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4D1E5" w14:textId="0CF6B20B" w:rsidR="00070D9A" w:rsidRPr="009905B9" w:rsidRDefault="00B14D4D">
      <w:pPr>
        <w:pStyle w:val="ListParagraph"/>
        <w:numPr>
          <w:ilvl w:val="0"/>
          <w:numId w:val="1"/>
        </w:numPr>
        <w:spacing w:line="216" w:lineRule="auto"/>
        <w:ind w:left="567" w:hanging="567"/>
        <w:contextualSpacing w:val="0"/>
        <w:rPr>
          <w:rFonts w:asciiTheme="majorBidi" w:hAnsiTheme="majorBidi" w:cstheme="majorBidi"/>
          <w:sz w:val="32"/>
          <w:szCs w:val="32"/>
          <w:cs/>
        </w:rPr>
      </w:pPr>
      <w:bookmarkStart w:id="0" w:name="_Hlk191129807"/>
      <w:r w:rsidRPr="009905B9">
        <w:rPr>
          <w:rFonts w:asciiTheme="majorBidi" w:hAnsiTheme="majorBidi" w:cstheme="majorBidi"/>
          <w:b/>
          <w:bCs/>
          <w:sz w:val="32"/>
          <w:szCs w:val="32"/>
        </w:rPr>
        <w:t>GENERAL INFORMATION</w:t>
      </w:r>
    </w:p>
    <w:p w14:paraId="29D0CEC8" w14:textId="77777777" w:rsidR="00E277E7" w:rsidRPr="009905B9" w:rsidRDefault="00B14D4D" w:rsidP="00867B8D">
      <w:pPr>
        <w:pStyle w:val="ListParagraph"/>
        <w:numPr>
          <w:ilvl w:val="1"/>
          <w:numId w:val="2"/>
        </w:numPr>
        <w:tabs>
          <w:tab w:val="left" w:pos="567"/>
        </w:tabs>
        <w:spacing w:before="120" w:line="216" w:lineRule="auto"/>
        <w:ind w:left="2621" w:hanging="2621"/>
        <w:jc w:val="thaiDistribute"/>
        <w:rPr>
          <w:rFonts w:asciiTheme="majorBidi" w:hAnsiTheme="majorBidi" w:cstheme="majorBidi"/>
          <w:sz w:val="32"/>
          <w:szCs w:val="32"/>
        </w:rPr>
      </w:pPr>
      <w:r w:rsidRPr="009905B9">
        <w:rPr>
          <w:rFonts w:asciiTheme="majorBidi" w:hAnsiTheme="majorBidi" w:cstheme="majorBidi"/>
          <w:sz w:val="32"/>
          <w:szCs w:val="32"/>
        </w:rPr>
        <w:t>Registration</w:t>
      </w:r>
      <w:r w:rsidRPr="009905B9">
        <w:rPr>
          <w:rFonts w:asciiTheme="majorBidi" w:hAnsiTheme="majorBidi" w:cstheme="majorBidi"/>
          <w:sz w:val="32"/>
          <w:szCs w:val="32"/>
        </w:rPr>
        <w:tab/>
        <w:t>The Company is a juristic person incorporated in Thailand and listed on The Market for Alternative Investment (MAI) on 11 November 2014.</w:t>
      </w:r>
    </w:p>
    <w:p w14:paraId="4566D1F9" w14:textId="610577C6" w:rsidR="00B14D4D" w:rsidRPr="009905B9" w:rsidRDefault="00B14D4D" w:rsidP="00D03FB1">
      <w:pPr>
        <w:pStyle w:val="ListParagraph"/>
        <w:numPr>
          <w:ilvl w:val="1"/>
          <w:numId w:val="2"/>
        </w:numPr>
        <w:tabs>
          <w:tab w:val="left" w:pos="567"/>
        </w:tabs>
        <w:spacing w:before="120" w:line="216" w:lineRule="auto"/>
        <w:ind w:left="2621" w:hanging="2621"/>
        <w:jc w:val="thaiDistribute"/>
        <w:rPr>
          <w:rFonts w:asciiTheme="majorBidi" w:hAnsiTheme="majorBidi" w:cstheme="majorBidi"/>
          <w:sz w:val="32"/>
          <w:szCs w:val="32"/>
        </w:rPr>
      </w:pPr>
      <w:r w:rsidRPr="009905B9">
        <w:rPr>
          <w:rFonts w:asciiTheme="majorBidi" w:hAnsiTheme="majorBidi" w:cstheme="majorBidi"/>
          <w:sz w:val="32"/>
          <w:szCs w:val="32"/>
        </w:rPr>
        <w:t>Office locations</w:t>
      </w:r>
      <w:r w:rsidR="00D4254A" w:rsidRPr="009905B9">
        <w:rPr>
          <w:rFonts w:asciiTheme="majorBidi" w:hAnsiTheme="majorBidi" w:cstheme="majorBidi"/>
          <w:sz w:val="32"/>
          <w:szCs w:val="32"/>
          <w:cs/>
        </w:rPr>
        <w:tab/>
      </w:r>
      <w:r w:rsidRPr="009905B9">
        <w:rPr>
          <w:rFonts w:asciiTheme="majorBidi" w:eastAsia="Times New Roman" w:hAnsiTheme="majorBidi" w:cstheme="majorBidi"/>
          <w:sz w:val="32"/>
          <w:szCs w:val="32"/>
        </w:rPr>
        <w:t>The</w:t>
      </w:r>
      <w:r w:rsidRPr="009905B9">
        <w:rPr>
          <w:rFonts w:asciiTheme="majorBidi" w:eastAsia="Times New Roman" w:hAnsiTheme="majorBidi" w:cstheme="majorBidi"/>
          <w:sz w:val="32"/>
          <w:szCs w:val="32"/>
          <w:cs/>
        </w:rPr>
        <w:t xml:space="preserve"> </w:t>
      </w:r>
      <w:r w:rsidRPr="009905B9">
        <w:rPr>
          <w:rFonts w:asciiTheme="majorBidi" w:eastAsia="Times New Roman" w:hAnsiTheme="majorBidi" w:cstheme="majorBidi"/>
          <w:sz w:val="32"/>
          <w:szCs w:val="32"/>
        </w:rPr>
        <w:t>registered</w:t>
      </w:r>
      <w:r w:rsidRPr="009905B9">
        <w:rPr>
          <w:rFonts w:asciiTheme="majorBidi" w:eastAsia="Times New Roman" w:hAnsiTheme="majorBidi" w:cstheme="majorBidi"/>
          <w:sz w:val="32"/>
          <w:szCs w:val="32"/>
          <w:cs/>
        </w:rPr>
        <w:t xml:space="preserve"> </w:t>
      </w:r>
      <w:r w:rsidRPr="009905B9">
        <w:rPr>
          <w:rFonts w:asciiTheme="majorBidi" w:eastAsia="Times New Roman" w:hAnsiTheme="majorBidi" w:cstheme="majorBidi"/>
          <w:sz w:val="32"/>
          <w:szCs w:val="32"/>
        </w:rPr>
        <w:t>office</w:t>
      </w:r>
      <w:r w:rsidRPr="009905B9">
        <w:rPr>
          <w:rFonts w:asciiTheme="majorBidi" w:eastAsia="Times New Roman" w:hAnsiTheme="majorBidi" w:cstheme="majorBidi"/>
          <w:sz w:val="32"/>
          <w:szCs w:val="32"/>
          <w:cs/>
        </w:rPr>
        <w:t xml:space="preserve"> </w:t>
      </w:r>
      <w:r w:rsidRPr="009905B9">
        <w:rPr>
          <w:rFonts w:asciiTheme="majorBidi" w:eastAsia="Times New Roman" w:hAnsiTheme="majorBidi" w:cstheme="majorBidi"/>
          <w:sz w:val="32"/>
          <w:szCs w:val="32"/>
        </w:rPr>
        <w:t>and</w:t>
      </w:r>
      <w:r w:rsidRPr="009905B9">
        <w:rPr>
          <w:rFonts w:asciiTheme="majorBidi" w:eastAsia="Times New Roman" w:hAnsiTheme="majorBidi" w:cstheme="majorBidi"/>
          <w:sz w:val="32"/>
          <w:szCs w:val="32"/>
          <w:cs/>
        </w:rPr>
        <w:t xml:space="preserve"> </w:t>
      </w:r>
      <w:r w:rsidRPr="009905B9">
        <w:rPr>
          <w:rFonts w:asciiTheme="majorBidi" w:eastAsia="Times New Roman" w:hAnsiTheme="majorBidi" w:cstheme="majorBidi"/>
          <w:sz w:val="32"/>
          <w:szCs w:val="32"/>
        </w:rPr>
        <w:t>its</w:t>
      </w:r>
      <w:r w:rsidRPr="009905B9">
        <w:rPr>
          <w:rFonts w:asciiTheme="majorBidi" w:eastAsia="Times New Roman" w:hAnsiTheme="majorBidi" w:cstheme="majorBidi"/>
          <w:sz w:val="32"/>
          <w:szCs w:val="32"/>
          <w:cs/>
        </w:rPr>
        <w:t xml:space="preserve"> </w:t>
      </w:r>
      <w:r w:rsidRPr="009905B9">
        <w:rPr>
          <w:rFonts w:asciiTheme="majorBidi" w:eastAsia="Times New Roman" w:hAnsiTheme="majorBidi" w:cstheme="majorBidi"/>
          <w:sz w:val="32"/>
          <w:szCs w:val="32"/>
        </w:rPr>
        <w:t>factory</w:t>
      </w:r>
      <w:r w:rsidRPr="009905B9">
        <w:rPr>
          <w:rFonts w:asciiTheme="majorBidi" w:eastAsia="Times New Roman" w:hAnsiTheme="majorBidi" w:cstheme="majorBidi"/>
          <w:sz w:val="32"/>
          <w:szCs w:val="32"/>
          <w:cs/>
        </w:rPr>
        <w:t xml:space="preserve"> </w:t>
      </w:r>
      <w:r w:rsidRPr="009905B9">
        <w:rPr>
          <w:rFonts w:asciiTheme="majorBidi" w:eastAsia="Times New Roman" w:hAnsiTheme="majorBidi" w:cstheme="majorBidi"/>
          <w:sz w:val="32"/>
          <w:szCs w:val="32"/>
        </w:rPr>
        <w:t>is</w:t>
      </w:r>
      <w:r w:rsidRPr="009905B9">
        <w:rPr>
          <w:rFonts w:asciiTheme="majorBidi" w:eastAsia="Times New Roman" w:hAnsiTheme="majorBidi" w:cstheme="majorBidi"/>
          <w:sz w:val="32"/>
          <w:szCs w:val="32"/>
          <w:cs/>
        </w:rPr>
        <w:t xml:space="preserve"> </w:t>
      </w:r>
      <w:r w:rsidRPr="009905B9">
        <w:rPr>
          <w:rFonts w:asciiTheme="majorBidi" w:eastAsia="Times New Roman" w:hAnsiTheme="majorBidi" w:cstheme="majorBidi"/>
          <w:sz w:val="32"/>
          <w:szCs w:val="32"/>
        </w:rPr>
        <w:t>located</w:t>
      </w:r>
      <w:r w:rsidRPr="009905B9">
        <w:rPr>
          <w:rFonts w:asciiTheme="majorBidi" w:eastAsia="Times New Roman" w:hAnsiTheme="majorBidi" w:cstheme="majorBidi"/>
          <w:sz w:val="32"/>
          <w:szCs w:val="32"/>
          <w:cs/>
        </w:rPr>
        <w:t xml:space="preserve"> </w:t>
      </w:r>
      <w:r w:rsidRPr="009905B9">
        <w:rPr>
          <w:rFonts w:asciiTheme="majorBidi" w:eastAsia="Times New Roman" w:hAnsiTheme="majorBidi" w:cstheme="majorBidi"/>
          <w:sz w:val="32"/>
          <w:szCs w:val="32"/>
        </w:rPr>
        <w:t>at</w:t>
      </w:r>
      <w:r w:rsidRPr="009905B9">
        <w:rPr>
          <w:rFonts w:asciiTheme="majorBidi" w:eastAsia="Times New Roman" w:hAnsiTheme="majorBidi" w:cstheme="majorBidi"/>
          <w:sz w:val="32"/>
          <w:szCs w:val="32"/>
          <w:cs/>
        </w:rPr>
        <w:t xml:space="preserve"> </w:t>
      </w:r>
      <w:r w:rsidRPr="009905B9">
        <w:rPr>
          <w:rFonts w:asciiTheme="majorBidi" w:eastAsia="Times New Roman" w:hAnsiTheme="majorBidi" w:cstheme="majorBidi"/>
          <w:sz w:val="32"/>
          <w:szCs w:val="32"/>
        </w:rPr>
        <w:t>56/9 - 10</w:t>
      </w:r>
      <w:r w:rsidRPr="009905B9">
        <w:rPr>
          <w:rFonts w:asciiTheme="majorBidi" w:eastAsia="Times New Roman" w:hAnsiTheme="majorBidi" w:cstheme="majorBidi"/>
          <w:sz w:val="32"/>
          <w:szCs w:val="32"/>
          <w:cs/>
        </w:rPr>
        <w:t xml:space="preserve"> </w:t>
      </w:r>
      <w:r w:rsidRPr="009905B9">
        <w:rPr>
          <w:rFonts w:asciiTheme="majorBidi" w:eastAsia="Times New Roman" w:hAnsiTheme="majorBidi" w:cstheme="majorBidi"/>
          <w:sz w:val="32"/>
          <w:szCs w:val="32"/>
        </w:rPr>
        <w:t xml:space="preserve">Soi </w:t>
      </w:r>
      <w:proofErr w:type="spellStart"/>
      <w:r w:rsidRPr="009905B9">
        <w:rPr>
          <w:rFonts w:asciiTheme="majorBidi" w:eastAsia="Times New Roman" w:hAnsiTheme="majorBidi" w:cstheme="majorBidi"/>
          <w:sz w:val="32"/>
          <w:szCs w:val="32"/>
        </w:rPr>
        <w:t>Taksin</w:t>
      </w:r>
      <w:proofErr w:type="spellEnd"/>
      <w:r w:rsidRPr="009905B9">
        <w:rPr>
          <w:rFonts w:asciiTheme="majorBidi" w:eastAsia="Times New Roman" w:hAnsiTheme="majorBidi" w:cstheme="majorBidi"/>
          <w:sz w:val="32"/>
          <w:szCs w:val="32"/>
        </w:rPr>
        <w:t xml:space="preserve"> 12/1,</w:t>
      </w:r>
      <w:r w:rsidRPr="009905B9">
        <w:rPr>
          <w:rFonts w:asciiTheme="majorBidi" w:eastAsia="Times New Roman" w:hAnsiTheme="majorBidi" w:cstheme="majorBidi"/>
          <w:sz w:val="32"/>
          <w:szCs w:val="32"/>
          <w:cs/>
        </w:rPr>
        <w:t xml:space="preserve"> </w:t>
      </w:r>
      <w:proofErr w:type="spellStart"/>
      <w:r w:rsidRPr="009905B9">
        <w:rPr>
          <w:rFonts w:asciiTheme="majorBidi" w:eastAsia="Times New Roman" w:hAnsiTheme="majorBidi" w:cstheme="majorBidi"/>
          <w:spacing w:val="-4"/>
          <w:sz w:val="32"/>
          <w:szCs w:val="32"/>
        </w:rPr>
        <w:t>Somdejprachaotaksin</w:t>
      </w:r>
      <w:proofErr w:type="spellEnd"/>
      <w:r w:rsidRPr="009905B9">
        <w:rPr>
          <w:rFonts w:asciiTheme="majorBidi" w:eastAsia="Times New Roman" w:hAnsiTheme="majorBidi" w:cstheme="majorBidi"/>
          <w:spacing w:val="-4"/>
          <w:sz w:val="32"/>
          <w:szCs w:val="32"/>
        </w:rPr>
        <w:t xml:space="preserve"> Road,</w:t>
      </w:r>
      <w:r w:rsidRPr="009905B9">
        <w:rPr>
          <w:rFonts w:asciiTheme="majorBidi" w:eastAsia="Times New Roman" w:hAnsiTheme="majorBidi" w:cstheme="majorBidi"/>
          <w:spacing w:val="-4"/>
          <w:sz w:val="32"/>
          <w:szCs w:val="32"/>
          <w:cs/>
        </w:rPr>
        <w:t xml:space="preserve"> </w:t>
      </w:r>
      <w:proofErr w:type="spellStart"/>
      <w:r w:rsidRPr="009905B9">
        <w:rPr>
          <w:rFonts w:asciiTheme="majorBidi" w:eastAsia="Times New Roman" w:hAnsiTheme="majorBidi" w:cstheme="majorBidi"/>
          <w:spacing w:val="-4"/>
          <w:sz w:val="32"/>
          <w:szCs w:val="32"/>
        </w:rPr>
        <w:t>Bukkhalo</w:t>
      </w:r>
      <w:proofErr w:type="spellEnd"/>
      <w:r w:rsidRPr="009905B9">
        <w:rPr>
          <w:rFonts w:asciiTheme="majorBidi" w:eastAsia="Times New Roman" w:hAnsiTheme="majorBidi" w:cstheme="majorBidi"/>
          <w:spacing w:val="-4"/>
          <w:sz w:val="32"/>
          <w:szCs w:val="32"/>
        </w:rPr>
        <w:t>,</w:t>
      </w:r>
      <w:r w:rsidRPr="009905B9">
        <w:rPr>
          <w:rFonts w:asciiTheme="majorBidi" w:eastAsia="Times New Roman" w:hAnsiTheme="majorBidi" w:cstheme="majorBidi"/>
          <w:spacing w:val="-4"/>
          <w:sz w:val="32"/>
          <w:szCs w:val="32"/>
          <w:cs/>
        </w:rPr>
        <w:t xml:space="preserve"> </w:t>
      </w:r>
      <w:r w:rsidRPr="009905B9">
        <w:rPr>
          <w:rFonts w:asciiTheme="majorBidi" w:eastAsia="Times New Roman" w:hAnsiTheme="majorBidi" w:cstheme="majorBidi"/>
          <w:spacing w:val="-4"/>
          <w:sz w:val="32"/>
          <w:szCs w:val="32"/>
        </w:rPr>
        <w:t>Thonburi, Bangkok.</w:t>
      </w:r>
      <w:r w:rsidRPr="009905B9">
        <w:rPr>
          <w:rFonts w:asciiTheme="majorBidi" w:eastAsia="Times New Roman" w:hAnsiTheme="majorBidi" w:cstheme="majorBidi"/>
          <w:spacing w:val="-4"/>
          <w:sz w:val="32"/>
          <w:szCs w:val="32"/>
          <w:cs/>
        </w:rPr>
        <w:t xml:space="preserve"> </w:t>
      </w:r>
      <w:r w:rsidRPr="009905B9">
        <w:rPr>
          <w:rFonts w:asciiTheme="majorBidi" w:eastAsia="Times New Roman" w:hAnsiTheme="majorBidi" w:cstheme="majorBidi"/>
          <w:spacing w:val="-4"/>
          <w:sz w:val="32"/>
          <w:szCs w:val="32"/>
        </w:rPr>
        <w:t>The</w:t>
      </w:r>
      <w:r w:rsidRPr="009905B9">
        <w:rPr>
          <w:rFonts w:asciiTheme="majorBidi" w:eastAsia="Times New Roman" w:hAnsiTheme="majorBidi" w:cstheme="majorBidi"/>
          <w:spacing w:val="-4"/>
          <w:sz w:val="32"/>
          <w:szCs w:val="32"/>
          <w:cs/>
        </w:rPr>
        <w:t xml:space="preserve"> </w:t>
      </w:r>
      <w:r w:rsidRPr="009905B9">
        <w:rPr>
          <w:rFonts w:asciiTheme="majorBidi" w:eastAsia="Times New Roman" w:hAnsiTheme="majorBidi" w:cstheme="majorBidi"/>
          <w:spacing w:val="-4"/>
          <w:sz w:val="32"/>
          <w:szCs w:val="32"/>
        </w:rPr>
        <w:t>Company</w:t>
      </w:r>
      <w:r w:rsidRPr="009905B9">
        <w:rPr>
          <w:rFonts w:asciiTheme="majorBidi" w:eastAsia="Times New Roman" w:hAnsiTheme="majorBidi" w:cstheme="majorBidi"/>
          <w:sz w:val="32"/>
          <w:szCs w:val="32"/>
          <w:cs/>
        </w:rPr>
        <w:t xml:space="preserve"> </w:t>
      </w:r>
      <w:r w:rsidRPr="009905B9">
        <w:rPr>
          <w:rFonts w:asciiTheme="majorBidi" w:eastAsia="Times New Roman" w:hAnsiTheme="majorBidi" w:cstheme="majorBidi"/>
          <w:sz w:val="32"/>
          <w:szCs w:val="32"/>
        </w:rPr>
        <w:t>has</w:t>
      </w:r>
      <w:r w:rsidRPr="009905B9">
        <w:rPr>
          <w:rFonts w:asciiTheme="majorBidi" w:eastAsia="Times New Roman" w:hAnsiTheme="majorBidi" w:cstheme="majorBidi"/>
          <w:sz w:val="32"/>
          <w:szCs w:val="32"/>
          <w:cs/>
        </w:rPr>
        <w:t xml:space="preserve"> </w:t>
      </w:r>
      <w:r w:rsidRPr="009905B9">
        <w:rPr>
          <w:rFonts w:asciiTheme="majorBidi" w:eastAsia="Times New Roman" w:hAnsiTheme="majorBidi" w:cstheme="majorBidi"/>
          <w:sz w:val="32"/>
          <w:szCs w:val="32"/>
        </w:rPr>
        <w:t>2</w:t>
      </w:r>
      <w:r w:rsidRPr="009905B9">
        <w:rPr>
          <w:rFonts w:asciiTheme="majorBidi" w:eastAsia="Times New Roman" w:hAnsiTheme="majorBidi" w:cstheme="majorBidi"/>
          <w:sz w:val="32"/>
          <w:szCs w:val="32"/>
          <w:cs/>
        </w:rPr>
        <w:t xml:space="preserve"> </w:t>
      </w:r>
      <w:r w:rsidRPr="009905B9">
        <w:rPr>
          <w:rFonts w:asciiTheme="majorBidi" w:eastAsia="Times New Roman" w:hAnsiTheme="majorBidi" w:cstheme="majorBidi"/>
          <w:sz w:val="32"/>
          <w:szCs w:val="32"/>
        </w:rPr>
        <w:t>branches</w:t>
      </w:r>
      <w:r w:rsidRPr="009905B9">
        <w:rPr>
          <w:rFonts w:asciiTheme="majorBidi" w:eastAsia="Times New Roman" w:hAnsiTheme="majorBidi" w:cstheme="majorBidi"/>
          <w:sz w:val="32"/>
          <w:szCs w:val="32"/>
          <w:cs/>
        </w:rPr>
        <w:t xml:space="preserve"> </w:t>
      </w:r>
      <w:r w:rsidRPr="009905B9">
        <w:rPr>
          <w:rFonts w:asciiTheme="majorBidi" w:eastAsia="Times New Roman" w:hAnsiTheme="majorBidi" w:cstheme="majorBidi"/>
          <w:sz w:val="32"/>
          <w:szCs w:val="32"/>
        </w:rPr>
        <w:t>located</w:t>
      </w:r>
      <w:r w:rsidRPr="009905B9">
        <w:rPr>
          <w:rFonts w:asciiTheme="majorBidi" w:eastAsia="Times New Roman" w:hAnsiTheme="majorBidi" w:cstheme="majorBidi"/>
          <w:sz w:val="32"/>
          <w:szCs w:val="32"/>
          <w:cs/>
        </w:rPr>
        <w:t xml:space="preserve"> </w:t>
      </w:r>
      <w:r w:rsidRPr="009905B9">
        <w:rPr>
          <w:rFonts w:asciiTheme="majorBidi" w:eastAsia="Times New Roman" w:hAnsiTheme="majorBidi" w:cstheme="majorBidi"/>
          <w:sz w:val="32"/>
          <w:szCs w:val="32"/>
        </w:rPr>
        <w:t>as</w:t>
      </w:r>
      <w:r w:rsidRPr="009905B9">
        <w:rPr>
          <w:rFonts w:asciiTheme="majorBidi" w:eastAsia="Times New Roman" w:hAnsiTheme="majorBidi" w:cstheme="majorBidi"/>
          <w:sz w:val="32"/>
          <w:szCs w:val="32"/>
          <w:cs/>
        </w:rPr>
        <w:t xml:space="preserve"> </w:t>
      </w:r>
      <w:r w:rsidRPr="009905B9">
        <w:rPr>
          <w:rFonts w:asciiTheme="majorBidi" w:eastAsia="Times New Roman" w:hAnsiTheme="majorBidi" w:cstheme="majorBidi"/>
          <w:sz w:val="32"/>
          <w:szCs w:val="32"/>
        </w:rPr>
        <w:t>follows :-</w:t>
      </w:r>
    </w:p>
    <w:p w14:paraId="14921CC5" w14:textId="77777777" w:rsidR="00B14D4D" w:rsidRPr="00B14D4D" w:rsidRDefault="00B14D4D" w:rsidP="00E277E7">
      <w:pPr>
        <w:numPr>
          <w:ilvl w:val="0"/>
          <w:numId w:val="21"/>
        </w:numPr>
        <w:tabs>
          <w:tab w:val="left" w:pos="567"/>
          <w:tab w:val="left" w:pos="2268"/>
          <w:tab w:val="right" w:pos="2880"/>
          <w:tab w:val="left" w:pos="3051"/>
        </w:tabs>
        <w:overflowPunct w:val="0"/>
        <w:autoSpaceDE w:val="0"/>
        <w:autoSpaceDN w:val="0"/>
        <w:adjustRightInd w:val="0"/>
        <w:spacing w:line="216" w:lineRule="auto"/>
        <w:ind w:left="2610" w:firstLine="0"/>
        <w:jc w:val="thaiDistribute"/>
        <w:rPr>
          <w:rFonts w:asciiTheme="majorBidi" w:eastAsia="Times New Roman" w:hAnsiTheme="majorBidi" w:cstheme="majorBidi"/>
          <w:sz w:val="32"/>
          <w:szCs w:val="32"/>
        </w:rPr>
      </w:pPr>
      <w:r w:rsidRPr="00B14D4D">
        <w:rPr>
          <w:rFonts w:asciiTheme="majorBidi" w:eastAsia="Times New Roman" w:hAnsiTheme="majorBidi" w:cstheme="majorBidi"/>
          <w:sz w:val="32"/>
          <w:szCs w:val="32"/>
        </w:rPr>
        <w:t>No. 373 4th</w:t>
      </w:r>
      <w:r w:rsidRPr="00B14D4D">
        <w:rPr>
          <w:rFonts w:asciiTheme="majorBidi" w:eastAsia="Times New Roman" w:hAnsiTheme="majorBidi" w:cstheme="majorBidi"/>
          <w:sz w:val="32"/>
          <w:szCs w:val="32"/>
          <w:vertAlign w:val="superscript"/>
        </w:rPr>
        <w:t xml:space="preserve">  </w:t>
      </w:r>
      <w:proofErr w:type="spellStart"/>
      <w:r w:rsidRPr="00B14D4D">
        <w:rPr>
          <w:rFonts w:asciiTheme="majorBidi" w:eastAsia="Times New Roman" w:hAnsiTheme="majorBidi" w:cstheme="majorBidi"/>
          <w:sz w:val="32"/>
          <w:szCs w:val="32"/>
        </w:rPr>
        <w:t>Niphat</w:t>
      </w:r>
      <w:proofErr w:type="spellEnd"/>
      <w:r w:rsidRPr="00B14D4D">
        <w:rPr>
          <w:rFonts w:asciiTheme="majorBidi" w:eastAsia="Times New Roman" w:hAnsiTheme="majorBidi" w:cstheme="majorBidi"/>
          <w:sz w:val="32"/>
          <w:szCs w:val="32"/>
        </w:rPr>
        <w:t xml:space="preserve"> </w:t>
      </w:r>
      <w:proofErr w:type="spellStart"/>
      <w:r w:rsidRPr="00B14D4D">
        <w:rPr>
          <w:rFonts w:asciiTheme="majorBidi" w:eastAsia="Times New Roman" w:hAnsiTheme="majorBidi" w:cstheme="majorBidi"/>
          <w:sz w:val="32"/>
          <w:szCs w:val="32"/>
        </w:rPr>
        <w:t>Songkhro</w:t>
      </w:r>
      <w:proofErr w:type="spellEnd"/>
      <w:r w:rsidRPr="00B14D4D">
        <w:rPr>
          <w:rFonts w:asciiTheme="majorBidi" w:eastAsia="Times New Roman" w:hAnsiTheme="majorBidi" w:cstheme="majorBidi"/>
          <w:sz w:val="32"/>
          <w:szCs w:val="32"/>
          <w:cs/>
        </w:rPr>
        <w:t xml:space="preserve"> </w:t>
      </w:r>
      <w:r w:rsidRPr="00B14D4D">
        <w:rPr>
          <w:rFonts w:asciiTheme="majorBidi" w:eastAsia="Times New Roman" w:hAnsiTheme="majorBidi" w:cstheme="majorBidi"/>
          <w:sz w:val="32"/>
          <w:szCs w:val="32"/>
        </w:rPr>
        <w:t xml:space="preserve">Road, </w:t>
      </w:r>
      <w:proofErr w:type="spellStart"/>
      <w:r w:rsidRPr="00B14D4D">
        <w:rPr>
          <w:rFonts w:asciiTheme="majorBidi" w:eastAsia="Times New Roman" w:hAnsiTheme="majorBidi" w:cstheme="majorBidi"/>
          <w:sz w:val="32"/>
          <w:szCs w:val="32"/>
        </w:rPr>
        <w:t>Hatyai</w:t>
      </w:r>
      <w:proofErr w:type="spellEnd"/>
      <w:r w:rsidRPr="00B14D4D">
        <w:rPr>
          <w:rFonts w:asciiTheme="majorBidi" w:eastAsia="Times New Roman" w:hAnsiTheme="majorBidi" w:cstheme="majorBidi"/>
          <w:sz w:val="32"/>
          <w:szCs w:val="32"/>
        </w:rPr>
        <w:t>, Songkhla 90110</w:t>
      </w:r>
      <w:r w:rsidRPr="00B14D4D">
        <w:rPr>
          <w:rFonts w:asciiTheme="majorBidi" w:eastAsia="Times New Roman" w:hAnsiTheme="majorBidi" w:cstheme="majorBidi"/>
          <w:sz w:val="32"/>
          <w:szCs w:val="32"/>
          <w:cs/>
        </w:rPr>
        <w:t>.</w:t>
      </w:r>
    </w:p>
    <w:p w14:paraId="5D29586B" w14:textId="500C1902" w:rsidR="00C70CA4" w:rsidRDefault="00B14D4D" w:rsidP="00C70CA4">
      <w:pPr>
        <w:numPr>
          <w:ilvl w:val="0"/>
          <w:numId w:val="21"/>
        </w:numPr>
        <w:tabs>
          <w:tab w:val="left" w:pos="567"/>
          <w:tab w:val="left" w:pos="2268"/>
          <w:tab w:val="left" w:pos="2880"/>
        </w:tabs>
        <w:overflowPunct w:val="0"/>
        <w:autoSpaceDE w:val="0"/>
        <w:autoSpaceDN w:val="0"/>
        <w:adjustRightInd w:val="0"/>
        <w:spacing w:line="216" w:lineRule="auto"/>
        <w:ind w:left="2610" w:firstLine="0"/>
        <w:jc w:val="thaiDistribute"/>
        <w:rPr>
          <w:rFonts w:asciiTheme="majorBidi" w:eastAsia="Times New Roman" w:hAnsiTheme="majorBidi" w:cstheme="majorBidi"/>
          <w:sz w:val="32"/>
          <w:szCs w:val="32"/>
        </w:rPr>
      </w:pPr>
      <w:r w:rsidRPr="000C5AE9">
        <w:rPr>
          <w:rFonts w:asciiTheme="majorBidi" w:eastAsia="Times New Roman" w:hAnsiTheme="majorBidi" w:cstheme="majorBidi"/>
          <w:spacing w:val="-2"/>
          <w:sz w:val="32"/>
          <w:szCs w:val="32"/>
        </w:rPr>
        <w:t xml:space="preserve">No. 48/31 </w:t>
      </w:r>
      <w:proofErr w:type="spellStart"/>
      <w:r w:rsidRPr="000C5AE9">
        <w:rPr>
          <w:rFonts w:asciiTheme="majorBidi" w:eastAsia="Times New Roman" w:hAnsiTheme="majorBidi" w:cstheme="majorBidi"/>
          <w:spacing w:val="-2"/>
          <w:sz w:val="32"/>
          <w:szCs w:val="32"/>
        </w:rPr>
        <w:t>Tisco</w:t>
      </w:r>
      <w:proofErr w:type="spellEnd"/>
      <w:r w:rsidRPr="000C5AE9">
        <w:rPr>
          <w:rFonts w:asciiTheme="majorBidi" w:eastAsia="Times New Roman" w:hAnsiTheme="majorBidi" w:cstheme="majorBidi"/>
          <w:spacing w:val="-2"/>
          <w:sz w:val="32"/>
          <w:szCs w:val="32"/>
        </w:rPr>
        <w:t xml:space="preserve"> Tower, 16th Floor, North Sathorn Road, Silom, Bang Rak</w:t>
      </w:r>
      <w:r w:rsidRPr="00B14D4D">
        <w:rPr>
          <w:rFonts w:asciiTheme="majorBidi" w:eastAsia="Times New Roman" w:hAnsiTheme="majorBidi" w:cstheme="majorBidi"/>
          <w:sz w:val="32"/>
          <w:szCs w:val="32"/>
        </w:rPr>
        <w:t>,</w:t>
      </w:r>
    </w:p>
    <w:p w14:paraId="5CC14D8F" w14:textId="24AB116B" w:rsidR="00EB317D" w:rsidRPr="009905B9" w:rsidRDefault="00C70CA4" w:rsidP="00C70CA4">
      <w:pPr>
        <w:tabs>
          <w:tab w:val="left" w:pos="567"/>
          <w:tab w:val="left" w:pos="2268"/>
          <w:tab w:val="left" w:pos="2880"/>
        </w:tabs>
        <w:overflowPunct w:val="0"/>
        <w:autoSpaceDE w:val="0"/>
        <w:autoSpaceDN w:val="0"/>
        <w:adjustRightInd w:val="0"/>
        <w:spacing w:line="216" w:lineRule="auto"/>
        <w:ind w:left="2610"/>
        <w:jc w:val="thaiDistribute"/>
        <w:rPr>
          <w:rFonts w:asciiTheme="majorBidi" w:eastAsia="Times New Roman" w:hAnsiTheme="majorBidi" w:cstheme="majorBidi"/>
          <w:sz w:val="32"/>
          <w:szCs w:val="32"/>
        </w:rPr>
      </w:pPr>
      <w:r>
        <w:rPr>
          <w:rFonts w:asciiTheme="majorBidi" w:eastAsia="Times New Roman" w:hAnsiTheme="majorBidi" w:cstheme="majorBidi"/>
          <w:sz w:val="32"/>
          <w:szCs w:val="32"/>
        </w:rPr>
        <w:t xml:space="preserve">     </w:t>
      </w:r>
      <w:r w:rsidR="00B14D4D" w:rsidRPr="00B14D4D">
        <w:rPr>
          <w:rFonts w:asciiTheme="majorBidi" w:eastAsia="Times New Roman" w:hAnsiTheme="majorBidi" w:cstheme="majorBidi"/>
          <w:sz w:val="32"/>
          <w:szCs w:val="32"/>
        </w:rPr>
        <w:t>Bangkok 10500.</w:t>
      </w:r>
    </w:p>
    <w:p w14:paraId="7B991D60" w14:textId="0C1436C1" w:rsidR="00070D9A" w:rsidRPr="009905B9" w:rsidRDefault="00B14D4D" w:rsidP="00D03FB1">
      <w:pPr>
        <w:pStyle w:val="ListParagraph"/>
        <w:numPr>
          <w:ilvl w:val="1"/>
          <w:numId w:val="2"/>
        </w:numPr>
        <w:tabs>
          <w:tab w:val="left" w:pos="567"/>
        </w:tabs>
        <w:spacing w:before="120" w:line="216" w:lineRule="auto"/>
        <w:ind w:left="2621" w:hanging="2621"/>
        <w:jc w:val="thaiDistribute"/>
        <w:rPr>
          <w:rFonts w:asciiTheme="majorBidi" w:eastAsia="SimSun" w:hAnsiTheme="majorBidi" w:cstheme="majorBidi"/>
          <w:sz w:val="32"/>
          <w:szCs w:val="32"/>
          <w:lang w:eastAsia="zh-CN"/>
        </w:rPr>
      </w:pPr>
      <w:r w:rsidRPr="009905B9">
        <w:rPr>
          <w:rFonts w:asciiTheme="majorBidi" w:hAnsiTheme="majorBidi" w:cstheme="majorBidi"/>
          <w:sz w:val="32"/>
          <w:szCs w:val="32"/>
        </w:rPr>
        <w:t>Main activities</w:t>
      </w:r>
      <w:r w:rsidRPr="009905B9">
        <w:rPr>
          <w:rFonts w:asciiTheme="majorBidi" w:hAnsiTheme="majorBidi" w:cstheme="majorBidi"/>
          <w:sz w:val="32"/>
          <w:szCs w:val="32"/>
        </w:rPr>
        <w:tab/>
        <w:t>Engaged in an international freight forwarding, customs broker, inland transportation, multimodal transport operator and all freight related services for imports and exports.</w:t>
      </w:r>
    </w:p>
    <w:p w14:paraId="0045529A" w14:textId="5BD9A4EA" w:rsidR="00E277E7" w:rsidRPr="009905B9" w:rsidRDefault="00E277E7" w:rsidP="00E277E7">
      <w:pPr>
        <w:pStyle w:val="ListParagraph"/>
        <w:numPr>
          <w:ilvl w:val="1"/>
          <w:numId w:val="2"/>
        </w:numPr>
        <w:ind w:left="630" w:hanging="594"/>
        <w:rPr>
          <w:rFonts w:asciiTheme="majorBidi" w:hAnsiTheme="majorBidi" w:cstheme="majorBidi"/>
          <w:sz w:val="32"/>
          <w:szCs w:val="32"/>
        </w:rPr>
      </w:pPr>
      <w:r w:rsidRPr="009905B9">
        <w:rPr>
          <w:rFonts w:asciiTheme="majorBidi" w:hAnsiTheme="majorBidi" w:cstheme="majorBidi"/>
          <w:sz w:val="32"/>
          <w:szCs w:val="32"/>
        </w:rPr>
        <w:t xml:space="preserve">The Company’s top major shareholders as of </w:t>
      </w:r>
      <w:r w:rsidRPr="009905B9">
        <w:rPr>
          <w:rFonts w:asciiTheme="majorBidi" w:hAnsiTheme="majorBidi" w:cstheme="majorBidi"/>
          <w:sz w:val="32"/>
          <w:szCs w:val="32"/>
          <w:cs/>
        </w:rPr>
        <w:t>31</w:t>
      </w:r>
      <w:r w:rsidRPr="009905B9">
        <w:rPr>
          <w:rFonts w:asciiTheme="majorBidi" w:hAnsiTheme="majorBidi" w:cstheme="majorBidi"/>
          <w:sz w:val="32"/>
          <w:szCs w:val="32"/>
        </w:rPr>
        <w:t xml:space="preserve"> December </w:t>
      </w:r>
      <w:r w:rsidRPr="009905B9">
        <w:rPr>
          <w:rFonts w:asciiTheme="majorBidi" w:hAnsiTheme="majorBidi" w:cstheme="majorBidi"/>
          <w:sz w:val="32"/>
          <w:szCs w:val="32"/>
          <w:cs/>
        </w:rPr>
        <w:t>2024</w:t>
      </w:r>
      <w:r w:rsidRPr="009905B9">
        <w:rPr>
          <w:rFonts w:asciiTheme="majorBidi" w:hAnsiTheme="majorBidi" w:cstheme="majorBidi"/>
          <w:sz w:val="32"/>
          <w:szCs w:val="32"/>
        </w:rPr>
        <w:t xml:space="preserve"> and </w:t>
      </w:r>
      <w:r w:rsidRPr="009905B9">
        <w:rPr>
          <w:rFonts w:asciiTheme="majorBidi" w:hAnsiTheme="majorBidi" w:cstheme="majorBidi"/>
          <w:sz w:val="32"/>
          <w:szCs w:val="32"/>
          <w:cs/>
        </w:rPr>
        <w:t>2023</w:t>
      </w:r>
      <w:r w:rsidRPr="009905B9">
        <w:rPr>
          <w:rFonts w:asciiTheme="majorBidi" w:hAnsiTheme="majorBidi" w:cstheme="majorBidi"/>
          <w:sz w:val="32"/>
          <w:szCs w:val="32"/>
        </w:rPr>
        <w:t xml:space="preserve"> are as follows :-</w:t>
      </w:r>
    </w:p>
    <w:tbl>
      <w:tblPr>
        <w:tblW w:w="8532" w:type="dxa"/>
        <w:tblInd w:w="540" w:type="dxa"/>
        <w:tblLook w:val="04A0" w:firstRow="1" w:lastRow="0" w:firstColumn="1" w:lastColumn="0" w:noHBand="0" w:noVBand="1"/>
      </w:tblPr>
      <w:tblGrid>
        <w:gridCol w:w="4705"/>
        <w:gridCol w:w="1985"/>
        <w:gridCol w:w="1842"/>
      </w:tblGrid>
      <w:tr w:rsidR="00727379" w:rsidRPr="00E02AED" w14:paraId="4FD1B184" w14:textId="77777777">
        <w:trPr>
          <w:trHeight w:val="20"/>
        </w:trPr>
        <w:tc>
          <w:tcPr>
            <w:tcW w:w="4705" w:type="dxa"/>
          </w:tcPr>
          <w:p w14:paraId="4123BE35" w14:textId="77777777" w:rsidR="00727379" w:rsidRPr="00E02AED" w:rsidRDefault="00727379" w:rsidP="00727379">
            <w:pPr>
              <w:spacing w:before="40" w:after="20" w:line="216" w:lineRule="auto"/>
              <w:ind w:right="-108"/>
              <w:jc w:val="thaiDistribute"/>
              <w:rPr>
                <w:rFonts w:asciiTheme="majorBidi" w:hAnsiTheme="majorBidi" w:cstheme="majorBidi"/>
                <w:sz w:val="30"/>
                <w:szCs w:val="30"/>
              </w:rPr>
            </w:pPr>
          </w:p>
        </w:tc>
        <w:tc>
          <w:tcPr>
            <w:tcW w:w="3827" w:type="dxa"/>
            <w:gridSpan w:val="2"/>
          </w:tcPr>
          <w:p w14:paraId="1344C1F6" w14:textId="6993382A" w:rsidR="00727379" w:rsidRPr="00E02AED" w:rsidRDefault="00727379" w:rsidP="00727379">
            <w:pPr>
              <w:pBdr>
                <w:bottom w:val="single" w:sz="4" w:space="1" w:color="auto"/>
              </w:pBdr>
              <w:spacing w:before="40" w:after="20" w:line="216" w:lineRule="auto"/>
              <w:ind w:left="34"/>
              <w:jc w:val="center"/>
              <w:rPr>
                <w:rFonts w:asciiTheme="majorBidi" w:hAnsiTheme="majorBidi" w:cstheme="majorBidi"/>
                <w:sz w:val="30"/>
                <w:szCs w:val="30"/>
              </w:rPr>
            </w:pPr>
            <w:r w:rsidRPr="009905B9">
              <w:rPr>
                <w:rFonts w:asciiTheme="majorBidi" w:hAnsiTheme="majorBidi" w:cstheme="majorBidi"/>
                <w:sz w:val="32"/>
                <w:szCs w:val="32"/>
              </w:rPr>
              <w:t>% of issued and paid-up share capital</w:t>
            </w:r>
          </w:p>
        </w:tc>
      </w:tr>
      <w:tr w:rsidR="00727379" w:rsidRPr="00E02AED" w14:paraId="533E5D1F" w14:textId="77777777">
        <w:trPr>
          <w:trHeight w:val="20"/>
        </w:trPr>
        <w:tc>
          <w:tcPr>
            <w:tcW w:w="4705" w:type="dxa"/>
          </w:tcPr>
          <w:p w14:paraId="3A93E2CE" w14:textId="77777777" w:rsidR="00727379" w:rsidRPr="00E02AED" w:rsidRDefault="00727379" w:rsidP="00727379">
            <w:pPr>
              <w:spacing w:before="40" w:after="20" w:line="216" w:lineRule="auto"/>
              <w:ind w:right="-108"/>
              <w:jc w:val="thaiDistribute"/>
              <w:rPr>
                <w:rFonts w:asciiTheme="majorBidi" w:hAnsiTheme="majorBidi" w:cstheme="majorBidi"/>
                <w:sz w:val="30"/>
                <w:szCs w:val="30"/>
              </w:rPr>
            </w:pPr>
          </w:p>
        </w:tc>
        <w:tc>
          <w:tcPr>
            <w:tcW w:w="1985" w:type="dxa"/>
          </w:tcPr>
          <w:p w14:paraId="5670C81C" w14:textId="27382552" w:rsidR="00727379" w:rsidRPr="001167B5" w:rsidRDefault="00727379" w:rsidP="00727379">
            <w:pPr>
              <w:pBdr>
                <w:bottom w:val="single" w:sz="4" w:space="1" w:color="auto"/>
              </w:pBdr>
              <w:spacing w:before="40" w:after="20" w:line="216" w:lineRule="auto"/>
              <w:ind w:left="34" w:firstLine="104"/>
              <w:jc w:val="center"/>
              <w:rPr>
                <w:rFonts w:asciiTheme="majorBidi" w:hAnsiTheme="majorBidi" w:cstheme="majorBidi"/>
                <w:sz w:val="32"/>
                <w:szCs w:val="32"/>
              </w:rPr>
            </w:pPr>
            <w:r w:rsidRPr="001167B5">
              <w:rPr>
                <w:rFonts w:asciiTheme="majorBidi" w:hAnsiTheme="majorBidi" w:cstheme="majorBidi"/>
                <w:sz w:val="32"/>
                <w:szCs w:val="32"/>
              </w:rPr>
              <w:t>2024</w:t>
            </w:r>
          </w:p>
        </w:tc>
        <w:tc>
          <w:tcPr>
            <w:tcW w:w="1842" w:type="dxa"/>
          </w:tcPr>
          <w:p w14:paraId="3FB9BAC1" w14:textId="10DFF265" w:rsidR="00727379" w:rsidRPr="001167B5" w:rsidRDefault="001167B5" w:rsidP="00727379">
            <w:pPr>
              <w:pBdr>
                <w:bottom w:val="single" w:sz="4" w:space="1" w:color="auto"/>
              </w:pBdr>
              <w:spacing w:before="40" w:after="20" w:line="216" w:lineRule="auto"/>
              <w:ind w:left="34"/>
              <w:jc w:val="center"/>
              <w:rPr>
                <w:rFonts w:asciiTheme="majorBidi" w:hAnsiTheme="majorBidi" w:cstheme="majorBidi"/>
                <w:sz w:val="32"/>
                <w:szCs w:val="32"/>
              </w:rPr>
            </w:pPr>
            <w:r w:rsidRPr="001167B5">
              <w:rPr>
                <w:rFonts w:asciiTheme="majorBidi" w:hAnsiTheme="majorBidi" w:cstheme="majorBidi"/>
                <w:sz w:val="32"/>
                <w:szCs w:val="32"/>
              </w:rPr>
              <w:t>2023</w:t>
            </w:r>
          </w:p>
        </w:tc>
      </w:tr>
      <w:tr w:rsidR="00727379" w:rsidRPr="00E02AED" w14:paraId="4D77555C" w14:textId="77777777">
        <w:trPr>
          <w:trHeight w:val="20"/>
        </w:trPr>
        <w:tc>
          <w:tcPr>
            <w:tcW w:w="4705" w:type="dxa"/>
            <w:shd w:val="clear" w:color="auto" w:fill="auto"/>
          </w:tcPr>
          <w:p w14:paraId="1A875464" w14:textId="745FF1E4" w:rsidR="00727379" w:rsidRPr="00E02AED" w:rsidRDefault="00727379" w:rsidP="00727379">
            <w:pPr>
              <w:spacing w:before="40" w:after="20" w:line="216" w:lineRule="auto"/>
              <w:ind w:left="27"/>
              <w:jc w:val="thaiDistribute"/>
              <w:rPr>
                <w:rFonts w:asciiTheme="majorBidi" w:hAnsiTheme="majorBidi" w:cstheme="majorBidi"/>
                <w:sz w:val="30"/>
                <w:szCs w:val="30"/>
              </w:rPr>
            </w:pPr>
            <w:proofErr w:type="spellStart"/>
            <w:r w:rsidRPr="009905B9">
              <w:rPr>
                <w:rFonts w:asciiTheme="majorBidi" w:hAnsiTheme="majorBidi" w:cstheme="majorBidi"/>
                <w:sz w:val="32"/>
                <w:szCs w:val="32"/>
              </w:rPr>
              <w:t>Vichaikul</w:t>
            </w:r>
            <w:proofErr w:type="spellEnd"/>
            <w:r w:rsidRPr="009905B9">
              <w:rPr>
                <w:rFonts w:asciiTheme="majorBidi" w:hAnsiTheme="majorBidi" w:cstheme="majorBidi"/>
                <w:sz w:val="32"/>
                <w:szCs w:val="32"/>
              </w:rPr>
              <w:t xml:space="preserve"> Family</w:t>
            </w:r>
          </w:p>
        </w:tc>
        <w:tc>
          <w:tcPr>
            <w:tcW w:w="1985" w:type="dxa"/>
            <w:shd w:val="clear" w:color="auto" w:fill="auto"/>
          </w:tcPr>
          <w:p w14:paraId="54BD49E8" w14:textId="77777777" w:rsidR="00727379" w:rsidRPr="001167B5" w:rsidRDefault="00727379" w:rsidP="00727379">
            <w:pPr>
              <w:spacing w:before="40" w:after="20" w:line="216" w:lineRule="auto"/>
              <w:ind w:left="-18"/>
              <w:jc w:val="center"/>
              <w:rPr>
                <w:rFonts w:asciiTheme="majorBidi" w:hAnsiTheme="majorBidi" w:cstheme="majorBidi"/>
                <w:sz w:val="32"/>
                <w:szCs w:val="32"/>
              </w:rPr>
            </w:pPr>
            <w:r w:rsidRPr="001167B5">
              <w:rPr>
                <w:rFonts w:asciiTheme="majorBidi" w:hAnsiTheme="majorBidi" w:cstheme="majorBidi"/>
                <w:sz w:val="32"/>
                <w:szCs w:val="32"/>
              </w:rPr>
              <w:fldChar w:fldCharType="begin"/>
            </w:r>
            <w:r w:rsidRPr="001167B5">
              <w:rPr>
                <w:rFonts w:asciiTheme="majorBidi" w:hAnsiTheme="majorBidi" w:cstheme="majorBidi"/>
                <w:sz w:val="32"/>
                <w:szCs w:val="32"/>
              </w:rPr>
              <w:instrText xml:space="preserve"> =14 \# "#,##0.00" </w:instrText>
            </w:r>
            <w:r w:rsidRPr="001167B5">
              <w:rPr>
                <w:rFonts w:asciiTheme="majorBidi" w:hAnsiTheme="majorBidi" w:cstheme="majorBidi"/>
                <w:sz w:val="32"/>
                <w:szCs w:val="32"/>
              </w:rPr>
              <w:fldChar w:fldCharType="separate"/>
            </w:r>
            <w:r w:rsidRPr="001167B5">
              <w:rPr>
                <w:rFonts w:asciiTheme="majorBidi" w:hAnsiTheme="majorBidi" w:cstheme="majorBidi"/>
                <w:sz w:val="32"/>
                <w:szCs w:val="32"/>
              </w:rPr>
              <w:t xml:space="preserve">  14.00</w:t>
            </w:r>
            <w:r w:rsidRPr="001167B5">
              <w:rPr>
                <w:rFonts w:asciiTheme="majorBidi" w:hAnsiTheme="majorBidi" w:cstheme="majorBidi"/>
                <w:sz w:val="32"/>
                <w:szCs w:val="32"/>
              </w:rPr>
              <w:fldChar w:fldCharType="end"/>
            </w:r>
          </w:p>
        </w:tc>
        <w:tc>
          <w:tcPr>
            <w:tcW w:w="1842" w:type="dxa"/>
            <w:shd w:val="clear" w:color="auto" w:fill="auto"/>
          </w:tcPr>
          <w:p w14:paraId="7CC9315A" w14:textId="77777777" w:rsidR="00727379" w:rsidRPr="001167B5" w:rsidRDefault="00727379" w:rsidP="00727379">
            <w:pPr>
              <w:spacing w:before="40" w:after="20" w:line="216" w:lineRule="auto"/>
              <w:ind w:left="-18" w:right="594"/>
              <w:jc w:val="right"/>
              <w:rPr>
                <w:rFonts w:asciiTheme="majorBidi" w:hAnsiTheme="majorBidi" w:cstheme="majorBidi"/>
                <w:sz w:val="32"/>
                <w:szCs w:val="32"/>
              </w:rPr>
            </w:pPr>
            <w:r w:rsidRPr="001167B5">
              <w:rPr>
                <w:rFonts w:asciiTheme="majorBidi" w:hAnsiTheme="majorBidi" w:cstheme="majorBidi"/>
                <w:sz w:val="32"/>
                <w:szCs w:val="32"/>
              </w:rPr>
              <w:t>14.00</w:t>
            </w:r>
          </w:p>
        </w:tc>
      </w:tr>
      <w:tr w:rsidR="00727379" w:rsidRPr="00E02AED" w14:paraId="1359A4AC" w14:textId="77777777">
        <w:trPr>
          <w:trHeight w:val="20"/>
        </w:trPr>
        <w:tc>
          <w:tcPr>
            <w:tcW w:w="4705" w:type="dxa"/>
            <w:shd w:val="clear" w:color="auto" w:fill="auto"/>
          </w:tcPr>
          <w:p w14:paraId="76129A70" w14:textId="7BDFDE96" w:rsidR="00727379" w:rsidRPr="00E02AED" w:rsidRDefault="00727379" w:rsidP="00727379">
            <w:pPr>
              <w:spacing w:before="40" w:after="20" w:line="216" w:lineRule="auto"/>
              <w:ind w:left="27"/>
              <w:jc w:val="thaiDistribute"/>
              <w:rPr>
                <w:rFonts w:asciiTheme="majorBidi" w:hAnsiTheme="majorBidi" w:cstheme="majorBidi"/>
                <w:sz w:val="30"/>
                <w:szCs w:val="30"/>
                <w:cs/>
              </w:rPr>
            </w:pPr>
            <w:proofErr w:type="spellStart"/>
            <w:r w:rsidRPr="009905B9">
              <w:rPr>
                <w:rFonts w:asciiTheme="majorBidi" w:hAnsiTheme="majorBidi" w:cstheme="majorBidi"/>
                <w:sz w:val="32"/>
                <w:szCs w:val="32"/>
              </w:rPr>
              <w:t>Sompob</w:t>
            </w:r>
            <w:proofErr w:type="spellEnd"/>
            <w:r w:rsidRPr="009905B9">
              <w:rPr>
                <w:rFonts w:asciiTheme="majorBidi" w:hAnsiTheme="majorBidi" w:cstheme="majorBidi"/>
                <w:sz w:val="32"/>
                <w:szCs w:val="32"/>
              </w:rPr>
              <w:t xml:space="preserve"> </w:t>
            </w:r>
            <w:proofErr w:type="spellStart"/>
            <w:r w:rsidRPr="009905B9">
              <w:rPr>
                <w:rFonts w:asciiTheme="majorBidi" w:hAnsiTheme="majorBidi" w:cstheme="majorBidi"/>
                <w:sz w:val="32"/>
                <w:szCs w:val="32"/>
              </w:rPr>
              <w:t>Tingthanathikul</w:t>
            </w:r>
            <w:proofErr w:type="spellEnd"/>
          </w:p>
        </w:tc>
        <w:tc>
          <w:tcPr>
            <w:tcW w:w="1985" w:type="dxa"/>
            <w:shd w:val="clear" w:color="auto" w:fill="auto"/>
          </w:tcPr>
          <w:p w14:paraId="42BBA9BB" w14:textId="77777777" w:rsidR="00727379" w:rsidRPr="001167B5" w:rsidRDefault="00727379" w:rsidP="00727379">
            <w:pPr>
              <w:spacing w:before="40" w:after="20" w:line="216" w:lineRule="auto"/>
              <w:ind w:left="-18"/>
              <w:jc w:val="center"/>
              <w:rPr>
                <w:rFonts w:asciiTheme="majorBidi" w:hAnsiTheme="majorBidi" w:cstheme="majorBidi"/>
                <w:sz w:val="32"/>
                <w:szCs w:val="32"/>
              </w:rPr>
            </w:pPr>
            <w:r w:rsidRPr="001167B5">
              <w:rPr>
                <w:rFonts w:asciiTheme="majorBidi" w:hAnsiTheme="majorBidi" w:cstheme="majorBidi"/>
                <w:sz w:val="32"/>
                <w:szCs w:val="32"/>
              </w:rPr>
              <w:fldChar w:fldCharType="begin"/>
            </w:r>
            <w:r w:rsidRPr="001167B5">
              <w:rPr>
                <w:rFonts w:asciiTheme="majorBidi" w:hAnsiTheme="majorBidi" w:cstheme="majorBidi"/>
                <w:sz w:val="32"/>
                <w:szCs w:val="32"/>
              </w:rPr>
              <w:instrText xml:space="preserve"> =9.05+0.05 \# "#,##0.00" </w:instrText>
            </w:r>
            <w:r w:rsidRPr="001167B5">
              <w:rPr>
                <w:rFonts w:asciiTheme="majorBidi" w:hAnsiTheme="majorBidi" w:cstheme="majorBidi"/>
                <w:sz w:val="32"/>
                <w:szCs w:val="32"/>
              </w:rPr>
              <w:fldChar w:fldCharType="separate"/>
            </w:r>
            <w:r w:rsidRPr="001167B5">
              <w:rPr>
                <w:rFonts w:asciiTheme="majorBidi" w:hAnsiTheme="majorBidi" w:cstheme="majorBidi"/>
                <w:sz w:val="32"/>
                <w:szCs w:val="32"/>
              </w:rPr>
              <w:t xml:space="preserve">   7.57</w:t>
            </w:r>
            <w:r w:rsidRPr="001167B5">
              <w:rPr>
                <w:rFonts w:asciiTheme="majorBidi" w:hAnsiTheme="majorBidi" w:cstheme="majorBidi"/>
                <w:sz w:val="32"/>
                <w:szCs w:val="32"/>
              </w:rPr>
              <w:fldChar w:fldCharType="end"/>
            </w:r>
          </w:p>
        </w:tc>
        <w:tc>
          <w:tcPr>
            <w:tcW w:w="1842" w:type="dxa"/>
            <w:shd w:val="clear" w:color="auto" w:fill="auto"/>
          </w:tcPr>
          <w:p w14:paraId="346B4C44" w14:textId="77777777" w:rsidR="00727379" w:rsidRPr="001167B5" w:rsidRDefault="00727379" w:rsidP="00727379">
            <w:pPr>
              <w:spacing w:before="40" w:after="20" w:line="216" w:lineRule="auto"/>
              <w:ind w:left="-18" w:right="594"/>
              <w:jc w:val="right"/>
              <w:rPr>
                <w:rFonts w:asciiTheme="majorBidi" w:hAnsiTheme="majorBidi" w:cstheme="majorBidi"/>
                <w:sz w:val="32"/>
                <w:szCs w:val="32"/>
              </w:rPr>
            </w:pPr>
            <w:r w:rsidRPr="001167B5">
              <w:rPr>
                <w:rFonts w:asciiTheme="majorBidi" w:hAnsiTheme="majorBidi" w:cstheme="majorBidi"/>
                <w:sz w:val="32"/>
                <w:szCs w:val="32"/>
              </w:rPr>
              <w:t>7.57</w:t>
            </w:r>
          </w:p>
        </w:tc>
      </w:tr>
      <w:tr w:rsidR="00727379" w:rsidRPr="00E02AED" w14:paraId="77B22B06" w14:textId="77777777">
        <w:trPr>
          <w:trHeight w:val="20"/>
        </w:trPr>
        <w:tc>
          <w:tcPr>
            <w:tcW w:w="4705" w:type="dxa"/>
            <w:shd w:val="clear" w:color="auto" w:fill="auto"/>
          </w:tcPr>
          <w:p w14:paraId="710F1766" w14:textId="6833AE94" w:rsidR="00727379" w:rsidRPr="00E02AED" w:rsidRDefault="00727379" w:rsidP="00727379">
            <w:pPr>
              <w:spacing w:before="40" w:after="20" w:line="216" w:lineRule="auto"/>
              <w:ind w:left="27"/>
              <w:jc w:val="thaiDistribute"/>
              <w:rPr>
                <w:rFonts w:asciiTheme="majorBidi" w:hAnsiTheme="majorBidi" w:cstheme="majorBidi"/>
                <w:sz w:val="30"/>
                <w:szCs w:val="30"/>
                <w:cs/>
              </w:rPr>
            </w:pPr>
            <w:proofErr w:type="spellStart"/>
            <w:r w:rsidRPr="009905B9">
              <w:rPr>
                <w:rFonts w:asciiTheme="majorBidi" w:hAnsiTheme="majorBidi" w:cstheme="majorBidi"/>
                <w:sz w:val="32"/>
                <w:szCs w:val="32"/>
              </w:rPr>
              <w:t>Phuathavornskul</w:t>
            </w:r>
            <w:proofErr w:type="spellEnd"/>
            <w:r w:rsidRPr="009905B9">
              <w:rPr>
                <w:rFonts w:asciiTheme="majorBidi" w:hAnsiTheme="majorBidi" w:cstheme="majorBidi"/>
                <w:sz w:val="32"/>
                <w:szCs w:val="32"/>
              </w:rPr>
              <w:t xml:space="preserve"> Family</w:t>
            </w:r>
          </w:p>
        </w:tc>
        <w:tc>
          <w:tcPr>
            <w:tcW w:w="1985" w:type="dxa"/>
            <w:shd w:val="clear" w:color="auto" w:fill="auto"/>
          </w:tcPr>
          <w:p w14:paraId="6B0197BE" w14:textId="77777777" w:rsidR="00727379" w:rsidRPr="001167B5" w:rsidRDefault="00727379" w:rsidP="00727379">
            <w:pPr>
              <w:spacing w:before="40" w:after="20" w:line="216" w:lineRule="auto"/>
              <w:ind w:left="-18"/>
              <w:jc w:val="center"/>
              <w:rPr>
                <w:rFonts w:asciiTheme="majorBidi" w:hAnsiTheme="majorBidi" w:cstheme="majorBidi"/>
                <w:sz w:val="32"/>
                <w:szCs w:val="32"/>
                <w:cs/>
              </w:rPr>
            </w:pPr>
            <w:r w:rsidRPr="001167B5">
              <w:rPr>
                <w:rFonts w:asciiTheme="majorBidi" w:hAnsiTheme="majorBidi" w:cstheme="majorBidi"/>
                <w:sz w:val="32"/>
                <w:szCs w:val="32"/>
                <w:cs/>
              </w:rPr>
              <w:t xml:space="preserve">   </w:t>
            </w:r>
            <w:r w:rsidRPr="001167B5">
              <w:rPr>
                <w:rFonts w:asciiTheme="majorBidi" w:hAnsiTheme="majorBidi" w:cstheme="majorBidi"/>
                <w:sz w:val="32"/>
                <w:szCs w:val="32"/>
              </w:rPr>
              <w:t>0</w:t>
            </w:r>
            <w:r w:rsidRPr="001167B5">
              <w:rPr>
                <w:rFonts w:asciiTheme="majorBidi" w:hAnsiTheme="majorBidi" w:cstheme="majorBidi"/>
                <w:sz w:val="32"/>
                <w:szCs w:val="32"/>
                <w:cs/>
              </w:rPr>
              <w:t>.</w:t>
            </w:r>
            <w:r w:rsidRPr="001167B5">
              <w:rPr>
                <w:rFonts w:asciiTheme="majorBidi" w:hAnsiTheme="majorBidi" w:cstheme="majorBidi"/>
                <w:sz w:val="32"/>
                <w:szCs w:val="32"/>
              </w:rPr>
              <w:t>07</w:t>
            </w:r>
          </w:p>
        </w:tc>
        <w:tc>
          <w:tcPr>
            <w:tcW w:w="1842" w:type="dxa"/>
            <w:shd w:val="clear" w:color="auto" w:fill="auto"/>
          </w:tcPr>
          <w:p w14:paraId="37273F3F" w14:textId="77777777" w:rsidR="00727379" w:rsidRPr="001167B5" w:rsidRDefault="00727379" w:rsidP="00727379">
            <w:pPr>
              <w:spacing w:before="40" w:after="20" w:line="216" w:lineRule="auto"/>
              <w:ind w:left="-18" w:right="594"/>
              <w:jc w:val="right"/>
              <w:rPr>
                <w:rFonts w:asciiTheme="majorBidi" w:hAnsiTheme="majorBidi" w:cstheme="majorBidi"/>
                <w:sz w:val="32"/>
                <w:szCs w:val="32"/>
                <w:cs/>
              </w:rPr>
            </w:pPr>
            <w:r w:rsidRPr="001167B5">
              <w:rPr>
                <w:rFonts w:asciiTheme="majorBidi" w:hAnsiTheme="majorBidi" w:cstheme="majorBidi"/>
                <w:sz w:val="32"/>
                <w:szCs w:val="32"/>
              </w:rPr>
              <w:t>12.50</w:t>
            </w:r>
          </w:p>
        </w:tc>
      </w:tr>
    </w:tbl>
    <w:p w14:paraId="3A8BC40E" w14:textId="77777777" w:rsidR="00727379" w:rsidRPr="00727379" w:rsidRDefault="00727379" w:rsidP="00727379">
      <w:pPr>
        <w:spacing w:after="120"/>
        <w:rPr>
          <w:rFonts w:asciiTheme="majorBidi" w:hAnsiTheme="majorBidi" w:cstheme="majorBidi"/>
          <w:b/>
          <w:bCs/>
          <w:sz w:val="2"/>
          <w:szCs w:val="2"/>
        </w:rPr>
      </w:pPr>
    </w:p>
    <w:p w14:paraId="15FC3E4C" w14:textId="315F92B4" w:rsidR="00070D9A" w:rsidRPr="009905B9" w:rsidRDefault="005B359A" w:rsidP="00727379">
      <w:pPr>
        <w:pStyle w:val="ListParagraph"/>
        <w:numPr>
          <w:ilvl w:val="0"/>
          <w:numId w:val="1"/>
        </w:numPr>
        <w:spacing w:before="120" w:after="120" w:line="240" w:lineRule="auto"/>
        <w:ind w:left="562" w:hanging="562"/>
        <w:contextualSpacing w:val="0"/>
        <w:rPr>
          <w:rFonts w:asciiTheme="majorBidi" w:hAnsiTheme="majorBidi" w:cstheme="majorBidi"/>
          <w:b/>
          <w:bCs/>
          <w:sz w:val="32"/>
          <w:szCs w:val="32"/>
          <w:cs/>
        </w:rPr>
      </w:pPr>
      <w:r w:rsidRPr="005B359A">
        <w:rPr>
          <w:rFonts w:asciiTheme="majorBidi" w:hAnsiTheme="majorBidi" w:cstheme="majorBidi"/>
          <w:b/>
          <w:bCs/>
          <w:sz w:val="32"/>
          <w:szCs w:val="32"/>
        </w:rPr>
        <w:t>BASIS OF FINANCIAL STATEMENT PRESENTATION</w:t>
      </w:r>
    </w:p>
    <w:p w14:paraId="24FC9658" w14:textId="0A4DDB0E" w:rsidR="00DC5E2B" w:rsidRPr="00E02AED" w:rsidRDefault="003A71D6" w:rsidP="00703D1A">
      <w:pPr>
        <w:pStyle w:val="ListParagraph"/>
        <w:numPr>
          <w:ilvl w:val="1"/>
          <w:numId w:val="7"/>
        </w:numPr>
        <w:spacing w:after="120" w:line="240" w:lineRule="auto"/>
        <w:ind w:left="562" w:hanging="562"/>
        <w:rPr>
          <w:rFonts w:asciiTheme="majorBidi" w:eastAsia="Times New Roman" w:hAnsiTheme="majorBidi" w:cstheme="majorBidi"/>
          <w:sz w:val="32"/>
          <w:szCs w:val="32"/>
        </w:rPr>
      </w:pPr>
      <w:r w:rsidRPr="00E02AED">
        <w:rPr>
          <w:rFonts w:asciiTheme="majorBidi" w:eastAsia="Times New Roman" w:hAnsiTheme="majorBidi" w:cstheme="majorBidi"/>
          <w:sz w:val="32"/>
          <w:szCs w:val="3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0E7BA28D" w14:textId="693B4A0A" w:rsidR="00DC5E2B" w:rsidRPr="00E02AED" w:rsidRDefault="00DC5E2B" w:rsidP="001413B6">
      <w:pPr>
        <w:pStyle w:val="ListParagraph"/>
        <w:numPr>
          <w:ilvl w:val="1"/>
          <w:numId w:val="7"/>
        </w:numPr>
        <w:spacing w:before="120" w:after="120" w:line="240" w:lineRule="auto"/>
        <w:ind w:left="562" w:hanging="562"/>
        <w:rPr>
          <w:rFonts w:asciiTheme="majorBidi" w:eastAsia="Times New Roman" w:hAnsiTheme="majorBidi" w:cstheme="majorBidi"/>
          <w:sz w:val="32"/>
          <w:szCs w:val="32"/>
        </w:rPr>
      </w:pPr>
      <w:r w:rsidRPr="00E02AED">
        <w:rPr>
          <w:rFonts w:asciiTheme="majorBidi" w:eastAsia="Times New Roman" w:hAnsiTheme="majorBidi" w:cstheme="majorBidi"/>
          <w:sz w:val="32"/>
          <w:szCs w:val="32"/>
        </w:rPr>
        <w:t>The financial statements in Thai language are the official statutory financial statements of the Company. The financial statements in English language have been translated from the Thai language financial statements.</w:t>
      </w:r>
    </w:p>
    <w:p w14:paraId="0F717728" w14:textId="459EB569" w:rsidR="00C02759" w:rsidRPr="009905B9" w:rsidRDefault="003A71D6" w:rsidP="00BC1282">
      <w:pPr>
        <w:ind w:left="567"/>
        <w:jc w:val="thaiDistribute"/>
        <w:rPr>
          <w:rFonts w:asciiTheme="majorBidi" w:eastAsia="Cordia New" w:hAnsiTheme="majorBidi" w:cstheme="majorBidi"/>
          <w:sz w:val="32"/>
          <w:szCs w:val="32"/>
          <w:cs/>
        </w:rPr>
      </w:pPr>
      <w:r w:rsidRPr="009905B9">
        <w:rPr>
          <w:rFonts w:asciiTheme="majorBidi" w:hAnsiTheme="majorBidi" w:cstheme="majorBidi"/>
          <w:sz w:val="32"/>
          <w:szCs w:val="32"/>
        </w:rPr>
        <w:t>The financial statements have been prepared on a historical cost basis except where otherwise disclosed in the accounting policies.</w:t>
      </w:r>
      <w:r w:rsidR="00C02759" w:rsidRPr="009905B9">
        <w:rPr>
          <w:rFonts w:asciiTheme="majorBidi" w:hAnsiTheme="majorBidi" w:cstheme="majorBidi"/>
          <w:sz w:val="32"/>
          <w:szCs w:val="32"/>
        </w:rPr>
        <w:br w:type="page"/>
      </w:r>
    </w:p>
    <w:p w14:paraId="1DB1D2E9" w14:textId="641F38FA" w:rsidR="00462FBE" w:rsidRPr="009905B9" w:rsidRDefault="006B2656">
      <w:pPr>
        <w:pStyle w:val="ListParagraph"/>
        <w:numPr>
          <w:ilvl w:val="1"/>
          <w:numId w:val="7"/>
        </w:numPr>
        <w:spacing w:before="120" w:after="240" w:line="216" w:lineRule="auto"/>
        <w:ind w:left="567" w:hanging="567"/>
        <w:jc w:val="thaiDistribute"/>
        <w:rPr>
          <w:rFonts w:asciiTheme="majorBidi" w:hAnsiTheme="majorBidi" w:cstheme="majorBidi"/>
          <w:sz w:val="32"/>
          <w:szCs w:val="32"/>
        </w:rPr>
      </w:pPr>
      <w:bookmarkStart w:id="1" w:name="_Hlk191129909"/>
      <w:bookmarkEnd w:id="0"/>
      <w:r w:rsidRPr="009905B9">
        <w:rPr>
          <w:rFonts w:asciiTheme="majorBidi" w:hAnsiTheme="majorBidi" w:cstheme="majorBidi"/>
          <w:sz w:val="32"/>
          <w:szCs w:val="32"/>
        </w:rPr>
        <w:t>Basis of consolidation</w:t>
      </w:r>
    </w:p>
    <w:p w14:paraId="6B00B509" w14:textId="5CF10178" w:rsidR="00D73601" w:rsidRPr="009905B9" w:rsidRDefault="006B2656">
      <w:pPr>
        <w:pStyle w:val="ListParagraph"/>
        <w:numPr>
          <w:ilvl w:val="0"/>
          <w:numId w:val="8"/>
        </w:numPr>
        <w:spacing w:before="240" w:after="240" w:line="216" w:lineRule="auto"/>
        <w:ind w:left="990" w:hanging="414"/>
        <w:jc w:val="thaiDistribute"/>
        <w:rPr>
          <w:rFonts w:asciiTheme="majorBidi" w:hAnsiTheme="majorBidi" w:cstheme="majorBidi"/>
          <w:sz w:val="32"/>
          <w:szCs w:val="32"/>
        </w:rPr>
      </w:pPr>
      <w:r w:rsidRPr="009905B9">
        <w:rPr>
          <w:rFonts w:asciiTheme="majorBidi" w:hAnsiTheme="majorBidi" w:cstheme="majorBidi"/>
          <w:sz w:val="32"/>
          <w:szCs w:val="32"/>
        </w:rPr>
        <w:t>The consolidated financial statements include the financial statements of  NCL International Logistics Public Company Limited and the following subsidiaries    (“the Group”)</w:t>
      </w:r>
      <w:r w:rsidR="009C4814">
        <w:rPr>
          <w:rFonts w:asciiTheme="majorBidi" w:hAnsiTheme="majorBidi" w:cstheme="majorBidi"/>
          <w:sz w:val="32"/>
          <w:szCs w:val="32"/>
        </w:rPr>
        <w:t xml:space="preserve"> </w:t>
      </w:r>
      <w:r w:rsidRPr="009905B9">
        <w:rPr>
          <w:rFonts w:asciiTheme="majorBidi" w:hAnsiTheme="majorBidi" w:cstheme="majorBidi"/>
          <w:sz w:val="32"/>
          <w:szCs w:val="32"/>
        </w:rPr>
        <w:t>:</w:t>
      </w:r>
      <w:r w:rsidR="009C4814">
        <w:rPr>
          <w:rFonts w:asciiTheme="majorBidi" w:hAnsiTheme="majorBidi" w:cstheme="majorBidi"/>
          <w:sz w:val="32"/>
          <w:szCs w:val="32"/>
        </w:rPr>
        <w:t>-</w:t>
      </w:r>
    </w:p>
    <w:tbl>
      <w:tblPr>
        <w:tblW w:w="16704" w:type="dxa"/>
        <w:tblInd w:w="810" w:type="dxa"/>
        <w:tblLayout w:type="fixed"/>
        <w:tblLook w:val="0000" w:firstRow="0" w:lastRow="0" w:firstColumn="0" w:lastColumn="0" w:noHBand="0" w:noVBand="0"/>
      </w:tblPr>
      <w:tblGrid>
        <w:gridCol w:w="2734"/>
        <w:gridCol w:w="2693"/>
        <w:gridCol w:w="1170"/>
        <w:gridCol w:w="905"/>
        <w:gridCol w:w="895"/>
        <w:gridCol w:w="8307"/>
      </w:tblGrid>
      <w:tr w:rsidR="006B2656" w:rsidRPr="00E02AED" w14:paraId="27EB24B2" w14:textId="77777777" w:rsidTr="00A2037C">
        <w:trPr>
          <w:gridAfter w:val="1"/>
          <w:wAfter w:w="8307" w:type="dxa"/>
        </w:trPr>
        <w:tc>
          <w:tcPr>
            <w:tcW w:w="2734" w:type="dxa"/>
            <w:tcBorders>
              <w:top w:val="nil"/>
              <w:left w:val="nil"/>
              <w:bottom w:val="nil"/>
              <w:right w:val="nil"/>
            </w:tcBorders>
          </w:tcPr>
          <w:p w14:paraId="4416101D" w14:textId="77777777" w:rsidR="006B2656" w:rsidRPr="009905B9" w:rsidRDefault="006B2656" w:rsidP="006B2656">
            <w:pPr>
              <w:jc w:val="center"/>
              <w:rPr>
                <w:rFonts w:asciiTheme="majorBidi" w:hAnsiTheme="majorBidi" w:cstheme="majorBidi"/>
                <w:sz w:val="26"/>
                <w:szCs w:val="26"/>
                <w:cs/>
                <w:lang w:val="th-TH"/>
              </w:rPr>
            </w:pPr>
          </w:p>
        </w:tc>
        <w:tc>
          <w:tcPr>
            <w:tcW w:w="2693" w:type="dxa"/>
            <w:tcBorders>
              <w:top w:val="nil"/>
              <w:left w:val="nil"/>
              <w:bottom w:val="nil"/>
              <w:right w:val="nil"/>
            </w:tcBorders>
          </w:tcPr>
          <w:p w14:paraId="1D751316" w14:textId="77777777" w:rsidR="006B2656" w:rsidRPr="009905B9" w:rsidRDefault="006B2656" w:rsidP="006B2656">
            <w:pPr>
              <w:jc w:val="center"/>
              <w:rPr>
                <w:rFonts w:asciiTheme="majorBidi" w:hAnsiTheme="majorBidi" w:cstheme="majorBidi"/>
                <w:sz w:val="26"/>
                <w:szCs w:val="26"/>
                <w:cs/>
                <w:lang w:val="th-TH"/>
              </w:rPr>
            </w:pPr>
          </w:p>
        </w:tc>
        <w:tc>
          <w:tcPr>
            <w:tcW w:w="1170" w:type="dxa"/>
            <w:tcBorders>
              <w:top w:val="nil"/>
              <w:left w:val="nil"/>
              <w:bottom w:val="nil"/>
              <w:right w:val="nil"/>
            </w:tcBorders>
          </w:tcPr>
          <w:p w14:paraId="2F69F1B5" w14:textId="5117B0FB" w:rsidR="006B2656" w:rsidRPr="009905B9" w:rsidRDefault="006B2656" w:rsidP="006B2656">
            <w:pPr>
              <w:jc w:val="center"/>
              <w:rPr>
                <w:rFonts w:asciiTheme="majorBidi" w:hAnsiTheme="majorBidi" w:cstheme="majorBidi"/>
                <w:sz w:val="26"/>
                <w:szCs w:val="26"/>
                <w:cs/>
                <w:lang w:val="th-TH"/>
              </w:rPr>
            </w:pPr>
            <w:r w:rsidRPr="009905B9">
              <w:rPr>
                <w:rFonts w:asciiTheme="majorBidi" w:hAnsiTheme="majorBidi" w:cstheme="majorBidi"/>
                <w:sz w:val="26"/>
                <w:szCs w:val="26"/>
              </w:rPr>
              <w:t xml:space="preserve">Country of </w:t>
            </w:r>
          </w:p>
        </w:tc>
        <w:tc>
          <w:tcPr>
            <w:tcW w:w="1800" w:type="dxa"/>
            <w:gridSpan w:val="2"/>
            <w:tcBorders>
              <w:top w:val="nil"/>
              <w:left w:val="nil"/>
              <w:bottom w:val="nil"/>
              <w:right w:val="nil"/>
            </w:tcBorders>
          </w:tcPr>
          <w:p w14:paraId="0E6A87DF" w14:textId="624FC10D" w:rsidR="006B2656" w:rsidRPr="009905B9" w:rsidRDefault="006B2656" w:rsidP="006B2656">
            <w:pPr>
              <w:ind w:left="-108" w:right="-90"/>
              <w:jc w:val="center"/>
              <w:rPr>
                <w:rFonts w:asciiTheme="majorBidi" w:hAnsiTheme="majorBidi" w:cstheme="majorBidi"/>
                <w:sz w:val="26"/>
                <w:szCs w:val="26"/>
                <w:cs/>
              </w:rPr>
            </w:pPr>
            <w:r w:rsidRPr="006B2656">
              <w:rPr>
                <w:rFonts w:asciiTheme="majorBidi" w:hAnsiTheme="majorBidi" w:cstheme="majorBidi"/>
                <w:sz w:val="26"/>
                <w:szCs w:val="26"/>
              </w:rPr>
              <w:t>Percentage of</w:t>
            </w:r>
          </w:p>
        </w:tc>
      </w:tr>
      <w:tr w:rsidR="005F5736" w:rsidRPr="00E02AED" w14:paraId="5E60E803" w14:textId="77777777" w:rsidTr="00A2037C">
        <w:trPr>
          <w:gridAfter w:val="1"/>
          <w:wAfter w:w="8307" w:type="dxa"/>
        </w:trPr>
        <w:tc>
          <w:tcPr>
            <w:tcW w:w="2734" w:type="dxa"/>
            <w:tcBorders>
              <w:top w:val="nil"/>
              <w:left w:val="nil"/>
              <w:bottom w:val="nil"/>
              <w:right w:val="nil"/>
            </w:tcBorders>
          </w:tcPr>
          <w:p w14:paraId="02EB7A5D" w14:textId="678B3704" w:rsidR="005F5736" w:rsidRPr="009905B9" w:rsidRDefault="006B2656">
            <w:pPr>
              <w:pBdr>
                <w:bottom w:val="single" w:sz="4" w:space="1" w:color="auto"/>
              </w:pBdr>
              <w:jc w:val="center"/>
              <w:rPr>
                <w:rFonts w:asciiTheme="majorBidi" w:hAnsiTheme="majorBidi" w:cstheme="majorBidi"/>
                <w:sz w:val="26"/>
                <w:szCs w:val="26"/>
                <w:cs/>
                <w:lang w:val="th-TH"/>
              </w:rPr>
            </w:pPr>
            <w:r w:rsidRPr="009905B9">
              <w:rPr>
                <w:rFonts w:asciiTheme="majorBidi" w:hAnsiTheme="majorBidi" w:cstheme="majorBidi"/>
                <w:sz w:val="26"/>
                <w:szCs w:val="26"/>
              </w:rPr>
              <w:t>Company’s name</w:t>
            </w:r>
          </w:p>
        </w:tc>
        <w:tc>
          <w:tcPr>
            <w:tcW w:w="2693" w:type="dxa"/>
            <w:tcBorders>
              <w:top w:val="nil"/>
              <w:left w:val="nil"/>
              <w:bottom w:val="nil"/>
              <w:right w:val="nil"/>
            </w:tcBorders>
          </w:tcPr>
          <w:p w14:paraId="1EC1F005" w14:textId="1E37DE15" w:rsidR="005F5736" w:rsidRPr="009905B9" w:rsidRDefault="006B2656">
            <w:pPr>
              <w:pBdr>
                <w:bottom w:val="single" w:sz="4" w:space="1" w:color="auto"/>
              </w:pBdr>
              <w:jc w:val="center"/>
              <w:rPr>
                <w:rFonts w:asciiTheme="majorBidi" w:hAnsiTheme="majorBidi" w:cstheme="majorBidi"/>
                <w:sz w:val="26"/>
                <w:szCs w:val="26"/>
                <w:cs/>
                <w:lang w:val="th-TH"/>
              </w:rPr>
            </w:pPr>
            <w:r w:rsidRPr="009905B9">
              <w:rPr>
                <w:rFonts w:asciiTheme="majorBidi" w:hAnsiTheme="majorBidi" w:cstheme="majorBidi"/>
                <w:sz w:val="26"/>
                <w:szCs w:val="26"/>
              </w:rPr>
              <w:t>Nature of business</w:t>
            </w:r>
          </w:p>
        </w:tc>
        <w:tc>
          <w:tcPr>
            <w:tcW w:w="1170" w:type="dxa"/>
            <w:tcBorders>
              <w:top w:val="nil"/>
              <w:left w:val="nil"/>
              <w:bottom w:val="nil"/>
              <w:right w:val="nil"/>
            </w:tcBorders>
          </w:tcPr>
          <w:p w14:paraId="1121A612" w14:textId="67B5207B" w:rsidR="005F5736" w:rsidRPr="009905B9" w:rsidRDefault="006B2656">
            <w:pPr>
              <w:pBdr>
                <w:bottom w:val="single" w:sz="4" w:space="1" w:color="auto"/>
              </w:pBdr>
              <w:jc w:val="center"/>
              <w:rPr>
                <w:rFonts w:asciiTheme="majorBidi" w:hAnsiTheme="majorBidi" w:cstheme="majorBidi"/>
                <w:sz w:val="26"/>
                <w:szCs w:val="26"/>
                <w:cs/>
                <w:lang w:val="th-TH"/>
              </w:rPr>
            </w:pPr>
            <w:r w:rsidRPr="009905B9">
              <w:rPr>
                <w:rFonts w:asciiTheme="majorBidi" w:hAnsiTheme="majorBidi" w:cstheme="majorBidi"/>
                <w:sz w:val="26"/>
                <w:szCs w:val="26"/>
                <w:lang w:val="th-TH"/>
              </w:rPr>
              <w:t>incorporation</w:t>
            </w:r>
          </w:p>
        </w:tc>
        <w:tc>
          <w:tcPr>
            <w:tcW w:w="1800" w:type="dxa"/>
            <w:gridSpan w:val="2"/>
            <w:tcBorders>
              <w:top w:val="nil"/>
              <w:left w:val="nil"/>
              <w:bottom w:val="nil"/>
              <w:right w:val="nil"/>
            </w:tcBorders>
          </w:tcPr>
          <w:p w14:paraId="52ECB823" w14:textId="5F29D150" w:rsidR="005F5736" w:rsidRPr="009905B9" w:rsidRDefault="006B2656">
            <w:pPr>
              <w:pBdr>
                <w:bottom w:val="single" w:sz="4" w:space="1" w:color="auto"/>
              </w:pBdr>
              <w:jc w:val="center"/>
              <w:rPr>
                <w:rFonts w:asciiTheme="majorBidi" w:hAnsiTheme="majorBidi" w:cstheme="majorBidi"/>
                <w:sz w:val="26"/>
                <w:szCs w:val="26"/>
                <w:cs/>
                <w:lang w:val="th-TH"/>
              </w:rPr>
            </w:pPr>
            <w:r w:rsidRPr="009905B9">
              <w:rPr>
                <w:rFonts w:asciiTheme="majorBidi" w:hAnsiTheme="majorBidi" w:cstheme="majorBidi"/>
                <w:sz w:val="26"/>
                <w:szCs w:val="26"/>
              </w:rPr>
              <w:t>Shareholding</w:t>
            </w:r>
          </w:p>
        </w:tc>
      </w:tr>
      <w:tr w:rsidR="005F5736" w:rsidRPr="00E02AED" w14:paraId="79465480" w14:textId="77777777" w:rsidTr="00A2037C">
        <w:trPr>
          <w:gridAfter w:val="1"/>
          <w:wAfter w:w="8307" w:type="dxa"/>
        </w:trPr>
        <w:tc>
          <w:tcPr>
            <w:tcW w:w="2734" w:type="dxa"/>
            <w:tcBorders>
              <w:top w:val="nil"/>
              <w:left w:val="nil"/>
              <w:bottom w:val="nil"/>
              <w:right w:val="nil"/>
            </w:tcBorders>
          </w:tcPr>
          <w:p w14:paraId="46B19800" w14:textId="77777777" w:rsidR="005F5736" w:rsidRPr="009905B9" w:rsidRDefault="005F5736">
            <w:pPr>
              <w:jc w:val="both"/>
              <w:rPr>
                <w:rFonts w:asciiTheme="majorBidi" w:hAnsiTheme="majorBidi" w:cstheme="majorBidi"/>
                <w:sz w:val="26"/>
                <w:szCs w:val="26"/>
                <w:cs/>
                <w:lang w:val="th-TH"/>
              </w:rPr>
            </w:pPr>
          </w:p>
        </w:tc>
        <w:tc>
          <w:tcPr>
            <w:tcW w:w="2693" w:type="dxa"/>
            <w:tcBorders>
              <w:top w:val="nil"/>
              <w:left w:val="nil"/>
              <w:bottom w:val="nil"/>
              <w:right w:val="nil"/>
            </w:tcBorders>
          </w:tcPr>
          <w:p w14:paraId="26211AD5" w14:textId="77777777" w:rsidR="005F5736" w:rsidRPr="009905B9" w:rsidRDefault="005F5736">
            <w:pPr>
              <w:jc w:val="both"/>
              <w:rPr>
                <w:rFonts w:asciiTheme="majorBidi" w:hAnsiTheme="majorBidi" w:cstheme="majorBidi"/>
                <w:sz w:val="26"/>
                <w:szCs w:val="26"/>
                <w:cs/>
                <w:lang w:val="th-TH"/>
              </w:rPr>
            </w:pPr>
          </w:p>
        </w:tc>
        <w:tc>
          <w:tcPr>
            <w:tcW w:w="1170" w:type="dxa"/>
            <w:tcBorders>
              <w:top w:val="nil"/>
              <w:left w:val="nil"/>
              <w:bottom w:val="nil"/>
              <w:right w:val="nil"/>
            </w:tcBorders>
          </w:tcPr>
          <w:p w14:paraId="5F0F2742" w14:textId="77777777" w:rsidR="005F5736" w:rsidRPr="009905B9" w:rsidRDefault="005F5736">
            <w:pPr>
              <w:jc w:val="both"/>
              <w:rPr>
                <w:rFonts w:asciiTheme="majorBidi" w:hAnsiTheme="majorBidi" w:cstheme="majorBidi"/>
                <w:sz w:val="26"/>
                <w:szCs w:val="26"/>
                <w:cs/>
                <w:lang w:val="th-TH"/>
              </w:rPr>
            </w:pPr>
          </w:p>
        </w:tc>
        <w:tc>
          <w:tcPr>
            <w:tcW w:w="905" w:type="dxa"/>
            <w:tcBorders>
              <w:top w:val="nil"/>
              <w:left w:val="nil"/>
              <w:bottom w:val="nil"/>
              <w:right w:val="nil"/>
            </w:tcBorders>
          </w:tcPr>
          <w:p w14:paraId="6361EC8F" w14:textId="16C9ABCA" w:rsidR="005F5736" w:rsidRPr="009905B9" w:rsidRDefault="00E277E7">
            <w:pPr>
              <w:pBdr>
                <w:bottom w:val="single" w:sz="4" w:space="1" w:color="auto"/>
              </w:pBdr>
              <w:jc w:val="center"/>
              <w:rPr>
                <w:rFonts w:asciiTheme="majorBidi" w:hAnsiTheme="majorBidi" w:cstheme="majorBidi"/>
                <w:sz w:val="26"/>
                <w:szCs w:val="26"/>
              </w:rPr>
            </w:pPr>
            <w:r w:rsidRPr="009905B9">
              <w:rPr>
                <w:rFonts w:asciiTheme="majorBidi" w:hAnsiTheme="majorBidi" w:cstheme="majorBidi"/>
                <w:sz w:val="26"/>
                <w:szCs w:val="26"/>
              </w:rPr>
              <w:t>2024</w:t>
            </w:r>
          </w:p>
        </w:tc>
        <w:tc>
          <w:tcPr>
            <w:tcW w:w="895" w:type="dxa"/>
            <w:tcBorders>
              <w:top w:val="nil"/>
              <w:left w:val="nil"/>
              <w:bottom w:val="nil"/>
              <w:right w:val="nil"/>
            </w:tcBorders>
          </w:tcPr>
          <w:p w14:paraId="3EBD2522" w14:textId="2D9B8A5D" w:rsidR="005F5736" w:rsidRPr="009905B9" w:rsidRDefault="00E277E7">
            <w:pPr>
              <w:pBdr>
                <w:bottom w:val="single" w:sz="4" w:space="1" w:color="auto"/>
              </w:pBdr>
              <w:jc w:val="center"/>
              <w:rPr>
                <w:rFonts w:asciiTheme="majorBidi" w:hAnsiTheme="majorBidi" w:cstheme="majorBidi"/>
                <w:sz w:val="26"/>
                <w:szCs w:val="26"/>
              </w:rPr>
            </w:pPr>
            <w:r w:rsidRPr="009905B9">
              <w:rPr>
                <w:rFonts w:asciiTheme="majorBidi" w:hAnsiTheme="majorBidi" w:cstheme="majorBidi"/>
                <w:sz w:val="26"/>
                <w:szCs w:val="26"/>
              </w:rPr>
              <w:t>2023</w:t>
            </w:r>
          </w:p>
        </w:tc>
      </w:tr>
      <w:tr w:rsidR="005F5736" w:rsidRPr="00E02AED" w14:paraId="1A1E187F" w14:textId="77777777" w:rsidTr="00A2037C">
        <w:trPr>
          <w:gridAfter w:val="1"/>
          <w:wAfter w:w="8307" w:type="dxa"/>
        </w:trPr>
        <w:tc>
          <w:tcPr>
            <w:tcW w:w="2734" w:type="dxa"/>
            <w:tcBorders>
              <w:top w:val="nil"/>
              <w:left w:val="nil"/>
              <w:bottom w:val="nil"/>
              <w:right w:val="nil"/>
            </w:tcBorders>
          </w:tcPr>
          <w:p w14:paraId="1A24B9D3" w14:textId="77777777" w:rsidR="005F5736" w:rsidRPr="009905B9" w:rsidRDefault="005F5736">
            <w:pPr>
              <w:jc w:val="both"/>
              <w:rPr>
                <w:rFonts w:asciiTheme="majorBidi" w:hAnsiTheme="majorBidi" w:cstheme="majorBidi"/>
                <w:sz w:val="26"/>
                <w:szCs w:val="26"/>
                <w:cs/>
                <w:lang w:val="th-TH"/>
              </w:rPr>
            </w:pPr>
          </w:p>
        </w:tc>
        <w:tc>
          <w:tcPr>
            <w:tcW w:w="2693" w:type="dxa"/>
            <w:tcBorders>
              <w:top w:val="nil"/>
              <w:left w:val="nil"/>
              <w:bottom w:val="nil"/>
              <w:right w:val="nil"/>
            </w:tcBorders>
          </w:tcPr>
          <w:p w14:paraId="0DF988EE" w14:textId="77777777" w:rsidR="005F5736" w:rsidRPr="009905B9" w:rsidRDefault="005F5736">
            <w:pPr>
              <w:jc w:val="both"/>
              <w:rPr>
                <w:rFonts w:asciiTheme="majorBidi" w:hAnsiTheme="majorBidi" w:cstheme="majorBidi"/>
                <w:sz w:val="26"/>
                <w:szCs w:val="26"/>
                <w:cs/>
                <w:lang w:val="th-TH"/>
              </w:rPr>
            </w:pPr>
          </w:p>
        </w:tc>
        <w:tc>
          <w:tcPr>
            <w:tcW w:w="1170" w:type="dxa"/>
            <w:tcBorders>
              <w:top w:val="nil"/>
              <w:left w:val="nil"/>
              <w:bottom w:val="nil"/>
              <w:right w:val="nil"/>
            </w:tcBorders>
          </w:tcPr>
          <w:p w14:paraId="3906CB8F" w14:textId="77777777" w:rsidR="005F5736" w:rsidRPr="009905B9" w:rsidRDefault="005F5736">
            <w:pPr>
              <w:jc w:val="both"/>
              <w:rPr>
                <w:rFonts w:asciiTheme="majorBidi" w:hAnsiTheme="majorBidi" w:cstheme="majorBidi"/>
                <w:sz w:val="26"/>
                <w:szCs w:val="26"/>
                <w:cs/>
                <w:lang w:val="th-TH"/>
              </w:rPr>
            </w:pPr>
          </w:p>
        </w:tc>
        <w:tc>
          <w:tcPr>
            <w:tcW w:w="905" w:type="dxa"/>
            <w:tcBorders>
              <w:top w:val="nil"/>
              <w:left w:val="nil"/>
              <w:bottom w:val="nil"/>
              <w:right w:val="nil"/>
            </w:tcBorders>
          </w:tcPr>
          <w:p w14:paraId="54BBF029" w14:textId="0C3DA3B6" w:rsidR="005F5736" w:rsidRPr="009905B9" w:rsidRDefault="005F5736">
            <w:pPr>
              <w:jc w:val="center"/>
              <w:rPr>
                <w:rFonts w:asciiTheme="majorBidi" w:hAnsiTheme="majorBidi" w:cstheme="majorBidi"/>
                <w:sz w:val="26"/>
                <w:szCs w:val="26"/>
                <w:cs/>
              </w:rPr>
            </w:pPr>
            <w:r w:rsidRPr="009905B9">
              <w:rPr>
                <w:rFonts w:asciiTheme="majorBidi" w:hAnsiTheme="majorBidi" w:cstheme="majorBidi"/>
                <w:sz w:val="26"/>
                <w:szCs w:val="26"/>
              </w:rPr>
              <w:t>(</w:t>
            </w:r>
            <w:r w:rsidR="00387E5F" w:rsidRPr="009905B9">
              <w:rPr>
                <w:rFonts w:asciiTheme="majorBidi" w:hAnsiTheme="majorBidi" w:cstheme="majorBidi"/>
                <w:sz w:val="26"/>
                <w:szCs w:val="26"/>
              </w:rPr>
              <w:t>%</w:t>
            </w:r>
            <w:r w:rsidRPr="009905B9">
              <w:rPr>
                <w:rFonts w:asciiTheme="majorBidi" w:hAnsiTheme="majorBidi" w:cstheme="majorBidi"/>
                <w:sz w:val="26"/>
                <w:szCs w:val="26"/>
              </w:rPr>
              <w:t>)</w:t>
            </w:r>
          </w:p>
        </w:tc>
        <w:tc>
          <w:tcPr>
            <w:tcW w:w="895" w:type="dxa"/>
            <w:tcBorders>
              <w:top w:val="nil"/>
              <w:left w:val="nil"/>
              <w:bottom w:val="nil"/>
              <w:right w:val="nil"/>
            </w:tcBorders>
          </w:tcPr>
          <w:p w14:paraId="48F92C1C" w14:textId="1B5C174F" w:rsidR="005F5736" w:rsidRPr="009905B9" w:rsidRDefault="005F5736">
            <w:pPr>
              <w:jc w:val="center"/>
              <w:rPr>
                <w:rFonts w:asciiTheme="majorBidi" w:hAnsiTheme="majorBidi" w:cstheme="majorBidi"/>
                <w:sz w:val="26"/>
                <w:szCs w:val="26"/>
              </w:rPr>
            </w:pPr>
            <w:r w:rsidRPr="009905B9">
              <w:rPr>
                <w:rFonts w:asciiTheme="majorBidi" w:hAnsiTheme="majorBidi" w:cstheme="majorBidi"/>
                <w:sz w:val="26"/>
                <w:szCs w:val="26"/>
              </w:rPr>
              <w:t>(</w:t>
            </w:r>
            <w:r w:rsidR="00387E5F" w:rsidRPr="009905B9">
              <w:rPr>
                <w:rFonts w:asciiTheme="majorBidi" w:hAnsiTheme="majorBidi" w:cstheme="majorBidi"/>
                <w:sz w:val="26"/>
                <w:szCs w:val="26"/>
              </w:rPr>
              <w:t>%</w:t>
            </w:r>
            <w:r w:rsidRPr="009905B9">
              <w:rPr>
                <w:rFonts w:asciiTheme="majorBidi" w:hAnsiTheme="majorBidi" w:cstheme="majorBidi"/>
                <w:sz w:val="26"/>
                <w:szCs w:val="26"/>
              </w:rPr>
              <w:t>)</w:t>
            </w:r>
          </w:p>
        </w:tc>
      </w:tr>
      <w:tr w:rsidR="006B2656" w:rsidRPr="00E02AED" w14:paraId="72A86284" w14:textId="77777777" w:rsidTr="00A2037C">
        <w:trPr>
          <w:gridAfter w:val="1"/>
          <w:wAfter w:w="8307" w:type="dxa"/>
        </w:trPr>
        <w:tc>
          <w:tcPr>
            <w:tcW w:w="8397" w:type="dxa"/>
            <w:gridSpan w:val="5"/>
            <w:tcBorders>
              <w:top w:val="nil"/>
              <w:left w:val="nil"/>
              <w:bottom w:val="nil"/>
            </w:tcBorders>
          </w:tcPr>
          <w:p w14:paraId="05F71334" w14:textId="3E7D2337" w:rsidR="006B2656" w:rsidRPr="009905B9" w:rsidRDefault="006B2656" w:rsidP="005F5736">
            <w:pPr>
              <w:tabs>
                <w:tab w:val="decimal" w:pos="762"/>
              </w:tabs>
              <w:ind w:left="-106"/>
              <w:jc w:val="thaiDistribute"/>
              <w:rPr>
                <w:rFonts w:asciiTheme="majorBidi" w:hAnsiTheme="majorBidi" w:cstheme="majorBidi"/>
                <w:sz w:val="26"/>
                <w:szCs w:val="26"/>
              </w:rPr>
            </w:pPr>
            <w:r w:rsidRPr="009905B9">
              <w:rPr>
                <w:rFonts w:asciiTheme="majorBidi" w:hAnsiTheme="majorBidi" w:cstheme="majorBidi"/>
                <w:sz w:val="26"/>
                <w:szCs w:val="26"/>
                <w:u w:val="single"/>
              </w:rPr>
              <w:t>Subsidiaries which are directly held by the Company</w:t>
            </w:r>
          </w:p>
        </w:tc>
      </w:tr>
      <w:tr w:rsidR="006B2656" w:rsidRPr="00E02AED" w14:paraId="7D62C88D" w14:textId="77777777" w:rsidTr="00A2037C">
        <w:trPr>
          <w:gridAfter w:val="1"/>
          <w:wAfter w:w="8307" w:type="dxa"/>
        </w:trPr>
        <w:tc>
          <w:tcPr>
            <w:tcW w:w="2734" w:type="dxa"/>
            <w:tcBorders>
              <w:top w:val="nil"/>
              <w:left w:val="nil"/>
              <w:bottom w:val="nil"/>
              <w:right w:val="nil"/>
            </w:tcBorders>
          </w:tcPr>
          <w:p w14:paraId="40D85DBC" w14:textId="77777777" w:rsidR="006B2656" w:rsidRPr="009905B9" w:rsidRDefault="006B2656" w:rsidP="006B2656">
            <w:pPr>
              <w:jc w:val="both"/>
              <w:rPr>
                <w:rFonts w:asciiTheme="majorBidi" w:hAnsiTheme="majorBidi" w:cstheme="majorBidi"/>
                <w:sz w:val="26"/>
                <w:szCs w:val="26"/>
              </w:rPr>
            </w:pPr>
            <w:r w:rsidRPr="009905B9">
              <w:rPr>
                <w:rFonts w:asciiTheme="majorBidi" w:hAnsiTheme="majorBidi" w:cstheme="majorBidi"/>
                <w:sz w:val="26"/>
                <w:szCs w:val="26"/>
              </w:rPr>
              <w:t>NCL Inter Logistics (S) Pte. Ltd.</w:t>
            </w:r>
          </w:p>
        </w:tc>
        <w:tc>
          <w:tcPr>
            <w:tcW w:w="2693" w:type="dxa"/>
          </w:tcPr>
          <w:p w14:paraId="4790D1D5" w14:textId="69FFBA0C" w:rsidR="006B2656" w:rsidRPr="009905B9" w:rsidRDefault="006B2656" w:rsidP="00246E5E">
            <w:pPr>
              <w:ind w:left="174" w:right="-106" w:hanging="174"/>
              <w:rPr>
                <w:rFonts w:asciiTheme="majorBidi" w:hAnsiTheme="majorBidi" w:cstheme="majorBidi"/>
                <w:sz w:val="26"/>
                <w:szCs w:val="26"/>
                <w:cs/>
              </w:rPr>
            </w:pPr>
            <w:r w:rsidRPr="009905B9">
              <w:rPr>
                <w:rFonts w:asciiTheme="majorBidi" w:hAnsiTheme="majorBidi" w:cstheme="majorBidi"/>
                <w:sz w:val="26"/>
                <w:szCs w:val="26"/>
              </w:rPr>
              <w:t>Providing</w:t>
            </w:r>
            <w:r w:rsidR="00DF75E6">
              <w:rPr>
                <w:rFonts w:asciiTheme="majorBidi" w:hAnsiTheme="majorBidi" w:cstheme="majorBidi"/>
                <w:sz w:val="26"/>
                <w:szCs w:val="26"/>
              </w:rPr>
              <w:t xml:space="preserve"> </w:t>
            </w:r>
            <w:r w:rsidRPr="009905B9">
              <w:rPr>
                <w:rFonts w:asciiTheme="majorBidi" w:hAnsiTheme="majorBidi" w:cstheme="majorBidi"/>
                <w:sz w:val="26"/>
                <w:szCs w:val="26"/>
              </w:rPr>
              <w:t>service</w:t>
            </w:r>
            <w:r w:rsidR="005E34FF">
              <w:rPr>
                <w:rFonts w:asciiTheme="majorBidi" w:hAnsiTheme="majorBidi" w:cstheme="majorBidi"/>
                <w:sz w:val="26"/>
                <w:szCs w:val="26"/>
              </w:rPr>
              <w:t xml:space="preserve"> </w:t>
            </w:r>
            <w:r w:rsidRPr="009905B9">
              <w:rPr>
                <w:rFonts w:asciiTheme="majorBidi" w:hAnsiTheme="majorBidi" w:cstheme="majorBidi"/>
                <w:sz w:val="26"/>
                <w:szCs w:val="26"/>
              </w:rPr>
              <w:t>of international freight forwarding</w:t>
            </w:r>
          </w:p>
        </w:tc>
        <w:tc>
          <w:tcPr>
            <w:tcW w:w="1170" w:type="dxa"/>
          </w:tcPr>
          <w:p w14:paraId="19CEBEBC" w14:textId="76B598BB" w:rsidR="006B2656" w:rsidRPr="009905B9" w:rsidRDefault="006B2656" w:rsidP="005127CA">
            <w:pPr>
              <w:ind w:firstLine="11"/>
              <w:jc w:val="center"/>
              <w:rPr>
                <w:rFonts w:asciiTheme="majorBidi" w:hAnsiTheme="majorBidi" w:cstheme="majorBidi"/>
                <w:sz w:val="26"/>
                <w:szCs w:val="26"/>
                <w:cs/>
              </w:rPr>
            </w:pPr>
            <w:r w:rsidRPr="009905B9">
              <w:rPr>
                <w:rFonts w:asciiTheme="majorBidi" w:hAnsiTheme="majorBidi" w:cstheme="majorBidi"/>
                <w:sz w:val="26"/>
                <w:szCs w:val="26"/>
              </w:rPr>
              <w:t>Singapore</w:t>
            </w:r>
          </w:p>
        </w:tc>
        <w:tc>
          <w:tcPr>
            <w:tcW w:w="905" w:type="dxa"/>
          </w:tcPr>
          <w:p w14:paraId="2B77EA6B" w14:textId="3C8D0331" w:rsidR="006B2656" w:rsidRPr="009905B9" w:rsidRDefault="006B2656" w:rsidP="006B2656">
            <w:pPr>
              <w:tabs>
                <w:tab w:val="decimal" w:pos="762"/>
              </w:tabs>
              <w:jc w:val="thaiDistribute"/>
              <w:rPr>
                <w:rFonts w:asciiTheme="majorBidi" w:hAnsiTheme="majorBidi" w:cstheme="majorBidi"/>
                <w:sz w:val="26"/>
                <w:szCs w:val="26"/>
              </w:rPr>
            </w:pPr>
            <w:r w:rsidRPr="009905B9">
              <w:rPr>
                <w:rFonts w:asciiTheme="majorBidi" w:hAnsiTheme="majorBidi" w:cstheme="majorBidi"/>
                <w:sz w:val="26"/>
                <w:szCs w:val="26"/>
              </w:rPr>
              <w:t>100.00</w:t>
            </w:r>
          </w:p>
        </w:tc>
        <w:tc>
          <w:tcPr>
            <w:tcW w:w="895" w:type="dxa"/>
          </w:tcPr>
          <w:p w14:paraId="3268E696" w14:textId="5184C636" w:rsidR="006B2656" w:rsidRPr="009905B9" w:rsidRDefault="006B2656" w:rsidP="006B2656">
            <w:pPr>
              <w:tabs>
                <w:tab w:val="decimal" w:pos="762"/>
              </w:tabs>
              <w:jc w:val="thaiDistribute"/>
              <w:rPr>
                <w:rFonts w:asciiTheme="majorBidi" w:hAnsiTheme="majorBidi" w:cstheme="majorBidi"/>
                <w:sz w:val="26"/>
                <w:szCs w:val="26"/>
              </w:rPr>
            </w:pPr>
            <w:r w:rsidRPr="009905B9">
              <w:rPr>
                <w:rFonts w:asciiTheme="majorBidi" w:hAnsiTheme="majorBidi" w:cstheme="majorBidi"/>
                <w:sz w:val="26"/>
                <w:szCs w:val="26"/>
              </w:rPr>
              <w:t>100.00</w:t>
            </w:r>
          </w:p>
        </w:tc>
      </w:tr>
      <w:tr w:rsidR="006B2656" w:rsidRPr="00E02AED" w14:paraId="7152C529" w14:textId="77777777" w:rsidTr="00A2037C">
        <w:trPr>
          <w:gridAfter w:val="1"/>
          <w:wAfter w:w="8307" w:type="dxa"/>
        </w:trPr>
        <w:tc>
          <w:tcPr>
            <w:tcW w:w="2734" w:type="dxa"/>
            <w:tcBorders>
              <w:top w:val="nil"/>
              <w:left w:val="nil"/>
              <w:bottom w:val="nil"/>
              <w:right w:val="nil"/>
            </w:tcBorders>
          </w:tcPr>
          <w:p w14:paraId="222121A5" w14:textId="06214BC4" w:rsidR="006B2656" w:rsidRPr="009905B9" w:rsidRDefault="006B2656" w:rsidP="006B2656">
            <w:pPr>
              <w:ind w:left="162" w:hanging="162"/>
              <w:rPr>
                <w:rFonts w:asciiTheme="majorBidi" w:hAnsiTheme="majorBidi" w:cstheme="majorBidi"/>
                <w:sz w:val="26"/>
                <w:szCs w:val="26"/>
                <w:cs/>
              </w:rPr>
            </w:pPr>
            <w:r w:rsidRPr="006B2656">
              <w:rPr>
                <w:rFonts w:asciiTheme="majorBidi" w:hAnsiTheme="majorBidi" w:cstheme="majorBidi"/>
                <w:sz w:val="26"/>
                <w:szCs w:val="26"/>
              </w:rPr>
              <w:t>Golden Supply</w:t>
            </w:r>
            <w:r w:rsidRPr="009905B9">
              <w:rPr>
                <w:rFonts w:asciiTheme="majorBidi" w:hAnsiTheme="majorBidi" w:cstheme="majorBidi"/>
                <w:sz w:val="26"/>
                <w:szCs w:val="26"/>
              </w:rPr>
              <w:t xml:space="preserve"> Co., Ltd.</w:t>
            </w:r>
          </w:p>
        </w:tc>
        <w:tc>
          <w:tcPr>
            <w:tcW w:w="2693" w:type="dxa"/>
          </w:tcPr>
          <w:p w14:paraId="6C1489BC" w14:textId="648FF3CD" w:rsidR="006B2656" w:rsidRPr="009905B9" w:rsidRDefault="00387E5F" w:rsidP="006B2656">
            <w:pPr>
              <w:ind w:left="162" w:hanging="162"/>
              <w:rPr>
                <w:rFonts w:asciiTheme="majorBidi" w:hAnsiTheme="majorBidi" w:cstheme="majorBidi"/>
                <w:sz w:val="26"/>
                <w:szCs w:val="26"/>
                <w:cs/>
              </w:rPr>
            </w:pPr>
            <w:r w:rsidRPr="009905B9">
              <w:rPr>
                <w:rFonts w:asciiTheme="majorBidi" w:hAnsiTheme="majorBidi" w:cstheme="majorBidi"/>
                <w:sz w:val="26"/>
                <w:szCs w:val="26"/>
              </w:rPr>
              <w:t>Providing service of equipment</w:t>
            </w:r>
          </w:p>
        </w:tc>
        <w:tc>
          <w:tcPr>
            <w:tcW w:w="1170" w:type="dxa"/>
          </w:tcPr>
          <w:p w14:paraId="6AF4E67C" w14:textId="2BC624B5" w:rsidR="006B2656" w:rsidRPr="009905B9" w:rsidRDefault="006B2656" w:rsidP="005127CA">
            <w:pPr>
              <w:ind w:firstLine="11"/>
              <w:jc w:val="center"/>
              <w:rPr>
                <w:rFonts w:asciiTheme="majorBidi" w:hAnsiTheme="majorBidi" w:cstheme="majorBidi"/>
                <w:sz w:val="26"/>
                <w:szCs w:val="26"/>
                <w:cs/>
              </w:rPr>
            </w:pPr>
            <w:r w:rsidRPr="009905B9">
              <w:rPr>
                <w:rFonts w:asciiTheme="majorBidi" w:hAnsiTheme="majorBidi" w:cstheme="majorBidi"/>
                <w:sz w:val="26"/>
                <w:szCs w:val="26"/>
              </w:rPr>
              <w:t>Thailand</w:t>
            </w:r>
          </w:p>
        </w:tc>
        <w:tc>
          <w:tcPr>
            <w:tcW w:w="905" w:type="dxa"/>
          </w:tcPr>
          <w:p w14:paraId="503B002F" w14:textId="6AFBEF6E" w:rsidR="006B2656" w:rsidRPr="009905B9" w:rsidRDefault="006B2656" w:rsidP="006B2656">
            <w:pPr>
              <w:tabs>
                <w:tab w:val="decimal" w:pos="762"/>
              </w:tabs>
              <w:ind w:left="162" w:hanging="162"/>
              <w:rPr>
                <w:rFonts w:asciiTheme="majorBidi" w:hAnsiTheme="majorBidi" w:cstheme="majorBidi"/>
                <w:sz w:val="26"/>
                <w:szCs w:val="26"/>
              </w:rPr>
            </w:pPr>
            <w:r w:rsidRPr="009905B9">
              <w:rPr>
                <w:rFonts w:asciiTheme="majorBidi" w:hAnsiTheme="majorBidi" w:cstheme="majorBidi"/>
                <w:sz w:val="26"/>
                <w:szCs w:val="26"/>
              </w:rPr>
              <w:t>100.00</w:t>
            </w:r>
          </w:p>
        </w:tc>
        <w:tc>
          <w:tcPr>
            <w:tcW w:w="895" w:type="dxa"/>
          </w:tcPr>
          <w:p w14:paraId="0282DC86" w14:textId="2528135E" w:rsidR="006B2656" w:rsidRPr="009905B9" w:rsidRDefault="006B2656" w:rsidP="006B2656">
            <w:pPr>
              <w:tabs>
                <w:tab w:val="decimal" w:pos="762"/>
              </w:tabs>
              <w:ind w:left="162" w:hanging="162"/>
              <w:rPr>
                <w:rFonts w:asciiTheme="majorBidi" w:hAnsiTheme="majorBidi" w:cstheme="majorBidi"/>
                <w:sz w:val="26"/>
                <w:szCs w:val="26"/>
              </w:rPr>
            </w:pPr>
            <w:r w:rsidRPr="009905B9">
              <w:rPr>
                <w:rFonts w:asciiTheme="majorBidi" w:hAnsiTheme="majorBidi" w:cstheme="majorBidi"/>
                <w:sz w:val="26"/>
                <w:szCs w:val="26"/>
              </w:rPr>
              <w:t>100.00</w:t>
            </w:r>
          </w:p>
        </w:tc>
      </w:tr>
      <w:tr w:rsidR="00387E5F" w:rsidRPr="00E02AED" w14:paraId="77204865" w14:textId="77777777" w:rsidTr="00A2037C">
        <w:trPr>
          <w:gridAfter w:val="1"/>
          <w:wAfter w:w="8307" w:type="dxa"/>
        </w:trPr>
        <w:tc>
          <w:tcPr>
            <w:tcW w:w="2734" w:type="dxa"/>
            <w:tcBorders>
              <w:top w:val="nil"/>
              <w:left w:val="nil"/>
              <w:bottom w:val="nil"/>
              <w:right w:val="nil"/>
            </w:tcBorders>
          </w:tcPr>
          <w:p w14:paraId="77185A83" w14:textId="77777777" w:rsidR="00387E5F" w:rsidRDefault="00901889" w:rsidP="00387E5F">
            <w:pPr>
              <w:ind w:left="162" w:hanging="162"/>
              <w:rPr>
                <w:rFonts w:asciiTheme="majorBidi" w:hAnsiTheme="majorBidi" w:cstheme="majorBidi"/>
                <w:sz w:val="26"/>
                <w:szCs w:val="26"/>
              </w:rPr>
            </w:pPr>
            <w:r w:rsidRPr="00901889">
              <w:rPr>
                <w:rFonts w:asciiTheme="majorBidi" w:hAnsiTheme="majorBidi" w:cstheme="majorBidi"/>
                <w:sz w:val="26"/>
                <w:szCs w:val="26"/>
              </w:rPr>
              <w:t>H</w:t>
            </w:r>
            <w:r>
              <w:rPr>
                <w:rFonts w:asciiTheme="majorBidi" w:hAnsiTheme="majorBidi" w:cstheme="majorBidi"/>
                <w:sz w:val="26"/>
                <w:szCs w:val="26"/>
              </w:rPr>
              <w:t>armony</w:t>
            </w:r>
            <w:r w:rsidR="00A92A9D">
              <w:rPr>
                <w:rFonts w:asciiTheme="majorBidi" w:hAnsiTheme="majorBidi" w:cstheme="majorBidi"/>
                <w:sz w:val="26"/>
                <w:szCs w:val="26"/>
              </w:rPr>
              <w:t xml:space="preserve"> </w:t>
            </w:r>
            <w:proofErr w:type="spellStart"/>
            <w:r w:rsidR="00A92A9D">
              <w:rPr>
                <w:rFonts w:asciiTheme="majorBidi" w:hAnsiTheme="majorBidi" w:cstheme="majorBidi"/>
                <w:sz w:val="26"/>
                <w:szCs w:val="26"/>
              </w:rPr>
              <w:t>Inter</w:t>
            </w:r>
            <w:r w:rsidR="00755644">
              <w:rPr>
                <w:rFonts w:asciiTheme="majorBidi" w:hAnsiTheme="majorBidi" w:cstheme="majorBidi"/>
                <w:sz w:val="26"/>
                <w:szCs w:val="26"/>
              </w:rPr>
              <w:t>tech</w:t>
            </w:r>
            <w:proofErr w:type="spellEnd"/>
            <w:r w:rsidR="00755644">
              <w:rPr>
                <w:rFonts w:asciiTheme="majorBidi" w:hAnsiTheme="majorBidi" w:cstheme="majorBidi"/>
                <w:sz w:val="26"/>
                <w:szCs w:val="26"/>
              </w:rPr>
              <w:t xml:space="preserve"> </w:t>
            </w:r>
            <w:proofErr w:type="spellStart"/>
            <w:r w:rsidR="00755644">
              <w:rPr>
                <w:rFonts w:asciiTheme="majorBidi" w:hAnsiTheme="majorBidi" w:cstheme="majorBidi"/>
                <w:sz w:val="26"/>
                <w:szCs w:val="26"/>
              </w:rPr>
              <w:t>Co.,Ltd</w:t>
            </w:r>
            <w:proofErr w:type="spellEnd"/>
            <w:r w:rsidRPr="00901889">
              <w:rPr>
                <w:rFonts w:asciiTheme="majorBidi" w:hAnsiTheme="majorBidi" w:cstheme="majorBidi"/>
                <w:sz w:val="26"/>
                <w:szCs w:val="26"/>
              </w:rPr>
              <w:t xml:space="preserve"> </w:t>
            </w:r>
            <w:r w:rsidR="002E3E3C">
              <w:rPr>
                <w:rFonts w:asciiTheme="majorBidi" w:hAnsiTheme="majorBidi" w:cstheme="majorBidi" w:hint="cs"/>
                <w:sz w:val="26"/>
                <w:szCs w:val="26"/>
                <w:cs/>
              </w:rPr>
              <w:t>**</w:t>
            </w:r>
          </w:p>
          <w:p w14:paraId="0F62B6DA" w14:textId="0FCE4421" w:rsidR="00387E5F" w:rsidRPr="009905B9" w:rsidRDefault="00387E5F" w:rsidP="00EC7802">
            <w:pPr>
              <w:jc w:val="right"/>
              <w:rPr>
                <w:rFonts w:asciiTheme="majorBidi" w:hAnsiTheme="majorBidi" w:cstheme="majorBidi"/>
                <w:sz w:val="26"/>
                <w:szCs w:val="26"/>
                <w:cs/>
              </w:rPr>
            </w:pPr>
          </w:p>
        </w:tc>
        <w:tc>
          <w:tcPr>
            <w:tcW w:w="2693" w:type="dxa"/>
            <w:tcBorders>
              <w:top w:val="nil"/>
              <w:left w:val="nil"/>
              <w:bottom w:val="nil"/>
              <w:right w:val="nil"/>
            </w:tcBorders>
          </w:tcPr>
          <w:p w14:paraId="590D8476" w14:textId="19BA0AAF" w:rsidR="00387E5F" w:rsidRPr="009905B9" w:rsidRDefault="006264B2" w:rsidP="00246E5E">
            <w:pPr>
              <w:ind w:left="174" w:right="-106" w:hanging="174"/>
              <w:rPr>
                <w:rFonts w:asciiTheme="majorBidi" w:hAnsiTheme="majorBidi" w:cstheme="majorBidi"/>
                <w:sz w:val="26"/>
                <w:szCs w:val="26"/>
                <w:cs/>
              </w:rPr>
            </w:pPr>
            <w:r>
              <w:rPr>
                <w:rFonts w:asciiTheme="majorBidi" w:hAnsiTheme="majorBidi" w:cstheme="majorBidi"/>
                <w:sz w:val="26"/>
                <w:szCs w:val="26"/>
              </w:rPr>
              <w:t>P</w:t>
            </w:r>
            <w:r w:rsidRPr="006264B2">
              <w:rPr>
                <w:rFonts w:asciiTheme="majorBidi" w:hAnsiTheme="majorBidi" w:cstheme="majorBidi"/>
                <w:sz w:val="26"/>
                <w:szCs w:val="26"/>
              </w:rPr>
              <w:t>rocurement and fulfillment business</w:t>
            </w:r>
          </w:p>
        </w:tc>
        <w:tc>
          <w:tcPr>
            <w:tcW w:w="1170" w:type="dxa"/>
            <w:tcBorders>
              <w:top w:val="nil"/>
              <w:left w:val="nil"/>
              <w:bottom w:val="nil"/>
              <w:right w:val="nil"/>
            </w:tcBorders>
          </w:tcPr>
          <w:p w14:paraId="6365708C" w14:textId="3B4F9C57" w:rsidR="00387E5F" w:rsidRPr="009905B9" w:rsidRDefault="00387E5F" w:rsidP="005127CA">
            <w:pPr>
              <w:ind w:firstLine="11"/>
              <w:jc w:val="center"/>
              <w:rPr>
                <w:rFonts w:asciiTheme="majorBidi" w:hAnsiTheme="majorBidi" w:cstheme="majorBidi"/>
                <w:sz w:val="26"/>
                <w:szCs w:val="26"/>
                <w:cs/>
              </w:rPr>
            </w:pPr>
            <w:r w:rsidRPr="009905B9">
              <w:rPr>
                <w:rFonts w:asciiTheme="majorBidi" w:hAnsiTheme="majorBidi" w:cstheme="majorBidi"/>
                <w:sz w:val="26"/>
                <w:szCs w:val="26"/>
              </w:rPr>
              <w:t>Thailand</w:t>
            </w:r>
          </w:p>
        </w:tc>
        <w:tc>
          <w:tcPr>
            <w:tcW w:w="905" w:type="dxa"/>
            <w:tcBorders>
              <w:top w:val="nil"/>
              <w:left w:val="nil"/>
              <w:bottom w:val="nil"/>
              <w:right w:val="nil"/>
            </w:tcBorders>
          </w:tcPr>
          <w:p w14:paraId="459BA01F" w14:textId="2C9D34E5" w:rsidR="00387E5F" w:rsidRPr="009905B9" w:rsidRDefault="00AB498C" w:rsidP="00387E5F">
            <w:pPr>
              <w:tabs>
                <w:tab w:val="decimal" w:pos="762"/>
              </w:tabs>
              <w:ind w:left="-106"/>
              <w:jc w:val="thaiDistribute"/>
              <w:rPr>
                <w:rFonts w:asciiTheme="majorBidi" w:hAnsiTheme="majorBidi" w:cstheme="majorBidi"/>
                <w:sz w:val="26"/>
                <w:szCs w:val="26"/>
              </w:rPr>
            </w:pPr>
            <w:r>
              <w:rPr>
                <w:rFonts w:asciiTheme="majorBidi" w:hAnsiTheme="majorBidi" w:cstheme="majorBidi"/>
                <w:sz w:val="26"/>
                <w:szCs w:val="26"/>
              </w:rPr>
              <w:t>100.00</w:t>
            </w:r>
          </w:p>
        </w:tc>
        <w:tc>
          <w:tcPr>
            <w:tcW w:w="895" w:type="dxa"/>
            <w:tcBorders>
              <w:top w:val="nil"/>
              <w:left w:val="nil"/>
              <w:bottom w:val="nil"/>
              <w:right w:val="nil"/>
            </w:tcBorders>
          </w:tcPr>
          <w:p w14:paraId="7E5AA95D" w14:textId="051D177D" w:rsidR="00387E5F" w:rsidRPr="009905B9" w:rsidRDefault="00387E5F" w:rsidP="00387E5F">
            <w:pPr>
              <w:tabs>
                <w:tab w:val="decimal" w:pos="762"/>
              </w:tabs>
              <w:ind w:left="-106"/>
              <w:jc w:val="thaiDistribute"/>
              <w:rPr>
                <w:rFonts w:asciiTheme="majorBidi" w:hAnsiTheme="majorBidi" w:cstheme="majorBidi"/>
                <w:sz w:val="26"/>
                <w:szCs w:val="26"/>
              </w:rPr>
            </w:pPr>
            <w:r w:rsidRPr="009905B9">
              <w:rPr>
                <w:rFonts w:asciiTheme="majorBidi" w:hAnsiTheme="majorBidi" w:cstheme="majorBidi"/>
                <w:sz w:val="26"/>
                <w:szCs w:val="26"/>
              </w:rPr>
              <w:t>54.99</w:t>
            </w:r>
          </w:p>
        </w:tc>
      </w:tr>
      <w:tr w:rsidR="00387E5F" w:rsidRPr="00E02AED" w14:paraId="5FE2E547" w14:textId="77777777" w:rsidTr="00A2037C">
        <w:trPr>
          <w:gridAfter w:val="1"/>
          <w:wAfter w:w="8307" w:type="dxa"/>
        </w:trPr>
        <w:tc>
          <w:tcPr>
            <w:tcW w:w="2734" w:type="dxa"/>
            <w:tcBorders>
              <w:top w:val="nil"/>
              <w:left w:val="nil"/>
              <w:bottom w:val="nil"/>
              <w:right w:val="nil"/>
            </w:tcBorders>
          </w:tcPr>
          <w:p w14:paraId="3168680E" w14:textId="77777777" w:rsidR="00387E5F" w:rsidRDefault="00387E5F" w:rsidP="00387E5F">
            <w:pPr>
              <w:ind w:left="162" w:hanging="162"/>
              <w:rPr>
                <w:rFonts w:asciiTheme="majorBidi" w:hAnsiTheme="majorBidi" w:cstheme="majorBidi"/>
                <w:sz w:val="26"/>
                <w:szCs w:val="26"/>
              </w:rPr>
            </w:pPr>
            <w:r w:rsidRPr="009905B9">
              <w:rPr>
                <w:rFonts w:asciiTheme="majorBidi" w:hAnsiTheme="majorBidi" w:cstheme="majorBidi"/>
                <w:sz w:val="26"/>
                <w:szCs w:val="26"/>
              </w:rPr>
              <w:t>Meta Freight and Logistics Co., Ltd.</w:t>
            </w:r>
          </w:p>
          <w:p w14:paraId="1B86133A" w14:textId="77777777" w:rsidR="00285887" w:rsidRDefault="00285887" w:rsidP="00387E5F">
            <w:pPr>
              <w:ind w:left="162" w:hanging="162"/>
              <w:rPr>
                <w:rFonts w:asciiTheme="majorBidi" w:hAnsiTheme="majorBidi" w:cstheme="majorBidi"/>
                <w:sz w:val="26"/>
                <w:szCs w:val="26"/>
              </w:rPr>
            </w:pPr>
          </w:p>
          <w:p w14:paraId="2C865563" w14:textId="13C942AF" w:rsidR="00387E5F" w:rsidRPr="009905B9" w:rsidRDefault="005253D9" w:rsidP="00387E5F">
            <w:pPr>
              <w:ind w:left="162" w:hanging="162"/>
              <w:rPr>
                <w:rFonts w:asciiTheme="majorBidi" w:hAnsiTheme="majorBidi" w:cstheme="majorBidi"/>
                <w:sz w:val="26"/>
                <w:szCs w:val="26"/>
                <w:cs/>
              </w:rPr>
            </w:pPr>
            <w:r w:rsidRPr="00114FB9">
              <w:rPr>
                <w:rFonts w:asciiTheme="majorBidi" w:hAnsiTheme="majorBidi" w:cs="Angsana New"/>
                <w:sz w:val="26"/>
                <w:szCs w:val="26"/>
              </w:rPr>
              <w:t xml:space="preserve">World Pro Link </w:t>
            </w:r>
            <w:proofErr w:type="spellStart"/>
            <w:r w:rsidRPr="00114FB9">
              <w:rPr>
                <w:rFonts w:asciiTheme="majorBidi" w:hAnsiTheme="majorBidi" w:cs="Angsana New"/>
                <w:sz w:val="26"/>
                <w:szCs w:val="26"/>
              </w:rPr>
              <w:t>Co.,Ltd</w:t>
            </w:r>
            <w:proofErr w:type="spellEnd"/>
            <w:r w:rsidRPr="00114FB9">
              <w:rPr>
                <w:rFonts w:asciiTheme="majorBidi" w:hAnsiTheme="majorBidi" w:cs="Angsana New"/>
                <w:sz w:val="26"/>
                <w:szCs w:val="26"/>
              </w:rPr>
              <w:t>.</w:t>
            </w:r>
            <w:r>
              <w:rPr>
                <w:rFonts w:asciiTheme="majorBidi" w:hAnsiTheme="majorBidi" w:cs="Angsana New"/>
                <w:sz w:val="26"/>
                <w:szCs w:val="26"/>
              </w:rPr>
              <w:t xml:space="preserve"> </w:t>
            </w:r>
          </w:p>
        </w:tc>
        <w:tc>
          <w:tcPr>
            <w:tcW w:w="2693" w:type="dxa"/>
            <w:tcBorders>
              <w:top w:val="nil"/>
              <w:left w:val="nil"/>
              <w:bottom w:val="nil"/>
              <w:right w:val="nil"/>
            </w:tcBorders>
          </w:tcPr>
          <w:p w14:paraId="295DF0F9" w14:textId="77777777" w:rsidR="00387E5F" w:rsidRDefault="00387E5F" w:rsidP="00A2037C">
            <w:pPr>
              <w:ind w:left="174" w:right="-106" w:hanging="174"/>
              <w:rPr>
                <w:rFonts w:asciiTheme="majorBidi" w:hAnsiTheme="majorBidi" w:cstheme="majorBidi"/>
                <w:sz w:val="26"/>
                <w:szCs w:val="26"/>
              </w:rPr>
            </w:pPr>
            <w:r w:rsidRPr="009905B9">
              <w:rPr>
                <w:rFonts w:asciiTheme="majorBidi" w:hAnsiTheme="majorBidi" w:cstheme="majorBidi"/>
                <w:sz w:val="26"/>
                <w:szCs w:val="26"/>
              </w:rPr>
              <w:t>Providing service of international freight forwarding</w:t>
            </w:r>
          </w:p>
          <w:p w14:paraId="388672D5" w14:textId="255FDD33" w:rsidR="00387E5F" w:rsidRPr="009905B9" w:rsidRDefault="00241DB4" w:rsidP="00A2037C">
            <w:pPr>
              <w:ind w:left="174" w:right="-106" w:hanging="174"/>
              <w:rPr>
                <w:rFonts w:asciiTheme="majorBidi" w:hAnsiTheme="majorBidi" w:cstheme="majorBidi"/>
                <w:sz w:val="26"/>
                <w:szCs w:val="26"/>
                <w:cs/>
              </w:rPr>
            </w:pPr>
            <w:r w:rsidRPr="00114FB9">
              <w:rPr>
                <w:rFonts w:asciiTheme="majorBidi" w:hAnsiTheme="majorBidi" w:cs="Angsana New"/>
                <w:sz w:val="26"/>
                <w:szCs w:val="26"/>
              </w:rPr>
              <w:t>Activities in the management of transportation and warehousing</w:t>
            </w:r>
          </w:p>
        </w:tc>
        <w:tc>
          <w:tcPr>
            <w:tcW w:w="1170" w:type="dxa"/>
            <w:tcBorders>
              <w:top w:val="nil"/>
              <w:left w:val="nil"/>
              <w:bottom w:val="nil"/>
              <w:right w:val="nil"/>
            </w:tcBorders>
          </w:tcPr>
          <w:p w14:paraId="22DEE81D" w14:textId="77777777" w:rsidR="00387E5F" w:rsidRPr="0013515E" w:rsidRDefault="00387E5F" w:rsidP="005127CA">
            <w:pPr>
              <w:ind w:firstLine="11"/>
              <w:jc w:val="center"/>
              <w:rPr>
                <w:rFonts w:asciiTheme="majorBidi" w:hAnsiTheme="majorBidi" w:cstheme="majorBidi"/>
                <w:sz w:val="26"/>
                <w:szCs w:val="26"/>
              </w:rPr>
            </w:pPr>
            <w:r w:rsidRPr="0013515E">
              <w:rPr>
                <w:rFonts w:asciiTheme="majorBidi" w:hAnsiTheme="majorBidi" w:cstheme="majorBidi"/>
                <w:sz w:val="26"/>
                <w:szCs w:val="26"/>
              </w:rPr>
              <w:t>Thailand</w:t>
            </w:r>
          </w:p>
          <w:p w14:paraId="04CB2C50" w14:textId="77777777" w:rsidR="00C27F84" w:rsidRPr="0013515E" w:rsidRDefault="00C27F84" w:rsidP="005127CA">
            <w:pPr>
              <w:ind w:firstLine="11"/>
              <w:jc w:val="center"/>
              <w:rPr>
                <w:rFonts w:asciiTheme="majorBidi" w:hAnsiTheme="majorBidi" w:cstheme="majorBidi"/>
                <w:sz w:val="26"/>
                <w:szCs w:val="26"/>
              </w:rPr>
            </w:pPr>
          </w:p>
          <w:p w14:paraId="18F0343E" w14:textId="69F15C8D" w:rsidR="00387E5F" w:rsidRPr="009905B9" w:rsidRDefault="00387E5F" w:rsidP="005127CA">
            <w:pPr>
              <w:ind w:firstLine="11"/>
              <w:jc w:val="center"/>
              <w:rPr>
                <w:rFonts w:asciiTheme="majorBidi" w:hAnsiTheme="majorBidi" w:cstheme="majorBidi"/>
                <w:sz w:val="26"/>
                <w:szCs w:val="26"/>
                <w:cs/>
              </w:rPr>
            </w:pPr>
            <w:r w:rsidRPr="009905B9">
              <w:rPr>
                <w:rFonts w:asciiTheme="majorBidi" w:hAnsiTheme="majorBidi" w:cstheme="majorBidi"/>
                <w:sz w:val="26"/>
                <w:szCs w:val="26"/>
              </w:rPr>
              <w:t>Thailand</w:t>
            </w:r>
          </w:p>
        </w:tc>
        <w:tc>
          <w:tcPr>
            <w:tcW w:w="905" w:type="dxa"/>
            <w:tcBorders>
              <w:top w:val="nil"/>
              <w:left w:val="nil"/>
              <w:bottom w:val="nil"/>
              <w:right w:val="nil"/>
            </w:tcBorders>
          </w:tcPr>
          <w:p w14:paraId="75859EF5" w14:textId="77777777" w:rsidR="00387E5F" w:rsidRDefault="00DF015D" w:rsidP="00387E5F">
            <w:pPr>
              <w:tabs>
                <w:tab w:val="decimal" w:pos="762"/>
              </w:tabs>
              <w:ind w:left="-106"/>
              <w:jc w:val="thaiDistribute"/>
              <w:rPr>
                <w:rFonts w:asciiTheme="majorBidi" w:hAnsiTheme="majorBidi" w:cstheme="majorBidi"/>
                <w:sz w:val="26"/>
                <w:szCs w:val="26"/>
              </w:rPr>
            </w:pPr>
            <w:r>
              <w:rPr>
                <w:rFonts w:asciiTheme="majorBidi" w:hAnsiTheme="majorBidi" w:cstheme="majorBidi"/>
                <w:sz w:val="26"/>
                <w:szCs w:val="26"/>
              </w:rPr>
              <w:t>100.00</w:t>
            </w:r>
          </w:p>
          <w:p w14:paraId="28146C13" w14:textId="77777777" w:rsidR="006247D8" w:rsidRDefault="006247D8" w:rsidP="00387E5F">
            <w:pPr>
              <w:tabs>
                <w:tab w:val="decimal" w:pos="762"/>
              </w:tabs>
              <w:ind w:left="-106"/>
              <w:jc w:val="thaiDistribute"/>
              <w:rPr>
                <w:rFonts w:asciiTheme="majorBidi" w:hAnsiTheme="majorBidi" w:cstheme="majorBidi"/>
                <w:sz w:val="26"/>
                <w:szCs w:val="26"/>
              </w:rPr>
            </w:pPr>
          </w:p>
          <w:p w14:paraId="62F6ED3D" w14:textId="77777777" w:rsidR="006247D8" w:rsidRDefault="006247D8" w:rsidP="006247D8">
            <w:pPr>
              <w:tabs>
                <w:tab w:val="decimal" w:pos="762"/>
              </w:tabs>
              <w:ind w:left="-106"/>
              <w:jc w:val="thaiDistribute"/>
              <w:rPr>
                <w:rFonts w:asciiTheme="majorBidi" w:hAnsiTheme="majorBidi" w:cstheme="majorBidi"/>
                <w:sz w:val="26"/>
                <w:szCs w:val="26"/>
              </w:rPr>
            </w:pPr>
            <w:r>
              <w:rPr>
                <w:rFonts w:asciiTheme="majorBidi" w:hAnsiTheme="majorBidi" w:cstheme="majorBidi"/>
                <w:sz w:val="26"/>
                <w:szCs w:val="26"/>
              </w:rPr>
              <w:t>100.00</w:t>
            </w:r>
          </w:p>
          <w:p w14:paraId="5210E05A" w14:textId="48014F04" w:rsidR="00387E5F" w:rsidRPr="009905B9" w:rsidRDefault="00387E5F" w:rsidP="00387E5F">
            <w:pPr>
              <w:tabs>
                <w:tab w:val="decimal" w:pos="762"/>
              </w:tabs>
              <w:ind w:left="-106"/>
              <w:jc w:val="thaiDistribute"/>
              <w:rPr>
                <w:rFonts w:asciiTheme="majorBidi" w:hAnsiTheme="majorBidi" w:cstheme="majorBidi"/>
                <w:sz w:val="26"/>
                <w:szCs w:val="26"/>
              </w:rPr>
            </w:pPr>
          </w:p>
        </w:tc>
        <w:tc>
          <w:tcPr>
            <w:tcW w:w="895" w:type="dxa"/>
            <w:tcBorders>
              <w:top w:val="nil"/>
              <w:left w:val="nil"/>
              <w:bottom w:val="nil"/>
              <w:right w:val="nil"/>
            </w:tcBorders>
          </w:tcPr>
          <w:p w14:paraId="08D9D0B5" w14:textId="77777777" w:rsidR="00387E5F" w:rsidRDefault="00DF015D" w:rsidP="00387E5F">
            <w:pPr>
              <w:tabs>
                <w:tab w:val="decimal" w:pos="762"/>
              </w:tabs>
              <w:ind w:left="-106"/>
              <w:jc w:val="thaiDistribute"/>
              <w:rPr>
                <w:rFonts w:asciiTheme="majorBidi" w:hAnsiTheme="majorBidi" w:cstheme="majorBidi"/>
                <w:sz w:val="26"/>
                <w:szCs w:val="26"/>
              </w:rPr>
            </w:pPr>
            <w:r>
              <w:rPr>
                <w:rFonts w:asciiTheme="majorBidi" w:hAnsiTheme="majorBidi" w:cstheme="majorBidi"/>
                <w:sz w:val="26"/>
                <w:szCs w:val="26"/>
              </w:rPr>
              <w:t>100.00</w:t>
            </w:r>
          </w:p>
          <w:p w14:paraId="559E6725" w14:textId="77777777" w:rsidR="006247D8" w:rsidRDefault="006247D8" w:rsidP="006247D8">
            <w:pPr>
              <w:rPr>
                <w:rFonts w:asciiTheme="majorBidi" w:hAnsiTheme="majorBidi" w:cstheme="majorBidi"/>
                <w:sz w:val="26"/>
                <w:szCs w:val="26"/>
              </w:rPr>
            </w:pPr>
          </w:p>
          <w:p w14:paraId="2E30E468" w14:textId="77777777" w:rsidR="006247D8" w:rsidRDefault="006247D8" w:rsidP="006247D8">
            <w:pPr>
              <w:tabs>
                <w:tab w:val="decimal" w:pos="762"/>
              </w:tabs>
              <w:ind w:left="-106"/>
              <w:jc w:val="thaiDistribute"/>
              <w:rPr>
                <w:rFonts w:asciiTheme="majorBidi" w:hAnsiTheme="majorBidi" w:cstheme="majorBidi"/>
                <w:sz w:val="26"/>
                <w:szCs w:val="26"/>
              </w:rPr>
            </w:pPr>
            <w:r>
              <w:rPr>
                <w:rFonts w:asciiTheme="majorBidi" w:hAnsiTheme="majorBidi" w:cstheme="majorBidi" w:hint="cs"/>
                <w:sz w:val="26"/>
                <w:szCs w:val="26"/>
                <w:cs/>
              </w:rPr>
              <w:t xml:space="preserve">    </w:t>
            </w:r>
            <w:r>
              <w:rPr>
                <w:rFonts w:asciiTheme="majorBidi" w:hAnsiTheme="majorBidi" w:cstheme="majorBidi"/>
                <w:sz w:val="26"/>
                <w:szCs w:val="26"/>
              </w:rPr>
              <w:t>100.00</w:t>
            </w:r>
          </w:p>
          <w:p w14:paraId="6C7BAE84" w14:textId="24B73383" w:rsidR="00387E5F" w:rsidRPr="009905B9" w:rsidRDefault="00387E5F" w:rsidP="006247D8">
            <w:pPr>
              <w:rPr>
                <w:rFonts w:asciiTheme="majorBidi" w:hAnsiTheme="majorBidi" w:cstheme="majorBidi"/>
                <w:sz w:val="26"/>
                <w:szCs w:val="26"/>
              </w:rPr>
            </w:pPr>
          </w:p>
        </w:tc>
      </w:tr>
      <w:tr w:rsidR="00A65B7B" w:rsidRPr="00E02AED" w14:paraId="5E58B277" w14:textId="0D4885A5" w:rsidTr="00A2037C">
        <w:tc>
          <w:tcPr>
            <w:tcW w:w="5427" w:type="dxa"/>
            <w:gridSpan w:val="2"/>
            <w:tcBorders>
              <w:top w:val="nil"/>
              <w:left w:val="nil"/>
              <w:bottom w:val="nil"/>
              <w:right w:val="nil"/>
            </w:tcBorders>
          </w:tcPr>
          <w:p w14:paraId="1E82C137" w14:textId="533CCD81" w:rsidR="00A65B7B" w:rsidRPr="009905B9" w:rsidRDefault="00387E5F" w:rsidP="00A65B7B">
            <w:pPr>
              <w:ind w:left="72" w:right="-108" w:hanging="72"/>
              <w:jc w:val="both"/>
              <w:rPr>
                <w:rFonts w:asciiTheme="majorBidi" w:hAnsiTheme="majorBidi" w:cstheme="majorBidi"/>
                <w:sz w:val="26"/>
                <w:szCs w:val="26"/>
                <w:u w:val="single"/>
                <w:cs/>
              </w:rPr>
            </w:pPr>
            <w:r w:rsidRPr="009905B9">
              <w:rPr>
                <w:rFonts w:asciiTheme="majorBidi" w:hAnsiTheme="majorBidi" w:cstheme="majorBidi"/>
                <w:sz w:val="26"/>
                <w:szCs w:val="26"/>
                <w:u w:val="single"/>
              </w:rPr>
              <w:t>Subsidiaries which are held by NCL Inter Logistics (S) Pte. Ltd.</w:t>
            </w:r>
          </w:p>
        </w:tc>
        <w:tc>
          <w:tcPr>
            <w:tcW w:w="1170" w:type="dxa"/>
            <w:tcBorders>
              <w:top w:val="nil"/>
              <w:left w:val="nil"/>
              <w:bottom w:val="nil"/>
              <w:right w:val="nil"/>
            </w:tcBorders>
          </w:tcPr>
          <w:p w14:paraId="193B2E74" w14:textId="77777777" w:rsidR="00A65B7B" w:rsidRPr="005127CA" w:rsidRDefault="00A65B7B" w:rsidP="005127CA">
            <w:pPr>
              <w:ind w:firstLine="11"/>
              <w:jc w:val="center"/>
              <w:rPr>
                <w:rFonts w:asciiTheme="majorBidi" w:hAnsiTheme="majorBidi" w:cstheme="majorBidi"/>
                <w:sz w:val="26"/>
                <w:szCs w:val="26"/>
                <w:cs/>
              </w:rPr>
            </w:pPr>
          </w:p>
        </w:tc>
        <w:tc>
          <w:tcPr>
            <w:tcW w:w="905" w:type="dxa"/>
            <w:tcBorders>
              <w:top w:val="nil"/>
              <w:left w:val="nil"/>
              <w:bottom w:val="nil"/>
              <w:right w:val="nil"/>
            </w:tcBorders>
          </w:tcPr>
          <w:p w14:paraId="0E71D8F5" w14:textId="77777777" w:rsidR="00A65B7B" w:rsidRPr="009905B9" w:rsidRDefault="00A65B7B" w:rsidP="00A65B7B">
            <w:pPr>
              <w:tabs>
                <w:tab w:val="decimal" w:pos="762"/>
              </w:tabs>
              <w:ind w:left="-106"/>
              <w:jc w:val="thaiDistribute"/>
              <w:rPr>
                <w:rFonts w:asciiTheme="majorBidi" w:hAnsiTheme="majorBidi" w:cstheme="majorBidi"/>
                <w:sz w:val="26"/>
                <w:szCs w:val="26"/>
              </w:rPr>
            </w:pPr>
          </w:p>
        </w:tc>
        <w:tc>
          <w:tcPr>
            <w:tcW w:w="895" w:type="dxa"/>
            <w:tcBorders>
              <w:top w:val="nil"/>
              <w:left w:val="nil"/>
              <w:bottom w:val="nil"/>
              <w:right w:val="nil"/>
            </w:tcBorders>
          </w:tcPr>
          <w:p w14:paraId="409CE70D" w14:textId="77777777" w:rsidR="00A65B7B" w:rsidRPr="009905B9" w:rsidRDefault="00A65B7B" w:rsidP="00A65B7B">
            <w:pPr>
              <w:tabs>
                <w:tab w:val="decimal" w:pos="762"/>
              </w:tabs>
              <w:ind w:left="-106"/>
              <w:jc w:val="thaiDistribute"/>
              <w:rPr>
                <w:rFonts w:asciiTheme="majorBidi" w:hAnsiTheme="majorBidi" w:cstheme="majorBidi"/>
                <w:sz w:val="26"/>
                <w:szCs w:val="26"/>
              </w:rPr>
            </w:pPr>
          </w:p>
        </w:tc>
        <w:tc>
          <w:tcPr>
            <w:tcW w:w="8307" w:type="dxa"/>
          </w:tcPr>
          <w:p w14:paraId="323BBF64" w14:textId="77777777" w:rsidR="00A65B7B" w:rsidRPr="009905B9" w:rsidRDefault="00A65B7B" w:rsidP="00A65B7B">
            <w:pPr>
              <w:rPr>
                <w:rFonts w:asciiTheme="majorBidi" w:hAnsiTheme="majorBidi" w:cstheme="majorBidi"/>
                <w:sz w:val="25"/>
                <w:szCs w:val="25"/>
              </w:rPr>
            </w:pPr>
          </w:p>
        </w:tc>
      </w:tr>
      <w:tr w:rsidR="00387E5F" w:rsidRPr="00E02AED" w14:paraId="63EEEACE" w14:textId="77777777" w:rsidTr="00A2037C">
        <w:trPr>
          <w:gridAfter w:val="1"/>
          <w:wAfter w:w="8307" w:type="dxa"/>
        </w:trPr>
        <w:tc>
          <w:tcPr>
            <w:tcW w:w="2734" w:type="dxa"/>
            <w:tcBorders>
              <w:top w:val="nil"/>
              <w:left w:val="nil"/>
              <w:bottom w:val="nil"/>
              <w:right w:val="nil"/>
            </w:tcBorders>
          </w:tcPr>
          <w:p w14:paraId="0BC369C8" w14:textId="77777777" w:rsidR="00387E5F" w:rsidRPr="009905B9" w:rsidRDefault="00387E5F" w:rsidP="00387E5F">
            <w:pPr>
              <w:ind w:left="162" w:hanging="162"/>
              <w:rPr>
                <w:rFonts w:asciiTheme="majorBidi" w:hAnsiTheme="majorBidi" w:cstheme="majorBidi"/>
                <w:sz w:val="26"/>
                <w:szCs w:val="26"/>
                <w:cs/>
              </w:rPr>
            </w:pPr>
            <w:r w:rsidRPr="009905B9">
              <w:rPr>
                <w:rFonts w:asciiTheme="majorBidi" w:hAnsiTheme="majorBidi" w:cstheme="majorBidi"/>
                <w:sz w:val="26"/>
                <w:szCs w:val="26"/>
              </w:rPr>
              <w:t>NCL International Logistics USA Inc.</w:t>
            </w:r>
          </w:p>
        </w:tc>
        <w:tc>
          <w:tcPr>
            <w:tcW w:w="2693" w:type="dxa"/>
            <w:tcBorders>
              <w:top w:val="nil"/>
              <w:left w:val="nil"/>
              <w:bottom w:val="nil"/>
              <w:right w:val="nil"/>
            </w:tcBorders>
          </w:tcPr>
          <w:p w14:paraId="62BDDC5F" w14:textId="2D70A9C7" w:rsidR="00387E5F" w:rsidRPr="009905B9" w:rsidRDefault="00387E5F" w:rsidP="00A2037C">
            <w:pPr>
              <w:ind w:left="174" w:right="-106" w:hanging="174"/>
              <w:rPr>
                <w:rFonts w:asciiTheme="majorBidi" w:hAnsiTheme="majorBidi" w:cstheme="majorBidi"/>
                <w:sz w:val="26"/>
                <w:szCs w:val="26"/>
                <w:cs/>
              </w:rPr>
            </w:pPr>
            <w:r w:rsidRPr="009905B9">
              <w:rPr>
                <w:rFonts w:asciiTheme="majorBidi" w:hAnsiTheme="majorBidi" w:cstheme="majorBidi"/>
                <w:sz w:val="26"/>
                <w:szCs w:val="26"/>
              </w:rPr>
              <w:t>Providing service of international freight forwarding</w:t>
            </w:r>
          </w:p>
        </w:tc>
        <w:tc>
          <w:tcPr>
            <w:tcW w:w="1170" w:type="dxa"/>
            <w:tcBorders>
              <w:top w:val="nil"/>
              <w:left w:val="nil"/>
              <w:bottom w:val="nil"/>
              <w:right w:val="nil"/>
            </w:tcBorders>
          </w:tcPr>
          <w:p w14:paraId="28BC03A0" w14:textId="01C69878" w:rsidR="00387E5F" w:rsidRPr="009905B9" w:rsidRDefault="00387E5F" w:rsidP="005127CA">
            <w:pPr>
              <w:ind w:firstLine="11"/>
              <w:jc w:val="center"/>
              <w:rPr>
                <w:rFonts w:asciiTheme="majorBidi" w:hAnsiTheme="majorBidi" w:cstheme="majorBidi"/>
                <w:sz w:val="26"/>
                <w:szCs w:val="26"/>
                <w:cs/>
              </w:rPr>
            </w:pPr>
            <w:r w:rsidRPr="009905B9">
              <w:rPr>
                <w:rFonts w:asciiTheme="majorBidi" w:hAnsiTheme="majorBidi" w:cstheme="majorBidi"/>
                <w:sz w:val="26"/>
                <w:szCs w:val="26"/>
              </w:rPr>
              <w:t xml:space="preserve">United States </w:t>
            </w:r>
            <w:r w:rsidR="002C714F">
              <w:rPr>
                <w:rFonts w:asciiTheme="majorBidi" w:hAnsiTheme="majorBidi" w:cstheme="majorBidi"/>
                <w:sz w:val="26"/>
                <w:szCs w:val="26"/>
              </w:rPr>
              <w:t xml:space="preserve"> </w:t>
            </w:r>
            <w:r w:rsidRPr="009905B9">
              <w:rPr>
                <w:rFonts w:asciiTheme="majorBidi" w:hAnsiTheme="majorBidi" w:cstheme="majorBidi"/>
                <w:sz w:val="26"/>
                <w:szCs w:val="26"/>
              </w:rPr>
              <w:t>of America</w:t>
            </w:r>
          </w:p>
        </w:tc>
        <w:tc>
          <w:tcPr>
            <w:tcW w:w="905" w:type="dxa"/>
            <w:tcBorders>
              <w:top w:val="nil"/>
              <w:left w:val="nil"/>
              <w:bottom w:val="nil"/>
              <w:right w:val="nil"/>
            </w:tcBorders>
          </w:tcPr>
          <w:p w14:paraId="4FE3E62B" w14:textId="4C3335D6" w:rsidR="00387E5F" w:rsidRPr="009905B9" w:rsidRDefault="00387E5F" w:rsidP="00387E5F">
            <w:pPr>
              <w:tabs>
                <w:tab w:val="decimal" w:pos="762"/>
              </w:tabs>
              <w:ind w:left="-106"/>
              <w:jc w:val="thaiDistribute"/>
              <w:rPr>
                <w:rFonts w:asciiTheme="majorBidi" w:hAnsiTheme="majorBidi" w:cstheme="majorBidi"/>
                <w:sz w:val="26"/>
                <w:szCs w:val="26"/>
              </w:rPr>
            </w:pPr>
            <w:r w:rsidRPr="009905B9">
              <w:rPr>
                <w:rFonts w:asciiTheme="majorBidi" w:hAnsiTheme="majorBidi" w:cstheme="majorBidi"/>
                <w:sz w:val="26"/>
                <w:szCs w:val="26"/>
              </w:rPr>
              <w:t>100.00</w:t>
            </w:r>
          </w:p>
        </w:tc>
        <w:tc>
          <w:tcPr>
            <w:tcW w:w="895" w:type="dxa"/>
            <w:tcBorders>
              <w:top w:val="nil"/>
              <w:left w:val="nil"/>
              <w:bottom w:val="nil"/>
              <w:right w:val="nil"/>
            </w:tcBorders>
          </w:tcPr>
          <w:p w14:paraId="7501DFAD" w14:textId="24BA6E77" w:rsidR="00387E5F" w:rsidRPr="009905B9" w:rsidRDefault="00387E5F" w:rsidP="00387E5F">
            <w:pPr>
              <w:tabs>
                <w:tab w:val="decimal" w:pos="762"/>
              </w:tabs>
              <w:ind w:left="-106"/>
              <w:jc w:val="thaiDistribute"/>
              <w:rPr>
                <w:rFonts w:asciiTheme="majorBidi" w:hAnsiTheme="majorBidi" w:cstheme="majorBidi"/>
                <w:sz w:val="26"/>
                <w:szCs w:val="26"/>
              </w:rPr>
            </w:pPr>
            <w:r w:rsidRPr="009905B9">
              <w:rPr>
                <w:rFonts w:asciiTheme="majorBidi" w:hAnsiTheme="majorBidi" w:cstheme="majorBidi"/>
                <w:sz w:val="26"/>
                <w:szCs w:val="26"/>
              </w:rPr>
              <w:t>100.00</w:t>
            </w:r>
          </w:p>
        </w:tc>
      </w:tr>
      <w:tr w:rsidR="00387E5F" w:rsidRPr="00E02AED" w14:paraId="44B3815A" w14:textId="77777777" w:rsidTr="00A2037C">
        <w:trPr>
          <w:gridAfter w:val="1"/>
          <w:wAfter w:w="8307" w:type="dxa"/>
        </w:trPr>
        <w:tc>
          <w:tcPr>
            <w:tcW w:w="2734" w:type="dxa"/>
            <w:tcBorders>
              <w:top w:val="nil"/>
              <w:left w:val="nil"/>
              <w:bottom w:val="nil"/>
              <w:right w:val="nil"/>
            </w:tcBorders>
          </w:tcPr>
          <w:p w14:paraId="5FB2BD85" w14:textId="77777777" w:rsidR="00387E5F" w:rsidRPr="009905B9" w:rsidRDefault="00387E5F" w:rsidP="00387E5F">
            <w:pPr>
              <w:ind w:left="162" w:hanging="162"/>
              <w:rPr>
                <w:rFonts w:asciiTheme="majorBidi" w:hAnsiTheme="majorBidi" w:cstheme="majorBidi"/>
                <w:sz w:val="26"/>
                <w:szCs w:val="26"/>
              </w:rPr>
            </w:pPr>
            <w:r w:rsidRPr="009905B9">
              <w:rPr>
                <w:rFonts w:asciiTheme="majorBidi" w:hAnsiTheme="majorBidi" w:cstheme="majorBidi"/>
                <w:sz w:val="26"/>
                <w:szCs w:val="26"/>
              </w:rPr>
              <w:t>LG Container Line Pte. Ltd.</w:t>
            </w:r>
          </w:p>
        </w:tc>
        <w:tc>
          <w:tcPr>
            <w:tcW w:w="2693" w:type="dxa"/>
            <w:tcBorders>
              <w:top w:val="nil"/>
              <w:left w:val="nil"/>
              <w:bottom w:val="nil"/>
              <w:right w:val="nil"/>
            </w:tcBorders>
          </w:tcPr>
          <w:p w14:paraId="671D8B9A" w14:textId="023AE02D" w:rsidR="00387E5F" w:rsidRPr="009905B9" w:rsidRDefault="00387E5F" w:rsidP="00A2037C">
            <w:pPr>
              <w:ind w:left="174" w:right="-106" w:hanging="174"/>
              <w:rPr>
                <w:rFonts w:asciiTheme="majorBidi" w:hAnsiTheme="majorBidi" w:cstheme="majorBidi"/>
                <w:sz w:val="26"/>
                <w:szCs w:val="26"/>
                <w:cs/>
              </w:rPr>
            </w:pPr>
            <w:r w:rsidRPr="009905B9">
              <w:rPr>
                <w:rFonts w:asciiTheme="majorBidi" w:hAnsiTheme="majorBidi" w:cstheme="majorBidi"/>
                <w:sz w:val="26"/>
                <w:szCs w:val="26"/>
              </w:rPr>
              <w:t>Providing service of international freight forwarding</w:t>
            </w:r>
          </w:p>
        </w:tc>
        <w:tc>
          <w:tcPr>
            <w:tcW w:w="1170" w:type="dxa"/>
            <w:tcBorders>
              <w:top w:val="nil"/>
              <w:left w:val="nil"/>
              <w:bottom w:val="nil"/>
              <w:right w:val="nil"/>
            </w:tcBorders>
          </w:tcPr>
          <w:p w14:paraId="73818F8C" w14:textId="2B689FA8" w:rsidR="00387E5F" w:rsidRPr="009905B9" w:rsidRDefault="00387E5F" w:rsidP="005127CA">
            <w:pPr>
              <w:ind w:firstLine="11"/>
              <w:jc w:val="center"/>
              <w:rPr>
                <w:rFonts w:asciiTheme="majorBidi" w:hAnsiTheme="majorBidi" w:cstheme="majorBidi"/>
                <w:sz w:val="26"/>
                <w:szCs w:val="26"/>
                <w:cs/>
              </w:rPr>
            </w:pPr>
            <w:r w:rsidRPr="009905B9">
              <w:rPr>
                <w:rFonts w:asciiTheme="majorBidi" w:hAnsiTheme="majorBidi" w:cstheme="majorBidi"/>
                <w:sz w:val="26"/>
                <w:szCs w:val="26"/>
              </w:rPr>
              <w:t>Singapore</w:t>
            </w:r>
          </w:p>
        </w:tc>
        <w:tc>
          <w:tcPr>
            <w:tcW w:w="905" w:type="dxa"/>
            <w:tcBorders>
              <w:top w:val="nil"/>
              <w:left w:val="nil"/>
              <w:bottom w:val="nil"/>
              <w:right w:val="nil"/>
            </w:tcBorders>
          </w:tcPr>
          <w:p w14:paraId="4C6CF0AF" w14:textId="63A5272F" w:rsidR="00387E5F" w:rsidRPr="009905B9" w:rsidRDefault="00387E5F" w:rsidP="00387E5F">
            <w:pPr>
              <w:tabs>
                <w:tab w:val="decimal" w:pos="762"/>
              </w:tabs>
              <w:ind w:left="-106"/>
              <w:jc w:val="thaiDistribute"/>
              <w:rPr>
                <w:rFonts w:asciiTheme="majorBidi" w:hAnsiTheme="majorBidi" w:cstheme="majorBidi"/>
                <w:sz w:val="26"/>
                <w:szCs w:val="26"/>
              </w:rPr>
            </w:pPr>
            <w:r w:rsidRPr="009905B9">
              <w:rPr>
                <w:rFonts w:asciiTheme="majorBidi" w:hAnsiTheme="majorBidi" w:cstheme="majorBidi"/>
                <w:sz w:val="26"/>
                <w:szCs w:val="26"/>
              </w:rPr>
              <w:t>100.00</w:t>
            </w:r>
          </w:p>
        </w:tc>
        <w:tc>
          <w:tcPr>
            <w:tcW w:w="895" w:type="dxa"/>
            <w:tcBorders>
              <w:top w:val="nil"/>
              <w:left w:val="nil"/>
              <w:bottom w:val="nil"/>
              <w:right w:val="nil"/>
            </w:tcBorders>
          </w:tcPr>
          <w:p w14:paraId="0A5A491D" w14:textId="0DC2C0DB" w:rsidR="00387E5F" w:rsidRPr="009905B9" w:rsidRDefault="00387E5F" w:rsidP="00387E5F">
            <w:pPr>
              <w:tabs>
                <w:tab w:val="decimal" w:pos="762"/>
              </w:tabs>
              <w:ind w:left="-106"/>
              <w:jc w:val="thaiDistribute"/>
              <w:rPr>
                <w:rFonts w:asciiTheme="majorBidi" w:hAnsiTheme="majorBidi" w:cstheme="majorBidi"/>
                <w:sz w:val="26"/>
                <w:szCs w:val="26"/>
              </w:rPr>
            </w:pPr>
            <w:r w:rsidRPr="009905B9">
              <w:rPr>
                <w:rFonts w:asciiTheme="majorBidi" w:hAnsiTheme="majorBidi" w:cstheme="majorBidi"/>
                <w:sz w:val="26"/>
                <w:szCs w:val="26"/>
              </w:rPr>
              <w:t>100.00</w:t>
            </w:r>
          </w:p>
        </w:tc>
      </w:tr>
      <w:tr w:rsidR="00387E5F" w:rsidRPr="00E02AED" w14:paraId="05D28114" w14:textId="77777777" w:rsidTr="00A2037C">
        <w:trPr>
          <w:gridAfter w:val="1"/>
          <w:wAfter w:w="8307" w:type="dxa"/>
        </w:trPr>
        <w:tc>
          <w:tcPr>
            <w:tcW w:w="2734" w:type="dxa"/>
            <w:tcBorders>
              <w:top w:val="nil"/>
              <w:left w:val="nil"/>
              <w:bottom w:val="nil"/>
              <w:right w:val="nil"/>
            </w:tcBorders>
          </w:tcPr>
          <w:p w14:paraId="35762CCB" w14:textId="5068DF79" w:rsidR="00387E5F" w:rsidRPr="009905B9" w:rsidRDefault="00387E5F" w:rsidP="00387E5F">
            <w:pPr>
              <w:ind w:left="162" w:hanging="162"/>
              <w:rPr>
                <w:rFonts w:asciiTheme="majorBidi" w:hAnsiTheme="majorBidi" w:cstheme="majorBidi"/>
                <w:spacing w:val="-6"/>
                <w:sz w:val="26"/>
                <w:szCs w:val="26"/>
              </w:rPr>
            </w:pPr>
            <w:r w:rsidRPr="009905B9">
              <w:rPr>
                <w:rFonts w:asciiTheme="majorBidi" w:hAnsiTheme="majorBidi" w:cstheme="majorBidi"/>
                <w:spacing w:val="-6"/>
                <w:sz w:val="26"/>
                <w:szCs w:val="26"/>
              </w:rPr>
              <w:t>NCL International Logistics Private Ltd</w:t>
            </w:r>
            <w:r w:rsidR="008E7B3E" w:rsidRPr="009905B9">
              <w:rPr>
                <w:rFonts w:asciiTheme="majorBidi" w:hAnsiTheme="majorBidi" w:cstheme="majorBidi"/>
                <w:spacing w:val="-6"/>
                <w:sz w:val="26"/>
                <w:szCs w:val="26"/>
                <w:cs/>
              </w:rPr>
              <w:t>*</w:t>
            </w:r>
          </w:p>
        </w:tc>
        <w:tc>
          <w:tcPr>
            <w:tcW w:w="2693" w:type="dxa"/>
            <w:tcBorders>
              <w:top w:val="nil"/>
              <w:left w:val="nil"/>
              <w:bottom w:val="nil"/>
              <w:right w:val="nil"/>
            </w:tcBorders>
          </w:tcPr>
          <w:p w14:paraId="11A12C15" w14:textId="0DAA015F" w:rsidR="00387E5F" w:rsidRPr="009905B9" w:rsidRDefault="00387E5F" w:rsidP="00A2037C">
            <w:pPr>
              <w:ind w:left="174" w:right="-106" w:hanging="174"/>
              <w:rPr>
                <w:rFonts w:asciiTheme="majorBidi" w:hAnsiTheme="majorBidi" w:cstheme="majorBidi"/>
                <w:sz w:val="26"/>
                <w:szCs w:val="26"/>
                <w:cs/>
              </w:rPr>
            </w:pPr>
            <w:r w:rsidRPr="009905B9">
              <w:rPr>
                <w:rFonts w:asciiTheme="majorBidi" w:hAnsiTheme="majorBidi" w:cstheme="majorBidi"/>
                <w:sz w:val="26"/>
                <w:szCs w:val="26"/>
              </w:rPr>
              <w:t>Providing service of international freight forwarding</w:t>
            </w:r>
          </w:p>
        </w:tc>
        <w:tc>
          <w:tcPr>
            <w:tcW w:w="1170" w:type="dxa"/>
            <w:tcBorders>
              <w:top w:val="nil"/>
              <w:left w:val="nil"/>
              <w:bottom w:val="nil"/>
              <w:right w:val="nil"/>
            </w:tcBorders>
          </w:tcPr>
          <w:p w14:paraId="6F24EE47" w14:textId="7170A346" w:rsidR="00387E5F" w:rsidRPr="009905B9" w:rsidRDefault="00387E5F" w:rsidP="005127CA">
            <w:pPr>
              <w:ind w:firstLine="11"/>
              <w:jc w:val="center"/>
              <w:rPr>
                <w:rFonts w:asciiTheme="majorBidi" w:hAnsiTheme="majorBidi" w:cstheme="majorBidi"/>
                <w:sz w:val="26"/>
                <w:szCs w:val="26"/>
                <w:cs/>
              </w:rPr>
            </w:pPr>
            <w:r w:rsidRPr="009905B9">
              <w:rPr>
                <w:rFonts w:asciiTheme="majorBidi" w:hAnsiTheme="majorBidi" w:cstheme="majorBidi"/>
                <w:sz w:val="26"/>
                <w:szCs w:val="26"/>
              </w:rPr>
              <w:t>India</w:t>
            </w:r>
          </w:p>
        </w:tc>
        <w:tc>
          <w:tcPr>
            <w:tcW w:w="905" w:type="dxa"/>
            <w:tcBorders>
              <w:top w:val="nil"/>
              <w:left w:val="nil"/>
              <w:bottom w:val="nil"/>
              <w:right w:val="nil"/>
            </w:tcBorders>
          </w:tcPr>
          <w:p w14:paraId="76D61306" w14:textId="51DD2B1D" w:rsidR="00387E5F" w:rsidRPr="009905B9" w:rsidRDefault="00387E5F" w:rsidP="00387E5F">
            <w:pPr>
              <w:tabs>
                <w:tab w:val="decimal" w:pos="762"/>
              </w:tabs>
              <w:ind w:left="-106"/>
              <w:jc w:val="thaiDistribute"/>
              <w:rPr>
                <w:rFonts w:asciiTheme="majorBidi" w:hAnsiTheme="majorBidi" w:cstheme="majorBidi"/>
                <w:sz w:val="26"/>
                <w:szCs w:val="26"/>
              </w:rPr>
            </w:pPr>
            <w:r w:rsidRPr="009905B9">
              <w:rPr>
                <w:rFonts w:asciiTheme="majorBidi" w:hAnsiTheme="majorBidi" w:cstheme="majorBidi"/>
                <w:sz w:val="26"/>
                <w:szCs w:val="26"/>
              </w:rPr>
              <w:t>100.00</w:t>
            </w:r>
          </w:p>
        </w:tc>
        <w:tc>
          <w:tcPr>
            <w:tcW w:w="895" w:type="dxa"/>
            <w:tcBorders>
              <w:top w:val="nil"/>
              <w:left w:val="nil"/>
              <w:bottom w:val="nil"/>
              <w:right w:val="nil"/>
            </w:tcBorders>
          </w:tcPr>
          <w:p w14:paraId="0DA4C97D" w14:textId="100452B5" w:rsidR="00387E5F" w:rsidRPr="009905B9" w:rsidRDefault="00387E5F" w:rsidP="00387E5F">
            <w:pPr>
              <w:tabs>
                <w:tab w:val="decimal" w:pos="762"/>
              </w:tabs>
              <w:ind w:left="-106"/>
              <w:jc w:val="thaiDistribute"/>
              <w:rPr>
                <w:rFonts w:asciiTheme="majorBidi" w:hAnsiTheme="majorBidi" w:cstheme="majorBidi"/>
                <w:sz w:val="26"/>
                <w:szCs w:val="26"/>
              </w:rPr>
            </w:pPr>
            <w:r w:rsidRPr="009905B9">
              <w:rPr>
                <w:rFonts w:asciiTheme="majorBidi" w:hAnsiTheme="majorBidi" w:cstheme="majorBidi"/>
                <w:sz w:val="26"/>
                <w:szCs w:val="26"/>
              </w:rPr>
              <w:t>100.00</w:t>
            </w:r>
          </w:p>
        </w:tc>
      </w:tr>
      <w:tr w:rsidR="00387E5F" w:rsidRPr="00E02AED" w14:paraId="644E9EB1" w14:textId="77777777" w:rsidTr="00A2037C">
        <w:trPr>
          <w:gridAfter w:val="1"/>
          <w:wAfter w:w="8307" w:type="dxa"/>
        </w:trPr>
        <w:tc>
          <w:tcPr>
            <w:tcW w:w="2734" w:type="dxa"/>
            <w:tcBorders>
              <w:top w:val="nil"/>
              <w:left w:val="nil"/>
              <w:bottom w:val="nil"/>
              <w:right w:val="nil"/>
            </w:tcBorders>
          </w:tcPr>
          <w:p w14:paraId="77AE865F" w14:textId="1BE5A7EE" w:rsidR="00387E5F" w:rsidRPr="009905B9" w:rsidRDefault="00387E5F" w:rsidP="00387E5F">
            <w:pPr>
              <w:ind w:left="162" w:hanging="162"/>
              <w:rPr>
                <w:rFonts w:asciiTheme="majorBidi" w:hAnsiTheme="majorBidi" w:cstheme="majorBidi"/>
                <w:spacing w:val="-8"/>
                <w:sz w:val="26"/>
                <w:szCs w:val="26"/>
              </w:rPr>
            </w:pPr>
            <w:r w:rsidRPr="009905B9">
              <w:rPr>
                <w:rFonts w:asciiTheme="majorBidi" w:hAnsiTheme="majorBidi" w:cstheme="majorBidi"/>
                <w:spacing w:val="-8"/>
                <w:sz w:val="26"/>
                <w:szCs w:val="26"/>
              </w:rPr>
              <w:t>Qingdao National Container Line Co.,Ltd.*</w:t>
            </w:r>
          </w:p>
        </w:tc>
        <w:tc>
          <w:tcPr>
            <w:tcW w:w="2693" w:type="dxa"/>
            <w:tcBorders>
              <w:top w:val="nil"/>
              <w:left w:val="nil"/>
              <w:bottom w:val="nil"/>
              <w:right w:val="nil"/>
            </w:tcBorders>
          </w:tcPr>
          <w:p w14:paraId="7D65EDDC" w14:textId="46B79487" w:rsidR="00387E5F" w:rsidRPr="009905B9" w:rsidRDefault="00387E5F" w:rsidP="00A2037C">
            <w:pPr>
              <w:ind w:left="174" w:right="-106" w:hanging="174"/>
              <w:rPr>
                <w:rFonts w:asciiTheme="majorBidi" w:hAnsiTheme="majorBidi" w:cstheme="majorBidi"/>
                <w:sz w:val="26"/>
                <w:szCs w:val="26"/>
                <w:cs/>
              </w:rPr>
            </w:pPr>
            <w:r w:rsidRPr="009905B9">
              <w:rPr>
                <w:rFonts w:asciiTheme="majorBidi" w:hAnsiTheme="majorBidi" w:cstheme="majorBidi"/>
                <w:sz w:val="26"/>
                <w:szCs w:val="26"/>
              </w:rPr>
              <w:t>Providing service of international freight forwarding</w:t>
            </w:r>
          </w:p>
        </w:tc>
        <w:tc>
          <w:tcPr>
            <w:tcW w:w="1170" w:type="dxa"/>
            <w:tcBorders>
              <w:top w:val="nil"/>
              <w:left w:val="nil"/>
              <w:bottom w:val="nil"/>
              <w:right w:val="nil"/>
            </w:tcBorders>
          </w:tcPr>
          <w:p w14:paraId="4A62FACC" w14:textId="572DE352" w:rsidR="00387E5F" w:rsidRPr="009905B9" w:rsidRDefault="00387E5F" w:rsidP="005127CA">
            <w:pPr>
              <w:ind w:firstLine="11"/>
              <w:jc w:val="center"/>
              <w:rPr>
                <w:rFonts w:asciiTheme="majorBidi" w:hAnsiTheme="majorBidi" w:cstheme="majorBidi"/>
                <w:sz w:val="26"/>
                <w:szCs w:val="26"/>
                <w:cs/>
              </w:rPr>
            </w:pPr>
            <w:r w:rsidRPr="009905B9">
              <w:rPr>
                <w:rFonts w:asciiTheme="majorBidi" w:hAnsiTheme="majorBidi" w:cstheme="majorBidi"/>
                <w:sz w:val="26"/>
                <w:szCs w:val="26"/>
              </w:rPr>
              <w:t>China</w:t>
            </w:r>
          </w:p>
        </w:tc>
        <w:tc>
          <w:tcPr>
            <w:tcW w:w="905" w:type="dxa"/>
            <w:tcBorders>
              <w:top w:val="nil"/>
              <w:left w:val="nil"/>
              <w:bottom w:val="nil"/>
              <w:right w:val="nil"/>
            </w:tcBorders>
          </w:tcPr>
          <w:p w14:paraId="523C30E9" w14:textId="2CCBC6BC" w:rsidR="00387E5F" w:rsidRPr="009905B9" w:rsidRDefault="00387E5F" w:rsidP="00387E5F">
            <w:pPr>
              <w:tabs>
                <w:tab w:val="decimal" w:pos="762"/>
              </w:tabs>
              <w:ind w:left="-106"/>
              <w:jc w:val="thaiDistribute"/>
              <w:rPr>
                <w:rFonts w:asciiTheme="majorBidi" w:hAnsiTheme="majorBidi" w:cstheme="majorBidi"/>
                <w:sz w:val="26"/>
                <w:szCs w:val="26"/>
              </w:rPr>
            </w:pPr>
            <w:r w:rsidRPr="009905B9">
              <w:rPr>
                <w:rFonts w:asciiTheme="majorBidi" w:hAnsiTheme="majorBidi" w:cstheme="majorBidi"/>
                <w:sz w:val="26"/>
                <w:szCs w:val="26"/>
              </w:rPr>
              <w:t>100.00</w:t>
            </w:r>
          </w:p>
        </w:tc>
        <w:tc>
          <w:tcPr>
            <w:tcW w:w="895" w:type="dxa"/>
            <w:tcBorders>
              <w:top w:val="nil"/>
              <w:left w:val="nil"/>
              <w:bottom w:val="nil"/>
              <w:right w:val="nil"/>
            </w:tcBorders>
          </w:tcPr>
          <w:p w14:paraId="6A2D3B73" w14:textId="53327917" w:rsidR="00387E5F" w:rsidRPr="009905B9" w:rsidRDefault="00387E5F" w:rsidP="00387E5F">
            <w:pPr>
              <w:tabs>
                <w:tab w:val="decimal" w:pos="762"/>
              </w:tabs>
              <w:ind w:left="-106"/>
              <w:jc w:val="thaiDistribute"/>
              <w:rPr>
                <w:rFonts w:asciiTheme="majorBidi" w:hAnsiTheme="majorBidi" w:cstheme="majorBidi"/>
                <w:sz w:val="26"/>
                <w:szCs w:val="26"/>
              </w:rPr>
            </w:pPr>
            <w:r w:rsidRPr="009905B9">
              <w:rPr>
                <w:rFonts w:asciiTheme="majorBidi" w:hAnsiTheme="majorBidi" w:cstheme="majorBidi"/>
                <w:sz w:val="26"/>
                <w:szCs w:val="26"/>
              </w:rPr>
              <w:t>100.00</w:t>
            </w:r>
          </w:p>
        </w:tc>
      </w:tr>
      <w:tr w:rsidR="00387E5F" w:rsidRPr="00E02AED" w14:paraId="6189916D" w14:textId="77777777" w:rsidTr="00A2037C">
        <w:trPr>
          <w:gridAfter w:val="1"/>
          <w:wAfter w:w="8307" w:type="dxa"/>
        </w:trPr>
        <w:tc>
          <w:tcPr>
            <w:tcW w:w="2734" w:type="dxa"/>
            <w:tcBorders>
              <w:top w:val="nil"/>
              <w:left w:val="nil"/>
              <w:bottom w:val="nil"/>
              <w:right w:val="nil"/>
            </w:tcBorders>
          </w:tcPr>
          <w:p w14:paraId="372AC611" w14:textId="54680DE2" w:rsidR="00387E5F" w:rsidRPr="009905B9" w:rsidRDefault="00387E5F" w:rsidP="00387E5F">
            <w:pPr>
              <w:ind w:left="162" w:hanging="162"/>
              <w:rPr>
                <w:rFonts w:asciiTheme="majorBidi" w:hAnsiTheme="majorBidi" w:cstheme="majorBidi"/>
                <w:sz w:val="26"/>
                <w:szCs w:val="26"/>
              </w:rPr>
            </w:pPr>
            <w:r w:rsidRPr="009905B9">
              <w:rPr>
                <w:rFonts w:asciiTheme="majorBidi" w:hAnsiTheme="majorBidi" w:cstheme="majorBidi"/>
                <w:sz w:val="26"/>
                <w:szCs w:val="26"/>
              </w:rPr>
              <w:t>Ningbo NCL Inter Logistics Co., Ltd.*</w:t>
            </w:r>
          </w:p>
        </w:tc>
        <w:tc>
          <w:tcPr>
            <w:tcW w:w="2693" w:type="dxa"/>
            <w:tcBorders>
              <w:top w:val="nil"/>
              <w:left w:val="nil"/>
              <w:bottom w:val="nil"/>
              <w:right w:val="nil"/>
            </w:tcBorders>
          </w:tcPr>
          <w:p w14:paraId="7EFD44E0" w14:textId="5E564CD3" w:rsidR="00387E5F" w:rsidRPr="009905B9" w:rsidRDefault="00387E5F" w:rsidP="00A2037C">
            <w:pPr>
              <w:ind w:left="174" w:right="-106" w:hanging="174"/>
              <w:rPr>
                <w:rFonts w:asciiTheme="majorBidi" w:hAnsiTheme="majorBidi" w:cstheme="majorBidi"/>
                <w:sz w:val="26"/>
                <w:szCs w:val="26"/>
                <w:cs/>
              </w:rPr>
            </w:pPr>
            <w:r w:rsidRPr="009905B9">
              <w:rPr>
                <w:rFonts w:asciiTheme="majorBidi" w:hAnsiTheme="majorBidi" w:cstheme="majorBidi"/>
                <w:sz w:val="26"/>
                <w:szCs w:val="26"/>
              </w:rPr>
              <w:t>Providing service of international freight forwarding</w:t>
            </w:r>
          </w:p>
        </w:tc>
        <w:tc>
          <w:tcPr>
            <w:tcW w:w="1170" w:type="dxa"/>
            <w:tcBorders>
              <w:top w:val="nil"/>
              <w:left w:val="nil"/>
              <w:bottom w:val="nil"/>
              <w:right w:val="nil"/>
            </w:tcBorders>
          </w:tcPr>
          <w:p w14:paraId="5548493F" w14:textId="11060B2A" w:rsidR="00387E5F" w:rsidRPr="009905B9" w:rsidRDefault="00387E5F" w:rsidP="005127CA">
            <w:pPr>
              <w:ind w:firstLine="11"/>
              <w:jc w:val="center"/>
              <w:rPr>
                <w:rFonts w:asciiTheme="majorBidi" w:hAnsiTheme="majorBidi" w:cstheme="majorBidi"/>
                <w:sz w:val="26"/>
                <w:szCs w:val="26"/>
                <w:cs/>
              </w:rPr>
            </w:pPr>
            <w:r w:rsidRPr="009905B9">
              <w:rPr>
                <w:rFonts w:asciiTheme="majorBidi" w:hAnsiTheme="majorBidi" w:cstheme="majorBidi"/>
                <w:sz w:val="26"/>
                <w:szCs w:val="26"/>
              </w:rPr>
              <w:t>China</w:t>
            </w:r>
          </w:p>
        </w:tc>
        <w:tc>
          <w:tcPr>
            <w:tcW w:w="905" w:type="dxa"/>
            <w:tcBorders>
              <w:top w:val="nil"/>
              <w:left w:val="nil"/>
              <w:bottom w:val="nil"/>
              <w:right w:val="nil"/>
            </w:tcBorders>
          </w:tcPr>
          <w:p w14:paraId="512EEA1A" w14:textId="2093F3EA" w:rsidR="00387E5F" w:rsidRPr="009905B9" w:rsidRDefault="00387E5F" w:rsidP="00387E5F">
            <w:pPr>
              <w:tabs>
                <w:tab w:val="decimal" w:pos="762"/>
              </w:tabs>
              <w:ind w:left="-106"/>
              <w:jc w:val="thaiDistribute"/>
              <w:rPr>
                <w:rFonts w:asciiTheme="majorBidi" w:hAnsiTheme="majorBidi" w:cstheme="majorBidi"/>
                <w:sz w:val="26"/>
                <w:szCs w:val="26"/>
              </w:rPr>
            </w:pPr>
            <w:r w:rsidRPr="009905B9">
              <w:rPr>
                <w:rFonts w:asciiTheme="majorBidi" w:hAnsiTheme="majorBidi" w:cstheme="majorBidi"/>
                <w:sz w:val="26"/>
                <w:szCs w:val="26"/>
              </w:rPr>
              <w:t>100.00</w:t>
            </w:r>
          </w:p>
        </w:tc>
        <w:tc>
          <w:tcPr>
            <w:tcW w:w="895" w:type="dxa"/>
            <w:tcBorders>
              <w:top w:val="nil"/>
              <w:left w:val="nil"/>
              <w:bottom w:val="nil"/>
              <w:right w:val="nil"/>
            </w:tcBorders>
          </w:tcPr>
          <w:p w14:paraId="0FD7B6B9" w14:textId="37077ACE" w:rsidR="00387E5F" w:rsidRPr="009905B9" w:rsidRDefault="00387E5F" w:rsidP="00387E5F">
            <w:pPr>
              <w:tabs>
                <w:tab w:val="decimal" w:pos="762"/>
              </w:tabs>
              <w:ind w:left="-106"/>
              <w:jc w:val="thaiDistribute"/>
              <w:rPr>
                <w:rFonts w:asciiTheme="majorBidi" w:hAnsiTheme="majorBidi" w:cstheme="majorBidi"/>
                <w:sz w:val="26"/>
                <w:szCs w:val="26"/>
              </w:rPr>
            </w:pPr>
            <w:r w:rsidRPr="009905B9">
              <w:rPr>
                <w:rFonts w:asciiTheme="majorBidi" w:hAnsiTheme="majorBidi" w:cstheme="majorBidi"/>
                <w:sz w:val="26"/>
                <w:szCs w:val="26"/>
              </w:rPr>
              <w:t>100.00</w:t>
            </w:r>
          </w:p>
        </w:tc>
      </w:tr>
      <w:tr w:rsidR="00387E5F" w:rsidRPr="00E02AED" w14:paraId="3C72A171" w14:textId="77777777" w:rsidTr="00A2037C">
        <w:trPr>
          <w:gridAfter w:val="1"/>
          <w:wAfter w:w="8307" w:type="dxa"/>
        </w:trPr>
        <w:tc>
          <w:tcPr>
            <w:tcW w:w="2734" w:type="dxa"/>
            <w:tcBorders>
              <w:top w:val="nil"/>
              <w:left w:val="nil"/>
              <w:bottom w:val="nil"/>
              <w:right w:val="nil"/>
            </w:tcBorders>
          </w:tcPr>
          <w:p w14:paraId="759CE19B" w14:textId="36E96853" w:rsidR="00387E5F" w:rsidRPr="009905B9" w:rsidRDefault="00387E5F" w:rsidP="00387E5F">
            <w:pPr>
              <w:ind w:left="162" w:hanging="162"/>
              <w:rPr>
                <w:rFonts w:asciiTheme="majorBidi" w:hAnsiTheme="majorBidi" w:cstheme="majorBidi"/>
                <w:sz w:val="26"/>
                <w:szCs w:val="26"/>
                <w:cs/>
              </w:rPr>
            </w:pPr>
            <w:r w:rsidRPr="009905B9">
              <w:rPr>
                <w:rFonts w:asciiTheme="majorBidi" w:hAnsiTheme="majorBidi" w:cstheme="majorBidi"/>
                <w:sz w:val="26"/>
                <w:szCs w:val="26"/>
              </w:rPr>
              <w:t>NCL Inter Logistics Vietnam Co., Ltd.*</w:t>
            </w:r>
          </w:p>
        </w:tc>
        <w:tc>
          <w:tcPr>
            <w:tcW w:w="2693" w:type="dxa"/>
            <w:tcBorders>
              <w:top w:val="nil"/>
              <w:left w:val="nil"/>
              <w:bottom w:val="nil"/>
              <w:right w:val="nil"/>
            </w:tcBorders>
          </w:tcPr>
          <w:p w14:paraId="1E87DD70" w14:textId="4A61D553" w:rsidR="00387E5F" w:rsidRPr="009905B9" w:rsidRDefault="00387E5F" w:rsidP="00A2037C">
            <w:pPr>
              <w:ind w:left="174" w:right="-106" w:hanging="174"/>
              <w:rPr>
                <w:rFonts w:asciiTheme="majorBidi" w:hAnsiTheme="majorBidi" w:cstheme="majorBidi"/>
                <w:sz w:val="26"/>
                <w:szCs w:val="26"/>
                <w:cs/>
              </w:rPr>
            </w:pPr>
            <w:r w:rsidRPr="009905B9">
              <w:rPr>
                <w:rFonts w:asciiTheme="majorBidi" w:hAnsiTheme="majorBidi" w:cstheme="majorBidi"/>
                <w:sz w:val="26"/>
                <w:szCs w:val="26"/>
              </w:rPr>
              <w:t>Providing service of international freight forwarding</w:t>
            </w:r>
          </w:p>
        </w:tc>
        <w:tc>
          <w:tcPr>
            <w:tcW w:w="1170" w:type="dxa"/>
            <w:tcBorders>
              <w:top w:val="nil"/>
              <w:left w:val="nil"/>
              <w:bottom w:val="nil"/>
              <w:right w:val="nil"/>
            </w:tcBorders>
          </w:tcPr>
          <w:p w14:paraId="5D46DB57" w14:textId="3FC849C4" w:rsidR="00387E5F" w:rsidRPr="009905B9" w:rsidRDefault="00387E5F" w:rsidP="005127CA">
            <w:pPr>
              <w:ind w:firstLine="11"/>
              <w:jc w:val="center"/>
              <w:rPr>
                <w:rFonts w:asciiTheme="majorBidi" w:hAnsiTheme="majorBidi" w:cstheme="majorBidi"/>
                <w:sz w:val="26"/>
                <w:szCs w:val="26"/>
                <w:cs/>
              </w:rPr>
            </w:pPr>
            <w:r w:rsidRPr="009905B9">
              <w:rPr>
                <w:rFonts w:asciiTheme="majorBidi" w:hAnsiTheme="majorBidi" w:cstheme="majorBidi"/>
                <w:sz w:val="26"/>
                <w:szCs w:val="26"/>
              </w:rPr>
              <w:t>Vietnam</w:t>
            </w:r>
          </w:p>
        </w:tc>
        <w:tc>
          <w:tcPr>
            <w:tcW w:w="905" w:type="dxa"/>
            <w:tcBorders>
              <w:top w:val="nil"/>
              <w:left w:val="nil"/>
              <w:bottom w:val="nil"/>
              <w:right w:val="nil"/>
            </w:tcBorders>
          </w:tcPr>
          <w:p w14:paraId="025987A7" w14:textId="670114C6" w:rsidR="00387E5F" w:rsidRPr="009905B9" w:rsidRDefault="00387E5F" w:rsidP="00387E5F">
            <w:pPr>
              <w:tabs>
                <w:tab w:val="decimal" w:pos="762"/>
              </w:tabs>
              <w:ind w:left="-106"/>
              <w:jc w:val="thaiDistribute"/>
              <w:rPr>
                <w:rFonts w:asciiTheme="majorBidi" w:hAnsiTheme="majorBidi" w:cstheme="majorBidi"/>
                <w:sz w:val="26"/>
                <w:szCs w:val="26"/>
              </w:rPr>
            </w:pPr>
            <w:r w:rsidRPr="009905B9">
              <w:rPr>
                <w:rFonts w:asciiTheme="majorBidi" w:hAnsiTheme="majorBidi" w:cstheme="majorBidi"/>
                <w:sz w:val="26"/>
                <w:szCs w:val="26"/>
              </w:rPr>
              <w:t>49.00</w:t>
            </w:r>
          </w:p>
        </w:tc>
        <w:tc>
          <w:tcPr>
            <w:tcW w:w="895" w:type="dxa"/>
            <w:tcBorders>
              <w:top w:val="nil"/>
              <w:left w:val="nil"/>
              <w:bottom w:val="nil"/>
              <w:right w:val="nil"/>
            </w:tcBorders>
          </w:tcPr>
          <w:p w14:paraId="3FB5CC7D" w14:textId="34EDBBAE" w:rsidR="00387E5F" w:rsidRPr="009905B9" w:rsidRDefault="00387E5F" w:rsidP="00387E5F">
            <w:pPr>
              <w:tabs>
                <w:tab w:val="decimal" w:pos="762"/>
              </w:tabs>
              <w:ind w:left="-106"/>
              <w:jc w:val="thaiDistribute"/>
              <w:rPr>
                <w:rFonts w:asciiTheme="majorBidi" w:hAnsiTheme="majorBidi" w:cstheme="majorBidi"/>
                <w:sz w:val="26"/>
                <w:szCs w:val="26"/>
              </w:rPr>
            </w:pPr>
            <w:r w:rsidRPr="009905B9">
              <w:rPr>
                <w:rFonts w:asciiTheme="majorBidi" w:hAnsiTheme="majorBidi" w:cstheme="majorBidi"/>
                <w:sz w:val="26"/>
                <w:szCs w:val="26"/>
              </w:rPr>
              <w:t>49.00</w:t>
            </w:r>
          </w:p>
        </w:tc>
      </w:tr>
    </w:tbl>
    <w:p w14:paraId="704F265E" w14:textId="7FBD7009" w:rsidR="005F5736" w:rsidRPr="004D4455" w:rsidRDefault="005F5736" w:rsidP="000802A7">
      <w:pPr>
        <w:pStyle w:val="ListParagraph"/>
        <w:spacing w:after="240" w:line="216" w:lineRule="auto"/>
        <w:ind w:left="990"/>
        <w:jc w:val="thaiDistribute"/>
        <w:rPr>
          <w:rFonts w:asciiTheme="majorBidi" w:hAnsiTheme="majorBidi" w:cstheme="majorBidi"/>
          <w:sz w:val="22"/>
          <w:szCs w:val="22"/>
        </w:rPr>
      </w:pPr>
      <w:r w:rsidRPr="004D4455">
        <w:rPr>
          <w:rFonts w:asciiTheme="majorBidi" w:hAnsiTheme="majorBidi" w:cstheme="majorBidi"/>
          <w:sz w:val="22"/>
          <w:szCs w:val="22"/>
        </w:rPr>
        <w:t>*</w:t>
      </w:r>
      <w:r w:rsidRPr="004D4455">
        <w:rPr>
          <w:rFonts w:asciiTheme="majorBidi" w:hAnsiTheme="majorBidi" w:cstheme="majorBidi"/>
          <w:sz w:val="22"/>
          <w:szCs w:val="22"/>
        </w:rPr>
        <w:tab/>
      </w:r>
      <w:r w:rsidR="00387E5F" w:rsidRPr="004D4455">
        <w:rPr>
          <w:rFonts w:asciiTheme="majorBidi" w:hAnsiTheme="majorBidi" w:cstheme="majorBidi"/>
          <w:sz w:val="22"/>
          <w:szCs w:val="22"/>
        </w:rPr>
        <w:t>These subsidiaries have been stopped operations</w:t>
      </w:r>
    </w:p>
    <w:p w14:paraId="73211E70" w14:textId="5456BDE5" w:rsidR="005F5736" w:rsidRPr="004D4455" w:rsidRDefault="005F5736" w:rsidP="0011224E">
      <w:pPr>
        <w:pStyle w:val="ListParagraph"/>
        <w:spacing w:before="240" w:after="120" w:line="216" w:lineRule="auto"/>
        <w:ind w:left="994"/>
        <w:jc w:val="thaiDistribute"/>
        <w:rPr>
          <w:rFonts w:asciiTheme="majorBidi" w:hAnsiTheme="majorBidi" w:cstheme="majorBidi"/>
          <w:sz w:val="22"/>
          <w:szCs w:val="22"/>
        </w:rPr>
      </w:pPr>
      <w:r w:rsidRPr="004D4455">
        <w:rPr>
          <w:rFonts w:asciiTheme="majorBidi" w:hAnsiTheme="majorBidi" w:cstheme="majorBidi"/>
          <w:sz w:val="22"/>
          <w:szCs w:val="22"/>
        </w:rPr>
        <w:t xml:space="preserve">** </w:t>
      </w:r>
      <w:r w:rsidRPr="004D4455">
        <w:rPr>
          <w:rFonts w:asciiTheme="majorBidi" w:hAnsiTheme="majorBidi" w:cstheme="majorBidi"/>
          <w:sz w:val="22"/>
          <w:szCs w:val="22"/>
        </w:rPr>
        <w:tab/>
      </w:r>
      <w:r w:rsidR="00387E5F" w:rsidRPr="004D4455">
        <w:rPr>
          <w:rFonts w:asciiTheme="majorBidi" w:hAnsiTheme="majorBidi" w:cstheme="majorBidi"/>
          <w:sz w:val="22"/>
          <w:szCs w:val="22"/>
        </w:rPr>
        <w:t xml:space="preserve">The subsidiary registered to change the company name from </w:t>
      </w:r>
      <w:r w:rsidR="00901889" w:rsidRPr="004D4455">
        <w:rPr>
          <w:rFonts w:asciiTheme="majorBidi" w:hAnsiTheme="majorBidi" w:cstheme="majorBidi"/>
          <w:sz w:val="22"/>
          <w:szCs w:val="22"/>
        </w:rPr>
        <w:t>Asset Security  Co., Ltd</w:t>
      </w:r>
      <w:r w:rsidR="00387E5F" w:rsidRPr="004D4455">
        <w:rPr>
          <w:rFonts w:asciiTheme="majorBidi" w:hAnsiTheme="majorBidi" w:cstheme="majorBidi"/>
          <w:sz w:val="22"/>
          <w:szCs w:val="22"/>
        </w:rPr>
        <w:t xml:space="preserve">. on </w:t>
      </w:r>
      <w:r w:rsidR="00680D91" w:rsidRPr="004D4455">
        <w:rPr>
          <w:rFonts w:asciiTheme="majorBidi" w:hAnsiTheme="majorBidi" w:cstheme="majorBidi"/>
          <w:sz w:val="22"/>
          <w:szCs w:val="22"/>
        </w:rPr>
        <w:t>25</w:t>
      </w:r>
      <w:r w:rsidR="00387E5F" w:rsidRPr="004D4455">
        <w:rPr>
          <w:rFonts w:asciiTheme="majorBidi" w:hAnsiTheme="majorBidi" w:cstheme="majorBidi"/>
          <w:sz w:val="22"/>
          <w:szCs w:val="22"/>
          <w:cs/>
        </w:rPr>
        <w:t xml:space="preserve"> </w:t>
      </w:r>
      <w:r w:rsidR="00680D91" w:rsidRPr="004D4455">
        <w:rPr>
          <w:rFonts w:asciiTheme="majorBidi" w:hAnsiTheme="majorBidi" w:cstheme="majorBidi"/>
          <w:sz w:val="22"/>
          <w:szCs w:val="22"/>
        </w:rPr>
        <w:t>January</w:t>
      </w:r>
      <w:r w:rsidR="00387E5F" w:rsidRPr="004D4455">
        <w:rPr>
          <w:rFonts w:asciiTheme="majorBidi" w:hAnsiTheme="majorBidi" w:cstheme="majorBidi"/>
          <w:sz w:val="22"/>
          <w:szCs w:val="22"/>
        </w:rPr>
        <w:t xml:space="preserve"> </w:t>
      </w:r>
      <w:r w:rsidR="00387E5F" w:rsidRPr="004D4455">
        <w:rPr>
          <w:rFonts w:asciiTheme="majorBidi" w:hAnsiTheme="majorBidi" w:cstheme="majorBidi"/>
          <w:sz w:val="22"/>
          <w:szCs w:val="22"/>
          <w:cs/>
        </w:rPr>
        <w:t>202</w:t>
      </w:r>
      <w:r w:rsidR="00680D91" w:rsidRPr="004D4455">
        <w:rPr>
          <w:rFonts w:asciiTheme="majorBidi" w:hAnsiTheme="majorBidi" w:cstheme="majorBidi"/>
          <w:sz w:val="22"/>
          <w:szCs w:val="22"/>
        </w:rPr>
        <w:t>4</w:t>
      </w:r>
      <w:r w:rsidR="00387E5F" w:rsidRPr="004D4455">
        <w:rPr>
          <w:rFonts w:asciiTheme="majorBidi" w:hAnsiTheme="majorBidi" w:cstheme="majorBidi"/>
          <w:sz w:val="22"/>
          <w:szCs w:val="22"/>
          <w:cs/>
        </w:rPr>
        <w:t>.</w:t>
      </w:r>
    </w:p>
    <w:p w14:paraId="0AE2715A" w14:textId="24C31607" w:rsidR="009A1DB8" w:rsidRPr="009A1DB8" w:rsidRDefault="008E7B3E" w:rsidP="009A1DB8">
      <w:pPr>
        <w:pStyle w:val="ListParagraph"/>
        <w:spacing w:before="240" w:after="120" w:line="216" w:lineRule="auto"/>
        <w:ind w:left="994"/>
        <w:rPr>
          <w:rFonts w:asciiTheme="majorBidi" w:hAnsiTheme="majorBidi" w:cstheme="majorBidi"/>
          <w:sz w:val="32"/>
          <w:szCs w:val="32"/>
        </w:rPr>
      </w:pPr>
      <w:r w:rsidRPr="008E7B3E">
        <w:rPr>
          <w:rFonts w:asciiTheme="majorBidi" w:hAnsiTheme="majorBidi" w:cstheme="majorBidi"/>
          <w:sz w:val="32"/>
          <w:szCs w:val="32"/>
        </w:rPr>
        <w:t>During the year 202</w:t>
      </w:r>
      <w:r w:rsidR="0036446E">
        <w:rPr>
          <w:rFonts w:asciiTheme="majorBidi" w:hAnsiTheme="majorBidi" w:cstheme="majorBidi"/>
          <w:sz w:val="32"/>
          <w:szCs w:val="32"/>
        </w:rPr>
        <w:t>4</w:t>
      </w:r>
      <w:r w:rsidRPr="008E7B3E">
        <w:rPr>
          <w:rFonts w:asciiTheme="majorBidi" w:hAnsiTheme="majorBidi" w:cstheme="majorBidi"/>
          <w:sz w:val="32"/>
          <w:szCs w:val="32"/>
        </w:rPr>
        <w:t>, the Company has changed in the composition of the of companies as described in Note 1</w:t>
      </w:r>
      <w:r w:rsidR="0036446E">
        <w:rPr>
          <w:rFonts w:asciiTheme="majorBidi" w:hAnsiTheme="majorBidi" w:cstheme="majorBidi"/>
          <w:sz w:val="32"/>
          <w:szCs w:val="32"/>
        </w:rPr>
        <w:t>3</w:t>
      </w:r>
      <w:r w:rsidRPr="008E7B3E">
        <w:rPr>
          <w:rFonts w:asciiTheme="majorBidi" w:hAnsiTheme="majorBidi" w:cstheme="majorBidi"/>
          <w:sz w:val="32"/>
          <w:szCs w:val="32"/>
        </w:rPr>
        <w:t xml:space="preserve"> to the financial statements.</w:t>
      </w:r>
    </w:p>
    <w:p w14:paraId="19145904" w14:textId="33B9E5DC" w:rsidR="004C53F8" w:rsidRPr="009905B9" w:rsidRDefault="008E7B3E">
      <w:pPr>
        <w:pStyle w:val="ListParagraph"/>
        <w:numPr>
          <w:ilvl w:val="0"/>
          <w:numId w:val="8"/>
        </w:numPr>
        <w:spacing w:before="240" w:after="240" w:line="216" w:lineRule="auto"/>
        <w:ind w:left="990" w:hanging="414"/>
        <w:jc w:val="thaiDistribute"/>
        <w:rPr>
          <w:rFonts w:asciiTheme="majorBidi" w:hAnsiTheme="majorBidi" w:cstheme="majorBidi"/>
          <w:sz w:val="32"/>
          <w:szCs w:val="32"/>
        </w:rPr>
      </w:pPr>
      <w:r w:rsidRPr="009905B9">
        <w:rPr>
          <w:rFonts w:asciiTheme="majorBidi" w:hAnsiTheme="majorBidi" w:cstheme="majorBidi"/>
          <w:sz w:val="32"/>
          <w:szCs w:val="32"/>
        </w:rPr>
        <w:t xml:space="preserve">The Company is deemed to have control over an investee or subsidiaries if it has rights, or is exposed, to variable returns from its involvement with the investee, and it has the ability to direct the activities that affect the amount of its returns. </w:t>
      </w:r>
    </w:p>
    <w:p w14:paraId="72E16CF4" w14:textId="73ADC416" w:rsidR="00402467" w:rsidRPr="00BA60E9" w:rsidRDefault="007C46D4" w:rsidP="00402467">
      <w:pPr>
        <w:pStyle w:val="ListParagraph"/>
        <w:numPr>
          <w:ilvl w:val="0"/>
          <w:numId w:val="8"/>
        </w:numPr>
        <w:spacing w:before="240" w:after="240" w:line="216" w:lineRule="auto"/>
        <w:ind w:left="990" w:hanging="414"/>
        <w:jc w:val="thaiDistribute"/>
        <w:rPr>
          <w:rFonts w:asciiTheme="majorBidi" w:hAnsiTheme="majorBidi" w:cstheme="majorBidi"/>
          <w:spacing w:val="-2"/>
          <w:sz w:val="32"/>
          <w:szCs w:val="32"/>
        </w:rPr>
      </w:pPr>
      <w:r w:rsidRPr="00BA60E9">
        <w:rPr>
          <w:rFonts w:asciiTheme="majorBidi" w:hAnsiTheme="majorBidi" w:cstheme="majorBidi"/>
          <w:spacing w:val="-2"/>
          <w:sz w:val="32"/>
          <w:szCs w:val="32"/>
        </w:rPr>
        <w:t>Subsidiaries are fully consolidated, being the date on which the Company obtains control, and continue to be consolidated until the date when such control ceases</w:t>
      </w:r>
      <w:r w:rsidR="008E7B3E" w:rsidRPr="00BA60E9">
        <w:rPr>
          <w:rFonts w:asciiTheme="majorBidi" w:hAnsiTheme="majorBidi" w:cstheme="majorBidi"/>
          <w:spacing w:val="-2"/>
          <w:sz w:val="32"/>
          <w:szCs w:val="32"/>
        </w:rPr>
        <w:t xml:space="preserve">. </w:t>
      </w:r>
    </w:p>
    <w:p w14:paraId="17253838" w14:textId="71EC7937" w:rsidR="00402467" w:rsidRPr="005F0130" w:rsidRDefault="000A0867" w:rsidP="00402467">
      <w:pPr>
        <w:pStyle w:val="ListParagraph"/>
        <w:numPr>
          <w:ilvl w:val="0"/>
          <w:numId w:val="8"/>
        </w:numPr>
        <w:spacing w:before="240" w:after="240" w:line="216" w:lineRule="auto"/>
        <w:ind w:left="990" w:hanging="414"/>
        <w:jc w:val="thaiDistribute"/>
        <w:rPr>
          <w:rFonts w:asciiTheme="majorBidi" w:hAnsiTheme="majorBidi" w:cstheme="majorBidi"/>
          <w:spacing w:val="-2"/>
          <w:sz w:val="32"/>
          <w:szCs w:val="32"/>
        </w:rPr>
      </w:pPr>
      <w:r w:rsidRPr="000A0867">
        <w:rPr>
          <w:rFonts w:asciiTheme="majorBidi" w:hAnsiTheme="majorBidi" w:cstheme="majorBidi"/>
          <w:spacing w:val="-2"/>
          <w:sz w:val="32"/>
          <w:szCs w:val="32"/>
        </w:rPr>
        <w:t>The financial statements of the subsidiaries are prepared using the same significant accounting policies as the Company</w:t>
      </w:r>
      <w:r w:rsidR="00402467" w:rsidRPr="005F0130">
        <w:rPr>
          <w:rFonts w:asciiTheme="majorBidi" w:hAnsiTheme="majorBidi" w:cstheme="majorBidi"/>
          <w:spacing w:val="-2"/>
          <w:sz w:val="32"/>
          <w:szCs w:val="32"/>
        </w:rPr>
        <w:t>.</w:t>
      </w:r>
    </w:p>
    <w:p w14:paraId="3167ACE8" w14:textId="77777777" w:rsidR="00402467" w:rsidRPr="005F0130" w:rsidRDefault="00402467">
      <w:pPr>
        <w:pStyle w:val="ListParagraph"/>
        <w:numPr>
          <w:ilvl w:val="0"/>
          <w:numId w:val="8"/>
        </w:numPr>
        <w:spacing w:before="240" w:after="240" w:line="216" w:lineRule="auto"/>
        <w:ind w:left="990" w:hanging="414"/>
        <w:jc w:val="thaiDistribute"/>
        <w:rPr>
          <w:rFonts w:asciiTheme="majorBidi" w:hAnsiTheme="majorBidi" w:cstheme="majorBidi"/>
          <w:sz w:val="32"/>
          <w:szCs w:val="32"/>
        </w:rPr>
      </w:pPr>
      <w:r w:rsidRPr="009905B9">
        <w:rPr>
          <w:rFonts w:asciiTheme="majorBidi" w:hAnsiTheme="majorBidi" w:cstheme="majorBidi"/>
          <w:sz w:val="32"/>
          <w:szCs w:val="32"/>
        </w:rPr>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currencies” in the statements of changes in shareholders’ equity.</w:t>
      </w:r>
      <w:r w:rsidRPr="009905B9">
        <w:rPr>
          <w:rFonts w:asciiTheme="majorBidi" w:hAnsiTheme="majorBidi" w:cstheme="majorBidi"/>
          <w:sz w:val="32"/>
          <w:szCs w:val="32"/>
          <w:cs/>
        </w:rPr>
        <w:t xml:space="preserve"> </w:t>
      </w:r>
    </w:p>
    <w:p w14:paraId="03282CC8" w14:textId="77777777" w:rsidR="00402467" w:rsidRPr="009905B9" w:rsidRDefault="00402467" w:rsidP="00402467">
      <w:pPr>
        <w:pStyle w:val="ListParagraph"/>
        <w:numPr>
          <w:ilvl w:val="0"/>
          <w:numId w:val="8"/>
        </w:numPr>
        <w:spacing w:before="240" w:after="240" w:line="216" w:lineRule="auto"/>
        <w:ind w:left="990" w:hanging="414"/>
        <w:jc w:val="thaiDistribute"/>
        <w:rPr>
          <w:rFonts w:asciiTheme="majorBidi" w:hAnsiTheme="majorBidi" w:cstheme="majorBidi"/>
          <w:sz w:val="32"/>
          <w:szCs w:val="32"/>
        </w:rPr>
      </w:pPr>
      <w:r w:rsidRPr="009905B9">
        <w:rPr>
          <w:rFonts w:asciiTheme="majorBidi" w:hAnsiTheme="majorBidi" w:cstheme="majorBidi"/>
          <w:spacing w:val="-6"/>
          <w:sz w:val="32"/>
          <w:szCs w:val="32"/>
        </w:rPr>
        <w:t xml:space="preserve">Material balances and transactions between the Group have been eliminated from the consolidated financial statements. </w:t>
      </w:r>
    </w:p>
    <w:p w14:paraId="058EC073" w14:textId="17A07EAB" w:rsidR="00402467" w:rsidRPr="009905B9" w:rsidRDefault="00402467" w:rsidP="00402467">
      <w:pPr>
        <w:pStyle w:val="ListParagraph"/>
        <w:numPr>
          <w:ilvl w:val="0"/>
          <w:numId w:val="8"/>
        </w:numPr>
        <w:spacing w:before="240" w:after="240" w:line="216" w:lineRule="auto"/>
        <w:ind w:left="990" w:hanging="414"/>
        <w:jc w:val="thaiDistribute"/>
        <w:rPr>
          <w:rFonts w:asciiTheme="majorBidi" w:hAnsiTheme="majorBidi" w:cstheme="majorBidi"/>
          <w:sz w:val="32"/>
          <w:szCs w:val="32"/>
        </w:rPr>
      </w:pPr>
      <w:r w:rsidRPr="009905B9">
        <w:rPr>
          <w:rFonts w:asciiTheme="majorBidi" w:hAnsiTheme="majorBidi" w:cstheme="majorBidi"/>
          <w:spacing w:val="-6"/>
          <w:sz w:val="32"/>
          <w:szCs w:val="32"/>
        </w:rPr>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14B2DFA" w14:textId="77777777" w:rsidR="00402467" w:rsidRPr="009D5F20" w:rsidRDefault="00402467" w:rsidP="00A46A81">
      <w:pPr>
        <w:pStyle w:val="ListParagraph"/>
        <w:numPr>
          <w:ilvl w:val="1"/>
          <w:numId w:val="7"/>
        </w:numPr>
        <w:spacing w:before="60" w:line="240" w:lineRule="auto"/>
        <w:ind w:left="562" w:hanging="562"/>
        <w:jc w:val="thaiDistribute"/>
        <w:rPr>
          <w:rFonts w:asciiTheme="majorBidi" w:hAnsiTheme="majorBidi" w:cstheme="majorBidi"/>
          <w:spacing w:val="-4"/>
          <w:sz w:val="32"/>
          <w:szCs w:val="32"/>
        </w:rPr>
      </w:pPr>
      <w:r w:rsidRPr="00F94A3C">
        <w:rPr>
          <w:rFonts w:asciiTheme="majorBidi" w:hAnsiTheme="majorBidi" w:cstheme="majorBidi"/>
          <w:spacing w:val="-4"/>
          <w:sz w:val="32"/>
          <w:szCs w:val="32"/>
        </w:rPr>
        <w:t>The</w:t>
      </w:r>
      <w:r w:rsidRPr="009D5F20">
        <w:rPr>
          <w:rFonts w:asciiTheme="majorBidi" w:hAnsiTheme="majorBidi" w:cstheme="majorBidi"/>
          <w:spacing w:val="-4"/>
          <w:sz w:val="32"/>
          <w:szCs w:val="32"/>
        </w:rPr>
        <w:t xml:space="preserve"> separate financial statements present investments in subsidiaries and associate under the cost method.</w:t>
      </w:r>
    </w:p>
    <w:p w14:paraId="3239F803" w14:textId="5E9AC03A" w:rsidR="00402467" w:rsidRPr="009905B9" w:rsidRDefault="00402467" w:rsidP="000B73BB">
      <w:pPr>
        <w:pStyle w:val="ListParagraph"/>
        <w:numPr>
          <w:ilvl w:val="0"/>
          <w:numId w:val="1"/>
        </w:numPr>
        <w:spacing w:before="120" w:line="216" w:lineRule="auto"/>
        <w:ind w:left="562" w:hanging="562"/>
        <w:contextualSpacing w:val="0"/>
        <w:rPr>
          <w:rFonts w:asciiTheme="majorBidi" w:hAnsiTheme="majorBidi" w:cstheme="majorBidi"/>
          <w:b/>
          <w:bCs/>
          <w:sz w:val="32"/>
          <w:szCs w:val="32"/>
        </w:rPr>
      </w:pPr>
      <w:r w:rsidRPr="009905B9">
        <w:rPr>
          <w:rFonts w:asciiTheme="majorBidi" w:hAnsiTheme="majorBidi" w:cstheme="majorBidi"/>
          <w:b/>
          <w:bCs/>
          <w:sz w:val="32"/>
          <w:szCs w:val="32"/>
        </w:rPr>
        <w:t>N</w:t>
      </w:r>
      <w:r w:rsidR="003B6776">
        <w:rPr>
          <w:rFonts w:asciiTheme="majorBidi" w:hAnsiTheme="majorBidi" w:cstheme="majorBidi"/>
          <w:b/>
          <w:bCs/>
          <w:sz w:val="32"/>
          <w:szCs w:val="32"/>
        </w:rPr>
        <w:t>EW FIN</w:t>
      </w:r>
      <w:r w:rsidR="00300288">
        <w:rPr>
          <w:rFonts w:asciiTheme="majorBidi" w:hAnsiTheme="majorBidi" w:cstheme="majorBidi"/>
          <w:b/>
          <w:bCs/>
          <w:sz w:val="32"/>
          <w:szCs w:val="32"/>
        </w:rPr>
        <w:t>ANCIAL REPORTING STANDARDS</w:t>
      </w:r>
    </w:p>
    <w:p w14:paraId="598852E7" w14:textId="09C9181C" w:rsidR="00824066" w:rsidRPr="00D04BFE" w:rsidRDefault="00510135" w:rsidP="00E02AED">
      <w:pPr>
        <w:spacing w:before="120" w:line="216" w:lineRule="auto"/>
        <w:ind w:left="567"/>
        <w:jc w:val="thaiDistribute"/>
        <w:rPr>
          <w:rFonts w:ascii="Angsana New" w:hAnsi="Times New Roman"/>
          <w:sz w:val="32"/>
          <w:szCs w:val="32"/>
          <w:cs/>
        </w:rPr>
      </w:pPr>
      <w:r w:rsidRPr="00D04BFE">
        <w:rPr>
          <w:rFonts w:ascii="Angsana New" w:hAnsi="Times New Roman"/>
          <w:sz w:val="32"/>
          <w:szCs w:val="32"/>
        </w:rPr>
        <w:t>Below is a summary of</w:t>
      </w:r>
      <w:r w:rsidR="00BA2A51" w:rsidRPr="00D04BFE">
        <w:rPr>
          <w:rFonts w:ascii="Angsana New" w:hAnsi="Times New Roman"/>
          <w:sz w:val="32"/>
          <w:szCs w:val="32"/>
        </w:rPr>
        <w:t xml:space="preserve"> financial reporting standards that </w:t>
      </w:r>
      <w:r w:rsidRPr="00D04BFE">
        <w:rPr>
          <w:rFonts w:ascii="Angsana New" w:hAnsi="Times New Roman"/>
          <w:sz w:val="32"/>
          <w:szCs w:val="32"/>
        </w:rPr>
        <w:t>became</w:t>
      </w:r>
      <w:r w:rsidR="00BA2A51" w:rsidRPr="00D04BFE">
        <w:rPr>
          <w:rFonts w:ascii="Angsana New" w:hAnsi="Times New Roman"/>
          <w:sz w:val="32"/>
          <w:szCs w:val="32"/>
        </w:rPr>
        <w:t xml:space="preserve"> effective in the current </w:t>
      </w:r>
      <w:r w:rsidRPr="00D04BFE">
        <w:rPr>
          <w:rFonts w:ascii="Angsana New" w:hAnsi="Times New Roman"/>
          <w:sz w:val="32"/>
          <w:szCs w:val="32"/>
        </w:rPr>
        <w:t xml:space="preserve">accounting </w:t>
      </w:r>
      <w:r w:rsidR="00BA2A51" w:rsidRPr="00D04BFE">
        <w:rPr>
          <w:rFonts w:ascii="Angsana New" w:hAnsi="Times New Roman"/>
          <w:sz w:val="32"/>
          <w:szCs w:val="32"/>
        </w:rPr>
        <w:t>year and those that will become effective in the future</w:t>
      </w:r>
      <w:r w:rsidRPr="00D04BFE">
        <w:rPr>
          <w:rFonts w:ascii="Angsana New" w:hAnsi="Times New Roman"/>
          <w:sz w:val="32"/>
          <w:szCs w:val="32"/>
        </w:rPr>
        <w:t>.</w:t>
      </w:r>
    </w:p>
    <w:p w14:paraId="497F9E79" w14:textId="77777777" w:rsidR="00E02AED" w:rsidRPr="00D04BFE" w:rsidRDefault="00E02AED" w:rsidP="00E02AED">
      <w:pPr>
        <w:numPr>
          <w:ilvl w:val="1"/>
          <w:numId w:val="45"/>
        </w:numPr>
        <w:spacing w:before="60" w:after="60" w:line="216" w:lineRule="auto"/>
        <w:ind w:left="567" w:hanging="567"/>
        <w:jc w:val="thaiDistribute"/>
        <w:rPr>
          <w:rFonts w:ascii="Angsana New" w:hAnsi="Angsana New" w:cs="Angsana New"/>
          <w:spacing w:val="-4"/>
          <w:sz w:val="32"/>
          <w:szCs w:val="32"/>
        </w:rPr>
      </w:pPr>
      <w:r w:rsidRPr="00D04BFE">
        <w:rPr>
          <w:rFonts w:asciiTheme="majorBidi" w:hAnsiTheme="majorBidi" w:cstheme="majorBidi"/>
          <w:spacing w:val="-4"/>
          <w:sz w:val="32"/>
          <w:szCs w:val="32"/>
        </w:rPr>
        <w:t>New financial reporting standards that became effective in the current year</w:t>
      </w:r>
    </w:p>
    <w:p w14:paraId="7F5E9FB0" w14:textId="3FEF5C7A" w:rsidR="007C2415" w:rsidRPr="007D74B5" w:rsidRDefault="00AE3D18" w:rsidP="001664BF">
      <w:pPr>
        <w:pStyle w:val="ListParagraph"/>
        <w:spacing w:before="60" w:line="216" w:lineRule="auto"/>
        <w:ind w:left="547"/>
        <w:contextualSpacing w:val="0"/>
        <w:jc w:val="thaiDistribute"/>
        <w:rPr>
          <w:rFonts w:asciiTheme="majorBidi" w:hAnsiTheme="majorBidi" w:cstheme="majorBidi"/>
          <w:sz w:val="32"/>
          <w:szCs w:val="32"/>
          <w:highlight w:val="yellow"/>
        </w:rPr>
      </w:pPr>
      <w:r w:rsidRPr="00D04BFE">
        <w:rPr>
          <w:rFonts w:ascii="Angsana New" w:hAnsi="Angsana New"/>
          <w:sz w:val="32"/>
          <w:szCs w:val="32"/>
          <w:lang w:val="en-GB"/>
        </w:rPr>
        <w:t>New</w:t>
      </w:r>
      <w:r w:rsidR="007C2415" w:rsidRPr="00D04BFE">
        <w:rPr>
          <w:rFonts w:ascii="Angsana New" w:hAnsi="Angsana New"/>
          <w:sz w:val="32"/>
          <w:szCs w:val="32"/>
          <w:lang w:val="en-GB"/>
        </w:rPr>
        <w:t xml:space="preserve"> and </w:t>
      </w:r>
      <w:r w:rsidRPr="00D04BFE">
        <w:rPr>
          <w:rFonts w:ascii="Angsana New" w:hAnsi="Angsana New"/>
          <w:sz w:val="32"/>
          <w:szCs w:val="32"/>
          <w:lang w:val="en-GB"/>
        </w:rPr>
        <w:t>amended Thai Financial Reporting Standards</w:t>
      </w:r>
      <w:r w:rsidR="007C2415" w:rsidRPr="00D04BFE">
        <w:rPr>
          <w:rFonts w:ascii="Angsana New" w:hAnsi="Angsana New"/>
          <w:sz w:val="32"/>
          <w:szCs w:val="32"/>
          <w:lang w:val="en-GB"/>
        </w:rPr>
        <w:t xml:space="preserve"> issued by the </w:t>
      </w:r>
      <w:r w:rsidRPr="00D04BFE">
        <w:rPr>
          <w:rFonts w:ascii="Angsana New" w:hAnsi="Angsana New"/>
          <w:sz w:val="32"/>
          <w:szCs w:val="32"/>
          <w:lang w:val="en-GB"/>
        </w:rPr>
        <w:t xml:space="preserve">Federation of </w:t>
      </w:r>
      <w:r w:rsidR="007C2415" w:rsidRPr="00D04BFE">
        <w:rPr>
          <w:rFonts w:ascii="Angsana New" w:hAnsi="Angsana New"/>
          <w:sz w:val="32"/>
          <w:szCs w:val="32"/>
          <w:lang w:val="en-GB"/>
        </w:rPr>
        <w:t xml:space="preserve">Accounting </w:t>
      </w:r>
      <w:r w:rsidRPr="00D04BFE">
        <w:rPr>
          <w:rFonts w:ascii="Angsana New" w:hAnsi="Angsana New"/>
          <w:sz w:val="32"/>
          <w:szCs w:val="32"/>
          <w:lang w:val="en-GB"/>
        </w:rPr>
        <w:t>Professions</w:t>
      </w:r>
      <w:r w:rsidR="007C2415" w:rsidRPr="00D04BFE">
        <w:rPr>
          <w:rFonts w:ascii="Angsana New" w:hAnsi="Angsana New"/>
          <w:sz w:val="32"/>
          <w:szCs w:val="32"/>
          <w:lang w:val="en-GB"/>
        </w:rPr>
        <w:t xml:space="preserve"> which </w:t>
      </w:r>
      <w:r w:rsidRPr="00D04BFE">
        <w:rPr>
          <w:rFonts w:ascii="Angsana New" w:hAnsi="Angsana New"/>
          <w:sz w:val="32"/>
          <w:szCs w:val="32"/>
          <w:lang w:val="en-GB"/>
        </w:rPr>
        <w:t>become</w:t>
      </w:r>
      <w:r w:rsidR="007C2415" w:rsidRPr="00D04BFE">
        <w:rPr>
          <w:rFonts w:ascii="Angsana New" w:hAnsi="Angsana New"/>
          <w:sz w:val="32"/>
          <w:szCs w:val="32"/>
          <w:lang w:val="en-GB"/>
        </w:rPr>
        <w:t xml:space="preserve"> effective for </w:t>
      </w:r>
      <w:r w:rsidRPr="00D04BFE">
        <w:rPr>
          <w:rFonts w:ascii="Angsana New" w:hAnsi="Angsana New"/>
          <w:sz w:val="32"/>
          <w:szCs w:val="32"/>
          <w:lang w:val="en-GB"/>
        </w:rPr>
        <w:t>fiscal</w:t>
      </w:r>
      <w:r w:rsidR="007C2415" w:rsidRPr="00D04BFE">
        <w:rPr>
          <w:rFonts w:ascii="Angsana New" w:hAnsi="Angsana New"/>
          <w:sz w:val="32"/>
          <w:szCs w:val="32"/>
          <w:lang w:val="en-GB"/>
        </w:rPr>
        <w:t xml:space="preserve"> periods </w:t>
      </w:r>
      <w:r w:rsidRPr="00D04BFE">
        <w:rPr>
          <w:rFonts w:ascii="Angsana New" w:hAnsi="Angsana New"/>
          <w:sz w:val="32"/>
          <w:szCs w:val="32"/>
          <w:lang w:val="en-GB"/>
        </w:rPr>
        <w:t>beginning</w:t>
      </w:r>
      <w:r w:rsidR="007C2415" w:rsidRPr="00D04BFE">
        <w:rPr>
          <w:rFonts w:ascii="Angsana New" w:hAnsi="Angsana New"/>
          <w:sz w:val="32"/>
          <w:szCs w:val="32"/>
          <w:lang w:val="en-GB"/>
        </w:rPr>
        <w:t xml:space="preserve"> on or after</w:t>
      </w:r>
      <w:r w:rsidR="007D55CB" w:rsidRPr="00D04BFE">
        <w:rPr>
          <w:rFonts w:ascii="Angsana New" w:hAnsi="Angsana New" w:hint="cs"/>
          <w:sz w:val="32"/>
          <w:szCs w:val="32"/>
          <w:lang w:val="en-GB"/>
        </w:rPr>
        <w:t xml:space="preserve"> </w:t>
      </w:r>
      <w:r w:rsidR="007D55CB" w:rsidRPr="00D04BFE">
        <w:rPr>
          <w:rFonts w:ascii="Angsana New" w:hAnsi="Angsana New"/>
          <w:sz w:val="32"/>
          <w:szCs w:val="32"/>
          <w:lang w:val="en-GB"/>
        </w:rPr>
        <w:t>1 January 202</w:t>
      </w:r>
      <w:r w:rsidR="007D55CB" w:rsidRPr="00D04BFE">
        <w:rPr>
          <w:rFonts w:ascii="Angsana New" w:hAnsi="Angsana New" w:hint="cs"/>
          <w:sz w:val="32"/>
          <w:szCs w:val="32"/>
          <w:lang w:val="en-GB"/>
        </w:rPr>
        <w:t>4</w:t>
      </w:r>
      <w:r w:rsidR="007C2415" w:rsidRPr="00D04BFE">
        <w:rPr>
          <w:rFonts w:ascii="Angsana New" w:hAnsi="Angsana New"/>
          <w:sz w:val="32"/>
          <w:szCs w:val="32"/>
          <w:lang w:val="en-GB"/>
        </w:rPr>
        <w:t xml:space="preserve"> do not have </w:t>
      </w:r>
      <w:r w:rsidRPr="00D04BFE">
        <w:rPr>
          <w:rFonts w:ascii="Angsana New" w:hAnsi="Angsana New"/>
          <w:sz w:val="32"/>
          <w:szCs w:val="32"/>
          <w:lang w:val="en-GB"/>
        </w:rPr>
        <w:t>any</w:t>
      </w:r>
      <w:r w:rsidR="007C2415" w:rsidRPr="00D04BFE">
        <w:rPr>
          <w:rFonts w:ascii="Angsana New" w:hAnsi="Angsana New"/>
          <w:sz w:val="32"/>
          <w:szCs w:val="32"/>
          <w:lang w:val="en-GB"/>
        </w:rPr>
        <w:t xml:space="preserve"> significant impact on the </w:t>
      </w:r>
      <w:r w:rsidR="00E02AED" w:rsidRPr="00D04BFE">
        <w:rPr>
          <w:rFonts w:ascii="Angsana New" w:hAnsi="Angsana New"/>
          <w:sz w:val="32"/>
          <w:szCs w:val="32"/>
          <w:lang w:val="en-GB"/>
        </w:rPr>
        <w:t>Group’s</w:t>
      </w:r>
      <w:r w:rsidRPr="00D04BFE">
        <w:rPr>
          <w:rFonts w:ascii="Angsana New" w:hAnsi="Angsana New"/>
          <w:sz w:val="32"/>
          <w:szCs w:val="32"/>
          <w:lang w:val="en-GB"/>
        </w:rPr>
        <w:t xml:space="preserve"> </w:t>
      </w:r>
      <w:r w:rsidR="007C2415" w:rsidRPr="00D04BFE">
        <w:rPr>
          <w:rFonts w:ascii="Angsana New" w:hAnsi="Angsana New"/>
          <w:sz w:val="32"/>
          <w:szCs w:val="32"/>
          <w:lang w:val="en-GB"/>
        </w:rPr>
        <w:t>financial statements.</w:t>
      </w:r>
    </w:p>
    <w:p w14:paraId="575B8CDB" w14:textId="77777777" w:rsidR="0023591C" w:rsidRPr="00D04BFE" w:rsidRDefault="0023591C" w:rsidP="00523413">
      <w:pPr>
        <w:pStyle w:val="ListParagraph"/>
        <w:numPr>
          <w:ilvl w:val="0"/>
          <w:numId w:val="46"/>
        </w:numPr>
        <w:spacing w:before="120" w:line="216" w:lineRule="auto"/>
        <w:ind w:left="567" w:hanging="567"/>
        <w:contextualSpacing w:val="0"/>
        <w:jc w:val="left"/>
        <w:rPr>
          <w:rFonts w:asciiTheme="majorBidi" w:hAnsiTheme="majorBidi" w:cstheme="majorBidi"/>
          <w:sz w:val="32"/>
          <w:szCs w:val="32"/>
        </w:rPr>
      </w:pPr>
      <w:r w:rsidRPr="00D04BFE">
        <w:rPr>
          <w:rFonts w:asciiTheme="majorBidi" w:hAnsiTheme="majorBidi" w:cstheme="majorBidi"/>
          <w:sz w:val="32"/>
          <w:szCs w:val="32"/>
        </w:rPr>
        <w:t>New Financial Reporting Standards issued and not yet effective</w:t>
      </w:r>
    </w:p>
    <w:p w14:paraId="24D5DE3D" w14:textId="6E378E23" w:rsidR="00D40802" w:rsidRPr="009905B9" w:rsidRDefault="00896F3C" w:rsidP="00320877">
      <w:pPr>
        <w:pStyle w:val="ListParagraph"/>
        <w:spacing w:line="216" w:lineRule="auto"/>
        <w:ind w:left="562"/>
        <w:contextualSpacing w:val="0"/>
        <w:jc w:val="thaiDistribute"/>
        <w:rPr>
          <w:rFonts w:asciiTheme="majorBidi" w:hAnsiTheme="majorBidi" w:cstheme="majorBidi"/>
          <w:spacing w:val="-8"/>
          <w:sz w:val="32"/>
          <w:szCs w:val="32"/>
        </w:rPr>
      </w:pPr>
      <w:r w:rsidRPr="00D04BFE">
        <w:rPr>
          <w:rFonts w:ascii="Angsana New" w:hAnsi="Angsana New"/>
          <w:sz w:val="32"/>
          <w:szCs w:val="32"/>
          <w:lang w:val="en-GB"/>
        </w:rPr>
        <w:t xml:space="preserve">In addition to financial reporting standards </w:t>
      </w:r>
      <w:r w:rsidR="00B257B0" w:rsidRPr="00D04BFE">
        <w:rPr>
          <w:rFonts w:ascii="Angsana New" w:hAnsi="Angsana New"/>
          <w:sz w:val="32"/>
          <w:szCs w:val="32"/>
          <w:lang w:val="en-GB"/>
        </w:rPr>
        <w:t xml:space="preserve">issued and revised as </w:t>
      </w:r>
      <w:r w:rsidRPr="00D04BFE">
        <w:rPr>
          <w:rFonts w:ascii="Angsana New" w:hAnsi="Angsana New"/>
          <w:sz w:val="32"/>
          <w:szCs w:val="32"/>
          <w:lang w:val="en-GB"/>
        </w:rPr>
        <w:t>mentioned above</w:t>
      </w:r>
      <w:r w:rsidR="0023591C" w:rsidRPr="00D04BFE">
        <w:rPr>
          <w:rFonts w:ascii="Angsana New" w:hAnsi="Angsana New"/>
          <w:sz w:val="32"/>
          <w:szCs w:val="32"/>
          <w:lang w:val="en-GB"/>
        </w:rPr>
        <w:t>,</w:t>
      </w:r>
      <w:r w:rsidR="00B257B0" w:rsidRPr="00D04BFE">
        <w:rPr>
          <w:rFonts w:ascii="Angsana New" w:hAnsi="Angsana New"/>
          <w:sz w:val="32"/>
          <w:szCs w:val="32"/>
          <w:lang w:val="en-GB"/>
        </w:rPr>
        <w:t xml:space="preserve"> the TFAC</w:t>
      </w:r>
      <w:r w:rsidRPr="00D04BFE">
        <w:rPr>
          <w:rFonts w:ascii="Angsana New" w:hAnsi="Angsana New"/>
          <w:sz w:val="32"/>
          <w:szCs w:val="32"/>
          <w:lang w:val="en-GB"/>
        </w:rPr>
        <w:t xml:space="preserve"> has </w:t>
      </w:r>
      <w:r w:rsidR="00B257B0" w:rsidRPr="00D04BFE">
        <w:rPr>
          <w:rFonts w:ascii="Angsana New" w:hAnsi="Angsana New"/>
          <w:sz w:val="32"/>
          <w:szCs w:val="32"/>
          <w:lang w:val="en-GB"/>
        </w:rPr>
        <w:t xml:space="preserve">also issued and revised the </w:t>
      </w:r>
      <w:r w:rsidRPr="00D04BFE">
        <w:rPr>
          <w:rFonts w:ascii="Angsana New" w:hAnsi="Angsana New"/>
          <w:sz w:val="32"/>
          <w:szCs w:val="32"/>
          <w:lang w:val="en-GB"/>
        </w:rPr>
        <w:t xml:space="preserve">other </w:t>
      </w:r>
      <w:r w:rsidR="00B257B0" w:rsidRPr="00D04BFE">
        <w:rPr>
          <w:rFonts w:ascii="Angsana New" w:hAnsi="Angsana New"/>
          <w:sz w:val="32"/>
          <w:szCs w:val="32"/>
          <w:lang w:val="en-GB"/>
        </w:rPr>
        <w:t xml:space="preserve">number of </w:t>
      </w:r>
      <w:r w:rsidRPr="00D04BFE">
        <w:rPr>
          <w:rFonts w:ascii="Angsana New" w:hAnsi="Angsana New"/>
          <w:sz w:val="32"/>
          <w:szCs w:val="32"/>
          <w:lang w:val="en-GB"/>
        </w:rPr>
        <w:t xml:space="preserve">financial reporting standards which will become effective for </w:t>
      </w:r>
      <w:r w:rsidR="00B257B0" w:rsidRPr="00D04BFE">
        <w:rPr>
          <w:rFonts w:ascii="Angsana New" w:hAnsi="Angsana New"/>
          <w:sz w:val="32"/>
          <w:szCs w:val="32"/>
          <w:lang w:val="en-GB"/>
        </w:rPr>
        <w:t xml:space="preserve">annual financial </w:t>
      </w:r>
      <w:r w:rsidRPr="00D04BFE">
        <w:rPr>
          <w:rFonts w:ascii="Angsana New" w:hAnsi="Angsana New"/>
          <w:sz w:val="32"/>
          <w:szCs w:val="32"/>
          <w:lang w:val="en-GB"/>
        </w:rPr>
        <w:t xml:space="preserve">periods </w:t>
      </w:r>
      <w:r w:rsidR="00B257B0" w:rsidRPr="00D04BFE">
        <w:rPr>
          <w:rFonts w:ascii="Angsana New" w:hAnsi="Angsana New"/>
          <w:sz w:val="32"/>
          <w:szCs w:val="32"/>
          <w:lang w:val="en-GB"/>
        </w:rPr>
        <w:t>beginning</w:t>
      </w:r>
      <w:r w:rsidRPr="00D04BFE">
        <w:rPr>
          <w:rFonts w:ascii="Angsana New" w:hAnsi="Angsana New"/>
          <w:sz w:val="32"/>
          <w:szCs w:val="32"/>
          <w:lang w:val="en-GB"/>
        </w:rPr>
        <w:t xml:space="preserve"> on or after</w:t>
      </w:r>
      <w:r w:rsidR="00EF666C" w:rsidRPr="00D04BFE">
        <w:rPr>
          <w:rFonts w:ascii="Angsana New" w:hAnsi="Angsana New"/>
          <w:sz w:val="32"/>
          <w:szCs w:val="32"/>
          <w:lang w:val="en-GB"/>
        </w:rPr>
        <w:t xml:space="preserve"> </w:t>
      </w:r>
      <w:r w:rsidR="00EF666C" w:rsidRPr="00D04BFE">
        <w:rPr>
          <w:rFonts w:ascii="Angsana New" w:hAnsi="Angsana New" w:hint="cs"/>
          <w:sz w:val="32"/>
          <w:szCs w:val="32"/>
          <w:lang w:val="en-GB"/>
        </w:rPr>
        <w:t>1</w:t>
      </w:r>
      <w:r w:rsidR="00EF666C" w:rsidRPr="00D04BFE">
        <w:rPr>
          <w:rFonts w:ascii="Angsana New" w:hAnsi="Angsana New"/>
          <w:sz w:val="32"/>
          <w:szCs w:val="32"/>
          <w:lang w:val="en-GB"/>
        </w:rPr>
        <w:t xml:space="preserve"> January 202</w:t>
      </w:r>
      <w:r w:rsidR="007D55CB" w:rsidRPr="00D04BFE">
        <w:rPr>
          <w:rFonts w:ascii="Angsana New" w:hAnsi="Angsana New" w:hint="cs"/>
          <w:sz w:val="32"/>
          <w:szCs w:val="32"/>
          <w:lang w:val="en-GB"/>
        </w:rPr>
        <w:t>5</w:t>
      </w:r>
      <w:r w:rsidRPr="00D04BFE">
        <w:rPr>
          <w:rFonts w:ascii="Angsana New" w:hAnsi="Angsana New"/>
          <w:sz w:val="32"/>
          <w:szCs w:val="32"/>
        </w:rPr>
        <w:t xml:space="preserve">. </w:t>
      </w:r>
      <w:r w:rsidRPr="00D04BFE">
        <w:rPr>
          <w:rFonts w:ascii="Angsana New" w:hAnsi="Angsana New"/>
          <w:sz w:val="32"/>
          <w:szCs w:val="32"/>
          <w:lang w:val="en-GB"/>
        </w:rPr>
        <w:t xml:space="preserve">The </w:t>
      </w:r>
      <w:r w:rsidR="0023591C" w:rsidRPr="00D04BFE">
        <w:rPr>
          <w:rFonts w:ascii="Angsana New" w:hAnsi="Angsana New"/>
          <w:sz w:val="32"/>
          <w:szCs w:val="32"/>
          <w:lang w:val="en-GB"/>
        </w:rPr>
        <w:t>Group’s</w:t>
      </w:r>
      <w:r w:rsidR="00B257B0" w:rsidRPr="00D04BFE">
        <w:rPr>
          <w:rFonts w:ascii="Angsana New" w:hAnsi="Angsana New"/>
          <w:sz w:val="32"/>
          <w:szCs w:val="32"/>
          <w:lang w:val="en-GB"/>
        </w:rPr>
        <w:t xml:space="preserve"> </w:t>
      </w:r>
      <w:r w:rsidRPr="00D04BFE">
        <w:rPr>
          <w:rFonts w:ascii="Angsana New" w:hAnsi="Angsana New"/>
          <w:sz w:val="32"/>
          <w:szCs w:val="32"/>
          <w:lang w:val="en-GB"/>
        </w:rPr>
        <w:t xml:space="preserve">management has assessed </w:t>
      </w:r>
      <w:r w:rsidR="00B257B0" w:rsidRPr="00D04BFE">
        <w:rPr>
          <w:rFonts w:ascii="Angsana New" w:hAnsi="Angsana New"/>
          <w:sz w:val="32"/>
          <w:szCs w:val="32"/>
          <w:lang w:val="en-GB"/>
        </w:rPr>
        <w:t xml:space="preserve">the effect of the above </w:t>
      </w:r>
      <w:r w:rsidRPr="00D04BFE">
        <w:rPr>
          <w:rFonts w:ascii="Angsana New" w:hAnsi="Angsana New"/>
          <w:sz w:val="32"/>
          <w:szCs w:val="32"/>
          <w:lang w:val="en-GB"/>
        </w:rPr>
        <w:t xml:space="preserve">financial reporting standards </w:t>
      </w:r>
      <w:r w:rsidR="00B257B0" w:rsidRPr="00D04BFE">
        <w:rPr>
          <w:rFonts w:ascii="Angsana New" w:hAnsi="Angsana New"/>
          <w:sz w:val="32"/>
          <w:szCs w:val="32"/>
          <w:lang w:val="en-GB"/>
        </w:rPr>
        <w:t xml:space="preserve">and believes that these standards </w:t>
      </w:r>
      <w:r w:rsidRPr="00D04BFE">
        <w:rPr>
          <w:rFonts w:ascii="Angsana New" w:hAnsi="Angsana New"/>
          <w:sz w:val="32"/>
          <w:szCs w:val="32"/>
          <w:lang w:val="en-GB"/>
        </w:rPr>
        <w:t xml:space="preserve">will not have significant impact on the financial statements for the year in which </w:t>
      </w:r>
      <w:r w:rsidR="00B257B0" w:rsidRPr="00D04BFE">
        <w:rPr>
          <w:rFonts w:ascii="Angsana New" w:hAnsi="Angsana New"/>
          <w:sz w:val="32"/>
          <w:szCs w:val="32"/>
          <w:lang w:val="en-GB"/>
        </w:rPr>
        <w:t>they</w:t>
      </w:r>
      <w:r w:rsidRPr="00D04BFE">
        <w:rPr>
          <w:rFonts w:ascii="Angsana New" w:hAnsi="Angsana New"/>
          <w:sz w:val="32"/>
          <w:szCs w:val="32"/>
          <w:lang w:val="en-GB"/>
        </w:rPr>
        <w:t xml:space="preserve"> are </w:t>
      </w:r>
      <w:r w:rsidR="00B257B0" w:rsidRPr="00D04BFE">
        <w:rPr>
          <w:rFonts w:ascii="Angsana New" w:hAnsi="Angsana New"/>
          <w:sz w:val="32"/>
          <w:szCs w:val="32"/>
          <w:lang w:val="en-GB"/>
        </w:rPr>
        <w:t>effective.</w:t>
      </w:r>
    </w:p>
    <w:p w14:paraId="678B000E" w14:textId="77777777" w:rsidR="0006736D" w:rsidRDefault="0006736D" w:rsidP="00320877">
      <w:pPr>
        <w:pStyle w:val="ListParagraph"/>
        <w:spacing w:line="216" w:lineRule="auto"/>
        <w:ind w:left="562"/>
        <w:contextualSpacing w:val="0"/>
        <w:jc w:val="thaiDistribute"/>
        <w:rPr>
          <w:rFonts w:asciiTheme="majorBidi" w:hAnsiTheme="majorBidi" w:cstheme="majorBidi"/>
          <w:spacing w:val="-8"/>
          <w:sz w:val="32"/>
          <w:szCs w:val="32"/>
        </w:rPr>
      </w:pPr>
    </w:p>
    <w:p w14:paraId="1809664A" w14:textId="77777777" w:rsidR="0006736D" w:rsidRDefault="0006736D" w:rsidP="00320877">
      <w:pPr>
        <w:pStyle w:val="ListParagraph"/>
        <w:spacing w:line="216" w:lineRule="auto"/>
        <w:ind w:left="562"/>
        <w:contextualSpacing w:val="0"/>
        <w:jc w:val="thaiDistribute"/>
        <w:rPr>
          <w:rFonts w:asciiTheme="majorBidi" w:hAnsiTheme="majorBidi" w:cstheme="majorBidi"/>
          <w:spacing w:val="-8"/>
          <w:sz w:val="32"/>
          <w:szCs w:val="32"/>
        </w:rPr>
      </w:pPr>
    </w:p>
    <w:p w14:paraId="633F208B" w14:textId="77777777" w:rsidR="0006736D" w:rsidRDefault="0006736D" w:rsidP="00320877">
      <w:pPr>
        <w:pStyle w:val="ListParagraph"/>
        <w:spacing w:line="216" w:lineRule="auto"/>
        <w:ind w:left="562"/>
        <w:contextualSpacing w:val="0"/>
        <w:jc w:val="thaiDistribute"/>
        <w:rPr>
          <w:rFonts w:asciiTheme="majorBidi" w:hAnsiTheme="majorBidi" w:cstheme="majorBidi"/>
          <w:spacing w:val="-8"/>
          <w:sz w:val="32"/>
          <w:szCs w:val="32"/>
        </w:rPr>
      </w:pPr>
    </w:p>
    <w:p w14:paraId="5E45C04F" w14:textId="77777777" w:rsidR="0006736D" w:rsidRPr="009905B9" w:rsidRDefault="0006736D" w:rsidP="00320877">
      <w:pPr>
        <w:pStyle w:val="ListParagraph"/>
        <w:spacing w:line="216" w:lineRule="auto"/>
        <w:ind w:left="562"/>
        <w:contextualSpacing w:val="0"/>
        <w:jc w:val="thaiDistribute"/>
        <w:rPr>
          <w:rFonts w:asciiTheme="majorBidi" w:hAnsiTheme="majorBidi" w:cstheme="majorBidi"/>
          <w:spacing w:val="-8"/>
          <w:sz w:val="32"/>
          <w:szCs w:val="32"/>
        </w:rPr>
      </w:pPr>
    </w:p>
    <w:p w14:paraId="1CE7CCA5" w14:textId="7E1893E7" w:rsidR="00D40802" w:rsidRPr="00AB161D" w:rsidRDefault="003F42F1" w:rsidP="00FB68D2">
      <w:pPr>
        <w:pStyle w:val="ListParagraph"/>
        <w:numPr>
          <w:ilvl w:val="0"/>
          <w:numId w:val="1"/>
        </w:numPr>
        <w:spacing w:before="240" w:line="216" w:lineRule="auto"/>
        <w:ind w:left="567" w:hanging="567"/>
        <w:contextualSpacing w:val="0"/>
        <w:rPr>
          <w:rFonts w:asciiTheme="majorBidi" w:hAnsiTheme="majorBidi" w:cstheme="majorBidi"/>
          <w:b/>
          <w:bCs/>
          <w:sz w:val="32"/>
          <w:szCs w:val="32"/>
        </w:rPr>
      </w:pPr>
      <w:r w:rsidRPr="00AB161D">
        <w:rPr>
          <w:rFonts w:asciiTheme="majorBidi" w:hAnsiTheme="majorBidi" w:cstheme="majorBidi"/>
          <w:b/>
          <w:bCs/>
          <w:sz w:val="32"/>
          <w:szCs w:val="32"/>
        </w:rPr>
        <w:t>SIGNFI</w:t>
      </w:r>
      <w:r w:rsidR="00041005" w:rsidRPr="00AB161D">
        <w:rPr>
          <w:rFonts w:asciiTheme="majorBidi" w:hAnsiTheme="majorBidi" w:cstheme="majorBidi"/>
          <w:b/>
          <w:bCs/>
          <w:sz w:val="32"/>
          <w:szCs w:val="32"/>
        </w:rPr>
        <w:t>CANT ACCOUNTING POLICIES</w:t>
      </w:r>
      <w:r w:rsidRPr="00AB161D">
        <w:rPr>
          <w:rFonts w:asciiTheme="majorBidi" w:hAnsiTheme="majorBidi" w:cstheme="majorBidi"/>
          <w:b/>
          <w:bCs/>
          <w:sz w:val="32"/>
          <w:szCs w:val="32"/>
        </w:rPr>
        <w:tab/>
      </w:r>
      <w:r w:rsidRPr="00AB161D">
        <w:rPr>
          <w:rFonts w:asciiTheme="majorBidi" w:hAnsiTheme="majorBidi" w:cstheme="majorBidi"/>
          <w:b/>
          <w:bCs/>
          <w:sz w:val="32"/>
          <w:szCs w:val="32"/>
        </w:rPr>
        <w:tab/>
      </w:r>
    </w:p>
    <w:p w14:paraId="44E3189B" w14:textId="77777777" w:rsidR="00D40802" w:rsidRPr="00254A74" w:rsidRDefault="00D40802" w:rsidP="008F0DA6">
      <w:pPr>
        <w:pStyle w:val="ListParagraph"/>
        <w:numPr>
          <w:ilvl w:val="0"/>
          <w:numId w:val="48"/>
        </w:numPr>
        <w:spacing w:before="120" w:line="216" w:lineRule="auto"/>
        <w:ind w:left="567" w:hanging="567"/>
        <w:contextualSpacing w:val="0"/>
        <w:jc w:val="left"/>
        <w:rPr>
          <w:rFonts w:asciiTheme="majorBidi" w:hAnsiTheme="majorBidi" w:cstheme="majorBidi"/>
          <w:b/>
          <w:bCs/>
          <w:sz w:val="32"/>
          <w:szCs w:val="32"/>
        </w:rPr>
      </w:pPr>
      <w:r w:rsidRPr="00254A74">
        <w:rPr>
          <w:rFonts w:asciiTheme="majorBidi" w:hAnsiTheme="majorBidi" w:cstheme="majorBidi"/>
          <w:b/>
          <w:bCs/>
          <w:sz w:val="32"/>
          <w:szCs w:val="32"/>
        </w:rPr>
        <w:t xml:space="preserve">Service revenue </w:t>
      </w:r>
    </w:p>
    <w:p w14:paraId="2056018B" w14:textId="77777777" w:rsidR="00D40802" w:rsidRPr="00BD0F0F" w:rsidRDefault="00D40802" w:rsidP="008F0DA6">
      <w:pPr>
        <w:pStyle w:val="ListParagraph"/>
        <w:spacing w:before="60" w:line="240" w:lineRule="auto"/>
        <w:ind w:left="562"/>
        <w:contextualSpacing w:val="0"/>
        <w:jc w:val="thaiDistribute"/>
        <w:rPr>
          <w:rFonts w:asciiTheme="majorBidi" w:hAnsiTheme="majorBidi" w:cstheme="majorBidi"/>
          <w:spacing w:val="-2"/>
          <w:sz w:val="32"/>
          <w:szCs w:val="32"/>
        </w:rPr>
      </w:pPr>
      <w:r w:rsidRPr="00BD0F0F">
        <w:rPr>
          <w:rFonts w:asciiTheme="majorBidi" w:hAnsiTheme="majorBidi" w:cstheme="majorBidi"/>
          <w:spacing w:val="-2"/>
          <w:sz w:val="32"/>
          <w:szCs w:val="32"/>
        </w:rPr>
        <w:t xml:space="preserve">Service revenue is </w:t>
      </w:r>
      <w:proofErr w:type="spellStart"/>
      <w:r w:rsidRPr="00BD0F0F">
        <w:rPr>
          <w:rFonts w:asciiTheme="majorBidi" w:hAnsiTheme="majorBidi" w:cstheme="majorBidi"/>
          <w:spacing w:val="-2"/>
          <w:sz w:val="32"/>
          <w:szCs w:val="32"/>
        </w:rPr>
        <w:t>recognised</w:t>
      </w:r>
      <w:proofErr w:type="spellEnd"/>
      <w:r w:rsidRPr="00BD0F0F">
        <w:rPr>
          <w:rFonts w:asciiTheme="majorBidi" w:hAnsiTheme="majorBidi" w:cstheme="majorBidi"/>
          <w:spacing w:val="-2"/>
          <w:sz w:val="32"/>
          <w:szCs w:val="32"/>
        </w:rPr>
        <w:t xml:space="preserve"> at a point in time upon completion of the service and is </w:t>
      </w:r>
      <w:proofErr w:type="spellStart"/>
      <w:r w:rsidRPr="00BD0F0F">
        <w:rPr>
          <w:rFonts w:asciiTheme="majorBidi" w:hAnsiTheme="majorBidi" w:cstheme="majorBidi"/>
          <w:spacing w:val="-2"/>
          <w:sz w:val="32"/>
          <w:szCs w:val="32"/>
        </w:rPr>
        <w:t>recognised</w:t>
      </w:r>
      <w:proofErr w:type="spellEnd"/>
      <w:r w:rsidRPr="00BD0F0F">
        <w:rPr>
          <w:rFonts w:asciiTheme="majorBidi" w:hAnsiTheme="majorBidi" w:cstheme="majorBidi"/>
          <w:spacing w:val="-2"/>
          <w:sz w:val="32"/>
          <w:szCs w:val="32"/>
        </w:rPr>
        <w:t xml:space="preserve"> over time when services have been rendered taking into account the stage of completion, measuring based on comparison of actual costs incurred up to the end of the period and total anticipated costs to be incurred to completion. </w:t>
      </w:r>
    </w:p>
    <w:p w14:paraId="15AC7704" w14:textId="77777777" w:rsidR="00D40802" w:rsidRPr="009905B9" w:rsidRDefault="00D40802" w:rsidP="0022470C">
      <w:pPr>
        <w:pStyle w:val="ListParagraph"/>
        <w:numPr>
          <w:ilvl w:val="0"/>
          <w:numId w:val="48"/>
        </w:numPr>
        <w:spacing w:before="120" w:line="216" w:lineRule="auto"/>
        <w:ind w:left="567" w:hanging="567"/>
        <w:contextualSpacing w:val="0"/>
        <w:jc w:val="left"/>
        <w:rPr>
          <w:rFonts w:asciiTheme="majorBidi" w:hAnsiTheme="majorBidi" w:cstheme="majorBidi"/>
          <w:b/>
          <w:bCs/>
          <w:sz w:val="32"/>
          <w:szCs w:val="32"/>
        </w:rPr>
      </w:pPr>
      <w:r w:rsidRPr="009905B9">
        <w:rPr>
          <w:rFonts w:asciiTheme="majorBidi" w:hAnsiTheme="majorBidi" w:cstheme="majorBidi"/>
          <w:b/>
          <w:bCs/>
          <w:sz w:val="32"/>
          <w:szCs w:val="32"/>
        </w:rPr>
        <w:t xml:space="preserve">Sales of goods </w:t>
      </w:r>
    </w:p>
    <w:p w14:paraId="76E95A19" w14:textId="77777777" w:rsidR="00D40802" w:rsidRPr="009905B9" w:rsidRDefault="00D40802" w:rsidP="004F574E">
      <w:pPr>
        <w:pStyle w:val="ListParagraph"/>
        <w:spacing w:before="60" w:line="240" w:lineRule="auto"/>
        <w:ind w:left="562"/>
        <w:contextualSpacing w:val="0"/>
        <w:jc w:val="thaiDistribute"/>
        <w:rPr>
          <w:rFonts w:asciiTheme="majorBidi" w:hAnsiTheme="majorBidi" w:cstheme="majorBidi"/>
          <w:sz w:val="32"/>
          <w:szCs w:val="32"/>
        </w:rPr>
      </w:pPr>
      <w:r w:rsidRPr="009905B9">
        <w:rPr>
          <w:rFonts w:asciiTheme="majorBidi" w:hAnsiTheme="majorBidi" w:cstheme="majorBidi"/>
          <w:sz w:val="32"/>
          <w:szCs w:val="32"/>
        </w:rPr>
        <w:t xml:space="preserve">Revenue from sale of goods is </w:t>
      </w:r>
      <w:proofErr w:type="spellStart"/>
      <w:r w:rsidRPr="009905B9">
        <w:rPr>
          <w:rFonts w:asciiTheme="majorBidi" w:hAnsiTheme="majorBidi" w:cstheme="majorBidi"/>
          <w:sz w:val="32"/>
          <w:szCs w:val="32"/>
        </w:rPr>
        <w:t>recognised</w:t>
      </w:r>
      <w:proofErr w:type="spellEnd"/>
      <w:r w:rsidRPr="009905B9">
        <w:rPr>
          <w:rFonts w:asciiTheme="majorBidi" w:hAnsiTheme="majorBidi" w:cstheme="majorBidi"/>
          <w:sz w:val="32"/>
          <w:szCs w:val="32"/>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and discounts to customers. </w:t>
      </w:r>
    </w:p>
    <w:p w14:paraId="1DBF7A12" w14:textId="3F8FED62" w:rsidR="00D40802" w:rsidRPr="009905B9" w:rsidRDefault="00D40802" w:rsidP="0022470C">
      <w:pPr>
        <w:pStyle w:val="ListParagraph"/>
        <w:numPr>
          <w:ilvl w:val="0"/>
          <w:numId w:val="48"/>
        </w:numPr>
        <w:spacing w:before="120" w:line="216" w:lineRule="auto"/>
        <w:ind w:left="567" w:hanging="567"/>
        <w:contextualSpacing w:val="0"/>
        <w:jc w:val="left"/>
        <w:rPr>
          <w:rFonts w:asciiTheme="majorBidi" w:hAnsiTheme="majorBidi" w:cstheme="majorBidi"/>
          <w:sz w:val="32"/>
          <w:szCs w:val="32"/>
        </w:rPr>
      </w:pPr>
      <w:r w:rsidRPr="009905B9">
        <w:rPr>
          <w:rFonts w:asciiTheme="majorBidi" w:hAnsiTheme="majorBidi" w:cstheme="majorBidi"/>
          <w:b/>
          <w:bCs/>
          <w:sz w:val="32"/>
          <w:szCs w:val="32"/>
        </w:rPr>
        <w:t xml:space="preserve">Interest income </w:t>
      </w:r>
    </w:p>
    <w:p w14:paraId="5EF22603" w14:textId="19465751" w:rsidR="00B70006" w:rsidRPr="009905B9" w:rsidRDefault="00D40802" w:rsidP="003E5916">
      <w:pPr>
        <w:pStyle w:val="ListParagraph"/>
        <w:spacing w:before="60" w:after="120" w:line="240" w:lineRule="auto"/>
        <w:ind w:left="562"/>
        <w:contextualSpacing w:val="0"/>
        <w:jc w:val="thaiDistribute"/>
        <w:rPr>
          <w:rFonts w:asciiTheme="majorBidi" w:hAnsiTheme="majorBidi" w:cstheme="majorBidi"/>
          <w:sz w:val="32"/>
          <w:szCs w:val="32"/>
        </w:rPr>
      </w:pPr>
      <w:r w:rsidRPr="009905B9">
        <w:rPr>
          <w:rFonts w:asciiTheme="majorBidi" w:hAnsiTheme="majorBidi" w:cstheme="majorBidi"/>
          <w:sz w:val="32"/>
          <w:szCs w:val="32"/>
        </w:rPr>
        <w:t xml:space="preserve">Interest income is calculated using the effective interest method and </w:t>
      </w:r>
      <w:proofErr w:type="spellStart"/>
      <w:r w:rsidRPr="009905B9">
        <w:rPr>
          <w:rFonts w:asciiTheme="majorBidi" w:hAnsiTheme="majorBidi" w:cstheme="majorBidi"/>
          <w:sz w:val="32"/>
          <w:szCs w:val="32"/>
        </w:rPr>
        <w:t>recognised</w:t>
      </w:r>
      <w:proofErr w:type="spellEnd"/>
      <w:r w:rsidRPr="009905B9">
        <w:rPr>
          <w:rFonts w:asciiTheme="majorBidi" w:hAnsiTheme="majorBidi" w:cstheme="majorBidi"/>
          <w:sz w:val="32"/>
          <w:szCs w:val="3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4F3573E8" w14:textId="77777777" w:rsidR="00D40802" w:rsidRPr="009905B9" w:rsidRDefault="00D40802" w:rsidP="0022470C">
      <w:pPr>
        <w:pStyle w:val="ListParagraph"/>
        <w:numPr>
          <w:ilvl w:val="0"/>
          <w:numId w:val="48"/>
        </w:numPr>
        <w:spacing w:before="120" w:line="216" w:lineRule="auto"/>
        <w:ind w:left="567" w:hanging="567"/>
        <w:contextualSpacing w:val="0"/>
        <w:jc w:val="left"/>
        <w:rPr>
          <w:rFonts w:asciiTheme="majorBidi" w:hAnsiTheme="majorBidi" w:cstheme="majorBidi"/>
          <w:b/>
          <w:bCs/>
          <w:sz w:val="32"/>
          <w:szCs w:val="32"/>
        </w:rPr>
      </w:pPr>
      <w:r w:rsidRPr="009905B9">
        <w:rPr>
          <w:rFonts w:asciiTheme="majorBidi" w:hAnsiTheme="majorBidi" w:cstheme="majorBidi"/>
          <w:b/>
          <w:bCs/>
          <w:sz w:val="32"/>
          <w:szCs w:val="32"/>
        </w:rPr>
        <w:t xml:space="preserve">Finance cost </w:t>
      </w:r>
    </w:p>
    <w:p w14:paraId="3474E0C8" w14:textId="2174F117" w:rsidR="00D40802" w:rsidRPr="009905B9" w:rsidRDefault="00D40802" w:rsidP="00D40802">
      <w:pPr>
        <w:pStyle w:val="ListParagraph"/>
        <w:spacing w:before="60" w:after="120" w:line="216" w:lineRule="auto"/>
        <w:ind w:left="562"/>
        <w:contextualSpacing w:val="0"/>
        <w:jc w:val="thaiDistribute"/>
        <w:rPr>
          <w:rFonts w:asciiTheme="majorBidi" w:hAnsiTheme="majorBidi" w:cstheme="majorBidi"/>
          <w:sz w:val="32"/>
          <w:szCs w:val="32"/>
        </w:rPr>
      </w:pPr>
      <w:r w:rsidRPr="009905B9">
        <w:rPr>
          <w:rFonts w:asciiTheme="majorBidi" w:hAnsiTheme="majorBidi" w:cstheme="majorBidi"/>
          <w:sz w:val="32"/>
          <w:szCs w:val="32"/>
        </w:rPr>
        <w:t xml:space="preserve">Interest expense from financial liabilities at </w:t>
      </w:r>
      <w:proofErr w:type="spellStart"/>
      <w:r w:rsidRPr="009905B9">
        <w:rPr>
          <w:rFonts w:asciiTheme="majorBidi" w:hAnsiTheme="majorBidi" w:cstheme="majorBidi"/>
          <w:sz w:val="32"/>
          <w:szCs w:val="32"/>
        </w:rPr>
        <w:t>amortised</w:t>
      </w:r>
      <w:proofErr w:type="spellEnd"/>
      <w:r w:rsidRPr="009905B9">
        <w:rPr>
          <w:rFonts w:asciiTheme="majorBidi" w:hAnsiTheme="majorBidi" w:cstheme="majorBidi"/>
          <w:sz w:val="32"/>
          <w:szCs w:val="32"/>
        </w:rPr>
        <w:t xml:space="preserve"> cost is calculated using the effective interest method and </w:t>
      </w:r>
      <w:proofErr w:type="spellStart"/>
      <w:r w:rsidRPr="009905B9">
        <w:rPr>
          <w:rFonts w:asciiTheme="majorBidi" w:hAnsiTheme="majorBidi" w:cstheme="majorBidi"/>
          <w:sz w:val="32"/>
          <w:szCs w:val="32"/>
        </w:rPr>
        <w:t>recognised</w:t>
      </w:r>
      <w:proofErr w:type="spellEnd"/>
      <w:r w:rsidRPr="009905B9">
        <w:rPr>
          <w:rFonts w:asciiTheme="majorBidi" w:hAnsiTheme="majorBidi" w:cstheme="majorBidi"/>
          <w:sz w:val="32"/>
          <w:szCs w:val="32"/>
        </w:rPr>
        <w:t xml:space="preserve"> on an accrual basis</w:t>
      </w:r>
      <w:r w:rsidR="000105E4">
        <w:rPr>
          <w:rFonts w:asciiTheme="majorBidi" w:hAnsiTheme="majorBidi" w:cstheme="majorBidi" w:hint="cs"/>
          <w:sz w:val="32"/>
          <w:szCs w:val="32"/>
          <w:cs/>
        </w:rPr>
        <w:t>.</w:t>
      </w:r>
    </w:p>
    <w:p w14:paraId="7EF286B3" w14:textId="6F29DFA0" w:rsidR="00686B50" w:rsidRPr="009905B9" w:rsidRDefault="00D40802" w:rsidP="0022470C">
      <w:pPr>
        <w:pStyle w:val="ListParagraph"/>
        <w:numPr>
          <w:ilvl w:val="0"/>
          <w:numId w:val="48"/>
        </w:numPr>
        <w:spacing w:before="120" w:line="216" w:lineRule="auto"/>
        <w:ind w:left="567" w:hanging="567"/>
        <w:contextualSpacing w:val="0"/>
        <w:jc w:val="left"/>
        <w:rPr>
          <w:rFonts w:asciiTheme="majorBidi" w:hAnsiTheme="majorBidi" w:cstheme="majorBidi"/>
          <w:sz w:val="32"/>
          <w:szCs w:val="32"/>
        </w:rPr>
      </w:pPr>
      <w:r w:rsidRPr="009905B9">
        <w:rPr>
          <w:rFonts w:asciiTheme="majorBidi" w:hAnsiTheme="majorBidi" w:cstheme="majorBidi"/>
          <w:b/>
          <w:bCs/>
          <w:sz w:val="32"/>
          <w:szCs w:val="32"/>
        </w:rPr>
        <w:t>Dividends</w:t>
      </w:r>
    </w:p>
    <w:p w14:paraId="632C1F39" w14:textId="77777777" w:rsidR="00D40802" w:rsidRPr="009905B9" w:rsidRDefault="00D40802" w:rsidP="00D40802">
      <w:pPr>
        <w:pStyle w:val="ListParagraph"/>
        <w:spacing w:before="60" w:after="120" w:line="216" w:lineRule="auto"/>
        <w:ind w:left="562"/>
        <w:contextualSpacing w:val="0"/>
        <w:jc w:val="thaiDistribute"/>
        <w:rPr>
          <w:rFonts w:asciiTheme="majorBidi" w:hAnsiTheme="majorBidi" w:cstheme="majorBidi"/>
          <w:sz w:val="32"/>
          <w:szCs w:val="32"/>
        </w:rPr>
      </w:pPr>
      <w:r w:rsidRPr="009905B9">
        <w:rPr>
          <w:rFonts w:asciiTheme="majorBidi" w:hAnsiTheme="majorBidi" w:cstheme="majorBidi"/>
          <w:sz w:val="32"/>
          <w:szCs w:val="32"/>
        </w:rPr>
        <w:t xml:space="preserve">Dividends are </w:t>
      </w:r>
      <w:proofErr w:type="spellStart"/>
      <w:r w:rsidRPr="009905B9">
        <w:rPr>
          <w:rFonts w:asciiTheme="majorBidi" w:hAnsiTheme="majorBidi" w:cstheme="majorBidi"/>
          <w:sz w:val="32"/>
          <w:szCs w:val="32"/>
        </w:rPr>
        <w:t>recognised</w:t>
      </w:r>
      <w:proofErr w:type="spellEnd"/>
      <w:r w:rsidRPr="009905B9">
        <w:rPr>
          <w:rFonts w:asciiTheme="majorBidi" w:hAnsiTheme="majorBidi" w:cstheme="majorBidi"/>
          <w:sz w:val="32"/>
          <w:szCs w:val="32"/>
        </w:rPr>
        <w:t xml:space="preserve"> when the right to receive the dividends is established. </w:t>
      </w:r>
    </w:p>
    <w:p w14:paraId="435D0486" w14:textId="77777777" w:rsidR="00D40802" w:rsidRPr="009905B9" w:rsidRDefault="00D40802" w:rsidP="0022470C">
      <w:pPr>
        <w:pStyle w:val="ListParagraph"/>
        <w:numPr>
          <w:ilvl w:val="0"/>
          <w:numId w:val="48"/>
        </w:numPr>
        <w:spacing w:before="120" w:line="216" w:lineRule="auto"/>
        <w:ind w:left="567" w:hanging="567"/>
        <w:contextualSpacing w:val="0"/>
        <w:jc w:val="left"/>
        <w:rPr>
          <w:rFonts w:asciiTheme="majorBidi" w:hAnsiTheme="majorBidi" w:cstheme="majorBidi"/>
          <w:b/>
          <w:bCs/>
          <w:sz w:val="32"/>
          <w:szCs w:val="32"/>
        </w:rPr>
      </w:pPr>
      <w:r w:rsidRPr="009905B9">
        <w:rPr>
          <w:rFonts w:asciiTheme="majorBidi" w:hAnsiTheme="majorBidi" w:cstheme="majorBidi"/>
          <w:b/>
          <w:bCs/>
          <w:sz w:val="32"/>
          <w:szCs w:val="32"/>
        </w:rPr>
        <w:t xml:space="preserve">Cash and cash equivalents </w:t>
      </w:r>
    </w:p>
    <w:p w14:paraId="7F138E30" w14:textId="77777777" w:rsidR="00D40802" w:rsidRPr="009905B9" w:rsidRDefault="00D40802" w:rsidP="00D40802">
      <w:pPr>
        <w:pStyle w:val="ListParagraph"/>
        <w:spacing w:before="60" w:after="120" w:line="216" w:lineRule="auto"/>
        <w:ind w:left="562"/>
        <w:contextualSpacing w:val="0"/>
        <w:jc w:val="thaiDistribute"/>
        <w:rPr>
          <w:rFonts w:asciiTheme="majorBidi" w:hAnsiTheme="majorBidi" w:cstheme="majorBidi"/>
          <w:spacing w:val="-4"/>
          <w:sz w:val="32"/>
          <w:szCs w:val="32"/>
        </w:rPr>
      </w:pPr>
      <w:r w:rsidRPr="00BD0F0F">
        <w:rPr>
          <w:rFonts w:asciiTheme="majorBidi" w:hAnsiTheme="majorBidi" w:cstheme="majorBidi"/>
          <w:sz w:val="32"/>
          <w:szCs w:val="32"/>
        </w:rPr>
        <w:t>Cash and cash equivalents consist of cash in hand and at banks, and all highly liquid investments with an original maturity of three months or less and not subject to withdrawal restrictions</w:t>
      </w:r>
      <w:r w:rsidRPr="009905B9">
        <w:rPr>
          <w:rFonts w:asciiTheme="majorBidi" w:hAnsiTheme="majorBidi" w:cstheme="majorBidi"/>
          <w:spacing w:val="-4"/>
          <w:sz w:val="32"/>
          <w:szCs w:val="32"/>
        </w:rPr>
        <w:t>.</w:t>
      </w:r>
    </w:p>
    <w:p w14:paraId="2375BDE9" w14:textId="77777777" w:rsidR="00D40802" w:rsidRPr="009905B9" w:rsidRDefault="00D40802" w:rsidP="0022470C">
      <w:pPr>
        <w:pStyle w:val="ListParagraph"/>
        <w:numPr>
          <w:ilvl w:val="0"/>
          <w:numId w:val="48"/>
        </w:numPr>
        <w:spacing w:before="120" w:line="216" w:lineRule="auto"/>
        <w:ind w:left="567" w:hanging="567"/>
        <w:contextualSpacing w:val="0"/>
        <w:jc w:val="left"/>
        <w:rPr>
          <w:rFonts w:asciiTheme="majorBidi" w:hAnsiTheme="majorBidi" w:cstheme="majorBidi"/>
          <w:b/>
          <w:bCs/>
          <w:sz w:val="32"/>
          <w:szCs w:val="32"/>
        </w:rPr>
      </w:pPr>
      <w:r w:rsidRPr="009905B9">
        <w:rPr>
          <w:rFonts w:asciiTheme="majorBidi" w:hAnsiTheme="majorBidi" w:cstheme="majorBidi"/>
          <w:b/>
          <w:bCs/>
          <w:sz w:val="32"/>
          <w:szCs w:val="32"/>
        </w:rPr>
        <w:t xml:space="preserve">Investments in subsidiaries and associate </w:t>
      </w:r>
    </w:p>
    <w:p w14:paraId="00041F5A" w14:textId="77C9E950" w:rsidR="000105E4" w:rsidRPr="009905B9" w:rsidRDefault="00D40802" w:rsidP="00D40802">
      <w:pPr>
        <w:pStyle w:val="ListParagraph"/>
        <w:spacing w:before="60" w:after="120" w:line="216" w:lineRule="auto"/>
        <w:ind w:left="562"/>
        <w:contextualSpacing w:val="0"/>
        <w:jc w:val="thaiDistribute"/>
        <w:rPr>
          <w:rFonts w:asciiTheme="majorBidi" w:hAnsiTheme="majorBidi" w:cstheme="majorBidi"/>
          <w:spacing w:val="-4"/>
          <w:sz w:val="32"/>
          <w:szCs w:val="32"/>
        </w:rPr>
      </w:pPr>
      <w:r w:rsidRPr="009905B9">
        <w:rPr>
          <w:rFonts w:asciiTheme="majorBidi" w:hAnsiTheme="majorBidi" w:cstheme="majorBidi"/>
          <w:spacing w:val="-4"/>
          <w:sz w:val="32"/>
          <w:szCs w:val="32"/>
        </w:rPr>
        <w:t>Investment in associate is accounted for in the consolidated financial statements using the equity method. Investments in subsidiaries and associate are accounted for in the separate financial statements using the cost method less allowance for loss on impairment of investments (if any).</w:t>
      </w:r>
    </w:p>
    <w:p w14:paraId="548B3406" w14:textId="77777777" w:rsidR="00276E39" w:rsidRPr="008F0DA6" w:rsidRDefault="00276E39" w:rsidP="008F0DA6">
      <w:pPr>
        <w:spacing w:before="60" w:after="120" w:line="216" w:lineRule="auto"/>
        <w:jc w:val="thaiDistribute"/>
        <w:rPr>
          <w:rFonts w:asciiTheme="majorBidi" w:hAnsiTheme="majorBidi" w:cstheme="majorBidi"/>
          <w:spacing w:val="-4"/>
          <w:sz w:val="32"/>
          <w:szCs w:val="32"/>
        </w:rPr>
      </w:pPr>
    </w:p>
    <w:p w14:paraId="51E73C7E" w14:textId="77777777" w:rsidR="00D40802" w:rsidRPr="009905B9" w:rsidRDefault="00D40802" w:rsidP="0022470C">
      <w:pPr>
        <w:pStyle w:val="ListParagraph"/>
        <w:numPr>
          <w:ilvl w:val="0"/>
          <w:numId w:val="48"/>
        </w:numPr>
        <w:spacing w:before="120" w:line="216" w:lineRule="auto"/>
        <w:ind w:left="567" w:hanging="567"/>
        <w:contextualSpacing w:val="0"/>
        <w:jc w:val="left"/>
        <w:rPr>
          <w:rFonts w:asciiTheme="majorBidi" w:hAnsiTheme="majorBidi" w:cstheme="majorBidi"/>
          <w:b/>
          <w:bCs/>
          <w:sz w:val="32"/>
          <w:szCs w:val="32"/>
        </w:rPr>
      </w:pPr>
      <w:r w:rsidRPr="009905B9">
        <w:rPr>
          <w:rFonts w:asciiTheme="majorBidi" w:hAnsiTheme="majorBidi" w:cstheme="majorBidi"/>
          <w:b/>
          <w:bCs/>
          <w:sz w:val="32"/>
          <w:szCs w:val="32"/>
        </w:rPr>
        <w:t>Investment properties</w:t>
      </w:r>
    </w:p>
    <w:p w14:paraId="20E92711" w14:textId="77777777" w:rsidR="00D40802" w:rsidRPr="009905B9" w:rsidRDefault="00D40802" w:rsidP="00D40802">
      <w:pPr>
        <w:pStyle w:val="ListParagraph"/>
        <w:spacing w:before="60" w:after="120" w:line="216" w:lineRule="auto"/>
        <w:ind w:left="562"/>
        <w:contextualSpacing w:val="0"/>
        <w:jc w:val="thaiDistribute"/>
        <w:rPr>
          <w:rFonts w:asciiTheme="majorBidi" w:hAnsiTheme="majorBidi" w:cstheme="majorBidi"/>
          <w:spacing w:val="-4"/>
          <w:sz w:val="32"/>
          <w:szCs w:val="32"/>
        </w:rPr>
      </w:pPr>
      <w:r w:rsidRPr="009905B9">
        <w:rPr>
          <w:rFonts w:asciiTheme="majorBidi" w:hAnsiTheme="majorBidi" w:cstheme="majorBidi"/>
          <w:spacing w:val="-4"/>
          <w:sz w:val="32"/>
          <w:szCs w:val="32"/>
        </w:rPr>
        <w:t>Investment properties are measured initially at cost, including transaction costs. Subsequent to initial recognition, investment properties are stated at cost less accumulated depreciation and allowance for loss on impairment (if any).</w:t>
      </w:r>
    </w:p>
    <w:p w14:paraId="2B8C70DF" w14:textId="66FD7FFC" w:rsidR="00D40802" w:rsidRPr="009905B9" w:rsidRDefault="00D40802" w:rsidP="00D40802">
      <w:pPr>
        <w:pStyle w:val="ListParagraph"/>
        <w:spacing w:before="60" w:after="120" w:line="216" w:lineRule="auto"/>
        <w:ind w:left="562"/>
        <w:contextualSpacing w:val="0"/>
        <w:jc w:val="thaiDistribute"/>
        <w:rPr>
          <w:rFonts w:asciiTheme="majorBidi" w:hAnsiTheme="majorBidi" w:cstheme="majorBidi"/>
          <w:spacing w:val="-4"/>
          <w:sz w:val="32"/>
          <w:szCs w:val="32"/>
        </w:rPr>
      </w:pPr>
      <w:r w:rsidRPr="009905B9">
        <w:rPr>
          <w:rFonts w:asciiTheme="majorBidi" w:hAnsiTheme="majorBidi" w:cstheme="majorBidi"/>
          <w:spacing w:val="-4"/>
          <w:sz w:val="32"/>
          <w:szCs w:val="32"/>
        </w:rPr>
        <w:t xml:space="preserve">Depreciation of investment properties is calculated by reference to their costs on the straight-line basis over estimated useful lives of </w:t>
      </w:r>
      <w:r w:rsidR="009A4967">
        <w:rPr>
          <w:rFonts w:asciiTheme="majorBidi" w:hAnsiTheme="majorBidi" w:cstheme="majorBidi"/>
          <w:spacing w:val="-4"/>
          <w:sz w:val="32"/>
          <w:szCs w:val="32"/>
        </w:rPr>
        <w:t>5</w:t>
      </w:r>
      <w:r w:rsidRPr="009905B9">
        <w:rPr>
          <w:rFonts w:asciiTheme="majorBidi" w:hAnsiTheme="majorBidi" w:cstheme="majorBidi"/>
          <w:spacing w:val="-4"/>
          <w:sz w:val="32"/>
          <w:szCs w:val="32"/>
          <w:cs/>
        </w:rPr>
        <w:t xml:space="preserve"> -10</w:t>
      </w:r>
      <w:r w:rsidRPr="009905B9">
        <w:rPr>
          <w:rFonts w:asciiTheme="majorBidi" w:hAnsiTheme="majorBidi" w:cstheme="majorBidi"/>
          <w:spacing w:val="-4"/>
          <w:sz w:val="32"/>
          <w:szCs w:val="32"/>
        </w:rPr>
        <w:t xml:space="preserve"> years. Depreciation of the investment properties is included in determining income.</w:t>
      </w:r>
    </w:p>
    <w:p w14:paraId="3A87F77B" w14:textId="2623D5AB" w:rsidR="00D40802" w:rsidRPr="009905B9" w:rsidRDefault="00D40802" w:rsidP="00D40802">
      <w:pPr>
        <w:pStyle w:val="ListParagraph"/>
        <w:spacing w:before="60" w:after="120" w:line="216" w:lineRule="auto"/>
        <w:ind w:left="562"/>
        <w:contextualSpacing w:val="0"/>
        <w:jc w:val="thaiDistribute"/>
        <w:rPr>
          <w:rFonts w:asciiTheme="majorBidi" w:hAnsiTheme="majorBidi" w:cstheme="majorBidi"/>
          <w:spacing w:val="-4"/>
          <w:sz w:val="32"/>
          <w:szCs w:val="32"/>
        </w:rPr>
      </w:pPr>
      <w:r w:rsidRPr="009905B9">
        <w:rPr>
          <w:rFonts w:asciiTheme="majorBidi" w:hAnsiTheme="majorBidi" w:cstheme="majorBidi"/>
          <w:spacing w:val="-4"/>
          <w:sz w:val="32"/>
          <w:szCs w:val="32"/>
        </w:rPr>
        <w:t xml:space="preserve">On disposal of investment properties, the difference between the net disposal proceeds and the carrying amount of the asset is </w:t>
      </w:r>
      <w:proofErr w:type="spellStart"/>
      <w:r w:rsidRPr="009905B9">
        <w:rPr>
          <w:rFonts w:asciiTheme="majorBidi" w:hAnsiTheme="majorBidi" w:cstheme="majorBidi"/>
          <w:spacing w:val="-4"/>
          <w:sz w:val="32"/>
          <w:szCs w:val="32"/>
        </w:rPr>
        <w:t>recognised</w:t>
      </w:r>
      <w:proofErr w:type="spellEnd"/>
      <w:r w:rsidRPr="009905B9">
        <w:rPr>
          <w:rFonts w:asciiTheme="majorBidi" w:hAnsiTheme="majorBidi" w:cstheme="majorBidi"/>
          <w:spacing w:val="-4"/>
          <w:sz w:val="32"/>
          <w:szCs w:val="32"/>
        </w:rPr>
        <w:t xml:space="preserve"> in profit or loss in the period when the asset is </w:t>
      </w:r>
      <w:proofErr w:type="spellStart"/>
      <w:r w:rsidRPr="009905B9">
        <w:rPr>
          <w:rFonts w:asciiTheme="majorBidi" w:hAnsiTheme="majorBidi" w:cstheme="majorBidi"/>
          <w:spacing w:val="-4"/>
          <w:sz w:val="32"/>
          <w:szCs w:val="32"/>
        </w:rPr>
        <w:t>derecognised</w:t>
      </w:r>
      <w:proofErr w:type="spellEnd"/>
      <w:r w:rsidRPr="009905B9">
        <w:rPr>
          <w:rFonts w:asciiTheme="majorBidi" w:hAnsiTheme="majorBidi" w:cstheme="majorBidi"/>
          <w:spacing w:val="-4"/>
          <w:sz w:val="32"/>
          <w:szCs w:val="32"/>
        </w:rPr>
        <w:t>.</w:t>
      </w:r>
    </w:p>
    <w:p w14:paraId="7F18F8B3" w14:textId="77777777" w:rsidR="00D40802" w:rsidRPr="009905B9" w:rsidRDefault="00D40802" w:rsidP="0022470C">
      <w:pPr>
        <w:pStyle w:val="ListParagraph"/>
        <w:numPr>
          <w:ilvl w:val="0"/>
          <w:numId w:val="48"/>
        </w:numPr>
        <w:spacing w:before="120" w:line="216" w:lineRule="auto"/>
        <w:ind w:left="567" w:hanging="567"/>
        <w:contextualSpacing w:val="0"/>
        <w:jc w:val="left"/>
        <w:rPr>
          <w:rFonts w:asciiTheme="majorBidi" w:hAnsiTheme="majorBidi" w:cstheme="majorBidi"/>
          <w:b/>
          <w:bCs/>
          <w:sz w:val="32"/>
          <w:szCs w:val="32"/>
        </w:rPr>
      </w:pPr>
      <w:r w:rsidRPr="009905B9">
        <w:rPr>
          <w:rFonts w:asciiTheme="majorBidi" w:hAnsiTheme="majorBidi" w:cstheme="majorBidi"/>
          <w:b/>
          <w:bCs/>
          <w:sz w:val="32"/>
          <w:szCs w:val="32"/>
        </w:rPr>
        <w:t>Property, plant and equipment / Depreciation</w:t>
      </w:r>
    </w:p>
    <w:p w14:paraId="6C701D2D" w14:textId="77777777" w:rsidR="00D40802" w:rsidRPr="009905B9" w:rsidRDefault="00D40802" w:rsidP="00D40802">
      <w:pPr>
        <w:pStyle w:val="ListParagraph"/>
        <w:spacing w:before="120" w:line="216" w:lineRule="auto"/>
        <w:ind w:left="567"/>
        <w:jc w:val="thaiDistribute"/>
        <w:rPr>
          <w:rFonts w:asciiTheme="majorBidi" w:hAnsiTheme="majorBidi" w:cstheme="majorBidi"/>
          <w:spacing w:val="-4"/>
          <w:sz w:val="32"/>
          <w:szCs w:val="32"/>
        </w:rPr>
      </w:pPr>
      <w:r w:rsidRPr="009905B9">
        <w:rPr>
          <w:rFonts w:asciiTheme="majorBidi" w:hAnsiTheme="majorBidi" w:cstheme="majorBidi"/>
          <w:spacing w:val="-4"/>
          <w:sz w:val="32"/>
          <w:szCs w:val="32"/>
        </w:rPr>
        <w:t xml:space="preserve">Land is stated at cost. Buildings and equipment are stated at cost less accumulated depreciation and allowance for loss on impairment of assets (if any). </w:t>
      </w:r>
    </w:p>
    <w:p w14:paraId="45DBB745" w14:textId="5811839F" w:rsidR="00D40802" w:rsidRPr="007326FE" w:rsidRDefault="00D40802" w:rsidP="007326FE">
      <w:pPr>
        <w:pStyle w:val="ListParagraph"/>
        <w:spacing w:before="120" w:line="216" w:lineRule="auto"/>
        <w:ind w:left="567"/>
        <w:contextualSpacing w:val="0"/>
        <w:jc w:val="thaiDistribute"/>
        <w:rPr>
          <w:rFonts w:asciiTheme="majorBidi" w:hAnsiTheme="majorBidi" w:cstheme="majorBidi"/>
          <w:spacing w:val="-4"/>
          <w:sz w:val="32"/>
          <w:szCs w:val="32"/>
        </w:rPr>
      </w:pPr>
      <w:r w:rsidRPr="009905B9">
        <w:rPr>
          <w:rFonts w:asciiTheme="majorBidi" w:hAnsiTheme="majorBidi" w:cstheme="majorBidi"/>
          <w:spacing w:val="-4"/>
          <w:sz w:val="32"/>
          <w:szCs w:val="32"/>
        </w:rPr>
        <w:t>Depreciation of buildings and equipment is calculated by reference to their costs on the straight-line basis over the following estimated useful lives:</w:t>
      </w:r>
    </w:p>
    <w:tbl>
      <w:tblPr>
        <w:tblW w:w="0" w:type="auto"/>
        <w:jc w:val="center"/>
        <w:tblLook w:val="04A0" w:firstRow="1" w:lastRow="0" w:firstColumn="1" w:lastColumn="0" w:noHBand="0" w:noVBand="1"/>
      </w:tblPr>
      <w:tblGrid>
        <w:gridCol w:w="4078"/>
        <w:gridCol w:w="1322"/>
        <w:gridCol w:w="929"/>
      </w:tblGrid>
      <w:tr w:rsidR="00945BFF" w:rsidRPr="009905B9" w14:paraId="489E10C3" w14:textId="07561A15" w:rsidTr="002E47A0">
        <w:trPr>
          <w:jc w:val="center"/>
        </w:trPr>
        <w:tc>
          <w:tcPr>
            <w:tcW w:w="4078" w:type="dxa"/>
          </w:tcPr>
          <w:p w14:paraId="25D3ABAE" w14:textId="2C42AAE4" w:rsidR="00945BFF" w:rsidRPr="009905B9" w:rsidRDefault="002E47A0" w:rsidP="00945BFF">
            <w:pPr>
              <w:pStyle w:val="ListParagraph"/>
              <w:spacing w:line="240" w:lineRule="auto"/>
              <w:ind w:left="525"/>
              <w:contextualSpacing w:val="0"/>
              <w:jc w:val="thaiDistribute"/>
              <w:rPr>
                <w:rFonts w:asciiTheme="majorBidi" w:hAnsiTheme="majorBidi" w:cstheme="majorBidi"/>
                <w:spacing w:val="-4"/>
                <w:sz w:val="32"/>
                <w:szCs w:val="32"/>
              </w:rPr>
            </w:pPr>
            <w:r w:rsidRPr="009905B9">
              <w:rPr>
                <w:rFonts w:asciiTheme="majorBidi" w:hAnsiTheme="majorBidi" w:cstheme="majorBidi"/>
                <w:spacing w:val="-4"/>
                <w:sz w:val="32"/>
                <w:szCs w:val="32"/>
              </w:rPr>
              <w:t>Land improvement</w:t>
            </w:r>
          </w:p>
        </w:tc>
        <w:tc>
          <w:tcPr>
            <w:tcW w:w="1322" w:type="dxa"/>
          </w:tcPr>
          <w:p w14:paraId="446DF007" w14:textId="1D4DE50F" w:rsidR="00945BFF" w:rsidRPr="009905B9" w:rsidRDefault="00945BFF" w:rsidP="00945BFF">
            <w:pPr>
              <w:pStyle w:val="ListParagraph"/>
              <w:spacing w:line="240" w:lineRule="auto"/>
              <w:ind w:left="0"/>
              <w:contextualSpacing w:val="0"/>
              <w:jc w:val="right"/>
              <w:rPr>
                <w:rFonts w:asciiTheme="majorBidi" w:hAnsiTheme="majorBidi" w:cstheme="majorBidi"/>
                <w:spacing w:val="-4"/>
                <w:sz w:val="32"/>
                <w:szCs w:val="32"/>
              </w:rPr>
            </w:pPr>
            <w:r w:rsidRPr="009905B9">
              <w:rPr>
                <w:rFonts w:asciiTheme="majorBidi" w:hAnsiTheme="majorBidi" w:cstheme="majorBidi"/>
                <w:spacing w:val="-4"/>
                <w:sz w:val="32"/>
                <w:szCs w:val="32"/>
              </w:rPr>
              <w:t>10</w:t>
            </w:r>
            <w:r w:rsidRPr="009905B9">
              <w:rPr>
                <w:rFonts w:asciiTheme="majorBidi" w:hAnsiTheme="majorBidi" w:cstheme="majorBidi"/>
                <w:spacing w:val="-4"/>
                <w:sz w:val="32"/>
                <w:szCs w:val="32"/>
                <w:cs/>
              </w:rPr>
              <w:t xml:space="preserve"> </w:t>
            </w:r>
          </w:p>
        </w:tc>
        <w:tc>
          <w:tcPr>
            <w:tcW w:w="642" w:type="dxa"/>
          </w:tcPr>
          <w:p w14:paraId="0D33488F" w14:textId="5198F1BB" w:rsidR="00945BFF" w:rsidRPr="009905B9" w:rsidRDefault="002E47A0" w:rsidP="00945BFF">
            <w:pPr>
              <w:pStyle w:val="ListParagraph"/>
              <w:spacing w:line="240" w:lineRule="auto"/>
              <w:ind w:left="0"/>
              <w:contextualSpacing w:val="0"/>
              <w:jc w:val="thaiDistribute"/>
              <w:rPr>
                <w:rFonts w:asciiTheme="majorBidi" w:hAnsiTheme="majorBidi" w:cstheme="majorBidi"/>
                <w:spacing w:val="-4"/>
                <w:sz w:val="32"/>
                <w:szCs w:val="32"/>
              </w:rPr>
            </w:pPr>
            <w:r w:rsidRPr="009905B9">
              <w:rPr>
                <w:rFonts w:asciiTheme="majorBidi" w:hAnsiTheme="majorBidi" w:cstheme="majorBidi"/>
                <w:spacing w:val="-4"/>
                <w:sz w:val="32"/>
                <w:szCs w:val="32"/>
              </w:rPr>
              <w:t>years</w:t>
            </w:r>
          </w:p>
        </w:tc>
      </w:tr>
      <w:tr w:rsidR="00945BFF" w:rsidRPr="009905B9" w14:paraId="00EE535E" w14:textId="037360E2" w:rsidTr="002E47A0">
        <w:trPr>
          <w:jc w:val="center"/>
        </w:trPr>
        <w:tc>
          <w:tcPr>
            <w:tcW w:w="4078" w:type="dxa"/>
          </w:tcPr>
          <w:p w14:paraId="4A78C40D" w14:textId="6DB2F885" w:rsidR="00945BFF" w:rsidRPr="009905B9" w:rsidRDefault="002E47A0" w:rsidP="00945BFF">
            <w:pPr>
              <w:pStyle w:val="ListParagraph"/>
              <w:spacing w:line="240" w:lineRule="auto"/>
              <w:ind w:left="525"/>
              <w:contextualSpacing w:val="0"/>
              <w:jc w:val="thaiDistribute"/>
              <w:rPr>
                <w:rFonts w:asciiTheme="majorBidi" w:hAnsiTheme="majorBidi" w:cstheme="majorBidi"/>
                <w:spacing w:val="-4"/>
                <w:sz w:val="32"/>
                <w:szCs w:val="32"/>
              </w:rPr>
            </w:pPr>
            <w:r w:rsidRPr="009905B9">
              <w:rPr>
                <w:rFonts w:asciiTheme="majorBidi" w:hAnsiTheme="majorBidi" w:cstheme="majorBidi"/>
                <w:spacing w:val="-4"/>
                <w:sz w:val="32"/>
                <w:szCs w:val="32"/>
              </w:rPr>
              <w:t>Buildings and building improvement</w:t>
            </w:r>
          </w:p>
        </w:tc>
        <w:tc>
          <w:tcPr>
            <w:tcW w:w="1322" w:type="dxa"/>
          </w:tcPr>
          <w:p w14:paraId="16060B5B" w14:textId="259CC26C" w:rsidR="00945BFF" w:rsidRPr="009905B9" w:rsidRDefault="00945BFF" w:rsidP="00945BFF">
            <w:pPr>
              <w:pStyle w:val="ListParagraph"/>
              <w:spacing w:line="240" w:lineRule="auto"/>
              <w:ind w:left="0"/>
              <w:contextualSpacing w:val="0"/>
              <w:jc w:val="right"/>
              <w:rPr>
                <w:rFonts w:asciiTheme="majorBidi" w:hAnsiTheme="majorBidi" w:cstheme="majorBidi"/>
                <w:spacing w:val="-4"/>
                <w:sz w:val="32"/>
                <w:szCs w:val="32"/>
              </w:rPr>
            </w:pPr>
            <w:r w:rsidRPr="009905B9">
              <w:rPr>
                <w:rFonts w:asciiTheme="majorBidi" w:hAnsiTheme="majorBidi" w:cstheme="majorBidi"/>
                <w:spacing w:val="-4"/>
                <w:sz w:val="32"/>
                <w:szCs w:val="32"/>
              </w:rPr>
              <w:t>3</w:t>
            </w:r>
            <w:r w:rsidRPr="009905B9">
              <w:rPr>
                <w:rFonts w:asciiTheme="majorBidi" w:hAnsiTheme="majorBidi" w:cstheme="majorBidi"/>
                <w:spacing w:val="-4"/>
                <w:sz w:val="32"/>
                <w:szCs w:val="32"/>
                <w:cs/>
              </w:rPr>
              <w:t xml:space="preserve"> - </w:t>
            </w:r>
            <w:r w:rsidRPr="009905B9">
              <w:rPr>
                <w:rFonts w:asciiTheme="majorBidi" w:hAnsiTheme="majorBidi" w:cstheme="majorBidi"/>
                <w:spacing w:val="-4"/>
                <w:sz w:val="32"/>
                <w:szCs w:val="32"/>
              </w:rPr>
              <w:t>30</w:t>
            </w:r>
            <w:r w:rsidRPr="009905B9">
              <w:rPr>
                <w:rFonts w:asciiTheme="majorBidi" w:hAnsiTheme="majorBidi" w:cstheme="majorBidi"/>
                <w:spacing w:val="-4"/>
                <w:sz w:val="32"/>
                <w:szCs w:val="32"/>
                <w:cs/>
              </w:rPr>
              <w:t xml:space="preserve"> </w:t>
            </w:r>
          </w:p>
        </w:tc>
        <w:tc>
          <w:tcPr>
            <w:tcW w:w="642" w:type="dxa"/>
          </w:tcPr>
          <w:p w14:paraId="7C5863CA" w14:textId="2473CF2E" w:rsidR="00945BFF" w:rsidRPr="009905B9" w:rsidRDefault="002E47A0" w:rsidP="00945BFF">
            <w:pPr>
              <w:pStyle w:val="ListParagraph"/>
              <w:spacing w:line="240" w:lineRule="auto"/>
              <w:ind w:left="0"/>
              <w:contextualSpacing w:val="0"/>
              <w:jc w:val="thaiDistribute"/>
              <w:rPr>
                <w:rFonts w:asciiTheme="majorBidi" w:hAnsiTheme="majorBidi" w:cstheme="majorBidi"/>
                <w:spacing w:val="-4"/>
                <w:sz w:val="32"/>
                <w:szCs w:val="32"/>
              </w:rPr>
            </w:pPr>
            <w:r w:rsidRPr="009905B9">
              <w:rPr>
                <w:rFonts w:asciiTheme="majorBidi" w:hAnsiTheme="majorBidi" w:cstheme="majorBidi"/>
                <w:spacing w:val="-4"/>
                <w:sz w:val="32"/>
                <w:szCs w:val="32"/>
              </w:rPr>
              <w:t>years</w:t>
            </w:r>
          </w:p>
        </w:tc>
      </w:tr>
      <w:tr w:rsidR="00945BFF" w:rsidRPr="009905B9" w14:paraId="3EF9F5B4" w14:textId="65F9243B" w:rsidTr="002E47A0">
        <w:trPr>
          <w:jc w:val="center"/>
        </w:trPr>
        <w:tc>
          <w:tcPr>
            <w:tcW w:w="4078" w:type="dxa"/>
          </w:tcPr>
          <w:p w14:paraId="719391E2" w14:textId="773B28B5" w:rsidR="00945BFF" w:rsidRPr="009905B9" w:rsidRDefault="002E47A0" w:rsidP="00945BFF">
            <w:pPr>
              <w:pStyle w:val="ListParagraph"/>
              <w:spacing w:line="240" w:lineRule="auto"/>
              <w:ind w:left="525"/>
              <w:contextualSpacing w:val="0"/>
              <w:jc w:val="thaiDistribute"/>
              <w:rPr>
                <w:rFonts w:asciiTheme="majorBidi" w:hAnsiTheme="majorBidi" w:cstheme="majorBidi"/>
                <w:spacing w:val="-4"/>
                <w:sz w:val="32"/>
                <w:szCs w:val="32"/>
              </w:rPr>
            </w:pPr>
            <w:r w:rsidRPr="009905B9">
              <w:rPr>
                <w:rFonts w:asciiTheme="majorBidi" w:hAnsiTheme="majorBidi" w:cstheme="majorBidi"/>
                <w:spacing w:val="-4"/>
                <w:sz w:val="32"/>
                <w:szCs w:val="32"/>
              </w:rPr>
              <w:t>Furniture, fixtures and office equipment</w:t>
            </w:r>
          </w:p>
        </w:tc>
        <w:tc>
          <w:tcPr>
            <w:tcW w:w="1322" w:type="dxa"/>
          </w:tcPr>
          <w:p w14:paraId="455091E6" w14:textId="663ECC36" w:rsidR="00945BFF" w:rsidRPr="009905B9" w:rsidRDefault="00945BFF" w:rsidP="00945BFF">
            <w:pPr>
              <w:pStyle w:val="ListParagraph"/>
              <w:spacing w:line="240" w:lineRule="auto"/>
              <w:ind w:left="0"/>
              <w:contextualSpacing w:val="0"/>
              <w:jc w:val="right"/>
              <w:rPr>
                <w:rFonts w:asciiTheme="majorBidi" w:hAnsiTheme="majorBidi" w:cstheme="majorBidi"/>
                <w:spacing w:val="-4"/>
                <w:sz w:val="32"/>
                <w:szCs w:val="32"/>
              </w:rPr>
            </w:pPr>
            <w:r w:rsidRPr="009905B9">
              <w:rPr>
                <w:rFonts w:asciiTheme="majorBidi" w:hAnsiTheme="majorBidi" w:cstheme="majorBidi"/>
                <w:spacing w:val="-4"/>
                <w:sz w:val="32"/>
                <w:szCs w:val="32"/>
              </w:rPr>
              <w:t>3</w:t>
            </w:r>
            <w:r w:rsidRPr="009905B9">
              <w:rPr>
                <w:rFonts w:asciiTheme="majorBidi" w:hAnsiTheme="majorBidi" w:cstheme="majorBidi"/>
                <w:spacing w:val="-4"/>
                <w:sz w:val="32"/>
                <w:szCs w:val="32"/>
                <w:cs/>
              </w:rPr>
              <w:t xml:space="preserve"> - </w:t>
            </w:r>
            <w:r w:rsidRPr="009905B9">
              <w:rPr>
                <w:rFonts w:asciiTheme="majorBidi" w:hAnsiTheme="majorBidi" w:cstheme="majorBidi"/>
                <w:spacing w:val="-4"/>
                <w:sz w:val="32"/>
                <w:szCs w:val="32"/>
              </w:rPr>
              <w:t>5</w:t>
            </w:r>
            <w:r w:rsidRPr="009905B9">
              <w:rPr>
                <w:rFonts w:asciiTheme="majorBidi" w:hAnsiTheme="majorBidi" w:cstheme="majorBidi"/>
                <w:spacing w:val="-4"/>
                <w:sz w:val="32"/>
                <w:szCs w:val="32"/>
                <w:cs/>
              </w:rPr>
              <w:t xml:space="preserve"> </w:t>
            </w:r>
          </w:p>
        </w:tc>
        <w:tc>
          <w:tcPr>
            <w:tcW w:w="642" w:type="dxa"/>
          </w:tcPr>
          <w:p w14:paraId="21EFE259" w14:textId="2B2B415B" w:rsidR="00945BFF" w:rsidRPr="009905B9" w:rsidRDefault="002E47A0" w:rsidP="00945BFF">
            <w:pPr>
              <w:pStyle w:val="ListParagraph"/>
              <w:spacing w:line="240" w:lineRule="auto"/>
              <w:ind w:left="0"/>
              <w:contextualSpacing w:val="0"/>
              <w:jc w:val="thaiDistribute"/>
              <w:rPr>
                <w:rFonts w:asciiTheme="majorBidi" w:hAnsiTheme="majorBidi" w:cstheme="majorBidi"/>
                <w:spacing w:val="-4"/>
                <w:sz w:val="32"/>
                <w:szCs w:val="32"/>
              </w:rPr>
            </w:pPr>
            <w:r w:rsidRPr="009905B9">
              <w:rPr>
                <w:rFonts w:asciiTheme="majorBidi" w:hAnsiTheme="majorBidi" w:cstheme="majorBidi"/>
                <w:spacing w:val="-4"/>
                <w:sz w:val="32"/>
                <w:szCs w:val="32"/>
              </w:rPr>
              <w:t>years</w:t>
            </w:r>
          </w:p>
        </w:tc>
      </w:tr>
      <w:tr w:rsidR="002E47A0" w:rsidRPr="009905B9" w14:paraId="3447708C" w14:textId="0ACB2DED" w:rsidTr="002E47A0">
        <w:trPr>
          <w:jc w:val="center"/>
        </w:trPr>
        <w:tc>
          <w:tcPr>
            <w:tcW w:w="4078" w:type="dxa"/>
          </w:tcPr>
          <w:p w14:paraId="7B387548" w14:textId="044583A1" w:rsidR="002E47A0" w:rsidRPr="009905B9" w:rsidRDefault="002E47A0" w:rsidP="002E47A0">
            <w:pPr>
              <w:pStyle w:val="ListParagraph"/>
              <w:spacing w:line="240" w:lineRule="auto"/>
              <w:ind w:left="525"/>
              <w:contextualSpacing w:val="0"/>
              <w:jc w:val="thaiDistribute"/>
              <w:rPr>
                <w:rFonts w:asciiTheme="majorBidi" w:hAnsiTheme="majorBidi" w:cstheme="majorBidi"/>
                <w:spacing w:val="-4"/>
                <w:sz w:val="32"/>
                <w:szCs w:val="32"/>
              </w:rPr>
            </w:pPr>
            <w:r w:rsidRPr="009905B9">
              <w:rPr>
                <w:rFonts w:asciiTheme="majorBidi" w:hAnsiTheme="majorBidi" w:cstheme="majorBidi"/>
                <w:spacing w:val="-4"/>
                <w:sz w:val="32"/>
                <w:szCs w:val="32"/>
              </w:rPr>
              <w:t>Machinery and equipment</w:t>
            </w:r>
          </w:p>
        </w:tc>
        <w:tc>
          <w:tcPr>
            <w:tcW w:w="1322" w:type="dxa"/>
          </w:tcPr>
          <w:p w14:paraId="3FF850FB" w14:textId="63B1EE98" w:rsidR="002E47A0" w:rsidRPr="009905B9" w:rsidRDefault="002E47A0" w:rsidP="002E47A0">
            <w:pPr>
              <w:pStyle w:val="ListParagraph"/>
              <w:spacing w:line="240" w:lineRule="auto"/>
              <w:ind w:left="0"/>
              <w:contextualSpacing w:val="0"/>
              <w:jc w:val="right"/>
              <w:rPr>
                <w:rFonts w:asciiTheme="majorBidi" w:hAnsiTheme="majorBidi" w:cstheme="majorBidi"/>
                <w:spacing w:val="-4"/>
                <w:sz w:val="32"/>
                <w:szCs w:val="32"/>
              </w:rPr>
            </w:pPr>
            <w:r w:rsidRPr="009905B9">
              <w:rPr>
                <w:rFonts w:asciiTheme="majorBidi" w:hAnsiTheme="majorBidi" w:cstheme="majorBidi"/>
                <w:spacing w:val="-4"/>
                <w:sz w:val="32"/>
                <w:szCs w:val="32"/>
              </w:rPr>
              <w:t>5</w:t>
            </w:r>
            <w:r w:rsidRPr="009905B9">
              <w:rPr>
                <w:rFonts w:asciiTheme="majorBidi" w:hAnsiTheme="majorBidi" w:cstheme="majorBidi"/>
                <w:spacing w:val="-4"/>
                <w:sz w:val="32"/>
                <w:szCs w:val="32"/>
                <w:cs/>
              </w:rPr>
              <w:t xml:space="preserve"> - </w:t>
            </w:r>
            <w:r w:rsidRPr="009905B9">
              <w:rPr>
                <w:rFonts w:asciiTheme="majorBidi" w:hAnsiTheme="majorBidi" w:cstheme="majorBidi"/>
                <w:spacing w:val="-4"/>
                <w:sz w:val="32"/>
                <w:szCs w:val="32"/>
              </w:rPr>
              <w:t>30</w:t>
            </w:r>
            <w:r w:rsidRPr="009905B9">
              <w:rPr>
                <w:rFonts w:asciiTheme="majorBidi" w:hAnsiTheme="majorBidi" w:cstheme="majorBidi"/>
                <w:spacing w:val="-4"/>
                <w:sz w:val="32"/>
                <w:szCs w:val="32"/>
                <w:cs/>
              </w:rPr>
              <w:t xml:space="preserve"> </w:t>
            </w:r>
          </w:p>
        </w:tc>
        <w:tc>
          <w:tcPr>
            <w:tcW w:w="642" w:type="dxa"/>
          </w:tcPr>
          <w:p w14:paraId="2FAD9C6A" w14:textId="20314D98" w:rsidR="002E47A0" w:rsidRPr="009905B9" w:rsidRDefault="002E47A0" w:rsidP="002E47A0">
            <w:pPr>
              <w:pStyle w:val="ListParagraph"/>
              <w:spacing w:line="240" w:lineRule="auto"/>
              <w:ind w:left="0"/>
              <w:contextualSpacing w:val="0"/>
              <w:jc w:val="thaiDistribute"/>
              <w:rPr>
                <w:rFonts w:asciiTheme="majorBidi" w:hAnsiTheme="majorBidi" w:cstheme="majorBidi"/>
                <w:spacing w:val="-4"/>
                <w:sz w:val="32"/>
                <w:szCs w:val="32"/>
              </w:rPr>
            </w:pPr>
            <w:r w:rsidRPr="009905B9">
              <w:rPr>
                <w:rFonts w:asciiTheme="majorBidi" w:hAnsiTheme="majorBidi" w:cstheme="majorBidi"/>
                <w:spacing w:val="-4"/>
                <w:sz w:val="32"/>
                <w:szCs w:val="32"/>
              </w:rPr>
              <w:t>years</w:t>
            </w:r>
          </w:p>
        </w:tc>
      </w:tr>
      <w:tr w:rsidR="002E47A0" w:rsidRPr="009905B9" w14:paraId="57D6AD70" w14:textId="325654A4" w:rsidTr="002E47A0">
        <w:trPr>
          <w:jc w:val="center"/>
        </w:trPr>
        <w:tc>
          <w:tcPr>
            <w:tcW w:w="4078" w:type="dxa"/>
          </w:tcPr>
          <w:p w14:paraId="239727C3" w14:textId="4E4C935C" w:rsidR="002E47A0" w:rsidRPr="009905B9" w:rsidRDefault="002E47A0" w:rsidP="002E47A0">
            <w:pPr>
              <w:pStyle w:val="ListParagraph"/>
              <w:spacing w:line="240" w:lineRule="auto"/>
              <w:ind w:left="525"/>
              <w:contextualSpacing w:val="0"/>
              <w:jc w:val="thaiDistribute"/>
              <w:rPr>
                <w:rFonts w:asciiTheme="majorBidi" w:hAnsiTheme="majorBidi" w:cstheme="majorBidi"/>
                <w:spacing w:val="-4"/>
                <w:sz w:val="32"/>
                <w:szCs w:val="32"/>
              </w:rPr>
            </w:pPr>
            <w:r w:rsidRPr="009905B9">
              <w:rPr>
                <w:rFonts w:asciiTheme="majorBidi" w:hAnsiTheme="majorBidi" w:cstheme="majorBidi"/>
                <w:spacing w:val="-4"/>
                <w:sz w:val="32"/>
                <w:szCs w:val="32"/>
              </w:rPr>
              <w:t>Containers</w:t>
            </w:r>
          </w:p>
        </w:tc>
        <w:tc>
          <w:tcPr>
            <w:tcW w:w="1322" w:type="dxa"/>
          </w:tcPr>
          <w:p w14:paraId="78DD2B65" w14:textId="53FE783E" w:rsidR="002E47A0" w:rsidRPr="009905B9" w:rsidRDefault="002E47A0" w:rsidP="002E47A0">
            <w:pPr>
              <w:pStyle w:val="ListParagraph"/>
              <w:spacing w:line="240" w:lineRule="auto"/>
              <w:ind w:left="0"/>
              <w:contextualSpacing w:val="0"/>
              <w:jc w:val="right"/>
              <w:rPr>
                <w:rFonts w:asciiTheme="majorBidi" w:hAnsiTheme="majorBidi" w:cstheme="majorBidi"/>
                <w:spacing w:val="-4"/>
                <w:sz w:val="32"/>
                <w:szCs w:val="32"/>
              </w:rPr>
            </w:pPr>
            <w:r w:rsidRPr="009905B9">
              <w:rPr>
                <w:rFonts w:asciiTheme="majorBidi" w:hAnsiTheme="majorBidi" w:cstheme="majorBidi"/>
                <w:spacing w:val="-4"/>
                <w:sz w:val="32"/>
                <w:szCs w:val="32"/>
              </w:rPr>
              <w:t>15</w:t>
            </w:r>
            <w:r w:rsidRPr="009905B9">
              <w:rPr>
                <w:rFonts w:asciiTheme="majorBidi" w:hAnsiTheme="majorBidi" w:cstheme="majorBidi"/>
                <w:spacing w:val="-4"/>
                <w:sz w:val="32"/>
                <w:szCs w:val="32"/>
                <w:cs/>
              </w:rPr>
              <w:t xml:space="preserve"> - </w:t>
            </w:r>
            <w:r w:rsidRPr="009905B9">
              <w:rPr>
                <w:rFonts w:asciiTheme="majorBidi" w:hAnsiTheme="majorBidi" w:cstheme="majorBidi"/>
                <w:spacing w:val="-4"/>
                <w:sz w:val="32"/>
                <w:szCs w:val="32"/>
              </w:rPr>
              <w:t>20</w:t>
            </w:r>
            <w:r w:rsidRPr="009905B9">
              <w:rPr>
                <w:rFonts w:asciiTheme="majorBidi" w:hAnsiTheme="majorBidi" w:cstheme="majorBidi"/>
                <w:spacing w:val="-4"/>
                <w:sz w:val="32"/>
                <w:szCs w:val="32"/>
                <w:cs/>
              </w:rPr>
              <w:t xml:space="preserve"> </w:t>
            </w:r>
          </w:p>
        </w:tc>
        <w:tc>
          <w:tcPr>
            <w:tcW w:w="642" w:type="dxa"/>
          </w:tcPr>
          <w:p w14:paraId="34F9F204" w14:textId="5E52DBB1" w:rsidR="002E47A0" w:rsidRPr="009905B9" w:rsidRDefault="002E47A0" w:rsidP="002E47A0">
            <w:pPr>
              <w:pStyle w:val="ListParagraph"/>
              <w:spacing w:line="240" w:lineRule="auto"/>
              <w:ind w:left="0"/>
              <w:contextualSpacing w:val="0"/>
              <w:jc w:val="thaiDistribute"/>
              <w:rPr>
                <w:rFonts w:asciiTheme="majorBidi" w:hAnsiTheme="majorBidi" w:cstheme="majorBidi"/>
                <w:spacing w:val="-4"/>
                <w:sz w:val="32"/>
                <w:szCs w:val="32"/>
              </w:rPr>
            </w:pPr>
            <w:r w:rsidRPr="009905B9">
              <w:rPr>
                <w:rFonts w:asciiTheme="majorBidi" w:hAnsiTheme="majorBidi" w:cstheme="majorBidi"/>
                <w:spacing w:val="-4"/>
                <w:sz w:val="32"/>
                <w:szCs w:val="32"/>
              </w:rPr>
              <w:t>years</w:t>
            </w:r>
          </w:p>
        </w:tc>
      </w:tr>
      <w:tr w:rsidR="002E47A0" w:rsidRPr="009905B9" w14:paraId="2EDAC3A5" w14:textId="73C66681" w:rsidTr="002E47A0">
        <w:trPr>
          <w:jc w:val="center"/>
        </w:trPr>
        <w:tc>
          <w:tcPr>
            <w:tcW w:w="4078" w:type="dxa"/>
          </w:tcPr>
          <w:p w14:paraId="3C293855" w14:textId="79983010" w:rsidR="002E47A0" w:rsidRPr="009905B9" w:rsidRDefault="002E47A0" w:rsidP="002E47A0">
            <w:pPr>
              <w:pStyle w:val="ListParagraph"/>
              <w:spacing w:line="240" w:lineRule="auto"/>
              <w:ind w:left="525"/>
              <w:contextualSpacing w:val="0"/>
              <w:jc w:val="thaiDistribute"/>
              <w:rPr>
                <w:rFonts w:asciiTheme="majorBidi" w:hAnsiTheme="majorBidi" w:cstheme="majorBidi"/>
                <w:spacing w:val="-4"/>
                <w:sz w:val="32"/>
                <w:szCs w:val="32"/>
                <w:cs/>
              </w:rPr>
            </w:pPr>
            <w:r w:rsidRPr="009905B9">
              <w:rPr>
                <w:rFonts w:asciiTheme="majorBidi" w:hAnsiTheme="majorBidi" w:cstheme="majorBidi"/>
                <w:spacing w:val="-4"/>
                <w:sz w:val="32"/>
                <w:szCs w:val="32"/>
              </w:rPr>
              <w:t>Motor vehicles, trucks and trailers</w:t>
            </w:r>
          </w:p>
        </w:tc>
        <w:tc>
          <w:tcPr>
            <w:tcW w:w="1322" w:type="dxa"/>
          </w:tcPr>
          <w:p w14:paraId="1462D6E5" w14:textId="6E445888" w:rsidR="002E47A0" w:rsidRPr="009905B9" w:rsidRDefault="002E47A0" w:rsidP="002E47A0">
            <w:pPr>
              <w:pStyle w:val="ListParagraph"/>
              <w:spacing w:line="240" w:lineRule="auto"/>
              <w:ind w:left="0"/>
              <w:contextualSpacing w:val="0"/>
              <w:jc w:val="right"/>
              <w:rPr>
                <w:rFonts w:asciiTheme="majorBidi" w:hAnsiTheme="majorBidi" w:cstheme="majorBidi"/>
                <w:spacing w:val="-4"/>
                <w:sz w:val="32"/>
                <w:szCs w:val="32"/>
              </w:rPr>
            </w:pPr>
            <w:r w:rsidRPr="009905B9">
              <w:rPr>
                <w:rFonts w:asciiTheme="majorBidi" w:hAnsiTheme="majorBidi" w:cstheme="majorBidi"/>
                <w:spacing w:val="-4"/>
                <w:sz w:val="32"/>
                <w:szCs w:val="32"/>
              </w:rPr>
              <w:t>5</w:t>
            </w:r>
            <w:r w:rsidRPr="009905B9">
              <w:rPr>
                <w:rFonts w:asciiTheme="majorBidi" w:hAnsiTheme="majorBidi" w:cstheme="majorBidi"/>
                <w:spacing w:val="-4"/>
                <w:sz w:val="32"/>
                <w:szCs w:val="32"/>
                <w:cs/>
              </w:rPr>
              <w:t xml:space="preserve"> - </w:t>
            </w:r>
            <w:r w:rsidRPr="009905B9">
              <w:rPr>
                <w:rFonts w:asciiTheme="majorBidi" w:hAnsiTheme="majorBidi" w:cstheme="majorBidi"/>
                <w:spacing w:val="-4"/>
                <w:sz w:val="32"/>
                <w:szCs w:val="32"/>
              </w:rPr>
              <w:t>1</w:t>
            </w:r>
            <w:r w:rsidR="00094379">
              <w:rPr>
                <w:rFonts w:asciiTheme="majorBidi" w:hAnsiTheme="majorBidi" w:cstheme="majorBidi"/>
                <w:spacing w:val="-4"/>
                <w:sz w:val="32"/>
                <w:szCs w:val="32"/>
              </w:rPr>
              <w:t>0</w:t>
            </w:r>
            <w:r w:rsidRPr="009905B9">
              <w:rPr>
                <w:rFonts w:asciiTheme="majorBidi" w:hAnsiTheme="majorBidi" w:cstheme="majorBidi"/>
                <w:spacing w:val="-4"/>
                <w:sz w:val="32"/>
                <w:szCs w:val="32"/>
                <w:cs/>
              </w:rPr>
              <w:t xml:space="preserve"> </w:t>
            </w:r>
          </w:p>
        </w:tc>
        <w:tc>
          <w:tcPr>
            <w:tcW w:w="642" w:type="dxa"/>
          </w:tcPr>
          <w:p w14:paraId="1D576803" w14:textId="72A76F5D" w:rsidR="002E47A0" w:rsidRPr="009905B9" w:rsidRDefault="002E47A0" w:rsidP="002E47A0">
            <w:pPr>
              <w:pStyle w:val="ListParagraph"/>
              <w:spacing w:line="240" w:lineRule="auto"/>
              <w:ind w:left="0"/>
              <w:contextualSpacing w:val="0"/>
              <w:jc w:val="thaiDistribute"/>
              <w:rPr>
                <w:rFonts w:asciiTheme="majorBidi" w:hAnsiTheme="majorBidi" w:cstheme="majorBidi"/>
                <w:spacing w:val="-4"/>
                <w:sz w:val="32"/>
                <w:szCs w:val="32"/>
              </w:rPr>
            </w:pPr>
            <w:r w:rsidRPr="009905B9">
              <w:rPr>
                <w:rFonts w:asciiTheme="majorBidi" w:hAnsiTheme="majorBidi" w:cstheme="majorBidi"/>
                <w:spacing w:val="-4"/>
                <w:sz w:val="32"/>
                <w:szCs w:val="32"/>
              </w:rPr>
              <w:t>years</w:t>
            </w:r>
          </w:p>
        </w:tc>
      </w:tr>
    </w:tbl>
    <w:p w14:paraId="71576FBB" w14:textId="77777777" w:rsidR="002E47A0" w:rsidRPr="009905B9" w:rsidRDefault="002E47A0" w:rsidP="008B1006">
      <w:pPr>
        <w:pStyle w:val="ListParagraph"/>
        <w:spacing w:before="60" w:line="216" w:lineRule="auto"/>
        <w:ind w:left="562"/>
        <w:contextualSpacing w:val="0"/>
        <w:jc w:val="thaiDistribute"/>
        <w:rPr>
          <w:rFonts w:asciiTheme="majorBidi" w:hAnsiTheme="majorBidi" w:cstheme="majorBidi"/>
          <w:spacing w:val="-4"/>
          <w:sz w:val="32"/>
          <w:szCs w:val="32"/>
        </w:rPr>
      </w:pPr>
      <w:r w:rsidRPr="009905B9">
        <w:rPr>
          <w:rFonts w:asciiTheme="majorBidi" w:hAnsiTheme="majorBidi" w:cstheme="majorBidi"/>
          <w:spacing w:val="-4"/>
          <w:sz w:val="32"/>
          <w:szCs w:val="32"/>
        </w:rPr>
        <w:t xml:space="preserve">Depreciation is included in determining income. </w:t>
      </w:r>
    </w:p>
    <w:p w14:paraId="43F76552" w14:textId="7C3309A6" w:rsidR="002E47A0" w:rsidRPr="009905B9" w:rsidRDefault="002E47A0" w:rsidP="009544CF">
      <w:pPr>
        <w:pStyle w:val="ListParagraph"/>
        <w:spacing w:before="120" w:after="120" w:line="240" w:lineRule="auto"/>
        <w:ind w:left="562"/>
        <w:contextualSpacing w:val="0"/>
        <w:jc w:val="thaiDistribute"/>
        <w:rPr>
          <w:rFonts w:asciiTheme="majorBidi" w:hAnsiTheme="majorBidi" w:cstheme="majorBidi"/>
          <w:spacing w:val="-4"/>
          <w:sz w:val="32"/>
          <w:szCs w:val="32"/>
        </w:rPr>
      </w:pPr>
      <w:r w:rsidRPr="009905B9">
        <w:rPr>
          <w:rFonts w:asciiTheme="majorBidi" w:hAnsiTheme="majorBidi" w:cstheme="majorBidi"/>
          <w:spacing w:val="-4"/>
          <w:sz w:val="32"/>
          <w:szCs w:val="32"/>
        </w:rPr>
        <w:t>No depreciation is provided on land and assets under construction</w:t>
      </w:r>
      <w:r w:rsidR="0084461E">
        <w:rPr>
          <w:rFonts w:asciiTheme="majorBidi" w:hAnsiTheme="majorBidi" w:cstheme="majorBidi" w:hint="cs"/>
          <w:spacing w:val="-4"/>
          <w:sz w:val="32"/>
          <w:szCs w:val="32"/>
          <w:cs/>
        </w:rPr>
        <w:t>.</w:t>
      </w:r>
    </w:p>
    <w:p w14:paraId="7DF76AD8" w14:textId="02D55297" w:rsidR="0084461E" w:rsidRPr="009905B9" w:rsidRDefault="002E47A0" w:rsidP="002E47A0">
      <w:pPr>
        <w:pStyle w:val="ListParagraph"/>
        <w:spacing w:before="60" w:after="120" w:line="216" w:lineRule="auto"/>
        <w:ind w:left="562"/>
        <w:contextualSpacing w:val="0"/>
        <w:jc w:val="thaiDistribute"/>
        <w:rPr>
          <w:rFonts w:asciiTheme="majorBidi" w:hAnsiTheme="majorBidi" w:cstheme="majorBidi"/>
          <w:spacing w:val="-4"/>
          <w:sz w:val="32"/>
          <w:szCs w:val="32"/>
        </w:rPr>
      </w:pPr>
      <w:r w:rsidRPr="009905B9">
        <w:rPr>
          <w:rFonts w:asciiTheme="majorBidi" w:hAnsiTheme="majorBidi" w:cstheme="majorBidi"/>
          <w:spacing w:val="-4"/>
          <w:sz w:val="32"/>
          <w:szCs w:val="32"/>
        </w:rPr>
        <w:t xml:space="preserve">An item of property, plant and equipment is </w:t>
      </w:r>
      <w:proofErr w:type="spellStart"/>
      <w:r w:rsidRPr="009905B9">
        <w:rPr>
          <w:rFonts w:asciiTheme="majorBidi" w:hAnsiTheme="majorBidi" w:cstheme="majorBidi"/>
          <w:spacing w:val="-4"/>
          <w:sz w:val="32"/>
          <w:szCs w:val="32"/>
        </w:rPr>
        <w:t>derecognised</w:t>
      </w:r>
      <w:proofErr w:type="spellEnd"/>
      <w:r w:rsidRPr="009905B9">
        <w:rPr>
          <w:rFonts w:asciiTheme="majorBidi" w:hAnsiTheme="majorBidi" w:cstheme="majorBidi"/>
          <w:spacing w:val="-4"/>
          <w:sz w:val="32"/>
          <w:szCs w:val="32"/>
        </w:rPr>
        <w:t xml:space="preserve"> upon disposal or when no future economic benefits are expected from its use or disposal. Any gain or loss arising on disposal of an asset is included in profit or loss when the asset is derecognized</w:t>
      </w:r>
      <w:r w:rsidR="0084461E">
        <w:rPr>
          <w:rFonts w:asciiTheme="majorBidi" w:hAnsiTheme="majorBidi" w:cstheme="majorBidi" w:hint="cs"/>
          <w:spacing w:val="-4"/>
          <w:sz w:val="32"/>
          <w:szCs w:val="32"/>
        </w:rPr>
        <w:t>.</w:t>
      </w:r>
    </w:p>
    <w:p w14:paraId="46452D67" w14:textId="77777777" w:rsidR="002E47A0" w:rsidRPr="009905B9" w:rsidRDefault="002E47A0" w:rsidP="0022470C">
      <w:pPr>
        <w:pStyle w:val="ListParagraph"/>
        <w:numPr>
          <w:ilvl w:val="0"/>
          <w:numId w:val="48"/>
        </w:numPr>
        <w:spacing w:before="120" w:line="216" w:lineRule="auto"/>
        <w:ind w:left="567" w:hanging="567"/>
        <w:contextualSpacing w:val="0"/>
        <w:jc w:val="left"/>
        <w:rPr>
          <w:rFonts w:asciiTheme="majorBidi" w:hAnsiTheme="majorBidi" w:cstheme="majorBidi"/>
          <w:b/>
          <w:bCs/>
          <w:sz w:val="32"/>
          <w:szCs w:val="32"/>
        </w:rPr>
      </w:pPr>
      <w:r w:rsidRPr="009905B9">
        <w:rPr>
          <w:rFonts w:asciiTheme="majorBidi" w:hAnsiTheme="majorBidi" w:cstheme="majorBidi"/>
          <w:b/>
          <w:bCs/>
          <w:sz w:val="32"/>
          <w:szCs w:val="32"/>
        </w:rPr>
        <w:t xml:space="preserve">Intangible assets </w:t>
      </w:r>
    </w:p>
    <w:p w14:paraId="3D62DFEC" w14:textId="48F980B2" w:rsidR="002E47A0" w:rsidRPr="009905B9" w:rsidRDefault="002E47A0" w:rsidP="00536D51">
      <w:pPr>
        <w:pStyle w:val="ListParagraph"/>
        <w:spacing w:before="120" w:line="240" w:lineRule="auto"/>
        <w:ind w:left="562"/>
        <w:jc w:val="thaiDistribute"/>
        <w:rPr>
          <w:rFonts w:asciiTheme="majorBidi" w:hAnsiTheme="majorBidi" w:cstheme="majorBidi"/>
          <w:sz w:val="32"/>
          <w:szCs w:val="32"/>
        </w:rPr>
      </w:pPr>
      <w:r w:rsidRPr="009905B9">
        <w:rPr>
          <w:rFonts w:asciiTheme="majorBidi" w:hAnsiTheme="majorBidi" w:cstheme="majorBidi"/>
          <w:spacing w:val="-4"/>
          <w:sz w:val="32"/>
          <w:szCs w:val="32"/>
        </w:rPr>
        <w:t xml:space="preserve">Intangible assets acquired through business combination are initially </w:t>
      </w:r>
      <w:proofErr w:type="spellStart"/>
      <w:r w:rsidRPr="009905B9">
        <w:rPr>
          <w:rFonts w:asciiTheme="majorBidi" w:hAnsiTheme="majorBidi" w:cstheme="majorBidi"/>
          <w:spacing w:val="-4"/>
          <w:sz w:val="32"/>
          <w:szCs w:val="32"/>
        </w:rPr>
        <w:t>recognised</w:t>
      </w:r>
      <w:proofErr w:type="spellEnd"/>
      <w:r w:rsidRPr="009905B9">
        <w:rPr>
          <w:rFonts w:asciiTheme="majorBidi" w:hAnsiTheme="majorBidi" w:cstheme="majorBidi"/>
          <w:spacing w:val="-4"/>
          <w:sz w:val="32"/>
          <w:szCs w:val="32"/>
        </w:rPr>
        <w:t xml:space="preserve"> at their fair value on the date of business acquisition while intangible assets acquired in other cases are </w:t>
      </w:r>
      <w:proofErr w:type="spellStart"/>
      <w:r w:rsidRPr="009905B9">
        <w:rPr>
          <w:rFonts w:asciiTheme="majorBidi" w:hAnsiTheme="majorBidi" w:cstheme="majorBidi"/>
          <w:spacing w:val="-4"/>
          <w:sz w:val="32"/>
          <w:szCs w:val="32"/>
        </w:rPr>
        <w:t>recognised</w:t>
      </w:r>
      <w:proofErr w:type="spellEnd"/>
      <w:r w:rsidRPr="009905B9">
        <w:rPr>
          <w:rFonts w:asciiTheme="majorBidi" w:hAnsiTheme="majorBidi" w:cstheme="majorBidi"/>
          <w:spacing w:val="-4"/>
          <w:sz w:val="32"/>
          <w:szCs w:val="32"/>
        </w:rPr>
        <w:t xml:space="preserve"> at cost. Following the initial </w:t>
      </w:r>
      <w:r w:rsidRPr="009905B9">
        <w:rPr>
          <w:rFonts w:asciiTheme="majorBidi" w:hAnsiTheme="majorBidi" w:cstheme="majorBidi"/>
          <w:sz w:val="32"/>
          <w:szCs w:val="32"/>
        </w:rPr>
        <w:t xml:space="preserve">recognition, the intangible assets are carried at cost less any accumulated </w:t>
      </w:r>
      <w:proofErr w:type="spellStart"/>
      <w:r w:rsidRPr="009905B9">
        <w:rPr>
          <w:rFonts w:asciiTheme="majorBidi" w:hAnsiTheme="majorBidi" w:cstheme="majorBidi"/>
          <w:sz w:val="32"/>
          <w:szCs w:val="32"/>
        </w:rPr>
        <w:t>amortisation</w:t>
      </w:r>
      <w:proofErr w:type="spellEnd"/>
      <w:r w:rsidRPr="009905B9">
        <w:rPr>
          <w:rFonts w:asciiTheme="majorBidi" w:hAnsiTheme="majorBidi" w:cstheme="majorBidi"/>
          <w:sz w:val="32"/>
          <w:szCs w:val="32"/>
        </w:rPr>
        <w:t xml:space="preserve"> and any accumulated impairment losses (if any). </w:t>
      </w:r>
    </w:p>
    <w:p w14:paraId="206B6890" w14:textId="2E7F1F3E" w:rsidR="002E47A0" w:rsidRPr="009905B9" w:rsidRDefault="002E47A0" w:rsidP="002E47A0">
      <w:pPr>
        <w:pStyle w:val="ListParagraph"/>
        <w:spacing w:before="120" w:line="216" w:lineRule="auto"/>
        <w:ind w:left="567"/>
        <w:jc w:val="thaiDistribute"/>
        <w:rPr>
          <w:rFonts w:asciiTheme="majorBidi" w:hAnsiTheme="majorBidi" w:cstheme="majorBidi"/>
          <w:spacing w:val="-4"/>
          <w:sz w:val="32"/>
          <w:szCs w:val="32"/>
        </w:rPr>
      </w:pPr>
      <w:r w:rsidRPr="009905B9">
        <w:rPr>
          <w:rFonts w:asciiTheme="majorBidi" w:hAnsiTheme="majorBidi" w:cstheme="majorBidi"/>
          <w:spacing w:val="-4"/>
          <w:sz w:val="32"/>
          <w:szCs w:val="32"/>
        </w:rPr>
        <w:t xml:space="preserve">Intangible assets with finite lives are </w:t>
      </w:r>
      <w:proofErr w:type="spellStart"/>
      <w:r w:rsidRPr="009905B9">
        <w:rPr>
          <w:rFonts w:asciiTheme="majorBidi" w:hAnsiTheme="majorBidi" w:cstheme="majorBidi"/>
          <w:spacing w:val="-4"/>
          <w:sz w:val="32"/>
          <w:szCs w:val="32"/>
        </w:rPr>
        <w:t>amortised</w:t>
      </w:r>
      <w:proofErr w:type="spellEnd"/>
      <w:r w:rsidRPr="009905B9">
        <w:rPr>
          <w:rFonts w:asciiTheme="majorBidi" w:hAnsiTheme="majorBidi" w:cstheme="majorBidi"/>
          <w:spacing w:val="-4"/>
          <w:sz w:val="32"/>
          <w:szCs w:val="32"/>
        </w:rPr>
        <w:t xml:space="preserve"> on the straight-line basis over the economic useful life and tested for impairment whenever there is an indication that the intangible asset may be impaired. The </w:t>
      </w:r>
      <w:proofErr w:type="spellStart"/>
      <w:r w:rsidRPr="009905B9">
        <w:rPr>
          <w:rFonts w:asciiTheme="majorBidi" w:hAnsiTheme="majorBidi" w:cstheme="majorBidi"/>
          <w:spacing w:val="-4"/>
          <w:sz w:val="32"/>
          <w:szCs w:val="32"/>
        </w:rPr>
        <w:t>amortisation</w:t>
      </w:r>
      <w:proofErr w:type="spellEnd"/>
      <w:r w:rsidRPr="009905B9">
        <w:rPr>
          <w:rFonts w:asciiTheme="majorBidi" w:hAnsiTheme="majorBidi" w:cstheme="majorBidi"/>
          <w:spacing w:val="-4"/>
          <w:sz w:val="32"/>
          <w:szCs w:val="32"/>
        </w:rPr>
        <w:t xml:space="preserve"> period and the </w:t>
      </w:r>
      <w:proofErr w:type="spellStart"/>
      <w:r w:rsidRPr="009905B9">
        <w:rPr>
          <w:rFonts w:asciiTheme="majorBidi" w:hAnsiTheme="majorBidi" w:cstheme="majorBidi"/>
          <w:spacing w:val="-4"/>
          <w:sz w:val="32"/>
          <w:szCs w:val="32"/>
        </w:rPr>
        <w:t>amortisation</w:t>
      </w:r>
      <w:proofErr w:type="spellEnd"/>
      <w:r w:rsidRPr="009905B9">
        <w:rPr>
          <w:rFonts w:asciiTheme="majorBidi" w:hAnsiTheme="majorBidi" w:cstheme="majorBidi"/>
          <w:spacing w:val="-4"/>
          <w:sz w:val="32"/>
          <w:szCs w:val="32"/>
        </w:rPr>
        <w:t xml:space="preserve"> method of such intangible assets are reviewed at least at each financial year end. The </w:t>
      </w:r>
      <w:proofErr w:type="spellStart"/>
      <w:r w:rsidRPr="009905B9">
        <w:rPr>
          <w:rFonts w:asciiTheme="majorBidi" w:hAnsiTheme="majorBidi" w:cstheme="majorBidi"/>
          <w:spacing w:val="-4"/>
          <w:sz w:val="32"/>
          <w:szCs w:val="32"/>
        </w:rPr>
        <w:t>amortisation</w:t>
      </w:r>
      <w:proofErr w:type="spellEnd"/>
      <w:r w:rsidRPr="009905B9">
        <w:rPr>
          <w:rFonts w:asciiTheme="majorBidi" w:hAnsiTheme="majorBidi" w:cstheme="majorBidi"/>
          <w:spacing w:val="-4"/>
          <w:sz w:val="32"/>
          <w:szCs w:val="32"/>
        </w:rPr>
        <w:t xml:space="preserve"> expense is charged to profit or loss.</w:t>
      </w:r>
    </w:p>
    <w:p w14:paraId="6829ACF9" w14:textId="37811481" w:rsidR="000B3927" w:rsidRPr="009905B9" w:rsidRDefault="002E47A0" w:rsidP="002E47A0">
      <w:pPr>
        <w:pStyle w:val="ListParagraph"/>
        <w:spacing w:before="120" w:line="216" w:lineRule="auto"/>
        <w:ind w:left="567"/>
        <w:jc w:val="thaiDistribute"/>
        <w:rPr>
          <w:rFonts w:asciiTheme="majorBidi" w:hAnsiTheme="majorBidi" w:cstheme="majorBidi"/>
          <w:spacing w:val="-4"/>
          <w:sz w:val="32"/>
          <w:szCs w:val="32"/>
        </w:rPr>
      </w:pPr>
      <w:r w:rsidRPr="009905B9">
        <w:rPr>
          <w:rFonts w:asciiTheme="majorBidi" w:hAnsiTheme="majorBidi" w:cstheme="majorBidi"/>
          <w:spacing w:val="-4"/>
          <w:sz w:val="32"/>
          <w:szCs w:val="32"/>
        </w:rPr>
        <w:t>A summary of the intangible assets with finite useful lives is as follows:</w:t>
      </w:r>
    </w:p>
    <w:tbl>
      <w:tblPr>
        <w:tblW w:w="0" w:type="auto"/>
        <w:jc w:val="center"/>
        <w:tblLook w:val="04A0" w:firstRow="1" w:lastRow="0" w:firstColumn="1" w:lastColumn="0" w:noHBand="0" w:noVBand="1"/>
      </w:tblPr>
      <w:tblGrid>
        <w:gridCol w:w="5490"/>
        <w:gridCol w:w="1409"/>
        <w:gridCol w:w="929"/>
      </w:tblGrid>
      <w:tr w:rsidR="00945BFF" w:rsidRPr="009905B9" w14:paraId="61FC3B4B" w14:textId="0940AA89" w:rsidTr="002E47A0">
        <w:trPr>
          <w:jc w:val="center"/>
        </w:trPr>
        <w:tc>
          <w:tcPr>
            <w:tcW w:w="5490" w:type="dxa"/>
          </w:tcPr>
          <w:p w14:paraId="23DA0D63" w14:textId="77777777" w:rsidR="00945BFF" w:rsidRPr="009905B9" w:rsidRDefault="00945BFF" w:rsidP="00CD5A5E">
            <w:pPr>
              <w:pStyle w:val="ListParagraph"/>
              <w:spacing w:line="216" w:lineRule="auto"/>
              <w:ind w:left="0"/>
              <w:jc w:val="center"/>
              <w:rPr>
                <w:rFonts w:asciiTheme="majorBidi" w:hAnsiTheme="majorBidi" w:cstheme="majorBidi"/>
                <w:spacing w:val="-4"/>
                <w:sz w:val="32"/>
                <w:szCs w:val="32"/>
              </w:rPr>
            </w:pPr>
          </w:p>
        </w:tc>
        <w:tc>
          <w:tcPr>
            <w:tcW w:w="2051" w:type="dxa"/>
            <w:gridSpan w:val="2"/>
          </w:tcPr>
          <w:p w14:paraId="10DB003F" w14:textId="4BA3F534" w:rsidR="00945BFF" w:rsidRPr="009905B9" w:rsidRDefault="002E47A0" w:rsidP="00CD5A5E">
            <w:pPr>
              <w:pStyle w:val="ListParagraph"/>
              <w:spacing w:line="216" w:lineRule="auto"/>
              <w:ind w:left="0"/>
              <w:jc w:val="center"/>
              <w:rPr>
                <w:rFonts w:asciiTheme="majorBidi" w:hAnsiTheme="majorBidi" w:cstheme="majorBidi"/>
                <w:spacing w:val="-4"/>
                <w:sz w:val="32"/>
                <w:szCs w:val="32"/>
                <w:cs/>
              </w:rPr>
            </w:pPr>
            <w:r w:rsidRPr="009905B9">
              <w:rPr>
                <w:rFonts w:asciiTheme="majorBidi" w:hAnsiTheme="majorBidi" w:cstheme="majorBidi"/>
                <w:spacing w:val="-4"/>
                <w:sz w:val="32"/>
                <w:szCs w:val="32"/>
              </w:rPr>
              <w:t>Useful lives</w:t>
            </w:r>
          </w:p>
        </w:tc>
      </w:tr>
      <w:tr w:rsidR="00945BFF" w:rsidRPr="009905B9" w14:paraId="3618DC82" w14:textId="3CA52663" w:rsidTr="002E47A0">
        <w:trPr>
          <w:jc w:val="center"/>
        </w:trPr>
        <w:tc>
          <w:tcPr>
            <w:tcW w:w="5490" w:type="dxa"/>
          </w:tcPr>
          <w:p w14:paraId="247BA81B" w14:textId="6B6AB866" w:rsidR="00945BFF" w:rsidRPr="009905B9" w:rsidRDefault="002E47A0" w:rsidP="00CD5A5E">
            <w:pPr>
              <w:pStyle w:val="ListParagraph"/>
              <w:spacing w:line="216" w:lineRule="auto"/>
              <w:ind w:left="0"/>
              <w:jc w:val="left"/>
              <w:rPr>
                <w:rFonts w:asciiTheme="majorBidi" w:hAnsiTheme="majorBidi" w:cstheme="majorBidi"/>
                <w:spacing w:val="-4"/>
                <w:sz w:val="32"/>
                <w:szCs w:val="32"/>
              </w:rPr>
            </w:pPr>
            <w:r w:rsidRPr="009905B9">
              <w:rPr>
                <w:rFonts w:asciiTheme="majorBidi" w:hAnsiTheme="majorBidi" w:cstheme="majorBidi"/>
                <w:spacing w:val="-4"/>
                <w:sz w:val="32"/>
                <w:szCs w:val="32"/>
              </w:rPr>
              <w:t xml:space="preserve">Computer software              </w:t>
            </w:r>
          </w:p>
        </w:tc>
        <w:tc>
          <w:tcPr>
            <w:tcW w:w="1409" w:type="dxa"/>
          </w:tcPr>
          <w:p w14:paraId="36ECD0F3" w14:textId="114BB76D" w:rsidR="00945BFF" w:rsidRPr="009905B9" w:rsidRDefault="00945BFF" w:rsidP="00945BFF">
            <w:pPr>
              <w:pStyle w:val="ListParagraph"/>
              <w:spacing w:line="216" w:lineRule="auto"/>
              <w:ind w:left="0"/>
              <w:contextualSpacing w:val="0"/>
              <w:jc w:val="right"/>
              <w:rPr>
                <w:rFonts w:asciiTheme="majorBidi" w:hAnsiTheme="majorBidi" w:cstheme="majorBidi"/>
                <w:spacing w:val="-4"/>
                <w:sz w:val="32"/>
                <w:szCs w:val="32"/>
              </w:rPr>
            </w:pPr>
            <w:r w:rsidRPr="009905B9">
              <w:rPr>
                <w:rFonts w:asciiTheme="majorBidi" w:hAnsiTheme="majorBidi" w:cstheme="majorBidi"/>
                <w:spacing w:val="-4"/>
                <w:sz w:val="32"/>
                <w:szCs w:val="32"/>
              </w:rPr>
              <w:t>3</w:t>
            </w:r>
            <w:r w:rsidRPr="009905B9">
              <w:rPr>
                <w:rFonts w:asciiTheme="majorBidi" w:hAnsiTheme="majorBidi" w:cstheme="majorBidi"/>
                <w:spacing w:val="-4"/>
                <w:sz w:val="32"/>
                <w:szCs w:val="32"/>
                <w:cs/>
              </w:rPr>
              <w:t xml:space="preserve"> - </w:t>
            </w:r>
            <w:r w:rsidRPr="009905B9">
              <w:rPr>
                <w:rFonts w:asciiTheme="majorBidi" w:hAnsiTheme="majorBidi" w:cstheme="majorBidi"/>
                <w:spacing w:val="-4"/>
                <w:sz w:val="32"/>
                <w:szCs w:val="32"/>
              </w:rPr>
              <w:t>10</w:t>
            </w:r>
            <w:r w:rsidRPr="009905B9">
              <w:rPr>
                <w:rFonts w:asciiTheme="majorBidi" w:hAnsiTheme="majorBidi" w:cstheme="majorBidi"/>
                <w:spacing w:val="-4"/>
                <w:sz w:val="32"/>
                <w:szCs w:val="32"/>
                <w:cs/>
              </w:rPr>
              <w:t xml:space="preserve"> </w:t>
            </w:r>
          </w:p>
        </w:tc>
        <w:tc>
          <w:tcPr>
            <w:tcW w:w="642" w:type="dxa"/>
          </w:tcPr>
          <w:p w14:paraId="26BE71F8" w14:textId="3F7776EE" w:rsidR="00945BFF" w:rsidRPr="009905B9" w:rsidRDefault="002E47A0" w:rsidP="00945BFF">
            <w:pPr>
              <w:pStyle w:val="ListParagraph"/>
              <w:spacing w:line="216" w:lineRule="auto"/>
              <w:ind w:left="0"/>
              <w:contextualSpacing w:val="0"/>
              <w:jc w:val="left"/>
              <w:rPr>
                <w:rFonts w:asciiTheme="majorBidi" w:hAnsiTheme="majorBidi" w:cstheme="majorBidi"/>
                <w:spacing w:val="-4"/>
                <w:sz w:val="32"/>
                <w:szCs w:val="32"/>
              </w:rPr>
            </w:pPr>
            <w:r w:rsidRPr="009905B9">
              <w:rPr>
                <w:rFonts w:asciiTheme="majorBidi" w:hAnsiTheme="majorBidi" w:cstheme="majorBidi"/>
                <w:spacing w:val="-4"/>
                <w:sz w:val="32"/>
                <w:szCs w:val="32"/>
              </w:rPr>
              <w:t>years</w:t>
            </w:r>
          </w:p>
        </w:tc>
      </w:tr>
      <w:tr w:rsidR="002E47A0" w:rsidRPr="009905B9" w14:paraId="787DE6F8" w14:textId="7326EDF0" w:rsidTr="002E47A0">
        <w:trPr>
          <w:jc w:val="center"/>
        </w:trPr>
        <w:tc>
          <w:tcPr>
            <w:tcW w:w="5490" w:type="dxa"/>
          </w:tcPr>
          <w:p w14:paraId="72D04615" w14:textId="03A4012A" w:rsidR="002E47A0" w:rsidRPr="009905B9" w:rsidRDefault="002E47A0" w:rsidP="002E47A0">
            <w:pPr>
              <w:pStyle w:val="ListParagraph"/>
              <w:spacing w:line="216" w:lineRule="auto"/>
              <w:ind w:left="0"/>
              <w:jc w:val="left"/>
              <w:rPr>
                <w:rFonts w:asciiTheme="majorBidi" w:hAnsiTheme="majorBidi" w:cstheme="majorBidi"/>
                <w:spacing w:val="-4"/>
                <w:sz w:val="32"/>
                <w:szCs w:val="32"/>
              </w:rPr>
            </w:pPr>
            <w:r w:rsidRPr="009905B9">
              <w:rPr>
                <w:rFonts w:asciiTheme="majorBidi" w:hAnsiTheme="majorBidi" w:cstheme="majorBidi"/>
                <w:spacing w:val="-4"/>
                <w:sz w:val="32"/>
                <w:szCs w:val="32"/>
              </w:rPr>
              <w:t>Business relationship of customer, container lessor</w:t>
            </w:r>
          </w:p>
        </w:tc>
        <w:tc>
          <w:tcPr>
            <w:tcW w:w="1409" w:type="dxa"/>
          </w:tcPr>
          <w:p w14:paraId="3B1D922F" w14:textId="36840679" w:rsidR="002E47A0" w:rsidRPr="009905B9" w:rsidRDefault="002E47A0" w:rsidP="002E47A0">
            <w:pPr>
              <w:pStyle w:val="ListParagraph"/>
              <w:spacing w:line="216" w:lineRule="auto"/>
              <w:ind w:left="0"/>
              <w:contextualSpacing w:val="0"/>
              <w:jc w:val="right"/>
              <w:rPr>
                <w:rFonts w:asciiTheme="majorBidi" w:hAnsiTheme="majorBidi" w:cstheme="majorBidi"/>
                <w:spacing w:val="-4"/>
                <w:sz w:val="32"/>
                <w:szCs w:val="32"/>
              </w:rPr>
            </w:pPr>
            <w:r w:rsidRPr="009905B9">
              <w:rPr>
                <w:rFonts w:asciiTheme="majorBidi" w:hAnsiTheme="majorBidi" w:cstheme="majorBidi"/>
                <w:spacing w:val="-4"/>
                <w:sz w:val="32"/>
                <w:szCs w:val="32"/>
              </w:rPr>
              <w:t>3</w:t>
            </w:r>
            <w:r w:rsidRPr="009905B9">
              <w:rPr>
                <w:rFonts w:asciiTheme="majorBidi" w:hAnsiTheme="majorBidi" w:cstheme="majorBidi"/>
                <w:spacing w:val="-4"/>
                <w:sz w:val="32"/>
                <w:szCs w:val="32"/>
                <w:cs/>
              </w:rPr>
              <w:t xml:space="preserve"> - </w:t>
            </w:r>
            <w:r w:rsidRPr="009905B9">
              <w:rPr>
                <w:rFonts w:asciiTheme="majorBidi" w:hAnsiTheme="majorBidi" w:cstheme="majorBidi"/>
                <w:spacing w:val="-4"/>
                <w:sz w:val="32"/>
                <w:szCs w:val="32"/>
              </w:rPr>
              <w:t>25</w:t>
            </w:r>
            <w:r w:rsidRPr="009905B9">
              <w:rPr>
                <w:rFonts w:asciiTheme="majorBidi" w:hAnsiTheme="majorBidi" w:cstheme="majorBidi"/>
                <w:spacing w:val="-4"/>
                <w:sz w:val="32"/>
                <w:szCs w:val="32"/>
                <w:cs/>
              </w:rPr>
              <w:t xml:space="preserve"> </w:t>
            </w:r>
          </w:p>
        </w:tc>
        <w:tc>
          <w:tcPr>
            <w:tcW w:w="642" w:type="dxa"/>
          </w:tcPr>
          <w:p w14:paraId="37830EE4" w14:textId="20C1AE9D" w:rsidR="002E47A0" w:rsidRPr="009905B9" w:rsidRDefault="002E47A0" w:rsidP="002E47A0">
            <w:pPr>
              <w:pStyle w:val="ListParagraph"/>
              <w:spacing w:line="216" w:lineRule="auto"/>
              <w:ind w:left="0"/>
              <w:contextualSpacing w:val="0"/>
              <w:jc w:val="left"/>
              <w:rPr>
                <w:rFonts w:asciiTheme="majorBidi" w:hAnsiTheme="majorBidi" w:cstheme="majorBidi"/>
                <w:spacing w:val="-4"/>
                <w:sz w:val="32"/>
                <w:szCs w:val="32"/>
              </w:rPr>
            </w:pPr>
            <w:r w:rsidRPr="009905B9">
              <w:rPr>
                <w:rFonts w:asciiTheme="majorBidi" w:hAnsiTheme="majorBidi" w:cstheme="majorBidi"/>
                <w:spacing w:val="-4"/>
                <w:sz w:val="32"/>
                <w:szCs w:val="32"/>
              </w:rPr>
              <w:t>years</w:t>
            </w:r>
          </w:p>
        </w:tc>
      </w:tr>
      <w:tr w:rsidR="002E47A0" w:rsidRPr="009905B9" w14:paraId="188E80AE" w14:textId="39DF20AA" w:rsidTr="002E47A0">
        <w:trPr>
          <w:jc w:val="center"/>
        </w:trPr>
        <w:tc>
          <w:tcPr>
            <w:tcW w:w="5490" w:type="dxa"/>
          </w:tcPr>
          <w:p w14:paraId="1112A664" w14:textId="77785C0A" w:rsidR="002E47A0" w:rsidRPr="009905B9" w:rsidRDefault="002E47A0" w:rsidP="002E47A0">
            <w:pPr>
              <w:pStyle w:val="ListParagraph"/>
              <w:spacing w:line="216" w:lineRule="auto"/>
              <w:ind w:left="0"/>
              <w:jc w:val="left"/>
              <w:rPr>
                <w:rFonts w:asciiTheme="majorBidi" w:hAnsiTheme="majorBidi" w:cstheme="majorBidi"/>
                <w:spacing w:val="-4"/>
                <w:sz w:val="32"/>
                <w:szCs w:val="32"/>
              </w:rPr>
            </w:pPr>
            <w:r w:rsidRPr="009905B9">
              <w:rPr>
                <w:rFonts w:asciiTheme="majorBidi" w:hAnsiTheme="majorBidi" w:cstheme="majorBidi"/>
                <w:spacing w:val="-4"/>
                <w:sz w:val="32"/>
                <w:szCs w:val="32"/>
              </w:rPr>
              <w:t>Technical knowledge of NVOCC operation</w:t>
            </w:r>
          </w:p>
        </w:tc>
        <w:tc>
          <w:tcPr>
            <w:tcW w:w="1409" w:type="dxa"/>
          </w:tcPr>
          <w:p w14:paraId="13860C31" w14:textId="08227B12" w:rsidR="002E47A0" w:rsidRPr="009905B9" w:rsidRDefault="002E47A0" w:rsidP="002E47A0">
            <w:pPr>
              <w:pStyle w:val="ListParagraph"/>
              <w:spacing w:line="216" w:lineRule="auto"/>
              <w:ind w:left="0"/>
              <w:contextualSpacing w:val="0"/>
              <w:jc w:val="right"/>
              <w:rPr>
                <w:rFonts w:asciiTheme="majorBidi" w:hAnsiTheme="majorBidi" w:cstheme="majorBidi"/>
                <w:spacing w:val="-4"/>
                <w:sz w:val="32"/>
                <w:szCs w:val="32"/>
              </w:rPr>
            </w:pPr>
            <w:r w:rsidRPr="009905B9">
              <w:rPr>
                <w:rFonts w:asciiTheme="majorBidi" w:hAnsiTheme="majorBidi" w:cstheme="majorBidi"/>
                <w:spacing w:val="-4"/>
                <w:sz w:val="32"/>
                <w:szCs w:val="32"/>
              </w:rPr>
              <w:t>10</w:t>
            </w:r>
            <w:r w:rsidRPr="009905B9">
              <w:rPr>
                <w:rFonts w:asciiTheme="majorBidi" w:hAnsiTheme="majorBidi" w:cstheme="majorBidi"/>
                <w:spacing w:val="-4"/>
                <w:sz w:val="32"/>
                <w:szCs w:val="32"/>
                <w:cs/>
              </w:rPr>
              <w:t xml:space="preserve"> </w:t>
            </w:r>
          </w:p>
        </w:tc>
        <w:tc>
          <w:tcPr>
            <w:tcW w:w="642" w:type="dxa"/>
          </w:tcPr>
          <w:p w14:paraId="3FF4D972" w14:textId="5F7B829D" w:rsidR="002E47A0" w:rsidRPr="009905B9" w:rsidRDefault="002E47A0" w:rsidP="002E47A0">
            <w:pPr>
              <w:pStyle w:val="ListParagraph"/>
              <w:spacing w:line="216" w:lineRule="auto"/>
              <w:ind w:left="0"/>
              <w:contextualSpacing w:val="0"/>
              <w:jc w:val="left"/>
              <w:rPr>
                <w:rFonts w:asciiTheme="majorBidi" w:hAnsiTheme="majorBidi" w:cstheme="majorBidi"/>
                <w:spacing w:val="-4"/>
                <w:sz w:val="32"/>
                <w:szCs w:val="32"/>
              </w:rPr>
            </w:pPr>
            <w:r w:rsidRPr="009905B9">
              <w:rPr>
                <w:rFonts w:asciiTheme="majorBidi" w:hAnsiTheme="majorBidi" w:cstheme="majorBidi"/>
                <w:spacing w:val="-4"/>
                <w:sz w:val="32"/>
                <w:szCs w:val="32"/>
              </w:rPr>
              <w:t>years</w:t>
            </w:r>
          </w:p>
        </w:tc>
      </w:tr>
    </w:tbl>
    <w:p w14:paraId="22406900" w14:textId="77777777" w:rsidR="002E47A0" w:rsidRPr="009905B9" w:rsidRDefault="002E47A0" w:rsidP="0022470C">
      <w:pPr>
        <w:pStyle w:val="ListParagraph"/>
        <w:numPr>
          <w:ilvl w:val="0"/>
          <w:numId w:val="48"/>
        </w:numPr>
        <w:spacing w:before="120" w:line="216" w:lineRule="auto"/>
        <w:ind w:left="567" w:hanging="567"/>
        <w:contextualSpacing w:val="0"/>
        <w:jc w:val="left"/>
        <w:rPr>
          <w:rFonts w:asciiTheme="majorBidi" w:hAnsiTheme="majorBidi" w:cstheme="majorBidi"/>
          <w:b/>
          <w:bCs/>
          <w:sz w:val="32"/>
          <w:szCs w:val="32"/>
        </w:rPr>
      </w:pPr>
      <w:r w:rsidRPr="009905B9">
        <w:rPr>
          <w:rFonts w:asciiTheme="majorBidi" w:hAnsiTheme="majorBidi" w:cstheme="majorBidi"/>
          <w:b/>
          <w:bCs/>
          <w:sz w:val="32"/>
          <w:szCs w:val="32"/>
        </w:rPr>
        <w:t xml:space="preserve">Goodwill </w:t>
      </w:r>
    </w:p>
    <w:p w14:paraId="0513898E" w14:textId="77777777" w:rsidR="002E47A0" w:rsidRPr="009905B9" w:rsidRDefault="002E47A0" w:rsidP="002E47A0">
      <w:pPr>
        <w:spacing w:before="60" w:after="120"/>
        <w:ind w:left="605"/>
        <w:jc w:val="thaiDistribute"/>
        <w:rPr>
          <w:rFonts w:asciiTheme="majorBidi" w:eastAsia="Cordia New" w:hAnsiTheme="majorBidi" w:cstheme="majorBidi"/>
          <w:spacing w:val="-4"/>
          <w:sz w:val="32"/>
          <w:szCs w:val="32"/>
        </w:rPr>
      </w:pPr>
      <w:r w:rsidRPr="009905B9">
        <w:rPr>
          <w:rFonts w:asciiTheme="majorBidi" w:eastAsia="Cordia New" w:hAnsiTheme="majorBidi" w:cstheme="majorBidi"/>
          <w:spacing w:val="-4"/>
          <w:sz w:val="32"/>
          <w:szCs w:val="3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9905B9">
        <w:rPr>
          <w:rFonts w:asciiTheme="majorBidi" w:eastAsia="Cordia New" w:hAnsiTheme="majorBidi" w:cstheme="majorBidi"/>
          <w:spacing w:val="-4"/>
          <w:sz w:val="32"/>
          <w:szCs w:val="32"/>
        </w:rPr>
        <w:t>recognised</w:t>
      </w:r>
      <w:proofErr w:type="spellEnd"/>
      <w:r w:rsidRPr="009905B9">
        <w:rPr>
          <w:rFonts w:asciiTheme="majorBidi" w:eastAsia="Cordia New" w:hAnsiTheme="majorBidi" w:cstheme="majorBidi"/>
          <w:spacing w:val="-4"/>
          <w:sz w:val="32"/>
          <w:szCs w:val="32"/>
        </w:rPr>
        <w:t xml:space="preserve"> as gain in profit or loss.</w:t>
      </w:r>
    </w:p>
    <w:p w14:paraId="5990BA5E" w14:textId="5782943B" w:rsidR="002E47A0" w:rsidRPr="009905B9" w:rsidRDefault="002E47A0" w:rsidP="002E47A0">
      <w:pPr>
        <w:spacing w:before="60" w:after="120"/>
        <w:ind w:left="605"/>
        <w:jc w:val="thaiDistribute"/>
        <w:rPr>
          <w:rFonts w:asciiTheme="majorBidi" w:eastAsia="Cordia New" w:hAnsiTheme="majorBidi" w:cstheme="majorBidi"/>
          <w:spacing w:val="-4"/>
          <w:sz w:val="32"/>
          <w:szCs w:val="32"/>
        </w:rPr>
      </w:pPr>
      <w:r w:rsidRPr="009905B9">
        <w:rPr>
          <w:rFonts w:asciiTheme="majorBidi" w:eastAsia="Cordia New" w:hAnsiTheme="majorBidi" w:cstheme="majorBidi"/>
          <w:spacing w:val="-4"/>
          <w:sz w:val="32"/>
          <w:szCs w:val="32"/>
        </w:rPr>
        <w:t>Goodwill is carried at cost less any accumulated impairment losses. Goodwill is tested for impairment annually and when circumstances indicate that the carrying value may be impaired.</w:t>
      </w:r>
    </w:p>
    <w:p w14:paraId="045330EE" w14:textId="1EF4D119" w:rsidR="002E47A0" w:rsidRPr="009905B9" w:rsidRDefault="002E47A0" w:rsidP="002E47A0">
      <w:pPr>
        <w:spacing w:before="60" w:after="120"/>
        <w:ind w:left="605"/>
        <w:jc w:val="thaiDistribute"/>
        <w:rPr>
          <w:rFonts w:asciiTheme="majorBidi" w:eastAsia="Cordia New" w:hAnsiTheme="majorBidi" w:cstheme="majorBidi"/>
          <w:spacing w:val="-4"/>
          <w:sz w:val="32"/>
          <w:szCs w:val="32"/>
        </w:rPr>
      </w:pPr>
      <w:r w:rsidRPr="009905B9">
        <w:rPr>
          <w:rFonts w:asciiTheme="majorBidi" w:eastAsia="Cordia New" w:hAnsiTheme="majorBidi" w:cstheme="majorBidi"/>
          <w:spacing w:val="-4"/>
          <w:sz w:val="32"/>
          <w:szCs w:val="32"/>
        </w:rPr>
        <w:t xml:space="preserve">For the purpose of impairment testing, goodwill acquired in a business combination is allocated to each of the Company’s cash generating units (or group of cash-generating units) that are expected to benefit from the synergies of the combination. The Group estimates the recoverable amount of each </w:t>
      </w:r>
      <w:r w:rsidR="00F76453">
        <w:rPr>
          <w:rFonts w:asciiTheme="majorBidi" w:eastAsia="Cordia New" w:hAnsiTheme="majorBidi" w:cstheme="majorBidi"/>
          <w:spacing w:val="-4"/>
          <w:sz w:val="32"/>
          <w:szCs w:val="32"/>
        </w:rPr>
        <w:br/>
      </w:r>
      <w:r w:rsidRPr="009905B9">
        <w:rPr>
          <w:rFonts w:asciiTheme="majorBidi" w:eastAsia="Cordia New" w:hAnsiTheme="majorBidi" w:cstheme="majorBidi"/>
          <w:spacing w:val="-4"/>
          <w:sz w:val="32"/>
          <w:szCs w:val="32"/>
        </w:rPr>
        <w:t xml:space="preserve">cash-generating unit (or group of cash-generating units) to which the goodwill relates. Where the recoverable amount of the cash-generating unit is less than the carrying amount, an impairment loss is </w:t>
      </w:r>
      <w:proofErr w:type="spellStart"/>
      <w:r w:rsidRPr="009905B9">
        <w:rPr>
          <w:rFonts w:asciiTheme="majorBidi" w:eastAsia="Cordia New" w:hAnsiTheme="majorBidi" w:cstheme="majorBidi"/>
          <w:spacing w:val="-4"/>
          <w:sz w:val="32"/>
          <w:szCs w:val="32"/>
        </w:rPr>
        <w:t>recognised</w:t>
      </w:r>
      <w:proofErr w:type="spellEnd"/>
      <w:r w:rsidRPr="009905B9">
        <w:rPr>
          <w:rFonts w:asciiTheme="majorBidi" w:eastAsia="Cordia New" w:hAnsiTheme="majorBidi" w:cstheme="majorBidi"/>
          <w:spacing w:val="-4"/>
          <w:sz w:val="32"/>
          <w:szCs w:val="32"/>
        </w:rPr>
        <w:t xml:space="preserve"> in profit or loss. Impairment losses relating to goodwill cannot be reversed in future periods.</w:t>
      </w:r>
    </w:p>
    <w:p w14:paraId="11CA739F" w14:textId="77777777" w:rsidR="002E47A0" w:rsidRPr="009905B9" w:rsidRDefault="002E47A0" w:rsidP="0022470C">
      <w:pPr>
        <w:pStyle w:val="ListParagraph"/>
        <w:numPr>
          <w:ilvl w:val="0"/>
          <w:numId w:val="48"/>
        </w:numPr>
        <w:spacing w:before="120" w:line="216" w:lineRule="auto"/>
        <w:ind w:left="567" w:hanging="567"/>
        <w:contextualSpacing w:val="0"/>
        <w:jc w:val="left"/>
        <w:rPr>
          <w:rFonts w:asciiTheme="majorBidi" w:hAnsiTheme="majorBidi" w:cstheme="majorBidi"/>
          <w:b/>
          <w:bCs/>
          <w:sz w:val="32"/>
          <w:szCs w:val="32"/>
        </w:rPr>
      </w:pPr>
      <w:r w:rsidRPr="009905B9">
        <w:rPr>
          <w:rFonts w:asciiTheme="majorBidi" w:hAnsiTheme="majorBidi" w:cstheme="majorBidi"/>
          <w:b/>
          <w:bCs/>
          <w:sz w:val="32"/>
          <w:szCs w:val="32"/>
        </w:rPr>
        <w:t xml:space="preserve">Leases </w:t>
      </w:r>
    </w:p>
    <w:p w14:paraId="025B1AF0" w14:textId="3D5228BA" w:rsidR="002E47A0" w:rsidRPr="009905B9" w:rsidRDefault="002E47A0" w:rsidP="00536D51">
      <w:pPr>
        <w:pStyle w:val="ListParagraph"/>
        <w:spacing w:before="120" w:line="240" w:lineRule="auto"/>
        <w:ind w:left="562"/>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At inception of contract, the Group assesses whether a contract is, or contains, a lease. A contract is, or contains, a lease if the contract conveys the right to control the use of an identified asset for a period of time in exchange for consideration.</w:t>
      </w:r>
    </w:p>
    <w:p w14:paraId="1C31CC1E" w14:textId="77777777" w:rsidR="00BA6B0B" w:rsidRPr="009905B9" w:rsidRDefault="00BA6B0B" w:rsidP="001413B6">
      <w:pPr>
        <w:pStyle w:val="ListParagraph"/>
        <w:spacing w:before="120" w:after="120" w:line="240" w:lineRule="auto"/>
        <w:ind w:left="562"/>
        <w:contextualSpacing w:val="0"/>
        <w:jc w:val="thaiDistribute"/>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The Group as a lessee</w:t>
      </w:r>
    </w:p>
    <w:p w14:paraId="2D73BE9E" w14:textId="77777777" w:rsidR="00BA6B0B" w:rsidRPr="009905B9" w:rsidRDefault="00BA6B0B" w:rsidP="001413B6">
      <w:pPr>
        <w:pStyle w:val="ListParagraph"/>
        <w:spacing w:before="120" w:line="240" w:lineRule="auto"/>
        <w:ind w:left="562"/>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9905B9">
        <w:rPr>
          <w:rFonts w:asciiTheme="majorBidi" w:hAnsiTheme="majorBidi" w:cstheme="majorBidi"/>
          <w:color w:val="000000"/>
          <w:sz w:val="32"/>
          <w:szCs w:val="32"/>
        </w:rPr>
        <w:t>recognises</w:t>
      </w:r>
      <w:proofErr w:type="spellEnd"/>
      <w:r w:rsidRPr="009905B9">
        <w:rPr>
          <w:rFonts w:asciiTheme="majorBidi" w:hAnsiTheme="majorBidi" w:cstheme="majorBidi"/>
          <w:color w:val="000000"/>
          <w:sz w:val="32"/>
          <w:szCs w:val="32"/>
        </w:rPr>
        <w:t xml:space="preserve"> right-of-use assets representing the right to use underlying assets and lease liabilities based on lease payments.</w:t>
      </w:r>
    </w:p>
    <w:p w14:paraId="4C6481FF" w14:textId="77777777" w:rsidR="00BA6B0B" w:rsidRPr="009905B9" w:rsidRDefault="00BA6B0B" w:rsidP="001413B6">
      <w:pPr>
        <w:pStyle w:val="ListParagraph"/>
        <w:spacing w:before="120" w:after="120" w:line="240" w:lineRule="auto"/>
        <w:ind w:left="562"/>
        <w:contextualSpacing w:val="0"/>
        <w:jc w:val="thaiDistribute"/>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Right-of-use assets</w:t>
      </w:r>
    </w:p>
    <w:p w14:paraId="46DC023B" w14:textId="77777777" w:rsidR="00BA6B0B" w:rsidRPr="009905B9" w:rsidRDefault="00BA6B0B" w:rsidP="00BA6B0B">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9905B9">
        <w:rPr>
          <w:rFonts w:asciiTheme="majorBidi" w:hAnsiTheme="majorBidi" w:cstheme="majorBidi"/>
          <w:color w:val="000000"/>
          <w:sz w:val="32"/>
          <w:szCs w:val="32"/>
        </w:rPr>
        <w:t>recognised</w:t>
      </w:r>
      <w:proofErr w:type="spellEnd"/>
      <w:r w:rsidRPr="009905B9">
        <w:rPr>
          <w:rFonts w:asciiTheme="majorBidi" w:hAnsiTheme="majorBidi" w:cstheme="majorBidi"/>
          <w:color w:val="000000"/>
          <w:sz w:val="32"/>
          <w:szCs w:val="32"/>
        </w:rPr>
        <w:t>, initial direct costs incurred, and lease payments made at or before the commencement date of the lease less any lease incentives received.</w:t>
      </w:r>
    </w:p>
    <w:p w14:paraId="3A3B1E4E" w14:textId="014E6F2C" w:rsidR="00945BFF" w:rsidRPr="009905B9" w:rsidRDefault="00BA6B0B" w:rsidP="00BA6B0B">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Depreciation of right-of-use assets are calculated by reference to their costs, on the straight-line basis over the shorter of their estimated useful lives and the lease term.</w:t>
      </w:r>
    </w:p>
    <w:tbl>
      <w:tblPr>
        <w:tblW w:w="0" w:type="auto"/>
        <w:jc w:val="center"/>
        <w:tblLook w:val="04A0" w:firstRow="1" w:lastRow="0" w:firstColumn="1" w:lastColumn="0" w:noHBand="0" w:noVBand="1"/>
      </w:tblPr>
      <w:tblGrid>
        <w:gridCol w:w="3330"/>
        <w:gridCol w:w="1170"/>
        <w:gridCol w:w="949"/>
      </w:tblGrid>
      <w:tr w:rsidR="00945BFF" w:rsidRPr="009905B9" w14:paraId="13F9E506" w14:textId="65EEC5DC" w:rsidTr="00BA6B0B">
        <w:trPr>
          <w:jc w:val="center"/>
        </w:trPr>
        <w:tc>
          <w:tcPr>
            <w:tcW w:w="3330" w:type="dxa"/>
          </w:tcPr>
          <w:p w14:paraId="06A9A613" w14:textId="12A761E5" w:rsidR="00945BFF" w:rsidRPr="00790FB3" w:rsidRDefault="00FC3ADF" w:rsidP="00945BFF">
            <w:pPr>
              <w:pStyle w:val="ListParagraph"/>
              <w:spacing w:line="240" w:lineRule="auto"/>
              <w:ind w:left="0"/>
              <w:jc w:val="thaiDistribute"/>
              <w:rPr>
                <w:rFonts w:asciiTheme="majorBidi" w:hAnsiTheme="majorBidi" w:cstheme="majorBidi"/>
                <w:color w:val="000000"/>
                <w:sz w:val="32"/>
                <w:szCs w:val="32"/>
              </w:rPr>
            </w:pPr>
            <w:r w:rsidRPr="00790FB3">
              <w:rPr>
                <w:rFonts w:asciiTheme="majorBidi" w:hAnsiTheme="majorBidi" w:cstheme="majorBidi"/>
                <w:color w:val="000000"/>
                <w:sz w:val="32"/>
                <w:szCs w:val="32"/>
              </w:rPr>
              <w:t>Land and Buildings</w:t>
            </w:r>
          </w:p>
        </w:tc>
        <w:tc>
          <w:tcPr>
            <w:tcW w:w="1170" w:type="dxa"/>
          </w:tcPr>
          <w:p w14:paraId="3554DEF3" w14:textId="77CC23FA" w:rsidR="00945BFF" w:rsidRPr="009905B9" w:rsidRDefault="00094379" w:rsidP="00945BFF">
            <w:pPr>
              <w:pStyle w:val="ListParagraph"/>
              <w:spacing w:line="240" w:lineRule="auto"/>
              <w:ind w:left="0"/>
              <w:jc w:val="right"/>
              <w:rPr>
                <w:rFonts w:asciiTheme="majorBidi" w:hAnsiTheme="majorBidi" w:cstheme="majorBidi"/>
                <w:color w:val="000000"/>
                <w:sz w:val="32"/>
                <w:szCs w:val="32"/>
              </w:rPr>
            </w:pPr>
            <w:r>
              <w:rPr>
                <w:rFonts w:asciiTheme="majorBidi" w:hAnsiTheme="majorBidi" w:cstheme="majorBidi"/>
                <w:color w:val="000000"/>
                <w:sz w:val="32"/>
                <w:szCs w:val="32"/>
              </w:rPr>
              <w:t>2</w:t>
            </w:r>
            <w:r w:rsidR="00945BFF" w:rsidRPr="009905B9">
              <w:rPr>
                <w:rFonts w:asciiTheme="majorBidi" w:hAnsiTheme="majorBidi" w:cstheme="majorBidi"/>
                <w:color w:val="000000"/>
                <w:sz w:val="32"/>
                <w:szCs w:val="32"/>
              </w:rPr>
              <w:t xml:space="preserve"> - </w:t>
            </w:r>
            <w:r>
              <w:rPr>
                <w:rFonts w:asciiTheme="majorBidi" w:hAnsiTheme="majorBidi" w:cstheme="majorBidi"/>
                <w:color w:val="000000"/>
                <w:sz w:val="32"/>
                <w:szCs w:val="32"/>
              </w:rPr>
              <w:t>5</w:t>
            </w:r>
          </w:p>
        </w:tc>
        <w:tc>
          <w:tcPr>
            <w:tcW w:w="634" w:type="dxa"/>
          </w:tcPr>
          <w:p w14:paraId="14296C21" w14:textId="011400D3" w:rsidR="00945BFF" w:rsidRPr="009905B9" w:rsidRDefault="00BA6B0B" w:rsidP="00945BFF">
            <w:pPr>
              <w:pStyle w:val="ListParagraph"/>
              <w:spacing w:line="240" w:lineRule="auto"/>
              <w:ind w:left="0"/>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years</w:t>
            </w:r>
          </w:p>
        </w:tc>
      </w:tr>
      <w:tr w:rsidR="00945BFF" w:rsidRPr="009905B9" w14:paraId="776AF078" w14:textId="1425F459" w:rsidTr="00BA6B0B">
        <w:trPr>
          <w:jc w:val="center"/>
        </w:trPr>
        <w:tc>
          <w:tcPr>
            <w:tcW w:w="3330" w:type="dxa"/>
          </w:tcPr>
          <w:p w14:paraId="74D3DB5D" w14:textId="0022DB0E" w:rsidR="00945BFF" w:rsidRPr="00790FB3" w:rsidRDefault="00FC3ADF" w:rsidP="00945BFF">
            <w:pPr>
              <w:pStyle w:val="ListParagraph"/>
              <w:spacing w:line="240" w:lineRule="auto"/>
              <w:ind w:left="0"/>
              <w:jc w:val="thaiDistribute"/>
              <w:rPr>
                <w:rFonts w:asciiTheme="majorBidi" w:hAnsiTheme="majorBidi" w:cstheme="majorBidi"/>
                <w:color w:val="000000"/>
                <w:sz w:val="32"/>
                <w:szCs w:val="32"/>
              </w:rPr>
            </w:pPr>
            <w:r w:rsidRPr="00790FB3">
              <w:rPr>
                <w:rFonts w:asciiTheme="majorBidi" w:hAnsiTheme="majorBidi" w:cstheme="majorBidi"/>
                <w:color w:val="000000"/>
                <w:sz w:val="32"/>
                <w:szCs w:val="32"/>
              </w:rPr>
              <w:t>Containers</w:t>
            </w:r>
          </w:p>
        </w:tc>
        <w:tc>
          <w:tcPr>
            <w:tcW w:w="1170" w:type="dxa"/>
          </w:tcPr>
          <w:p w14:paraId="7E9363DC" w14:textId="4102BAFC" w:rsidR="00945BFF" w:rsidRPr="009905B9" w:rsidRDefault="008D3A7A" w:rsidP="00945BFF">
            <w:pPr>
              <w:pStyle w:val="ListParagraph"/>
              <w:spacing w:line="240" w:lineRule="auto"/>
              <w:ind w:left="0"/>
              <w:jc w:val="right"/>
              <w:rPr>
                <w:rFonts w:asciiTheme="majorBidi" w:hAnsiTheme="majorBidi" w:cstheme="majorBidi"/>
                <w:color w:val="000000"/>
                <w:sz w:val="32"/>
                <w:szCs w:val="32"/>
              </w:rPr>
            </w:pPr>
            <w:r>
              <w:rPr>
                <w:rFonts w:asciiTheme="majorBidi" w:hAnsiTheme="majorBidi" w:cstheme="majorBidi"/>
                <w:color w:val="000000"/>
                <w:sz w:val="32"/>
                <w:szCs w:val="32"/>
              </w:rPr>
              <w:t>3</w:t>
            </w:r>
            <w:r w:rsidR="00945BFF" w:rsidRPr="009905B9">
              <w:rPr>
                <w:rFonts w:asciiTheme="majorBidi" w:hAnsiTheme="majorBidi" w:cstheme="majorBidi"/>
                <w:color w:val="000000"/>
                <w:sz w:val="32"/>
                <w:szCs w:val="32"/>
              </w:rPr>
              <w:t xml:space="preserve"> - 20</w:t>
            </w:r>
          </w:p>
        </w:tc>
        <w:tc>
          <w:tcPr>
            <w:tcW w:w="634" w:type="dxa"/>
          </w:tcPr>
          <w:p w14:paraId="0F1BC351" w14:textId="77703EDE" w:rsidR="00945BFF" w:rsidRPr="009905B9" w:rsidRDefault="00BA6B0B" w:rsidP="00945BFF">
            <w:pPr>
              <w:pStyle w:val="ListParagraph"/>
              <w:spacing w:line="240" w:lineRule="auto"/>
              <w:ind w:left="0"/>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years</w:t>
            </w:r>
          </w:p>
        </w:tc>
      </w:tr>
      <w:tr w:rsidR="00945BFF" w:rsidRPr="009905B9" w14:paraId="771BD4A2" w14:textId="3720AAC1" w:rsidTr="00BA6B0B">
        <w:trPr>
          <w:jc w:val="center"/>
        </w:trPr>
        <w:tc>
          <w:tcPr>
            <w:tcW w:w="3330" w:type="dxa"/>
          </w:tcPr>
          <w:p w14:paraId="5C982E0B" w14:textId="256BE031" w:rsidR="00945BFF" w:rsidRPr="00790FB3" w:rsidRDefault="00FC3ADF" w:rsidP="00945BFF">
            <w:pPr>
              <w:pStyle w:val="ListParagraph"/>
              <w:spacing w:line="240" w:lineRule="auto"/>
              <w:ind w:left="0"/>
              <w:jc w:val="thaiDistribute"/>
              <w:rPr>
                <w:rFonts w:asciiTheme="majorBidi" w:hAnsiTheme="majorBidi" w:cstheme="majorBidi"/>
                <w:color w:val="000000"/>
                <w:sz w:val="32"/>
                <w:szCs w:val="32"/>
              </w:rPr>
            </w:pPr>
            <w:r w:rsidRPr="00790FB3">
              <w:rPr>
                <w:rFonts w:asciiTheme="majorBidi" w:hAnsiTheme="majorBidi" w:cstheme="majorBidi"/>
                <w:color w:val="000000"/>
                <w:sz w:val="32"/>
                <w:szCs w:val="32"/>
              </w:rPr>
              <w:t>Motor vehicles</w:t>
            </w:r>
          </w:p>
        </w:tc>
        <w:tc>
          <w:tcPr>
            <w:tcW w:w="1170" w:type="dxa"/>
          </w:tcPr>
          <w:p w14:paraId="552B3EFA" w14:textId="18B3F5B3" w:rsidR="00945BFF" w:rsidRPr="009905B9" w:rsidRDefault="00945BFF" w:rsidP="00945BFF">
            <w:pPr>
              <w:pStyle w:val="ListParagraph"/>
              <w:spacing w:line="240" w:lineRule="auto"/>
              <w:ind w:left="0"/>
              <w:jc w:val="right"/>
              <w:rPr>
                <w:rFonts w:asciiTheme="majorBidi" w:hAnsiTheme="majorBidi" w:cstheme="majorBidi"/>
                <w:color w:val="000000"/>
                <w:sz w:val="32"/>
                <w:szCs w:val="32"/>
              </w:rPr>
            </w:pPr>
            <w:r w:rsidRPr="009905B9">
              <w:rPr>
                <w:rFonts w:asciiTheme="majorBidi" w:hAnsiTheme="majorBidi" w:cstheme="majorBidi"/>
                <w:color w:val="000000"/>
                <w:sz w:val="32"/>
                <w:szCs w:val="32"/>
              </w:rPr>
              <w:t>5</w:t>
            </w:r>
          </w:p>
        </w:tc>
        <w:tc>
          <w:tcPr>
            <w:tcW w:w="634" w:type="dxa"/>
          </w:tcPr>
          <w:p w14:paraId="7B438E05" w14:textId="2828CEE6" w:rsidR="00945BFF" w:rsidRPr="009905B9" w:rsidRDefault="00BA6B0B" w:rsidP="00945BFF">
            <w:pPr>
              <w:pStyle w:val="ListParagraph"/>
              <w:spacing w:line="240" w:lineRule="auto"/>
              <w:ind w:left="0"/>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years</w:t>
            </w:r>
          </w:p>
        </w:tc>
      </w:tr>
      <w:tr w:rsidR="00945BFF" w:rsidRPr="009905B9" w14:paraId="69ADDF4C" w14:textId="69AC42D6" w:rsidTr="00BA6B0B">
        <w:trPr>
          <w:jc w:val="center"/>
        </w:trPr>
        <w:tc>
          <w:tcPr>
            <w:tcW w:w="3330" w:type="dxa"/>
          </w:tcPr>
          <w:p w14:paraId="01B94690" w14:textId="5ABF20B7" w:rsidR="00945BFF" w:rsidRPr="00790FB3" w:rsidRDefault="00FC3ADF" w:rsidP="00945BFF">
            <w:pPr>
              <w:pStyle w:val="ListParagraph"/>
              <w:spacing w:line="240" w:lineRule="auto"/>
              <w:ind w:left="0"/>
              <w:jc w:val="thaiDistribute"/>
              <w:rPr>
                <w:rFonts w:asciiTheme="majorBidi" w:hAnsiTheme="majorBidi" w:cstheme="majorBidi"/>
                <w:color w:val="000000"/>
                <w:sz w:val="32"/>
                <w:szCs w:val="32"/>
              </w:rPr>
            </w:pPr>
            <w:r w:rsidRPr="00790FB3">
              <w:rPr>
                <w:rFonts w:asciiTheme="majorBidi" w:hAnsiTheme="majorBidi" w:cstheme="majorBidi"/>
                <w:color w:val="000000"/>
                <w:sz w:val="32"/>
                <w:szCs w:val="32"/>
              </w:rPr>
              <w:t>Office equipment</w:t>
            </w:r>
          </w:p>
        </w:tc>
        <w:tc>
          <w:tcPr>
            <w:tcW w:w="1170" w:type="dxa"/>
          </w:tcPr>
          <w:p w14:paraId="3BD4B198" w14:textId="4AE58721" w:rsidR="00945BFF" w:rsidRPr="009905B9" w:rsidRDefault="00945BFF" w:rsidP="00945BFF">
            <w:pPr>
              <w:pStyle w:val="ListParagraph"/>
              <w:spacing w:line="240" w:lineRule="auto"/>
              <w:ind w:left="0"/>
              <w:jc w:val="right"/>
              <w:rPr>
                <w:rFonts w:asciiTheme="majorBidi" w:hAnsiTheme="majorBidi" w:cstheme="majorBidi"/>
                <w:color w:val="000000"/>
                <w:sz w:val="32"/>
                <w:szCs w:val="32"/>
              </w:rPr>
            </w:pPr>
            <w:r w:rsidRPr="009905B9">
              <w:rPr>
                <w:rFonts w:asciiTheme="majorBidi" w:hAnsiTheme="majorBidi" w:cstheme="majorBidi"/>
                <w:color w:val="000000"/>
                <w:sz w:val="32"/>
                <w:szCs w:val="32"/>
              </w:rPr>
              <w:t>3 - 5</w:t>
            </w:r>
          </w:p>
        </w:tc>
        <w:tc>
          <w:tcPr>
            <w:tcW w:w="634" w:type="dxa"/>
          </w:tcPr>
          <w:p w14:paraId="108CF0AC" w14:textId="4096237F" w:rsidR="00945BFF" w:rsidRPr="009905B9" w:rsidRDefault="00BA6B0B" w:rsidP="00945BFF">
            <w:pPr>
              <w:pStyle w:val="ListParagraph"/>
              <w:spacing w:line="240" w:lineRule="auto"/>
              <w:ind w:left="0"/>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years</w:t>
            </w:r>
          </w:p>
        </w:tc>
      </w:tr>
    </w:tbl>
    <w:p w14:paraId="15425940" w14:textId="77777777" w:rsidR="00BA6B0B" w:rsidRPr="009905B9" w:rsidRDefault="00BA6B0B" w:rsidP="00F33539">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If ownership of the leased asset is transferred to the Group at the end of the lease term or the cost reflects the exercise of a purchase option, depreciation is calculated using the estimated useful life of the asset.</w:t>
      </w:r>
    </w:p>
    <w:p w14:paraId="2D68D8B8" w14:textId="77777777" w:rsidR="00BA6B0B" w:rsidRPr="009905B9" w:rsidRDefault="00BA6B0B" w:rsidP="001413B6">
      <w:pPr>
        <w:pStyle w:val="ListParagraph"/>
        <w:spacing w:before="120" w:after="120" w:line="240" w:lineRule="auto"/>
        <w:ind w:left="562"/>
        <w:contextualSpacing w:val="0"/>
        <w:jc w:val="thaiDistribute"/>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Lease liabilities</w:t>
      </w:r>
    </w:p>
    <w:p w14:paraId="7ADBC242" w14:textId="77777777" w:rsidR="00BA6B0B" w:rsidRPr="009905B9" w:rsidRDefault="00BA6B0B" w:rsidP="00BA6B0B">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9905B9">
        <w:rPr>
          <w:rFonts w:asciiTheme="majorBidi" w:hAnsiTheme="majorBidi" w:cstheme="majorBidi"/>
          <w:color w:val="000000"/>
          <w:sz w:val="32"/>
          <w:szCs w:val="32"/>
        </w:rPr>
        <w:t>recognised</w:t>
      </w:r>
      <w:proofErr w:type="spellEnd"/>
      <w:r w:rsidRPr="009905B9">
        <w:rPr>
          <w:rFonts w:asciiTheme="majorBidi" w:hAnsiTheme="majorBidi" w:cstheme="majorBidi"/>
          <w:color w:val="000000"/>
          <w:sz w:val="32"/>
          <w:szCs w:val="32"/>
        </w:rPr>
        <w:t xml:space="preserve"> as expenses in the period in which the event or condition that triggers the payment occurs.</w:t>
      </w:r>
    </w:p>
    <w:p w14:paraId="29C73BDF" w14:textId="1B6851FA" w:rsidR="00BA6B0B" w:rsidRDefault="00BA6B0B" w:rsidP="00BA6B0B">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4EF0FBF6" w14:textId="77777777" w:rsidR="00DD1C67" w:rsidRDefault="00DD1C67" w:rsidP="00BA6B0B">
      <w:pPr>
        <w:pStyle w:val="ListParagraph"/>
        <w:spacing w:before="120" w:line="216" w:lineRule="auto"/>
        <w:ind w:left="567"/>
        <w:jc w:val="thaiDistribute"/>
        <w:rPr>
          <w:rFonts w:asciiTheme="majorBidi" w:hAnsiTheme="majorBidi" w:cstheme="majorBidi"/>
          <w:color w:val="000000"/>
          <w:sz w:val="32"/>
          <w:szCs w:val="32"/>
        </w:rPr>
      </w:pPr>
    </w:p>
    <w:p w14:paraId="04D867B1" w14:textId="77777777" w:rsidR="00DD1C67" w:rsidRDefault="00DD1C67" w:rsidP="00BA6B0B">
      <w:pPr>
        <w:pStyle w:val="ListParagraph"/>
        <w:spacing w:before="120" w:line="216" w:lineRule="auto"/>
        <w:ind w:left="567"/>
        <w:jc w:val="thaiDistribute"/>
        <w:rPr>
          <w:rFonts w:asciiTheme="majorBidi" w:hAnsiTheme="majorBidi" w:cstheme="majorBidi"/>
          <w:color w:val="000000"/>
          <w:sz w:val="32"/>
          <w:szCs w:val="32"/>
        </w:rPr>
      </w:pPr>
    </w:p>
    <w:p w14:paraId="3538FEF3" w14:textId="77777777" w:rsidR="00DD1C67" w:rsidRDefault="00DD1C67" w:rsidP="00BA6B0B">
      <w:pPr>
        <w:pStyle w:val="ListParagraph"/>
        <w:spacing w:before="120" w:line="216" w:lineRule="auto"/>
        <w:ind w:left="567"/>
        <w:jc w:val="thaiDistribute"/>
        <w:rPr>
          <w:rFonts w:asciiTheme="majorBidi" w:hAnsiTheme="majorBidi" w:cstheme="majorBidi"/>
          <w:color w:val="000000"/>
          <w:sz w:val="32"/>
          <w:szCs w:val="32"/>
        </w:rPr>
      </w:pPr>
    </w:p>
    <w:p w14:paraId="209030E1" w14:textId="77777777" w:rsidR="00BA6B0B" w:rsidRPr="009905B9" w:rsidRDefault="00BA6B0B" w:rsidP="003C1EEA">
      <w:pPr>
        <w:pStyle w:val="ListParagraph"/>
        <w:spacing w:before="120" w:line="216" w:lineRule="auto"/>
        <w:ind w:left="567"/>
        <w:contextualSpacing w:val="0"/>
        <w:jc w:val="left"/>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 xml:space="preserve">Short-term leases </w:t>
      </w:r>
    </w:p>
    <w:p w14:paraId="5F8E6CBB" w14:textId="233E912C" w:rsidR="00BA6B0B" w:rsidRPr="009905B9" w:rsidRDefault="00BA6B0B" w:rsidP="00F33539">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A lease that has a lease term less than or equal to </w:t>
      </w:r>
      <w:r w:rsidRPr="009905B9">
        <w:rPr>
          <w:rFonts w:asciiTheme="majorBidi" w:hAnsiTheme="majorBidi" w:cstheme="majorBidi"/>
          <w:color w:val="000000"/>
          <w:sz w:val="32"/>
          <w:szCs w:val="32"/>
          <w:cs/>
        </w:rPr>
        <w:t xml:space="preserve">12 </w:t>
      </w:r>
      <w:r w:rsidRPr="009905B9">
        <w:rPr>
          <w:rFonts w:asciiTheme="majorBidi" w:hAnsiTheme="majorBidi" w:cstheme="majorBidi"/>
          <w:color w:val="000000"/>
          <w:sz w:val="32"/>
          <w:szCs w:val="32"/>
        </w:rPr>
        <w:t xml:space="preserve">months from commencement date is </w:t>
      </w:r>
      <w:proofErr w:type="spellStart"/>
      <w:r w:rsidRPr="009905B9">
        <w:rPr>
          <w:rFonts w:asciiTheme="majorBidi" w:hAnsiTheme="majorBidi" w:cstheme="majorBidi"/>
          <w:color w:val="000000"/>
          <w:sz w:val="32"/>
          <w:szCs w:val="32"/>
        </w:rPr>
        <w:t>recognised</w:t>
      </w:r>
      <w:proofErr w:type="spellEnd"/>
      <w:r w:rsidRPr="009905B9">
        <w:rPr>
          <w:rFonts w:asciiTheme="majorBidi" w:hAnsiTheme="majorBidi" w:cstheme="majorBidi"/>
          <w:color w:val="000000"/>
          <w:sz w:val="32"/>
          <w:szCs w:val="32"/>
        </w:rPr>
        <w:t xml:space="preserve"> as expenses on a straight-line basis over the lease term.</w:t>
      </w:r>
    </w:p>
    <w:p w14:paraId="2E4B1049" w14:textId="77777777" w:rsidR="00BA6B0B" w:rsidRPr="009905B9" w:rsidRDefault="00BA6B0B" w:rsidP="00C11415">
      <w:pPr>
        <w:pStyle w:val="ListParagraph"/>
        <w:spacing w:before="120" w:line="240" w:lineRule="auto"/>
        <w:ind w:left="561"/>
        <w:contextualSpacing w:val="0"/>
        <w:jc w:val="thaiDistribute"/>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The Group as a lessor</w:t>
      </w:r>
    </w:p>
    <w:p w14:paraId="2BAEE558" w14:textId="475285F1" w:rsidR="00BA6B0B" w:rsidRPr="009905B9" w:rsidRDefault="00BA6B0B" w:rsidP="008F0DA6">
      <w:pPr>
        <w:pStyle w:val="ListParagraph"/>
        <w:spacing w:before="120" w:after="120" w:line="240" w:lineRule="auto"/>
        <w:ind w:left="562"/>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A lease is classified as an operating lease if it does not transfer substantially all the risks and rewards incidental to ownership of an underlying asset to a </w:t>
      </w:r>
      <w:proofErr w:type="spellStart"/>
      <w:r w:rsidRPr="009905B9">
        <w:rPr>
          <w:rFonts w:asciiTheme="majorBidi" w:hAnsiTheme="majorBidi" w:cstheme="majorBidi"/>
          <w:color w:val="000000"/>
          <w:sz w:val="32"/>
          <w:szCs w:val="32"/>
        </w:rPr>
        <w:t>leasee</w:t>
      </w:r>
      <w:proofErr w:type="spellEnd"/>
      <w:r w:rsidRPr="009905B9">
        <w:rPr>
          <w:rFonts w:asciiTheme="majorBidi" w:hAnsiTheme="majorBidi" w:cstheme="majorBidi"/>
          <w:color w:val="000000"/>
          <w:sz w:val="32"/>
          <w:szCs w:val="32"/>
        </w:rPr>
        <w:t xml:space="preserve">. Lease receivables from operating leases is </w:t>
      </w:r>
      <w:proofErr w:type="spellStart"/>
      <w:r w:rsidRPr="009905B9">
        <w:rPr>
          <w:rFonts w:asciiTheme="majorBidi" w:hAnsiTheme="majorBidi" w:cstheme="majorBidi"/>
          <w:color w:val="000000"/>
          <w:sz w:val="32"/>
          <w:szCs w:val="32"/>
        </w:rPr>
        <w:t>recognised</w:t>
      </w:r>
      <w:proofErr w:type="spellEnd"/>
      <w:r w:rsidRPr="009905B9">
        <w:rPr>
          <w:rFonts w:asciiTheme="majorBidi" w:hAnsiTheme="majorBidi" w:cstheme="majorBidi"/>
          <w:color w:val="000000"/>
          <w:sz w:val="32"/>
          <w:szCs w:val="32"/>
        </w:rPr>
        <w:t xml:space="preserve"> as income in profit or loss on a straight-line basis over the lease term. Initial direct costs incurred in obtaining an operating lease are added to the carrying amount of the underlying assets and </w:t>
      </w:r>
      <w:proofErr w:type="spellStart"/>
      <w:r w:rsidRPr="009905B9">
        <w:rPr>
          <w:rFonts w:asciiTheme="majorBidi" w:hAnsiTheme="majorBidi" w:cstheme="majorBidi"/>
          <w:color w:val="000000"/>
          <w:sz w:val="32"/>
          <w:szCs w:val="32"/>
        </w:rPr>
        <w:t>recognised</w:t>
      </w:r>
      <w:proofErr w:type="spellEnd"/>
      <w:r w:rsidRPr="009905B9">
        <w:rPr>
          <w:rFonts w:asciiTheme="majorBidi" w:hAnsiTheme="majorBidi" w:cstheme="majorBidi"/>
          <w:color w:val="000000"/>
          <w:sz w:val="32"/>
          <w:szCs w:val="32"/>
        </w:rPr>
        <w:t xml:space="preserve"> as an expense over the lease term on the same basis as the lease income.</w:t>
      </w:r>
    </w:p>
    <w:p w14:paraId="61D337E5" w14:textId="77777777" w:rsidR="00BA6B0B" w:rsidRPr="00536D51" w:rsidRDefault="00BA6B0B" w:rsidP="008F0DA6">
      <w:pPr>
        <w:pStyle w:val="ListParagraph"/>
        <w:numPr>
          <w:ilvl w:val="0"/>
          <w:numId w:val="48"/>
        </w:numPr>
        <w:spacing w:before="240" w:after="120" w:line="240" w:lineRule="auto"/>
        <w:ind w:left="562" w:hanging="562"/>
        <w:contextualSpacing w:val="0"/>
        <w:jc w:val="left"/>
        <w:rPr>
          <w:rFonts w:asciiTheme="majorBidi" w:hAnsiTheme="majorBidi" w:cstheme="majorBidi"/>
          <w:b/>
          <w:bCs/>
          <w:sz w:val="32"/>
          <w:szCs w:val="32"/>
        </w:rPr>
      </w:pPr>
      <w:r w:rsidRPr="00536D51">
        <w:rPr>
          <w:rFonts w:asciiTheme="majorBidi" w:hAnsiTheme="majorBidi" w:cstheme="majorBidi"/>
          <w:b/>
          <w:bCs/>
          <w:sz w:val="32"/>
          <w:szCs w:val="32"/>
        </w:rPr>
        <w:t>Related party transactions</w:t>
      </w:r>
    </w:p>
    <w:p w14:paraId="38637753" w14:textId="7E1E01D5" w:rsidR="00BA6B0B" w:rsidRPr="009905B9" w:rsidRDefault="00BA6B0B" w:rsidP="00FD6252">
      <w:pPr>
        <w:pStyle w:val="ListParagraph"/>
        <w:spacing w:before="120" w:line="216" w:lineRule="auto"/>
        <w:ind w:left="567"/>
        <w:rPr>
          <w:rFonts w:asciiTheme="majorBidi" w:hAnsiTheme="majorBidi" w:cstheme="majorBidi"/>
          <w:color w:val="000000"/>
          <w:sz w:val="32"/>
          <w:szCs w:val="32"/>
        </w:rPr>
      </w:pPr>
      <w:r w:rsidRPr="009905B9">
        <w:rPr>
          <w:rFonts w:asciiTheme="majorBidi" w:hAnsiTheme="majorBidi" w:cstheme="majorBidi"/>
          <w:color w:val="000000"/>
          <w:sz w:val="32"/>
          <w:szCs w:val="32"/>
        </w:rPr>
        <w:t>Related parties comprise individuals or enterprises that control, or are controlled by, the Company, whether directly or indirectly, or which are under common control with the Company.</w:t>
      </w:r>
    </w:p>
    <w:p w14:paraId="02319E8C" w14:textId="0B4E1956" w:rsidR="00BA6B0B" w:rsidRPr="009905B9" w:rsidRDefault="00BA6B0B" w:rsidP="00FD6252">
      <w:pPr>
        <w:pStyle w:val="ListParagraph"/>
        <w:spacing w:before="120" w:line="216" w:lineRule="auto"/>
        <w:ind w:left="567"/>
        <w:rPr>
          <w:rFonts w:asciiTheme="majorBidi" w:hAnsiTheme="majorBidi" w:cstheme="majorBidi"/>
          <w:color w:val="000000"/>
          <w:sz w:val="32"/>
          <w:szCs w:val="32"/>
        </w:rPr>
      </w:pPr>
      <w:r w:rsidRPr="009905B9">
        <w:rPr>
          <w:rFonts w:asciiTheme="majorBidi" w:hAnsiTheme="majorBidi" w:cstheme="majorBidi"/>
          <w:color w:val="000000"/>
          <w:sz w:val="32"/>
          <w:szCs w:val="32"/>
        </w:rPr>
        <w:t>They also include associate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76734882" w14:textId="77777777" w:rsidR="00BA6B0B" w:rsidRPr="009905B9" w:rsidRDefault="00BA6B0B" w:rsidP="008F0DA6">
      <w:pPr>
        <w:pStyle w:val="ListParagraph"/>
        <w:numPr>
          <w:ilvl w:val="0"/>
          <w:numId w:val="48"/>
        </w:numPr>
        <w:spacing w:before="120" w:after="120" w:line="216" w:lineRule="auto"/>
        <w:ind w:left="562" w:hanging="562"/>
        <w:contextualSpacing w:val="0"/>
        <w:jc w:val="left"/>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Foreign currencies</w:t>
      </w:r>
    </w:p>
    <w:p w14:paraId="799D2015" w14:textId="77777777" w:rsidR="00BA6B0B" w:rsidRPr="0020468F" w:rsidRDefault="00BA6B0B" w:rsidP="00BA6B0B">
      <w:pPr>
        <w:pStyle w:val="ListParagraph"/>
        <w:spacing w:before="120" w:line="216" w:lineRule="auto"/>
        <w:ind w:left="567"/>
        <w:jc w:val="thaiDistribute"/>
        <w:rPr>
          <w:rFonts w:asciiTheme="majorBidi" w:hAnsiTheme="majorBidi" w:cstheme="majorBidi"/>
          <w:color w:val="000000"/>
          <w:sz w:val="32"/>
          <w:szCs w:val="32"/>
        </w:rPr>
      </w:pPr>
      <w:r w:rsidRPr="0020468F">
        <w:rPr>
          <w:rFonts w:asciiTheme="majorBidi" w:hAnsiTheme="majorBidi" w:cstheme="majorBidi"/>
          <w:color w:val="000000"/>
          <w:sz w:val="32"/>
          <w:szCs w:val="32"/>
        </w:rPr>
        <w:t>The consolidated and separate financial statements are presented in Baht, which is also the Company’s functional currency. Items of each entity included in the consolidated financial statements are measured using the functional currency of that entity.</w:t>
      </w:r>
    </w:p>
    <w:p w14:paraId="1BE4BB1E" w14:textId="4F320B85" w:rsidR="00BA6B0B" w:rsidRPr="0020468F" w:rsidRDefault="00BA6B0B" w:rsidP="00BA6B0B">
      <w:pPr>
        <w:pStyle w:val="ListParagraph"/>
        <w:spacing w:before="120" w:line="216" w:lineRule="auto"/>
        <w:ind w:left="567"/>
        <w:jc w:val="thaiDistribute"/>
        <w:rPr>
          <w:rFonts w:asciiTheme="majorBidi" w:hAnsiTheme="majorBidi" w:cstheme="majorBidi"/>
          <w:color w:val="000000"/>
          <w:spacing w:val="-2"/>
          <w:sz w:val="32"/>
          <w:szCs w:val="32"/>
        </w:rPr>
      </w:pPr>
      <w:r w:rsidRPr="0020468F">
        <w:rPr>
          <w:rFonts w:asciiTheme="majorBidi" w:hAnsiTheme="majorBidi" w:cstheme="majorBidi"/>
          <w:color w:val="000000"/>
          <w:sz w:val="32"/>
          <w:szCs w:val="32"/>
        </w:rPr>
        <w:t xml:space="preserve">Transactions in foreign currencies are translated into Baht at the exchange rate ruling at the date of the transaction. Monetary assets and liabilities denominated in foreign currencies are translated into </w:t>
      </w:r>
      <w:r w:rsidRPr="0020468F">
        <w:rPr>
          <w:rFonts w:asciiTheme="majorBidi" w:hAnsiTheme="majorBidi" w:cstheme="majorBidi"/>
          <w:color w:val="000000"/>
          <w:spacing w:val="-2"/>
          <w:sz w:val="32"/>
          <w:szCs w:val="32"/>
        </w:rPr>
        <w:t xml:space="preserve">Baht at the exchange rate ruling at the end of reporting period. </w:t>
      </w:r>
    </w:p>
    <w:p w14:paraId="06B3C403" w14:textId="697539E7" w:rsidR="00F61E21" w:rsidRPr="009905B9" w:rsidRDefault="000A6AC2" w:rsidP="00BA6B0B">
      <w:pPr>
        <w:pStyle w:val="ListParagraph"/>
        <w:spacing w:before="120" w:line="216" w:lineRule="auto"/>
        <w:ind w:left="567"/>
        <w:jc w:val="thaiDistribute"/>
        <w:rPr>
          <w:rFonts w:asciiTheme="majorBidi" w:hAnsiTheme="majorBidi" w:cstheme="majorBidi"/>
          <w:color w:val="000000"/>
          <w:sz w:val="32"/>
          <w:szCs w:val="32"/>
        </w:rPr>
      </w:pPr>
      <w:r w:rsidRPr="0020468F">
        <w:rPr>
          <w:rFonts w:asciiTheme="majorBidi" w:hAnsiTheme="majorBidi" w:cstheme="majorBidi"/>
          <w:color w:val="000000"/>
          <w:spacing w:val="-2"/>
          <w:sz w:val="32"/>
          <w:szCs w:val="32"/>
        </w:rPr>
        <w:t>Gains and losses on exchange are included in determining income.</w:t>
      </w:r>
    </w:p>
    <w:p w14:paraId="1484534A" w14:textId="77777777" w:rsidR="00BA6B0B" w:rsidRPr="009905B9" w:rsidRDefault="00BA6B0B" w:rsidP="008F0DA6">
      <w:pPr>
        <w:pStyle w:val="ListParagraph"/>
        <w:numPr>
          <w:ilvl w:val="0"/>
          <w:numId w:val="48"/>
        </w:numPr>
        <w:spacing w:before="120" w:after="120" w:line="216" w:lineRule="auto"/>
        <w:ind w:left="562" w:hanging="562"/>
        <w:contextualSpacing w:val="0"/>
        <w:jc w:val="left"/>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 xml:space="preserve">Impairment of non-financial assets </w:t>
      </w:r>
    </w:p>
    <w:p w14:paraId="7239C7DD" w14:textId="77777777" w:rsidR="00BA6B0B" w:rsidRPr="009905B9" w:rsidRDefault="00BA6B0B" w:rsidP="00D42B5D">
      <w:pPr>
        <w:pStyle w:val="ListParagraph"/>
        <w:spacing w:before="120" w:after="120" w:line="240" w:lineRule="auto"/>
        <w:ind w:left="562"/>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At the end of each reporting period, the Group performs impairment reviews in respect of the property, plant and equipment, right-of-use asset, investment properties and other intangible assets whenever events or changes in circumstances indicate that an asset may be impaired. The Group also carries out annual impairment reviews in respect of goodwill. An impairment loss is </w:t>
      </w:r>
      <w:proofErr w:type="spellStart"/>
      <w:r w:rsidRPr="009905B9">
        <w:rPr>
          <w:rFonts w:asciiTheme="majorBidi" w:hAnsiTheme="majorBidi" w:cstheme="majorBidi"/>
          <w:color w:val="000000"/>
          <w:sz w:val="32"/>
          <w:szCs w:val="32"/>
        </w:rPr>
        <w:t>recognised</w:t>
      </w:r>
      <w:proofErr w:type="spellEnd"/>
      <w:r w:rsidRPr="009905B9">
        <w:rPr>
          <w:rFonts w:asciiTheme="majorBidi" w:hAnsiTheme="majorBidi" w:cstheme="majorBidi"/>
          <w:color w:val="000000"/>
          <w:sz w:val="32"/>
          <w:szCs w:val="3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20A0A61E" w14:textId="783A5E1F" w:rsidR="00BA6B0B" w:rsidRPr="009905B9" w:rsidRDefault="00BA6B0B" w:rsidP="00D42B5D">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An impairment loss is </w:t>
      </w:r>
      <w:proofErr w:type="spellStart"/>
      <w:r w:rsidRPr="009905B9">
        <w:rPr>
          <w:rFonts w:asciiTheme="majorBidi" w:hAnsiTheme="majorBidi" w:cstheme="majorBidi"/>
          <w:color w:val="000000"/>
          <w:sz w:val="32"/>
          <w:szCs w:val="32"/>
        </w:rPr>
        <w:t>recognised</w:t>
      </w:r>
      <w:proofErr w:type="spellEnd"/>
      <w:r w:rsidRPr="009905B9">
        <w:rPr>
          <w:rFonts w:asciiTheme="majorBidi" w:hAnsiTheme="majorBidi" w:cstheme="majorBidi"/>
          <w:color w:val="000000"/>
          <w:sz w:val="32"/>
          <w:szCs w:val="32"/>
        </w:rPr>
        <w:t xml:space="preserve"> in profit or loss. </w:t>
      </w:r>
    </w:p>
    <w:p w14:paraId="3F2AA47F" w14:textId="4EE154F8" w:rsidR="00225465" w:rsidRPr="005B5170" w:rsidRDefault="00BA6B0B" w:rsidP="007A18C4">
      <w:pPr>
        <w:pStyle w:val="ListParagraph"/>
        <w:spacing w:before="120" w:after="120" w:line="240" w:lineRule="auto"/>
        <w:ind w:left="562"/>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In the assessment of asset impairment (except for goodwill) if there is any indication that previously </w:t>
      </w:r>
      <w:proofErr w:type="spellStart"/>
      <w:r w:rsidRPr="009905B9">
        <w:rPr>
          <w:rFonts w:asciiTheme="majorBidi" w:hAnsiTheme="majorBidi" w:cstheme="majorBidi"/>
          <w:color w:val="000000"/>
          <w:sz w:val="32"/>
          <w:szCs w:val="32"/>
        </w:rPr>
        <w:t>recognised</w:t>
      </w:r>
      <w:proofErr w:type="spellEnd"/>
      <w:r w:rsidRPr="009905B9">
        <w:rPr>
          <w:rFonts w:asciiTheme="majorBidi" w:hAnsiTheme="majorBidi" w:cstheme="majorBidi"/>
          <w:color w:val="000000"/>
          <w:sz w:val="32"/>
          <w:szCs w:val="32"/>
        </w:rPr>
        <w:t xml:space="preserve"> impairment losses may no longer exist or may have decreased, the Group estimates the asset’s recoverable amount. A previously </w:t>
      </w:r>
      <w:proofErr w:type="spellStart"/>
      <w:r w:rsidRPr="009905B9">
        <w:rPr>
          <w:rFonts w:asciiTheme="majorBidi" w:hAnsiTheme="majorBidi" w:cstheme="majorBidi"/>
          <w:color w:val="000000"/>
          <w:sz w:val="32"/>
          <w:szCs w:val="32"/>
        </w:rPr>
        <w:t>recognised</w:t>
      </w:r>
      <w:proofErr w:type="spellEnd"/>
      <w:r w:rsidRPr="009905B9">
        <w:rPr>
          <w:rFonts w:asciiTheme="majorBidi" w:hAnsiTheme="majorBidi" w:cstheme="majorBidi"/>
          <w:color w:val="000000"/>
          <w:sz w:val="32"/>
          <w:szCs w:val="32"/>
        </w:rPr>
        <w:t xml:space="preserve"> impairment loss is reversed only if there has been a change in the assumptions used to determine the asset’s recoverable amount since the last impairment loss was </w:t>
      </w:r>
      <w:proofErr w:type="spellStart"/>
      <w:r w:rsidRPr="009905B9">
        <w:rPr>
          <w:rFonts w:asciiTheme="majorBidi" w:hAnsiTheme="majorBidi" w:cstheme="majorBidi"/>
          <w:color w:val="000000"/>
          <w:sz w:val="32"/>
          <w:szCs w:val="32"/>
        </w:rPr>
        <w:t>recognised</w:t>
      </w:r>
      <w:proofErr w:type="spellEnd"/>
      <w:r w:rsidRPr="009905B9">
        <w:rPr>
          <w:rFonts w:asciiTheme="majorBidi" w:hAnsiTheme="majorBidi" w:cstheme="majorBidi"/>
          <w:color w:val="000000"/>
          <w:sz w:val="32"/>
          <w:szCs w:val="32"/>
        </w:rPr>
        <w:t xml:space="preserve">. The increased carrying amount of the asset attributable to a reversal of an impairment loss shall not exceed the carrying amount that would have been determined had no </w:t>
      </w:r>
      <w:r w:rsidRPr="005B5170">
        <w:rPr>
          <w:rFonts w:asciiTheme="majorBidi" w:hAnsiTheme="majorBidi" w:cstheme="majorBidi"/>
          <w:color w:val="000000"/>
          <w:sz w:val="32"/>
          <w:szCs w:val="32"/>
        </w:rPr>
        <w:t xml:space="preserve">impairment loss been </w:t>
      </w:r>
      <w:proofErr w:type="spellStart"/>
      <w:r w:rsidRPr="005B5170">
        <w:rPr>
          <w:rFonts w:asciiTheme="majorBidi" w:hAnsiTheme="majorBidi" w:cstheme="majorBidi"/>
          <w:color w:val="000000"/>
          <w:sz w:val="32"/>
          <w:szCs w:val="32"/>
        </w:rPr>
        <w:t>recognised</w:t>
      </w:r>
      <w:proofErr w:type="spellEnd"/>
      <w:r w:rsidRPr="005B5170">
        <w:rPr>
          <w:rFonts w:asciiTheme="majorBidi" w:hAnsiTheme="majorBidi" w:cstheme="majorBidi"/>
          <w:color w:val="000000"/>
          <w:sz w:val="32"/>
          <w:szCs w:val="32"/>
        </w:rPr>
        <w:t xml:space="preserve"> for the asset in prior years. Such reversal is </w:t>
      </w:r>
      <w:proofErr w:type="spellStart"/>
      <w:r w:rsidRPr="005B5170">
        <w:rPr>
          <w:rFonts w:asciiTheme="majorBidi" w:hAnsiTheme="majorBidi" w:cstheme="majorBidi"/>
          <w:color w:val="000000"/>
          <w:sz w:val="32"/>
          <w:szCs w:val="32"/>
        </w:rPr>
        <w:t>recognised</w:t>
      </w:r>
      <w:proofErr w:type="spellEnd"/>
      <w:r w:rsidRPr="005B5170">
        <w:rPr>
          <w:rFonts w:asciiTheme="majorBidi" w:hAnsiTheme="majorBidi" w:cstheme="majorBidi"/>
          <w:color w:val="000000"/>
          <w:sz w:val="32"/>
          <w:szCs w:val="32"/>
        </w:rPr>
        <w:t xml:space="preserve"> in profit or loss.</w:t>
      </w:r>
    </w:p>
    <w:p w14:paraId="3AEB0847" w14:textId="77777777" w:rsidR="000A6AC2" w:rsidRPr="009905B9" w:rsidRDefault="000A6AC2" w:rsidP="00D21563">
      <w:pPr>
        <w:pStyle w:val="ListParagraph"/>
        <w:numPr>
          <w:ilvl w:val="0"/>
          <w:numId w:val="48"/>
        </w:numPr>
        <w:spacing w:before="120" w:line="216" w:lineRule="auto"/>
        <w:ind w:left="567" w:hanging="567"/>
        <w:contextualSpacing w:val="0"/>
        <w:jc w:val="left"/>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 xml:space="preserve">Employee benefits </w:t>
      </w:r>
    </w:p>
    <w:p w14:paraId="569B1DF1" w14:textId="77777777" w:rsidR="003B05B0" w:rsidRDefault="000A6AC2" w:rsidP="00404D7C">
      <w:pPr>
        <w:pStyle w:val="ListParagraph"/>
        <w:spacing w:before="60" w:after="120" w:line="216" w:lineRule="auto"/>
        <w:ind w:left="562"/>
        <w:contextualSpacing w:val="0"/>
        <w:jc w:val="left"/>
        <w:rPr>
          <w:rFonts w:asciiTheme="majorBidi" w:hAnsiTheme="majorBidi" w:cstheme="majorBidi"/>
          <w:sz w:val="32"/>
          <w:szCs w:val="32"/>
        </w:rPr>
      </w:pPr>
      <w:r w:rsidRPr="009905B9">
        <w:rPr>
          <w:rFonts w:asciiTheme="majorBidi" w:hAnsiTheme="majorBidi" w:cstheme="majorBidi"/>
          <w:b/>
          <w:bCs/>
          <w:color w:val="000000"/>
          <w:sz w:val="32"/>
          <w:szCs w:val="32"/>
        </w:rPr>
        <w:t xml:space="preserve">Short-term employee benefits </w:t>
      </w:r>
      <w:r w:rsidR="00404D7C">
        <w:rPr>
          <w:rFonts w:asciiTheme="majorBidi" w:hAnsiTheme="majorBidi" w:cstheme="majorBidi"/>
          <w:b/>
          <w:bCs/>
          <w:color w:val="000000"/>
          <w:sz w:val="32"/>
          <w:szCs w:val="32"/>
        </w:rPr>
        <w:br/>
      </w:r>
      <w:r w:rsidRPr="0020468F">
        <w:rPr>
          <w:rFonts w:asciiTheme="majorBidi" w:hAnsiTheme="majorBidi" w:cstheme="majorBidi"/>
          <w:color w:val="000000"/>
          <w:spacing w:val="-4"/>
          <w:sz w:val="32"/>
          <w:szCs w:val="32"/>
        </w:rPr>
        <w:t xml:space="preserve">Salaries, wages, bonuses and contributions to the social security fund are </w:t>
      </w:r>
      <w:proofErr w:type="spellStart"/>
      <w:r w:rsidRPr="0020468F">
        <w:rPr>
          <w:rFonts w:asciiTheme="majorBidi" w:hAnsiTheme="majorBidi" w:cstheme="majorBidi"/>
          <w:color w:val="000000"/>
          <w:spacing w:val="-4"/>
          <w:sz w:val="32"/>
          <w:szCs w:val="32"/>
        </w:rPr>
        <w:t>recognised</w:t>
      </w:r>
      <w:proofErr w:type="spellEnd"/>
      <w:r w:rsidRPr="0020468F">
        <w:rPr>
          <w:rFonts w:asciiTheme="majorBidi" w:hAnsiTheme="majorBidi" w:cstheme="majorBidi"/>
          <w:color w:val="000000"/>
          <w:spacing w:val="-4"/>
          <w:sz w:val="32"/>
          <w:szCs w:val="32"/>
        </w:rPr>
        <w:t xml:space="preserve"> as expenses when incurred.</w:t>
      </w:r>
      <w:r w:rsidRPr="003B05B0">
        <w:rPr>
          <w:rFonts w:asciiTheme="majorBidi" w:hAnsiTheme="majorBidi" w:cstheme="majorBidi"/>
          <w:sz w:val="32"/>
          <w:szCs w:val="32"/>
        </w:rPr>
        <w:t xml:space="preserve"> </w:t>
      </w:r>
    </w:p>
    <w:p w14:paraId="31E01F44" w14:textId="77777777" w:rsidR="0067139B" w:rsidRDefault="000A6AC2" w:rsidP="008F0DA6">
      <w:pPr>
        <w:pStyle w:val="ListParagraph"/>
        <w:spacing w:before="120" w:after="120" w:line="216" w:lineRule="auto"/>
        <w:ind w:left="562"/>
        <w:contextualSpacing w:val="0"/>
        <w:jc w:val="left"/>
        <w:rPr>
          <w:rFonts w:asciiTheme="majorBidi" w:hAnsiTheme="majorBidi" w:cstheme="majorBidi"/>
          <w:color w:val="000000"/>
          <w:sz w:val="32"/>
          <w:szCs w:val="32"/>
        </w:rPr>
      </w:pPr>
      <w:r w:rsidRPr="009905B9">
        <w:rPr>
          <w:rFonts w:asciiTheme="majorBidi" w:hAnsiTheme="majorBidi" w:cstheme="majorBidi"/>
          <w:b/>
          <w:bCs/>
          <w:color w:val="000000"/>
          <w:sz w:val="32"/>
          <w:szCs w:val="32"/>
        </w:rPr>
        <w:t xml:space="preserve">Post-employment benefits </w:t>
      </w:r>
      <w:r w:rsidR="00404D7C">
        <w:rPr>
          <w:rFonts w:asciiTheme="majorBidi" w:hAnsiTheme="majorBidi" w:cstheme="majorBidi"/>
          <w:b/>
          <w:bCs/>
          <w:color w:val="000000"/>
          <w:sz w:val="32"/>
          <w:szCs w:val="32"/>
        </w:rPr>
        <w:br/>
      </w:r>
      <w:r w:rsidRPr="009905B9">
        <w:rPr>
          <w:rFonts w:asciiTheme="majorBidi" w:hAnsiTheme="majorBidi" w:cstheme="majorBidi"/>
          <w:color w:val="000000"/>
          <w:sz w:val="32"/>
          <w:szCs w:val="32"/>
        </w:rPr>
        <w:t>Defined contribution plans</w:t>
      </w:r>
    </w:p>
    <w:p w14:paraId="26FDCD8C" w14:textId="7E1C3590" w:rsidR="000A6AC2" w:rsidRPr="00404D7C" w:rsidRDefault="000A6AC2" w:rsidP="0067139B">
      <w:pPr>
        <w:pStyle w:val="ListParagraph"/>
        <w:spacing w:before="60" w:after="120" w:line="216" w:lineRule="auto"/>
        <w:ind w:left="562"/>
        <w:contextualSpacing w:val="0"/>
        <w:rPr>
          <w:rFonts w:asciiTheme="majorBidi" w:hAnsiTheme="majorBidi" w:cstheme="majorBidi"/>
          <w:b/>
          <w:bCs/>
          <w:color w:val="000000"/>
          <w:sz w:val="32"/>
          <w:szCs w:val="32"/>
        </w:rPr>
      </w:pPr>
      <w:r w:rsidRPr="009905B9">
        <w:rPr>
          <w:rFonts w:asciiTheme="majorBidi" w:hAnsiTheme="majorBidi" w:cstheme="majorBidi"/>
          <w:color w:val="000000"/>
          <w:sz w:val="32"/>
          <w:szCs w:val="3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9905B9">
        <w:rPr>
          <w:rFonts w:asciiTheme="majorBidi" w:hAnsiTheme="majorBidi" w:cstheme="majorBidi"/>
          <w:color w:val="000000"/>
          <w:sz w:val="32"/>
          <w:szCs w:val="32"/>
        </w:rPr>
        <w:t>recognised</w:t>
      </w:r>
      <w:proofErr w:type="spellEnd"/>
      <w:r w:rsidRPr="009905B9">
        <w:rPr>
          <w:rFonts w:asciiTheme="majorBidi" w:hAnsiTheme="majorBidi" w:cstheme="majorBidi"/>
          <w:color w:val="000000"/>
          <w:sz w:val="32"/>
          <w:szCs w:val="32"/>
        </w:rPr>
        <w:t xml:space="preserve"> as expenses when incurred.</w:t>
      </w:r>
    </w:p>
    <w:p w14:paraId="71C33BF0" w14:textId="356364BE" w:rsidR="000A6AC2" w:rsidRPr="009905B9" w:rsidRDefault="000A6AC2" w:rsidP="000A6AC2">
      <w:pPr>
        <w:pStyle w:val="ListParagraph"/>
        <w:spacing w:before="60" w:after="120" w:line="216" w:lineRule="auto"/>
        <w:ind w:left="562"/>
        <w:jc w:val="left"/>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Defined benefit plans </w:t>
      </w:r>
    </w:p>
    <w:p w14:paraId="69DF5C59" w14:textId="0E9CF285" w:rsidR="000A6AC2" w:rsidRPr="009905B9" w:rsidRDefault="000A6AC2" w:rsidP="0067139B">
      <w:pPr>
        <w:pStyle w:val="ListParagraph"/>
        <w:spacing w:before="60" w:after="120" w:line="216" w:lineRule="auto"/>
        <w:ind w:left="562"/>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The Group has obligations in respect of the severance payments it must make to employees upon </w:t>
      </w:r>
      <w:r w:rsidRPr="009905B9">
        <w:rPr>
          <w:rFonts w:asciiTheme="majorBidi" w:hAnsiTheme="majorBidi" w:cstheme="majorBidi"/>
          <w:color w:val="000000"/>
          <w:spacing w:val="-8"/>
          <w:sz w:val="32"/>
          <w:szCs w:val="32"/>
        </w:rPr>
        <w:t>retirement under labor law. The Group treats these severance payment obligations as a defined benefit plan.</w:t>
      </w:r>
    </w:p>
    <w:p w14:paraId="38E6AD68" w14:textId="361095AF" w:rsidR="000A6AC2" w:rsidRPr="009905B9" w:rsidRDefault="000A6AC2" w:rsidP="0067139B">
      <w:pPr>
        <w:pStyle w:val="ListParagraph"/>
        <w:spacing w:before="60" w:after="120" w:line="216" w:lineRule="auto"/>
        <w:ind w:left="562"/>
        <w:rPr>
          <w:rFonts w:asciiTheme="majorBidi" w:hAnsiTheme="majorBidi" w:cstheme="majorBidi"/>
          <w:color w:val="000000"/>
          <w:sz w:val="32"/>
          <w:szCs w:val="32"/>
        </w:rPr>
      </w:pPr>
      <w:r w:rsidRPr="009905B9">
        <w:rPr>
          <w:rFonts w:asciiTheme="majorBidi" w:hAnsiTheme="majorBidi" w:cstheme="majorBidi"/>
          <w:color w:val="000000"/>
          <w:sz w:val="32"/>
          <w:szCs w:val="32"/>
        </w:rPr>
        <w:t>The obligation under the defined benefit plan is determined by a professionally qualified independent actuary based on actuarial techniques, using the projected unit credit method.</w:t>
      </w:r>
    </w:p>
    <w:p w14:paraId="049737EA" w14:textId="7E5F89B7" w:rsidR="000A6AC2" w:rsidRPr="009905B9" w:rsidRDefault="000A6AC2" w:rsidP="0067139B">
      <w:pPr>
        <w:pStyle w:val="ListParagraph"/>
        <w:spacing w:before="60" w:after="120" w:line="216" w:lineRule="auto"/>
        <w:ind w:left="562"/>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Actuarial gains and losses arising from defined benefit plans are </w:t>
      </w:r>
      <w:proofErr w:type="spellStart"/>
      <w:r w:rsidRPr="009905B9">
        <w:rPr>
          <w:rFonts w:asciiTheme="majorBidi" w:hAnsiTheme="majorBidi" w:cstheme="majorBidi"/>
          <w:color w:val="000000"/>
          <w:sz w:val="32"/>
          <w:szCs w:val="32"/>
        </w:rPr>
        <w:t>recognised</w:t>
      </w:r>
      <w:proofErr w:type="spellEnd"/>
      <w:r w:rsidRPr="009905B9">
        <w:rPr>
          <w:rFonts w:asciiTheme="majorBidi" w:hAnsiTheme="majorBidi" w:cstheme="majorBidi"/>
          <w:color w:val="000000"/>
          <w:sz w:val="32"/>
          <w:szCs w:val="32"/>
        </w:rPr>
        <w:t xml:space="preserve"> immediately in other comprehensive income.  </w:t>
      </w:r>
    </w:p>
    <w:p w14:paraId="2DE6FC68" w14:textId="1CCAD842" w:rsidR="00E07E89" w:rsidRPr="009905B9" w:rsidRDefault="000A6AC2" w:rsidP="0067139B">
      <w:pPr>
        <w:pStyle w:val="ListParagraph"/>
        <w:spacing w:before="60" w:after="120" w:line="216" w:lineRule="auto"/>
        <w:ind w:left="562"/>
        <w:contextualSpacing w:val="0"/>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Past service costs are </w:t>
      </w:r>
      <w:proofErr w:type="spellStart"/>
      <w:r w:rsidRPr="009905B9">
        <w:rPr>
          <w:rFonts w:asciiTheme="majorBidi" w:hAnsiTheme="majorBidi" w:cstheme="majorBidi"/>
          <w:color w:val="000000"/>
          <w:sz w:val="32"/>
          <w:szCs w:val="32"/>
        </w:rPr>
        <w:t>recognised</w:t>
      </w:r>
      <w:proofErr w:type="spellEnd"/>
      <w:r w:rsidRPr="009905B9">
        <w:rPr>
          <w:rFonts w:asciiTheme="majorBidi" w:hAnsiTheme="majorBidi" w:cstheme="majorBidi"/>
          <w:color w:val="000000"/>
          <w:sz w:val="32"/>
          <w:szCs w:val="32"/>
        </w:rPr>
        <w:t xml:space="preserve"> in profit or loss on the earlier of the date of the plan amendment or curtailment and the date that the Group </w:t>
      </w:r>
      <w:proofErr w:type="spellStart"/>
      <w:r w:rsidRPr="009905B9">
        <w:rPr>
          <w:rFonts w:asciiTheme="majorBidi" w:hAnsiTheme="majorBidi" w:cstheme="majorBidi"/>
          <w:color w:val="000000"/>
          <w:sz w:val="32"/>
          <w:szCs w:val="32"/>
        </w:rPr>
        <w:t>recognises</w:t>
      </w:r>
      <w:proofErr w:type="spellEnd"/>
      <w:r w:rsidRPr="009905B9">
        <w:rPr>
          <w:rFonts w:asciiTheme="majorBidi" w:hAnsiTheme="majorBidi" w:cstheme="majorBidi"/>
          <w:color w:val="000000"/>
          <w:sz w:val="32"/>
          <w:szCs w:val="32"/>
        </w:rPr>
        <w:t xml:space="preserve"> restructuring-related costs.</w:t>
      </w:r>
    </w:p>
    <w:p w14:paraId="7E5A8C98" w14:textId="7A280018" w:rsidR="00225465" w:rsidRPr="00425CF4" w:rsidRDefault="000A6AC2" w:rsidP="00D21563">
      <w:pPr>
        <w:pStyle w:val="ListParagraph"/>
        <w:numPr>
          <w:ilvl w:val="0"/>
          <w:numId w:val="48"/>
        </w:numPr>
        <w:spacing w:before="120" w:line="216" w:lineRule="auto"/>
        <w:ind w:left="567" w:hanging="567"/>
        <w:contextualSpacing w:val="0"/>
        <w:jc w:val="left"/>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 xml:space="preserve">Provisions </w:t>
      </w:r>
      <w:r w:rsidR="00425CF4">
        <w:rPr>
          <w:rFonts w:asciiTheme="majorBidi" w:hAnsiTheme="majorBidi" w:cstheme="majorBidi"/>
          <w:b/>
          <w:bCs/>
          <w:color w:val="000000"/>
          <w:sz w:val="32"/>
          <w:szCs w:val="32"/>
        </w:rPr>
        <w:br/>
      </w:r>
      <w:r w:rsidRPr="009905B9">
        <w:rPr>
          <w:rFonts w:asciiTheme="majorBidi" w:hAnsiTheme="majorBidi" w:cstheme="majorBidi"/>
          <w:color w:val="000000"/>
          <w:sz w:val="32"/>
          <w:szCs w:val="32"/>
        </w:rPr>
        <w:t xml:space="preserve">Provisions are </w:t>
      </w:r>
      <w:proofErr w:type="spellStart"/>
      <w:r w:rsidRPr="009905B9">
        <w:rPr>
          <w:rFonts w:asciiTheme="majorBidi" w:hAnsiTheme="majorBidi" w:cstheme="majorBidi"/>
          <w:color w:val="000000"/>
          <w:sz w:val="32"/>
          <w:szCs w:val="32"/>
        </w:rPr>
        <w:t>recognised</w:t>
      </w:r>
      <w:proofErr w:type="spellEnd"/>
      <w:r w:rsidRPr="009905B9">
        <w:rPr>
          <w:rFonts w:asciiTheme="majorBidi" w:hAnsiTheme="majorBidi" w:cstheme="majorBidi"/>
          <w:color w:val="000000"/>
          <w:sz w:val="32"/>
          <w:szCs w:val="32"/>
        </w:rPr>
        <w:t xml:space="preserve"> when the Group has a present obligation as a result of a past event, it is probable that an outflow of resources embodying economic benefits will be required to settle the obligation, and a reliable estimate can be made of the amount of the obligation.</w:t>
      </w:r>
    </w:p>
    <w:p w14:paraId="1B031AD0" w14:textId="77777777" w:rsidR="000A6AC2" w:rsidRPr="009905B9" w:rsidRDefault="000A6AC2" w:rsidP="00D21563">
      <w:pPr>
        <w:pStyle w:val="ListParagraph"/>
        <w:numPr>
          <w:ilvl w:val="0"/>
          <w:numId w:val="48"/>
        </w:numPr>
        <w:spacing w:before="120" w:line="216" w:lineRule="auto"/>
        <w:ind w:left="567" w:hanging="567"/>
        <w:contextualSpacing w:val="0"/>
        <w:jc w:val="left"/>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 xml:space="preserve">Income tax </w:t>
      </w:r>
    </w:p>
    <w:p w14:paraId="6626AAFF" w14:textId="3181C459" w:rsidR="000A6AC2" w:rsidRPr="009905B9" w:rsidRDefault="000A6AC2" w:rsidP="000A6AC2">
      <w:pPr>
        <w:pStyle w:val="ListParagraph"/>
        <w:spacing w:before="120" w:line="216" w:lineRule="auto"/>
        <w:ind w:left="567"/>
        <w:jc w:val="left"/>
        <w:rPr>
          <w:rFonts w:asciiTheme="majorBidi" w:hAnsiTheme="majorBidi" w:cstheme="majorBidi"/>
          <w:color w:val="000000"/>
          <w:spacing w:val="-6"/>
          <w:sz w:val="32"/>
          <w:szCs w:val="32"/>
        </w:rPr>
      </w:pPr>
      <w:r w:rsidRPr="009905B9">
        <w:rPr>
          <w:rFonts w:asciiTheme="majorBidi" w:hAnsiTheme="majorBidi" w:cstheme="majorBidi"/>
          <w:color w:val="000000"/>
          <w:spacing w:val="-6"/>
          <w:sz w:val="32"/>
          <w:szCs w:val="32"/>
        </w:rPr>
        <w:t xml:space="preserve">Income tax expense represents the sum of corporate income tax currently payable and </w:t>
      </w:r>
      <w:r w:rsidRPr="00634661">
        <w:rPr>
          <w:rFonts w:asciiTheme="majorBidi" w:hAnsiTheme="majorBidi" w:cstheme="majorBidi"/>
          <w:color w:val="000000"/>
          <w:spacing w:val="-6"/>
          <w:sz w:val="32"/>
          <w:szCs w:val="32"/>
        </w:rPr>
        <w:t>deferred tax.</w:t>
      </w:r>
    </w:p>
    <w:p w14:paraId="747AEA60" w14:textId="38E7C95A" w:rsidR="000A6AC2" w:rsidRPr="009905B9" w:rsidRDefault="000A6AC2" w:rsidP="000A6AC2">
      <w:pPr>
        <w:pStyle w:val="ListParagraph"/>
        <w:spacing w:before="120" w:line="216" w:lineRule="auto"/>
        <w:ind w:left="567"/>
        <w:jc w:val="left"/>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Current tax</w:t>
      </w:r>
    </w:p>
    <w:p w14:paraId="2A7E5ABD" w14:textId="2F2445E2" w:rsidR="000A6AC2" w:rsidRPr="009905B9" w:rsidRDefault="000A6AC2" w:rsidP="000A6AC2">
      <w:pPr>
        <w:pStyle w:val="ListParagraph"/>
        <w:spacing w:before="120" w:line="216" w:lineRule="auto"/>
        <w:ind w:left="567"/>
        <w:jc w:val="left"/>
        <w:rPr>
          <w:rFonts w:asciiTheme="majorBidi" w:hAnsiTheme="majorBidi" w:cstheme="majorBidi"/>
          <w:color w:val="000000"/>
          <w:sz w:val="32"/>
          <w:szCs w:val="32"/>
        </w:rPr>
      </w:pPr>
      <w:r w:rsidRPr="009905B9">
        <w:rPr>
          <w:rFonts w:asciiTheme="majorBidi" w:hAnsiTheme="majorBidi" w:cstheme="majorBidi"/>
          <w:color w:val="000000"/>
          <w:sz w:val="32"/>
          <w:szCs w:val="32"/>
        </w:rPr>
        <w:t>Current income tax is provided in the accounts at the amount expected to be paid to the taxation authorities, based on taxable profits determined in accordance with tax legislation.</w:t>
      </w:r>
    </w:p>
    <w:p w14:paraId="503C02E6" w14:textId="1D99ADD2" w:rsidR="000A6AC2" w:rsidRPr="009905B9" w:rsidRDefault="000A6AC2" w:rsidP="000A6AC2">
      <w:pPr>
        <w:pStyle w:val="ListParagraph"/>
        <w:spacing w:before="120" w:line="216" w:lineRule="auto"/>
        <w:ind w:left="567"/>
        <w:jc w:val="left"/>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Deferred tax</w:t>
      </w:r>
    </w:p>
    <w:p w14:paraId="2948174F" w14:textId="2BAE060A" w:rsidR="000A6AC2" w:rsidRPr="009905B9" w:rsidRDefault="000A6AC2" w:rsidP="000A6AC2">
      <w:pPr>
        <w:pStyle w:val="ListParagraph"/>
        <w:spacing w:before="120" w:line="216" w:lineRule="auto"/>
        <w:ind w:left="567"/>
        <w:jc w:val="left"/>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Deferred income tax is provided on temporary differences between the tax bases of assets and liabilities and their carrying amounts at the end of each reporting period, using the tax rates enacted at the end of the reporting period. </w:t>
      </w:r>
    </w:p>
    <w:p w14:paraId="4DB2FECD" w14:textId="4E2A82AD" w:rsidR="000A6AC2" w:rsidRPr="009905B9" w:rsidRDefault="000A6AC2" w:rsidP="000A6AC2">
      <w:pPr>
        <w:pStyle w:val="ListParagraph"/>
        <w:spacing w:before="120" w:line="216" w:lineRule="auto"/>
        <w:ind w:left="567"/>
        <w:jc w:val="left"/>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The Group </w:t>
      </w:r>
      <w:proofErr w:type="spellStart"/>
      <w:r w:rsidRPr="009905B9">
        <w:rPr>
          <w:rFonts w:asciiTheme="majorBidi" w:hAnsiTheme="majorBidi" w:cstheme="majorBidi"/>
          <w:color w:val="000000"/>
          <w:sz w:val="32"/>
          <w:szCs w:val="32"/>
        </w:rPr>
        <w:t>recognises</w:t>
      </w:r>
      <w:proofErr w:type="spellEnd"/>
      <w:r w:rsidRPr="009905B9">
        <w:rPr>
          <w:rFonts w:asciiTheme="majorBidi" w:hAnsiTheme="majorBidi" w:cstheme="majorBidi"/>
          <w:color w:val="000000"/>
          <w:sz w:val="32"/>
          <w:szCs w:val="32"/>
        </w:rPr>
        <w:t xml:space="preserve"> deferred tax liabilities for all taxable temporary differences while they </w:t>
      </w:r>
      <w:proofErr w:type="spellStart"/>
      <w:r w:rsidRPr="009905B9">
        <w:rPr>
          <w:rFonts w:asciiTheme="majorBidi" w:hAnsiTheme="majorBidi" w:cstheme="majorBidi"/>
          <w:color w:val="000000"/>
          <w:sz w:val="32"/>
          <w:szCs w:val="32"/>
        </w:rPr>
        <w:t>recognise</w:t>
      </w:r>
      <w:proofErr w:type="spellEnd"/>
      <w:r w:rsidRPr="009905B9">
        <w:rPr>
          <w:rFonts w:asciiTheme="majorBidi" w:hAnsiTheme="majorBidi" w:cstheme="majorBidi"/>
          <w:color w:val="000000"/>
          <w:sz w:val="32"/>
          <w:szCs w:val="3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9905B9">
        <w:rPr>
          <w:rFonts w:asciiTheme="majorBidi" w:hAnsiTheme="majorBidi" w:cstheme="majorBidi"/>
          <w:color w:val="000000"/>
          <w:sz w:val="32"/>
          <w:szCs w:val="32"/>
        </w:rPr>
        <w:t>utilised</w:t>
      </w:r>
      <w:proofErr w:type="spellEnd"/>
      <w:r w:rsidRPr="009905B9">
        <w:rPr>
          <w:rFonts w:asciiTheme="majorBidi" w:hAnsiTheme="majorBidi" w:cstheme="majorBidi"/>
          <w:color w:val="000000"/>
          <w:sz w:val="32"/>
          <w:szCs w:val="32"/>
        </w:rPr>
        <w:t>.</w:t>
      </w:r>
    </w:p>
    <w:p w14:paraId="66E5D4CA" w14:textId="4FE406E8" w:rsidR="000A6AC2" w:rsidRPr="009905B9" w:rsidRDefault="000A6AC2" w:rsidP="000A6AC2">
      <w:pPr>
        <w:pStyle w:val="ListParagraph"/>
        <w:spacing w:before="120" w:line="216" w:lineRule="auto"/>
        <w:ind w:left="567"/>
        <w:jc w:val="left"/>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9905B9">
        <w:rPr>
          <w:rFonts w:asciiTheme="majorBidi" w:hAnsiTheme="majorBidi" w:cstheme="majorBidi"/>
          <w:color w:val="000000"/>
          <w:sz w:val="32"/>
          <w:szCs w:val="32"/>
        </w:rPr>
        <w:t>utilised</w:t>
      </w:r>
      <w:proofErr w:type="spellEnd"/>
      <w:r w:rsidRPr="009905B9">
        <w:rPr>
          <w:rFonts w:asciiTheme="majorBidi" w:hAnsiTheme="majorBidi" w:cstheme="majorBidi"/>
          <w:color w:val="000000"/>
          <w:sz w:val="32"/>
          <w:szCs w:val="32"/>
        </w:rPr>
        <w:t>.</w:t>
      </w:r>
    </w:p>
    <w:p w14:paraId="7CD90DCE" w14:textId="79E9C6DF" w:rsidR="00083C6D" w:rsidRPr="009905B9" w:rsidRDefault="000A6AC2" w:rsidP="000A6AC2">
      <w:pPr>
        <w:pStyle w:val="ListParagraph"/>
        <w:spacing w:before="120" w:line="216" w:lineRule="auto"/>
        <w:ind w:left="567"/>
        <w:jc w:val="left"/>
        <w:rPr>
          <w:rFonts w:asciiTheme="majorBidi" w:hAnsiTheme="majorBidi" w:cstheme="majorBidi"/>
          <w:color w:val="000000"/>
          <w:spacing w:val="-6"/>
          <w:sz w:val="30"/>
          <w:szCs w:val="30"/>
        </w:rPr>
      </w:pPr>
      <w:r w:rsidRPr="009905B9">
        <w:rPr>
          <w:rFonts w:asciiTheme="majorBidi" w:hAnsiTheme="majorBidi" w:cstheme="majorBidi"/>
          <w:color w:val="000000"/>
          <w:spacing w:val="-6"/>
          <w:sz w:val="32"/>
          <w:szCs w:val="32"/>
        </w:rPr>
        <w:t>The Group records deferred tax directly to shareholders' equity if the tax relates to items that are recorded directly to shareholders' equity.</w:t>
      </w:r>
    </w:p>
    <w:p w14:paraId="4BD55B93" w14:textId="77777777" w:rsidR="000A6AC2" w:rsidRPr="009905B9" w:rsidRDefault="000A6AC2" w:rsidP="00D21563">
      <w:pPr>
        <w:pStyle w:val="ListParagraph"/>
        <w:numPr>
          <w:ilvl w:val="0"/>
          <w:numId w:val="48"/>
        </w:numPr>
        <w:spacing w:before="120" w:line="216" w:lineRule="auto"/>
        <w:ind w:left="567" w:hanging="567"/>
        <w:contextualSpacing w:val="0"/>
        <w:jc w:val="left"/>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 xml:space="preserve">Financial instruments  </w:t>
      </w:r>
    </w:p>
    <w:p w14:paraId="3693C99E" w14:textId="76C983FD" w:rsidR="0050441F" w:rsidRPr="00533701" w:rsidRDefault="000A6AC2" w:rsidP="00CC1160">
      <w:pPr>
        <w:pStyle w:val="ListParagraph"/>
        <w:spacing w:before="120" w:line="216" w:lineRule="auto"/>
        <w:ind w:left="567"/>
        <w:jc w:val="thaiDistribute"/>
        <w:rPr>
          <w:rFonts w:asciiTheme="majorBidi" w:hAnsiTheme="majorBidi" w:cstheme="majorBidi"/>
          <w:color w:val="000000"/>
          <w:spacing w:val="4"/>
          <w:sz w:val="32"/>
          <w:szCs w:val="32"/>
        </w:rPr>
      </w:pPr>
      <w:r w:rsidRPr="009905B9">
        <w:rPr>
          <w:rFonts w:asciiTheme="majorBidi" w:hAnsiTheme="majorBidi" w:cstheme="majorBidi"/>
          <w:color w:val="000000"/>
          <w:spacing w:val="4"/>
          <w:sz w:val="32"/>
          <w:szCs w:val="32"/>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85B536F" w14:textId="77777777" w:rsidR="000A6AC2" w:rsidRPr="009905B9" w:rsidRDefault="000A6AC2" w:rsidP="000A6AC2">
      <w:pPr>
        <w:pStyle w:val="ListParagraph"/>
        <w:spacing w:before="120" w:line="216" w:lineRule="auto"/>
        <w:ind w:left="567"/>
        <w:jc w:val="thaiDistribute"/>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Classification and measurement of financial assets</w:t>
      </w:r>
    </w:p>
    <w:p w14:paraId="129CA856" w14:textId="77777777" w:rsidR="000A6AC2" w:rsidRPr="009905B9" w:rsidRDefault="000A6AC2" w:rsidP="000A6AC2">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Financial assets are classified, at initial recognition, as to be subsequently measured at </w:t>
      </w:r>
      <w:proofErr w:type="spellStart"/>
      <w:r w:rsidRPr="009905B9">
        <w:rPr>
          <w:rFonts w:asciiTheme="majorBidi" w:hAnsiTheme="majorBidi" w:cstheme="majorBidi"/>
          <w:color w:val="000000"/>
          <w:sz w:val="32"/>
          <w:szCs w:val="32"/>
        </w:rPr>
        <w:t>amortised</w:t>
      </w:r>
      <w:proofErr w:type="spellEnd"/>
      <w:r w:rsidRPr="009905B9">
        <w:rPr>
          <w:rFonts w:asciiTheme="majorBidi" w:hAnsiTheme="majorBidi" w:cstheme="majorBidi"/>
          <w:color w:val="000000"/>
          <w:sz w:val="32"/>
          <w:szCs w:val="3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1EF2AB02" w14:textId="77777777" w:rsidR="000A6AC2" w:rsidRPr="00533701" w:rsidRDefault="000A6AC2" w:rsidP="000A6AC2">
      <w:pPr>
        <w:pStyle w:val="ListParagraph"/>
        <w:spacing w:before="120" w:line="216" w:lineRule="auto"/>
        <w:ind w:left="567"/>
        <w:jc w:val="thaiDistribute"/>
        <w:rPr>
          <w:rFonts w:asciiTheme="majorBidi" w:hAnsiTheme="majorBidi" w:cstheme="majorBidi"/>
          <w:b/>
          <w:bCs/>
          <w:color w:val="000000"/>
          <w:sz w:val="32"/>
          <w:szCs w:val="32"/>
        </w:rPr>
      </w:pPr>
      <w:r w:rsidRPr="00304379">
        <w:rPr>
          <w:rFonts w:asciiTheme="majorBidi" w:hAnsiTheme="majorBidi" w:cstheme="majorBidi"/>
          <w:b/>
          <w:bCs/>
          <w:color w:val="000000"/>
          <w:sz w:val="32"/>
          <w:szCs w:val="32"/>
        </w:rPr>
        <w:t xml:space="preserve">Financial assets at </w:t>
      </w:r>
      <w:proofErr w:type="spellStart"/>
      <w:r w:rsidRPr="00304379">
        <w:rPr>
          <w:rFonts w:asciiTheme="majorBidi" w:hAnsiTheme="majorBidi" w:cstheme="majorBidi"/>
          <w:b/>
          <w:bCs/>
          <w:color w:val="000000"/>
          <w:sz w:val="32"/>
          <w:szCs w:val="32"/>
        </w:rPr>
        <w:t>amortised</w:t>
      </w:r>
      <w:proofErr w:type="spellEnd"/>
      <w:r w:rsidRPr="00304379">
        <w:rPr>
          <w:rFonts w:asciiTheme="majorBidi" w:hAnsiTheme="majorBidi" w:cstheme="majorBidi"/>
          <w:b/>
          <w:bCs/>
          <w:color w:val="000000"/>
          <w:sz w:val="32"/>
          <w:szCs w:val="32"/>
        </w:rPr>
        <w:t xml:space="preserve"> cost</w:t>
      </w:r>
      <w:r w:rsidRPr="00533701">
        <w:rPr>
          <w:rFonts w:asciiTheme="majorBidi" w:hAnsiTheme="majorBidi" w:cstheme="majorBidi"/>
          <w:b/>
          <w:bCs/>
          <w:color w:val="000000"/>
          <w:sz w:val="32"/>
          <w:szCs w:val="32"/>
        </w:rPr>
        <w:t xml:space="preserve"> </w:t>
      </w:r>
    </w:p>
    <w:p w14:paraId="5E97354E" w14:textId="77777777" w:rsidR="000A6AC2" w:rsidRPr="009905B9" w:rsidRDefault="000A6AC2" w:rsidP="000A6AC2">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The Group measures financial assets at </w:t>
      </w:r>
      <w:proofErr w:type="spellStart"/>
      <w:r w:rsidRPr="009905B9">
        <w:rPr>
          <w:rFonts w:asciiTheme="majorBidi" w:hAnsiTheme="majorBidi" w:cstheme="majorBidi"/>
          <w:color w:val="000000"/>
          <w:sz w:val="32"/>
          <w:szCs w:val="32"/>
        </w:rPr>
        <w:t>amortised</w:t>
      </w:r>
      <w:proofErr w:type="spellEnd"/>
      <w:r w:rsidRPr="009905B9">
        <w:rPr>
          <w:rFonts w:asciiTheme="majorBidi" w:hAnsiTheme="majorBidi" w:cstheme="majorBidi"/>
          <w:color w:val="000000"/>
          <w:sz w:val="32"/>
          <w:szCs w:val="3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9E4D969" w14:textId="77777777" w:rsidR="000A6AC2" w:rsidRPr="009905B9" w:rsidRDefault="000A6AC2" w:rsidP="000A6AC2">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Financial assets at </w:t>
      </w:r>
      <w:proofErr w:type="spellStart"/>
      <w:r w:rsidRPr="009905B9">
        <w:rPr>
          <w:rFonts w:asciiTheme="majorBidi" w:hAnsiTheme="majorBidi" w:cstheme="majorBidi"/>
          <w:color w:val="000000"/>
          <w:sz w:val="32"/>
          <w:szCs w:val="32"/>
        </w:rPr>
        <w:t>amortised</w:t>
      </w:r>
      <w:proofErr w:type="spellEnd"/>
      <w:r w:rsidRPr="009905B9">
        <w:rPr>
          <w:rFonts w:asciiTheme="majorBidi" w:hAnsiTheme="majorBidi" w:cstheme="majorBidi"/>
          <w:color w:val="000000"/>
          <w:sz w:val="32"/>
          <w:szCs w:val="32"/>
        </w:rPr>
        <w:t xml:space="preserve"> cost are subsequently measured using the effective interest rate (“EIR”) method and are subject to impairment. Gains and losses are </w:t>
      </w:r>
      <w:proofErr w:type="spellStart"/>
      <w:r w:rsidRPr="009905B9">
        <w:rPr>
          <w:rFonts w:asciiTheme="majorBidi" w:hAnsiTheme="majorBidi" w:cstheme="majorBidi"/>
          <w:color w:val="000000"/>
          <w:sz w:val="32"/>
          <w:szCs w:val="32"/>
        </w:rPr>
        <w:t>recognised</w:t>
      </w:r>
      <w:proofErr w:type="spellEnd"/>
      <w:r w:rsidRPr="009905B9">
        <w:rPr>
          <w:rFonts w:asciiTheme="majorBidi" w:hAnsiTheme="majorBidi" w:cstheme="majorBidi"/>
          <w:color w:val="000000"/>
          <w:sz w:val="32"/>
          <w:szCs w:val="32"/>
        </w:rPr>
        <w:t xml:space="preserve"> in profit or loss when the asset is </w:t>
      </w:r>
      <w:proofErr w:type="spellStart"/>
      <w:r w:rsidRPr="009905B9">
        <w:rPr>
          <w:rFonts w:asciiTheme="majorBidi" w:hAnsiTheme="majorBidi" w:cstheme="majorBidi"/>
          <w:color w:val="000000"/>
          <w:sz w:val="32"/>
          <w:szCs w:val="32"/>
        </w:rPr>
        <w:t>derecognised</w:t>
      </w:r>
      <w:proofErr w:type="spellEnd"/>
      <w:r w:rsidRPr="009905B9">
        <w:rPr>
          <w:rFonts w:asciiTheme="majorBidi" w:hAnsiTheme="majorBidi" w:cstheme="majorBidi"/>
          <w:color w:val="000000"/>
          <w:sz w:val="32"/>
          <w:szCs w:val="32"/>
        </w:rPr>
        <w:t>, modified or impaired.</w:t>
      </w:r>
    </w:p>
    <w:p w14:paraId="344DE36F" w14:textId="393C7744" w:rsidR="000A6AC2" w:rsidRPr="009905B9" w:rsidRDefault="000A6AC2" w:rsidP="009A22BB">
      <w:pPr>
        <w:pStyle w:val="ListParagraph"/>
        <w:spacing w:before="120" w:after="120" w:line="240" w:lineRule="auto"/>
        <w:ind w:left="562"/>
        <w:jc w:val="thaiDistribute"/>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Classification and measurement of financial liabilities</w:t>
      </w:r>
    </w:p>
    <w:p w14:paraId="2B1AE202" w14:textId="77777777" w:rsidR="000A6AC2" w:rsidRPr="009905B9" w:rsidRDefault="000A6AC2" w:rsidP="000A6AC2">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At initial recognition the Group’s financial liabilities are </w:t>
      </w:r>
      <w:proofErr w:type="spellStart"/>
      <w:r w:rsidRPr="009905B9">
        <w:rPr>
          <w:rFonts w:asciiTheme="majorBidi" w:hAnsiTheme="majorBidi" w:cstheme="majorBidi"/>
          <w:color w:val="000000"/>
          <w:sz w:val="32"/>
          <w:szCs w:val="32"/>
        </w:rPr>
        <w:t>recognised</w:t>
      </w:r>
      <w:proofErr w:type="spellEnd"/>
      <w:r w:rsidRPr="009905B9">
        <w:rPr>
          <w:rFonts w:asciiTheme="majorBidi" w:hAnsiTheme="majorBidi" w:cstheme="majorBidi"/>
          <w:color w:val="000000"/>
          <w:sz w:val="32"/>
          <w:szCs w:val="32"/>
        </w:rPr>
        <w:t xml:space="preserve"> at fair value net of transaction costs and classified as liabilities to be subsequently measured at </w:t>
      </w:r>
      <w:proofErr w:type="spellStart"/>
      <w:r w:rsidRPr="009905B9">
        <w:rPr>
          <w:rFonts w:asciiTheme="majorBidi" w:hAnsiTheme="majorBidi" w:cstheme="majorBidi"/>
          <w:color w:val="000000"/>
          <w:sz w:val="32"/>
          <w:szCs w:val="32"/>
        </w:rPr>
        <w:t>amortised</w:t>
      </w:r>
      <w:proofErr w:type="spellEnd"/>
      <w:r w:rsidRPr="009905B9">
        <w:rPr>
          <w:rFonts w:asciiTheme="majorBidi" w:hAnsiTheme="majorBidi" w:cstheme="majorBidi"/>
          <w:color w:val="000000"/>
          <w:sz w:val="32"/>
          <w:szCs w:val="32"/>
        </w:rPr>
        <w:t xml:space="preserve"> cost using the EIR method. Gains and losses are </w:t>
      </w:r>
      <w:proofErr w:type="spellStart"/>
      <w:r w:rsidRPr="009905B9">
        <w:rPr>
          <w:rFonts w:asciiTheme="majorBidi" w:hAnsiTheme="majorBidi" w:cstheme="majorBidi"/>
          <w:color w:val="000000"/>
          <w:sz w:val="32"/>
          <w:szCs w:val="32"/>
        </w:rPr>
        <w:t>recognised</w:t>
      </w:r>
      <w:proofErr w:type="spellEnd"/>
      <w:r w:rsidRPr="009905B9">
        <w:rPr>
          <w:rFonts w:asciiTheme="majorBidi" w:hAnsiTheme="majorBidi" w:cstheme="majorBidi"/>
          <w:color w:val="000000"/>
          <w:sz w:val="32"/>
          <w:szCs w:val="32"/>
        </w:rPr>
        <w:t xml:space="preserve"> in profit or loss when the liabilities are </w:t>
      </w:r>
      <w:proofErr w:type="spellStart"/>
      <w:r w:rsidRPr="009905B9">
        <w:rPr>
          <w:rFonts w:asciiTheme="majorBidi" w:hAnsiTheme="majorBidi" w:cstheme="majorBidi"/>
          <w:color w:val="000000"/>
          <w:sz w:val="32"/>
          <w:szCs w:val="32"/>
        </w:rPr>
        <w:t>derecognised</w:t>
      </w:r>
      <w:proofErr w:type="spellEnd"/>
      <w:r w:rsidRPr="009905B9">
        <w:rPr>
          <w:rFonts w:asciiTheme="majorBidi" w:hAnsiTheme="majorBidi" w:cstheme="majorBidi"/>
          <w:color w:val="000000"/>
          <w:sz w:val="32"/>
          <w:szCs w:val="32"/>
        </w:rPr>
        <w:t xml:space="preserve"> as well as through the EIR </w:t>
      </w:r>
      <w:proofErr w:type="spellStart"/>
      <w:r w:rsidRPr="009905B9">
        <w:rPr>
          <w:rFonts w:asciiTheme="majorBidi" w:hAnsiTheme="majorBidi" w:cstheme="majorBidi"/>
          <w:color w:val="000000"/>
          <w:sz w:val="32"/>
          <w:szCs w:val="32"/>
        </w:rPr>
        <w:t>amortisation</w:t>
      </w:r>
      <w:proofErr w:type="spellEnd"/>
      <w:r w:rsidRPr="009905B9">
        <w:rPr>
          <w:rFonts w:asciiTheme="majorBidi" w:hAnsiTheme="majorBidi" w:cstheme="majorBidi"/>
          <w:color w:val="000000"/>
          <w:sz w:val="32"/>
          <w:szCs w:val="32"/>
        </w:rPr>
        <w:t xml:space="preserve"> process. In determining </w:t>
      </w:r>
      <w:proofErr w:type="spellStart"/>
      <w:r w:rsidRPr="009905B9">
        <w:rPr>
          <w:rFonts w:asciiTheme="majorBidi" w:hAnsiTheme="majorBidi" w:cstheme="majorBidi"/>
          <w:color w:val="000000"/>
          <w:sz w:val="32"/>
          <w:szCs w:val="32"/>
        </w:rPr>
        <w:t>amortised</w:t>
      </w:r>
      <w:proofErr w:type="spellEnd"/>
      <w:r w:rsidRPr="009905B9">
        <w:rPr>
          <w:rFonts w:asciiTheme="majorBidi" w:hAnsiTheme="majorBidi" w:cstheme="majorBidi"/>
          <w:color w:val="000000"/>
          <w:sz w:val="32"/>
          <w:szCs w:val="32"/>
        </w:rPr>
        <w:t xml:space="preserve"> cost, the Group takes into account any discounts or premiums on acquisition and fees or costs that are an integral part of the EIR. The EIR </w:t>
      </w:r>
      <w:proofErr w:type="spellStart"/>
      <w:r w:rsidRPr="009905B9">
        <w:rPr>
          <w:rFonts w:asciiTheme="majorBidi" w:hAnsiTheme="majorBidi" w:cstheme="majorBidi"/>
          <w:color w:val="000000"/>
          <w:sz w:val="32"/>
          <w:szCs w:val="32"/>
        </w:rPr>
        <w:t>amortisation</w:t>
      </w:r>
      <w:proofErr w:type="spellEnd"/>
      <w:r w:rsidRPr="009905B9">
        <w:rPr>
          <w:rFonts w:asciiTheme="majorBidi" w:hAnsiTheme="majorBidi" w:cstheme="majorBidi"/>
          <w:color w:val="000000"/>
          <w:sz w:val="32"/>
          <w:szCs w:val="32"/>
        </w:rPr>
        <w:t xml:space="preserve"> is included in finance costs in profit or loss. </w:t>
      </w:r>
    </w:p>
    <w:p w14:paraId="415D218C" w14:textId="77777777" w:rsidR="000A6AC2" w:rsidRPr="009905B9" w:rsidRDefault="000A6AC2" w:rsidP="000A6AC2">
      <w:pPr>
        <w:pStyle w:val="ListParagraph"/>
        <w:spacing w:before="120" w:line="216" w:lineRule="auto"/>
        <w:ind w:left="567"/>
        <w:jc w:val="thaiDistribute"/>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Derecognition of financial instruments</w:t>
      </w:r>
    </w:p>
    <w:p w14:paraId="2CDCC1E4" w14:textId="77777777" w:rsidR="000A6AC2" w:rsidRPr="009905B9" w:rsidRDefault="000A6AC2" w:rsidP="000A6AC2">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A financial asset is primarily </w:t>
      </w:r>
      <w:proofErr w:type="spellStart"/>
      <w:r w:rsidRPr="009905B9">
        <w:rPr>
          <w:rFonts w:asciiTheme="majorBidi" w:hAnsiTheme="majorBidi" w:cstheme="majorBidi"/>
          <w:color w:val="000000"/>
          <w:sz w:val="32"/>
          <w:szCs w:val="32"/>
        </w:rPr>
        <w:t>derecognised</w:t>
      </w:r>
      <w:proofErr w:type="spellEnd"/>
      <w:r w:rsidRPr="009905B9">
        <w:rPr>
          <w:rFonts w:asciiTheme="majorBidi" w:hAnsiTheme="majorBidi" w:cstheme="majorBidi"/>
          <w:color w:val="000000"/>
          <w:sz w:val="32"/>
          <w:szCs w:val="3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46D9CDF7" w14:textId="317B34D1" w:rsidR="0050441F" w:rsidRPr="0050441F" w:rsidRDefault="000A6AC2" w:rsidP="000E0F9A">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A financial liability is </w:t>
      </w:r>
      <w:proofErr w:type="spellStart"/>
      <w:r w:rsidRPr="009905B9">
        <w:rPr>
          <w:rFonts w:asciiTheme="majorBidi" w:hAnsiTheme="majorBidi" w:cstheme="majorBidi"/>
          <w:color w:val="000000"/>
          <w:sz w:val="32"/>
          <w:szCs w:val="32"/>
        </w:rPr>
        <w:t>derecognised</w:t>
      </w:r>
      <w:proofErr w:type="spellEnd"/>
      <w:r w:rsidRPr="009905B9">
        <w:rPr>
          <w:rFonts w:asciiTheme="majorBidi" w:hAnsiTheme="majorBidi" w:cstheme="majorBidi"/>
          <w:color w:val="000000"/>
          <w:sz w:val="32"/>
          <w:szCs w:val="32"/>
        </w:rPr>
        <w:t xml:space="preserve"> when the obligation under the liability is discharged or cancelled or expires. When an existing financial liability is replaced by another from the same lender on</w:t>
      </w:r>
      <w:r w:rsidRPr="009905B9">
        <w:rPr>
          <w:rFonts w:asciiTheme="majorBidi" w:hAnsiTheme="majorBidi" w:cstheme="majorBidi"/>
          <w:b/>
          <w:bCs/>
          <w:color w:val="000000"/>
          <w:sz w:val="32"/>
          <w:szCs w:val="32"/>
        </w:rPr>
        <w:t xml:space="preserve"> </w:t>
      </w:r>
      <w:r w:rsidRPr="002C6E86">
        <w:rPr>
          <w:rFonts w:asciiTheme="majorBidi" w:hAnsiTheme="majorBidi" w:cstheme="majorBidi"/>
          <w:color w:val="000000"/>
          <w:sz w:val="32"/>
          <w:szCs w:val="32"/>
        </w:rPr>
        <w:t>substantially</w:t>
      </w:r>
      <w:r w:rsidRPr="009905B9">
        <w:rPr>
          <w:rFonts w:asciiTheme="majorBidi" w:hAnsiTheme="majorBidi" w:cstheme="majorBidi"/>
          <w:b/>
          <w:bCs/>
          <w:color w:val="000000"/>
          <w:sz w:val="32"/>
          <w:szCs w:val="32"/>
        </w:rPr>
        <w:t xml:space="preserve"> </w:t>
      </w:r>
      <w:r w:rsidRPr="009905B9">
        <w:rPr>
          <w:rFonts w:asciiTheme="majorBidi" w:hAnsiTheme="majorBidi" w:cstheme="majorBidi"/>
          <w:color w:val="000000"/>
          <w:sz w:val="32"/>
          <w:szCs w:val="32"/>
        </w:rPr>
        <w:t xml:space="preserve">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9905B9">
        <w:rPr>
          <w:rFonts w:asciiTheme="majorBidi" w:hAnsiTheme="majorBidi" w:cstheme="majorBidi"/>
          <w:color w:val="000000"/>
          <w:sz w:val="32"/>
          <w:szCs w:val="32"/>
        </w:rPr>
        <w:t>recognised</w:t>
      </w:r>
      <w:proofErr w:type="spellEnd"/>
      <w:r w:rsidRPr="009905B9">
        <w:rPr>
          <w:rFonts w:asciiTheme="majorBidi" w:hAnsiTheme="majorBidi" w:cstheme="majorBidi"/>
          <w:color w:val="000000"/>
          <w:sz w:val="32"/>
          <w:szCs w:val="32"/>
        </w:rPr>
        <w:t xml:space="preserve"> in profit or loss.</w:t>
      </w:r>
    </w:p>
    <w:p w14:paraId="258A127D" w14:textId="77777777" w:rsidR="000A6AC2" w:rsidRPr="009905B9" w:rsidRDefault="000A6AC2" w:rsidP="000A6AC2">
      <w:pPr>
        <w:pStyle w:val="ListParagraph"/>
        <w:spacing w:before="120" w:line="216" w:lineRule="auto"/>
        <w:ind w:left="567"/>
        <w:jc w:val="thaiDistribute"/>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Impairment of financial assets</w:t>
      </w:r>
    </w:p>
    <w:p w14:paraId="3CF41150" w14:textId="77777777" w:rsidR="000A6AC2" w:rsidRPr="009905B9" w:rsidRDefault="000A6AC2" w:rsidP="000A6AC2">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The Group </w:t>
      </w:r>
      <w:proofErr w:type="spellStart"/>
      <w:r w:rsidRPr="009905B9">
        <w:rPr>
          <w:rFonts w:asciiTheme="majorBidi" w:hAnsiTheme="majorBidi" w:cstheme="majorBidi"/>
          <w:color w:val="000000"/>
          <w:sz w:val="32"/>
          <w:szCs w:val="32"/>
        </w:rPr>
        <w:t>recognises</w:t>
      </w:r>
      <w:proofErr w:type="spellEnd"/>
      <w:r w:rsidRPr="009905B9">
        <w:rPr>
          <w:rFonts w:asciiTheme="majorBidi" w:hAnsiTheme="majorBidi" w:cstheme="majorBidi"/>
          <w:color w:val="000000"/>
          <w:sz w:val="32"/>
          <w:szCs w:val="32"/>
        </w:rPr>
        <w:t xml:space="preserve">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7A4903F9" w14:textId="77777777" w:rsidR="000A6AC2" w:rsidRPr="009905B9" w:rsidRDefault="000A6AC2" w:rsidP="000A6AC2">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For credit exposures for which there has not been a significant increase in credit risk since initial recognition, ECLs are provided for credit losses that result from default events that are possible within the </w:t>
      </w:r>
      <w:r w:rsidRPr="008012A3">
        <w:rPr>
          <w:rFonts w:asciiTheme="majorBidi" w:hAnsiTheme="majorBidi" w:cstheme="majorBidi"/>
          <w:color w:val="000000"/>
          <w:spacing w:val="-6"/>
          <w:sz w:val="32"/>
          <w:szCs w:val="32"/>
        </w:rPr>
        <w:t xml:space="preserve">next </w:t>
      </w:r>
      <w:r w:rsidRPr="008012A3">
        <w:rPr>
          <w:rFonts w:asciiTheme="majorBidi" w:hAnsiTheme="majorBidi" w:cstheme="majorBidi"/>
          <w:color w:val="000000"/>
          <w:spacing w:val="-6"/>
          <w:sz w:val="32"/>
          <w:szCs w:val="32"/>
          <w:cs/>
        </w:rPr>
        <w:t>12-</w:t>
      </w:r>
      <w:r w:rsidRPr="008012A3">
        <w:rPr>
          <w:rFonts w:asciiTheme="majorBidi" w:hAnsiTheme="majorBidi" w:cstheme="majorBidi"/>
          <w:color w:val="000000"/>
          <w:spacing w:val="-6"/>
          <w:sz w:val="32"/>
          <w:szCs w:val="32"/>
        </w:rPr>
        <w:t xml:space="preserve">months (a </w:t>
      </w:r>
      <w:r w:rsidRPr="008012A3">
        <w:rPr>
          <w:rFonts w:asciiTheme="majorBidi" w:hAnsiTheme="majorBidi" w:cstheme="majorBidi"/>
          <w:color w:val="000000"/>
          <w:spacing w:val="-6"/>
          <w:sz w:val="32"/>
          <w:szCs w:val="32"/>
          <w:cs/>
        </w:rPr>
        <w:t>12-</w:t>
      </w:r>
      <w:r w:rsidRPr="008012A3">
        <w:rPr>
          <w:rFonts w:asciiTheme="majorBidi" w:hAnsiTheme="majorBidi" w:cstheme="majorBidi"/>
          <w:color w:val="000000"/>
          <w:spacing w:val="-6"/>
          <w:sz w:val="32"/>
          <w:szCs w:val="32"/>
        </w:rPr>
        <w:t>month ECL)</w:t>
      </w:r>
      <w:r w:rsidRPr="009905B9">
        <w:rPr>
          <w:rFonts w:asciiTheme="majorBidi" w:hAnsiTheme="majorBidi" w:cstheme="majorBidi"/>
          <w:color w:val="000000"/>
          <w:sz w:val="32"/>
          <w:szCs w:val="32"/>
        </w:rPr>
        <w:t>. For those credit exposures for which there has been a significant increase in credit risk since initial recognition, a loss allowance is required for credit losses expected over the remaining life of the exposure (a lifetime ECL).</w:t>
      </w:r>
    </w:p>
    <w:p w14:paraId="5E2A6675" w14:textId="77777777" w:rsidR="000A6AC2" w:rsidRPr="009905B9" w:rsidRDefault="000A6AC2" w:rsidP="000A6AC2">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The Group considers a significant increase in credit risk to have occurred when contractual payments are more than </w:t>
      </w:r>
      <w:r w:rsidRPr="009905B9">
        <w:rPr>
          <w:rFonts w:asciiTheme="majorBidi" w:hAnsiTheme="majorBidi" w:cstheme="majorBidi"/>
          <w:color w:val="000000"/>
          <w:sz w:val="32"/>
          <w:szCs w:val="32"/>
          <w:cs/>
        </w:rPr>
        <w:t>30</w:t>
      </w:r>
      <w:r w:rsidRPr="009905B9">
        <w:rPr>
          <w:rFonts w:asciiTheme="majorBidi" w:hAnsiTheme="majorBidi" w:cstheme="majorBidi"/>
          <w:color w:val="000000"/>
          <w:sz w:val="32"/>
          <w:szCs w:val="32"/>
        </w:rPr>
        <w:t xml:space="preserve"> days past due and considers a financial asset as credit impaired or default when contractual payments are </w:t>
      </w:r>
      <w:r w:rsidRPr="009905B9">
        <w:rPr>
          <w:rFonts w:asciiTheme="majorBidi" w:hAnsiTheme="majorBidi" w:cstheme="majorBidi"/>
          <w:color w:val="000000"/>
          <w:sz w:val="32"/>
          <w:szCs w:val="32"/>
          <w:cs/>
        </w:rPr>
        <w:t>90</w:t>
      </w:r>
      <w:r w:rsidRPr="009905B9">
        <w:rPr>
          <w:rFonts w:asciiTheme="majorBidi" w:hAnsiTheme="majorBidi" w:cstheme="majorBidi"/>
          <w:color w:val="000000"/>
          <w:sz w:val="32"/>
          <w:szCs w:val="32"/>
        </w:rPr>
        <w:t xml:space="preserve"> days past due. However, in certain cases, the Group may also consider a financial asset to have a significant increase in credit risk and to be in default using other internal or external information, such as credit rating of issuers. </w:t>
      </w:r>
    </w:p>
    <w:p w14:paraId="1BA99237" w14:textId="77777777" w:rsidR="000A6AC2" w:rsidRPr="009905B9" w:rsidRDefault="000A6AC2" w:rsidP="000A6AC2">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For trade accounts receivable, the Group applies a simplified approach in calculating ECLs. Therefore, the Group does not track changes in credit risk, but instead </w:t>
      </w:r>
      <w:proofErr w:type="spellStart"/>
      <w:r w:rsidRPr="009905B9">
        <w:rPr>
          <w:rFonts w:asciiTheme="majorBidi" w:hAnsiTheme="majorBidi" w:cstheme="majorBidi"/>
          <w:color w:val="000000"/>
          <w:sz w:val="32"/>
          <w:szCs w:val="32"/>
        </w:rPr>
        <w:t>recognises</w:t>
      </w:r>
      <w:proofErr w:type="spellEnd"/>
      <w:r w:rsidRPr="009905B9">
        <w:rPr>
          <w:rFonts w:asciiTheme="majorBidi" w:hAnsiTheme="majorBidi" w:cstheme="majorBidi"/>
          <w:color w:val="000000"/>
          <w:sz w:val="32"/>
          <w:szCs w:val="32"/>
        </w:rPr>
        <w:t xml:space="preserve"> a loss allowance based on lifetime ECLs at each reporting date. </w:t>
      </w:r>
    </w:p>
    <w:p w14:paraId="535AF72F" w14:textId="77777777" w:rsidR="000A6AC2" w:rsidRPr="009905B9" w:rsidRDefault="000A6AC2" w:rsidP="000A6AC2">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ECLs are calculated based on its historical credit loss experience and adjusted for forward-looking factors specific to the debtors and the economic environment.</w:t>
      </w:r>
    </w:p>
    <w:p w14:paraId="63C9B08C" w14:textId="77777777" w:rsidR="000A6AC2" w:rsidRPr="00805572" w:rsidRDefault="000A6AC2" w:rsidP="000A6AC2">
      <w:pPr>
        <w:pStyle w:val="ListParagraph"/>
        <w:spacing w:before="120" w:line="216" w:lineRule="auto"/>
        <w:ind w:left="567"/>
        <w:jc w:val="thaiDistribute"/>
        <w:rPr>
          <w:rFonts w:asciiTheme="majorBidi" w:hAnsiTheme="majorBidi" w:cstheme="majorBidi"/>
          <w:color w:val="000000"/>
          <w:spacing w:val="-8"/>
          <w:sz w:val="32"/>
          <w:szCs w:val="32"/>
        </w:rPr>
      </w:pPr>
      <w:r w:rsidRPr="00805572">
        <w:rPr>
          <w:rFonts w:asciiTheme="majorBidi" w:hAnsiTheme="majorBidi" w:cstheme="majorBidi"/>
          <w:color w:val="000000"/>
          <w:spacing w:val="-8"/>
          <w:sz w:val="32"/>
          <w:szCs w:val="32"/>
        </w:rPr>
        <w:t>A financial asset is written off when there is no reasonable expectation of recovering the contractual cash flows.</w:t>
      </w:r>
    </w:p>
    <w:p w14:paraId="4B86C8F8" w14:textId="77777777" w:rsidR="000A6AC2" w:rsidRPr="009905B9" w:rsidRDefault="000A6AC2" w:rsidP="000A6AC2">
      <w:pPr>
        <w:pStyle w:val="ListParagraph"/>
        <w:spacing w:before="120" w:line="216" w:lineRule="auto"/>
        <w:ind w:left="567"/>
        <w:jc w:val="thaiDistribute"/>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 xml:space="preserve">Offsetting of financial instruments </w:t>
      </w:r>
    </w:p>
    <w:p w14:paraId="5012B20A" w14:textId="764DDBB3" w:rsidR="00083C6D" w:rsidRPr="00E1063C" w:rsidRDefault="000A6AC2" w:rsidP="00CC1160">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Financial assets and financial liabilities are offset, and the net amount is reported in the statement of financial position if there is a currently enforceable legal right to offset the </w:t>
      </w:r>
      <w:proofErr w:type="spellStart"/>
      <w:r w:rsidRPr="009905B9">
        <w:rPr>
          <w:rFonts w:asciiTheme="majorBidi" w:hAnsiTheme="majorBidi" w:cstheme="majorBidi"/>
          <w:color w:val="000000"/>
          <w:sz w:val="32"/>
          <w:szCs w:val="32"/>
        </w:rPr>
        <w:t>recognised</w:t>
      </w:r>
      <w:proofErr w:type="spellEnd"/>
      <w:r w:rsidRPr="009905B9">
        <w:rPr>
          <w:rFonts w:asciiTheme="majorBidi" w:hAnsiTheme="majorBidi" w:cstheme="majorBidi"/>
          <w:color w:val="000000"/>
          <w:sz w:val="32"/>
          <w:szCs w:val="32"/>
        </w:rPr>
        <w:t xml:space="preserve"> amounts and there is an intention to settle on a net basis, to </w:t>
      </w:r>
      <w:proofErr w:type="spellStart"/>
      <w:r w:rsidRPr="009905B9">
        <w:rPr>
          <w:rFonts w:asciiTheme="majorBidi" w:hAnsiTheme="majorBidi" w:cstheme="majorBidi"/>
          <w:color w:val="000000"/>
          <w:sz w:val="32"/>
          <w:szCs w:val="32"/>
        </w:rPr>
        <w:t>realise</w:t>
      </w:r>
      <w:proofErr w:type="spellEnd"/>
      <w:r w:rsidRPr="009905B9">
        <w:rPr>
          <w:rFonts w:asciiTheme="majorBidi" w:hAnsiTheme="majorBidi" w:cstheme="majorBidi"/>
          <w:color w:val="000000"/>
          <w:sz w:val="32"/>
          <w:szCs w:val="32"/>
        </w:rPr>
        <w:t xml:space="preserve"> the assets and settle the liabilities simultaneously</w:t>
      </w:r>
      <w:r w:rsidRPr="009905B9">
        <w:rPr>
          <w:rFonts w:asciiTheme="majorBidi" w:hAnsiTheme="majorBidi" w:cstheme="majorBidi"/>
          <w:b/>
          <w:bCs/>
          <w:color w:val="000000"/>
          <w:sz w:val="32"/>
          <w:szCs w:val="32"/>
        </w:rPr>
        <w:t>.</w:t>
      </w:r>
    </w:p>
    <w:p w14:paraId="2C76EC84" w14:textId="77777777" w:rsidR="00D67CED" w:rsidRPr="009905B9" w:rsidRDefault="00D67CED" w:rsidP="00D21563">
      <w:pPr>
        <w:pStyle w:val="ListParagraph"/>
        <w:numPr>
          <w:ilvl w:val="0"/>
          <w:numId w:val="48"/>
        </w:numPr>
        <w:spacing w:before="120" w:line="216" w:lineRule="auto"/>
        <w:ind w:left="567" w:hanging="567"/>
        <w:contextualSpacing w:val="0"/>
        <w:jc w:val="left"/>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Fair value measurement</w:t>
      </w:r>
    </w:p>
    <w:p w14:paraId="7D842A16" w14:textId="3A8C922A" w:rsidR="00D67CED" w:rsidRPr="009905B9" w:rsidRDefault="00D67CED" w:rsidP="00D67CED">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9905B9">
        <w:rPr>
          <w:rFonts w:asciiTheme="majorBidi" w:hAnsiTheme="majorBidi" w:cstheme="majorBidi"/>
          <w:color w:val="000000"/>
          <w:sz w:val="32"/>
          <w:szCs w:val="32"/>
        </w:rPr>
        <w:t>maximises</w:t>
      </w:r>
      <w:proofErr w:type="spellEnd"/>
      <w:r w:rsidRPr="009905B9">
        <w:rPr>
          <w:rFonts w:asciiTheme="majorBidi" w:hAnsiTheme="majorBidi" w:cstheme="majorBidi"/>
          <w:color w:val="000000"/>
          <w:sz w:val="32"/>
          <w:szCs w:val="32"/>
        </w:rPr>
        <w:t xml:space="preserve"> the use of relevant observable inputs related to assets and liabilities that are required to be </w:t>
      </w:r>
    </w:p>
    <w:p w14:paraId="3DD02522" w14:textId="77777777" w:rsidR="0009794C" w:rsidRPr="0009794C" w:rsidRDefault="00D67CED" w:rsidP="0009794C">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end of each reporting period, the Group determines whether transfers have occurred between levels </w:t>
      </w:r>
      <w:r w:rsidR="0009794C" w:rsidRPr="0009794C">
        <w:rPr>
          <w:rFonts w:asciiTheme="majorBidi" w:hAnsiTheme="majorBidi" w:cstheme="majorBidi"/>
          <w:color w:val="000000"/>
          <w:sz w:val="32"/>
          <w:szCs w:val="32"/>
        </w:rPr>
        <w:t>measured at fair value.</w:t>
      </w:r>
    </w:p>
    <w:p w14:paraId="2A142911" w14:textId="36A53BD1" w:rsidR="00F33539" w:rsidRPr="009905B9" w:rsidRDefault="00D67CED" w:rsidP="00D67CED">
      <w:pPr>
        <w:pStyle w:val="ListParagraph"/>
        <w:spacing w:before="120" w:line="216" w:lineRule="auto"/>
        <w:ind w:left="567"/>
        <w:jc w:val="thaiDistribute"/>
        <w:rPr>
          <w:rFonts w:asciiTheme="majorBidi" w:hAnsiTheme="majorBidi" w:cstheme="majorBidi"/>
          <w:color w:val="000000"/>
          <w:sz w:val="32"/>
          <w:szCs w:val="32"/>
        </w:rPr>
      </w:pPr>
      <w:r w:rsidRPr="0009794C">
        <w:rPr>
          <w:rFonts w:asciiTheme="majorBidi" w:hAnsiTheme="majorBidi" w:cstheme="majorBidi"/>
          <w:color w:val="000000"/>
          <w:sz w:val="32"/>
          <w:szCs w:val="32"/>
        </w:rPr>
        <w:t>All</w:t>
      </w:r>
      <w:r w:rsidRPr="009905B9">
        <w:rPr>
          <w:rFonts w:asciiTheme="majorBidi" w:hAnsiTheme="majorBidi" w:cstheme="majorBidi"/>
          <w:color w:val="000000"/>
          <w:sz w:val="32"/>
          <w:szCs w:val="32"/>
        </w:rPr>
        <w:t xml:space="preserve"> assets and liabilities for which fair value is measured or disclosed in the financial statements are </w:t>
      </w:r>
      <w:proofErr w:type="spellStart"/>
      <w:r w:rsidRPr="009905B9">
        <w:rPr>
          <w:rFonts w:asciiTheme="majorBidi" w:hAnsiTheme="majorBidi" w:cstheme="majorBidi"/>
          <w:color w:val="000000"/>
          <w:sz w:val="32"/>
          <w:szCs w:val="32"/>
        </w:rPr>
        <w:t>categorised</w:t>
      </w:r>
      <w:proofErr w:type="spellEnd"/>
      <w:r w:rsidRPr="009905B9">
        <w:rPr>
          <w:rFonts w:asciiTheme="majorBidi" w:hAnsiTheme="majorBidi" w:cstheme="majorBidi"/>
          <w:color w:val="000000"/>
          <w:sz w:val="32"/>
          <w:szCs w:val="32"/>
        </w:rPr>
        <w:t xml:space="preserve"> within the fair value hierarchy into three levels based on </w:t>
      </w:r>
      <w:proofErr w:type="spellStart"/>
      <w:r w:rsidRPr="009905B9">
        <w:rPr>
          <w:rFonts w:asciiTheme="majorBidi" w:hAnsiTheme="majorBidi" w:cstheme="majorBidi"/>
          <w:color w:val="000000"/>
          <w:sz w:val="32"/>
          <w:szCs w:val="32"/>
        </w:rPr>
        <w:t>categorise</w:t>
      </w:r>
      <w:proofErr w:type="spellEnd"/>
      <w:r w:rsidRPr="009905B9">
        <w:rPr>
          <w:rFonts w:asciiTheme="majorBidi" w:hAnsiTheme="majorBidi" w:cstheme="majorBidi"/>
          <w:color w:val="000000"/>
          <w:sz w:val="32"/>
          <w:szCs w:val="32"/>
        </w:rPr>
        <w:t xml:space="preserve"> of input to be used in fair value measurement as follows:</w:t>
      </w:r>
      <w:r w:rsidR="00F33539" w:rsidRPr="009905B9">
        <w:rPr>
          <w:rFonts w:asciiTheme="majorBidi" w:hAnsiTheme="majorBidi" w:cstheme="majorBidi"/>
          <w:color w:val="000000"/>
          <w:sz w:val="32"/>
          <w:szCs w:val="32"/>
        </w:rPr>
        <w:t xml:space="preserve"> </w:t>
      </w:r>
    </w:p>
    <w:p w14:paraId="53C7143B" w14:textId="77777777" w:rsidR="001A6319" w:rsidRPr="009905B9" w:rsidRDefault="001A6319" w:rsidP="00F33539">
      <w:pPr>
        <w:pStyle w:val="ListParagraph"/>
        <w:spacing w:before="120" w:line="216" w:lineRule="auto"/>
        <w:ind w:left="567"/>
        <w:jc w:val="thaiDistribute"/>
        <w:rPr>
          <w:rFonts w:asciiTheme="majorBidi" w:hAnsiTheme="majorBidi" w:cstheme="majorBidi"/>
          <w:color w:val="000000"/>
          <w:sz w:val="12"/>
          <w:szCs w:val="12"/>
        </w:rPr>
      </w:pPr>
    </w:p>
    <w:p w14:paraId="3BE589FF" w14:textId="46DB9F58" w:rsidR="00F33539" w:rsidRPr="009905B9" w:rsidRDefault="00F33539" w:rsidP="00F33539">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ab/>
      </w:r>
      <w:r w:rsidR="00D67CED" w:rsidRPr="009905B9">
        <w:rPr>
          <w:rFonts w:asciiTheme="majorBidi" w:hAnsiTheme="majorBidi" w:cstheme="majorBidi"/>
          <w:color w:val="000000"/>
          <w:sz w:val="32"/>
          <w:szCs w:val="32"/>
        </w:rPr>
        <w:t>Level 1</w:t>
      </w:r>
      <w:r w:rsidRPr="009905B9">
        <w:rPr>
          <w:rFonts w:asciiTheme="majorBidi" w:hAnsiTheme="majorBidi" w:cstheme="majorBidi"/>
          <w:color w:val="000000"/>
          <w:sz w:val="32"/>
          <w:szCs w:val="32"/>
        </w:rPr>
        <w:t xml:space="preserve"> </w:t>
      </w:r>
      <w:r w:rsidRPr="009905B9">
        <w:rPr>
          <w:rFonts w:asciiTheme="majorBidi" w:hAnsiTheme="majorBidi" w:cstheme="majorBidi"/>
          <w:color w:val="000000"/>
          <w:sz w:val="32"/>
          <w:szCs w:val="32"/>
        </w:rPr>
        <w:tab/>
      </w:r>
      <w:r w:rsidR="00D67CED" w:rsidRPr="009905B9">
        <w:rPr>
          <w:rFonts w:asciiTheme="majorBidi" w:hAnsiTheme="majorBidi" w:cstheme="majorBidi"/>
          <w:color w:val="000000"/>
          <w:sz w:val="32"/>
          <w:szCs w:val="32"/>
        </w:rPr>
        <w:t>Use of quoted market prices in an active market for such assets or liabilities</w:t>
      </w:r>
    </w:p>
    <w:p w14:paraId="6FEBD0E7" w14:textId="7C292C3F" w:rsidR="00F33539" w:rsidRPr="009905B9" w:rsidRDefault="00F33539" w:rsidP="00F33539">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ab/>
      </w:r>
      <w:r w:rsidR="00D67CED" w:rsidRPr="009905B9">
        <w:rPr>
          <w:rFonts w:asciiTheme="majorBidi" w:hAnsiTheme="majorBidi" w:cstheme="majorBidi"/>
          <w:color w:val="000000"/>
          <w:sz w:val="32"/>
          <w:szCs w:val="32"/>
        </w:rPr>
        <w:t>Level 2</w:t>
      </w:r>
      <w:r w:rsidR="00EC38C5" w:rsidRPr="009905B9">
        <w:rPr>
          <w:rFonts w:asciiTheme="majorBidi" w:hAnsiTheme="majorBidi" w:cstheme="majorBidi"/>
          <w:color w:val="000000"/>
          <w:sz w:val="32"/>
          <w:szCs w:val="32"/>
        </w:rPr>
        <w:t xml:space="preserve"> </w:t>
      </w:r>
      <w:r w:rsidR="00EC38C5" w:rsidRPr="009905B9">
        <w:rPr>
          <w:rFonts w:asciiTheme="majorBidi" w:hAnsiTheme="majorBidi" w:cstheme="majorBidi"/>
          <w:color w:val="000000"/>
          <w:sz w:val="32"/>
          <w:szCs w:val="32"/>
        </w:rPr>
        <w:tab/>
      </w:r>
      <w:r w:rsidR="00D67CED" w:rsidRPr="009905B9">
        <w:rPr>
          <w:rFonts w:asciiTheme="majorBidi" w:hAnsiTheme="majorBidi" w:cstheme="majorBidi"/>
          <w:color w:val="000000"/>
          <w:sz w:val="32"/>
          <w:szCs w:val="32"/>
        </w:rPr>
        <w:t>Use of other observable inputs for such assets or liabilities, whether directly or indirectly</w:t>
      </w:r>
    </w:p>
    <w:p w14:paraId="5B1304CF" w14:textId="77777777" w:rsidR="00D67CED" w:rsidRPr="009905B9" w:rsidRDefault="00F33539" w:rsidP="00F33539">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ab/>
      </w:r>
      <w:r w:rsidR="00D67CED" w:rsidRPr="009905B9">
        <w:rPr>
          <w:rFonts w:asciiTheme="majorBidi" w:hAnsiTheme="majorBidi" w:cstheme="majorBidi"/>
          <w:color w:val="000000"/>
          <w:sz w:val="32"/>
          <w:szCs w:val="32"/>
        </w:rPr>
        <w:t>Level 3</w:t>
      </w:r>
      <w:r w:rsidRPr="009905B9">
        <w:rPr>
          <w:rFonts w:asciiTheme="majorBidi" w:hAnsiTheme="majorBidi" w:cstheme="majorBidi"/>
          <w:color w:val="000000"/>
          <w:sz w:val="32"/>
          <w:szCs w:val="32"/>
        </w:rPr>
        <w:tab/>
      </w:r>
      <w:r w:rsidR="00D67CED" w:rsidRPr="009905B9">
        <w:rPr>
          <w:rFonts w:asciiTheme="majorBidi" w:hAnsiTheme="majorBidi" w:cstheme="majorBidi"/>
          <w:color w:val="000000"/>
          <w:sz w:val="32"/>
          <w:szCs w:val="32"/>
        </w:rPr>
        <w:t>Use of unobservable inputs such as estimates of future cash flows</w:t>
      </w:r>
    </w:p>
    <w:p w14:paraId="2CF924E0" w14:textId="4DA6DCE3" w:rsidR="00D67CED" w:rsidRPr="009905B9" w:rsidRDefault="0009794C" w:rsidP="001413B6">
      <w:pPr>
        <w:pStyle w:val="ListParagraph"/>
        <w:spacing w:before="120" w:after="120" w:line="240" w:lineRule="auto"/>
        <w:ind w:left="562"/>
        <w:jc w:val="thaiDistribute"/>
        <w:rPr>
          <w:rFonts w:asciiTheme="majorBidi" w:hAnsiTheme="majorBidi" w:cstheme="majorBidi"/>
          <w:color w:val="000000"/>
          <w:sz w:val="32"/>
          <w:szCs w:val="32"/>
        </w:rPr>
      </w:pPr>
      <w:r w:rsidRPr="0009794C">
        <w:rPr>
          <w:rFonts w:asciiTheme="majorBidi" w:hAnsiTheme="majorBidi" w:cstheme="majorBidi"/>
          <w:color w:val="000000"/>
          <w:sz w:val="32"/>
          <w:szCs w:val="32"/>
        </w:rPr>
        <w:t>At the</w:t>
      </w:r>
      <w:r w:rsidR="00D67CED" w:rsidRPr="009905B9">
        <w:rPr>
          <w:rFonts w:asciiTheme="majorBidi" w:hAnsiTheme="majorBidi" w:cstheme="majorBidi"/>
          <w:color w:val="000000"/>
          <w:sz w:val="32"/>
          <w:szCs w:val="32"/>
        </w:rPr>
        <w:t xml:space="preserve"> within the fair value hierarchy for assets and liabilities held at the end of the reporting period that are measured at fair value on a recurring basis.</w:t>
      </w:r>
    </w:p>
    <w:p w14:paraId="56EA71F4" w14:textId="50D0834E" w:rsidR="00D67CED" w:rsidRPr="009905B9" w:rsidRDefault="00AA2AE3" w:rsidP="0057698A">
      <w:pPr>
        <w:pStyle w:val="ListParagraph"/>
        <w:numPr>
          <w:ilvl w:val="0"/>
          <w:numId w:val="1"/>
        </w:numPr>
        <w:spacing w:before="240" w:line="216" w:lineRule="auto"/>
        <w:ind w:left="567" w:hanging="567"/>
        <w:contextualSpacing w:val="0"/>
        <w:rPr>
          <w:rFonts w:asciiTheme="majorBidi" w:hAnsiTheme="majorBidi" w:cstheme="majorBidi"/>
          <w:b/>
          <w:bCs/>
          <w:sz w:val="32"/>
          <w:szCs w:val="32"/>
        </w:rPr>
      </w:pPr>
      <w:bookmarkStart w:id="2" w:name="_Hlk191342435"/>
      <w:r w:rsidRPr="00AA2AE3">
        <w:rPr>
          <w:rFonts w:asciiTheme="majorBidi" w:hAnsiTheme="majorBidi" w:cstheme="majorBidi"/>
          <w:b/>
          <w:bCs/>
          <w:sz w:val="32"/>
          <w:szCs w:val="32"/>
        </w:rPr>
        <w:t>SIGNIFICANT ACCOUNTING JUDGEMENTS AND ESTIMATES</w:t>
      </w:r>
    </w:p>
    <w:bookmarkEnd w:id="2"/>
    <w:p w14:paraId="1FD2BA65" w14:textId="77777777" w:rsidR="00D67CED" w:rsidRPr="009905B9" w:rsidRDefault="00D67CED" w:rsidP="00342875">
      <w:pPr>
        <w:pStyle w:val="ListParagraph"/>
        <w:spacing w:before="120" w:line="240" w:lineRule="auto"/>
        <w:ind w:left="562"/>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BE83227" w14:textId="77777777" w:rsidR="00D67CED" w:rsidRPr="009905B9" w:rsidRDefault="00D67CED" w:rsidP="0009794C">
      <w:pPr>
        <w:pStyle w:val="ListParagraph"/>
        <w:spacing w:before="120" w:line="216" w:lineRule="auto"/>
        <w:ind w:left="561"/>
        <w:contextualSpacing w:val="0"/>
        <w:jc w:val="thaiDistribute"/>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 xml:space="preserve">Revenue from contracts with customers </w:t>
      </w:r>
    </w:p>
    <w:p w14:paraId="2FA27A0C" w14:textId="77777777" w:rsidR="00D67CED" w:rsidRPr="009905B9" w:rsidRDefault="00D67CED" w:rsidP="001413B6">
      <w:pPr>
        <w:pStyle w:val="ListParagraph"/>
        <w:spacing w:before="120" w:line="240" w:lineRule="auto"/>
        <w:ind w:left="562"/>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In calculating the revenue </w:t>
      </w:r>
      <w:proofErr w:type="spellStart"/>
      <w:r w:rsidRPr="009905B9">
        <w:rPr>
          <w:rFonts w:asciiTheme="majorBidi" w:hAnsiTheme="majorBidi" w:cstheme="majorBidi"/>
          <w:color w:val="000000"/>
          <w:sz w:val="32"/>
          <w:szCs w:val="32"/>
        </w:rPr>
        <w:t>recognised</w:t>
      </w:r>
      <w:proofErr w:type="spellEnd"/>
      <w:r w:rsidRPr="009905B9">
        <w:rPr>
          <w:rFonts w:asciiTheme="majorBidi" w:hAnsiTheme="majorBidi" w:cstheme="majorBidi"/>
          <w:color w:val="000000"/>
          <w:sz w:val="32"/>
          <w:szCs w:val="32"/>
        </w:rPr>
        <w:t xml:space="preserve"> over time, the management is required to use judgement regarding measuring progress towards complete satisfaction of a performance obligation, measuring based on comparison of actual costs incurred up to the end of the period and total anticipated costs to be incurred to completion.</w:t>
      </w:r>
    </w:p>
    <w:p w14:paraId="5699E7F9" w14:textId="77777777" w:rsidR="00D67CED" w:rsidRPr="009905B9" w:rsidRDefault="00D67CED" w:rsidP="0009794C">
      <w:pPr>
        <w:pStyle w:val="ListParagraph"/>
        <w:spacing w:before="120" w:line="216" w:lineRule="auto"/>
        <w:ind w:left="561"/>
        <w:contextualSpacing w:val="0"/>
        <w:jc w:val="thaiDistribute"/>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 xml:space="preserve">Allowance for expected credit losses of trade accounts receivable </w:t>
      </w:r>
    </w:p>
    <w:p w14:paraId="08701E65" w14:textId="35BD09EF" w:rsidR="00D67CED" w:rsidRPr="001349E2" w:rsidRDefault="00D67CED" w:rsidP="00F33539">
      <w:pPr>
        <w:pStyle w:val="ListParagraph"/>
        <w:spacing w:before="120" w:line="216" w:lineRule="auto"/>
        <w:ind w:left="567"/>
        <w:jc w:val="thaiDistribute"/>
        <w:rPr>
          <w:rFonts w:asciiTheme="majorBidi" w:hAnsiTheme="majorBidi" w:cstheme="majorBidi"/>
          <w:color w:val="000000"/>
          <w:sz w:val="32"/>
          <w:szCs w:val="32"/>
          <w:highlight w:val="yellow"/>
        </w:rPr>
      </w:pPr>
      <w:r w:rsidRPr="009905B9">
        <w:rPr>
          <w:rFonts w:asciiTheme="majorBidi" w:hAnsiTheme="majorBidi" w:cstheme="majorBidi"/>
          <w:color w:val="000000"/>
          <w:sz w:val="32"/>
          <w:szCs w:val="32"/>
        </w:rPr>
        <w:t xml:space="preserve">In determining an allowance for expected credit losses of trade accounts receivable, the management needs to make judgement and estimates based upon, among other things, past collection history, aging profile of outstanding debts and the forecast economic condition for groupings of various customer segments with similar credit risks. </w:t>
      </w:r>
      <w:r w:rsidRPr="00667F59">
        <w:rPr>
          <w:rFonts w:asciiTheme="majorBidi" w:hAnsiTheme="majorBidi" w:cstheme="majorBidi"/>
          <w:color w:val="000000"/>
          <w:sz w:val="32"/>
          <w:szCs w:val="32"/>
        </w:rPr>
        <w:t xml:space="preserve">The </w:t>
      </w:r>
      <w:r w:rsidR="001349E2" w:rsidRPr="00667F59">
        <w:rPr>
          <w:rFonts w:asciiTheme="majorBidi" w:hAnsiTheme="majorBidi" w:cstheme="majorBidi"/>
          <w:color w:val="000000"/>
          <w:sz w:val="32"/>
          <w:szCs w:val="32"/>
        </w:rPr>
        <w:t>G</w:t>
      </w:r>
      <w:r w:rsidR="000319ED" w:rsidRPr="00667F59">
        <w:rPr>
          <w:rFonts w:asciiTheme="majorBidi" w:hAnsiTheme="majorBidi" w:cstheme="majorBidi"/>
          <w:color w:val="000000"/>
          <w:sz w:val="32"/>
          <w:szCs w:val="32"/>
        </w:rPr>
        <w:t>roup</w:t>
      </w:r>
      <w:r w:rsidRPr="00667F59">
        <w:rPr>
          <w:rFonts w:asciiTheme="majorBidi" w:hAnsiTheme="majorBidi" w:cstheme="majorBidi"/>
          <w:color w:val="000000"/>
          <w:sz w:val="32"/>
          <w:szCs w:val="32"/>
        </w:rPr>
        <w:t>’s historical credi</w:t>
      </w:r>
      <w:r w:rsidRPr="009905B9">
        <w:rPr>
          <w:rFonts w:asciiTheme="majorBidi" w:hAnsiTheme="majorBidi" w:cstheme="majorBidi"/>
          <w:color w:val="000000"/>
          <w:sz w:val="32"/>
          <w:szCs w:val="32"/>
        </w:rPr>
        <w:t xml:space="preserve">t loss experience and forecast </w:t>
      </w:r>
      <w:r w:rsidRPr="00584387">
        <w:rPr>
          <w:rFonts w:asciiTheme="majorBidi" w:hAnsiTheme="majorBidi" w:cstheme="majorBidi"/>
          <w:color w:val="000000"/>
          <w:spacing w:val="-4"/>
          <w:sz w:val="32"/>
          <w:szCs w:val="32"/>
        </w:rPr>
        <w:t>economic conditions may also not be representative of whether a customer will actually default in the future.</w:t>
      </w:r>
    </w:p>
    <w:p w14:paraId="1C529D28" w14:textId="77777777" w:rsidR="00D67CED" w:rsidRPr="009905B9" w:rsidRDefault="00D67CED" w:rsidP="005727A6">
      <w:pPr>
        <w:pStyle w:val="ListParagraph"/>
        <w:spacing w:before="120" w:line="216" w:lineRule="auto"/>
        <w:ind w:left="561"/>
        <w:contextualSpacing w:val="0"/>
        <w:jc w:val="thaiDistribute"/>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Investment properties, property, plant and equipment and Depreciation</w:t>
      </w:r>
    </w:p>
    <w:p w14:paraId="1FD49DF9" w14:textId="5495808C" w:rsidR="00D67CED" w:rsidRPr="009905B9" w:rsidRDefault="00D67CED" w:rsidP="00D67CED">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In determining depreciation of investment properties (excluded land), plant and equipment, </w:t>
      </w:r>
      <w:r w:rsidR="00E50265">
        <w:rPr>
          <w:rFonts w:asciiTheme="majorBidi" w:hAnsiTheme="majorBidi" w:cstheme="majorBidi"/>
          <w:color w:val="000000"/>
          <w:sz w:val="32"/>
          <w:szCs w:val="32"/>
          <w:cs/>
        </w:rPr>
        <w:br/>
      </w:r>
      <w:r w:rsidRPr="009905B9">
        <w:rPr>
          <w:rFonts w:asciiTheme="majorBidi" w:hAnsiTheme="majorBidi" w:cstheme="majorBidi"/>
          <w:color w:val="000000"/>
          <w:sz w:val="32"/>
          <w:szCs w:val="32"/>
        </w:rPr>
        <w:t xml:space="preserve">the management is required to make estimates of the useful lives and residual values of the investment properties (excluded land), plant and equipment and to review estimate useful lives and residual values when there are any changes. </w:t>
      </w:r>
    </w:p>
    <w:p w14:paraId="266BE33D" w14:textId="77777777" w:rsidR="00D67CED" w:rsidRPr="009905B9" w:rsidRDefault="00D67CED" w:rsidP="00D67CED">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In addition, the management is required to review investment properties,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546C2D43" w14:textId="77777777" w:rsidR="00D67CED" w:rsidRPr="009905B9" w:rsidRDefault="00D67CED" w:rsidP="005727A6">
      <w:pPr>
        <w:pStyle w:val="ListParagraph"/>
        <w:spacing w:before="120" w:line="216" w:lineRule="auto"/>
        <w:ind w:left="561"/>
        <w:contextualSpacing w:val="0"/>
        <w:jc w:val="thaiDistribute"/>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Deferred tax assets</w:t>
      </w:r>
    </w:p>
    <w:p w14:paraId="48CDBE91" w14:textId="77777777" w:rsidR="00D67CED" w:rsidRPr="009905B9" w:rsidRDefault="00D67CED" w:rsidP="00F33539">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Deferred tax assets are </w:t>
      </w:r>
      <w:proofErr w:type="spellStart"/>
      <w:r w:rsidRPr="009905B9">
        <w:rPr>
          <w:rFonts w:asciiTheme="majorBidi" w:hAnsiTheme="majorBidi" w:cstheme="majorBidi"/>
          <w:color w:val="000000"/>
          <w:sz w:val="32"/>
          <w:szCs w:val="32"/>
        </w:rPr>
        <w:t>recognised</w:t>
      </w:r>
      <w:proofErr w:type="spellEnd"/>
      <w:r w:rsidRPr="009905B9">
        <w:rPr>
          <w:rFonts w:asciiTheme="majorBidi" w:hAnsiTheme="majorBidi" w:cstheme="majorBidi"/>
          <w:color w:val="000000"/>
          <w:sz w:val="32"/>
          <w:szCs w:val="32"/>
        </w:rPr>
        <w:t xml:space="preserve"> for deductible temporary differences and unused tax losses to the extent that it is probable that taxable profit will be available against which the temporary differences and losses can be </w:t>
      </w:r>
      <w:proofErr w:type="spellStart"/>
      <w:r w:rsidRPr="009905B9">
        <w:rPr>
          <w:rFonts w:asciiTheme="majorBidi" w:hAnsiTheme="majorBidi" w:cstheme="majorBidi"/>
          <w:color w:val="000000"/>
          <w:sz w:val="32"/>
          <w:szCs w:val="32"/>
        </w:rPr>
        <w:t>utilised</w:t>
      </w:r>
      <w:proofErr w:type="spellEnd"/>
      <w:r w:rsidRPr="009905B9">
        <w:rPr>
          <w:rFonts w:asciiTheme="majorBidi" w:hAnsiTheme="majorBidi" w:cstheme="majorBidi"/>
          <w:color w:val="000000"/>
          <w:sz w:val="32"/>
          <w:szCs w:val="32"/>
        </w:rPr>
        <w:t xml:space="preserve">. Significant management judgement is required to determine the amount of deferred tax assets that can be </w:t>
      </w:r>
      <w:proofErr w:type="spellStart"/>
      <w:r w:rsidRPr="009905B9">
        <w:rPr>
          <w:rFonts w:asciiTheme="majorBidi" w:hAnsiTheme="majorBidi" w:cstheme="majorBidi"/>
          <w:color w:val="000000"/>
          <w:sz w:val="32"/>
          <w:szCs w:val="32"/>
        </w:rPr>
        <w:t>recognised</w:t>
      </w:r>
      <w:proofErr w:type="spellEnd"/>
      <w:r w:rsidRPr="009905B9">
        <w:rPr>
          <w:rFonts w:asciiTheme="majorBidi" w:hAnsiTheme="majorBidi" w:cstheme="majorBidi"/>
          <w:color w:val="000000"/>
          <w:sz w:val="32"/>
          <w:szCs w:val="32"/>
        </w:rPr>
        <w:t xml:space="preserve">, based upon the likely timing and level of estimate future taxable profits. </w:t>
      </w:r>
    </w:p>
    <w:p w14:paraId="00F040C6" w14:textId="77777777" w:rsidR="00D67CED" w:rsidRPr="009905B9" w:rsidRDefault="00D67CED" w:rsidP="005727A6">
      <w:pPr>
        <w:pStyle w:val="ListParagraph"/>
        <w:spacing w:before="120" w:line="216" w:lineRule="auto"/>
        <w:ind w:left="561"/>
        <w:contextualSpacing w:val="0"/>
        <w:jc w:val="thaiDistribute"/>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Allowance for impairment of non-financial assets</w:t>
      </w:r>
    </w:p>
    <w:p w14:paraId="0DF03D23" w14:textId="381B4AE6" w:rsidR="00D67CED" w:rsidRPr="009905B9" w:rsidRDefault="00D67CED" w:rsidP="00F33539">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w:t>
      </w:r>
      <w:r w:rsidRPr="009905B9">
        <w:rPr>
          <w:rFonts w:asciiTheme="majorBidi" w:hAnsiTheme="majorBidi" w:cstheme="majorBidi"/>
          <w:color w:val="000000"/>
          <w:sz w:val="32"/>
          <w:szCs w:val="32"/>
          <w:cs/>
        </w:rPr>
        <w:t>5</w:t>
      </w:r>
      <w:r w:rsidR="001379E7">
        <w:rPr>
          <w:rFonts w:asciiTheme="majorBidi" w:hAnsiTheme="majorBidi" w:cstheme="majorBidi"/>
          <w:color w:val="000000"/>
          <w:sz w:val="32"/>
          <w:szCs w:val="32"/>
        </w:rPr>
        <w:t>- 10</w:t>
      </w:r>
      <w:r w:rsidRPr="009905B9">
        <w:rPr>
          <w:rFonts w:asciiTheme="majorBidi" w:hAnsiTheme="majorBidi" w:cstheme="majorBidi"/>
          <w:color w:val="000000"/>
          <w:sz w:val="32"/>
          <w:szCs w:val="32"/>
          <w:cs/>
        </w:rPr>
        <w:t xml:space="preserve"> </w:t>
      </w:r>
      <w:r w:rsidRPr="009905B9">
        <w:rPr>
          <w:rFonts w:asciiTheme="majorBidi" w:hAnsiTheme="majorBidi" w:cstheme="majorBidi"/>
          <w:color w:val="000000"/>
          <w:sz w:val="32"/>
          <w:szCs w:val="32"/>
        </w:rPr>
        <w:t xml:space="preserve">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property, plant and equipment, right of use assets and goodwill </w:t>
      </w:r>
      <w:proofErr w:type="spellStart"/>
      <w:r w:rsidRPr="009905B9">
        <w:rPr>
          <w:rFonts w:asciiTheme="majorBidi" w:hAnsiTheme="majorBidi" w:cstheme="majorBidi"/>
          <w:color w:val="000000"/>
          <w:sz w:val="32"/>
          <w:szCs w:val="32"/>
        </w:rPr>
        <w:t>recognised</w:t>
      </w:r>
      <w:proofErr w:type="spellEnd"/>
      <w:r w:rsidRPr="009905B9">
        <w:rPr>
          <w:rFonts w:asciiTheme="majorBidi" w:hAnsiTheme="majorBidi" w:cstheme="majorBidi"/>
          <w:color w:val="000000"/>
          <w:sz w:val="32"/>
          <w:szCs w:val="32"/>
        </w:rPr>
        <w:t xml:space="preserve"> by the Group. </w:t>
      </w:r>
    </w:p>
    <w:p w14:paraId="7B154B77" w14:textId="77777777" w:rsidR="00CF6AA0" w:rsidRPr="009905B9" w:rsidRDefault="00CF6AA0" w:rsidP="00342875">
      <w:pPr>
        <w:pStyle w:val="ListParagraph"/>
        <w:spacing w:before="120" w:after="120" w:line="216" w:lineRule="auto"/>
        <w:ind w:left="562"/>
        <w:contextualSpacing w:val="0"/>
        <w:jc w:val="thaiDistribute"/>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Impairment of investments in subsidiaries and associate</w:t>
      </w:r>
    </w:p>
    <w:p w14:paraId="126D0053" w14:textId="086D6A5C" w:rsidR="0050441F" w:rsidRPr="009905B9" w:rsidRDefault="00CF6AA0" w:rsidP="00F33539">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The Company treat these investments as impaired when there has been a significant or prolonged decline in the fair value below their cost or where other objective evidence of impairment exists. The determination of what is “significant” or “prolonged” requires judgement of the management to determine the recoverable amount of the investments.</w:t>
      </w:r>
    </w:p>
    <w:p w14:paraId="0D92AC46" w14:textId="77777777" w:rsidR="00CF6AA0" w:rsidRPr="009905B9" w:rsidRDefault="00CF6AA0" w:rsidP="00342875">
      <w:pPr>
        <w:pStyle w:val="ListParagraph"/>
        <w:spacing w:before="120" w:after="120" w:line="216" w:lineRule="auto"/>
        <w:ind w:left="562"/>
        <w:contextualSpacing w:val="0"/>
        <w:jc w:val="thaiDistribute"/>
        <w:rPr>
          <w:rFonts w:asciiTheme="majorBidi" w:hAnsiTheme="majorBidi" w:cstheme="majorBidi"/>
          <w:b/>
          <w:bCs/>
          <w:color w:val="000000"/>
          <w:sz w:val="32"/>
          <w:szCs w:val="32"/>
        </w:rPr>
      </w:pPr>
      <w:r w:rsidRPr="009905B9">
        <w:rPr>
          <w:rFonts w:asciiTheme="majorBidi" w:hAnsiTheme="majorBidi" w:cstheme="majorBidi"/>
          <w:b/>
          <w:bCs/>
          <w:color w:val="000000"/>
          <w:sz w:val="32"/>
          <w:szCs w:val="32"/>
        </w:rPr>
        <w:t>Post-employment benefits under defined benefit plans</w:t>
      </w:r>
    </w:p>
    <w:p w14:paraId="350502E7" w14:textId="51DB4021" w:rsidR="009D66F0" w:rsidRPr="009905B9" w:rsidRDefault="00CF6AA0" w:rsidP="00F33539">
      <w:pPr>
        <w:pStyle w:val="ListParagraph"/>
        <w:spacing w:before="120" w:line="216" w:lineRule="auto"/>
        <w:ind w:left="567"/>
        <w:jc w:val="thaiDistribute"/>
        <w:rPr>
          <w:rFonts w:asciiTheme="majorBidi" w:hAnsiTheme="majorBidi" w:cstheme="majorBidi"/>
          <w:color w:val="000000"/>
          <w:sz w:val="32"/>
          <w:szCs w:val="32"/>
        </w:rPr>
      </w:pPr>
      <w:r w:rsidRPr="009905B9">
        <w:rPr>
          <w:rFonts w:asciiTheme="majorBidi" w:hAnsiTheme="majorBidi" w:cstheme="majorBidi"/>
          <w:color w:val="000000"/>
          <w:sz w:val="32"/>
          <w:szCs w:val="32"/>
        </w:rPr>
        <w:t xml:space="preserve">The obligation under the defined benefit plan is determined based on actuarial techniques. </w:t>
      </w:r>
      <w:r w:rsidR="002E432A">
        <w:rPr>
          <w:rFonts w:asciiTheme="majorBidi" w:hAnsiTheme="majorBidi" w:cstheme="majorBidi"/>
          <w:color w:val="000000"/>
          <w:sz w:val="32"/>
          <w:szCs w:val="32"/>
        </w:rPr>
        <w:br/>
      </w:r>
      <w:r w:rsidRPr="009905B9">
        <w:rPr>
          <w:rFonts w:asciiTheme="majorBidi" w:hAnsiTheme="majorBidi" w:cstheme="majorBidi"/>
          <w:color w:val="000000"/>
          <w:sz w:val="32"/>
          <w:szCs w:val="32"/>
        </w:rPr>
        <w:t>Such determination is made based on various assumptions, including discount rate, future salary increase rate, mortality rate and staff turnover rate.</w:t>
      </w:r>
    </w:p>
    <w:p w14:paraId="7B3BC0DB" w14:textId="0678B6D2" w:rsidR="00342875" w:rsidRPr="009905B9" w:rsidRDefault="00342875" w:rsidP="00342875">
      <w:pPr>
        <w:pStyle w:val="ListParagraph"/>
        <w:spacing w:before="120" w:after="120" w:line="216" w:lineRule="auto"/>
        <w:ind w:left="562"/>
        <w:contextualSpacing w:val="0"/>
        <w:jc w:val="thaiDistribute"/>
        <w:rPr>
          <w:rFonts w:asciiTheme="majorBidi" w:hAnsiTheme="majorBidi" w:cstheme="majorBidi"/>
          <w:b/>
          <w:bCs/>
          <w:color w:val="000000"/>
          <w:sz w:val="32"/>
          <w:szCs w:val="32"/>
        </w:rPr>
      </w:pPr>
      <w:r w:rsidRPr="00342875">
        <w:rPr>
          <w:rFonts w:asciiTheme="majorBidi" w:hAnsiTheme="majorBidi" w:cstheme="majorBidi"/>
          <w:b/>
          <w:bCs/>
          <w:color w:val="000000"/>
          <w:sz w:val="32"/>
          <w:szCs w:val="32"/>
        </w:rPr>
        <w:t>Litigation</w:t>
      </w:r>
    </w:p>
    <w:p w14:paraId="673F1CAB" w14:textId="491DF3B8" w:rsidR="00342875" w:rsidRPr="00342875" w:rsidRDefault="00342875" w:rsidP="00342875">
      <w:pPr>
        <w:pStyle w:val="ListParagraph"/>
        <w:spacing w:before="120" w:line="216" w:lineRule="auto"/>
        <w:ind w:left="567"/>
        <w:jc w:val="thaiDistribute"/>
        <w:rPr>
          <w:rFonts w:asciiTheme="majorBidi" w:hAnsiTheme="majorBidi" w:cstheme="majorBidi"/>
          <w:color w:val="000000"/>
          <w:sz w:val="32"/>
          <w:szCs w:val="32"/>
        </w:rPr>
      </w:pPr>
      <w:r w:rsidRPr="00342875">
        <w:rPr>
          <w:rFonts w:asciiTheme="majorBidi" w:hAnsiTheme="majorBidi" w:cstheme="majorBidi"/>
          <w:color w:val="000000"/>
          <w:sz w:val="32"/>
          <w:szCs w:val="32"/>
        </w:rPr>
        <w:t>The Company has contingent liabilities as a result of litigation. The Company’s management has used judgement to assess of the results of the litigation and recorded a provision for liability arising from the lawsuits on the end of reporting period, as described in Note 34.1 to the consolidated financial statements.</w:t>
      </w:r>
    </w:p>
    <w:p w14:paraId="2F0ED4A3" w14:textId="77777777" w:rsidR="00667F59" w:rsidRDefault="00667F59" w:rsidP="00342875">
      <w:pPr>
        <w:pStyle w:val="ListParagraph"/>
        <w:spacing w:before="120" w:line="216" w:lineRule="auto"/>
        <w:ind w:left="567"/>
        <w:jc w:val="thaiDistribute"/>
        <w:rPr>
          <w:rFonts w:asciiTheme="majorBidi" w:hAnsiTheme="majorBidi" w:cstheme="majorBidi"/>
          <w:color w:val="000000"/>
          <w:sz w:val="32"/>
          <w:szCs w:val="32"/>
        </w:rPr>
      </w:pPr>
    </w:p>
    <w:p w14:paraId="117D0790" w14:textId="77777777" w:rsidR="00667F59" w:rsidRDefault="00667F59" w:rsidP="00342875">
      <w:pPr>
        <w:pStyle w:val="ListParagraph"/>
        <w:spacing w:before="120" w:line="216" w:lineRule="auto"/>
        <w:ind w:left="567"/>
        <w:jc w:val="thaiDistribute"/>
        <w:rPr>
          <w:rFonts w:asciiTheme="majorBidi" w:hAnsiTheme="majorBidi" w:cstheme="majorBidi"/>
          <w:color w:val="000000"/>
          <w:sz w:val="32"/>
          <w:szCs w:val="32"/>
        </w:rPr>
      </w:pPr>
    </w:p>
    <w:p w14:paraId="17C516A4" w14:textId="5D858272" w:rsidR="00CF6AA0" w:rsidRPr="009905B9" w:rsidRDefault="00CC75CA" w:rsidP="00AB1358">
      <w:pPr>
        <w:pStyle w:val="ListParagraph"/>
        <w:numPr>
          <w:ilvl w:val="0"/>
          <w:numId w:val="1"/>
        </w:numPr>
        <w:spacing w:before="240" w:line="216" w:lineRule="auto"/>
        <w:ind w:left="567" w:hanging="567"/>
        <w:contextualSpacing w:val="0"/>
        <w:rPr>
          <w:rFonts w:asciiTheme="majorBidi" w:hAnsiTheme="majorBidi" w:cstheme="majorBidi"/>
          <w:b/>
          <w:bCs/>
          <w:sz w:val="32"/>
          <w:szCs w:val="32"/>
        </w:rPr>
      </w:pPr>
      <w:r w:rsidRPr="00CC75CA">
        <w:rPr>
          <w:rFonts w:asciiTheme="majorBidi" w:hAnsiTheme="majorBidi" w:cstheme="majorBidi"/>
          <w:b/>
          <w:bCs/>
          <w:sz w:val="32"/>
          <w:szCs w:val="32"/>
        </w:rPr>
        <w:t>RELATED PARTY TRANSACTIONS</w:t>
      </w:r>
    </w:p>
    <w:p w14:paraId="034B6C4D" w14:textId="3977B672" w:rsidR="00CF6AA0" w:rsidRPr="009905B9" w:rsidRDefault="00CF6AA0" w:rsidP="002A52A1">
      <w:pPr>
        <w:tabs>
          <w:tab w:val="left" w:pos="900"/>
        </w:tabs>
        <w:spacing w:before="120" w:line="216" w:lineRule="auto"/>
        <w:ind w:left="561" w:right="-45"/>
        <w:jc w:val="thaiDistribute"/>
        <w:rPr>
          <w:rFonts w:asciiTheme="majorBidi" w:eastAsia="Cordia New" w:hAnsiTheme="majorBidi" w:cstheme="majorBidi"/>
          <w:sz w:val="32"/>
          <w:szCs w:val="32"/>
        </w:rPr>
      </w:pPr>
      <w:r w:rsidRPr="009905B9">
        <w:rPr>
          <w:rFonts w:asciiTheme="majorBidi" w:eastAsia="Cordia New" w:hAnsiTheme="majorBidi" w:cstheme="majorBidi"/>
          <w:sz w:val="32"/>
          <w:szCs w:val="32"/>
        </w:rPr>
        <w:t xml:space="preserve">During the years, the Group had significant business transactions with related parties. </w:t>
      </w:r>
      <w:r w:rsidR="006641F3">
        <w:rPr>
          <w:rFonts w:asciiTheme="majorBidi" w:eastAsia="Cordia New" w:hAnsiTheme="majorBidi" w:cstheme="majorBidi"/>
          <w:sz w:val="32"/>
          <w:szCs w:val="32"/>
        </w:rPr>
        <w:br/>
      </w:r>
      <w:r w:rsidRPr="009905B9">
        <w:rPr>
          <w:rFonts w:asciiTheme="majorBidi" w:eastAsia="Cordia New" w:hAnsiTheme="majorBidi" w:cstheme="majorBidi"/>
          <w:sz w:val="32"/>
          <w:szCs w:val="32"/>
        </w:rPr>
        <w:t xml:space="preserve">Such transactions arose in the ordinary course of business and were concluded on commercial terms and bases agreed upon between the Company, its subsidiaries and those related parties. </w:t>
      </w:r>
    </w:p>
    <w:p w14:paraId="30810787" w14:textId="624B0D12" w:rsidR="00070D9A" w:rsidRPr="006F2EB4" w:rsidRDefault="00663FF9" w:rsidP="002A52A1">
      <w:pPr>
        <w:tabs>
          <w:tab w:val="left" w:pos="900"/>
        </w:tabs>
        <w:spacing w:before="120" w:line="216" w:lineRule="auto"/>
        <w:ind w:left="561" w:right="-45"/>
        <w:jc w:val="thaiDistribute"/>
        <w:rPr>
          <w:rFonts w:asciiTheme="majorBidi" w:hAnsiTheme="majorBidi" w:cstheme="majorBidi"/>
          <w:spacing w:val="-2"/>
          <w:sz w:val="32"/>
          <w:szCs w:val="32"/>
        </w:rPr>
      </w:pPr>
      <w:r w:rsidRPr="006F2EB4">
        <w:rPr>
          <w:rFonts w:asciiTheme="majorBidi" w:hAnsiTheme="majorBidi" w:cstheme="majorBidi"/>
          <w:spacing w:val="-2"/>
          <w:sz w:val="32"/>
          <w:szCs w:val="32"/>
        </w:rPr>
        <w:t>As at 31 December 2024, the</w:t>
      </w:r>
      <w:r w:rsidR="00CF6AA0" w:rsidRPr="006F2EB4">
        <w:rPr>
          <w:rFonts w:asciiTheme="majorBidi" w:hAnsiTheme="majorBidi" w:cstheme="majorBidi"/>
          <w:spacing w:val="-2"/>
          <w:sz w:val="32"/>
          <w:szCs w:val="32"/>
        </w:rPr>
        <w:t xml:space="preserve"> relationship between the Company and the related parties are </w:t>
      </w:r>
      <w:proofErr w:type="spellStart"/>
      <w:r w:rsidR="00CF6AA0" w:rsidRPr="006F2EB4">
        <w:rPr>
          <w:rFonts w:asciiTheme="majorBidi" w:hAnsiTheme="majorBidi" w:cstheme="majorBidi"/>
          <w:spacing w:val="-2"/>
          <w:sz w:val="32"/>
          <w:szCs w:val="32"/>
        </w:rPr>
        <w:t>summarised</w:t>
      </w:r>
      <w:proofErr w:type="spellEnd"/>
      <w:r w:rsidR="00CF6AA0" w:rsidRPr="006F2EB4">
        <w:rPr>
          <w:rFonts w:asciiTheme="majorBidi" w:hAnsiTheme="majorBidi" w:cstheme="majorBidi"/>
          <w:spacing w:val="-2"/>
          <w:sz w:val="32"/>
          <w:szCs w:val="32"/>
        </w:rPr>
        <w:t xml:space="preserve"> below</w:t>
      </w:r>
      <w:r w:rsidR="00612B6E" w:rsidRPr="006F2EB4">
        <w:rPr>
          <w:rFonts w:asciiTheme="majorBidi" w:hAnsiTheme="majorBidi" w:cstheme="majorBidi"/>
          <w:spacing w:val="-2"/>
          <w:sz w:val="32"/>
          <w:szCs w:val="32"/>
        </w:rPr>
        <w:t xml:space="preserve"> </w:t>
      </w:r>
      <w:r w:rsidR="007E26DE" w:rsidRPr="006F2EB4">
        <w:rPr>
          <w:rFonts w:asciiTheme="majorBidi" w:hAnsiTheme="majorBidi" w:cstheme="majorBidi"/>
          <w:spacing w:val="-2"/>
          <w:sz w:val="32"/>
          <w:szCs w:val="32"/>
        </w:rPr>
        <w:t>:</w:t>
      </w:r>
      <w:r w:rsidR="00612B6E" w:rsidRPr="006F2EB4">
        <w:rPr>
          <w:rFonts w:asciiTheme="majorBidi" w:hAnsiTheme="majorBidi" w:cstheme="majorBidi"/>
          <w:spacing w:val="-2"/>
          <w:sz w:val="32"/>
          <w:szCs w:val="32"/>
        </w:rPr>
        <w:t>-</w:t>
      </w:r>
    </w:p>
    <w:tbl>
      <w:tblPr>
        <w:tblW w:w="8788" w:type="dxa"/>
        <w:tblInd w:w="284" w:type="dxa"/>
        <w:tblLayout w:type="fixed"/>
        <w:tblLook w:val="04A0" w:firstRow="1" w:lastRow="0" w:firstColumn="1" w:lastColumn="0" w:noHBand="0" w:noVBand="1"/>
      </w:tblPr>
      <w:tblGrid>
        <w:gridCol w:w="5026"/>
        <w:gridCol w:w="720"/>
        <w:gridCol w:w="3042"/>
      </w:tblGrid>
      <w:tr w:rsidR="009F4918" w:rsidRPr="009905B9" w14:paraId="2698B29E" w14:textId="77777777" w:rsidTr="009C42B1">
        <w:trPr>
          <w:tblHeader/>
        </w:trPr>
        <w:tc>
          <w:tcPr>
            <w:tcW w:w="5026" w:type="dxa"/>
          </w:tcPr>
          <w:p w14:paraId="372166FA" w14:textId="684FF744" w:rsidR="009F4918" w:rsidRPr="00D05EAD" w:rsidRDefault="00CF6AA0" w:rsidP="003F1939">
            <w:pPr>
              <w:pStyle w:val="BodyText2"/>
              <w:pBdr>
                <w:bottom w:val="single" w:sz="4" w:space="1" w:color="auto"/>
              </w:pBdr>
              <w:spacing w:before="20" w:line="216" w:lineRule="auto"/>
              <w:ind w:left="176" w:firstLine="0"/>
              <w:jc w:val="center"/>
              <w:rPr>
                <w:rFonts w:asciiTheme="majorBidi" w:eastAsia="SimSun" w:hAnsiTheme="majorBidi" w:cstheme="majorBidi"/>
                <w:sz w:val="28"/>
                <w:szCs w:val="28"/>
                <w:lang w:val="en-AU" w:eastAsia="zh-CN"/>
              </w:rPr>
            </w:pPr>
            <w:r w:rsidRPr="00D05EAD">
              <w:rPr>
                <w:rFonts w:asciiTheme="majorBidi" w:eastAsia="SimSun" w:hAnsiTheme="majorBidi" w:cstheme="majorBidi"/>
                <w:sz w:val="28"/>
                <w:szCs w:val="28"/>
                <w:lang w:eastAsia="zh-CN"/>
              </w:rPr>
              <w:t>Name of related parties</w:t>
            </w:r>
          </w:p>
        </w:tc>
        <w:tc>
          <w:tcPr>
            <w:tcW w:w="720" w:type="dxa"/>
          </w:tcPr>
          <w:p w14:paraId="17784496" w14:textId="09B64BB4" w:rsidR="009F4918" w:rsidRPr="00D05EAD" w:rsidRDefault="009F4918" w:rsidP="00607401">
            <w:pPr>
              <w:pStyle w:val="BodyText2"/>
              <w:spacing w:before="20" w:line="216" w:lineRule="auto"/>
              <w:ind w:firstLine="0"/>
              <w:jc w:val="center"/>
              <w:rPr>
                <w:rFonts w:asciiTheme="majorBidi" w:eastAsia="SimSun" w:hAnsiTheme="majorBidi" w:cstheme="majorBidi"/>
                <w:sz w:val="28"/>
                <w:szCs w:val="28"/>
                <w:lang w:val="en-AU" w:eastAsia="zh-CN"/>
              </w:rPr>
            </w:pPr>
          </w:p>
        </w:tc>
        <w:tc>
          <w:tcPr>
            <w:tcW w:w="3042" w:type="dxa"/>
          </w:tcPr>
          <w:p w14:paraId="7BEBF812" w14:textId="50C60C9B" w:rsidR="009F4918" w:rsidRPr="00D05EAD" w:rsidRDefault="00CF6AA0" w:rsidP="003F1939">
            <w:pPr>
              <w:pStyle w:val="BodyText2"/>
              <w:pBdr>
                <w:bottom w:val="single" w:sz="4" w:space="1" w:color="auto"/>
              </w:pBdr>
              <w:tabs>
                <w:tab w:val="left" w:pos="851"/>
              </w:tabs>
              <w:spacing w:before="20" w:line="216" w:lineRule="auto"/>
              <w:ind w:firstLine="0"/>
              <w:jc w:val="center"/>
              <w:rPr>
                <w:rFonts w:asciiTheme="majorBidi" w:eastAsia="SimSun" w:hAnsiTheme="majorBidi" w:cstheme="majorBidi"/>
                <w:sz w:val="28"/>
                <w:szCs w:val="28"/>
                <w:lang w:val="en-AU" w:eastAsia="zh-CN"/>
              </w:rPr>
            </w:pPr>
            <w:r w:rsidRPr="00D05EAD">
              <w:rPr>
                <w:rFonts w:asciiTheme="majorBidi" w:eastAsia="SimSun" w:hAnsiTheme="majorBidi" w:cstheme="majorBidi"/>
                <w:sz w:val="28"/>
                <w:szCs w:val="28"/>
                <w:lang w:eastAsia="zh-CN"/>
              </w:rPr>
              <w:t>Relationship with the Company</w:t>
            </w:r>
          </w:p>
        </w:tc>
      </w:tr>
      <w:tr w:rsidR="00A57380" w:rsidRPr="009905B9" w14:paraId="4AFA8C55" w14:textId="77777777" w:rsidTr="00907CD0">
        <w:trPr>
          <w:cantSplit/>
          <w:trHeight w:val="20"/>
        </w:trPr>
        <w:tc>
          <w:tcPr>
            <w:tcW w:w="5026" w:type="dxa"/>
          </w:tcPr>
          <w:p w14:paraId="0AC7AD79" w14:textId="4C9A2AFC" w:rsidR="00A57380" w:rsidRPr="00D05EAD" w:rsidRDefault="00396CFD" w:rsidP="00D82DD3">
            <w:pPr>
              <w:pStyle w:val="BodyText2"/>
              <w:spacing w:before="20" w:line="216" w:lineRule="auto"/>
              <w:ind w:firstLine="0"/>
              <w:rPr>
                <w:rFonts w:asciiTheme="majorBidi" w:eastAsia="SimSun" w:hAnsiTheme="majorBidi" w:cstheme="majorBidi"/>
                <w:sz w:val="28"/>
                <w:szCs w:val="28"/>
                <w:cs/>
                <w:lang w:eastAsia="zh-CN"/>
              </w:rPr>
            </w:pPr>
            <w:r w:rsidRPr="00D05EAD">
              <w:rPr>
                <w:rFonts w:asciiTheme="majorBidi" w:hAnsiTheme="majorBidi" w:cstheme="majorBidi"/>
                <w:sz w:val="28"/>
                <w:szCs w:val="28"/>
                <w:cs/>
              </w:rPr>
              <w:t xml:space="preserve">    </w:t>
            </w:r>
            <w:r w:rsidRPr="00D05EAD">
              <w:rPr>
                <w:rFonts w:asciiTheme="majorBidi" w:hAnsiTheme="majorBidi" w:cstheme="majorBidi"/>
                <w:sz w:val="28"/>
                <w:szCs w:val="28"/>
              </w:rPr>
              <w:t>NCL</w:t>
            </w:r>
            <w:r w:rsidRPr="00D05EAD">
              <w:rPr>
                <w:rFonts w:asciiTheme="majorBidi" w:hAnsiTheme="majorBidi" w:cstheme="majorBidi"/>
                <w:sz w:val="28"/>
                <w:szCs w:val="28"/>
                <w:lang w:eastAsia="zh-CN"/>
              </w:rPr>
              <w:t xml:space="preserve"> Inter Logistics (S) Pte. Ltd.</w:t>
            </w:r>
          </w:p>
        </w:tc>
        <w:tc>
          <w:tcPr>
            <w:tcW w:w="720" w:type="dxa"/>
            <w:vMerge w:val="restart"/>
          </w:tcPr>
          <w:p w14:paraId="2C9C2D10" w14:textId="77777777" w:rsidR="00396CFD" w:rsidRPr="00D05EAD" w:rsidRDefault="00396CFD" w:rsidP="00607401">
            <w:pPr>
              <w:pStyle w:val="BodyText2"/>
              <w:spacing w:before="20" w:line="216" w:lineRule="auto"/>
              <w:ind w:firstLine="0"/>
              <w:jc w:val="center"/>
              <w:rPr>
                <w:rFonts w:asciiTheme="majorBidi" w:eastAsia="SimSun" w:hAnsiTheme="majorBidi" w:cstheme="majorBidi"/>
                <w:sz w:val="28"/>
                <w:szCs w:val="28"/>
                <w:lang w:val="en-AU" w:eastAsia="zh-CN"/>
              </w:rPr>
            </w:pPr>
          </w:p>
          <w:p w14:paraId="2956A3F2" w14:textId="7AA5257D" w:rsidR="00A57380" w:rsidRPr="00D05EAD" w:rsidRDefault="00A57380" w:rsidP="00607401">
            <w:pPr>
              <w:pStyle w:val="BodyText2"/>
              <w:spacing w:before="20" w:line="216" w:lineRule="auto"/>
              <w:ind w:firstLine="0"/>
              <w:jc w:val="center"/>
              <w:rPr>
                <w:rFonts w:asciiTheme="majorBidi" w:eastAsia="SimSun" w:hAnsiTheme="majorBidi" w:cstheme="majorBidi"/>
                <w:sz w:val="28"/>
                <w:szCs w:val="28"/>
                <w:lang w:val="en-AU" w:eastAsia="zh-CN"/>
              </w:rPr>
            </w:pPr>
          </w:p>
        </w:tc>
        <w:tc>
          <w:tcPr>
            <w:tcW w:w="3042" w:type="dxa"/>
          </w:tcPr>
          <w:p w14:paraId="7BDC3C19" w14:textId="64FAD1DF" w:rsidR="00A57380" w:rsidRPr="00D05EAD" w:rsidRDefault="00CF6AA0" w:rsidP="00D82DD3">
            <w:pPr>
              <w:pStyle w:val="BodyText2"/>
              <w:tabs>
                <w:tab w:val="left" w:pos="851"/>
              </w:tabs>
              <w:spacing w:before="20" w:line="216" w:lineRule="auto"/>
              <w:ind w:firstLine="0"/>
              <w:rPr>
                <w:rFonts w:asciiTheme="majorBidi" w:eastAsia="SimSun" w:hAnsiTheme="majorBidi" w:cstheme="majorBidi"/>
                <w:sz w:val="28"/>
                <w:szCs w:val="28"/>
                <w:cs/>
                <w:lang w:eastAsia="zh-CN"/>
              </w:rPr>
            </w:pPr>
            <w:r w:rsidRPr="00D05EAD">
              <w:rPr>
                <w:rFonts w:asciiTheme="majorBidi" w:hAnsiTheme="majorBidi" w:cstheme="majorBidi"/>
                <w:sz w:val="28"/>
                <w:szCs w:val="28"/>
              </w:rPr>
              <w:t>Subsidiary</w:t>
            </w:r>
          </w:p>
        </w:tc>
      </w:tr>
      <w:tr w:rsidR="00CF6AA0" w:rsidRPr="009905B9" w14:paraId="3F49334E" w14:textId="77777777" w:rsidTr="009C42B1">
        <w:trPr>
          <w:tblHeader/>
        </w:trPr>
        <w:tc>
          <w:tcPr>
            <w:tcW w:w="5026" w:type="dxa"/>
          </w:tcPr>
          <w:p w14:paraId="765A4A72" w14:textId="68770D7F" w:rsidR="00CF6AA0" w:rsidRPr="00D05EAD" w:rsidRDefault="00CF6AA0" w:rsidP="00CF6AA0">
            <w:pPr>
              <w:spacing w:before="60" w:line="216" w:lineRule="auto"/>
              <w:ind w:right="-873" w:firstLine="176"/>
              <w:rPr>
                <w:rFonts w:asciiTheme="majorBidi" w:hAnsiTheme="majorBidi" w:cstheme="majorBidi"/>
                <w:cs/>
                <w:lang w:eastAsia="zh-CN"/>
              </w:rPr>
            </w:pPr>
            <w:r w:rsidRPr="00D05EAD">
              <w:rPr>
                <w:rFonts w:asciiTheme="majorBidi" w:hAnsiTheme="majorBidi" w:cstheme="majorBidi"/>
                <w:lang w:eastAsia="zh-CN"/>
              </w:rPr>
              <w:t>Golden Supply Co., Ltd</w:t>
            </w:r>
          </w:p>
        </w:tc>
        <w:tc>
          <w:tcPr>
            <w:tcW w:w="720" w:type="dxa"/>
            <w:vMerge/>
          </w:tcPr>
          <w:p w14:paraId="00E6FED0" w14:textId="77777777" w:rsidR="00CF6AA0" w:rsidRPr="00D05EAD" w:rsidRDefault="00CF6AA0" w:rsidP="00CF6AA0">
            <w:pPr>
              <w:pStyle w:val="BodyText2"/>
              <w:spacing w:before="20" w:line="216" w:lineRule="auto"/>
              <w:ind w:firstLine="0"/>
              <w:rPr>
                <w:rFonts w:asciiTheme="majorBidi" w:eastAsia="SimSun" w:hAnsiTheme="majorBidi" w:cstheme="majorBidi"/>
                <w:sz w:val="28"/>
                <w:szCs w:val="28"/>
                <w:lang w:val="en-AU" w:eastAsia="zh-CN"/>
              </w:rPr>
            </w:pPr>
          </w:p>
        </w:tc>
        <w:tc>
          <w:tcPr>
            <w:tcW w:w="3042" w:type="dxa"/>
          </w:tcPr>
          <w:p w14:paraId="38CA2DBB" w14:textId="361F32C9" w:rsidR="00CF6AA0" w:rsidRPr="00D05EAD" w:rsidRDefault="00CF6AA0" w:rsidP="00CF6AA0">
            <w:pPr>
              <w:pStyle w:val="BodyText2"/>
              <w:tabs>
                <w:tab w:val="left" w:pos="851"/>
              </w:tabs>
              <w:spacing w:before="20" w:line="216" w:lineRule="auto"/>
              <w:ind w:firstLine="0"/>
              <w:rPr>
                <w:rFonts w:asciiTheme="majorBidi" w:hAnsiTheme="majorBidi" w:cstheme="majorBidi"/>
                <w:sz w:val="28"/>
                <w:szCs w:val="28"/>
                <w:cs/>
              </w:rPr>
            </w:pPr>
            <w:r w:rsidRPr="00D05EAD">
              <w:rPr>
                <w:rFonts w:asciiTheme="majorBidi" w:hAnsiTheme="majorBidi" w:cstheme="majorBidi"/>
                <w:sz w:val="28"/>
                <w:szCs w:val="28"/>
              </w:rPr>
              <w:t>Subsidiary</w:t>
            </w:r>
          </w:p>
        </w:tc>
      </w:tr>
      <w:tr w:rsidR="00CF6AA0" w:rsidRPr="009905B9" w14:paraId="6968913E" w14:textId="77777777" w:rsidTr="009C42B1">
        <w:trPr>
          <w:tblHeader/>
        </w:trPr>
        <w:tc>
          <w:tcPr>
            <w:tcW w:w="5026" w:type="dxa"/>
          </w:tcPr>
          <w:p w14:paraId="04C624C6" w14:textId="3E11B6E3" w:rsidR="00CF6AA0" w:rsidRPr="00D05EAD" w:rsidRDefault="003301A3" w:rsidP="00CF6AA0">
            <w:pPr>
              <w:spacing w:before="60" w:line="216" w:lineRule="auto"/>
              <w:ind w:right="-873" w:firstLine="176"/>
              <w:rPr>
                <w:rFonts w:asciiTheme="majorBidi" w:hAnsiTheme="majorBidi" w:cstheme="majorBidi"/>
                <w:cs/>
                <w:lang w:eastAsia="zh-CN"/>
              </w:rPr>
            </w:pPr>
            <w:r w:rsidRPr="00D05EAD">
              <w:rPr>
                <w:rFonts w:asciiTheme="majorBidi" w:hAnsiTheme="majorBidi" w:cstheme="majorBidi"/>
                <w:lang w:eastAsia="zh-CN"/>
              </w:rPr>
              <w:t xml:space="preserve">Harmony </w:t>
            </w:r>
            <w:proofErr w:type="spellStart"/>
            <w:r w:rsidRPr="00D05EAD">
              <w:rPr>
                <w:rFonts w:asciiTheme="majorBidi" w:hAnsiTheme="majorBidi" w:cstheme="majorBidi"/>
                <w:lang w:eastAsia="zh-CN"/>
              </w:rPr>
              <w:t>Intertech</w:t>
            </w:r>
            <w:proofErr w:type="spellEnd"/>
            <w:r w:rsidRPr="00D05EAD">
              <w:rPr>
                <w:rFonts w:asciiTheme="majorBidi" w:hAnsiTheme="majorBidi" w:cstheme="majorBidi"/>
                <w:lang w:eastAsia="zh-CN"/>
              </w:rPr>
              <w:t xml:space="preserve"> Co., Ltd.**</w:t>
            </w:r>
          </w:p>
        </w:tc>
        <w:tc>
          <w:tcPr>
            <w:tcW w:w="720" w:type="dxa"/>
          </w:tcPr>
          <w:p w14:paraId="407D859E" w14:textId="77777777" w:rsidR="00CF6AA0" w:rsidRPr="00D05EAD" w:rsidRDefault="00CF6AA0" w:rsidP="00CF6AA0">
            <w:pPr>
              <w:pStyle w:val="BodyText2"/>
              <w:spacing w:before="20" w:line="216" w:lineRule="auto"/>
              <w:ind w:firstLine="0"/>
              <w:jc w:val="center"/>
              <w:rPr>
                <w:rFonts w:asciiTheme="majorBidi" w:eastAsia="SimSun" w:hAnsiTheme="majorBidi" w:cstheme="majorBidi"/>
                <w:sz w:val="28"/>
                <w:szCs w:val="28"/>
                <w:lang w:val="en-AU" w:eastAsia="zh-CN"/>
              </w:rPr>
            </w:pPr>
          </w:p>
        </w:tc>
        <w:tc>
          <w:tcPr>
            <w:tcW w:w="3042" w:type="dxa"/>
          </w:tcPr>
          <w:p w14:paraId="2A7BC606" w14:textId="30555456" w:rsidR="00CF6AA0" w:rsidRPr="00D05EAD" w:rsidRDefault="00CF6AA0" w:rsidP="00CF6AA0">
            <w:pPr>
              <w:pStyle w:val="BodyText2"/>
              <w:tabs>
                <w:tab w:val="left" w:pos="851"/>
              </w:tabs>
              <w:spacing w:before="20" w:line="216" w:lineRule="auto"/>
              <w:ind w:firstLine="0"/>
              <w:rPr>
                <w:rFonts w:asciiTheme="majorBidi" w:hAnsiTheme="majorBidi" w:cstheme="majorBidi"/>
                <w:sz w:val="28"/>
                <w:szCs w:val="28"/>
                <w:cs/>
              </w:rPr>
            </w:pPr>
            <w:r w:rsidRPr="00D05EAD">
              <w:rPr>
                <w:rFonts w:asciiTheme="majorBidi" w:hAnsiTheme="majorBidi" w:cstheme="majorBidi"/>
                <w:sz w:val="28"/>
                <w:szCs w:val="28"/>
              </w:rPr>
              <w:t>Subsidiary</w:t>
            </w:r>
          </w:p>
        </w:tc>
      </w:tr>
      <w:tr w:rsidR="00CF6AA0" w:rsidRPr="009905B9" w14:paraId="39947151" w14:textId="77777777" w:rsidTr="009C42B1">
        <w:trPr>
          <w:tblHeader/>
        </w:trPr>
        <w:tc>
          <w:tcPr>
            <w:tcW w:w="5026" w:type="dxa"/>
          </w:tcPr>
          <w:p w14:paraId="72545B70" w14:textId="77777777" w:rsidR="00F216D8" w:rsidRPr="00D05EAD" w:rsidRDefault="00CF6AA0" w:rsidP="00F216D8">
            <w:pPr>
              <w:spacing w:before="60" w:line="216" w:lineRule="auto"/>
              <w:ind w:right="-873" w:firstLine="176"/>
              <w:rPr>
                <w:rFonts w:asciiTheme="majorBidi" w:hAnsiTheme="majorBidi" w:cstheme="majorBidi"/>
                <w:lang w:eastAsia="zh-CN"/>
              </w:rPr>
            </w:pPr>
            <w:r w:rsidRPr="00D05EAD">
              <w:rPr>
                <w:rFonts w:asciiTheme="majorBidi" w:hAnsiTheme="majorBidi" w:cstheme="majorBidi"/>
                <w:lang w:eastAsia="zh-CN"/>
              </w:rPr>
              <w:t>Meta Freight and Logistics Co., Ltd.</w:t>
            </w:r>
          </w:p>
          <w:p w14:paraId="0C1EB3B9" w14:textId="7E2D2726" w:rsidR="00CF6AA0" w:rsidRPr="00D05EAD" w:rsidRDefault="00D028DB" w:rsidP="00CF6AA0">
            <w:pPr>
              <w:spacing w:before="60" w:line="216" w:lineRule="auto"/>
              <w:ind w:right="-873" w:firstLine="176"/>
              <w:rPr>
                <w:rFonts w:asciiTheme="majorBidi" w:hAnsiTheme="majorBidi" w:cstheme="majorBidi"/>
                <w:cs/>
                <w:lang w:eastAsia="zh-CN"/>
              </w:rPr>
            </w:pPr>
            <w:r w:rsidRPr="00D05EAD">
              <w:rPr>
                <w:rFonts w:asciiTheme="majorBidi" w:hAnsiTheme="majorBidi" w:cs="Angsana New"/>
                <w:lang w:eastAsia="zh-CN"/>
              </w:rPr>
              <w:t xml:space="preserve">World Pro Link </w:t>
            </w:r>
            <w:proofErr w:type="spellStart"/>
            <w:r w:rsidRPr="00D05EAD">
              <w:rPr>
                <w:rFonts w:asciiTheme="majorBidi" w:hAnsiTheme="majorBidi" w:cs="Angsana New"/>
                <w:lang w:eastAsia="zh-CN"/>
              </w:rPr>
              <w:t>Co.,Ltd</w:t>
            </w:r>
            <w:proofErr w:type="spellEnd"/>
            <w:r w:rsidRPr="00D05EAD">
              <w:rPr>
                <w:rFonts w:asciiTheme="majorBidi" w:hAnsiTheme="majorBidi" w:cs="Angsana New"/>
                <w:lang w:eastAsia="zh-CN"/>
              </w:rPr>
              <w:t>.</w:t>
            </w:r>
          </w:p>
        </w:tc>
        <w:tc>
          <w:tcPr>
            <w:tcW w:w="720" w:type="dxa"/>
          </w:tcPr>
          <w:p w14:paraId="10E1836C" w14:textId="77777777" w:rsidR="00CF6AA0" w:rsidRPr="00D05EAD" w:rsidRDefault="00CF6AA0" w:rsidP="00CF6AA0">
            <w:pPr>
              <w:pStyle w:val="BodyText2"/>
              <w:spacing w:before="20" w:line="216" w:lineRule="auto"/>
              <w:ind w:firstLine="0"/>
              <w:jc w:val="center"/>
              <w:rPr>
                <w:rFonts w:asciiTheme="majorBidi" w:eastAsia="SimSun" w:hAnsiTheme="majorBidi" w:cstheme="majorBidi"/>
                <w:sz w:val="28"/>
                <w:szCs w:val="28"/>
                <w:lang w:val="en-AU" w:eastAsia="zh-CN"/>
              </w:rPr>
            </w:pPr>
          </w:p>
        </w:tc>
        <w:tc>
          <w:tcPr>
            <w:tcW w:w="3042" w:type="dxa"/>
          </w:tcPr>
          <w:p w14:paraId="1A5773E0" w14:textId="77777777" w:rsidR="00F216D8" w:rsidRPr="00D05EAD" w:rsidRDefault="00F216D8" w:rsidP="00F216D8">
            <w:pPr>
              <w:pStyle w:val="BodyText2"/>
              <w:tabs>
                <w:tab w:val="left" w:pos="851"/>
              </w:tabs>
              <w:spacing w:before="20" w:line="216" w:lineRule="auto"/>
              <w:ind w:firstLine="0"/>
              <w:rPr>
                <w:rFonts w:asciiTheme="majorBidi" w:hAnsiTheme="majorBidi" w:cstheme="majorBidi"/>
                <w:sz w:val="28"/>
                <w:szCs w:val="28"/>
              </w:rPr>
            </w:pPr>
            <w:r w:rsidRPr="00D05EAD">
              <w:rPr>
                <w:rFonts w:asciiTheme="majorBidi" w:hAnsiTheme="majorBidi" w:cstheme="majorBidi"/>
                <w:sz w:val="28"/>
                <w:szCs w:val="28"/>
              </w:rPr>
              <w:t>Subsidiary</w:t>
            </w:r>
          </w:p>
          <w:p w14:paraId="367B7717" w14:textId="28050961" w:rsidR="00CF6AA0" w:rsidRPr="00D05EAD" w:rsidRDefault="00CF6AA0" w:rsidP="00CF6AA0">
            <w:pPr>
              <w:pStyle w:val="BodyText2"/>
              <w:tabs>
                <w:tab w:val="left" w:pos="851"/>
              </w:tabs>
              <w:spacing w:before="20" w:line="216" w:lineRule="auto"/>
              <w:ind w:firstLine="0"/>
              <w:rPr>
                <w:rFonts w:asciiTheme="majorBidi" w:hAnsiTheme="majorBidi" w:cstheme="majorBidi"/>
                <w:sz w:val="28"/>
                <w:szCs w:val="28"/>
                <w:cs/>
              </w:rPr>
            </w:pPr>
            <w:r w:rsidRPr="00D05EAD">
              <w:rPr>
                <w:rFonts w:asciiTheme="majorBidi" w:hAnsiTheme="majorBidi" w:cstheme="majorBidi"/>
                <w:sz w:val="28"/>
                <w:szCs w:val="28"/>
              </w:rPr>
              <w:t>Subsidiary</w:t>
            </w:r>
          </w:p>
        </w:tc>
      </w:tr>
      <w:tr w:rsidR="00A01B4C" w:rsidRPr="009905B9" w14:paraId="387601A1" w14:textId="77777777" w:rsidTr="009C42B1">
        <w:trPr>
          <w:tblHeader/>
        </w:trPr>
        <w:tc>
          <w:tcPr>
            <w:tcW w:w="5026" w:type="dxa"/>
          </w:tcPr>
          <w:p w14:paraId="745F2853" w14:textId="39D85FED" w:rsidR="00A01B4C" w:rsidRPr="00D05EAD" w:rsidRDefault="00396CFD" w:rsidP="00403BBB">
            <w:pPr>
              <w:spacing w:before="60" w:line="216" w:lineRule="auto"/>
              <w:ind w:right="-873" w:firstLine="176"/>
              <w:rPr>
                <w:rFonts w:asciiTheme="majorBidi" w:hAnsiTheme="majorBidi" w:cstheme="majorBidi"/>
                <w:cs/>
                <w:lang w:eastAsia="zh-CN"/>
              </w:rPr>
            </w:pPr>
            <w:r w:rsidRPr="00D05EAD">
              <w:rPr>
                <w:rFonts w:asciiTheme="majorBidi" w:hAnsiTheme="majorBidi" w:cstheme="majorBidi"/>
                <w:lang w:eastAsia="zh-CN"/>
              </w:rPr>
              <w:t>NCL International Logistics USA Inc.</w:t>
            </w:r>
          </w:p>
        </w:tc>
        <w:tc>
          <w:tcPr>
            <w:tcW w:w="720" w:type="dxa"/>
          </w:tcPr>
          <w:p w14:paraId="019AEE78" w14:textId="77777777" w:rsidR="00A01B4C" w:rsidRPr="00D05EAD" w:rsidRDefault="00A01B4C" w:rsidP="00A01B4C">
            <w:pPr>
              <w:pStyle w:val="BodyText2"/>
              <w:spacing w:before="20" w:line="216" w:lineRule="auto"/>
              <w:ind w:firstLine="0"/>
              <w:jc w:val="center"/>
              <w:rPr>
                <w:rFonts w:asciiTheme="majorBidi" w:eastAsia="SimSun" w:hAnsiTheme="majorBidi" w:cstheme="majorBidi"/>
                <w:sz w:val="28"/>
                <w:szCs w:val="28"/>
                <w:lang w:val="en-AU" w:eastAsia="zh-CN"/>
              </w:rPr>
            </w:pPr>
          </w:p>
        </w:tc>
        <w:tc>
          <w:tcPr>
            <w:tcW w:w="3042" w:type="dxa"/>
          </w:tcPr>
          <w:p w14:paraId="2FBB1DE1" w14:textId="1CBD005F" w:rsidR="00A01B4C" w:rsidRPr="00D05EAD" w:rsidRDefault="00CF6AA0" w:rsidP="00336066">
            <w:pPr>
              <w:rPr>
                <w:rFonts w:asciiTheme="majorBidi" w:hAnsiTheme="majorBidi" w:cstheme="majorBidi"/>
                <w:spacing w:val="-6"/>
                <w:cs/>
                <w:lang w:eastAsia="zh-CN"/>
              </w:rPr>
            </w:pPr>
            <w:r w:rsidRPr="00D05EAD">
              <w:rPr>
                <w:rFonts w:asciiTheme="majorBidi" w:hAnsiTheme="majorBidi" w:cstheme="majorBidi"/>
                <w:spacing w:val="-6"/>
                <w:lang w:eastAsia="zh-CN"/>
              </w:rPr>
              <w:t>Subsidiary (Held by a subsidiary)</w:t>
            </w:r>
          </w:p>
        </w:tc>
      </w:tr>
      <w:tr w:rsidR="00CF6AA0" w:rsidRPr="009905B9" w14:paraId="296D70B9" w14:textId="77777777" w:rsidTr="009C42B1">
        <w:trPr>
          <w:tblHeader/>
        </w:trPr>
        <w:tc>
          <w:tcPr>
            <w:tcW w:w="5026" w:type="dxa"/>
          </w:tcPr>
          <w:p w14:paraId="72915913" w14:textId="4B58A527" w:rsidR="00CF6AA0" w:rsidRPr="00D05EAD" w:rsidRDefault="00CF6AA0" w:rsidP="00CF6AA0">
            <w:pPr>
              <w:spacing w:before="60" w:line="216" w:lineRule="auto"/>
              <w:ind w:right="-873" w:firstLine="176"/>
              <w:rPr>
                <w:rFonts w:asciiTheme="majorBidi" w:hAnsiTheme="majorBidi" w:cstheme="majorBidi"/>
                <w:cs/>
                <w:lang w:eastAsia="zh-CN"/>
              </w:rPr>
            </w:pPr>
            <w:r w:rsidRPr="00D05EAD">
              <w:rPr>
                <w:rFonts w:asciiTheme="majorBidi" w:hAnsiTheme="majorBidi" w:cstheme="majorBidi"/>
                <w:lang w:eastAsia="zh-CN"/>
              </w:rPr>
              <w:t>LG Container Line Pte. Ltd.</w:t>
            </w:r>
          </w:p>
        </w:tc>
        <w:tc>
          <w:tcPr>
            <w:tcW w:w="720" w:type="dxa"/>
          </w:tcPr>
          <w:p w14:paraId="4D1324AA" w14:textId="77777777" w:rsidR="00CF6AA0" w:rsidRPr="00D05EAD" w:rsidRDefault="00CF6AA0" w:rsidP="00CF6AA0">
            <w:pPr>
              <w:pStyle w:val="BodyText2"/>
              <w:spacing w:before="20" w:line="216" w:lineRule="auto"/>
              <w:ind w:firstLine="0"/>
              <w:jc w:val="center"/>
              <w:rPr>
                <w:rFonts w:asciiTheme="majorBidi" w:eastAsia="SimSun" w:hAnsiTheme="majorBidi" w:cstheme="majorBidi"/>
                <w:sz w:val="28"/>
                <w:szCs w:val="28"/>
                <w:lang w:val="en-AU" w:eastAsia="zh-CN"/>
              </w:rPr>
            </w:pPr>
          </w:p>
        </w:tc>
        <w:tc>
          <w:tcPr>
            <w:tcW w:w="3042" w:type="dxa"/>
          </w:tcPr>
          <w:p w14:paraId="727263D9" w14:textId="0F63505E" w:rsidR="00CF6AA0" w:rsidRPr="00D05EAD" w:rsidRDefault="00CF6AA0" w:rsidP="00CF6AA0">
            <w:pPr>
              <w:spacing w:before="60" w:line="216" w:lineRule="auto"/>
              <w:ind w:right="-873"/>
              <w:rPr>
                <w:rFonts w:asciiTheme="majorBidi" w:hAnsiTheme="majorBidi" w:cstheme="majorBidi"/>
                <w:cs/>
                <w:lang w:eastAsia="zh-CN"/>
              </w:rPr>
            </w:pPr>
            <w:r w:rsidRPr="00D05EAD">
              <w:rPr>
                <w:rFonts w:asciiTheme="majorBidi" w:hAnsiTheme="majorBidi" w:cstheme="majorBidi"/>
                <w:lang w:eastAsia="zh-CN"/>
              </w:rPr>
              <w:t>Subsidiary (Held by a subsidiary)</w:t>
            </w:r>
          </w:p>
        </w:tc>
      </w:tr>
      <w:tr w:rsidR="00CF6AA0" w:rsidRPr="009905B9" w14:paraId="1573B844" w14:textId="77777777" w:rsidTr="009C42B1">
        <w:trPr>
          <w:tblHeader/>
        </w:trPr>
        <w:tc>
          <w:tcPr>
            <w:tcW w:w="5026" w:type="dxa"/>
          </w:tcPr>
          <w:p w14:paraId="7AE9A82B" w14:textId="6B98E752" w:rsidR="00CF6AA0" w:rsidRPr="00D05EAD" w:rsidRDefault="00CF6AA0" w:rsidP="00CF6AA0">
            <w:pPr>
              <w:spacing w:before="60" w:line="216" w:lineRule="auto"/>
              <w:ind w:right="-873" w:firstLine="176"/>
              <w:rPr>
                <w:rFonts w:asciiTheme="majorBidi" w:hAnsiTheme="majorBidi" w:cstheme="majorBidi"/>
                <w:cs/>
                <w:lang w:eastAsia="zh-CN"/>
              </w:rPr>
            </w:pPr>
            <w:r w:rsidRPr="00D05EAD">
              <w:rPr>
                <w:rFonts w:asciiTheme="majorBidi" w:hAnsiTheme="majorBidi" w:cstheme="majorBidi"/>
                <w:lang w:eastAsia="zh-CN"/>
              </w:rPr>
              <w:t>Qingdao National Container Line Co., Ltd.*</w:t>
            </w:r>
          </w:p>
        </w:tc>
        <w:tc>
          <w:tcPr>
            <w:tcW w:w="720" w:type="dxa"/>
          </w:tcPr>
          <w:p w14:paraId="70E5824A" w14:textId="77777777" w:rsidR="00CF6AA0" w:rsidRPr="00D05EAD" w:rsidRDefault="00CF6AA0" w:rsidP="00CF6AA0">
            <w:pPr>
              <w:pStyle w:val="BodyText2"/>
              <w:spacing w:before="20" w:line="216" w:lineRule="auto"/>
              <w:ind w:firstLine="0"/>
              <w:jc w:val="center"/>
              <w:rPr>
                <w:rFonts w:asciiTheme="majorBidi" w:eastAsia="SimSun" w:hAnsiTheme="majorBidi" w:cstheme="majorBidi"/>
                <w:sz w:val="28"/>
                <w:szCs w:val="28"/>
                <w:lang w:val="en-AU" w:eastAsia="zh-CN"/>
              </w:rPr>
            </w:pPr>
          </w:p>
        </w:tc>
        <w:tc>
          <w:tcPr>
            <w:tcW w:w="3042" w:type="dxa"/>
          </w:tcPr>
          <w:p w14:paraId="2FC436B6" w14:textId="03B44CD4" w:rsidR="00CF6AA0" w:rsidRPr="00D05EAD" w:rsidRDefault="00CF6AA0" w:rsidP="00CF6AA0">
            <w:pPr>
              <w:spacing w:before="60" w:line="216" w:lineRule="auto"/>
              <w:ind w:right="-873"/>
              <w:rPr>
                <w:rFonts w:asciiTheme="majorBidi" w:hAnsiTheme="majorBidi" w:cstheme="majorBidi"/>
                <w:cs/>
                <w:lang w:eastAsia="zh-CN"/>
              </w:rPr>
            </w:pPr>
            <w:r w:rsidRPr="00D05EAD">
              <w:rPr>
                <w:rFonts w:asciiTheme="majorBidi" w:hAnsiTheme="majorBidi" w:cstheme="majorBidi"/>
                <w:lang w:eastAsia="zh-CN"/>
              </w:rPr>
              <w:t>Subsidiary (Held by a subsidiary)</w:t>
            </w:r>
          </w:p>
        </w:tc>
      </w:tr>
      <w:tr w:rsidR="00CF6AA0" w:rsidRPr="009905B9" w14:paraId="6AE7576A" w14:textId="77777777" w:rsidTr="009C42B1">
        <w:trPr>
          <w:tblHeader/>
        </w:trPr>
        <w:tc>
          <w:tcPr>
            <w:tcW w:w="5026" w:type="dxa"/>
          </w:tcPr>
          <w:p w14:paraId="1C0DD6AD" w14:textId="3D789D06" w:rsidR="00CF6AA0" w:rsidRPr="00D05EAD" w:rsidRDefault="00CF6AA0" w:rsidP="00CF6AA0">
            <w:pPr>
              <w:spacing w:before="60" w:line="216" w:lineRule="auto"/>
              <w:ind w:right="-873" w:firstLine="176"/>
              <w:rPr>
                <w:rFonts w:asciiTheme="majorBidi" w:hAnsiTheme="majorBidi" w:cstheme="majorBidi"/>
                <w:cs/>
                <w:lang w:eastAsia="zh-CN"/>
              </w:rPr>
            </w:pPr>
            <w:r w:rsidRPr="00D05EAD">
              <w:rPr>
                <w:rFonts w:asciiTheme="majorBidi" w:hAnsiTheme="majorBidi" w:cstheme="majorBidi"/>
                <w:lang w:eastAsia="zh-CN"/>
              </w:rPr>
              <w:t>Ningbo NCL Inter Logistics Co., Ltd.*</w:t>
            </w:r>
          </w:p>
        </w:tc>
        <w:tc>
          <w:tcPr>
            <w:tcW w:w="720" w:type="dxa"/>
          </w:tcPr>
          <w:p w14:paraId="59F15B53" w14:textId="77777777" w:rsidR="00CF6AA0" w:rsidRPr="00D05EAD" w:rsidRDefault="00CF6AA0" w:rsidP="00CF6AA0">
            <w:pPr>
              <w:pStyle w:val="BodyText2"/>
              <w:spacing w:before="20" w:line="216" w:lineRule="auto"/>
              <w:ind w:firstLine="0"/>
              <w:jc w:val="center"/>
              <w:rPr>
                <w:rFonts w:asciiTheme="majorBidi" w:eastAsia="SimSun" w:hAnsiTheme="majorBidi" w:cstheme="majorBidi"/>
                <w:sz w:val="28"/>
                <w:szCs w:val="28"/>
                <w:lang w:val="en-AU" w:eastAsia="zh-CN"/>
              </w:rPr>
            </w:pPr>
          </w:p>
        </w:tc>
        <w:tc>
          <w:tcPr>
            <w:tcW w:w="3042" w:type="dxa"/>
          </w:tcPr>
          <w:p w14:paraId="1B496D00" w14:textId="4CA638BD" w:rsidR="00CF6AA0" w:rsidRPr="00D05EAD" w:rsidRDefault="00CF6AA0" w:rsidP="00CF6AA0">
            <w:pPr>
              <w:spacing w:before="60" w:line="216" w:lineRule="auto"/>
              <w:ind w:right="-873"/>
              <w:rPr>
                <w:rFonts w:asciiTheme="majorBidi" w:hAnsiTheme="majorBidi" w:cstheme="majorBidi"/>
                <w:cs/>
                <w:lang w:eastAsia="zh-CN"/>
              </w:rPr>
            </w:pPr>
            <w:r w:rsidRPr="00D05EAD">
              <w:rPr>
                <w:rFonts w:asciiTheme="majorBidi" w:hAnsiTheme="majorBidi" w:cstheme="majorBidi"/>
                <w:lang w:eastAsia="zh-CN"/>
              </w:rPr>
              <w:t>Subsidiary (Held by a subsidiary)</w:t>
            </w:r>
          </w:p>
        </w:tc>
      </w:tr>
      <w:tr w:rsidR="00CF6AA0" w:rsidRPr="009905B9" w14:paraId="683D4027" w14:textId="77777777" w:rsidTr="009C42B1">
        <w:trPr>
          <w:tblHeader/>
        </w:trPr>
        <w:tc>
          <w:tcPr>
            <w:tcW w:w="5026" w:type="dxa"/>
          </w:tcPr>
          <w:p w14:paraId="5B1F8975" w14:textId="5DF9303C" w:rsidR="00CF6AA0" w:rsidRPr="00D05EAD" w:rsidRDefault="00CF6AA0" w:rsidP="00CF6AA0">
            <w:pPr>
              <w:spacing w:before="60" w:line="216" w:lineRule="auto"/>
              <w:ind w:right="-873" w:firstLine="176"/>
              <w:rPr>
                <w:rFonts w:asciiTheme="majorBidi" w:hAnsiTheme="majorBidi" w:cstheme="majorBidi"/>
                <w:cs/>
                <w:lang w:eastAsia="zh-CN"/>
              </w:rPr>
            </w:pPr>
            <w:r w:rsidRPr="00D05EAD">
              <w:rPr>
                <w:rFonts w:asciiTheme="majorBidi" w:hAnsiTheme="majorBidi" w:cstheme="majorBidi"/>
                <w:lang w:eastAsia="zh-CN"/>
              </w:rPr>
              <w:t>NCL Inter Logistics Vietnam Co., Ltd.*</w:t>
            </w:r>
          </w:p>
        </w:tc>
        <w:tc>
          <w:tcPr>
            <w:tcW w:w="720" w:type="dxa"/>
          </w:tcPr>
          <w:p w14:paraId="63E941F1" w14:textId="77777777" w:rsidR="00CF6AA0" w:rsidRPr="00D05EAD" w:rsidRDefault="00CF6AA0" w:rsidP="00CF6AA0">
            <w:pPr>
              <w:pStyle w:val="BodyText2"/>
              <w:spacing w:before="20" w:line="216" w:lineRule="auto"/>
              <w:ind w:firstLine="0"/>
              <w:jc w:val="center"/>
              <w:rPr>
                <w:rFonts w:asciiTheme="majorBidi" w:eastAsia="SimSun" w:hAnsiTheme="majorBidi" w:cstheme="majorBidi"/>
                <w:sz w:val="28"/>
                <w:szCs w:val="28"/>
                <w:lang w:val="en-AU" w:eastAsia="zh-CN"/>
              </w:rPr>
            </w:pPr>
          </w:p>
        </w:tc>
        <w:tc>
          <w:tcPr>
            <w:tcW w:w="3042" w:type="dxa"/>
          </w:tcPr>
          <w:p w14:paraId="06939EBC" w14:textId="43D2F009" w:rsidR="00CF6AA0" w:rsidRPr="00D05EAD" w:rsidRDefault="00CF6AA0" w:rsidP="00CF6AA0">
            <w:pPr>
              <w:spacing w:before="60" w:line="216" w:lineRule="auto"/>
              <w:ind w:right="-873"/>
              <w:rPr>
                <w:rFonts w:asciiTheme="majorBidi" w:hAnsiTheme="majorBidi" w:cstheme="majorBidi"/>
                <w:cs/>
                <w:lang w:eastAsia="zh-CN"/>
              </w:rPr>
            </w:pPr>
            <w:r w:rsidRPr="00D05EAD">
              <w:rPr>
                <w:rFonts w:asciiTheme="majorBidi" w:hAnsiTheme="majorBidi" w:cstheme="majorBidi"/>
                <w:lang w:eastAsia="zh-CN"/>
              </w:rPr>
              <w:t>Subsidiary (Held by a subsidiary)</w:t>
            </w:r>
          </w:p>
        </w:tc>
      </w:tr>
      <w:tr w:rsidR="00CF6AA0" w:rsidRPr="009905B9" w14:paraId="5FD520C3" w14:textId="77777777" w:rsidTr="009C42B1">
        <w:trPr>
          <w:tblHeader/>
        </w:trPr>
        <w:tc>
          <w:tcPr>
            <w:tcW w:w="5026" w:type="dxa"/>
          </w:tcPr>
          <w:p w14:paraId="3E7FBF76" w14:textId="11CF1566" w:rsidR="00CF6AA0" w:rsidRPr="00D05EAD" w:rsidRDefault="00CF6AA0" w:rsidP="00CF6AA0">
            <w:pPr>
              <w:spacing w:before="60" w:line="216" w:lineRule="auto"/>
              <w:ind w:right="-873" w:firstLine="176"/>
              <w:rPr>
                <w:rFonts w:asciiTheme="majorBidi" w:hAnsiTheme="majorBidi" w:cstheme="majorBidi"/>
                <w:cs/>
                <w:lang w:eastAsia="zh-CN"/>
              </w:rPr>
            </w:pPr>
            <w:r w:rsidRPr="00D05EAD">
              <w:rPr>
                <w:rFonts w:asciiTheme="majorBidi" w:hAnsiTheme="majorBidi" w:cstheme="majorBidi"/>
                <w:lang w:eastAsia="zh-CN"/>
              </w:rPr>
              <w:t>NCL International Logistics Private Limited*</w:t>
            </w:r>
          </w:p>
        </w:tc>
        <w:tc>
          <w:tcPr>
            <w:tcW w:w="720" w:type="dxa"/>
          </w:tcPr>
          <w:p w14:paraId="45E0E244" w14:textId="77777777" w:rsidR="00CF6AA0" w:rsidRPr="00D05EAD" w:rsidRDefault="00CF6AA0" w:rsidP="00CF6AA0">
            <w:pPr>
              <w:pStyle w:val="BodyText2"/>
              <w:spacing w:before="20" w:line="216" w:lineRule="auto"/>
              <w:ind w:firstLine="0"/>
              <w:jc w:val="center"/>
              <w:rPr>
                <w:rFonts w:asciiTheme="majorBidi" w:eastAsia="SimSun" w:hAnsiTheme="majorBidi" w:cstheme="majorBidi"/>
                <w:sz w:val="28"/>
                <w:szCs w:val="28"/>
                <w:lang w:val="en-AU" w:eastAsia="zh-CN"/>
              </w:rPr>
            </w:pPr>
          </w:p>
        </w:tc>
        <w:tc>
          <w:tcPr>
            <w:tcW w:w="3042" w:type="dxa"/>
          </w:tcPr>
          <w:p w14:paraId="5F5520B8" w14:textId="1404D897" w:rsidR="00CF6AA0" w:rsidRPr="00D05EAD" w:rsidRDefault="00CF6AA0" w:rsidP="00CF6AA0">
            <w:pPr>
              <w:spacing w:before="60" w:line="216" w:lineRule="auto"/>
              <w:ind w:right="-873"/>
              <w:rPr>
                <w:rFonts w:asciiTheme="majorBidi" w:hAnsiTheme="majorBidi" w:cstheme="majorBidi"/>
                <w:cs/>
                <w:lang w:eastAsia="zh-CN"/>
              </w:rPr>
            </w:pPr>
            <w:r w:rsidRPr="00D05EAD">
              <w:rPr>
                <w:rFonts w:asciiTheme="majorBidi" w:hAnsiTheme="majorBidi" w:cstheme="majorBidi"/>
                <w:lang w:eastAsia="zh-CN"/>
              </w:rPr>
              <w:t>Subsidiary (Held by a subsidiary)</w:t>
            </w:r>
          </w:p>
        </w:tc>
      </w:tr>
      <w:tr w:rsidR="008F1B8E" w:rsidRPr="009905B9" w14:paraId="41903B65" w14:textId="77777777">
        <w:trPr>
          <w:trHeight w:val="397"/>
        </w:trPr>
        <w:tc>
          <w:tcPr>
            <w:tcW w:w="5026" w:type="dxa"/>
          </w:tcPr>
          <w:p w14:paraId="135B04C6" w14:textId="08D4A05D" w:rsidR="008F1B8E" w:rsidRPr="00D05EAD" w:rsidRDefault="00CF6AA0">
            <w:pPr>
              <w:spacing w:before="60" w:line="216" w:lineRule="auto"/>
              <w:ind w:right="-873" w:firstLine="176"/>
              <w:rPr>
                <w:rFonts w:asciiTheme="majorBidi" w:hAnsiTheme="majorBidi" w:cstheme="majorBidi"/>
                <w:cs/>
              </w:rPr>
            </w:pPr>
            <w:r w:rsidRPr="00D05EAD">
              <w:rPr>
                <w:rFonts w:asciiTheme="majorBidi" w:hAnsiTheme="majorBidi" w:cstheme="majorBidi"/>
              </w:rPr>
              <w:t>Cheese Digital Network Co., Ltd.</w:t>
            </w:r>
            <w:r w:rsidR="00984CA2" w:rsidRPr="00D05EAD">
              <w:rPr>
                <w:rFonts w:asciiTheme="majorBidi" w:hAnsiTheme="majorBidi" w:cstheme="majorBidi"/>
                <w:cs/>
              </w:rPr>
              <w:t>***</w:t>
            </w:r>
          </w:p>
        </w:tc>
        <w:tc>
          <w:tcPr>
            <w:tcW w:w="720" w:type="dxa"/>
          </w:tcPr>
          <w:p w14:paraId="25D2DBB9" w14:textId="77777777" w:rsidR="008F1B8E" w:rsidRPr="00D05EAD" w:rsidRDefault="008F1B8E">
            <w:pPr>
              <w:spacing w:before="60" w:line="216" w:lineRule="auto"/>
              <w:rPr>
                <w:rFonts w:asciiTheme="majorBidi" w:eastAsia="Times New Roman" w:hAnsiTheme="majorBidi" w:cstheme="majorBidi"/>
              </w:rPr>
            </w:pPr>
          </w:p>
        </w:tc>
        <w:tc>
          <w:tcPr>
            <w:tcW w:w="3042" w:type="dxa"/>
          </w:tcPr>
          <w:p w14:paraId="2544201A" w14:textId="61AC1A58" w:rsidR="008F1B8E" w:rsidRPr="00D05EAD" w:rsidRDefault="00CF6AA0">
            <w:pPr>
              <w:spacing w:before="60" w:line="216" w:lineRule="auto"/>
              <w:ind w:right="-873"/>
              <w:rPr>
                <w:rFonts w:asciiTheme="majorBidi" w:eastAsia="Times New Roman" w:hAnsiTheme="majorBidi" w:cstheme="majorBidi"/>
                <w:cs/>
              </w:rPr>
            </w:pPr>
            <w:r w:rsidRPr="00D05EAD">
              <w:rPr>
                <w:rFonts w:asciiTheme="majorBidi" w:eastAsia="Times New Roman" w:hAnsiTheme="majorBidi" w:cstheme="majorBidi"/>
              </w:rPr>
              <w:t>Associate</w:t>
            </w:r>
          </w:p>
        </w:tc>
      </w:tr>
      <w:tr w:rsidR="0006366C" w:rsidRPr="009905B9" w14:paraId="6B3F8085" w14:textId="77777777" w:rsidTr="009C42B1">
        <w:trPr>
          <w:trHeight w:val="397"/>
        </w:trPr>
        <w:tc>
          <w:tcPr>
            <w:tcW w:w="5026" w:type="dxa"/>
          </w:tcPr>
          <w:p w14:paraId="5932FB30" w14:textId="7DE6CCCE" w:rsidR="0006366C" w:rsidRPr="00D05EAD" w:rsidRDefault="003301A3" w:rsidP="0006366C">
            <w:pPr>
              <w:spacing w:before="60" w:line="216" w:lineRule="auto"/>
              <w:ind w:right="-873" w:firstLine="176"/>
              <w:rPr>
                <w:rFonts w:asciiTheme="majorBidi" w:eastAsia="Times New Roman" w:hAnsiTheme="majorBidi" w:cstheme="majorBidi"/>
              </w:rPr>
            </w:pPr>
            <w:proofErr w:type="spellStart"/>
            <w:r w:rsidRPr="00D05EAD">
              <w:rPr>
                <w:rFonts w:asciiTheme="majorBidi" w:hAnsiTheme="majorBidi" w:cstheme="majorBidi"/>
              </w:rPr>
              <w:t>Jinlong</w:t>
            </w:r>
            <w:proofErr w:type="spellEnd"/>
            <w:r w:rsidRPr="00D05EAD">
              <w:rPr>
                <w:rFonts w:asciiTheme="majorBidi" w:hAnsiTheme="majorBidi" w:cstheme="majorBidi"/>
              </w:rPr>
              <w:t xml:space="preserve"> Groups Co., Ltd.</w:t>
            </w:r>
          </w:p>
        </w:tc>
        <w:tc>
          <w:tcPr>
            <w:tcW w:w="720" w:type="dxa"/>
          </w:tcPr>
          <w:p w14:paraId="13DB5255" w14:textId="12EBF35D" w:rsidR="0006366C" w:rsidRPr="00D05EAD" w:rsidRDefault="0006366C" w:rsidP="0006366C">
            <w:pPr>
              <w:spacing w:before="60" w:line="216" w:lineRule="auto"/>
              <w:rPr>
                <w:rFonts w:asciiTheme="majorBidi" w:eastAsia="Times New Roman" w:hAnsiTheme="majorBidi" w:cstheme="majorBidi"/>
              </w:rPr>
            </w:pPr>
          </w:p>
        </w:tc>
        <w:tc>
          <w:tcPr>
            <w:tcW w:w="3042" w:type="dxa"/>
          </w:tcPr>
          <w:p w14:paraId="5FF23DF3" w14:textId="3CF3542E" w:rsidR="0006366C" w:rsidRPr="00D05EAD" w:rsidRDefault="00CF6AA0" w:rsidP="0006366C">
            <w:pPr>
              <w:spacing w:before="60" w:line="216" w:lineRule="auto"/>
              <w:ind w:right="-873"/>
              <w:rPr>
                <w:rFonts w:asciiTheme="majorBidi" w:eastAsia="Times New Roman" w:hAnsiTheme="majorBidi" w:cstheme="majorBidi"/>
              </w:rPr>
            </w:pPr>
            <w:r w:rsidRPr="00D05EAD">
              <w:rPr>
                <w:rFonts w:asciiTheme="majorBidi" w:eastAsia="Times New Roman" w:hAnsiTheme="majorBidi" w:cstheme="majorBidi"/>
              </w:rPr>
              <w:t>Mutual director</w:t>
            </w:r>
          </w:p>
        </w:tc>
      </w:tr>
      <w:tr w:rsidR="003301A3" w:rsidRPr="009905B9" w14:paraId="59C6A498" w14:textId="77777777" w:rsidTr="009C42B1">
        <w:trPr>
          <w:trHeight w:val="397"/>
        </w:trPr>
        <w:tc>
          <w:tcPr>
            <w:tcW w:w="5026" w:type="dxa"/>
          </w:tcPr>
          <w:p w14:paraId="7E326812" w14:textId="2C18DA16" w:rsidR="003301A3" w:rsidRPr="00D05EAD" w:rsidRDefault="003301A3" w:rsidP="003301A3">
            <w:pPr>
              <w:spacing w:before="60" w:line="216" w:lineRule="auto"/>
              <w:ind w:right="-873" w:firstLine="176"/>
              <w:rPr>
                <w:rFonts w:asciiTheme="majorBidi" w:hAnsiTheme="majorBidi" w:cstheme="majorBidi"/>
              </w:rPr>
            </w:pPr>
            <w:r w:rsidRPr="00D05EAD">
              <w:rPr>
                <w:rFonts w:asciiTheme="majorBidi" w:hAnsiTheme="majorBidi" w:cstheme="majorBidi"/>
              </w:rPr>
              <w:t>B Wonder Co., Ltd.</w:t>
            </w:r>
          </w:p>
        </w:tc>
        <w:tc>
          <w:tcPr>
            <w:tcW w:w="720" w:type="dxa"/>
          </w:tcPr>
          <w:p w14:paraId="6ECF812F" w14:textId="3124AA56" w:rsidR="003301A3" w:rsidRPr="00D05EAD" w:rsidRDefault="003301A3" w:rsidP="003301A3">
            <w:pPr>
              <w:spacing w:before="60" w:line="216" w:lineRule="auto"/>
              <w:rPr>
                <w:rFonts w:asciiTheme="majorBidi" w:eastAsia="Times New Roman" w:hAnsiTheme="majorBidi" w:cstheme="majorBidi"/>
              </w:rPr>
            </w:pPr>
          </w:p>
        </w:tc>
        <w:tc>
          <w:tcPr>
            <w:tcW w:w="3042" w:type="dxa"/>
          </w:tcPr>
          <w:p w14:paraId="299BD1A6" w14:textId="32B9658F" w:rsidR="003301A3" w:rsidRPr="00D05EAD" w:rsidRDefault="003301A3" w:rsidP="003301A3">
            <w:pPr>
              <w:spacing w:before="60" w:line="216" w:lineRule="auto"/>
              <w:ind w:right="-873"/>
              <w:rPr>
                <w:rFonts w:asciiTheme="majorBidi" w:eastAsia="Times New Roman" w:hAnsiTheme="majorBidi" w:cstheme="majorBidi"/>
              </w:rPr>
            </w:pPr>
            <w:r w:rsidRPr="00D05EAD">
              <w:rPr>
                <w:rFonts w:asciiTheme="majorBidi" w:eastAsia="Times New Roman" w:hAnsiTheme="majorBidi" w:cstheme="majorBidi"/>
              </w:rPr>
              <w:t>Mutual director</w:t>
            </w:r>
          </w:p>
        </w:tc>
      </w:tr>
      <w:tr w:rsidR="003301A3" w:rsidRPr="009905B9" w14:paraId="5B879591" w14:textId="77777777" w:rsidTr="009C42B1">
        <w:tc>
          <w:tcPr>
            <w:tcW w:w="5026" w:type="dxa"/>
          </w:tcPr>
          <w:p w14:paraId="3F94FB71" w14:textId="6F5D0D55" w:rsidR="003301A3" w:rsidRPr="00D05EAD" w:rsidRDefault="003301A3" w:rsidP="003301A3">
            <w:pPr>
              <w:spacing w:before="60" w:line="216" w:lineRule="auto"/>
              <w:ind w:right="-873" w:firstLine="176"/>
              <w:rPr>
                <w:rFonts w:asciiTheme="majorBidi" w:hAnsiTheme="majorBidi" w:cstheme="majorBidi"/>
              </w:rPr>
            </w:pPr>
            <w:r w:rsidRPr="00D05EAD">
              <w:rPr>
                <w:rFonts w:asciiTheme="majorBidi" w:hAnsiTheme="majorBidi" w:cstheme="majorBidi"/>
              </w:rPr>
              <w:t>Delta Paint Public Co., Ltd.</w:t>
            </w:r>
          </w:p>
        </w:tc>
        <w:tc>
          <w:tcPr>
            <w:tcW w:w="720" w:type="dxa"/>
          </w:tcPr>
          <w:p w14:paraId="517EE59B" w14:textId="4344747B" w:rsidR="003301A3" w:rsidRPr="00D05EAD" w:rsidRDefault="003301A3" w:rsidP="003301A3">
            <w:pPr>
              <w:spacing w:before="60" w:line="216" w:lineRule="auto"/>
              <w:rPr>
                <w:rFonts w:asciiTheme="majorBidi" w:eastAsia="Times New Roman" w:hAnsiTheme="majorBidi" w:cstheme="majorBidi"/>
              </w:rPr>
            </w:pPr>
          </w:p>
        </w:tc>
        <w:tc>
          <w:tcPr>
            <w:tcW w:w="3042" w:type="dxa"/>
          </w:tcPr>
          <w:p w14:paraId="0C3B570F" w14:textId="1C2D44D7" w:rsidR="003301A3" w:rsidRPr="00D05EAD" w:rsidRDefault="003301A3" w:rsidP="003301A3">
            <w:pPr>
              <w:spacing w:before="60" w:line="216" w:lineRule="auto"/>
              <w:ind w:right="-873"/>
              <w:rPr>
                <w:rFonts w:asciiTheme="majorBidi" w:eastAsia="Times New Roman" w:hAnsiTheme="majorBidi" w:cstheme="majorBidi"/>
              </w:rPr>
            </w:pPr>
            <w:r w:rsidRPr="00D05EAD">
              <w:rPr>
                <w:rFonts w:asciiTheme="majorBidi" w:eastAsia="Times New Roman" w:hAnsiTheme="majorBidi" w:cstheme="majorBidi"/>
              </w:rPr>
              <w:t>Mutual director</w:t>
            </w:r>
          </w:p>
        </w:tc>
      </w:tr>
      <w:tr w:rsidR="003301A3" w:rsidRPr="009905B9" w14:paraId="2AB45473" w14:textId="77777777" w:rsidTr="009C42B1">
        <w:tc>
          <w:tcPr>
            <w:tcW w:w="5026" w:type="dxa"/>
          </w:tcPr>
          <w:p w14:paraId="34FCC8C6" w14:textId="16CA474C" w:rsidR="003301A3" w:rsidRPr="00D05EAD" w:rsidRDefault="003301A3" w:rsidP="003301A3">
            <w:pPr>
              <w:spacing w:before="60" w:line="216" w:lineRule="auto"/>
              <w:ind w:right="-873" w:firstLine="176"/>
              <w:rPr>
                <w:rFonts w:asciiTheme="majorBidi" w:hAnsiTheme="majorBidi" w:cstheme="majorBidi"/>
              </w:rPr>
            </w:pPr>
            <w:r w:rsidRPr="00D05EAD">
              <w:rPr>
                <w:rFonts w:asciiTheme="majorBidi" w:hAnsiTheme="majorBidi" w:cstheme="majorBidi"/>
              </w:rPr>
              <w:t>Peer For You Public Co., Ltd.</w:t>
            </w:r>
          </w:p>
        </w:tc>
        <w:tc>
          <w:tcPr>
            <w:tcW w:w="720" w:type="dxa"/>
          </w:tcPr>
          <w:p w14:paraId="60AF1CE9" w14:textId="10DE46E2" w:rsidR="003301A3" w:rsidRPr="00D05EAD" w:rsidRDefault="003301A3" w:rsidP="003301A3">
            <w:pPr>
              <w:spacing w:before="40" w:line="216" w:lineRule="auto"/>
              <w:rPr>
                <w:rFonts w:asciiTheme="majorBidi" w:eastAsia="Times New Roman" w:hAnsiTheme="majorBidi" w:cstheme="majorBidi"/>
              </w:rPr>
            </w:pPr>
          </w:p>
        </w:tc>
        <w:tc>
          <w:tcPr>
            <w:tcW w:w="3042" w:type="dxa"/>
          </w:tcPr>
          <w:p w14:paraId="38F50457" w14:textId="6EF7A790" w:rsidR="003301A3" w:rsidRPr="00D05EAD" w:rsidRDefault="003301A3" w:rsidP="003301A3">
            <w:pPr>
              <w:spacing w:before="40" w:line="216" w:lineRule="auto"/>
              <w:ind w:right="-873"/>
              <w:rPr>
                <w:rFonts w:asciiTheme="majorBidi" w:eastAsia="Times New Roman" w:hAnsiTheme="majorBidi" w:cstheme="majorBidi"/>
              </w:rPr>
            </w:pPr>
            <w:r w:rsidRPr="00D05EAD">
              <w:rPr>
                <w:rFonts w:asciiTheme="majorBidi" w:eastAsia="Times New Roman" w:hAnsiTheme="majorBidi" w:cstheme="majorBidi"/>
              </w:rPr>
              <w:t>Mutual director</w:t>
            </w:r>
          </w:p>
        </w:tc>
      </w:tr>
      <w:tr w:rsidR="003301A3" w:rsidRPr="009905B9" w14:paraId="0D98C575" w14:textId="77777777" w:rsidTr="009C42B1">
        <w:tc>
          <w:tcPr>
            <w:tcW w:w="5026" w:type="dxa"/>
          </w:tcPr>
          <w:p w14:paraId="02B65E56" w14:textId="3E1D6DA2" w:rsidR="003301A3" w:rsidRPr="00D05EAD" w:rsidRDefault="003301A3" w:rsidP="003301A3">
            <w:pPr>
              <w:spacing w:before="60" w:line="216" w:lineRule="auto"/>
              <w:ind w:right="-873" w:firstLine="176"/>
              <w:rPr>
                <w:rFonts w:asciiTheme="majorBidi" w:hAnsiTheme="majorBidi" w:cstheme="majorBidi"/>
                <w:cs/>
              </w:rPr>
            </w:pPr>
            <w:r w:rsidRPr="00D05EAD">
              <w:rPr>
                <w:rFonts w:asciiTheme="majorBidi" w:hAnsiTheme="majorBidi" w:cstheme="majorBidi"/>
              </w:rPr>
              <w:t>Well Time Corporation Co., Ltd.</w:t>
            </w:r>
          </w:p>
        </w:tc>
        <w:tc>
          <w:tcPr>
            <w:tcW w:w="720" w:type="dxa"/>
          </w:tcPr>
          <w:p w14:paraId="294DB7D9" w14:textId="5A250E14" w:rsidR="003301A3" w:rsidRPr="00D05EAD" w:rsidRDefault="003301A3" w:rsidP="003301A3">
            <w:pPr>
              <w:spacing w:before="40" w:line="216" w:lineRule="auto"/>
              <w:rPr>
                <w:rFonts w:asciiTheme="majorBidi" w:eastAsia="Times New Roman" w:hAnsiTheme="majorBidi" w:cstheme="majorBidi"/>
                <w:cs/>
              </w:rPr>
            </w:pPr>
          </w:p>
        </w:tc>
        <w:tc>
          <w:tcPr>
            <w:tcW w:w="3042" w:type="dxa"/>
          </w:tcPr>
          <w:p w14:paraId="2592D8ED" w14:textId="24D645C6" w:rsidR="003301A3" w:rsidRPr="00D05EAD" w:rsidRDefault="003301A3" w:rsidP="003301A3">
            <w:pPr>
              <w:spacing w:before="40" w:line="216" w:lineRule="auto"/>
              <w:ind w:right="-873"/>
              <w:rPr>
                <w:rFonts w:asciiTheme="majorBidi" w:eastAsia="Times New Roman" w:hAnsiTheme="majorBidi" w:cstheme="majorBidi"/>
                <w:cs/>
              </w:rPr>
            </w:pPr>
            <w:r w:rsidRPr="00D05EAD">
              <w:rPr>
                <w:rFonts w:asciiTheme="majorBidi" w:eastAsia="Times New Roman" w:hAnsiTheme="majorBidi" w:cstheme="majorBidi"/>
              </w:rPr>
              <w:t>Mutual director</w:t>
            </w:r>
          </w:p>
        </w:tc>
      </w:tr>
      <w:tr w:rsidR="003301A3" w:rsidRPr="009905B9" w14:paraId="4E8B9349" w14:textId="77777777" w:rsidTr="009C42B1">
        <w:tc>
          <w:tcPr>
            <w:tcW w:w="5026" w:type="dxa"/>
          </w:tcPr>
          <w:p w14:paraId="79F5A521" w14:textId="4AD55BF7" w:rsidR="003301A3" w:rsidRPr="00D05EAD" w:rsidRDefault="003301A3" w:rsidP="003301A3">
            <w:pPr>
              <w:spacing w:before="60" w:line="216" w:lineRule="auto"/>
              <w:ind w:right="-873" w:firstLine="176"/>
              <w:rPr>
                <w:rFonts w:asciiTheme="majorBidi" w:hAnsiTheme="majorBidi" w:cstheme="majorBidi"/>
              </w:rPr>
            </w:pPr>
            <w:r w:rsidRPr="00D05EAD">
              <w:rPr>
                <w:rFonts w:asciiTheme="majorBidi" w:hAnsiTheme="majorBidi" w:cstheme="majorBidi"/>
              </w:rPr>
              <w:t>Glowing Whale Co., Ltd.</w:t>
            </w:r>
          </w:p>
        </w:tc>
        <w:tc>
          <w:tcPr>
            <w:tcW w:w="720" w:type="dxa"/>
          </w:tcPr>
          <w:p w14:paraId="5FCCC930" w14:textId="77777777" w:rsidR="003301A3" w:rsidRPr="00D05EAD" w:rsidRDefault="003301A3" w:rsidP="003301A3">
            <w:pPr>
              <w:spacing w:before="40" w:line="216" w:lineRule="auto"/>
              <w:rPr>
                <w:rFonts w:asciiTheme="majorBidi" w:eastAsia="Times New Roman" w:hAnsiTheme="majorBidi" w:cstheme="majorBidi"/>
                <w:cs/>
              </w:rPr>
            </w:pPr>
          </w:p>
        </w:tc>
        <w:tc>
          <w:tcPr>
            <w:tcW w:w="3042" w:type="dxa"/>
          </w:tcPr>
          <w:p w14:paraId="4E4F2D59" w14:textId="0EA8879B" w:rsidR="003301A3" w:rsidRPr="00D05EAD" w:rsidRDefault="003301A3" w:rsidP="003301A3">
            <w:pPr>
              <w:spacing w:before="40" w:line="216" w:lineRule="auto"/>
              <w:ind w:right="-873"/>
              <w:rPr>
                <w:rFonts w:asciiTheme="majorBidi" w:eastAsia="Times New Roman" w:hAnsiTheme="majorBidi" w:cstheme="majorBidi"/>
                <w:cs/>
              </w:rPr>
            </w:pPr>
            <w:r w:rsidRPr="00D05EAD">
              <w:rPr>
                <w:rFonts w:asciiTheme="majorBidi" w:eastAsia="Times New Roman" w:hAnsiTheme="majorBidi" w:cstheme="majorBidi"/>
              </w:rPr>
              <w:t>Mutual director</w:t>
            </w:r>
          </w:p>
        </w:tc>
      </w:tr>
      <w:tr w:rsidR="003301A3" w:rsidRPr="009905B9" w14:paraId="7D359D8D" w14:textId="77777777" w:rsidTr="009C42B1">
        <w:tc>
          <w:tcPr>
            <w:tcW w:w="5026" w:type="dxa"/>
          </w:tcPr>
          <w:p w14:paraId="0A6A06E4" w14:textId="0E0F0B39" w:rsidR="003301A3" w:rsidRPr="00D05EAD" w:rsidRDefault="003301A3" w:rsidP="003301A3">
            <w:pPr>
              <w:spacing w:before="60" w:line="216" w:lineRule="auto"/>
              <w:ind w:right="-873" w:firstLine="176"/>
              <w:rPr>
                <w:rFonts w:asciiTheme="majorBidi" w:hAnsiTheme="majorBidi" w:cstheme="majorBidi"/>
              </w:rPr>
            </w:pPr>
            <w:r w:rsidRPr="00D05EAD">
              <w:rPr>
                <w:rFonts w:asciiTheme="majorBidi" w:hAnsiTheme="majorBidi" w:cstheme="majorBidi"/>
              </w:rPr>
              <w:t>Home Paint Co., Ltd.</w:t>
            </w:r>
          </w:p>
        </w:tc>
        <w:tc>
          <w:tcPr>
            <w:tcW w:w="720" w:type="dxa"/>
          </w:tcPr>
          <w:p w14:paraId="209710CD" w14:textId="77777777" w:rsidR="003301A3" w:rsidRPr="00D05EAD" w:rsidRDefault="003301A3" w:rsidP="003301A3">
            <w:pPr>
              <w:spacing w:before="40" w:line="216" w:lineRule="auto"/>
              <w:rPr>
                <w:rFonts w:asciiTheme="majorBidi" w:eastAsia="Times New Roman" w:hAnsiTheme="majorBidi" w:cstheme="majorBidi"/>
                <w:cs/>
              </w:rPr>
            </w:pPr>
          </w:p>
        </w:tc>
        <w:tc>
          <w:tcPr>
            <w:tcW w:w="3042" w:type="dxa"/>
          </w:tcPr>
          <w:p w14:paraId="5E6C563F" w14:textId="77037EEB" w:rsidR="003301A3" w:rsidRPr="00D05EAD" w:rsidRDefault="003301A3" w:rsidP="003301A3">
            <w:pPr>
              <w:spacing w:before="40" w:line="216" w:lineRule="auto"/>
              <w:ind w:right="-873"/>
              <w:rPr>
                <w:rFonts w:asciiTheme="majorBidi" w:eastAsia="Times New Roman" w:hAnsiTheme="majorBidi" w:cstheme="majorBidi"/>
                <w:cs/>
              </w:rPr>
            </w:pPr>
            <w:r w:rsidRPr="00D05EAD">
              <w:rPr>
                <w:rFonts w:asciiTheme="majorBidi" w:eastAsia="Times New Roman" w:hAnsiTheme="majorBidi" w:cstheme="majorBidi"/>
              </w:rPr>
              <w:t>Mutual director</w:t>
            </w:r>
          </w:p>
        </w:tc>
      </w:tr>
      <w:tr w:rsidR="003301A3" w:rsidRPr="009905B9" w14:paraId="5333694C" w14:textId="77777777" w:rsidTr="009C42B1">
        <w:tc>
          <w:tcPr>
            <w:tcW w:w="5026" w:type="dxa"/>
          </w:tcPr>
          <w:p w14:paraId="506A53CF" w14:textId="77777777" w:rsidR="00F216D8" w:rsidRPr="00D05EAD" w:rsidRDefault="003301A3" w:rsidP="00F216D8">
            <w:pPr>
              <w:spacing w:before="60" w:line="216" w:lineRule="auto"/>
              <w:ind w:right="-873" w:firstLine="176"/>
              <w:rPr>
                <w:rFonts w:asciiTheme="majorBidi" w:hAnsiTheme="majorBidi" w:cstheme="majorBidi"/>
              </w:rPr>
            </w:pPr>
            <w:proofErr w:type="spellStart"/>
            <w:r w:rsidRPr="00D05EAD">
              <w:rPr>
                <w:rFonts w:asciiTheme="majorBidi" w:hAnsiTheme="majorBidi" w:cstheme="majorBidi"/>
              </w:rPr>
              <w:t>Gaingan</w:t>
            </w:r>
            <w:proofErr w:type="spellEnd"/>
            <w:r w:rsidRPr="00D05EAD">
              <w:rPr>
                <w:rFonts w:asciiTheme="majorBidi" w:hAnsiTheme="majorBidi" w:cstheme="majorBidi"/>
              </w:rPr>
              <w:t xml:space="preserve"> Holdings Co., Ltd.</w:t>
            </w:r>
          </w:p>
          <w:p w14:paraId="7853B4B4" w14:textId="786E3D3E" w:rsidR="003301A3" w:rsidRPr="00D05EAD" w:rsidRDefault="000F5FFA" w:rsidP="003301A3">
            <w:pPr>
              <w:spacing w:before="60" w:line="216" w:lineRule="auto"/>
              <w:ind w:right="-873" w:firstLine="176"/>
              <w:rPr>
                <w:rFonts w:asciiTheme="majorBidi" w:hAnsiTheme="majorBidi" w:cstheme="majorBidi"/>
              </w:rPr>
            </w:pPr>
            <w:r w:rsidRPr="00D05EAD">
              <w:rPr>
                <w:rFonts w:asciiTheme="majorBidi" w:hAnsiTheme="majorBidi" w:cs="Angsana New"/>
              </w:rPr>
              <w:t xml:space="preserve">Thai Ticket Pro Co., Ltd. </w:t>
            </w:r>
          </w:p>
        </w:tc>
        <w:tc>
          <w:tcPr>
            <w:tcW w:w="720" w:type="dxa"/>
          </w:tcPr>
          <w:p w14:paraId="3E484A43" w14:textId="77777777" w:rsidR="003301A3" w:rsidRPr="00D05EAD" w:rsidRDefault="003301A3" w:rsidP="003301A3">
            <w:pPr>
              <w:spacing w:before="40" w:line="216" w:lineRule="auto"/>
              <w:rPr>
                <w:rFonts w:asciiTheme="majorBidi" w:eastAsia="Times New Roman" w:hAnsiTheme="majorBidi" w:cstheme="majorBidi"/>
                <w:cs/>
              </w:rPr>
            </w:pPr>
          </w:p>
        </w:tc>
        <w:tc>
          <w:tcPr>
            <w:tcW w:w="3042" w:type="dxa"/>
          </w:tcPr>
          <w:p w14:paraId="4DF41955" w14:textId="77777777" w:rsidR="00F216D8" w:rsidRPr="00D05EAD" w:rsidRDefault="00F216D8" w:rsidP="00F216D8">
            <w:pPr>
              <w:spacing w:before="40" w:line="216" w:lineRule="auto"/>
              <w:ind w:right="-873"/>
              <w:rPr>
                <w:rFonts w:asciiTheme="majorBidi" w:eastAsia="Times New Roman" w:hAnsiTheme="majorBidi" w:cstheme="majorBidi"/>
              </w:rPr>
            </w:pPr>
            <w:r w:rsidRPr="00D05EAD">
              <w:rPr>
                <w:rFonts w:asciiTheme="majorBidi" w:eastAsia="Times New Roman" w:hAnsiTheme="majorBidi" w:cstheme="majorBidi"/>
              </w:rPr>
              <w:t>Mutual director</w:t>
            </w:r>
          </w:p>
          <w:p w14:paraId="7655C354" w14:textId="5C106DB9" w:rsidR="003301A3" w:rsidRPr="00D05EAD" w:rsidRDefault="003301A3" w:rsidP="003301A3">
            <w:pPr>
              <w:spacing w:before="40" w:line="216" w:lineRule="auto"/>
              <w:ind w:right="-873"/>
              <w:rPr>
                <w:rFonts w:asciiTheme="majorBidi" w:eastAsia="Times New Roman" w:hAnsiTheme="majorBidi" w:cstheme="majorBidi"/>
                <w:cs/>
              </w:rPr>
            </w:pPr>
            <w:r w:rsidRPr="00D05EAD">
              <w:rPr>
                <w:rFonts w:asciiTheme="majorBidi" w:eastAsia="Times New Roman" w:hAnsiTheme="majorBidi" w:cstheme="majorBidi"/>
              </w:rPr>
              <w:t>Mutual director</w:t>
            </w:r>
          </w:p>
        </w:tc>
      </w:tr>
    </w:tbl>
    <w:p w14:paraId="55C0053E" w14:textId="384A769D" w:rsidR="005B0E30" w:rsidRPr="009905B9" w:rsidRDefault="007C070B" w:rsidP="002A52A1">
      <w:pPr>
        <w:pStyle w:val="ListParagraph"/>
        <w:spacing w:before="120" w:line="216" w:lineRule="auto"/>
        <w:ind w:left="567"/>
        <w:jc w:val="thaiDistribute"/>
        <w:rPr>
          <w:rFonts w:asciiTheme="majorBidi" w:hAnsiTheme="majorBidi" w:cstheme="majorBidi"/>
          <w:sz w:val="20"/>
          <w:szCs w:val="20"/>
        </w:rPr>
      </w:pPr>
      <w:bookmarkStart w:id="3" w:name="_Hlk165559513"/>
      <w:r w:rsidRPr="009905B9">
        <w:rPr>
          <w:rFonts w:asciiTheme="majorBidi" w:hAnsiTheme="majorBidi" w:cstheme="majorBidi"/>
          <w:sz w:val="20"/>
          <w:szCs w:val="20"/>
        </w:rPr>
        <w:t xml:space="preserve">*  </w:t>
      </w:r>
      <w:r w:rsidRPr="009905B9">
        <w:rPr>
          <w:rFonts w:asciiTheme="majorBidi" w:hAnsiTheme="majorBidi" w:cstheme="majorBidi"/>
          <w:sz w:val="20"/>
          <w:szCs w:val="20"/>
        </w:rPr>
        <w:tab/>
      </w:r>
      <w:r w:rsidR="00CF6AA0" w:rsidRPr="009905B9">
        <w:rPr>
          <w:rFonts w:asciiTheme="majorBidi" w:hAnsiTheme="majorBidi" w:cstheme="majorBidi"/>
          <w:sz w:val="20"/>
          <w:szCs w:val="20"/>
        </w:rPr>
        <w:t>These subsidiaries have no operations</w:t>
      </w:r>
    </w:p>
    <w:p w14:paraId="56ABE17B" w14:textId="5E35A136" w:rsidR="00CF6AA0" w:rsidRPr="009905B9" w:rsidRDefault="007C070B" w:rsidP="005952F3">
      <w:pPr>
        <w:pStyle w:val="ListParagraph"/>
        <w:spacing w:before="240" w:line="216" w:lineRule="auto"/>
        <w:ind w:left="567"/>
        <w:jc w:val="thaiDistribute"/>
        <w:rPr>
          <w:rFonts w:asciiTheme="majorBidi" w:hAnsiTheme="majorBidi" w:cstheme="majorBidi"/>
          <w:sz w:val="20"/>
          <w:szCs w:val="20"/>
        </w:rPr>
      </w:pPr>
      <w:r w:rsidRPr="009905B9">
        <w:rPr>
          <w:rFonts w:asciiTheme="majorBidi" w:hAnsiTheme="majorBidi" w:cstheme="majorBidi"/>
          <w:sz w:val="20"/>
          <w:szCs w:val="20"/>
        </w:rPr>
        <w:t xml:space="preserve">** </w:t>
      </w:r>
      <w:r w:rsidR="00CF6AA0" w:rsidRPr="009905B9">
        <w:rPr>
          <w:rFonts w:asciiTheme="majorBidi" w:hAnsiTheme="majorBidi" w:cstheme="majorBidi"/>
          <w:sz w:val="20"/>
          <w:szCs w:val="20"/>
        </w:rPr>
        <w:t xml:space="preserve">The subsidiary registered a change of company name from </w:t>
      </w:r>
      <w:r w:rsidR="007A4FCF" w:rsidRPr="007A4FCF">
        <w:rPr>
          <w:rFonts w:asciiTheme="majorBidi" w:hAnsiTheme="majorBidi" w:cstheme="majorBidi"/>
          <w:sz w:val="20"/>
          <w:szCs w:val="20"/>
        </w:rPr>
        <w:t xml:space="preserve">Asset Security </w:t>
      </w:r>
      <w:r w:rsidR="00CF6AA0" w:rsidRPr="009905B9">
        <w:rPr>
          <w:rFonts w:asciiTheme="majorBidi" w:hAnsiTheme="majorBidi" w:cstheme="majorBidi"/>
          <w:sz w:val="20"/>
          <w:szCs w:val="20"/>
        </w:rPr>
        <w:t xml:space="preserve"> Co., Ltd. on </w:t>
      </w:r>
      <w:r w:rsidR="007A4FCF" w:rsidRPr="007A4FCF">
        <w:rPr>
          <w:rFonts w:asciiTheme="majorBidi" w:hAnsiTheme="majorBidi" w:cstheme="majorBidi"/>
          <w:sz w:val="20"/>
          <w:szCs w:val="20"/>
        </w:rPr>
        <w:t xml:space="preserve">25 </w:t>
      </w:r>
      <w:r w:rsidR="00CF6AA0" w:rsidRPr="009905B9">
        <w:rPr>
          <w:rFonts w:asciiTheme="majorBidi" w:hAnsiTheme="majorBidi" w:cstheme="majorBidi"/>
          <w:sz w:val="20"/>
          <w:szCs w:val="20"/>
        </w:rPr>
        <w:t xml:space="preserve">January </w:t>
      </w:r>
      <w:r w:rsidR="00CF6AA0" w:rsidRPr="009905B9">
        <w:rPr>
          <w:rFonts w:asciiTheme="majorBidi" w:hAnsiTheme="majorBidi" w:cstheme="majorBidi"/>
          <w:sz w:val="20"/>
          <w:szCs w:val="20"/>
          <w:cs/>
        </w:rPr>
        <w:t>2024.</w:t>
      </w:r>
    </w:p>
    <w:p w14:paraId="5F1AA71B" w14:textId="6B474444" w:rsidR="005661E3" w:rsidRDefault="00984CA2" w:rsidP="00CF6AA0">
      <w:pPr>
        <w:pStyle w:val="ListParagraph"/>
        <w:spacing w:before="240" w:line="216" w:lineRule="auto"/>
        <w:ind w:left="567"/>
        <w:jc w:val="thaiDistribute"/>
        <w:rPr>
          <w:rFonts w:asciiTheme="majorBidi" w:hAnsiTheme="majorBidi" w:cstheme="majorBidi"/>
          <w:sz w:val="20"/>
          <w:szCs w:val="20"/>
        </w:rPr>
      </w:pPr>
      <w:r w:rsidRPr="009905B9">
        <w:rPr>
          <w:rFonts w:asciiTheme="majorBidi" w:hAnsiTheme="majorBidi" w:cstheme="majorBidi"/>
          <w:sz w:val="20"/>
          <w:szCs w:val="20"/>
          <w:cs/>
        </w:rPr>
        <w:t xml:space="preserve">*** </w:t>
      </w:r>
      <w:bookmarkEnd w:id="3"/>
      <w:r w:rsidR="00CF6AA0" w:rsidRPr="009905B9">
        <w:rPr>
          <w:rFonts w:asciiTheme="majorBidi" w:hAnsiTheme="majorBidi" w:cstheme="majorBidi"/>
          <w:sz w:val="20"/>
          <w:szCs w:val="20"/>
        </w:rPr>
        <w:t xml:space="preserve">The investment in the joint venture was sold on October </w:t>
      </w:r>
      <w:r w:rsidR="00CF6AA0" w:rsidRPr="009905B9">
        <w:rPr>
          <w:rFonts w:asciiTheme="majorBidi" w:hAnsiTheme="majorBidi" w:cstheme="majorBidi"/>
          <w:sz w:val="20"/>
          <w:szCs w:val="20"/>
          <w:cs/>
        </w:rPr>
        <w:t>28</w:t>
      </w:r>
      <w:r w:rsidR="00CF6AA0" w:rsidRPr="009905B9">
        <w:rPr>
          <w:rFonts w:asciiTheme="majorBidi" w:hAnsiTheme="majorBidi" w:cstheme="majorBidi"/>
          <w:sz w:val="20"/>
          <w:szCs w:val="20"/>
        </w:rPr>
        <w:t xml:space="preserve">, </w:t>
      </w:r>
      <w:r w:rsidR="00CF6AA0" w:rsidRPr="009905B9">
        <w:rPr>
          <w:rFonts w:asciiTheme="majorBidi" w:hAnsiTheme="majorBidi" w:cstheme="majorBidi"/>
          <w:sz w:val="20"/>
          <w:szCs w:val="20"/>
          <w:cs/>
        </w:rPr>
        <w:t>2024</w:t>
      </w:r>
    </w:p>
    <w:p w14:paraId="643CE4F3" w14:textId="77777777" w:rsidR="005661E3" w:rsidRPr="009905B9" w:rsidRDefault="005661E3" w:rsidP="00CF6AA0">
      <w:pPr>
        <w:pStyle w:val="ListParagraph"/>
        <w:spacing w:before="240" w:line="216" w:lineRule="auto"/>
        <w:ind w:left="567"/>
        <w:jc w:val="thaiDistribute"/>
        <w:rPr>
          <w:rFonts w:asciiTheme="majorBidi" w:hAnsiTheme="majorBidi" w:cstheme="majorBidi"/>
          <w:sz w:val="20"/>
          <w:szCs w:val="20"/>
        </w:rPr>
      </w:pPr>
    </w:p>
    <w:p w14:paraId="2CD22ECC" w14:textId="77777777" w:rsidR="00667F59" w:rsidRDefault="00667F59" w:rsidP="00CF6AA0">
      <w:pPr>
        <w:pStyle w:val="ListParagraph"/>
        <w:spacing w:before="240" w:line="216" w:lineRule="auto"/>
        <w:ind w:left="567"/>
        <w:jc w:val="thaiDistribute"/>
        <w:rPr>
          <w:rFonts w:asciiTheme="majorBidi" w:hAnsiTheme="majorBidi" w:cstheme="majorBidi"/>
          <w:b/>
          <w:bCs/>
          <w:spacing w:val="-10"/>
          <w:sz w:val="32"/>
          <w:szCs w:val="32"/>
        </w:rPr>
      </w:pPr>
    </w:p>
    <w:p w14:paraId="2C68088B" w14:textId="77777777" w:rsidR="005727A6" w:rsidRDefault="005727A6" w:rsidP="00CF6AA0">
      <w:pPr>
        <w:pStyle w:val="ListParagraph"/>
        <w:spacing w:before="240" w:line="216" w:lineRule="auto"/>
        <w:ind w:left="567"/>
        <w:jc w:val="thaiDistribute"/>
        <w:rPr>
          <w:rFonts w:asciiTheme="majorBidi" w:hAnsiTheme="majorBidi" w:cstheme="majorBidi"/>
          <w:b/>
          <w:bCs/>
          <w:spacing w:val="-10"/>
          <w:sz w:val="32"/>
          <w:szCs w:val="32"/>
        </w:rPr>
      </w:pPr>
    </w:p>
    <w:p w14:paraId="5D9D9722" w14:textId="124E75DC" w:rsidR="00070D9A" w:rsidRPr="009905B9" w:rsidRDefault="004E3B0F" w:rsidP="00CF6AA0">
      <w:pPr>
        <w:pStyle w:val="ListParagraph"/>
        <w:spacing w:before="240" w:line="216" w:lineRule="auto"/>
        <w:ind w:left="567"/>
        <w:jc w:val="thaiDistribute"/>
        <w:rPr>
          <w:rFonts w:asciiTheme="majorBidi" w:hAnsiTheme="majorBidi" w:cstheme="majorBidi"/>
          <w:b/>
          <w:bCs/>
          <w:spacing w:val="-10"/>
          <w:sz w:val="32"/>
          <w:szCs w:val="32"/>
        </w:rPr>
      </w:pPr>
      <w:r w:rsidRPr="009905B9">
        <w:rPr>
          <w:rFonts w:asciiTheme="majorBidi" w:hAnsiTheme="majorBidi" w:cstheme="majorBidi"/>
          <w:b/>
          <w:bCs/>
          <w:spacing w:val="-10"/>
          <w:sz w:val="32"/>
          <w:szCs w:val="32"/>
        </w:rPr>
        <w:t xml:space="preserve">The outstanding balances between </w:t>
      </w:r>
      <w:r w:rsidRPr="005727A6">
        <w:rPr>
          <w:rFonts w:asciiTheme="majorBidi" w:hAnsiTheme="majorBidi" w:cstheme="majorBidi"/>
          <w:b/>
          <w:bCs/>
          <w:spacing w:val="-10"/>
          <w:sz w:val="32"/>
          <w:szCs w:val="32"/>
        </w:rPr>
        <w:t xml:space="preserve">the </w:t>
      </w:r>
      <w:r w:rsidR="00425F21" w:rsidRPr="005727A6">
        <w:rPr>
          <w:rFonts w:asciiTheme="majorBidi" w:hAnsiTheme="majorBidi" w:cstheme="majorBidi"/>
          <w:b/>
          <w:bCs/>
          <w:spacing w:val="-10"/>
          <w:sz w:val="32"/>
          <w:szCs w:val="32"/>
        </w:rPr>
        <w:t>G</w:t>
      </w:r>
      <w:r w:rsidRPr="005727A6">
        <w:rPr>
          <w:rFonts w:asciiTheme="majorBidi" w:hAnsiTheme="majorBidi" w:cstheme="majorBidi"/>
          <w:b/>
          <w:bCs/>
          <w:spacing w:val="-10"/>
          <w:sz w:val="32"/>
          <w:szCs w:val="32"/>
        </w:rPr>
        <w:t xml:space="preserve">roup </w:t>
      </w:r>
      <w:r w:rsidR="000A2040" w:rsidRPr="005727A6">
        <w:rPr>
          <w:rFonts w:asciiTheme="majorBidi" w:hAnsiTheme="majorBidi" w:cstheme="majorBidi"/>
          <w:b/>
          <w:bCs/>
          <w:spacing w:val="-10"/>
          <w:sz w:val="32"/>
          <w:szCs w:val="32"/>
        </w:rPr>
        <w:t>and</w:t>
      </w:r>
      <w:r w:rsidRPr="005727A6">
        <w:rPr>
          <w:rFonts w:asciiTheme="majorBidi" w:hAnsiTheme="majorBidi" w:cstheme="majorBidi"/>
          <w:b/>
          <w:bCs/>
          <w:spacing w:val="-10"/>
          <w:sz w:val="32"/>
          <w:szCs w:val="32"/>
        </w:rPr>
        <w:t xml:space="preserve"> </w:t>
      </w:r>
      <w:r w:rsidR="00496EF7" w:rsidRPr="005727A6">
        <w:rPr>
          <w:rFonts w:asciiTheme="majorBidi" w:hAnsiTheme="majorBidi" w:cstheme="majorBidi"/>
          <w:b/>
          <w:bCs/>
          <w:spacing w:val="-10"/>
          <w:sz w:val="32"/>
          <w:szCs w:val="32"/>
        </w:rPr>
        <w:t>those</w:t>
      </w:r>
      <w:r w:rsidRPr="005727A6">
        <w:rPr>
          <w:rFonts w:asciiTheme="majorBidi" w:hAnsiTheme="majorBidi" w:cstheme="majorBidi"/>
          <w:b/>
          <w:bCs/>
          <w:spacing w:val="-10"/>
          <w:sz w:val="32"/>
          <w:szCs w:val="32"/>
        </w:rPr>
        <w:t xml:space="preserve"> related </w:t>
      </w:r>
      <w:r w:rsidR="00F46F35" w:rsidRPr="005727A6">
        <w:rPr>
          <w:rFonts w:asciiTheme="majorBidi" w:hAnsiTheme="majorBidi" w:cstheme="majorBidi"/>
          <w:b/>
          <w:bCs/>
          <w:spacing w:val="-10"/>
          <w:sz w:val="32"/>
          <w:szCs w:val="32"/>
        </w:rPr>
        <w:t>persons and</w:t>
      </w:r>
      <w:r w:rsidRPr="009905B9">
        <w:rPr>
          <w:rFonts w:asciiTheme="majorBidi" w:hAnsiTheme="majorBidi" w:cstheme="majorBidi"/>
          <w:b/>
          <w:bCs/>
          <w:spacing w:val="-10"/>
          <w:sz w:val="32"/>
          <w:szCs w:val="32"/>
        </w:rPr>
        <w:t xml:space="preserve"> parties are as follows</w:t>
      </w:r>
      <w:r w:rsidR="00953C76">
        <w:rPr>
          <w:rFonts w:asciiTheme="majorBidi" w:hAnsiTheme="majorBidi" w:cstheme="majorBidi" w:hint="cs"/>
          <w:b/>
          <w:bCs/>
          <w:spacing w:val="-10"/>
          <w:sz w:val="32"/>
          <w:szCs w:val="32"/>
          <w:cs/>
        </w:rPr>
        <w:t xml:space="preserve"> </w:t>
      </w:r>
      <w:r w:rsidR="00D4254A" w:rsidRPr="009905B9">
        <w:rPr>
          <w:rFonts w:asciiTheme="majorBidi" w:hAnsiTheme="majorBidi" w:cstheme="majorBidi"/>
          <w:b/>
          <w:bCs/>
          <w:spacing w:val="-10"/>
          <w:sz w:val="32"/>
          <w:szCs w:val="32"/>
          <w:cs/>
        </w:rPr>
        <w:t>:-</w:t>
      </w:r>
    </w:p>
    <w:tbl>
      <w:tblPr>
        <w:tblW w:w="8878" w:type="dxa"/>
        <w:tblInd w:w="392" w:type="dxa"/>
        <w:tblLayout w:type="fixed"/>
        <w:tblLook w:val="0000" w:firstRow="0" w:lastRow="0" w:firstColumn="0" w:lastColumn="0" w:noHBand="0" w:noVBand="0"/>
      </w:tblPr>
      <w:tblGrid>
        <w:gridCol w:w="4018"/>
        <w:gridCol w:w="1260"/>
        <w:gridCol w:w="1260"/>
        <w:gridCol w:w="1170"/>
        <w:gridCol w:w="1170"/>
      </w:tblGrid>
      <w:tr w:rsidR="00070D9A" w:rsidRPr="0050441F" w14:paraId="5E8BF0E9" w14:textId="77777777" w:rsidTr="004643EB">
        <w:trPr>
          <w:cantSplit/>
          <w:trHeight w:val="20"/>
          <w:tblHeader/>
        </w:trPr>
        <w:tc>
          <w:tcPr>
            <w:tcW w:w="4018" w:type="dxa"/>
          </w:tcPr>
          <w:p w14:paraId="01BBEC5D" w14:textId="77777777" w:rsidR="00070D9A" w:rsidRPr="0050441F" w:rsidRDefault="00070D9A" w:rsidP="00D8250D">
            <w:pPr>
              <w:tabs>
                <w:tab w:val="left" w:pos="459"/>
                <w:tab w:val="left" w:pos="900"/>
                <w:tab w:val="left" w:pos="1440"/>
              </w:tabs>
              <w:spacing w:after="20" w:line="216" w:lineRule="auto"/>
              <w:ind w:right="-108"/>
              <w:rPr>
                <w:rFonts w:asciiTheme="majorBidi" w:hAnsiTheme="majorBidi" w:cstheme="majorBidi"/>
                <w:spacing w:val="-6"/>
                <w:sz w:val="26"/>
                <w:szCs w:val="26"/>
                <w:cs/>
              </w:rPr>
            </w:pPr>
          </w:p>
        </w:tc>
        <w:tc>
          <w:tcPr>
            <w:tcW w:w="2520" w:type="dxa"/>
            <w:gridSpan w:val="2"/>
            <w:vAlign w:val="center"/>
          </w:tcPr>
          <w:p w14:paraId="21676CAD" w14:textId="77777777" w:rsidR="00070D9A" w:rsidRPr="0050441F" w:rsidRDefault="00070D9A" w:rsidP="00D8250D">
            <w:pPr>
              <w:tabs>
                <w:tab w:val="left" w:pos="1440"/>
              </w:tabs>
              <w:spacing w:after="20" w:line="216" w:lineRule="auto"/>
              <w:jc w:val="center"/>
              <w:rPr>
                <w:rFonts w:asciiTheme="majorBidi" w:hAnsiTheme="majorBidi" w:cstheme="majorBidi"/>
                <w:b/>
                <w:bCs/>
                <w:spacing w:val="-6"/>
                <w:sz w:val="26"/>
                <w:szCs w:val="26"/>
                <w:cs/>
              </w:rPr>
            </w:pPr>
          </w:p>
        </w:tc>
        <w:tc>
          <w:tcPr>
            <w:tcW w:w="2340" w:type="dxa"/>
            <w:gridSpan w:val="2"/>
            <w:vAlign w:val="center"/>
          </w:tcPr>
          <w:p w14:paraId="17C0E7DE" w14:textId="71757D77" w:rsidR="00070D9A" w:rsidRPr="0050441F" w:rsidRDefault="004E3B0F" w:rsidP="00D8250D">
            <w:pPr>
              <w:spacing w:after="20" w:line="216" w:lineRule="auto"/>
              <w:jc w:val="right"/>
              <w:rPr>
                <w:rFonts w:asciiTheme="majorBidi" w:hAnsiTheme="majorBidi" w:cstheme="majorBidi"/>
                <w:b/>
                <w:bCs/>
                <w:spacing w:val="-6"/>
                <w:sz w:val="26"/>
                <w:szCs w:val="26"/>
                <w:cs/>
              </w:rPr>
            </w:pPr>
            <w:r w:rsidRPr="0050441F">
              <w:rPr>
                <w:rFonts w:asciiTheme="majorBidi" w:hAnsiTheme="majorBidi" w:cstheme="majorBidi"/>
                <w:b/>
                <w:bCs/>
                <w:spacing w:val="-6"/>
                <w:sz w:val="26"/>
                <w:szCs w:val="26"/>
                <w:cs/>
              </w:rPr>
              <w:t>(</w:t>
            </w:r>
            <w:r w:rsidRPr="0050441F">
              <w:rPr>
                <w:rFonts w:asciiTheme="majorBidi" w:hAnsiTheme="majorBidi" w:cstheme="majorBidi"/>
                <w:b/>
                <w:bCs/>
                <w:spacing w:val="-6"/>
                <w:sz w:val="26"/>
                <w:szCs w:val="26"/>
              </w:rPr>
              <w:t>Unit: Thousand Baht)</w:t>
            </w:r>
          </w:p>
        </w:tc>
      </w:tr>
      <w:tr w:rsidR="00070D9A" w:rsidRPr="0050441F" w14:paraId="508567B8" w14:textId="77777777" w:rsidTr="004643EB">
        <w:trPr>
          <w:cantSplit/>
          <w:trHeight w:val="20"/>
          <w:tblHeader/>
        </w:trPr>
        <w:tc>
          <w:tcPr>
            <w:tcW w:w="4018" w:type="dxa"/>
          </w:tcPr>
          <w:p w14:paraId="39A5FC80" w14:textId="77777777" w:rsidR="00070D9A" w:rsidRPr="0050441F" w:rsidRDefault="00070D9A">
            <w:pPr>
              <w:tabs>
                <w:tab w:val="left" w:pos="459"/>
                <w:tab w:val="left" w:pos="900"/>
                <w:tab w:val="left" w:pos="1440"/>
              </w:tabs>
              <w:spacing w:before="40" w:after="20" w:line="216" w:lineRule="auto"/>
              <w:ind w:right="-108"/>
              <w:rPr>
                <w:rFonts w:asciiTheme="majorBidi" w:hAnsiTheme="majorBidi" w:cstheme="majorBidi"/>
                <w:spacing w:val="-6"/>
                <w:sz w:val="26"/>
                <w:szCs w:val="26"/>
                <w:cs/>
              </w:rPr>
            </w:pPr>
          </w:p>
        </w:tc>
        <w:tc>
          <w:tcPr>
            <w:tcW w:w="2520" w:type="dxa"/>
            <w:gridSpan w:val="2"/>
            <w:vAlign w:val="bottom"/>
          </w:tcPr>
          <w:p w14:paraId="2FD49CE2" w14:textId="678CB11B" w:rsidR="00070D9A" w:rsidRPr="0050441F" w:rsidRDefault="004E3B0F">
            <w:pPr>
              <w:pBdr>
                <w:bottom w:val="single" w:sz="4" w:space="1" w:color="auto"/>
              </w:pBdr>
              <w:tabs>
                <w:tab w:val="left" w:pos="1440"/>
              </w:tabs>
              <w:spacing w:before="40" w:after="20" w:line="216" w:lineRule="auto"/>
              <w:jc w:val="center"/>
              <w:rPr>
                <w:rFonts w:asciiTheme="majorBidi" w:hAnsiTheme="majorBidi" w:cstheme="majorBidi"/>
                <w:spacing w:val="-6"/>
                <w:sz w:val="26"/>
                <w:szCs w:val="26"/>
                <w:cs/>
              </w:rPr>
            </w:pPr>
            <w:r w:rsidRPr="0050441F">
              <w:rPr>
                <w:rFonts w:asciiTheme="majorBidi" w:hAnsiTheme="majorBidi" w:cstheme="majorBidi"/>
                <w:spacing w:val="-6"/>
                <w:sz w:val="26"/>
                <w:szCs w:val="26"/>
              </w:rPr>
              <w:t>Consolidated    financial statements</w:t>
            </w:r>
          </w:p>
        </w:tc>
        <w:tc>
          <w:tcPr>
            <w:tcW w:w="2340" w:type="dxa"/>
            <w:gridSpan w:val="2"/>
            <w:vAlign w:val="bottom"/>
          </w:tcPr>
          <w:p w14:paraId="0A93508A" w14:textId="7EE29A6F" w:rsidR="00070D9A" w:rsidRPr="0050441F" w:rsidRDefault="004E3B0F">
            <w:pPr>
              <w:pBdr>
                <w:bottom w:val="single" w:sz="4" w:space="1" w:color="auto"/>
              </w:pBdr>
              <w:spacing w:before="40" w:after="20" w:line="216" w:lineRule="auto"/>
              <w:jc w:val="center"/>
              <w:rPr>
                <w:rFonts w:asciiTheme="majorBidi" w:hAnsiTheme="majorBidi" w:cstheme="majorBidi"/>
                <w:spacing w:val="-6"/>
                <w:sz w:val="26"/>
                <w:szCs w:val="26"/>
                <w:cs/>
              </w:rPr>
            </w:pPr>
            <w:r w:rsidRPr="0050441F">
              <w:rPr>
                <w:rFonts w:asciiTheme="majorBidi" w:hAnsiTheme="majorBidi" w:cstheme="majorBidi"/>
                <w:spacing w:val="-6"/>
                <w:sz w:val="26"/>
                <w:szCs w:val="26"/>
              </w:rPr>
              <w:t>Separate financial statements</w:t>
            </w:r>
          </w:p>
        </w:tc>
      </w:tr>
      <w:tr w:rsidR="00070D9A" w:rsidRPr="0050441F" w14:paraId="505C1329" w14:textId="77777777" w:rsidTr="004643EB">
        <w:trPr>
          <w:cantSplit/>
          <w:trHeight w:val="20"/>
          <w:tblHeader/>
        </w:trPr>
        <w:tc>
          <w:tcPr>
            <w:tcW w:w="4018" w:type="dxa"/>
          </w:tcPr>
          <w:p w14:paraId="67A232C6" w14:textId="77777777" w:rsidR="00070D9A" w:rsidRPr="0050441F" w:rsidRDefault="00070D9A">
            <w:pPr>
              <w:tabs>
                <w:tab w:val="left" w:pos="360"/>
                <w:tab w:val="left" w:pos="900"/>
                <w:tab w:val="left" w:pos="1440"/>
              </w:tabs>
              <w:spacing w:before="40" w:after="20" w:line="216" w:lineRule="auto"/>
              <w:ind w:right="-18"/>
              <w:rPr>
                <w:rFonts w:asciiTheme="majorBidi" w:hAnsiTheme="majorBidi" w:cstheme="majorBidi"/>
                <w:spacing w:val="-6"/>
                <w:sz w:val="26"/>
                <w:szCs w:val="26"/>
                <w:cs/>
              </w:rPr>
            </w:pPr>
          </w:p>
        </w:tc>
        <w:tc>
          <w:tcPr>
            <w:tcW w:w="1260" w:type="dxa"/>
            <w:vAlign w:val="center"/>
          </w:tcPr>
          <w:p w14:paraId="5482CC17" w14:textId="39D3178A" w:rsidR="00070D9A" w:rsidRPr="0050441F" w:rsidRDefault="00E277E7" w:rsidP="009A40A2">
            <w:pPr>
              <w:pBdr>
                <w:bottom w:val="single" w:sz="4" w:space="1" w:color="auto"/>
              </w:pBdr>
              <w:spacing w:before="40" w:after="20" w:line="216" w:lineRule="auto"/>
              <w:jc w:val="center"/>
              <w:rPr>
                <w:rFonts w:asciiTheme="majorBidi" w:hAnsiTheme="majorBidi" w:cstheme="majorBidi"/>
                <w:spacing w:val="-6"/>
                <w:sz w:val="26"/>
                <w:szCs w:val="26"/>
              </w:rPr>
            </w:pPr>
            <w:r w:rsidRPr="0050441F">
              <w:rPr>
                <w:rFonts w:asciiTheme="majorBidi" w:hAnsiTheme="majorBidi" w:cstheme="majorBidi"/>
                <w:spacing w:val="-6"/>
                <w:sz w:val="26"/>
                <w:szCs w:val="26"/>
              </w:rPr>
              <w:t>2024</w:t>
            </w:r>
          </w:p>
        </w:tc>
        <w:tc>
          <w:tcPr>
            <w:tcW w:w="1260" w:type="dxa"/>
            <w:vAlign w:val="bottom"/>
          </w:tcPr>
          <w:p w14:paraId="38DC795B" w14:textId="44E24239" w:rsidR="00070D9A" w:rsidRPr="0050441F" w:rsidRDefault="00E277E7" w:rsidP="009A40A2">
            <w:pPr>
              <w:pBdr>
                <w:bottom w:val="single" w:sz="4" w:space="1" w:color="auto"/>
              </w:pBdr>
              <w:spacing w:before="40" w:after="20" w:line="216" w:lineRule="auto"/>
              <w:jc w:val="center"/>
              <w:rPr>
                <w:rFonts w:asciiTheme="majorBidi" w:hAnsiTheme="majorBidi" w:cstheme="majorBidi"/>
                <w:spacing w:val="-6"/>
                <w:sz w:val="26"/>
                <w:szCs w:val="26"/>
              </w:rPr>
            </w:pPr>
            <w:r w:rsidRPr="0050441F">
              <w:rPr>
                <w:rFonts w:asciiTheme="majorBidi" w:hAnsiTheme="majorBidi" w:cstheme="majorBidi"/>
                <w:spacing w:val="-6"/>
                <w:sz w:val="26"/>
                <w:szCs w:val="26"/>
              </w:rPr>
              <w:t>2023</w:t>
            </w:r>
          </w:p>
        </w:tc>
        <w:tc>
          <w:tcPr>
            <w:tcW w:w="1170" w:type="dxa"/>
            <w:vAlign w:val="center"/>
          </w:tcPr>
          <w:p w14:paraId="7D285A38" w14:textId="58DD13B9" w:rsidR="00070D9A" w:rsidRPr="0050441F" w:rsidRDefault="00E277E7" w:rsidP="009A40A2">
            <w:pPr>
              <w:pBdr>
                <w:bottom w:val="single" w:sz="4" w:space="1" w:color="auto"/>
              </w:pBdr>
              <w:spacing w:before="40" w:after="20" w:line="216" w:lineRule="auto"/>
              <w:jc w:val="center"/>
              <w:rPr>
                <w:rFonts w:asciiTheme="majorBidi" w:hAnsiTheme="majorBidi" w:cstheme="majorBidi"/>
                <w:spacing w:val="-6"/>
                <w:sz w:val="26"/>
                <w:szCs w:val="26"/>
              </w:rPr>
            </w:pPr>
            <w:r w:rsidRPr="0050441F">
              <w:rPr>
                <w:rFonts w:asciiTheme="majorBidi" w:hAnsiTheme="majorBidi" w:cstheme="majorBidi"/>
                <w:spacing w:val="-6"/>
                <w:sz w:val="26"/>
                <w:szCs w:val="26"/>
              </w:rPr>
              <w:t>2024</w:t>
            </w:r>
          </w:p>
        </w:tc>
        <w:tc>
          <w:tcPr>
            <w:tcW w:w="1170" w:type="dxa"/>
            <w:vAlign w:val="bottom"/>
          </w:tcPr>
          <w:p w14:paraId="1019FF19" w14:textId="7CD435E4" w:rsidR="00070D9A" w:rsidRPr="0050441F" w:rsidRDefault="00E277E7" w:rsidP="009A40A2">
            <w:pPr>
              <w:pBdr>
                <w:bottom w:val="single" w:sz="4" w:space="1" w:color="auto"/>
              </w:pBdr>
              <w:spacing w:before="40" w:after="20" w:line="216" w:lineRule="auto"/>
              <w:jc w:val="center"/>
              <w:rPr>
                <w:rFonts w:asciiTheme="majorBidi" w:hAnsiTheme="majorBidi" w:cstheme="majorBidi"/>
                <w:spacing w:val="-6"/>
                <w:sz w:val="26"/>
                <w:szCs w:val="26"/>
              </w:rPr>
            </w:pPr>
            <w:r w:rsidRPr="0050441F">
              <w:rPr>
                <w:rFonts w:asciiTheme="majorBidi" w:hAnsiTheme="majorBidi" w:cstheme="majorBidi"/>
                <w:spacing w:val="-6"/>
                <w:sz w:val="26"/>
                <w:szCs w:val="26"/>
              </w:rPr>
              <w:t>2023</w:t>
            </w:r>
          </w:p>
        </w:tc>
      </w:tr>
      <w:tr w:rsidR="0074358B" w:rsidRPr="0050441F" w14:paraId="03A9BEC2" w14:textId="77777777" w:rsidTr="004643EB">
        <w:trPr>
          <w:cantSplit/>
          <w:trHeight w:val="20"/>
        </w:trPr>
        <w:tc>
          <w:tcPr>
            <w:tcW w:w="5278" w:type="dxa"/>
            <w:gridSpan w:val="2"/>
          </w:tcPr>
          <w:p w14:paraId="5474755F" w14:textId="62C032E1" w:rsidR="0074358B" w:rsidRPr="0050441F" w:rsidRDefault="004E3B0F" w:rsidP="0074358B">
            <w:pPr>
              <w:spacing w:before="40" w:after="20" w:line="216" w:lineRule="auto"/>
              <w:rPr>
                <w:rFonts w:asciiTheme="majorBidi" w:hAnsiTheme="majorBidi" w:cstheme="majorBidi"/>
                <w:b/>
                <w:bCs/>
                <w:spacing w:val="-6"/>
                <w:sz w:val="26"/>
                <w:szCs w:val="26"/>
                <w:u w:val="single"/>
              </w:rPr>
            </w:pPr>
            <w:r w:rsidRPr="0050441F">
              <w:rPr>
                <w:rFonts w:asciiTheme="majorBidi" w:hAnsiTheme="majorBidi" w:cstheme="majorBidi"/>
                <w:b/>
                <w:bCs/>
                <w:spacing w:val="-6"/>
                <w:sz w:val="26"/>
                <w:szCs w:val="26"/>
                <w:u w:val="single"/>
              </w:rPr>
              <w:t>Trade and other current receivables - related parties</w:t>
            </w:r>
          </w:p>
        </w:tc>
        <w:tc>
          <w:tcPr>
            <w:tcW w:w="1260" w:type="dxa"/>
            <w:vAlign w:val="bottom"/>
          </w:tcPr>
          <w:p w14:paraId="12C79CAC" w14:textId="77777777" w:rsidR="0074358B" w:rsidRPr="0050441F" w:rsidRDefault="0074358B" w:rsidP="0074358B">
            <w:pPr>
              <w:spacing w:before="40" w:after="20" w:line="216" w:lineRule="auto"/>
              <w:jc w:val="right"/>
              <w:rPr>
                <w:rFonts w:asciiTheme="majorBidi" w:hAnsiTheme="majorBidi" w:cstheme="majorBidi"/>
                <w:spacing w:val="-6"/>
                <w:sz w:val="26"/>
                <w:szCs w:val="26"/>
                <w:highlight w:val="yellow"/>
              </w:rPr>
            </w:pPr>
          </w:p>
        </w:tc>
        <w:tc>
          <w:tcPr>
            <w:tcW w:w="1170" w:type="dxa"/>
            <w:vAlign w:val="center"/>
          </w:tcPr>
          <w:p w14:paraId="0ED24030" w14:textId="77777777" w:rsidR="0074358B" w:rsidRPr="0050441F" w:rsidRDefault="0074358B" w:rsidP="0074358B">
            <w:pPr>
              <w:spacing w:before="40" w:after="20" w:line="216" w:lineRule="auto"/>
              <w:jc w:val="right"/>
              <w:rPr>
                <w:rFonts w:asciiTheme="majorBidi" w:hAnsiTheme="majorBidi" w:cstheme="majorBidi"/>
                <w:spacing w:val="-6"/>
                <w:sz w:val="26"/>
                <w:szCs w:val="26"/>
                <w:highlight w:val="yellow"/>
              </w:rPr>
            </w:pPr>
          </w:p>
        </w:tc>
        <w:tc>
          <w:tcPr>
            <w:tcW w:w="1170" w:type="dxa"/>
            <w:vAlign w:val="bottom"/>
          </w:tcPr>
          <w:p w14:paraId="32F532C7" w14:textId="77777777" w:rsidR="0074358B" w:rsidRPr="0050441F" w:rsidRDefault="0074358B" w:rsidP="0074358B">
            <w:pPr>
              <w:spacing w:before="40" w:after="20" w:line="216" w:lineRule="auto"/>
              <w:jc w:val="right"/>
              <w:rPr>
                <w:rFonts w:asciiTheme="majorBidi" w:hAnsiTheme="majorBidi" w:cstheme="majorBidi"/>
                <w:spacing w:val="-6"/>
                <w:sz w:val="26"/>
                <w:szCs w:val="26"/>
                <w:highlight w:val="yellow"/>
              </w:rPr>
            </w:pPr>
          </w:p>
        </w:tc>
      </w:tr>
      <w:tr w:rsidR="00070D9A" w:rsidRPr="0050441F" w14:paraId="21C716C5" w14:textId="77777777" w:rsidTr="004643EB">
        <w:trPr>
          <w:trHeight w:val="20"/>
        </w:trPr>
        <w:tc>
          <w:tcPr>
            <w:tcW w:w="4018" w:type="dxa"/>
          </w:tcPr>
          <w:p w14:paraId="7757E4C2" w14:textId="427C93CE" w:rsidR="00070D9A" w:rsidRPr="0050441F" w:rsidRDefault="003301A3" w:rsidP="00104333">
            <w:pPr>
              <w:spacing w:before="40" w:after="20" w:line="216" w:lineRule="auto"/>
              <w:ind w:right="-108"/>
              <w:rPr>
                <w:rFonts w:asciiTheme="majorBidi" w:hAnsiTheme="majorBidi" w:cstheme="majorBidi"/>
                <w:b/>
                <w:bCs/>
                <w:spacing w:val="-6"/>
                <w:sz w:val="26"/>
                <w:szCs w:val="26"/>
                <w:cs/>
              </w:rPr>
            </w:pPr>
            <w:r w:rsidRPr="0050441F">
              <w:rPr>
                <w:rFonts w:asciiTheme="majorBidi" w:hAnsiTheme="majorBidi" w:cstheme="majorBidi"/>
                <w:b/>
                <w:bCs/>
                <w:spacing w:val="-6"/>
                <w:sz w:val="26"/>
                <w:szCs w:val="26"/>
              </w:rPr>
              <w:t>Trade accounts receivable</w:t>
            </w:r>
          </w:p>
        </w:tc>
        <w:tc>
          <w:tcPr>
            <w:tcW w:w="1260" w:type="dxa"/>
          </w:tcPr>
          <w:p w14:paraId="01EFD0A7" w14:textId="77777777" w:rsidR="00070D9A" w:rsidRPr="0050441F" w:rsidRDefault="00070D9A">
            <w:pPr>
              <w:tabs>
                <w:tab w:val="decimal" w:pos="1152"/>
              </w:tabs>
              <w:spacing w:before="40" w:after="20" w:line="216" w:lineRule="auto"/>
              <w:ind w:left="-108" w:right="-63"/>
              <w:rPr>
                <w:rFonts w:asciiTheme="majorBidi" w:hAnsiTheme="majorBidi" w:cstheme="majorBidi"/>
                <w:spacing w:val="-6"/>
                <w:sz w:val="26"/>
                <w:szCs w:val="26"/>
                <w:highlight w:val="yellow"/>
              </w:rPr>
            </w:pPr>
          </w:p>
        </w:tc>
        <w:tc>
          <w:tcPr>
            <w:tcW w:w="1260" w:type="dxa"/>
          </w:tcPr>
          <w:p w14:paraId="682458FA" w14:textId="77777777" w:rsidR="00070D9A" w:rsidRPr="0050441F" w:rsidRDefault="00070D9A">
            <w:pPr>
              <w:spacing w:before="40" w:after="20" w:line="216" w:lineRule="auto"/>
              <w:ind w:right="-28"/>
              <w:rPr>
                <w:rFonts w:asciiTheme="majorBidi" w:hAnsiTheme="majorBidi" w:cstheme="majorBidi"/>
                <w:spacing w:val="-6"/>
                <w:sz w:val="26"/>
                <w:szCs w:val="26"/>
                <w:highlight w:val="yellow"/>
              </w:rPr>
            </w:pPr>
          </w:p>
        </w:tc>
        <w:tc>
          <w:tcPr>
            <w:tcW w:w="1170" w:type="dxa"/>
          </w:tcPr>
          <w:p w14:paraId="55766582" w14:textId="77777777" w:rsidR="00070D9A" w:rsidRPr="0050441F" w:rsidRDefault="00070D9A">
            <w:pPr>
              <w:tabs>
                <w:tab w:val="decimal" w:pos="1197"/>
              </w:tabs>
              <w:spacing w:before="40" w:after="20" w:line="216" w:lineRule="auto"/>
              <w:ind w:right="-108"/>
              <w:rPr>
                <w:rFonts w:asciiTheme="majorBidi" w:hAnsiTheme="majorBidi" w:cstheme="majorBidi"/>
                <w:spacing w:val="-6"/>
                <w:sz w:val="26"/>
                <w:szCs w:val="26"/>
                <w:highlight w:val="yellow"/>
              </w:rPr>
            </w:pPr>
          </w:p>
        </w:tc>
        <w:tc>
          <w:tcPr>
            <w:tcW w:w="1170" w:type="dxa"/>
          </w:tcPr>
          <w:p w14:paraId="3A211248" w14:textId="77777777" w:rsidR="00070D9A" w:rsidRPr="0050441F" w:rsidRDefault="00070D9A">
            <w:pPr>
              <w:tabs>
                <w:tab w:val="decimal" w:pos="1197"/>
              </w:tabs>
              <w:spacing w:before="40" w:after="20" w:line="216" w:lineRule="auto"/>
              <w:ind w:right="-108"/>
              <w:rPr>
                <w:rFonts w:asciiTheme="majorBidi" w:hAnsiTheme="majorBidi" w:cstheme="majorBidi"/>
                <w:spacing w:val="-6"/>
                <w:sz w:val="26"/>
                <w:szCs w:val="26"/>
                <w:highlight w:val="yellow"/>
              </w:rPr>
            </w:pPr>
          </w:p>
        </w:tc>
      </w:tr>
      <w:tr w:rsidR="00070D9A" w:rsidRPr="0050441F" w14:paraId="5F521649" w14:textId="77777777" w:rsidTr="004643EB">
        <w:trPr>
          <w:trHeight w:val="20"/>
        </w:trPr>
        <w:tc>
          <w:tcPr>
            <w:tcW w:w="4018" w:type="dxa"/>
          </w:tcPr>
          <w:p w14:paraId="6DC14966" w14:textId="7F710D6E" w:rsidR="00070D9A" w:rsidRPr="0050441F" w:rsidRDefault="004E3B0F">
            <w:pPr>
              <w:tabs>
                <w:tab w:val="left" w:pos="601"/>
              </w:tabs>
              <w:spacing w:before="40" w:after="20" w:line="216" w:lineRule="auto"/>
              <w:ind w:left="459" w:right="-108"/>
              <w:rPr>
                <w:rFonts w:asciiTheme="majorBidi" w:hAnsiTheme="majorBidi" w:cstheme="majorBidi"/>
                <w:spacing w:val="-6"/>
                <w:sz w:val="26"/>
                <w:szCs w:val="26"/>
                <w:cs/>
              </w:rPr>
            </w:pPr>
            <w:r w:rsidRPr="0050441F">
              <w:rPr>
                <w:rFonts w:asciiTheme="majorBidi" w:hAnsiTheme="majorBidi" w:cstheme="majorBidi"/>
                <w:spacing w:val="-6"/>
                <w:sz w:val="26"/>
                <w:szCs w:val="26"/>
              </w:rPr>
              <w:t>Subsidiary</w:t>
            </w:r>
          </w:p>
        </w:tc>
        <w:tc>
          <w:tcPr>
            <w:tcW w:w="1260" w:type="dxa"/>
            <w:shd w:val="clear" w:color="auto" w:fill="auto"/>
            <w:vAlign w:val="center"/>
          </w:tcPr>
          <w:p w14:paraId="2B29B2FC" w14:textId="2A32FD02" w:rsidR="00070D9A" w:rsidRPr="0050441F" w:rsidRDefault="00070D9A">
            <w:pPr>
              <w:tabs>
                <w:tab w:val="left" w:pos="884"/>
              </w:tabs>
              <w:spacing w:before="40" w:after="20" w:line="216" w:lineRule="auto"/>
              <w:ind w:left="-72"/>
              <w:rPr>
                <w:rFonts w:asciiTheme="majorBidi" w:hAnsiTheme="majorBidi" w:cstheme="majorBidi"/>
                <w:sz w:val="26"/>
                <w:szCs w:val="26"/>
                <w:highlight w:val="yellow"/>
              </w:rPr>
            </w:pPr>
          </w:p>
        </w:tc>
        <w:tc>
          <w:tcPr>
            <w:tcW w:w="1260" w:type="dxa"/>
            <w:vAlign w:val="center"/>
          </w:tcPr>
          <w:p w14:paraId="79C43ACB" w14:textId="51D95708" w:rsidR="00070D9A" w:rsidRPr="0050441F" w:rsidRDefault="00070D9A">
            <w:pPr>
              <w:tabs>
                <w:tab w:val="decimal" w:pos="779"/>
              </w:tabs>
              <w:spacing w:before="40" w:after="20" w:line="216" w:lineRule="auto"/>
              <w:ind w:left="-72"/>
              <w:jc w:val="center"/>
              <w:rPr>
                <w:rFonts w:asciiTheme="majorBidi" w:hAnsiTheme="majorBidi" w:cstheme="majorBidi"/>
                <w:sz w:val="26"/>
                <w:szCs w:val="26"/>
                <w:highlight w:val="yellow"/>
              </w:rPr>
            </w:pPr>
          </w:p>
        </w:tc>
        <w:tc>
          <w:tcPr>
            <w:tcW w:w="1170" w:type="dxa"/>
            <w:shd w:val="clear" w:color="auto" w:fill="auto"/>
            <w:vAlign w:val="center"/>
          </w:tcPr>
          <w:p w14:paraId="7810885C" w14:textId="5EFC7B86" w:rsidR="00070D9A" w:rsidRPr="0050441F" w:rsidRDefault="00070D9A" w:rsidP="0033162F">
            <w:pPr>
              <w:spacing w:before="40" w:after="20" w:line="216" w:lineRule="auto"/>
              <w:jc w:val="right"/>
              <w:rPr>
                <w:rFonts w:asciiTheme="majorBidi" w:hAnsiTheme="majorBidi" w:cstheme="majorBidi"/>
                <w:spacing w:val="-6"/>
                <w:sz w:val="26"/>
                <w:szCs w:val="26"/>
                <w:highlight w:val="yellow"/>
              </w:rPr>
            </w:pPr>
          </w:p>
        </w:tc>
        <w:tc>
          <w:tcPr>
            <w:tcW w:w="1170" w:type="dxa"/>
            <w:vAlign w:val="center"/>
          </w:tcPr>
          <w:p w14:paraId="2D4C3320" w14:textId="562F7E45" w:rsidR="00070D9A" w:rsidRPr="0050441F" w:rsidRDefault="00070D9A">
            <w:pPr>
              <w:jc w:val="right"/>
              <w:rPr>
                <w:rFonts w:asciiTheme="majorBidi" w:hAnsiTheme="majorBidi" w:cstheme="majorBidi"/>
                <w:spacing w:val="-6"/>
                <w:sz w:val="26"/>
                <w:szCs w:val="26"/>
                <w:highlight w:val="yellow"/>
              </w:rPr>
            </w:pPr>
          </w:p>
        </w:tc>
      </w:tr>
      <w:tr w:rsidR="00BE3CB7" w:rsidRPr="0050441F" w14:paraId="225E7353" w14:textId="77777777" w:rsidTr="004643EB">
        <w:trPr>
          <w:trHeight w:val="20"/>
        </w:trPr>
        <w:tc>
          <w:tcPr>
            <w:tcW w:w="4018" w:type="dxa"/>
          </w:tcPr>
          <w:p w14:paraId="14BACB0D" w14:textId="00F12CD1" w:rsidR="00BE3CB7" w:rsidRPr="0050441F" w:rsidRDefault="00BE3CB7" w:rsidP="00BE3CB7">
            <w:pPr>
              <w:tabs>
                <w:tab w:val="left" w:pos="601"/>
              </w:tabs>
              <w:spacing w:before="40" w:after="20" w:line="216" w:lineRule="auto"/>
              <w:ind w:left="459" w:right="-108"/>
              <w:rPr>
                <w:rFonts w:asciiTheme="majorBidi" w:hAnsiTheme="majorBidi" w:cstheme="majorBidi"/>
                <w:spacing w:val="-6"/>
                <w:sz w:val="26"/>
                <w:szCs w:val="26"/>
                <w:cs/>
              </w:rPr>
            </w:pPr>
            <w:r w:rsidRPr="0050441F">
              <w:rPr>
                <w:rFonts w:asciiTheme="majorBidi" w:hAnsiTheme="majorBidi" w:cstheme="majorBidi"/>
                <w:spacing w:val="-6"/>
                <w:sz w:val="26"/>
                <w:szCs w:val="26"/>
                <w:cs/>
              </w:rPr>
              <w:t xml:space="preserve">  </w:t>
            </w:r>
            <w:r w:rsidRPr="0050441F">
              <w:rPr>
                <w:rFonts w:asciiTheme="majorBidi" w:hAnsiTheme="majorBidi" w:cstheme="majorBidi"/>
                <w:spacing w:val="-6"/>
                <w:sz w:val="26"/>
                <w:szCs w:val="26"/>
              </w:rPr>
              <w:t>NCL Inter Logistic (S) Pte. Ltd.</w:t>
            </w:r>
          </w:p>
        </w:tc>
        <w:tc>
          <w:tcPr>
            <w:tcW w:w="1260" w:type="dxa"/>
            <w:shd w:val="clear" w:color="auto" w:fill="auto"/>
            <w:vAlign w:val="center"/>
          </w:tcPr>
          <w:p w14:paraId="5D0C7814" w14:textId="56962CC2" w:rsidR="00BE3CB7" w:rsidRPr="0050441F" w:rsidRDefault="00AF1A6D" w:rsidP="00517FDA">
            <w:pPr>
              <w:tabs>
                <w:tab w:val="decimal" w:pos="696"/>
              </w:tabs>
              <w:spacing w:before="40" w:after="20" w:line="216" w:lineRule="auto"/>
              <w:ind w:left="-72"/>
              <w:jc w:val="center"/>
              <w:rPr>
                <w:rFonts w:asciiTheme="majorBidi" w:hAnsiTheme="majorBidi" w:cstheme="majorBidi"/>
                <w:sz w:val="26"/>
                <w:szCs w:val="26"/>
              </w:rPr>
            </w:pPr>
            <w:r w:rsidRPr="0050441F">
              <w:rPr>
                <w:rFonts w:asciiTheme="majorBidi" w:hAnsiTheme="majorBidi" w:cstheme="majorBidi"/>
                <w:sz w:val="26"/>
                <w:szCs w:val="26"/>
                <w:cs/>
              </w:rPr>
              <w:t>-</w:t>
            </w:r>
          </w:p>
        </w:tc>
        <w:tc>
          <w:tcPr>
            <w:tcW w:w="1260" w:type="dxa"/>
            <w:vAlign w:val="center"/>
          </w:tcPr>
          <w:p w14:paraId="4267869C" w14:textId="12E56FF4" w:rsidR="00BE3CB7" w:rsidRPr="0050441F" w:rsidRDefault="008F4106" w:rsidP="00565FD4">
            <w:pPr>
              <w:tabs>
                <w:tab w:val="decimal" w:pos="696"/>
              </w:tabs>
              <w:spacing w:before="40" w:after="20" w:line="216" w:lineRule="auto"/>
              <w:ind w:left="-72"/>
              <w:jc w:val="center"/>
              <w:rPr>
                <w:rFonts w:asciiTheme="majorBidi" w:hAnsiTheme="majorBidi" w:cstheme="majorBidi"/>
                <w:sz w:val="26"/>
                <w:szCs w:val="26"/>
                <w:cs/>
              </w:rPr>
            </w:pPr>
            <w:r w:rsidRPr="0050441F">
              <w:rPr>
                <w:rFonts w:asciiTheme="majorBidi" w:hAnsiTheme="majorBidi" w:cstheme="majorBidi"/>
                <w:sz w:val="26"/>
                <w:szCs w:val="26"/>
                <w:cs/>
              </w:rPr>
              <w:t>-</w:t>
            </w:r>
          </w:p>
        </w:tc>
        <w:tc>
          <w:tcPr>
            <w:tcW w:w="1170" w:type="dxa"/>
            <w:shd w:val="clear" w:color="auto" w:fill="auto"/>
            <w:vAlign w:val="center"/>
          </w:tcPr>
          <w:p w14:paraId="18A3E55E" w14:textId="408FBB2E" w:rsidR="00BE3CB7" w:rsidRPr="0050441F" w:rsidRDefault="00484DB1" w:rsidP="0033162F">
            <w:pPr>
              <w:spacing w:before="40" w:after="20" w:line="216" w:lineRule="auto"/>
              <w:jc w:val="right"/>
              <w:rPr>
                <w:rFonts w:asciiTheme="majorBidi" w:hAnsiTheme="majorBidi" w:cstheme="majorBidi"/>
                <w:spacing w:val="-6"/>
                <w:sz w:val="26"/>
                <w:szCs w:val="26"/>
              </w:rPr>
            </w:pPr>
            <w:r w:rsidRPr="0050441F">
              <w:rPr>
                <w:rFonts w:asciiTheme="majorBidi" w:hAnsiTheme="majorBidi" w:cstheme="majorBidi"/>
                <w:spacing w:val="-6"/>
                <w:sz w:val="26"/>
                <w:szCs w:val="26"/>
              </w:rPr>
              <w:fldChar w:fldCharType="begin"/>
            </w:r>
            <w:r w:rsidRPr="0050441F">
              <w:rPr>
                <w:rFonts w:asciiTheme="majorBidi" w:hAnsiTheme="majorBidi" w:cstheme="majorBidi"/>
                <w:spacing w:val="-6"/>
                <w:sz w:val="26"/>
                <w:szCs w:val="26"/>
              </w:rPr>
              <w:instrText xml:space="preserve"> =682+528 \# "#,##0;(#,##0)" </w:instrText>
            </w:r>
            <w:r w:rsidRPr="0050441F">
              <w:rPr>
                <w:rFonts w:asciiTheme="majorBidi" w:hAnsiTheme="majorBidi" w:cstheme="majorBidi"/>
                <w:spacing w:val="-6"/>
                <w:sz w:val="26"/>
                <w:szCs w:val="26"/>
              </w:rPr>
              <w:fldChar w:fldCharType="separate"/>
            </w:r>
            <w:r w:rsidRPr="0050441F">
              <w:rPr>
                <w:rFonts w:asciiTheme="majorBidi" w:hAnsiTheme="majorBidi" w:cstheme="majorBidi"/>
                <w:spacing w:val="-6"/>
                <w:sz w:val="26"/>
                <w:szCs w:val="26"/>
              </w:rPr>
              <w:t>1,210</w:t>
            </w:r>
            <w:r w:rsidRPr="0050441F">
              <w:rPr>
                <w:rFonts w:asciiTheme="majorBidi" w:hAnsiTheme="majorBidi" w:cstheme="majorBidi"/>
                <w:spacing w:val="-6"/>
                <w:sz w:val="26"/>
                <w:szCs w:val="26"/>
              </w:rPr>
              <w:fldChar w:fldCharType="end"/>
            </w:r>
          </w:p>
        </w:tc>
        <w:tc>
          <w:tcPr>
            <w:tcW w:w="1170" w:type="dxa"/>
            <w:vAlign w:val="center"/>
          </w:tcPr>
          <w:p w14:paraId="62A300B1" w14:textId="4554E419" w:rsidR="00BE3CB7" w:rsidRPr="0050441F" w:rsidRDefault="009F3AFC">
            <w:pPr>
              <w:jc w:val="right"/>
              <w:rPr>
                <w:rFonts w:asciiTheme="majorBidi" w:hAnsiTheme="majorBidi" w:cstheme="majorBidi"/>
                <w:spacing w:val="-6"/>
                <w:sz w:val="26"/>
                <w:szCs w:val="26"/>
              </w:rPr>
            </w:pPr>
            <w:r w:rsidRPr="0050441F">
              <w:rPr>
                <w:rFonts w:asciiTheme="majorBidi" w:hAnsiTheme="majorBidi" w:cstheme="majorBidi"/>
                <w:spacing w:val="-6"/>
                <w:sz w:val="26"/>
                <w:szCs w:val="26"/>
              </w:rPr>
              <w:t>3,530</w:t>
            </w:r>
          </w:p>
        </w:tc>
      </w:tr>
      <w:tr w:rsidR="00BE3CB7" w:rsidRPr="0050441F" w14:paraId="58283D40" w14:textId="77777777" w:rsidTr="004643EB">
        <w:trPr>
          <w:trHeight w:val="20"/>
        </w:trPr>
        <w:tc>
          <w:tcPr>
            <w:tcW w:w="4018" w:type="dxa"/>
          </w:tcPr>
          <w:p w14:paraId="432F78C6" w14:textId="3E954E7F" w:rsidR="00BE3CB7" w:rsidRPr="0050441F" w:rsidRDefault="001439E4" w:rsidP="001439E4">
            <w:pPr>
              <w:tabs>
                <w:tab w:val="left" w:pos="601"/>
              </w:tabs>
              <w:spacing w:before="40" w:after="20" w:line="216" w:lineRule="auto"/>
              <w:ind w:left="459" w:right="-108"/>
              <w:rPr>
                <w:rFonts w:asciiTheme="majorBidi" w:hAnsiTheme="majorBidi" w:cstheme="majorBidi"/>
                <w:spacing w:val="-6"/>
                <w:sz w:val="26"/>
                <w:szCs w:val="26"/>
                <w:cs/>
              </w:rPr>
            </w:pPr>
            <w:r w:rsidRPr="0050441F">
              <w:rPr>
                <w:rFonts w:asciiTheme="majorBidi" w:hAnsiTheme="majorBidi" w:cstheme="majorBidi"/>
                <w:spacing w:val="-6"/>
                <w:sz w:val="26"/>
                <w:szCs w:val="26"/>
                <w:cs/>
              </w:rPr>
              <w:t xml:space="preserve">  </w:t>
            </w:r>
            <w:r w:rsidRPr="0050441F">
              <w:rPr>
                <w:rFonts w:asciiTheme="majorBidi" w:hAnsiTheme="majorBidi" w:cstheme="majorBidi"/>
                <w:spacing w:val="-6"/>
                <w:sz w:val="26"/>
                <w:szCs w:val="26"/>
              </w:rPr>
              <w:t>NCL International Logistic</w:t>
            </w:r>
            <w:r w:rsidR="00956E07" w:rsidRPr="0050441F">
              <w:rPr>
                <w:rFonts w:asciiTheme="majorBidi" w:hAnsiTheme="majorBidi" w:cstheme="majorBidi"/>
                <w:spacing w:val="-6"/>
                <w:sz w:val="26"/>
                <w:szCs w:val="26"/>
              </w:rPr>
              <w:t>s</w:t>
            </w:r>
            <w:r w:rsidRPr="0050441F">
              <w:rPr>
                <w:rFonts w:asciiTheme="majorBidi" w:hAnsiTheme="majorBidi" w:cstheme="majorBidi"/>
                <w:spacing w:val="-6"/>
                <w:sz w:val="26"/>
                <w:szCs w:val="26"/>
              </w:rPr>
              <w:t xml:space="preserve"> USA Inc.</w:t>
            </w:r>
          </w:p>
        </w:tc>
        <w:tc>
          <w:tcPr>
            <w:tcW w:w="1260" w:type="dxa"/>
            <w:shd w:val="clear" w:color="auto" w:fill="auto"/>
            <w:vAlign w:val="center"/>
          </w:tcPr>
          <w:p w14:paraId="0F3922CB" w14:textId="5A4002EA" w:rsidR="00BE3CB7" w:rsidRPr="0050441F" w:rsidRDefault="00AF1A6D" w:rsidP="00517FDA">
            <w:pPr>
              <w:tabs>
                <w:tab w:val="decimal" w:pos="696"/>
              </w:tabs>
              <w:spacing w:before="40" w:after="20" w:line="216" w:lineRule="auto"/>
              <w:ind w:left="-72"/>
              <w:jc w:val="center"/>
              <w:rPr>
                <w:rFonts w:asciiTheme="majorBidi" w:hAnsiTheme="majorBidi" w:cstheme="majorBidi"/>
                <w:sz w:val="26"/>
                <w:szCs w:val="26"/>
              </w:rPr>
            </w:pPr>
            <w:r w:rsidRPr="0050441F">
              <w:rPr>
                <w:rFonts w:asciiTheme="majorBidi" w:hAnsiTheme="majorBidi" w:cstheme="majorBidi"/>
                <w:sz w:val="26"/>
                <w:szCs w:val="26"/>
                <w:cs/>
              </w:rPr>
              <w:t>-</w:t>
            </w:r>
          </w:p>
        </w:tc>
        <w:tc>
          <w:tcPr>
            <w:tcW w:w="1260" w:type="dxa"/>
            <w:vAlign w:val="center"/>
          </w:tcPr>
          <w:p w14:paraId="1DF87793" w14:textId="0704ABF3" w:rsidR="00BE3CB7" w:rsidRPr="0050441F" w:rsidRDefault="008F4106" w:rsidP="00565FD4">
            <w:pPr>
              <w:tabs>
                <w:tab w:val="decimal" w:pos="696"/>
              </w:tabs>
              <w:spacing w:before="40" w:after="20" w:line="216" w:lineRule="auto"/>
              <w:ind w:left="-72"/>
              <w:jc w:val="center"/>
              <w:rPr>
                <w:rFonts w:asciiTheme="majorBidi" w:hAnsiTheme="majorBidi" w:cstheme="majorBidi"/>
                <w:sz w:val="26"/>
                <w:szCs w:val="26"/>
                <w:cs/>
              </w:rPr>
            </w:pPr>
            <w:r w:rsidRPr="0050441F">
              <w:rPr>
                <w:rFonts w:asciiTheme="majorBidi" w:hAnsiTheme="majorBidi" w:cstheme="majorBidi"/>
                <w:sz w:val="26"/>
                <w:szCs w:val="26"/>
                <w:cs/>
              </w:rPr>
              <w:t>-</w:t>
            </w:r>
          </w:p>
        </w:tc>
        <w:tc>
          <w:tcPr>
            <w:tcW w:w="1170" w:type="dxa"/>
            <w:shd w:val="clear" w:color="auto" w:fill="auto"/>
            <w:vAlign w:val="center"/>
          </w:tcPr>
          <w:p w14:paraId="60101439" w14:textId="48D482EA" w:rsidR="00BE3CB7" w:rsidRPr="0050441F" w:rsidRDefault="003F0BFF" w:rsidP="0033162F">
            <w:pPr>
              <w:spacing w:before="40" w:after="20" w:line="216" w:lineRule="auto"/>
              <w:jc w:val="right"/>
              <w:rPr>
                <w:rFonts w:asciiTheme="majorBidi" w:hAnsiTheme="majorBidi" w:cstheme="majorBidi"/>
                <w:spacing w:val="-6"/>
                <w:sz w:val="26"/>
                <w:szCs w:val="26"/>
              </w:rPr>
            </w:pPr>
            <w:r w:rsidRPr="0050441F">
              <w:rPr>
                <w:rFonts w:asciiTheme="majorBidi" w:hAnsiTheme="majorBidi" w:cstheme="majorBidi"/>
                <w:spacing w:val="-6"/>
                <w:sz w:val="26"/>
                <w:szCs w:val="26"/>
              </w:rPr>
              <w:fldChar w:fldCharType="begin"/>
            </w:r>
            <w:r w:rsidRPr="0050441F">
              <w:rPr>
                <w:rFonts w:asciiTheme="majorBidi" w:hAnsiTheme="majorBidi" w:cstheme="majorBidi"/>
                <w:spacing w:val="-6"/>
                <w:sz w:val="26"/>
                <w:szCs w:val="26"/>
              </w:rPr>
              <w:instrText xml:space="preserve"> =76 </w:instrText>
            </w:r>
            <w:r w:rsidRPr="0050441F">
              <w:rPr>
                <w:rFonts w:asciiTheme="majorBidi" w:hAnsiTheme="majorBidi" w:cstheme="majorBidi"/>
                <w:spacing w:val="-6"/>
                <w:sz w:val="26"/>
                <w:szCs w:val="26"/>
              </w:rPr>
              <w:fldChar w:fldCharType="separate"/>
            </w:r>
            <w:r w:rsidRPr="0050441F">
              <w:rPr>
                <w:rFonts w:asciiTheme="majorBidi" w:hAnsiTheme="majorBidi" w:cstheme="majorBidi"/>
                <w:spacing w:val="-6"/>
                <w:sz w:val="26"/>
                <w:szCs w:val="26"/>
              </w:rPr>
              <w:t>76</w:t>
            </w:r>
            <w:r w:rsidRPr="0050441F">
              <w:rPr>
                <w:rFonts w:asciiTheme="majorBidi" w:hAnsiTheme="majorBidi" w:cstheme="majorBidi"/>
                <w:spacing w:val="-6"/>
                <w:sz w:val="26"/>
                <w:szCs w:val="26"/>
              </w:rPr>
              <w:fldChar w:fldCharType="end"/>
            </w:r>
          </w:p>
        </w:tc>
        <w:tc>
          <w:tcPr>
            <w:tcW w:w="1170" w:type="dxa"/>
            <w:vAlign w:val="center"/>
          </w:tcPr>
          <w:p w14:paraId="63E4B608" w14:textId="20073CCB" w:rsidR="00BE3CB7" w:rsidRPr="0050441F" w:rsidRDefault="009F3AFC">
            <w:pPr>
              <w:jc w:val="right"/>
              <w:rPr>
                <w:rFonts w:asciiTheme="majorBidi" w:hAnsiTheme="majorBidi" w:cstheme="majorBidi"/>
                <w:spacing w:val="-6"/>
                <w:sz w:val="26"/>
                <w:szCs w:val="26"/>
              </w:rPr>
            </w:pPr>
            <w:r w:rsidRPr="0050441F">
              <w:rPr>
                <w:rFonts w:asciiTheme="majorBidi" w:hAnsiTheme="majorBidi" w:cstheme="majorBidi"/>
                <w:spacing w:val="-6"/>
                <w:sz w:val="26"/>
                <w:szCs w:val="26"/>
              </w:rPr>
              <w:t>20</w:t>
            </w:r>
          </w:p>
        </w:tc>
      </w:tr>
      <w:tr w:rsidR="00BE3CB7" w:rsidRPr="0050441F" w14:paraId="1F9CC697" w14:textId="77777777" w:rsidTr="004643EB">
        <w:trPr>
          <w:trHeight w:val="20"/>
        </w:trPr>
        <w:tc>
          <w:tcPr>
            <w:tcW w:w="4018" w:type="dxa"/>
          </w:tcPr>
          <w:p w14:paraId="088A1806" w14:textId="3F50F6C3" w:rsidR="00BE3CB7" w:rsidRPr="0050441F" w:rsidRDefault="001439E4">
            <w:pPr>
              <w:tabs>
                <w:tab w:val="left" w:pos="601"/>
              </w:tabs>
              <w:spacing w:before="40" w:after="20" w:line="216" w:lineRule="auto"/>
              <w:ind w:left="459" w:right="-108"/>
              <w:rPr>
                <w:rFonts w:asciiTheme="majorBidi" w:hAnsiTheme="majorBidi" w:cstheme="majorBidi"/>
                <w:spacing w:val="-6"/>
                <w:sz w:val="26"/>
                <w:szCs w:val="26"/>
                <w:cs/>
              </w:rPr>
            </w:pPr>
            <w:r w:rsidRPr="0050441F">
              <w:rPr>
                <w:rFonts w:asciiTheme="majorBidi" w:hAnsiTheme="majorBidi" w:cstheme="majorBidi"/>
                <w:spacing w:val="-6"/>
                <w:sz w:val="26"/>
                <w:szCs w:val="26"/>
                <w:cs/>
              </w:rPr>
              <w:t xml:space="preserve">  </w:t>
            </w:r>
            <w:r w:rsidRPr="0050441F">
              <w:rPr>
                <w:rFonts w:asciiTheme="majorBidi" w:hAnsiTheme="majorBidi" w:cstheme="majorBidi"/>
                <w:spacing w:val="-6"/>
                <w:sz w:val="26"/>
                <w:szCs w:val="26"/>
              </w:rPr>
              <w:t>LG Container Line Pte. Ltd.</w:t>
            </w:r>
          </w:p>
        </w:tc>
        <w:tc>
          <w:tcPr>
            <w:tcW w:w="1260" w:type="dxa"/>
            <w:shd w:val="clear" w:color="auto" w:fill="auto"/>
            <w:vAlign w:val="center"/>
          </w:tcPr>
          <w:p w14:paraId="34C86031" w14:textId="64BCAF2F" w:rsidR="00BE3CB7" w:rsidRPr="0050441F" w:rsidRDefault="00AF1A6D" w:rsidP="00517FDA">
            <w:pPr>
              <w:tabs>
                <w:tab w:val="decimal" w:pos="696"/>
              </w:tabs>
              <w:spacing w:before="40" w:after="20" w:line="216" w:lineRule="auto"/>
              <w:ind w:left="-72"/>
              <w:jc w:val="center"/>
              <w:rPr>
                <w:rFonts w:asciiTheme="majorBidi" w:hAnsiTheme="majorBidi" w:cstheme="majorBidi"/>
                <w:sz w:val="26"/>
                <w:szCs w:val="26"/>
              </w:rPr>
            </w:pPr>
            <w:r w:rsidRPr="0050441F">
              <w:rPr>
                <w:rFonts w:asciiTheme="majorBidi" w:hAnsiTheme="majorBidi" w:cstheme="majorBidi"/>
                <w:sz w:val="26"/>
                <w:szCs w:val="26"/>
                <w:cs/>
              </w:rPr>
              <w:t>-</w:t>
            </w:r>
          </w:p>
        </w:tc>
        <w:tc>
          <w:tcPr>
            <w:tcW w:w="1260" w:type="dxa"/>
            <w:vAlign w:val="center"/>
          </w:tcPr>
          <w:p w14:paraId="061F129E" w14:textId="5945479E" w:rsidR="00BE3CB7" w:rsidRPr="0050441F" w:rsidRDefault="008F4106" w:rsidP="00565FD4">
            <w:pPr>
              <w:tabs>
                <w:tab w:val="decimal" w:pos="696"/>
              </w:tabs>
              <w:spacing w:before="40" w:after="20" w:line="216" w:lineRule="auto"/>
              <w:ind w:left="-72"/>
              <w:jc w:val="center"/>
              <w:rPr>
                <w:rFonts w:asciiTheme="majorBidi" w:hAnsiTheme="majorBidi" w:cstheme="majorBidi"/>
                <w:sz w:val="26"/>
                <w:szCs w:val="26"/>
                <w:cs/>
              </w:rPr>
            </w:pPr>
            <w:r w:rsidRPr="0050441F">
              <w:rPr>
                <w:rFonts w:asciiTheme="majorBidi" w:hAnsiTheme="majorBidi" w:cstheme="majorBidi"/>
                <w:sz w:val="26"/>
                <w:szCs w:val="26"/>
                <w:cs/>
              </w:rPr>
              <w:t>-</w:t>
            </w:r>
          </w:p>
        </w:tc>
        <w:tc>
          <w:tcPr>
            <w:tcW w:w="1170" w:type="dxa"/>
            <w:shd w:val="clear" w:color="auto" w:fill="auto"/>
            <w:vAlign w:val="center"/>
          </w:tcPr>
          <w:p w14:paraId="7119F091" w14:textId="1CEFCED1" w:rsidR="00BE3CB7" w:rsidRPr="0050441F" w:rsidRDefault="00484DB1" w:rsidP="0033162F">
            <w:pPr>
              <w:spacing w:before="40" w:after="20" w:line="216" w:lineRule="auto"/>
              <w:jc w:val="right"/>
              <w:rPr>
                <w:rFonts w:asciiTheme="majorBidi" w:hAnsiTheme="majorBidi" w:cstheme="majorBidi"/>
                <w:spacing w:val="-6"/>
                <w:sz w:val="26"/>
                <w:szCs w:val="26"/>
              </w:rPr>
            </w:pPr>
            <w:r w:rsidRPr="0050441F">
              <w:rPr>
                <w:rFonts w:asciiTheme="majorBidi" w:hAnsiTheme="majorBidi" w:cstheme="majorBidi"/>
                <w:spacing w:val="-6"/>
                <w:sz w:val="26"/>
                <w:szCs w:val="26"/>
              </w:rPr>
              <w:fldChar w:fldCharType="begin"/>
            </w:r>
            <w:r w:rsidRPr="0050441F">
              <w:rPr>
                <w:rFonts w:asciiTheme="majorBidi" w:hAnsiTheme="majorBidi" w:cstheme="majorBidi"/>
                <w:spacing w:val="-6"/>
                <w:sz w:val="26"/>
                <w:szCs w:val="26"/>
              </w:rPr>
              <w:instrText xml:space="preserve"> =4953+1485 \# "#,##0;(#,##0)" </w:instrText>
            </w:r>
            <w:r w:rsidRPr="0050441F">
              <w:rPr>
                <w:rFonts w:asciiTheme="majorBidi" w:hAnsiTheme="majorBidi" w:cstheme="majorBidi"/>
                <w:spacing w:val="-6"/>
                <w:sz w:val="26"/>
                <w:szCs w:val="26"/>
              </w:rPr>
              <w:fldChar w:fldCharType="separate"/>
            </w:r>
            <w:r w:rsidRPr="0050441F">
              <w:rPr>
                <w:rFonts w:asciiTheme="majorBidi" w:hAnsiTheme="majorBidi" w:cstheme="majorBidi"/>
                <w:spacing w:val="-6"/>
                <w:sz w:val="26"/>
                <w:szCs w:val="26"/>
              </w:rPr>
              <w:t>6,438</w:t>
            </w:r>
            <w:r w:rsidRPr="0050441F">
              <w:rPr>
                <w:rFonts w:asciiTheme="majorBidi" w:hAnsiTheme="majorBidi" w:cstheme="majorBidi"/>
                <w:spacing w:val="-6"/>
                <w:sz w:val="26"/>
                <w:szCs w:val="26"/>
              </w:rPr>
              <w:fldChar w:fldCharType="end"/>
            </w:r>
          </w:p>
        </w:tc>
        <w:tc>
          <w:tcPr>
            <w:tcW w:w="1170" w:type="dxa"/>
            <w:vAlign w:val="center"/>
          </w:tcPr>
          <w:p w14:paraId="0B2EDB39" w14:textId="36AAD048" w:rsidR="00BE3CB7" w:rsidRPr="0050441F" w:rsidRDefault="009F3AFC">
            <w:pPr>
              <w:jc w:val="right"/>
              <w:rPr>
                <w:rFonts w:asciiTheme="majorBidi" w:hAnsiTheme="majorBidi" w:cstheme="majorBidi"/>
                <w:spacing w:val="-6"/>
                <w:sz w:val="26"/>
                <w:szCs w:val="26"/>
              </w:rPr>
            </w:pPr>
            <w:r w:rsidRPr="0050441F">
              <w:rPr>
                <w:rFonts w:asciiTheme="majorBidi" w:hAnsiTheme="majorBidi" w:cstheme="majorBidi"/>
                <w:spacing w:val="-6"/>
                <w:sz w:val="26"/>
                <w:szCs w:val="26"/>
              </w:rPr>
              <w:t>526</w:t>
            </w:r>
          </w:p>
        </w:tc>
      </w:tr>
      <w:tr w:rsidR="00AC4B63" w:rsidRPr="0050441F" w14:paraId="215DE886" w14:textId="77777777" w:rsidTr="004643EB">
        <w:trPr>
          <w:trHeight w:val="20"/>
        </w:trPr>
        <w:tc>
          <w:tcPr>
            <w:tcW w:w="4018" w:type="dxa"/>
          </w:tcPr>
          <w:p w14:paraId="1767CFF5" w14:textId="034179E3" w:rsidR="00AC4B63" w:rsidRPr="0050441F" w:rsidRDefault="00AC4B63" w:rsidP="00AC4B63">
            <w:pPr>
              <w:tabs>
                <w:tab w:val="left" w:pos="601"/>
              </w:tabs>
              <w:spacing w:before="40" w:after="20" w:line="216" w:lineRule="auto"/>
              <w:ind w:left="459" w:right="-108"/>
              <w:rPr>
                <w:rFonts w:asciiTheme="majorBidi" w:hAnsiTheme="majorBidi" w:cstheme="majorBidi"/>
                <w:spacing w:val="-6"/>
                <w:sz w:val="26"/>
                <w:szCs w:val="26"/>
                <w:cs/>
              </w:rPr>
            </w:pPr>
            <w:r w:rsidRPr="0050441F">
              <w:rPr>
                <w:rFonts w:asciiTheme="majorBidi" w:hAnsiTheme="majorBidi" w:cstheme="majorBidi"/>
                <w:spacing w:val="-6"/>
                <w:sz w:val="26"/>
                <w:szCs w:val="26"/>
                <w:cs/>
              </w:rPr>
              <w:t xml:space="preserve">  </w:t>
            </w:r>
            <w:r w:rsidR="003301A3" w:rsidRPr="0050441F">
              <w:rPr>
                <w:rFonts w:asciiTheme="majorBidi" w:hAnsiTheme="majorBidi" w:cstheme="majorBidi"/>
                <w:spacing w:val="-6"/>
                <w:sz w:val="26"/>
                <w:szCs w:val="26"/>
              </w:rPr>
              <w:t>Meta Freight and Logistics Co., Ltd</w:t>
            </w:r>
            <w:r w:rsidR="00C9758A" w:rsidRPr="0050441F">
              <w:rPr>
                <w:rFonts w:asciiTheme="majorBidi" w:hAnsiTheme="majorBidi" w:cstheme="majorBidi"/>
                <w:spacing w:val="-6"/>
                <w:sz w:val="26"/>
                <w:szCs w:val="26"/>
              </w:rPr>
              <w:t>.</w:t>
            </w:r>
          </w:p>
        </w:tc>
        <w:tc>
          <w:tcPr>
            <w:tcW w:w="1260" w:type="dxa"/>
            <w:shd w:val="clear" w:color="auto" w:fill="auto"/>
            <w:vAlign w:val="center"/>
          </w:tcPr>
          <w:p w14:paraId="04A1B3E3" w14:textId="359998A8" w:rsidR="00AC4B63" w:rsidRPr="0050441F" w:rsidRDefault="00AF1A6D" w:rsidP="00AC4B63">
            <w:pPr>
              <w:tabs>
                <w:tab w:val="decimal" w:pos="696"/>
              </w:tabs>
              <w:spacing w:before="40" w:after="20" w:line="216" w:lineRule="auto"/>
              <w:ind w:left="-72"/>
              <w:jc w:val="center"/>
              <w:rPr>
                <w:rFonts w:asciiTheme="majorBidi" w:hAnsiTheme="majorBidi" w:cstheme="majorBidi"/>
                <w:sz w:val="26"/>
                <w:szCs w:val="26"/>
                <w:cs/>
              </w:rPr>
            </w:pPr>
            <w:r w:rsidRPr="0050441F">
              <w:rPr>
                <w:rFonts w:asciiTheme="majorBidi" w:hAnsiTheme="majorBidi" w:cstheme="majorBidi"/>
                <w:sz w:val="26"/>
                <w:szCs w:val="26"/>
                <w:cs/>
              </w:rPr>
              <w:t>-</w:t>
            </w:r>
          </w:p>
        </w:tc>
        <w:tc>
          <w:tcPr>
            <w:tcW w:w="1260" w:type="dxa"/>
            <w:vAlign w:val="center"/>
          </w:tcPr>
          <w:p w14:paraId="4A7EC2B0" w14:textId="7D1EA956" w:rsidR="00AC4B63" w:rsidRPr="0050441F" w:rsidRDefault="00AC4B63" w:rsidP="00EC2CD4">
            <w:pPr>
              <w:tabs>
                <w:tab w:val="decimal" w:pos="696"/>
              </w:tabs>
              <w:spacing w:before="40" w:after="20" w:line="216" w:lineRule="auto"/>
              <w:ind w:left="-72"/>
              <w:jc w:val="center"/>
              <w:rPr>
                <w:rFonts w:asciiTheme="majorBidi" w:hAnsiTheme="majorBidi" w:cstheme="majorBidi"/>
                <w:sz w:val="26"/>
                <w:szCs w:val="26"/>
                <w:cs/>
              </w:rPr>
            </w:pPr>
            <w:r w:rsidRPr="0050441F">
              <w:rPr>
                <w:rFonts w:asciiTheme="majorBidi" w:hAnsiTheme="majorBidi" w:cstheme="majorBidi"/>
                <w:sz w:val="26"/>
                <w:szCs w:val="26"/>
                <w:cs/>
              </w:rPr>
              <w:t>-</w:t>
            </w:r>
          </w:p>
        </w:tc>
        <w:tc>
          <w:tcPr>
            <w:tcW w:w="1170" w:type="dxa"/>
            <w:shd w:val="clear" w:color="auto" w:fill="auto"/>
            <w:vAlign w:val="center"/>
          </w:tcPr>
          <w:p w14:paraId="7BFFAEC1" w14:textId="246816E9" w:rsidR="00AC4B63" w:rsidRPr="0050441F" w:rsidRDefault="00AF1A6D" w:rsidP="00AC4B63">
            <w:pPr>
              <w:spacing w:before="40" w:after="20" w:line="216" w:lineRule="auto"/>
              <w:jc w:val="right"/>
              <w:rPr>
                <w:rFonts w:asciiTheme="majorBidi" w:hAnsiTheme="majorBidi" w:cstheme="majorBidi"/>
                <w:spacing w:val="-6"/>
                <w:sz w:val="26"/>
                <w:szCs w:val="26"/>
              </w:rPr>
            </w:pPr>
            <w:r w:rsidRPr="0050441F">
              <w:rPr>
                <w:rFonts w:asciiTheme="majorBidi" w:hAnsiTheme="majorBidi" w:cstheme="majorBidi"/>
                <w:spacing w:val="-6"/>
                <w:sz w:val="26"/>
                <w:szCs w:val="26"/>
              </w:rPr>
              <w:fldChar w:fldCharType="begin"/>
            </w:r>
            <w:r w:rsidRPr="0050441F">
              <w:rPr>
                <w:rFonts w:asciiTheme="majorBidi" w:hAnsiTheme="majorBidi" w:cstheme="majorBidi"/>
                <w:spacing w:val="-6"/>
                <w:sz w:val="26"/>
                <w:szCs w:val="26"/>
              </w:rPr>
              <w:instrText xml:space="preserve"> =14 </w:instrText>
            </w:r>
            <w:r w:rsidRPr="0050441F">
              <w:rPr>
                <w:rFonts w:asciiTheme="majorBidi" w:hAnsiTheme="majorBidi" w:cstheme="majorBidi"/>
                <w:spacing w:val="-6"/>
                <w:sz w:val="26"/>
                <w:szCs w:val="26"/>
              </w:rPr>
              <w:fldChar w:fldCharType="separate"/>
            </w:r>
            <w:r w:rsidRPr="0050441F">
              <w:rPr>
                <w:rFonts w:asciiTheme="majorBidi" w:hAnsiTheme="majorBidi" w:cstheme="majorBidi"/>
                <w:spacing w:val="-6"/>
                <w:sz w:val="26"/>
                <w:szCs w:val="26"/>
              </w:rPr>
              <w:t>14</w:t>
            </w:r>
            <w:r w:rsidRPr="0050441F">
              <w:rPr>
                <w:rFonts w:asciiTheme="majorBidi" w:hAnsiTheme="majorBidi" w:cstheme="majorBidi"/>
                <w:spacing w:val="-6"/>
                <w:sz w:val="26"/>
                <w:szCs w:val="26"/>
              </w:rPr>
              <w:fldChar w:fldCharType="end"/>
            </w:r>
          </w:p>
        </w:tc>
        <w:tc>
          <w:tcPr>
            <w:tcW w:w="1170" w:type="dxa"/>
            <w:vAlign w:val="center"/>
          </w:tcPr>
          <w:p w14:paraId="1AE013A2" w14:textId="0128127C" w:rsidR="00AC4B63" w:rsidRPr="0050441F" w:rsidRDefault="00AC4B63" w:rsidP="00AC4B63">
            <w:pPr>
              <w:tabs>
                <w:tab w:val="decimal" w:pos="696"/>
              </w:tabs>
              <w:spacing w:before="40" w:after="20" w:line="216" w:lineRule="auto"/>
              <w:ind w:left="-72"/>
              <w:jc w:val="center"/>
              <w:rPr>
                <w:rFonts w:asciiTheme="majorBidi" w:hAnsiTheme="majorBidi" w:cstheme="majorBidi"/>
                <w:sz w:val="26"/>
                <w:szCs w:val="26"/>
              </w:rPr>
            </w:pPr>
            <w:r w:rsidRPr="0050441F">
              <w:rPr>
                <w:rFonts w:asciiTheme="majorBidi" w:hAnsiTheme="majorBidi" w:cstheme="majorBidi"/>
                <w:sz w:val="26"/>
                <w:szCs w:val="26"/>
                <w:cs/>
              </w:rPr>
              <w:t>-</w:t>
            </w:r>
          </w:p>
        </w:tc>
      </w:tr>
      <w:tr w:rsidR="001439E4" w:rsidRPr="0050441F" w14:paraId="4D6D4212" w14:textId="77777777" w:rsidTr="004643EB">
        <w:trPr>
          <w:trHeight w:val="20"/>
        </w:trPr>
        <w:tc>
          <w:tcPr>
            <w:tcW w:w="4018" w:type="dxa"/>
          </w:tcPr>
          <w:p w14:paraId="22DA15C3" w14:textId="04241364" w:rsidR="001439E4" w:rsidRPr="0050441F" w:rsidRDefault="003301A3">
            <w:pPr>
              <w:tabs>
                <w:tab w:val="left" w:pos="601"/>
              </w:tabs>
              <w:spacing w:before="40" w:after="20" w:line="216" w:lineRule="auto"/>
              <w:ind w:left="459" w:right="-108"/>
              <w:rPr>
                <w:rFonts w:asciiTheme="majorBidi" w:hAnsiTheme="majorBidi" w:cstheme="majorBidi"/>
                <w:spacing w:val="-6"/>
                <w:sz w:val="26"/>
                <w:szCs w:val="26"/>
                <w:cs/>
              </w:rPr>
            </w:pPr>
            <w:r w:rsidRPr="0050441F">
              <w:rPr>
                <w:rFonts w:asciiTheme="majorBidi" w:hAnsiTheme="majorBidi" w:cstheme="majorBidi"/>
                <w:spacing w:val="-6"/>
                <w:sz w:val="26"/>
                <w:szCs w:val="26"/>
              </w:rPr>
              <w:t>Related companies</w:t>
            </w:r>
          </w:p>
        </w:tc>
        <w:tc>
          <w:tcPr>
            <w:tcW w:w="1260" w:type="dxa"/>
            <w:shd w:val="clear" w:color="auto" w:fill="auto"/>
            <w:vAlign w:val="center"/>
          </w:tcPr>
          <w:p w14:paraId="2381A658" w14:textId="77777777" w:rsidR="001439E4" w:rsidRPr="0050441F" w:rsidRDefault="001439E4" w:rsidP="00235A34">
            <w:pPr>
              <w:tabs>
                <w:tab w:val="decimal" w:pos="779"/>
              </w:tabs>
              <w:spacing w:before="40" w:after="20" w:line="216" w:lineRule="auto"/>
              <w:ind w:left="-72"/>
              <w:jc w:val="center"/>
              <w:rPr>
                <w:rFonts w:asciiTheme="majorBidi" w:hAnsiTheme="majorBidi" w:cstheme="majorBidi"/>
                <w:sz w:val="26"/>
                <w:szCs w:val="26"/>
              </w:rPr>
            </w:pPr>
          </w:p>
        </w:tc>
        <w:tc>
          <w:tcPr>
            <w:tcW w:w="1260" w:type="dxa"/>
            <w:vAlign w:val="center"/>
          </w:tcPr>
          <w:p w14:paraId="3FD742E7" w14:textId="77777777" w:rsidR="001439E4" w:rsidRPr="0050441F" w:rsidRDefault="001439E4" w:rsidP="009A40A2">
            <w:pPr>
              <w:spacing w:before="40" w:after="20" w:line="216" w:lineRule="auto"/>
              <w:jc w:val="right"/>
              <w:rPr>
                <w:rFonts w:asciiTheme="majorBidi" w:hAnsiTheme="majorBidi" w:cstheme="majorBidi"/>
                <w:sz w:val="26"/>
                <w:szCs w:val="26"/>
                <w:cs/>
              </w:rPr>
            </w:pPr>
          </w:p>
        </w:tc>
        <w:tc>
          <w:tcPr>
            <w:tcW w:w="1170" w:type="dxa"/>
            <w:shd w:val="clear" w:color="auto" w:fill="auto"/>
            <w:vAlign w:val="center"/>
          </w:tcPr>
          <w:p w14:paraId="402E75F4" w14:textId="77777777" w:rsidR="001439E4" w:rsidRPr="0050441F" w:rsidRDefault="001439E4" w:rsidP="0033162F">
            <w:pPr>
              <w:spacing w:before="40" w:after="20" w:line="216" w:lineRule="auto"/>
              <w:jc w:val="right"/>
              <w:rPr>
                <w:rFonts w:asciiTheme="majorBidi" w:hAnsiTheme="majorBidi" w:cstheme="majorBidi"/>
                <w:spacing w:val="-6"/>
                <w:sz w:val="26"/>
                <w:szCs w:val="26"/>
              </w:rPr>
            </w:pPr>
          </w:p>
        </w:tc>
        <w:tc>
          <w:tcPr>
            <w:tcW w:w="1170" w:type="dxa"/>
            <w:vAlign w:val="center"/>
          </w:tcPr>
          <w:p w14:paraId="516FE9E8" w14:textId="77777777" w:rsidR="001439E4" w:rsidRPr="0050441F" w:rsidRDefault="001439E4">
            <w:pPr>
              <w:jc w:val="right"/>
              <w:rPr>
                <w:rFonts w:asciiTheme="majorBidi" w:hAnsiTheme="majorBidi" w:cstheme="majorBidi"/>
                <w:spacing w:val="-6"/>
                <w:sz w:val="26"/>
                <w:szCs w:val="26"/>
              </w:rPr>
            </w:pPr>
          </w:p>
        </w:tc>
      </w:tr>
      <w:tr w:rsidR="00585CA7" w:rsidRPr="0050441F" w14:paraId="0352C5CB" w14:textId="77777777" w:rsidTr="004643EB">
        <w:trPr>
          <w:trHeight w:val="20"/>
        </w:trPr>
        <w:tc>
          <w:tcPr>
            <w:tcW w:w="4018" w:type="dxa"/>
          </w:tcPr>
          <w:p w14:paraId="11209065" w14:textId="5DD83EA3" w:rsidR="00585CA7" w:rsidRPr="0050441F" w:rsidRDefault="003301A3" w:rsidP="001439E4">
            <w:pPr>
              <w:tabs>
                <w:tab w:val="left" w:pos="601"/>
              </w:tabs>
              <w:spacing w:before="40" w:after="20" w:line="216" w:lineRule="auto"/>
              <w:ind w:left="459" w:right="-108"/>
              <w:rPr>
                <w:rFonts w:asciiTheme="majorBidi" w:hAnsiTheme="majorBidi" w:cstheme="majorBidi"/>
                <w:spacing w:val="-6"/>
                <w:sz w:val="26"/>
                <w:szCs w:val="26"/>
                <w:cs/>
              </w:rPr>
            </w:pPr>
            <w:r w:rsidRPr="0050441F">
              <w:rPr>
                <w:rFonts w:asciiTheme="majorBidi" w:hAnsiTheme="majorBidi" w:cstheme="majorBidi"/>
                <w:spacing w:val="-6"/>
                <w:sz w:val="26"/>
                <w:szCs w:val="26"/>
                <w:cs/>
              </w:rPr>
              <w:tab/>
            </w:r>
            <w:r w:rsidRPr="0050441F">
              <w:rPr>
                <w:rFonts w:asciiTheme="majorBidi" w:hAnsiTheme="majorBidi" w:cstheme="majorBidi"/>
                <w:spacing w:val="-6"/>
                <w:sz w:val="26"/>
                <w:szCs w:val="26"/>
              </w:rPr>
              <w:t>CMO Public Co., Ltd.</w:t>
            </w:r>
          </w:p>
        </w:tc>
        <w:tc>
          <w:tcPr>
            <w:tcW w:w="1260" w:type="dxa"/>
            <w:shd w:val="clear" w:color="auto" w:fill="auto"/>
            <w:vAlign w:val="center"/>
          </w:tcPr>
          <w:p w14:paraId="2950390D" w14:textId="49927534" w:rsidR="00585CA7" w:rsidRPr="0050441F" w:rsidRDefault="00E05850" w:rsidP="00EC2CD4">
            <w:pPr>
              <w:pBdr>
                <w:bottom w:val="single" w:sz="4" w:space="1" w:color="auto"/>
              </w:pBdr>
              <w:tabs>
                <w:tab w:val="decimal" w:pos="696"/>
              </w:tabs>
              <w:spacing w:before="40" w:after="20" w:line="216" w:lineRule="auto"/>
              <w:ind w:left="-20"/>
              <w:jc w:val="center"/>
              <w:rPr>
                <w:rFonts w:asciiTheme="majorBidi" w:hAnsiTheme="majorBidi" w:cstheme="majorBidi"/>
                <w:sz w:val="26"/>
                <w:szCs w:val="26"/>
              </w:rPr>
            </w:pPr>
            <w:r w:rsidRPr="0050441F">
              <w:rPr>
                <w:rFonts w:asciiTheme="majorBidi" w:hAnsiTheme="majorBidi" w:cstheme="majorBidi"/>
                <w:sz w:val="26"/>
                <w:szCs w:val="26"/>
              </w:rPr>
              <w:t>-</w:t>
            </w:r>
          </w:p>
        </w:tc>
        <w:tc>
          <w:tcPr>
            <w:tcW w:w="1260" w:type="dxa"/>
            <w:vAlign w:val="center"/>
          </w:tcPr>
          <w:p w14:paraId="05A970B5" w14:textId="11A48779" w:rsidR="00585CA7" w:rsidRPr="0050441F" w:rsidRDefault="009F3AFC" w:rsidP="009A40A2">
            <w:pPr>
              <w:pBdr>
                <w:bottom w:val="single" w:sz="4" w:space="1" w:color="auto"/>
              </w:pBdr>
              <w:spacing w:before="40" w:after="20" w:line="216" w:lineRule="auto"/>
              <w:jc w:val="right"/>
              <w:rPr>
                <w:rFonts w:asciiTheme="majorBidi" w:hAnsiTheme="majorBidi" w:cstheme="majorBidi"/>
                <w:sz w:val="26"/>
                <w:szCs w:val="26"/>
              </w:rPr>
            </w:pPr>
            <w:r w:rsidRPr="0050441F">
              <w:rPr>
                <w:rFonts w:asciiTheme="majorBidi" w:hAnsiTheme="majorBidi" w:cstheme="majorBidi"/>
                <w:sz w:val="26"/>
                <w:szCs w:val="26"/>
              </w:rPr>
              <w:t>1,507</w:t>
            </w:r>
          </w:p>
        </w:tc>
        <w:tc>
          <w:tcPr>
            <w:tcW w:w="1170" w:type="dxa"/>
            <w:shd w:val="clear" w:color="auto" w:fill="auto"/>
            <w:vAlign w:val="center"/>
          </w:tcPr>
          <w:p w14:paraId="50558015" w14:textId="14849D55" w:rsidR="00585CA7" w:rsidRPr="0050441F" w:rsidRDefault="00E05850" w:rsidP="00EC2CD4">
            <w:pPr>
              <w:pBdr>
                <w:bottom w:val="single" w:sz="4" w:space="1" w:color="auto"/>
              </w:pBdr>
              <w:tabs>
                <w:tab w:val="decimal" w:pos="696"/>
              </w:tabs>
              <w:spacing w:before="40" w:after="20" w:line="216" w:lineRule="auto"/>
              <w:ind w:left="-20"/>
              <w:jc w:val="center"/>
              <w:rPr>
                <w:rFonts w:asciiTheme="majorBidi" w:hAnsiTheme="majorBidi" w:cstheme="majorBidi"/>
                <w:sz w:val="26"/>
                <w:szCs w:val="26"/>
              </w:rPr>
            </w:pPr>
            <w:r w:rsidRPr="0050441F">
              <w:rPr>
                <w:rFonts w:asciiTheme="majorBidi" w:hAnsiTheme="majorBidi" w:cstheme="majorBidi"/>
                <w:sz w:val="26"/>
                <w:szCs w:val="26"/>
              </w:rPr>
              <w:t>-</w:t>
            </w:r>
          </w:p>
        </w:tc>
        <w:tc>
          <w:tcPr>
            <w:tcW w:w="1170" w:type="dxa"/>
            <w:vAlign w:val="center"/>
          </w:tcPr>
          <w:p w14:paraId="7B1F8589" w14:textId="2B987748" w:rsidR="00585CA7" w:rsidRPr="0050441F" w:rsidRDefault="009F3AFC">
            <w:pPr>
              <w:pBdr>
                <w:bottom w:val="single" w:sz="4" w:space="1" w:color="auto"/>
              </w:pBdr>
              <w:jc w:val="right"/>
              <w:rPr>
                <w:rFonts w:asciiTheme="majorBidi" w:hAnsiTheme="majorBidi" w:cstheme="majorBidi"/>
                <w:spacing w:val="-6"/>
                <w:sz w:val="26"/>
                <w:szCs w:val="26"/>
              </w:rPr>
            </w:pPr>
            <w:r w:rsidRPr="0050441F">
              <w:rPr>
                <w:rFonts w:asciiTheme="majorBidi" w:hAnsiTheme="majorBidi" w:cstheme="majorBidi"/>
                <w:spacing w:val="-6"/>
                <w:sz w:val="26"/>
                <w:szCs w:val="26"/>
              </w:rPr>
              <w:t>1,507</w:t>
            </w:r>
          </w:p>
        </w:tc>
      </w:tr>
      <w:tr w:rsidR="00070D9A" w:rsidRPr="0050441F" w14:paraId="4208A8D7" w14:textId="77777777" w:rsidTr="004643EB">
        <w:trPr>
          <w:trHeight w:val="20"/>
        </w:trPr>
        <w:tc>
          <w:tcPr>
            <w:tcW w:w="4018" w:type="dxa"/>
          </w:tcPr>
          <w:p w14:paraId="46244847" w14:textId="22DA5C90" w:rsidR="00070D9A" w:rsidRPr="0050441F" w:rsidRDefault="003301A3" w:rsidP="009D1B37">
            <w:pPr>
              <w:spacing w:before="40" w:after="20" w:line="216" w:lineRule="auto"/>
              <w:ind w:right="-108"/>
              <w:rPr>
                <w:rFonts w:asciiTheme="majorBidi" w:hAnsiTheme="majorBidi" w:cstheme="majorBidi"/>
                <w:spacing w:val="-6"/>
                <w:sz w:val="26"/>
                <w:szCs w:val="26"/>
                <w:cs/>
              </w:rPr>
            </w:pPr>
            <w:r w:rsidRPr="0050441F">
              <w:rPr>
                <w:rFonts w:asciiTheme="majorBidi" w:hAnsiTheme="majorBidi" w:cstheme="majorBidi"/>
                <w:spacing w:val="-6"/>
                <w:sz w:val="26"/>
                <w:szCs w:val="26"/>
              </w:rPr>
              <w:t>Total</w:t>
            </w:r>
          </w:p>
        </w:tc>
        <w:tc>
          <w:tcPr>
            <w:tcW w:w="1260" w:type="dxa"/>
            <w:shd w:val="clear" w:color="auto" w:fill="auto"/>
            <w:vAlign w:val="center"/>
          </w:tcPr>
          <w:p w14:paraId="78F5A840" w14:textId="6208DDD5" w:rsidR="00070D9A" w:rsidRPr="0050441F" w:rsidRDefault="00E05850" w:rsidP="00EC2CD4">
            <w:pPr>
              <w:pBdr>
                <w:bottom w:val="single" w:sz="4" w:space="1" w:color="auto"/>
              </w:pBdr>
              <w:tabs>
                <w:tab w:val="decimal" w:pos="696"/>
              </w:tabs>
              <w:spacing w:before="40" w:after="20" w:line="216" w:lineRule="auto"/>
              <w:ind w:left="-20"/>
              <w:jc w:val="center"/>
              <w:rPr>
                <w:rFonts w:asciiTheme="majorBidi" w:hAnsiTheme="majorBidi" w:cstheme="majorBidi"/>
                <w:sz w:val="26"/>
                <w:szCs w:val="26"/>
              </w:rPr>
            </w:pPr>
            <w:r w:rsidRPr="0050441F">
              <w:rPr>
                <w:rFonts w:asciiTheme="majorBidi" w:hAnsiTheme="majorBidi" w:cstheme="majorBidi"/>
                <w:sz w:val="26"/>
                <w:szCs w:val="26"/>
              </w:rPr>
              <w:t>-</w:t>
            </w:r>
          </w:p>
        </w:tc>
        <w:tc>
          <w:tcPr>
            <w:tcW w:w="1260" w:type="dxa"/>
            <w:vAlign w:val="bottom"/>
          </w:tcPr>
          <w:p w14:paraId="0344A500" w14:textId="39EFDEBA" w:rsidR="00070D9A" w:rsidRPr="0050441F" w:rsidRDefault="009F3AFC" w:rsidP="009A40A2">
            <w:pPr>
              <w:pBdr>
                <w:bottom w:val="single" w:sz="4" w:space="1" w:color="auto"/>
              </w:pBdr>
              <w:spacing w:before="40" w:after="20" w:line="216" w:lineRule="auto"/>
              <w:jc w:val="right"/>
              <w:rPr>
                <w:rFonts w:asciiTheme="majorBidi" w:hAnsiTheme="majorBidi" w:cstheme="majorBidi"/>
                <w:sz w:val="26"/>
                <w:szCs w:val="26"/>
              </w:rPr>
            </w:pPr>
            <w:r w:rsidRPr="0050441F">
              <w:rPr>
                <w:rFonts w:asciiTheme="majorBidi" w:hAnsiTheme="majorBidi" w:cstheme="majorBidi"/>
                <w:sz w:val="26"/>
                <w:szCs w:val="26"/>
              </w:rPr>
              <w:t>1,507</w:t>
            </w:r>
            <w:r w:rsidR="00E829AD" w:rsidRPr="0050441F">
              <w:rPr>
                <w:rFonts w:asciiTheme="majorBidi" w:hAnsiTheme="majorBidi" w:cstheme="majorBidi"/>
                <w:sz w:val="26"/>
                <w:szCs w:val="26"/>
              </w:rPr>
              <w:fldChar w:fldCharType="begin"/>
            </w:r>
            <w:r w:rsidR="00E829AD" w:rsidRPr="0050441F">
              <w:rPr>
                <w:rFonts w:asciiTheme="majorBidi" w:hAnsiTheme="majorBidi" w:cstheme="majorBidi"/>
                <w:sz w:val="26"/>
                <w:szCs w:val="26"/>
                <w:cs/>
              </w:rPr>
              <w:instrText xml:space="preserve"> =</w:instrText>
            </w:r>
            <w:r w:rsidR="00E829AD" w:rsidRPr="0050441F">
              <w:rPr>
                <w:rFonts w:asciiTheme="majorBidi" w:hAnsiTheme="majorBidi" w:cstheme="majorBidi"/>
                <w:sz w:val="26"/>
                <w:szCs w:val="26"/>
              </w:rPr>
              <w:instrText>SUM</w:instrText>
            </w:r>
            <w:r w:rsidR="00E829AD" w:rsidRPr="0050441F">
              <w:rPr>
                <w:rFonts w:asciiTheme="majorBidi" w:hAnsiTheme="majorBidi" w:cstheme="majorBidi"/>
                <w:sz w:val="26"/>
                <w:szCs w:val="26"/>
                <w:cs/>
              </w:rPr>
              <w:instrText>(</w:instrText>
            </w:r>
            <w:r w:rsidR="00E829AD" w:rsidRPr="0050441F">
              <w:rPr>
                <w:rFonts w:asciiTheme="majorBidi" w:hAnsiTheme="majorBidi" w:cstheme="majorBidi"/>
                <w:sz w:val="26"/>
                <w:szCs w:val="26"/>
              </w:rPr>
              <w:instrText>ABOVE</w:instrText>
            </w:r>
            <w:r w:rsidR="00E829AD" w:rsidRPr="0050441F">
              <w:rPr>
                <w:rFonts w:asciiTheme="majorBidi" w:hAnsiTheme="majorBidi" w:cstheme="majorBidi"/>
                <w:sz w:val="26"/>
                <w:szCs w:val="26"/>
                <w:cs/>
              </w:rPr>
              <w:instrText xml:space="preserve">) </w:instrText>
            </w:r>
            <w:r w:rsidR="00510C9C">
              <w:rPr>
                <w:rFonts w:asciiTheme="majorBidi" w:hAnsiTheme="majorBidi" w:cstheme="majorBidi"/>
                <w:sz w:val="26"/>
                <w:szCs w:val="26"/>
              </w:rPr>
              <w:fldChar w:fldCharType="separate"/>
            </w:r>
            <w:r w:rsidR="00E829AD" w:rsidRPr="0050441F">
              <w:rPr>
                <w:rFonts w:asciiTheme="majorBidi" w:hAnsiTheme="majorBidi" w:cstheme="majorBidi"/>
                <w:sz w:val="26"/>
                <w:szCs w:val="26"/>
              </w:rPr>
              <w:fldChar w:fldCharType="end"/>
            </w:r>
          </w:p>
        </w:tc>
        <w:tc>
          <w:tcPr>
            <w:tcW w:w="1170" w:type="dxa"/>
            <w:shd w:val="clear" w:color="auto" w:fill="auto"/>
            <w:vAlign w:val="bottom"/>
          </w:tcPr>
          <w:p w14:paraId="7B7AAD50" w14:textId="06D853EE" w:rsidR="00070D9A" w:rsidRPr="0050441F" w:rsidRDefault="00E05850" w:rsidP="00A80CAC">
            <w:pPr>
              <w:pBdr>
                <w:bottom w:val="single" w:sz="4" w:space="1" w:color="auto"/>
              </w:pBdr>
              <w:ind w:left="-30" w:firstLine="30"/>
              <w:jc w:val="right"/>
              <w:rPr>
                <w:rFonts w:asciiTheme="majorBidi" w:hAnsiTheme="majorBidi" w:cstheme="majorBidi"/>
                <w:sz w:val="26"/>
                <w:szCs w:val="26"/>
                <w:lang w:val="en-AU"/>
              </w:rPr>
            </w:pPr>
            <w:r w:rsidRPr="0050441F">
              <w:rPr>
                <w:rFonts w:asciiTheme="majorBidi" w:hAnsiTheme="majorBidi" w:cstheme="majorBidi"/>
                <w:sz w:val="26"/>
                <w:szCs w:val="26"/>
                <w:lang w:val="en-AU"/>
              </w:rPr>
              <w:fldChar w:fldCharType="begin"/>
            </w:r>
            <w:r w:rsidRPr="0050441F">
              <w:rPr>
                <w:rFonts w:asciiTheme="majorBidi" w:hAnsiTheme="majorBidi" w:cstheme="majorBidi"/>
                <w:sz w:val="26"/>
                <w:szCs w:val="26"/>
                <w:lang w:val="en-AU"/>
              </w:rPr>
              <w:instrText xml:space="preserve"> =SUM(D7:d12) </w:instrText>
            </w:r>
            <w:r w:rsidRPr="0050441F">
              <w:rPr>
                <w:rFonts w:asciiTheme="majorBidi" w:hAnsiTheme="majorBidi" w:cstheme="majorBidi"/>
                <w:sz w:val="26"/>
                <w:szCs w:val="26"/>
                <w:lang w:val="en-AU"/>
              </w:rPr>
              <w:fldChar w:fldCharType="separate"/>
            </w:r>
            <w:r w:rsidRPr="0050441F">
              <w:rPr>
                <w:rFonts w:asciiTheme="majorBidi" w:hAnsiTheme="majorBidi" w:cstheme="majorBidi"/>
                <w:sz w:val="26"/>
                <w:szCs w:val="26"/>
                <w:lang w:val="en-AU"/>
              </w:rPr>
              <w:t>7,738</w:t>
            </w:r>
            <w:r w:rsidRPr="0050441F">
              <w:rPr>
                <w:rFonts w:asciiTheme="majorBidi" w:hAnsiTheme="majorBidi" w:cstheme="majorBidi"/>
                <w:sz w:val="26"/>
                <w:szCs w:val="26"/>
                <w:lang w:val="en-AU"/>
              </w:rPr>
              <w:fldChar w:fldCharType="end"/>
            </w:r>
          </w:p>
        </w:tc>
        <w:tc>
          <w:tcPr>
            <w:tcW w:w="1170" w:type="dxa"/>
            <w:vAlign w:val="bottom"/>
          </w:tcPr>
          <w:p w14:paraId="2C57DEBC" w14:textId="6BAA6C12" w:rsidR="00070D9A" w:rsidRPr="0050441F" w:rsidRDefault="009F3AFC" w:rsidP="00B63D2D">
            <w:pPr>
              <w:pBdr>
                <w:bottom w:val="single" w:sz="4" w:space="1" w:color="auto"/>
              </w:pBdr>
              <w:jc w:val="right"/>
              <w:rPr>
                <w:rFonts w:asciiTheme="majorBidi" w:hAnsiTheme="majorBidi" w:cstheme="majorBidi"/>
                <w:sz w:val="26"/>
                <w:szCs w:val="26"/>
                <w:lang w:val="en-AU"/>
              </w:rPr>
            </w:pPr>
            <w:r w:rsidRPr="0050441F">
              <w:rPr>
                <w:rFonts w:asciiTheme="majorBidi" w:hAnsiTheme="majorBidi" w:cstheme="majorBidi"/>
                <w:sz w:val="26"/>
                <w:szCs w:val="26"/>
                <w:lang w:val="en-AU"/>
              </w:rPr>
              <w:t>5,583</w:t>
            </w:r>
          </w:p>
        </w:tc>
      </w:tr>
      <w:tr w:rsidR="00AA78F4" w:rsidRPr="0050441F" w14:paraId="3114BE65" w14:textId="77777777" w:rsidTr="004643EB">
        <w:trPr>
          <w:trHeight w:val="20"/>
        </w:trPr>
        <w:tc>
          <w:tcPr>
            <w:tcW w:w="4018" w:type="dxa"/>
          </w:tcPr>
          <w:p w14:paraId="67D56B0B" w14:textId="1D676404" w:rsidR="00AA78F4" w:rsidRPr="0050441F" w:rsidRDefault="003301A3" w:rsidP="00987768">
            <w:pPr>
              <w:spacing w:before="40" w:after="20" w:line="216" w:lineRule="auto"/>
              <w:ind w:right="-108"/>
              <w:rPr>
                <w:rFonts w:asciiTheme="majorBidi" w:hAnsiTheme="majorBidi" w:cstheme="majorBidi"/>
                <w:spacing w:val="-6"/>
                <w:sz w:val="26"/>
                <w:szCs w:val="26"/>
                <w:cs/>
              </w:rPr>
            </w:pPr>
            <w:r w:rsidRPr="0050441F">
              <w:rPr>
                <w:rFonts w:asciiTheme="majorBidi" w:hAnsiTheme="majorBidi" w:cstheme="majorBidi"/>
                <w:b/>
                <w:bCs/>
                <w:spacing w:val="-6"/>
                <w:sz w:val="26"/>
                <w:szCs w:val="26"/>
              </w:rPr>
              <w:t>Advance payment for land survey fee</w:t>
            </w:r>
          </w:p>
        </w:tc>
        <w:tc>
          <w:tcPr>
            <w:tcW w:w="1260" w:type="dxa"/>
            <w:shd w:val="clear" w:color="auto" w:fill="auto"/>
            <w:vAlign w:val="bottom"/>
          </w:tcPr>
          <w:p w14:paraId="0178862D" w14:textId="77777777" w:rsidR="00AA78F4" w:rsidRPr="0050441F" w:rsidRDefault="00AA78F4" w:rsidP="00221B6B">
            <w:pPr>
              <w:spacing w:before="40" w:after="20" w:line="216" w:lineRule="auto"/>
              <w:ind w:left="-8"/>
              <w:jc w:val="right"/>
              <w:rPr>
                <w:rFonts w:asciiTheme="majorBidi" w:hAnsiTheme="majorBidi" w:cstheme="majorBidi"/>
                <w:sz w:val="26"/>
                <w:szCs w:val="26"/>
                <w:lang w:val="en-AU"/>
              </w:rPr>
            </w:pPr>
          </w:p>
        </w:tc>
        <w:tc>
          <w:tcPr>
            <w:tcW w:w="1260" w:type="dxa"/>
            <w:vAlign w:val="bottom"/>
          </w:tcPr>
          <w:p w14:paraId="07C02586" w14:textId="77777777" w:rsidR="00AA78F4" w:rsidRPr="0050441F" w:rsidRDefault="00AA78F4" w:rsidP="00221B6B">
            <w:pPr>
              <w:jc w:val="right"/>
              <w:rPr>
                <w:rFonts w:asciiTheme="majorBidi" w:hAnsiTheme="majorBidi" w:cstheme="majorBidi"/>
                <w:sz w:val="26"/>
                <w:szCs w:val="26"/>
                <w:lang w:val="en-AU"/>
              </w:rPr>
            </w:pPr>
          </w:p>
        </w:tc>
        <w:tc>
          <w:tcPr>
            <w:tcW w:w="1170" w:type="dxa"/>
            <w:shd w:val="clear" w:color="auto" w:fill="auto"/>
            <w:vAlign w:val="bottom"/>
          </w:tcPr>
          <w:p w14:paraId="716C297E" w14:textId="77777777" w:rsidR="00AA78F4" w:rsidRPr="0050441F" w:rsidRDefault="00AA78F4" w:rsidP="00AA78F4">
            <w:pPr>
              <w:spacing w:before="40" w:after="20" w:line="216" w:lineRule="auto"/>
              <w:ind w:left="34"/>
              <w:jc w:val="right"/>
              <w:rPr>
                <w:rFonts w:asciiTheme="majorBidi" w:hAnsiTheme="majorBidi" w:cstheme="majorBidi"/>
                <w:sz w:val="26"/>
                <w:szCs w:val="26"/>
                <w:highlight w:val="yellow"/>
                <w:lang w:val="en-AU"/>
              </w:rPr>
            </w:pPr>
          </w:p>
        </w:tc>
        <w:tc>
          <w:tcPr>
            <w:tcW w:w="1170" w:type="dxa"/>
            <w:vAlign w:val="bottom"/>
          </w:tcPr>
          <w:p w14:paraId="5D80CBBB" w14:textId="77777777" w:rsidR="00AA78F4" w:rsidRPr="0050441F" w:rsidRDefault="00AA78F4" w:rsidP="00AA78F4">
            <w:pPr>
              <w:jc w:val="right"/>
              <w:rPr>
                <w:rFonts w:asciiTheme="majorBidi" w:hAnsiTheme="majorBidi" w:cstheme="majorBidi"/>
                <w:sz w:val="26"/>
                <w:szCs w:val="26"/>
                <w:highlight w:val="yellow"/>
                <w:lang w:val="en-AU"/>
              </w:rPr>
            </w:pPr>
          </w:p>
        </w:tc>
      </w:tr>
      <w:tr w:rsidR="002E7331" w:rsidRPr="0050441F" w14:paraId="5F9A4353" w14:textId="77777777" w:rsidTr="004643EB">
        <w:trPr>
          <w:trHeight w:val="20"/>
        </w:trPr>
        <w:tc>
          <w:tcPr>
            <w:tcW w:w="4018" w:type="dxa"/>
          </w:tcPr>
          <w:p w14:paraId="2A94193F" w14:textId="27417BFE" w:rsidR="002E7331" w:rsidRPr="0050441F" w:rsidRDefault="002E7331" w:rsidP="002E7331">
            <w:pPr>
              <w:tabs>
                <w:tab w:val="left" w:pos="601"/>
              </w:tabs>
              <w:spacing w:before="40" w:after="20" w:line="216" w:lineRule="auto"/>
              <w:ind w:left="459" w:right="-108"/>
              <w:rPr>
                <w:rFonts w:asciiTheme="majorBidi" w:hAnsiTheme="majorBidi" w:cstheme="majorBidi"/>
                <w:spacing w:val="-6"/>
                <w:sz w:val="26"/>
                <w:szCs w:val="26"/>
                <w:cs/>
              </w:rPr>
            </w:pPr>
            <w:r w:rsidRPr="0050441F">
              <w:rPr>
                <w:rFonts w:asciiTheme="majorBidi" w:hAnsiTheme="majorBidi" w:cstheme="majorBidi"/>
                <w:spacing w:val="-6"/>
                <w:sz w:val="26"/>
                <w:szCs w:val="26"/>
              </w:rPr>
              <w:t>Subsidiary</w:t>
            </w:r>
          </w:p>
        </w:tc>
        <w:tc>
          <w:tcPr>
            <w:tcW w:w="1260" w:type="dxa"/>
            <w:shd w:val="clear" w:color="auto" w:fill="auto"/>
            <w:vAlign w:val="bottom"/>
          </w:tcPr>
          <w:p w14:paraId="0E995DDB" w14:textId="658E7135" w:rsidR="002E7331" w:rsidRPr="0050441F" w:rsidRDefault="002E7331" w:rsidP="00824401">
            <w:pPr>
              <w:tabs>
                <w:tab w:val="decimal" w:pos="696"/>
              </w:tabs>
              <w:spacing w:before="40" w:after="20" w:line="216" w:lineRule="auto"/>
              <w:ind w:left="-72"/>
              <w:jc w:val="center"/>
              <w:rPr>
                <w:rFonts w:asciiTheme="majorBidi" w:hAnsiTheme="majorBidi" w:cstheme="majorBidi"/>
                <w:sz w:val="26"/>
                <w:szCs w:val="26"/>
              </w:rPr>
            </w:pPr>
            <w:r w:rsidRPr="0050441F">
              <w:rPr>
                <w:rFonts w:asciiTheme="majorBidi" w:hAnsiTheme="majorBidi" w:cstheme="majorBidi"/>
                <w:sz w:val="26"/>
                <w:szCs w:val="26"/>
                <w:cs/>
              </w:rPr>
              <w:t>-</w:t>
            </w:r>
          </w:p>
        </w:tc>
        <w:tc>
          <w:tcPr>
            <w:tcW w:w="1260" w:type="dxa"/>
            <w:vAlign w:val="bottom"/>
          </w:tcPr>
          <w:p w14:paraId="2CB2577A" w14:textId="428A22C3" w:rsidR="002E7331" w:rsidRPr="0050441F" w:rsidRDefault="002E7331" w:rsidP="00565FD4">
            <w:pPr>
              <w:tabs>
                <w:tab w:val="decimal" w:pos="696"/>
              </w:tabs>
              <w:spacing w:before="40" w:after="20" w:line="216" w:lineRule="auto"/>
              <w:ind w:left="-72"/>
              <w:jc w:val="center"/>
              <w:rPr>
                <w:rFonts w:asciiTheme="majorBidi" w:hAnsiTheme="majorBidi" w:cstheme="majorBidi"/>
                <w:sz w:val="26"/>
                <w:szCs w:val="26"/>
              </w:rPr>
            </w:pPr>
            <w:r w:rsidRPr="0050441F">
              <w:rPr>
                <w:rFonts w:asciiTheme="majorBidi" w:hAnsiTheme="majorBidi" w:cstheme="majorBidi"/>
                <w:sz w:val="26"/>
                <w:szCs w:val="26"/>
                <w:cs/>
              </w:rPr>
              <w:t>-</w:t>
            </w:r>
          </w:p>
        </w:tc>
        <w:tc>
          <w:tcPr>
            <w:tcW w:w="1170" w:type="dxa"/>
            <w:shd w:val="clear" w:color="auto" w:fill="auto"/>
            <w:vAlign w:val="bottom"/>
          </w:tcPr>
          <w:p w14:paraId="50D2B0A5" w14:textId="73272B11" w:rsidR="002E7331" w:rsidRPr="0050441F" w:rsidRDefault="002E7331" w:rsidP="00C52AFC">
            <w:pPr>
              <w:tabs>
                <w:tab w:val="decimal" w:pos="696"/>
              </w:tabs>
              <w:spacing w:before="40" w:after="20" w:line="216" w:lineRule="auto"/>
              <w:ind w:left="-72"/>
              <w:jc w:val="center"/>
              <w:rPr>
                <w:rFonts w:asciiTheme="majorBidi" w:hAnsiTheme="majorBidi" w:cstheme="majorBidi"/>
                <w:sz w:val="26"/>
                <w:szCs w:val="26"/>
              </w:rPr>
            </w:pPr>
            <w:r w:rsidRPr="0050441F">
              <w:rPr>
                <w:rFonts w:asciiTheme="majorBidi" w:hAnsiTheme="majorBidi" w:cstheme="majorBidi"/>
                <w:sz w:val="26"/>
                <w:szCs w:val="26"/>
              </w:rPr>
              <w:fldChar w:fldCharType="begin"/>
            </w:r>
            <w:r w:rsidRPr="0050441F">
              <w:rPr>
                <w:rFonts w:asciiTheme="majorBidi" w:hAnsiTheme="majorBidi" w:cstheme="majorBidi"/>
                <w:sz w:val="26"/>
                <w:szCs w:val="26"/>
                <w:lang w:val="en-AU"/>
              </w:rPr>
              <w:instrText xml:space="preserve"> =16,280 </w:instrText>
            </w:r>
            <w:r w:rsidRPr="0050441F">
              <w:rPr>
                <w:rFonts w:asciiTheme="majorBidi" w:hAnsiTheme="majorBidi" w:cstheme="majorBidi"/>
                <w:sz w:val="26"/>
                <w:szCs w:val="26"/>
              </w:rPr>
              <w:fldChar w:fldCharType="separate"/>
            </w:r>
            <w:r w:rsidR="00C52AFC" w:rsidRPr="0050441F">
              <w:rPr>
                <w:rFonts w:asciiTheme="majorBidi" w:hAnsiTheme="majorBidi" w:cstheme="majorBidi"/>
                <w:sz w:val="26"/>
                <w:szCs w:val="26"/>
                <w:cs/>
              </w:rPr>
              <w:t>-</w:t>
            </w:r>
            <w:r w:rsidRPr="0050441F">
              <w:rPr>
                <w:rFonts w:asciiTheme="majorBidi" w:hAnsiTheme="majorBidi" w:cstheme="majorBidi"/>
                <w:sz w:val="26"/>
                <w:szCs w:val="26"/>
              </w:rPr>
              <w:fldChar w:fldCharType="end"/>
            </w:r>
          </w:p>
        </w:tc>
        <w:tc>
          <w:tcPr>
            <w:tcW w:w="1170" w:type="dxa"/>
            <w:vAlign w:val="bottom"/>
          </w:tcPr>
          <w:p w14:paraId="3DCF952A" w14:textId="57533931" w:rsidR="002E7331" w:rsidRPr="0050441F" w:rsidRDefault="002E7331" w:rsidP="002E7331">
            <w:pPr>
              <w:jc w:val="right"/>
              <w:rPr>
                <w:rFonts w:asciiTheme="majorBidi" w:hAnsiTheme="majorBidi" w:cstheme="majorBidi"/>
                <w:sz w:val="26"/>
                <w:szCs w:val="26"/>
              </w:rPr>
            </w:pPr>
            <w:r w:rsidRPr="0050441F">
              <w:rPr>
                <w:rFonts w:asciiTheme="majorBidi" w:hAnsiTheme="majorBidi" w:cstheme="majorBidi"/>
                <w:sz w:val="26"/>
                <w:szCs w:val="26"/>
              </w:rPr>
              <w:t>59,483</w:t>
            </w:r>
          </w:p>
        </w:tc>
      </w:tr>
      <w:tr w:rsidR="002E7331" w:rsidRPr="0050441F" w14:paraId="7E31C672" w14:textId="77777777" w:rsidTr="004643EB">
        <w:trPr>
          <w:trHeight w:val="20"/>
        </w:trPr>
        <w:tc>
          <w:tcPr>
            <w:tcW w:w="4018" w:type="dxa"/>
            <w:vAlign w:val="center"/>
          </w:tcPr>
          <w:p w14:paraId="24906B80" w14:textId="557B4266" w:rsidR="002E7331" w:rsidRPr="0050441F" w:rsidRDefault="002E7331" w:rsidP="002E7331">
            <w:pPr>
              <w:spacing w:before="40" w:after="20" w:line="216" w:lineRule="auto"/>
              <w:ind w:right="-108"/>
              <w:rPr>
                <w:rFonts w:asciiTheme="majorBidi" w:hAnsiTheme="majorBidi" w:cstheme="majorBidi"/>
                <w:b/>
                <w:bCs/>
                <w:spacing w:val="-6"/>
                <w:sz w:val="26"/>
                <w:szCs w:val="26"/>
                <w:cs/>
              </w:rPr>
            </w:pPr>
            <w:r w:rsidRPr="0050441F">
              <w:rPr>
                <w:rFonts w:asciiTheme="majorBidi" w:hAnsiTheme="majorBidi" w:cstheme="majorBidi"/>
                <w:b/>
                <w:bCs/>
                <w:spacing w:val="-6"/>
                <w:sz w:val="26"/>
                <w:szCs w:val="26"/>
              </w:rPr>
              <w:t>Management fee receivables</w:t>
            </w:r>
          </w:p>
        </w:tc>
        <w:tc>
          <w:tcPr>
            <w:tcW w:w="1260" w:type="dxa"/>
            <w:shd w:val="clear" w:color="auto" w:fill="auto"/>
            <w:vAlign w:val="center"/>
          </w:tcPr>
          <w:p w14:paraId="5378C41F" w14:textId="77777777" w:rsidR="002E7331" w:rsidRPr="0050441F" w:rsidRDefault="002E7331" w:rsidP="001C1CC6">
            <w:pPr>
              <w:tabs>
                <w:tab w:val="decimal" w:pos="696"/>
              </w:tabs>
              <w:spacing w:before="40" w:after="20" w:line="216" w:lineRule="auto"/>
              <w:ind w:left="-8"/>
              <w:jc w:val="right"/>
              <w:rPr>
                <w:rFonts w:asciiTheme="majorBidi" w:hAnsiTheme="majorBidi" w:cstheme="majorBidi"/>
                <w:sz w:val="26"/>
                <w:szCs w:val="26"/>
              </w:rPr>
            </w:pPr>
          </w:p>
        </w:tc>
        <w:tc>
          <w:tcPr>
            <w:tcW w:w="1260" w:type="dxa"/>
            <w:vAlign w:val="center"/>
          </w:tcPr>
          <w:p w14:paraId="5B08C30F" w14:textId="77777777" w:rsidR="002E7331" w:rsidRPr="0050441F" w:rsidRDefault="002E7331" w:rsidP="009A40A2">
            <w:pPr>
              <w:spacing w:before="40" w:after="20" w:line="216" w:lineRule="auto"/>
              <w:jc w:val="right"/>
              <w:rPr>
                <w:rFonts w:asciiTheme="majorBidi" w:hAnsiTheme="majorBidi" w:cstheme="majorBidi"/>
                <w:sz w:val="26"/>
                <w:szCs w:val="26"/>
              </w:rPr>
            </w:pPr>
          </w:p>
        </w:tc>
        <w:tc>
          <w:tcPr>
            <w:tcW w:w="1170" w:type="dxa"/>
            <w:shd w:val="clear" w:color="auto" w:fill="auto"/>
            <w:vAlign w:val="bottom"/>
          </w:tcPr>
          <w:p w14:paraId="7A300291" w14:textId="77777777" w:rsidR="002E7331" w:rsidRPr="0050441F" w:rsidRDefault="002E7331" w:rsidP="002E7331">
            <w:pPr>
              <w:spacing w:before="40" w:after="20" w:line="216" w:lineRule="auto"/>
              <w:ind w:left="34"/>
              <w:jc w:val="right"/>
              <w:rPr>
                <w:rFonts w:asciiTheme="majorBidi" w:hAnsiTheme="majorBidi" w:cstheme="majorBidi"/>
                <w:sz w:val="26"/>
                <w:szCs w:val="26"/>
                <w:lang w:val="en-AU"/>
              </w:rPr>
            </w:pPr>
          </w:p>
        </w:tc>
        <w:tc>
          <w:tcPr>
            <w:tcW w:w="1170" w:type="dxa"/>
            <w:vAlign w:val="bottom"/>
          </w:tcPr>
          <w:p w14:paraId="1EDF7900" w14:textId="77777777" w:rsidR="002E7331" w:rsidRPr="0050441F" w:rsidRDefault="002E7331" w:rsidP="002E7331">
            <w:pPr>
              <w:ind w:left="34"/>
              <w:jc w:val="right"/>
              <w:rPr>
                <w:rFonts w:asciiTheme="majorBidi" w:hAnsiTheme="majorBidi" w:cstheme="majorBidi"/>
                <w:sz w:val="26"/>
                <w:szCs w:val="26"/>
                <w:lang w:val="en-AU"/>
              </w:rPr>
            </w:pPr>
          </w:p>
        </w:tc>
      </w:tr>
      <w:tr w:rsidR="002E7331" w:rsidRPr="0050441F" w14:paraId="512C5C76" w14:textId="77777777" w:rsidTr="004643EB">
        <w:trPr>
          <w:trHeight w:val="20"/>
        </w:trPr>
        <w:tc>
          <w:tcPr>
            <w:tcW w:w="4018" w:type="dxa"/>
          </w:tcPr>
          <w:p w14:paraId="5696EE43" w14:textId="2540B264" w:rsidR="002E7331" w:rsidRPr="0050441F" w:rsidRDefault="002E7331" w:rsidP="002E7331">
            <w:pPr>
              <w:tabs>
                <w:tab w:val="left" w:pos="601"/>
              </w:tabs>
              <w:spacing w:before="40" w:after="20" w:line="216" w:lineRule="auto"/>
              <w:ind w:left="459" w:right="-108"/>
              <w:rPr>
                <w:rFonts w:asciiTheme="majorBidi" w:hAnsiTheme="majorBidi" w:cstheme="majorBidi"/>
                <w:b/>
                <w:bCs/>
                <w:spacing w:val="-6"/>
                <w:sz w:val="26"/>
                <w:szCs w:val="26"/>
                <w:cs/>
              </w:rPr>
            </w:pPr>
            <w:r w:rsidRPr="0050441F">
              <w:rPr>
                <w:rFonts w:asciiTheme="majorBidi" w:hAnsiTheme="majorBidi" w:cstheme="majorBidi"/>
                <w:spacing w:val="-6"/>
                <w:sz w:val="26"/>
                <w:szCs w:val="26"/>
              </w:rPr>
              <w:t>Subsidiary</w:t>
            </w:r>
          </w:p>
        </w:tc>
        <w:tc>
          <w:tcPr>
            <w:tcW w:w="1260" w:type="dxa"/>
            <w:shd w:val="clear" w:color="auto" w:fill="auto"/>
            <w:vAlign w:val="bottom"/>
          </w:tcPr>
          <w:p w14:paraId="773F5B13" w14:textId="7A646548" w:rsidR="002E7331" w:rsidRPr="0050441F" w:rsidRDefault="002E7331" w:rsidP="00824401">
            <w:pPr>
              <w:tabs>
                <w:tab w:val="decimal" w:pos="696"/>
              </w:tabs>
              <w:spacing w:before="40" w:after="20" w:line="216" w:lineRule="auto"/>
              <w:ind w:left="-72"/>
              <w:jc w:val="center"/>
              <w:rPr>
                <w:rFonts w:asciiTheme="majorBidi" w:hAnsiTheme="majorBidi" w:cstheme="majorBidi"/>
                <w:sz w:val="26"/>
                <w:szCs w:val="26"/>
              </w:rPr>
            </w:pPr>
            <w:r w:rsidRPr="0050441F">
              <w:rPr>
                <w:rFonts w:asciiTheme="majorBidi" w:hAnsiTheme="majorBidi" w:cstheme="majorBidi"/>
                <w:sz w:val="26"/>
                <w:szCs w:val="26"/>
                <w:cs/>
              </w:rPr>
              <w:t>-</w:t>
            </w:r>
          </w:p>
        </w:tc>
        <w:tc>
          <w:tcPr>
            <w:tcW w:w="1260" w:type="dxa"/>
            <w:vAlign w:val="bottom"/>
          </w:tcPr>
          <w:p w14:paraId="5495E6D4" w14:textId="0998B2C8" w:rsidR="002E7331" w:rsidRPr="0050441F" w:rsidRDefault="002E7331" w:rsidP="00565FD4">
            <w:pPr>
              <w:tabs>
                <w:tab w:val="decimal" w:pos="696"/>
              </w:tabs>
              <w:spacing w:before="40" w:after="20" w:line="216" w:lineRule="auto"/>
              <w:ind w:left="-72"/>
              <w:jc w:val="center"/>
              <w:rPr>
                <w:rFonts w:asciiTheme="majorBidi" w:hAnsiTheme="majorBidi" w:cstheme="majorBidi"/>
                <w:sz w:val="26"/>
                <w:szCs w:val="26"/>
              </w:rPr>
            </w:pPr>
            <w:r w:rsidRPr="0050441F">
              <w:rPr>
                <w:rFonts w:asciiTheme="majorBidi" w:hAnsiTheme="majorBidi" w:cstheme="majorBidi"/>
                <w:sz w:val="26"/>
                <w:szCs w:val="26"/>
                <w:cs/>
              </w:rPr>
              <w:t>-</w:t>
            </w:r>
          </w:p>
        </w:tc>
        <w:tc>
          <w:tcPr>
            <w:tcW w:w="1170" w:type="dxa"/>
            <w:shd w:val="clear" w:color="auto" w:fill="auto"/>
            <w:vAlign w:val="bottom"/>
          </w:tcPr>
          <w:p w14:paraId="15C547D5" w14:textId="653BDC77" w:rsidR="002E7331" w:rsidRPr="0050441F" w:rsidRDefault="00C52AFC" w:rsidP="002E7331">
            <w:pPr>
              <w:spacing w:before="40" w:after="20" w:line="216" w:lineRule="auto"/>
              <w:ind w:left="34"/>
              <w:jc w:val="right"/>
              <w:rPr>
                <w:rFonts w:asciiTheme="majorBidi" w:hAnsiTheme="majorBidi" w:cstheme="majorBidi"/>
                <w:sz w:val="26"/>
                <w:szCs w:val="26"/>
                <w:lang w:val="en-AU"/>
              </w:rPr>
            </w:pPr>
            <w:r w:rsidRPr="0050441F">
              <w:rPr>
                <w:rFonts w:asciiTheme="majorBidi" w:hAnsiTheme="majorBidi" w:cstheme="majorBidi"/>
                <w:sz w:val="26"/>
                <w:szCs w:val="26"/>
                <w:lang w:val="en-AU"/>
              </w:rPr>
              <w:fldChar w:fldCharType="begin"/>
            </w:r>
            <w:r w:rsidRPr="0050441F">
              <w:rPr>
                <w:rFonts w:asciiTheme="majorBidi" w:hAnsiTheme="majorBidi" w:cstheme="majorBidi"/>
                <w:sz w:val="26"/>
                <w:szCs w:val="26"/>
                <w:lang w:val="en-AU"/>
              </w:rPr>
              <w:instrText xml:space="preserve"> =47924 \# "#,##0" </w:instrText>
            </w:r>
            <w:r w:rsidRPr="0050441F">
              <w:rPr>
                <w:rFonts w:asciiTheme="majorBidi" w:hAnsiTheme="majorBidi" w:cstheme="majorBidi"/>
                <w:sz w:val="26"/>
                <w:szCs w:val="26"/>
                <w:lang w:val="en-AU"/>
              </w:rPr>
              <w:fldChar w:fldCharType="separate"/>
            </w:r>
            <w:r w:rsidRPr="0050441F">
              <w:rPr>
                <w:rFonts w:asciiTheme="majorBidi" w:hAnsiTheme="majorBidi" w:cstheme="majorBidi"/>
                <w:noProof/>
                <w:sz w:val="26"/>
                <w:szCs w:val="26"/>
                <w:lang w:val="en-AU"/>
              </w:rPr>
              <w:t>47,924</w:t>
            </w:r>
            <w:r w:rsidRPr="0050441F">
              <w:rPr>
                <w:rFonts w:asciiTheme="majorBidi" w:hAnsiTheme="majorBidi" w:cstheme="majorBidi"/>
                <w:sz w:val="26"/>
                <w:szCs w:val="26"/>
                <w:lang w:val="en-AU"/>
              </w:rPr>
              <w:fldChar w:fldCharType="end"/>
            </w:r>
          </w:p>
        </w:tc>
        <w:tc>
          <w:tcPr>
            <w:tcW w:w="1170" w:type="dxa"/>
            <w:vAlign w:val="bottom"/>
          </w:tcPr>
          <w:p w14:paraId="4C6170AC" w14:textId="0CE2D021" w:rsidR="002E7331" w:rsidRPr="0050441F" w:rsidRDefault="002E7331" w:rsidP="002E7331">
            <w:pPr>
              <w:tabs>
                <w:tab w:val="decimal" w:pos="696"/>
              </w:tabs>
              <w:jc w:val="center"/>
              <w:rPr>
                <w:rFonts w:asciiTheme="majorBidi" w:hAnsiTheme="majorBidi" w:cstheme="majorBidi"/>
                <w:sz w:val="26"/>
                <w:szCs w:val="26"/>
              </w:rPr>
            </w:pPr>
            <w:r w:rsidRPr="0050441F">
              <w:rPr>
                <w:rFonts w:asciiTheme="majorBidi" w:hAnsiTheme="majorBidi" w:cstheme="majorBidi"/>
                <w:sz w:val="26"/>
                <w:szCs w:val="26"/>
                <w:cs/>
              </w:rPr>
              <w:t>-</w:t>
            </w:r>
          </w:p>
        </w:tc>
      </w:tr>
      <w:tr w:rsidR="002E7331" w:rsidRPr="0050441F" w14:paraId="4ACACB74" w14:textId="77777777" w:rsidTr="004643EB">
        <w:trPr>
          <w:trHeight w:val="20"/>
        </w:trPr>
        <w:tc>
          <w:tcPr>
            <w:tcW w:w="4018" w:type="dxa"/>
            <w:vAlign w:val="center"/>
          </w:tcPr>
          <w:p w14:paraId="23C5A537" w14:textId="1613F4E2" w:rsidR="002E7331" w:rsidRPr="0050441F" w:rsidRDefault="002E7331" w:rsidP="002E7331">
            <w:pPr>
              <w:spacing w:before="40" w:after="20" w:line="216" w:lineRule="auto"/>
              <w:ind w:right="-108"/>
              <w:rPr>
                <w:rFonts w:asciiTheme="majorBidi" w:hAnsiTheme="majorBidi" w:cstheme="majorBidi"/>
                <w:spacing w:val="-6"/>
                <w:sz w:val="26"/>
                <w:szCs w:val="26"/>
                <w:cs/>
              </w:rPr>
            </w:pPr>
            <w:r w:rsidRPr="0050441F">
              <w:rPr>
                <w:rFonts w:asciiTheme="majorBidi" w:hAnsiTheme="majorBidi" w:cstheme="majorBidi"/>
                <w:b/>
                <w:bCs/>
                <w:spacing w:val="-6"/>
                <w:sz w:val="26"/>
                <w:szCs w:val="26"/>
              </w:rPr>
              <w:t>Other current receivables</w:t>
            </w:r>
          </w:p>
        </w:tc>
        <w:tc>
          <w:tcPr>
            <w:tcW w:w="1260" w:type="dxa"/>
            <w:shd w:val="clear" w:color="auto" w:fill="auto"/>
            <w:vAlign w:val="center"/>
          </w:tcPr>
          <w:p w14:paraId="70600239" w14:textId="77777777" w:rsidR="002E7331" w:rsidRPr="0050441F" w:rsidRDefault="002E7331" w:rsidP="001C1CC6">
            <w:pPr>
              <w:tabs>
                <w:tab w:val="decimal" w:pos="696"/>
              </w:tabs>
              <w:spacing w:before="40" w:after="20" w:line="216" w:lineRule="auto"/>
              <w:ind w:left="-8"/>
              <w:jc w:val="right"/>
              <w:rPr>
                <w:rFonts w:asciiTheme="majorBidi" w:hAnsiTheme="majorBidi" w:cstheme="majorBidi"/>
                <w:sz w:val="26"/>
                <w:szCs w:val="26"/>
              </w:rPr>
            </w:pPr>
          </w:p>
        </w:tc>
        <w:tc>
          <w:tcPr>
            <w:tcW w:w="1260" w:type="dxa"/>
            <w:vAlign w:val="center"/>
          </w:tcPr>
          <w:p w14:paraId="2E423D58" w14:textId="77777777" w:rsidR="002E7331" w:rsidRPr="0050441F" w:rsidRDefault="002E7331" w:rsidP="009A40A2">
            <w:pPr>
              <w:spacing w:before="40" w:after="20" w:line="216" w:lineRule="auto"/>
              <w:jc w:val="right"/>
              <w:rPr>
                <w:rFonts w:asciiTheme="majorBidi" w:hAnsiTheme="majorBidi" w:cstheme="majorBidi"/>
                <w:sz w:val="26"/>
                <w:szCs w:val="26"/>
              </w:rPr>
            </w:pPr>
          </w:p>
        </w:tc>
        <w:tc>
          <w:tcPr>
            <w:tcW w:w="1170" w:type="dxa"/>
            <w:shd w:val="clear" w:color="auto" w:fill="auto"/>
            <w:vAlign w:val="bottom"/>
          </w:tcPr>
          <w:p w14:paraId="3E381D87" w14:textId="77777777" w:rsidR="002E7331" w:rsidRPr="0050441F" w:rsidRDefault="002E7331" w:rsidP="002E7331">
            <w:pPr>
              <w:spacing w:before="40" w:after="20" w:line="216" w:lineRule="auto"/>
              <w:ind w:left="34"/>
              <w:jc w:val="right"/>
              <w:rPr>
                <w:rFonts w:asciiTheme="majorBidi" w:hAnsiTheme="majorBidi" w:cstheme="majorBidi"/>
                <w:sz w:val="26"/>
                <w:szCs w:val="26"/>
                <w:lang w:val="en-AU"/>
              </w:rPr>
            </w:pPr>
          </w:p>
        </w:tc>
        <w:tc>
          <w:tcPr>
            <w:tcW w:w="1170" w:type="dxa"/>
            <w:vAlign w:val="bottom"/>
          </w:tcPr>
          <w:p w14:paraId="09D1A59A" w14:textId="77777777" w:rsidR="002E7331" w:rsidRPr="0050441F" w:rsidRDefault="002E7331" w:rsidP="002E7331">
            <w:pPr>
              <w:ind w:left="34"/>
              <w:jc w:val="right"/>
              <w:rPr>
                <w:rFonts w:asciiTheme="majorBidi" w:hAnsiTheme="majorBidi" w:cstheme="majorBidi"/>
                <w:sz w:val="26"/>
                <w:szCs w:val="26"/>
                <w:lang w:val="en-AU"/>
              </w:rPr>
            </w:pPr>
          </w:p>
        </w:tc>
      </w:tr>
      <w:tr w:rsidR="002E7331" w:rsidRPr="0050441F" w14:paraId="2ECDC361" w14:textId="77777777" w:rsidTr="004643EB">
        <w:trPr>
          <w:trHeight w:val="20"/>
        </w:trPr>
        <w:tc>
          <w:tcPr>
            <w:tcW w:w="4018" w:type="dxa"/>
            <w:vAlign w:val="center"/>
          </w:tcPr>
          <w:p w14:paraId="54FB4302" w14:textId="094D5151" w:rsidR="002E7331" w:rsidRPr="0050441F" w:rsidRDefault="002E7331" w:rsidP="002E7331">
            <w:pPr>
              <w:tabs>
                <w:tab w:val="left" w:pos="601"/>
              </w:tabs>
              <w:spacing w:before="40" w:after="20" w:line="216" w:lineRule="auto"/>
              <w:ind w:left="459" w:right="-108"/>
              <w:rPr>
                <w:rFonts w:asciiTheme="majorBidi" w:hAnsiTheme="majorBidi" w:cstheme="majorBidi"/>
                <w:b/>
                <w:bCs/>
                <w:spacing w:val="-6"/>
                <w:sz w:val="26"/>
                <w:szCs w:val="26"/>
                <w:cs/>
              </w:rPr>
            </w:pPr>
            <w:r w:rsidRPr="0050441F">
              <w:rPr>
                <w:rFonts w:asciiTheme="majorBidi" w:hAnsiTheme="majorBidi" w:cstheme="majorBidi"/>
                <w:spacing w:val="-6"/>
                <w:sz w:val="26"/>
                <w:szCs w:val="26"/>
              </w:rPr>
              <w:t>Subsidiaries</w:t>
            </w:r>
          </w:p>
        </w:tc>
        <w:tc>
          <w:tcPr>
            <w:tcW w:w="1260" w:type="dxa"/>
            <w:shd w:val="clear" w:color="auto" w:fill="auto"/>
            <w:vAlign w:val="center"/>
          </w:tcPr>
          <w:p w14:paraId="46467B65" w14:textId="51F29929" w:rsidR="002E7331" w:rsidRPr="0050441F" w:rsidRDefault="002E7331" w:rsidP="00EC2CD4">
            <w:pPr>
              <w:pBdr>
                <w:bottom w:val="single" w:sz="4" w:space="1" w:color="auto"/>
              </w:pBdr>
              <w:tabs>
                <w:tab w:val="decimal" w:pos="696"/>
              </w:tabs>
              <w:spacing w:before="40" w:after="20" w:line="216" w:lineRule="auto"/>
              <w:ind w:left="-20"/>
              <w:jc w:val="center"/>
              <w:rPr>
                <w:rFonts w:asciiTheme="majorBidi" w:hAnsiTheme="majorBidi" w:cstheme="majorBidi"/>
                <w:sz w:val="26"/>
                <w:szCs w:val="26"/>
              </w:rPr>
            </w:pPr>
            <w:r w:rsidRPr="0050441F">
              <w:rPr>
                <w:rFonts w:asciiTheme="majorBidi" w:hAnsiTheme="majorBidi" w:cstheme="majorBidi"/>
                <w:sz w:val="26"/>
                <w:szCs w:val="26"/>
                <w:cs/>
              </w:rPr>
              <w:t>-</w:t>
            </w:r>
          </w:p>
        </w:tc>
        <w:tc>
          <w:tcPr>
            <w:tcW w:w="1260" w:type="dxa"/>
            <w:vAlign w:val="center"/>
          </w:tcPr>
          <w:p w14:paraId="18F8991A" w14:textId="5AB6F60A" w:rsidR="002E7331" w:rsidRPr="0050441F" w:rsidRDefault="002E7331" w:rsidP="00EC2CD4">
            <w:pPr>
              <w:pBdr>
                <w:bottom w:val="single" w:sz="4" w:space="1" w:color="auto"/>
              </w:pBdr>
              <w:tabs>
                <w:tab w:val="decimal" w:pos="696"/>
              </w:tabs>
              <w:spacing w:before="40" w:after="20" w:line="216" w:lineRule="auto"/>
              <w:ind w:left="-20"/>
              <w:jc w:val="center"/>
              <w:rPr>
                <w:rFonts w:asciiTheme="majorBidi" w:hAnsiTheme="majorBidi" w:cstheme="majorBidi"/>
                <w:sz w:val="26"/>
                <w:szCs w:val="26"/>
              </w:rPr>
            </w:pPr>
            <w:r w:rsidRPr="0050441F">
              <w:rPr>
                <w:rFonts w:asciiTheme="majorBidi" w:hAnsiTheme="majorBidi" w:cstheme="majorBidi"/>
                <w:sz w:val="26"/>
                <w:szCs w:val="26"/>
                <w:cs/>
              </w:rPr>
              <w:t>-</w:t>
            </w:r>
          </w:p>
        </w:tc>
        <w:tc>
          <w:tcPr>
            <w:tcW w:w="1170" w:type="dxa"/>
            <w:shd w:val="clear" w:color="auto" w:fill="auto"/>
            <w:vAlign w:val="bottom"/>
          </w:tcPr>
          <w:p w14:paraId="141631E5" w14:textId="68C7A381" w:rsidR="002E7331" w:rsidRPr="0050441F" w:rsidRDefault="002E7331" w:rsidP="002E7331">
            <w:pPr>
              <w:pBdr>
                <w:bottom w:val="single" w:sz="4" w:space="1" w:color="auto"/>
              </w:pBdr>
              <w:spacing w:before="40" w:after="20" w:line="216" w:lineRule="auto"/>
              <w:ind w:left="34"/>
              <w:jc w:val="right"/>
              <w:rPr>
                <w:rFonts w:asciiTheme="majorBidi" w:hAnsiTheme="majorBidi" w:cstheme="majorBidi"/>
                <w:sz w:val="26"/>
                <w:szCs w:val="26"/>
                <w:lang w:val="en-AU"/>
              </w:rPr>
            </w:pPr>
            <w:r w:rsidRPr="0050441F">
              <w:rPr>
                <w:rFonts w:asciiTheme="majorBidi" w:hAnsiTheme="majorBidi" w:cstheme="majorBidi"/>
                <w:sz w:val="26"/>
                <w:szCs w:val="26"/>
                <w:lang w:val="en-AU"/>
              </w:rPr>
              <w:fldChar w:fldCharType="begin"/>
            </w:r>
            <w:r w:rsidRPr="0050441F">
              <w:rPr>
                <w:rFonts w:asciiTheme="majorBidi" w:hAnsiTheme="majorBidi" w:cstheme="majorBidi"/>
                <w:sz w:val="26"/>
                <w:szCs w:val="26"/>
                <w:lang w:val="en-AU"/>
              </w:rPr>
              <w:instrText xml:space="preserve"> =11386 \# "#,##0" </w:instrText>
            </w:r>
            <w:r w:rsidRPr="0050441F">
              <w:rPr>
                <w:rFonts w:asciiTheme="majorBidi" w:hAnsiTheme="majorBidi" w:cstheme="majorBidi"/>
                <w:sz w:val="26"/>
                <w:szCs w:val="26"/>
                <w:lang w:val="en-AU"/>
              </w:rPr>
              <w:fldChar w:fldCharType="separate"/>
            </w:r>
            <w:r w:rsidRPr="0050441F">
              <w:rPr>
                <w:rFonts w:asciiTheme="majorBidi" w:hAnsiTheme="majorBidi" w:cstheme="majorBidi"/>
                <w:sz w:val="26"/>
                <w:szCs w:val="26"/>
                <w:lang w:val="en-AU"/>
              </w:rPr>
              <w:t>11,386</w:t>
            </w:r>
            <w:r w:rsidRPr="0050441F">
              <w:rPr>
                <w:rFonts w:asciiTheme="majorBidi" w:hAnsiTheme="majorBidi" w:cstheme="majorBidi"/>
                <w:sz w:val="26"/>
                <w:szCs w:val="26"/>
                <w:lang w:val="en-AU"/>
              </w:rPr>
              <w:fldChar w:fldCharType="end"/>
            </w:r>
          </w:p>
        </w:tc>
        <w:tc>
          <w:tcPr>
            <w:tcW w:w="1170" w:type="dxa"/>
            <w:vAlign w:val="bottom"/>
          </w:tcPr>
          <w:p w14:paraId="3284E18E" w14:textId="06124A68" w:rsidR="002E7331" w:rsidRPr="0050441F" w:rsidRDefault="002E7331" w:rsidP="002E7331">
            <w:pPr>
              <w:pBdr>
                <w:bottom w:val="single" w:sz="4" w:space="1" w:color="auto"/>
              </w:pBdr>
              <w:spacing w:before="40" w:after="20" w:line="216" w:lineRule="auto"/>
              <w:ind w:left="34"/>
              <w:jc w:val="right"/>
              <w:rPr>
                <w:rFonts w:asciiTheme="majorBidi" w:hAnsiTheme="majorBidi" w:cstheme="majorBidi"/>
                <w:sz w:val="26"/>
                <w:szCs w:val="26"/>
                <w:lang w:val="en-AU"/>
              </w:rPr>
            </w:pPr>
            <w:r w:rsidRPr="0050441F">
              <w:rPr>
                <w:rFonts w:asciiTheme="majorBidi" w:hAnsiTheme="majorBidi" w:cstheme="majorBidi"/>
                <w:sz w:val="26"/>
                <w:szCs w:val="26"/>
                <w:lang w:val="en-AU"/>
              </w:rPr>
              <w:t>11,457</w:t>
            </w:r>
          </w:p>
        </w:tc>
      </w:tr>
      <w:tr w:rsidR="002E7331" w:rsidRPr="0050441F" w14:paraId="05C895EE" w14:textId="77777777" w:rsidTr="004643EB">
        <w:trPr>
          <w:trHeight w:val="20"/>
        </w:trPr>
        <w:tc>
          <w:tcPr>
            <w:tcW w:w="4018" w:type="dxa"/>
            <w:vAlign w:val="center"/>
          </w:tcPr>
          <w:p w14:paraId="6FBC455D" w14:textId="18954E09" w:rsidR="002E7331" w:rsidRPr="0050441F" w:rsidRDefault="002E7331" w:rsidP="002E7331">
            <w:pPr>
              <w:spacing w:before="40" w:after="20" w:line="216" w:lineRule="auto"/>
              <w:ind w:right="-108"/>
              <w:rPr>
                <w:rFonts w:asciiTheme="majorBidi" w:hAnsiTheme="majorBidi" w:cstheme="majorBidi"/>
                <w:spacing w:val="-6"/>
                <w:sz w:val="26"/>
                <w:szCs w:val="26"/>
                <w:cs/>
              </w:rPr>
            </w:pPr>
            <w:r w:rsidRPr="0050441F">
              <w:rPr>
                <w:rFonts w:asciiTheme="majorBidi" w:hAnsiTheme="majorBidi" w:cstheme="majorBidi"/>
                <w:spacing w:val="-6"/>
                <w:sz w:val="26"/>
                <w:szCs w:val="26"/>
              </w:rPr>
              <w:t>Total</w:t>
            </w:r>
          </w:p>
        </w:tc>
        <w:tc>
          <w:tcPr>
            <w:tcW w:w="1260" w:type="dxa"/>
            <w:shd w:val="clear" w:color="auto" w:fill="auto"/>
            <w:vAlign w:val="center"/>
          </w:tcPr>
          <w:p w14:paraId="24BE014A" w14:textId="12647A2D" w:rsidR="002E7331" w:rsidRPr="0050441F" w:rsidRDefault="002E7331" w:rsidP="00EC2CD4">
            <w:pPr>
              <w:pBdr>
                <w:bottom w:val="single" w:sz="4" w:space="1" w:color="auto"/>
              </w:pBdr>
              <w:tabs>
                <w:tab w:val="decimal" w:pos="696"/>
              </w:tabs>
              <w:spacing w:before="40" w:after="20" w:line="216" w:lineRule="auto"/>
              <w:ind w:left="-20"/>
              <w:jc w:val="center"/>
              <w:rPr>
                <w:rFonts w:asciiTheme="majorBidi" w:hAnsiTheme="majorBidi" w:cstheme="majorBidi"/>
                <w:sz w:val="26"/>
                <w:szCs w:val="26"/>
              </w:rPr>
            </w:pPr>
            <w:r w:rsidRPr="0050441F">
              <w:rPr>
                <w:rFonts w:asciiTheme="majorBidi" w:hAnsiTheme="majorBidi" w:cstheme="majorBidi"/>
                <w:sz w:val="26"/>
                <w:szCs w:val="26"/>
              </w:rPr>
              <w:t>-</w:t>
            </w:r>
          </w:p>
        </w:tc>
        <w:tc>
          <w:tcPr>
            <w:tcW w:w="1260" w:type="dxa"/>
            <w:vAlign w:val="center"/>
          </w:tcPr>
          <w:p w14:paraId="28443B24" w14:textId="303151EB" w:rsidR="002E7331" w:rsidRPr="0050441F" w:rsidRDefault="002E7331" w:rsidP="00EC2CD4">
            <w:pPr>
              <w:pBdr>
                <w:bottom w:val="single" w:sz="4" w:space="1" w:color="auto"/>
              </w:pBdr>
              <w:tabs>
                <w:tab w:val="decimal" w:pos="696"/>
              </w:tabs>
              <w:spacing w:before="40" w:after="20" w:line="216" w:lineRule="auto"/>
              <w:ind w:left="-20"/>
              <w:jc w:val="center"/>
              <w:rPr>
                <w:rFonts w:asciiTheme="majorBidi" w:hAnsiTheme="majorBidi" w:cstheme="majorBidi"/>
                <w:sz w:val="26"/>
                <w:szCs w:val="26"/>
              </w:rPr>
            </w:pPr>
            <w:r w:rsidRPr="0050441F">
              <w:rPr>
                <w:rFonts w:asciiTheme="majorBidi" w:hAnsiTheme="majorBidi" w:cstheme="majorBidi"/>
                <w:sz w:val="26"/>
                <w:szCs w:val="26"/>
              </w:rPr>
              <w:t>-</w:t>
            </w:r>
          </w:p>
        </w:tc>
        <w:tc>
          <w:tcPr>
            <w:tcW w:w="1170" w:type="dxa"/>
            <w:shd w:val="clear" w:color="auto" w:fill="auto"/>
            <w:vAlign w:val="center"/>
          </w:tcPr>
          <w:p w14:paraId="5C9DA3F3" w14:textId="4D0D904B" w:rsidR="002E7331" w:rsidRPr="0050441F" w:rsidRDefault="00693408" w:rsidP="002E7331">
            <w:pPr>
              <w:pBdr>
                <w:bottom w:val="single" w:sz="4" w:space="1" w:color="auto"/>
              </w:pBdr>
              <w:spacing w:before="40" w:after="20" w:line="216" w:lineRule="auto"/>
              <w:ind w:left="34"/>
              <w:jc w:val="right"/>
              <w:rPr>
                <w:rFonts w:asciiTheme="majorBidi" w:hAnsiTheme="majorBidi" w:cstheme="majorBidi"/>
                <w:sz w:val="26"/>
                <w:szCs w:val="26"/>
                <w:lang w:val="en-GB"/>
              </w:rPr>
            </w:pPr>
            <w:r w:rsidRPr="0050441F">
              <w:rPr>
                <w:rFonts w:asciiTheme="majorBidi" w:hAnsiTheme="majorBidi" w:cstheme="majorBidi"/>
                <w:sz w:val="26"/>
                <w:szCs w:val="26"/>
                <w:lang w:val="en-GB"/>
              </w:rPr>
              <w:fldChar w:fldCharType="begin"/>
            </w:r>
            <w:r w:rsidRPr="0050441F">
              <w:rPr>
                <w:rFonts w:asciiTheme="majorBidi" w:hAnsiTheme="majorBidi" w:cstheme="majorBidi"/>
                <w:sz w:val="26"/>
                <w:szCs w:val="26"/>
                <w:lang w:val="en-GB"/>
              </w:rPr>
              <w:instrText xml:space="preserve"> =47924+11386 \# "#,##0" </w:instrText>
            </w:r>
            <w:r w:rsidRPr="0050441F">
              <w:rPr>
                <w:rFonts w:asciiTheme="majorBidi" w:hAnsiTheme="majorBidi" w:cstheme="majorBidi"/>
                <w:sz w:val="26"/>
                <w:szCs w:val="26"/>
                <w:lang w:val="en-GB"/>
              </w:rPr>
              <w:fldChar w:fldCharType="separate"/>
            </w:r>
            <w:r w:rsidRPr="0050441F">
              <w:rPr>
                <w:rFonts w:asciiTheme="majorBidi" w:hAnsiTheme="majorBidi" w:cstheme="majorBidi"/>
                <w:noProof/>
                <w:sz w:val="26"/>
                <w:szCs w:val="26"/>
                <w:lang w:val="en-GB"/>
              </w:rPr>
              <w:t>59,310</w:t>
            </w:r>
            <w:r w:rsidRPr="0050441F">
              <w:rPr>
                <w:rFonts w:asciiTheme="majorBidi" w:hAnsiTheme="majorBidi" w:cstheme="majorBidi"/>
                <w:sz w:val="26"/>
                <w:szCs w:val="26"/>
                <w:lang w:val="en-GB"/>
              </w:rPr>
              <w:fldChar w:fldCharType="end"/>
            </w:r>
          </w:p>
        </w:tc>
        <w:tc>
          <w:tcPr>
            <w:tcW w:w="1170" w:type="dxa"/>
          </w:tcPr>
          <w:p w14:paraId="26A7933F" w14:textId="7D22316A" w:rsidR="002E7331" w:rsidRPr="0050441F" w:rsidRDefault="002E7331" w:rsidP="002E7331">
            <w:pPr>
              <w:pBdr>
                <w:bottom w:val="single" w:sz="4" w:space="1" w:color="auto"/>
              </w:pBdr>
              <w:spacing w:before="40" w:after="20" w:line="216" w:lineRule="auto"/>
              <w:ind w:left="34"/>
              <w:jc w:val="right"/>
              <w:rPr>
                <w:rFonts w:asciiTheme="majorBidi" w:hAnsiTheme="majorBidi" w:cstheme="majorBidi"/>
                <w:sz w:val="26"/>
                <w:szCs w:val="26"/>
                <w:lang w:val="en-AU"/>
              </w:rPr>
            </w:pPr>
            <w:r w:rsidRPr="0050441F">
              <w:rPr>
                <w:rFonts w:asciiTheme="majorBidi" w:hAnsiTheme="majorBidi" w:cstheme="majorBidi"/>
                <w:sz w:val="26"/>
                <w:szCs w:val="26"/>
                <w:lang w:val="en-AU"/>
              </w:rPr>
              <w:t>70,940</w:t>
            </w:r>
          </w:p>
        </w:tc>
      </w:tr>
      <w:tr w:rsidR="002E7331" w:rsidRPr="0050441F" w14:paraId="736A7046" w14:textId="77777777" w:rsidTr="004643EB">
        <w:trPr>
          <w:trHeight w:val="20"/>
        </w:trPr>
        <w:tc>
          <w:tcPr>
            <w:tcW w:w="4018" w:type="dxa"/>
            <w:vAlign w:val="center"/>
          </w:tcPr>
          <w:p w14:paraId="7DB43F01" w14:textId="53D8FEFD" w:rsidR="002E7331" w:rsidRPr="0050441F" w:rsidRDefault="002E7331" w:rsidP="002E7331">
            <w:pPr>
              <w:tabs>
                <w:tab w:val="left" w:pos="601"/>
              </w:tabs>
              <w:spacing w:before="40" w:after="20" w:line="216" w:lineRule="auto"/>
              <w:ind w:right="-108"/>
              <w:rPr>
                <w:rFonts w:asciiTheme="majorBidi" w:hAnsiTheme="majorBidi" w:cstheme="majorBidi"/>
                <w:spacing w:val="-6"/>
                <w:sz w:val="26"/>
                <w:szCs w:val="26"/>
                <w:cs/>
              </w:rPr>
            </w:pPr>
            <w:r w:rsidRPr="0050441F">
              <w:rPr>
                <w:rFonts w:asciiTheme="majorBidi" w:hAnsiTheme="majorBidi" w:cstheme="majorBidi"/>
                <w:b/>
                <w:bCs/>
                <w:spacing w:val="-6"/>
                <w:sz w:val="26"/>
                <w:szCs w:val="26"/>
              </w:rPr>
              <w:t>Total</w:t>
            </w:r>
            <w:r w:rsidRPr="0050441F">
              <w:rPr>
                <w:rFonts w:asciiTheme="majorBidi" w:hAnsiTheme="majorBidi" w:cstheme="majorBidi"/>
                <w:sz w:val="26"/>
                <w:szCs w:val="26"/>
              </w:rPr>
              <w:t xml:space="preserve"> </w:t>
            </w:r>
            <w:r w:rsidRPr="0050441F">
              <w:rPr>
                <w:rFonts w:asciiTheme="majorBidi" w:hAnsiTheme="majorBidi" w:cstheme="majorBidi"/>
                <w:b/>
                <w:bCs/>
                <w:spacing w:val="-6"/>
                <w:sz w:val="26"/>
                <w:szCs w:val="26"/>
              </w:rPr>
              <w:t xml:space="preserve">trade and other current receivables </w:t>
            </w:r>
          </w:p>
        </w:tc>
        <w:tc>
          <w:tcPr>
            <w:tcW w:w="1260" w:type="dxa"/>
            <w:shd w:val="clear" w:color="auto" w:fill="auto"/>
            <w:vAlign w:val="center"/>
          </w:tcPr>
          <w:p w14:paraId="06E20FDD" w14:textId="77777777" w:rsidR="002E7331" w:rsidRPr="0050441F" w:rsidRDefault="002E7331" w:rsidP="002E7331">
            <w:pPr>
              <w:spacing w:before="40" w:after="20" w:line="216" w:lineRule="auto"/>
              <w:ind w:left="-8"/>
              <w:jc w:val="right"/>
              <w:rPr>
                <w:rFonts w:asciiTheme="majorBidi" w:hAnsiTheme="majorBidi" w:cstheme="majorBidi"/>
                <w:sz w:val="26"/>
                <w:szCs w:val="26"/>
              </w:rPr>
            </w:pPr>
          </w:p>
        </w:tc>
        <w:tc>
          <w:tcPr>
            <w:tcW w:w="1260" w:type="dxa"/>
            <w:vAlign w:val="center"/>
          </w:tcPr>
          <w:p w14:paraId="29874690" w14:textId="77777777" w:rsidR="002E7331" w:rsidRPr="0050441F" w:rsidRDefault="002E7331" w:rsidP="002E7331">
            <w:pPr>
              <w:jc w:val="right"/>
              <w:rPr>
                <w:rFonts w:asciiTheme="majorBidi" w:hAnsiTheme="majorBidi" w:cstheme="majorBidi"/>
                <w:sz w:val="26"/>
                <w:szCs w:val="26"/>
              </w:rPr>
            </w:pPr>
          </w:p>
        </w:tc>
        <w:tc>
          <w:tcPr>
            <w:tcW w:w="1170" w:type="dxa"/>
            <w:shd w:val="clear" w:color="auto" w:fill="auto"/>
            <w:vAlign w:val="center"/>
          </w:tcPr>
          <w:p w14:paraId="45AABB68" w14:textId="77777777" w:rsidR="002E7331" w:rsidRPr="0050441F" w:rsidRDefault="002E7331" w:rsidP="002E7331">
            <w:pPr>
              <w:spacing w:before="40" w:after="20" w:line="216" w:lineRule="auto"/>
              <w:ind w:left="34"/>
              <w:jc w:val="right"/>
              <w:rPr>
                <w:rFonts w:asciiTheme="majorBidi" w:hAnsiTheme="majorBidi" w:cstheme="majorBidi"/>
                <w:sz w:val="26"/>
                <w:szCs w:val="26"/>
                <w:lang w:val="en-AU"/>
              </w:rPr>
            </w:pPr>
          </w:p>
        </w:tc>
        <w:tc>
          <w:tcPr>
            <w:tcW w:w="1170" w:type="dxa"/>
          </w:tcPr>
          <w:p w14:paraId="41E46E5B" w14:textId="77777777" w:rsidR="002E7331" w:rsidRPr="0050441F" w:rsidRDefault="002E7331" w:rsidP="002E7331">
            <w:pPr>
              <w:ind w:left="34"/>
              <w:jc w:val="right"/>
              <w:rPr>
                <w:rFonts w:asciiTheme="majorBidi" w:hAnsiTheme="majorBidi" w:cstheme="majorBidi"/>
                <w:spacing w:val="-6"/>
                <w:sz w:val="26"/>
                <w:szCs w:val="26"/>
              </w:rPr>
            </w:pPr>
          </w:p>
        </w:tc>
      </w:tr>
      <w:tr w:rsidR="002E7331" w:rsidRPr="0050441F" w14:paraId="14FF1F6D" w14:textId="77777777" w:rsidTr="004643EB">
        <w:trPr>
          <w:trHeight w:val="20"/>
        </w:trPr>
        <w:tc>
          <w:tcPr>
            <w:tcW w:w="4018" w:type="dxa"/>
            <w:vAlign w:val="bottom"/>
          </w:tcPr>
          <w:p w14:paraId="552FA869" w14:textId="10945AE0" w:rsidR="002E7331" w:rsidRPr="0050441F" w:rsidRDefault="002E7331" w:rsidP="004643EB">
            <w:pPr>
              <w:tabs>
                <w:tab w:val="left" w:pos="601"/>
              </w:tabs>
              <w:spacing w:before="40" w:after="20" w:line="216" w:lineRule="auto"/>
              <w:ind w:left="396" w:right="-108"/>
              <w:rPr>
                <w:rFonts w:asciiTheme="majorBidi" w:hAnsiTheme="majorBidi" w:cstheme="majorBidi"/>
                <w:b/>
                <w:bCs/>
                <w:spacing w:val="-6"/>
                <w:sz w:val="26"/>
                <w:szCs w:val="26"/>
                <w:cs/>
              </w:rPr>
            </w:pPr>
            <w:r w:rsidRPr="0050441F">
              <w:rPr>
                <w:rFonts w:asciiTheme="majorBidi" w:hAnsiTheme="majorBidi" w:cstheme="majorBidi"/>
                <w:b/>
                <w:bCs/>
                <w:spacing w:val="-6"/>
                <w:sz w:val="26"/>
                <w:szCs w:val="26"/>
                <w:cs/>
              </w:rPr>
              <w:t xml:space="preserve">  </w:t>
            </w:r>
            <w:r w:rsidRPr="0050441F">
              <w:rPr>
                <w:rFonts w:asciiTheme="majorBidi" w:hAnsiTheme="majorBidi" w:cstheme="majorBidi"/>
                <w:b/>
                <w:bCs/>
                <w:spacing w:val="-6"/>
                <w:sz w:val="26"/>
                <w:szCs w:val="26"/>
              </w:rPr>
              <w:t>- related parties</w:t>
            </w:r>
          </w:p>
        </w:tc>
        <w:tc>
          <w:tcPr>
            <w:tcW w:w="1260" w:type="dxa"/>
            <w:shd w:val="clear" w:color="auto" w:fill="auto"/>
            <w:vAlign w:val="bottom"/>
          </w:tcPr>
          <w:p w14:paraId="205CA09C" w14:textId="68637B2A" w:rsidR="002E7331" w:rsidRPr="0050441F" w:rsidRDefault="00001C70" w:rsidP="00EC2CD4">
            <w:pPr>
              <w:pBdr>
                <w:bottom w:val="double" w:sz="4" w:space="1" w:color="auto"/>
              </w:pBdr>
              <w:tabs>
                <w:tab w:val="decimal" w:pos="696"/>
              </w:tabs>
              <w:spacing w:before="40" w:after="20" w:line="216" w:lineRule="auto"/>
              <w:ind w:left="-20"/>
              <w:jc w:val="center"/>
              <w:rPr>
                <w:rFonts w:asciiTheme="majorBidi" w:hAnsiTheme="majorBidi" w:cstheme="majorBidi"/>
                <w:sz w:val="26"/>
                <w:szCs w:val="26"/>
              </w:rPr>
            </w:pPr>
            <w:r w:rsidRPr="0050441F">
              <w:rPr>
                <w:rFonts w:asciiTheme="majorBidi" w:hAnsiTheme="majorBidi" w:cstheme="majorBidi"/>
                <w:sz w:val="26"/>
                <w:szCs w:val="26"/>
              </w:rPr>
              <w:t>-</w:t>
            </w:r>
          </w:p>
        </w:tc>
        <w:tc>
          <w:tcPr>
            <w:tcW w:w="1260" w:type="dxa"/>
            <w:vAlign w:val="bottom"/>
          </w:tcPr>
          <w:p w14:paraId="1C8A39B2" w14:textId="2B65064C" w:rsidR="002E7331" w:rsidRPr="0050441F" w:rsidRDefault="002E7331" w:rsidP="002E7331">
            <w:pPr>
              <w:pBdr>
                <w:bottom w:val="double" w:sz="4" w:space="1" w:color="auto"/>
              </w:pBdr>
              <w:spacing w:before="40" w:after="20" w:line="216" w:lineRule="auto"/>
              <w:jc w:val="right"/>
              <w:rPr>
                <w:rFonts w:asciiTheme="majorBidi" w:hAnsiTheme="majorBidi" w:cstheme="majorBidi"/>
                <w:sz w:val="26"/>
                <w:szCs w:val="26"/>
              </w:rPr>
            </w:pPr>
            <w:r w:rsidRPr="0050441F">
              <w:rPr>
                <w:rFonts w:asciiTheme="majorBidi" w:hAnsiTheme="majorBidi" w:cstheme="majorBidi"/>
                <w:sz w:val="26"/>
                <w:szCs w:val="26"/>
              </w:rPr>
              <w:t>1,507</w:t>
            </w:r>
          </w:p>
        </w:tc>
        <w:tc>
          <w:tcPr>
            <w:tcW w:w="1170" w:type="dxa"/>
            <w:shd w:val="clear" w:color="auto" w:fill="auto"/>
            <w:vAlign w:val="center"/>
          </w:tcPr>
          <w:p w14:paraId="7DD41DE7" w14:textId="2A68EB9F" w:rsidR="002E7331" w:rsidRPr="0050441F" w:rsidRDefault="002E7331" w:rsidP="002E7331">
            <w:pPr>
              <w:pBdr>
                <w:bottom w:val="double" w:sz="4" w:space="1" w:color="auto"/>
              </w:pBdr>
              <w:spacing w:before="40" w:after="20" w:line="216" w:lineRule="auto"/>
              <w:ind w:left="34"/>
              <w:jc w:val="right"/>
              <w:rPr>
                <w:rFonts w:asciiTheme="majorBidi" w:hAnsiTheme="majorBidi" w:cstheme="majorBidi"/>
                <w:sz w:val="26"/>
                <w:szCs w:val="26"/>
                <w:lang w:val="en-AU"/>
              </w:rPr>
            </w:pPr>
            <w:r w:rsidRPr="0050441F">
              <w:rPr>
                <w:rFonts w:asciiTheme="majorBidi" w:hAnsiTheme="majorBidi" w:cstheme="majorBidi"/>
                <w:sz w:val="26"/>
                <w:szCs w:val="26"/>
                <w:lang w:val="en-AU"/>
              </w:rPr>
              <w:fldChar w:fldCharType="begin"/>
            </w:r>
            <w:r w:rsidRPr="0050441F">
              <w:rPr>
                <w:rFonts w:asciiTheme="majorBidi" w:hAnsiTheme="majorBidi" w:cstheme="majorBidi"/>
                <w:sz w:val="26"/>
                <w:szCs w:val="26"/>
                <w:lang w:val="en-AU"/>
              </w:rPr>
              <w:instrText xml:space="preserve"> =D13+D21 </w:instrText>
            </w:r>
            <w:r w:rsidR="00510C9C">
              <w:rPr>
                <w:rFonts w:asciiTheme="majorBidi" w:hAnsiTheme="majorBidi" w:cstheme="majorBidi"/>
                <w:sz w:val="26"/>
                <w:szCs w:val="26"/>
                <w:lang w:val="en-AU"/>
              </w:rPr>
              <w:fldChar w:fldCharType="separate"/>
            </w:r>
            <w:r w:rsidRPr="0050441F">
              <w:rPr>
                <w:rFonts w:asciiTheme="majorBidi" w:hAnsiTheme="majorBidi" w:cstheme="majorBidi"/>
                <w:sz w:val="26"/>
                <w:szCs w:val="26"/>
                <w:lang w:val="en-AU"/>
              </w:rPr>
              <w:fldChar w:fldCharType="end"/>
            </w:r>
            <w:r w:rsidR="00B658B4" w:rsidRPr="0050441F">
              <w:rPr>
                <w:rFonts w:asciiTheme="majorBidi" w:hAnsiTheme="majorBidi" w:cstheme="majorBidi"/>
                <w:sz w:val="26"/>
                <w:szCs w:val="26"/>
                <w:lang w:val="en-AU"/>
              </w:rPr>
              <w:fldChar w:fldCharType="begin"/>
            </w:r>
            <w:r w:rsidR="00B658B4" w:rsidRPr="0050441F">
              <w:rPr>
                <w:rFonts w:asciiTheme="majorBidi" w:hAnsiTheme="majorBidi" w:cstheme="majorBidi"/>
                <w:sz w:val="26"/>
                <w:szCs w:val="26"/>
                <w:lang w:val="en-AU"/>
              </w:rPr>
              <w:instrText xml:space="preserve"> =67048 \# "#,##0" </w:instrText>
            </w:r>
            <w:r w:rsidR="00B658B4" w:rsidRPr="0050441F">
              <w:rPr>
                <w:rFonts w:asciiTheme="majorBidi" w:hAnsiTheme="majorBidi" w:cstheme="majorBidi"/>
                <w:sz w:val="26"/>
                <w:szCs w:val="26"/>
                <w:lang w:val="en-AU"/>
              </w:rPr>
              <w:fldChar w:fldCharType="separate"/>
            </w:r>
            <w:r w:rsidR="00B658B4" w:rsidRPr="0050441F">
              <w:rPr>
                <w:rFonts w:asciiTheme="majorBidi" w:hAnsiTheme="majorBidi" w:cstheme="majorBidi"/>
                <w:sz w:val="26"/>
                <w:szCs w:val="26"/>
                <w:lang w:val="en-AU"/>
              </w:rPr>
              <w:t>67,048</w:t>
            </w:r>
            <w:r w:rsidR="00B658B4" w:rsidRPr="0050441F">
              <w:rPr>
                <w:rFonts w:asciiTheme="majorBidi" w:hAnsiTheme="majorBidi" w:cstheme="majorBidi"/>
                <w:sz w:val="26"/>
                <w:szCs w:val="26"/>
                <w:lang w:val="en-AU"/>
              </w:rPr>
              <w:fldChar w:fldCharType="end"/>
            </w:r>
          </w:p>
        </w:tc>
        <w:tc>
          <w:tcPr>
            <w:tcW w:w="1170" w:type="dxa"/>
          </w:tcPr>
          <w:p w14:paraId="4D8C289E" w14:textId="723F83ED" w:rsidR="002E7331" w:rsidRPr="0050441F" w:rsidRDefault="002E7331" w:rsidP="002E7331">
            <w:pPr>
              <w:pBdr>
                <w:bottom w:val="double" w:sz="4" w:space="1" w:color="auto"/>
              </w:pBdr>
              <w:spacing w:before="40" w:after="20" w:line="216" w:lineRule="auto"/>
              <w:ind w:left="34"/>
              <w:jc w:val="right"/>
              <w:rPr>
                <w:rFonts w:asciiTheme="majorBidi" w:hAnsiTheme="majorBidi" w:cstheme="majorBidi"/>
                <w:spacing w:val="-6"/>
                <w:sz w:val="26"/>
                <w:szCs w:val="26"/>
              </w:rPr>
            </w:pPr>
            <w:r w:rsidRPr="0050441F">
              <w:rPr>
                <w:rFonts w:asciiTheme="majorBidi" w:hAnsiTheme="majorBidi" w:cstheme="majorBidi"/>
                <w:sz w:val="26"/>
                <w:szCs w:val="26"/>
                <w:lang w:val="en-AU"/>
              </w:rPr>
              <w:t>76</w:t>
            </w:r>
            <w:r w:rsidRPr="0050441F">
              <w:rPr>
                <w:rFonts w:asciiTheme="majorBidi" w:hAnsiTheme="majorBidi" w:cstheme="majorBidi"/>
                <w:spacing w:val="-6"/>
                <w:sz w:val="26"/>
                <w:szCs w:val="26"/>
              </w:rPr>
              <w:t>,523</w:t>
            </w:r>
          </w:p>
        </w:tc>
      </w:tr>
      <w:tr w:rsidR="002E7331" w:rsidRPr="0050441F" w14:paraId="0144D684" w14:textId="77777777" w:rsidTr="004643EB">
        <w:trPr>
          <w:trHeight w:val="370"/>
        </w:trPr>
        <w:tc>
          <w:tcPr>
            <w:tcW w:w="5278" w:type="dxa"/>
            <w:gridSpan w:val="2"/>
            <w:vAlign w:val="bottom"/>
          </w:tcPr>
          <w:p w14:paraId="5B832781" w14:textId="46309D15" w:rsidR="002E7331" w:rsidRPr="0050441F" w:rsidRDefault="002E7331" w:rsidP="002E7331">
            <w:pPr>
              <w:spacing w:before="40" w:after="20" w:line="216" w:lineRule="auto"/>
              <w:ind w:left="-8"/>
              <w:rPr>
                <w:rFonts w:asciiTheme="majorBidi" w:hAnsiTheme="majorBidi" w:cstheme="majorBidi"/>
                <w:sz w:val="26"/>
                <w:szCs w:val="26"/>
              </w:rPr>
            </w:pPr>
            <w:r w:rsidRPr="0050441F">
              <w:rPr>
                <w:rFonts w:asciiTheme="majorBidi" w:hAnsiTheme="majorBidi" w:cstheme="majorBidi"/>
                <w:b/>
                <w:bCs/>
                <w:spacing w:val="-6"/>
                <w:sz w:val="26"/>
                <w:szCs w:val="26"/>
                <w:u w:val="single"/>
              </w:rPr>
              <w:t>Trade and other current payables - related parties</w:t>
            </w:r>
          </w:p>
        </w:tc>
        <w:tc>
          <w:tcPr>
            <w:tcW w:w="1260" w:type="dxa"/>
            <w:vAlign w:val="center"/>
          </w:tcPr>
          <w:p w14:paraId="518F6F48" w14:textId="77777777" w:rsidR="002E7331" w:rsidRPr="0050441F" w:rsidRDefault="002E7331" w:rsidP="002E7331">
            <w:pPr>
              <w:tabs>
                <w:tab w:val="decimal" w:pos="972"/>
              </w:tabs>
              <w:spacing w:before="40" w:after="20" w:line="216" w:lineRule="auto"/>
              <w:ind w:right="175"/>
              <w:jc w:val="right"/>
              <w:rPr>
                <w:rFonts w:asciiTheme="majorBidi" w:hAnsiTheme="majorBidi" w:cstheme="majorBidi"/>
                <w:sz w:val="26"/>
                <w:szCs w:val="26"/>
                <w:highlight w:val="yellow"/>
              </w:rPr>
            </w:pPr>
          </w:p>
        </w:tc>
        <w:tc>
          <w:tcPr>
            <w:tcW w:w="1170" w:type="dxa"/>
            <w:vAlign w:val="center"/>
          </w:tcPr>
          <w:p w14:paraId="06ACFAD2" w14:textId="77777777" w:rsidR="002E7331" w:rsidRPr="0050441F" w:rsidRDefault="002E7331" w:rsidP="002E7331">
            <w:pPr>
              <w:spacing w:before="40" w:after="20" w:line="216" w:lineRule="auto"/>
              <w:ind w:right="157"/>
              <w:jc w:val="right"/>
              <w:rPr>
                <w:rFonts w:asciiTheme="majorBidi" w:hAnsiTheme="majorBidi" w:cstheme="majorBidi"/>
                <w:sz w:val="26"/>
                <w:szCs w:val="26"/>
                <w:highlight w:val="yellow"/>
              </w:rPr>
            </w:pPr>
          </w:p>
        </w:tc>
        <w:tc>
          <w:tcPr>
            <w:tcW w:w="1170" w:type="dxa"/>
            <w:vAlign w:val="center"/>
          </w:tcPr>
          <w:p w14:paraId="351EFFB7" w14:textId="77777777" w:rsidR="002E7331" w:rsidRPr="0050441F" w:rsidRDefault="002E7331" w:rsidP="002E7331">
            <w:pPr>
              <w:spacing w:before="40" w:after="20" w:line="216" w:lineRule="auto"/>
              <w:ind w:right="157"/>
              <w:jc w:val="right"/>
              <w:rPr>
                <w:rFonts w:asciiTheme="majorBidi" w:hAnsiTheme="majorBidi" w:cstheme="majorBidi"/>
                <w:sz w:val="26"/>
                <w:szCs w:val="26"/>
                <w:highlight w:val="yellow"/>
              </w:rPr>
            </w:pPr>
          </w:p>
        </w:tc>
      </w:tr>
      <w:tr w:rsidR="002E7331" w:rsidRPr="0050441F" w14:paraId="14BE8424" w14:textId="77777777" w:rsidTr="004643EB">
        <w:trPr>
          <w:trHeight w:val="437"/>
        </w:trPr>
        <w:tc>
          <w:tcPr>
            <w:tcW w:w="4018" w:type="dxa"/>
            <w:vAlign w:val="bottom"/>
          </w:tcPr>
          <w:p w14:paraId="7F1FBD35" w14:textId="08EB2979" w:rsidR="002E7331" w:rsidRPr="0050441F" w:rsidRDefault="002E7331" w:rsidP="002E7331">
            <w:pPr>
              <w:spacing w:before="120" w:after="20" w:line="216" w:lineRule="auto"/>
              <w:ind w:right="-108"/>
              <w:rPr>
                <w:rFonts w:asciiTheme="majorBidi" w:hAnsiTheme="majorBidi" w:cstheme="majorBidi"/>
                <w:b/>
                <w:bCs/>
                <w:sz w:val="26"/>
                <w:szCs w:val="26"/>
                <w:cs/>
              </w:rPr>
            </w:pPr>
            <w:r w:rsidRPr="0050441F">
              <w:rPr>
                <w:rFonts w:asciiTheme="majorBidi" w:hAnsiTheme="majorBidi" w:cstheme="majorBidi"/>
                <w:b/>
                <w:bCs/>
                <w:sz w:val="26"/>
                <w:szCs w:val="26"/>
              </w:rPr>
              <w:t>Trade accounts payable</w:t>
            </w:r>
          </w:p>
        </w:tc>
        <w:tc>
          <w:tcPr>
            <w:tcW w:w="1260" w:type="dxa"/>
            <w:vAlign w:val="center"/>
          </w:tcPr>
          <w:p w14:paraId="7FAAA504" w14:textId="77777777" w:rsidR="002E7331" w:rsidRPr="0050441F" w:rsidRDefault="002E7331" w:rsidP="002E7331">
            <w:pPr>
              <w:tabs>
                <w:tab w:val="decimal" w:pos="972"/>
              </w:tabs>
              <w:spacing w:before="40" w:after="20" w:line="216" w:lineRule="auto"/>
              <w:ind w:left="-8" w:right="175"/>
              <w:jc w:val="right"/>
              <w:rPr>
                <w:rFonts w:asciiTheme="majorBidi" w:hAnsiTheme="majorBidi" w:cstheme="majorBidi"/>
                <w:sz w:val="26"/>
                <w:szCs w:val="26"/>
              </w:rPr>
            </w:pPr>
          </w:p>
        </w:tc>
        <w:tc>
          <w:tcPr>
            <w:tcW w:w="1260" w:type="dxa"/>
            <w:vAlign w:val="center"/>
          </w:tcPr>
          <w:p w14:paraId="508999F1" w14:textId="77777777" w:rsidR="002E7331" w:rsidRPr="0050441F" w:rsidRDefault="002E7331" w:rsidP="002E7331">
            <w:pPr>
              <w:tabs>
                <w:tab w:val="decimal" w:pos="972"/>
              </w:tabs>
              <w:spacing w:before="40" w:after="20" w:line="216" w:lineRule="auto"/>
              <w:ind w:right="175"/>
              <w:jc w:val="right"/>
              <w:rPr>
                <w:rFonts w:asciiTheme="majorBidi" w:hAnsiTheme="majorBidi" w:cstheme="majorBidi"/>
                <w:sz w:val="26"/>
                <w:szCs w:val="26"/>
                <w:highlight w:val="yellow"/>
              </w:rPr>
            </w:pPr>
          </w:p>
        </w:tc>
        <w:tc>
          <w:tcPr>
            <w:tcW w:w="1170" w:type="dxa"/>
            <w:vAlign w:val="center"/>
          </w:tcPr>
          <w:p w14:paraId="49E38665" w14:textId="77777777" w:rsidR="002E7331" w:rsidRPr="0050441F" w:rsidRDefault="002E7331" w:rsidP="002E7331">
            <w:pPr>
              <w:spacing w:before="40" w:after="20" w:line="216" w:lineRule="auto"/>
              <w:ind w:right="157"/>
              <w:jc w:val="right"/>
              <w:rPr>
                <w:rFonts w:asciiTheme="majorBidi" w:hAnsiTheme="majorBidi" w:cstheme="majorBidi"/>
                <w:sz w:val="26"/>
                <w:szCs w:val="26"/>
                <w:highlight w:val="yellow"/>
              </w:rPr>
            </w:pPr>
          </w:p>
        </w:tc>
        <w:tc>
          <w:tcPr>
            <w:tcW w:w="1170" w:type="dxa"/>
            <w:vAlign w:val="center"/>
          </w:tcPr>
          <w:p w14:paraId="38A7B459" w14:textId="77777777" w:rsidR="002E7331" w:rsidRPr="0050441F" w:rsidRDefault="002E7331" w:rsidP="002E7331">
            <w:pPr>
              <w:spacing w:before="40" w:after="20" w:line="216" w:lineRule="auto"/>
              <w:ind w:right="157"/>
              <w:jc w:val="right"/>
              <w:rPr>
                <w:rFonts w:asciiTheme="majorBidi" w:hAnsiTheme="majorBidi" w:cstheme="majorBidi"/>
                <w:sz w:val="26"/>
                <w:szCs w:val="26"/>
                <w:highlight w:val="yellow"/>
              </w:rPr>
            </w:pPr>
          </w:p>
        </w:tc>
      </w:tr>
      <w:tr w:rsidR="002E7331" w:rsidRPr="0050441F" w14:paraId="70AD93B3" w14:textId="77777777" w:rsidTr="004643EB">
        <w:trPr>
          <w:trHeight w:val="20"/>
        </w:trPr>
        <w:tc>
          <w:tcPr>
            <w:tcW w:w="4018" w:type="dxa"/>
            <w:vAlign w:val="center"/>
          </w:tcPr>
          <w:p w14:paraId="26541011" w14:textId="4F6A985E" w:rsidR="002E7331" w:rsidRPr="0050441F" w:rsidRDefault="002E7331" w:rsidP="002E7331">
            <w:pPr>
              <w:tabs>
                <w:tab w:val="left" w:pos="601"/>
              </w:tabs>
              <w:ind w:left="459" w:right="-108"/>
              <w:rPr>
                <w:rFonts w:asciiTheme="majorBidi" w:hAnsiTheme="majorBidi" w:cstheme="majorBidi"/>
                <w:spacing w:val="-6"/>
                <w:sz w:val="26"/>
                <w:szCs w:val="26"/>
                <w:cs/>
              </w:rPr>
            </w:pPr>
            <w:r w:rsidRPr="0050441F">
              <w:rPr>
                <w:rFonts w:asciiTheme="majorBidi" w:hAnsiTheme="majorBidi" w:cstheme="majorBidi"/>
                <w:spacing w:val="-6"/>
                <w:sz w:val="26"/>
                <w:szCs w:val="26"/>
              </w:rPr>
              <w:t>Subsidiaries</w:t>
            </w:r>
          </w:p>
        </w:tc>
        <w:tc>
          <w:tcPr>
            <w:tcW w:w="1260" w:type="dxa"/>
            <w:shd w:val="clear" w:color="auto" w:fill="auto"/>
            <w:vAlign w:val="center"/>
          </w:tcPr>
          <w:p w14:paraId="01F92409" w14:textId="4488F43C" w:rsidR="002E7331" w:rsidRPr="0050441F" w:rsidRDefault="002E7331" w:rsidP="002E7331">
            <w:pPr>
              <w:spacing w:before="40" w:after="20" w:line="216" w:lineRule="auto"/>
              <w:ind w:left="-8"/>
              <w:jc w:val="right"/>
              <w:rPr>
                <w:rFonts w:asciiTheme="majorBidi" w:hAnsiTheme="majorBidi" w:cstheme="majorBidi"/>
                <w:sz w:val="26"/>
                <w:szCs w:val="26"/>
              </w:rPr>
            </w:pPr>
          </w:p>
        </w:tc>
        <w:tc>
          <w:tcPr>
            <w:tcW w:w="1260" w:type="dxa"/>
            <w:shd w:val="clear" w:color="auto" w:fill="auto"/>
            <w:vAlign w:val="center"/>
          </w:tcPr>
          <w:p w14:paraId="4DE8282A" w14:textId="1D8F1087" w:rsidR="002E7331" w:rsidRPr="0050441F" w:rsidRDefault="002E7331" w:rsidP="002E7331">
            <w:pPr>
              <w:tabs>
                <w:tab w:val="left" w:pos="884"/>
              </w:tabs>
              <w:spacing w:before="40" w:after="20" w:line="216" w:lineRule="auto"/>
              <w:ind w:left="-72"/>
              <w:rPr>
                <w:rFonts w:asciiTheme="majorBidi" w:hAnsiTheme="majorBidi" w:cstheme="majorBidi"/>
                <w:sz w:val="26"/>
                <w:szCs w:val="26"/>
              </w:rPr>
            </w:pPr>
          </w:p>
        </w:tc>
        <w:tc>
          <w:tcPr>
            <w:tcW w:w="1170" w:type="dxa"/>
            <w:shd w:val="clear" w:color="auto" w:fill="auto"/>
            <w:vAlign w:val="center"/>
          </w:tcPr>
          <w:p w14:paraId="5E59A442" w14:textId="15B7E567" w:rsidR="002E7331" w:rsidRPr="0050441F" w:rsidRDefault="002E7331" w:rsidP="002E7331">
            <w:pPr>
              <w:spacing w:before="40" w:after="20" w:line="216" w:lineRule="auto"/>
              <w:jc w:val="right"/>
              <w:rPr>
                <w:rFonts w:asciiTheme="majorBidi" w:hAnsiTheme="majorBidi" w:cstheme="majorBidi"/>
                <w:spacing w:val="-6"/>
                <w:sz w:val="26"/>
                <w:szCs w:val="26"/>
                <w:highlight w:val="yellow"/>
              </w:rPr>
            </w:pPr>
          </w:p>
        </w:tc>
        <w:tc>
          <w:tcPr>
            <w:tcW w:w="1170" w:type="dxa"/>
            <w:shd w:val="clear" w:color="auto" w:fill="auto"/>
            <w:vAlign w:val="center"/>
          </w:tcPr>
          <w:p w14:paraId="2FFF5005" w14:textId="36252A4B" w:rsidR="002E7331" w:rsidRPr="0050441F" w:rsidRDefault="002E7331" w:rsidP="002E7331">
            <w:pPr>
              <w:tabs>
                <w:tab w:val="left" w:pos="884"/>
              </w:tabs>
              <w:spacing w:before="40" w:after="20" w:line="216" w:lineRule="auto"/>
              <w:ind w:left="-72"/>
              <w:jc w:val="right"/>
              <w:rPr>
                <w:rFonts w:asciiTheme="majorBidi" w:hAnsiTheme="majorBidi" w:cstheme="majorBidi"/>
                <w:sz w:val="26"/>
                <w:szCs w:val="26"/>
                <w:highlight w:val="yellow"/>
              </w:rPr>
            </w:pPr>
          </w:p>
        </w:tc>
      </w:tr>
      <w:tr w:rsidR="002E7331" w:rsidRPr="0050441F" w14:paraId="4AD0808B" w14:textId="77777777" w:rsidTr="004643EB">
        <w:trPr>
          <w:trHeight w:val="20"/>
        </w:trPr>
        <w:tc>
          <w:tcPr>
            <w:tcW w:w="4018" w:type="dxa"/>
            <w:vAlign w:val="center"/>
          </w:tcPr>
          <w:p w14:paraId="4BC1F40A" w14:textId="20177075" w:rsidR="002E7331" w:rsidRPr="0050441F" w:rsidRDefault="002E7331" w:rsidP="002E7331">
            <w:pPr>
              <w:tabs>
                <w:tab w:val="left" w:pos="601"/>
              </w:tabs>
              <w:ind w:left="459" w:right="-108"/>
              <w:rPr>
                <w:rFonts w:asciiTheme="majorBidi" w:hAnsiTheme="majorBidi" w:cstheme="majorBidi"/>
                <w:spacing w:val="-6"/>
                <w:sz w:val="26"/>
                <w:szCs w:val="26"/>
                <w:cs/>
              </w:rPr>
            </w:pPr>
            <w:r w:rsidRPr="0050441F">
              <w:rPr>
                <w:rFonts w:asciiTheme="majorBidi" w:hAnsiTheme="majorBidi" w:cstheme="majorBidi"/>
                <w:spacing w:val="-6"/>
                <w:sz w:val="26"/>
                <w:szCs w:val="26"/>
              </w:rPr>
              <w:t xml:space="preserve">  NCL Inter Logistics (S) Pte. Ltd.</w:t>
            </w:r>
          </w:p>
        </w:tc>
        <w:tc>
          <w:tcPr>
            <w:tcW w:w="1260" w:type="dxa"/>
            <w:shd w:val="clear" w:color="auto" w:fill="auto"/>
            <w:vAlign w:val="center"/>
          </w:tcPr>
          <w:p w14:paraId="6ABC0C4E" w14:textId="2472F101" w:rsidR="002E7331" w:rsidRPr="0050441F" w:rsidRDefault="002E7331" w:rsidP="00B02DA8">
            <w:pPr>
              <w:tabs>
                <w:tab w:val="decimal" w:pos="696"/>
              </w:tabs>
              <w:spacing w:before="40" w:after="20" w:line="216" w:lineRule="auto"/>
              <w:ind w:left="-72"/>
              <w:jc w:val="center"/>
              <w:rPr>
                <w:rFonts w:asciiTheme="majorBidi" w:hAnsiTheme="majorBidi" w:cstheme="majorBidi"/>
                <w:sz w:val="26"/>
                <w:szCs w:val="26"/>
              </w:rPr>
            </w:pPr>
            <w:r w:rsidRPr="0050441F">
              <w:rPr>
                <w:rFonts w:asciiTheme="majorBidi" w:hAnsiTheme="majorBidi" w:cstheme="majorBidi"/>
                <w:sz w:val="26"/>
                <w:szCs w:val="26"/>
                <w:cs/>
              </w:rPr>
              <w:t>-</w:t>
            </w:r>
          </w:p>
        </w:tc>
        <w:tc>
          <w:tcPr>
            <w:tcW w:w="1260" w:type="dxa"/>
            <w:shd w:val="clear" w:color="auto" w:fill="auto"/>
            <w:vAlign w:val="center"/>
          </w:tcPr>
          <w:p w14:paraId="4B310306" w14:textId="52D1E0E7" w:rsidR="002E7331" w:rsidRPr="0050441F" w:rsidRDefault="002E7331" w:rsidP="00EC2CD4">
            <w:pPr>
              <w:tabs>
                <w:tab w:val="decimal" w:pos="696"/>
              </w:tabs>
              <w:spacing w:before="40" w:after="20" w:line="216" w:lineRule="auto"/>
              <w:ind w:left="-20"/>
              <w:jc w:val="center"/>
              <w:rPr>
                <w:rFonts w:asciiTheme="majorBidi" w:hAnsiTheme="majorBidi" w:cstheme="majorBidi"/>
                <w:sz w:val="26"/>
                <w:szCs w:val="26"/>
              </w:rPr>
            </w:pPr>
            <w:r w:rsidRPr="0050441F">
              <w:rPr>
                <w:rFonts w:asciiTheme="majorBidi" w:hAnsiTheme="majorBidi" w:cstheme="majorBidi"/>
                <w:sz w:val="26"/>
                <w:szCs w:val="26"/>
                <w:cs/>
              </w:rPr>
              <w:t>-</w:t>
            </w:r>
          </w:p>
        </w:tc>
        <w:tc>
          <w:tcPr>
            <w:tcW w:w="1170" w:type="dxa"/>
            <w:shd w:val="clear" w:color="auto" w:fill="auto"/>
            <w:vAlign w:val="center"/>
          </w:tcPr>
          <w:p w14:paraId="324DCC3B" w14:textId="66AEB064" w:rsidR="002E7331" w:rsidRPr="0050441F" w:rsidRDefault="002E7331" w:rsidP="002E7331">
            <w:pPr>
              <w:spacing w:before="40" w:after="20" w:line="216" w:lineRule="auto"/>
              <w:jc w:val="right"/>
              <w:rPr>
                <w:rFonts w:asciiTheme="majorBidi" w:hAnsiTheme="majorBidi" w:cstheme="majorBidi"/>
                <w:spacing w:val="-6"/>
                <w:sz w:val="26"/>
                <w:szCs w:val="26"/>
              </w:rPr>
            </w:pPr>
            <w:r w:rsidRPr="0050441F">
              <w:rPr>
                <w:rFonts w:asciiTheme="majorBidi" w:hAnsiTheme="majorBidi" w:cstheme="majorBidi"/>
                <w:spacing w:val="-6"/>
                <w:sz w:val="26"/>
                <w:szCs w:val="26"/>
              </w:rPr>
              <w:fldChar w:fldCharType="begin"/>
            </w:r>
            <w:r w:rsidRPr="0050441F">
              <w:rPr>
                <w:rFonts w:asciiTheme="majorBidi" w:hAnsiTheme="majorBidi" w:cstheme="majorBidi"/>
                <w:spacing w:val="-6"/>
                <w:sz w:val="26"/>
                <w:szCs w:val="26"/>
              </w:rPr>
              <w:instrText xml:space="preserve"> = 149 </w:instrText>
            </w:r>
            <w:r w:rsidRPr="0050441F">
              <w:rPr>
                <w:rFonts w:asciiTheme="majorBidi" w:hAnsiTheme="majorBidi" w:cstheme="majorBidi"/>
                <w:spacing w:val="-6"/>
                <w:sz w:val="26"/>
                <w:szCs w:val="26"/>
              </w:rPr>
              <w:fldChar w:fldCharType="separate"/>
            </w:r>
            <w:r w:rsidRPr="0050441F">
              <w:rPr>
                <w:rFonts w:asciiTheme="majorBidi" w:hAnsiTheme="majorBidi" w:cstheme="majorBidi"/>
                <w:spacing w:val="-6"/>
                <w:sz w:val="26"/>
                <w:szCs w:val="26"/>
              </w:rPr>
              <w:t>149</w:t>
            </w:r>
            <w:r w:rsidRPr="0050441F">
              <w:rPr>
                <w:rFonts w:asciiTheme="majorBidi" w:hAnsiTheme="majorBidi" w:cstheme="majorBidi"/>
                <w:spacing w:val="-6"/>
                <w:sz w:val="26"/>
                <w:szCs w:val="26"/>
              </w:rPr>
              <w:fldChar w:fldCharType="end"/>
            </w:r>
          </w:p>
        </w:tc>
        <w:tc>
          <w:tcPr>
            <w:tcW w:w="1170" w:type="dxa"/>
            <w:shd w:val="clear" w:color="auto" w:fill="auto"/>
            <w:vAlign w:val="center"/>
          </w:tcPr>
          <w:p w14:paraId="6DA0BF1C" w14:textId="7668AE28" w:rsidR="002E7331" w:rsidRPr="0050441F" w:rsidRDefault="002E7331" w:rsidP="002E7331">
            <w:pPr>
              <w:ind w:left="34"/>
              <w:jc w:val="right"/>
              <w:rPr>
                <w:rFonts w:asciiTheme="majorBidi" w:hAnsiTheme="majorBidi" w:cstheme="majorBidi"/>
                <w:sz w:val="26"/>
                <w:szCs w:val="26"/>
                <w:lang w:val="en-AU"/>
              </w:rPr>
            </w:pPr>
            <w:r w:rsidRPr="0050441F">
              <w:rPr>
                <w:rFonts w:asciiTheme="majorBidi" w:hAnsiTheme="majorBidi" w:cstheme="majorBidi"/>
                <w:sz w:val="26"/>
                <w:szCs w:val="26"/>
                <w:lang w:val="en-AU"/>
              </w:rPr>
              <w:t>626</w:t>
            </w:r>
          </w:p>
        </w:tc>
      </w:tr>
      <w:tr w:rsidR="002E7331" w:rsidRPr="0050441F" w14:paraId="0F611B27" w14:textId="77777777" w:rsidTr="004643EB">
        <w:trPr>
          <w:trHeight w:val="288"/>
        </w:trPr>
        <w:tc>
          <w:tcPr>
            <w:tcW w:w="4018" w:type="dxa"/>
            <w:vAlign w:val="center"/>
          </w:tcPr>
          <w:p w14:paraId="4C4A3DB9" w14:textId="05230A09" w:rsidR="002E7331" w:rsidRPr="0050441F" w:rsidRDefault="002E7331" w:rsidP="002E7331">
            <w:pPr>
              <w:tabs>
                <w:tab w:val="left" w:pos="601"/>
              </w:tabs>
              <w:ind w:left="459" w:right="-108"/>
              <w:rPr>
                <w:rFonts w:asciiTheme="majorBidi" w:hAnsiTheme="majorBidi" w:cstheme="majorBidi"/>
                <w:spacing w:val="-6"/>
                <w:sz w:val="26"/>
                <w:szCs w:val="26"/>
                <w:cs/>
              </w:rPr>
            </w:pPr>
            <w:r w:rsidRPr="0050441F">
              <w:rPr>
                <w:rFonts w:asciiTheme="majorBidi" w:hAnsiTheme="majorBidi" w:cstheme="majorBidi"/>
                <w:spacing w:val="-6"/>
                <w:sz w:val="26"/>
                <w:szCs w:val="26"/>
              </w:rPr>
              <w:t xml:space="preserve">  NCL International Logistics USA Inc.</w:t>
            </w:r>
          </w:p>
        </w:tc>
        <w:tc>
          <w:tcPr>
            <w:tcW w:w="1260" w:type="dxa"/>
            <w:shd w:val="clear" w:color="auto" w:fill="auto"/>
            <w:vAlign w:val="center"/>
          </w:tcPr>
          <w:p w14:paraId="572ECCD4" w14:textId="6CC14576" w:rsidR="002E7331" w:rsidRPr="0050441F" w:rsidRDefault="002E7331" w:rsidP="00EC2CD4">
            <w:pPr>
              <w:pBdr>
                <w:bottom w:val="single" w:sz="4" w:space="1" w:color="auto"/>
              </w:pBdr>
              <w:tabs>
                <w:tab w:val="decimal" w:pos="696"/>
              </w:tabs>
              <w:spacing w:before="40" w:after="20" w:line="216" w:lineRule="auto"/>
              <w:ind w:left="-20"/>
              <w:jc w:val="center"/>
              <w:rPr>
                <w:rFonts w:asciiTheme="majorBidi" w:hAnsiTheme="majorBidi" w:cstheme="majorBidi"/>
                <w:sz w:val="26"/>
                <w:szCs w:val="26"/>
              </w:rPr>
            </w:pPr>
            <w:r w:rsidRPr="0050441F">
              <w:rPr>
                <w:rFonts w:asciiTheme="majorBidi" w:hAnsiTheme="majorBidi" w:cstheme="majorBidi"/>
                <w:sz w:val="26"/>
                <w:szCs w:val="26"/>
                <w:cs/>
              </w:rPr>
              <w:t>-</w:t>
            </w:r>
          </w:p>
        </w:tc>
        <w:tc>
          <w:tcPr>
            <w:tcW w:w="1260" w:type="dxa"/>
            <w:vAlign w:val="center"/>
          </w:tcPr>
          <w:p w14:paraId="3974CD10" w14:textId="18748D83" w:rsidR="002E7331" w:rsidRPr="0050441F" w:rsidRDefault="002E7331" w:rsidP="00EC2CD4">
            <w:pPr>
              <w:pBdr>
                <w:bottom w:val="single" w:sz="4" w:space="1" w:color="auto"/>
              </w:pBdr>
              <w:tabs>
                <w:tab w:val="decimal" w:pos="696"/>
              </w:tabs>
              <w:spacing w:before="40" w:after="20" w:line="216" w:lineRule="auto"/>
              <w:ind w:left="-20"/>
              <w:jc w:val="center"/>
              <w:rPr>
                <w:rFonts w:asciiTheme="majorBidi" w:hAnsiTheme="majorBidi" w:cstheme="majorBidi"/>
                <w:sz w:val="26"/>
                <w:szCs w:val="26"/>
              </w:rPr>
            </w:pPr>
            <w:r w:rsidRPr="0050441F">
              <w:rPr>
                <w:rFonts w:asciiTheme="majorBidi" w:hAnsiTheme="majorBidi" w:cstheme="majorBidi"/>
                <w:sz w:val="26"/>
                <w:szCs w:val="26"/>
              </w:rPr>
              <w:t>-</w:t>
            </w:r>
          </w:p>
        </w:tc>
        <w:tc>
          <w:tcPr>
            <w:tcW w:w="1170" w:type="dxa"/>
            <w:shd w:val="clear" w:color="auto" w:fill="auto"/>
            <w:vAlign w:val="center"/>
          </w:tcPr>
          <w:p w14:paraId="50EBB5CE" w14:textId="79DDB074" w:rsidR="002E7331" w:rsidRPr="0050441F" w:rsidRDefault="002E7331" w:rsidP="00844ABF">
            <w:pPr>
              <w:pBdr>
                <w:bottom w:val="single" w:sz="4" w:space="1" w:color="auto"/>
              </w:pBdr>
              <w:spacing w:before="40" w:after="20" w:line="216" w:lineRule="auto"/>
              <w:ind w:left="34"/>
              <w:jc w:val="right"/>
              <w:rPr>
                <w:rFonts w:asciiTheme="majorBidi" w:hAnsiTheme="majorBidi" w:cstheme="majorBidi"/>
                <w:sz w:val="26"/>
                <w:szCs w:val="26"/>
                <w:lang w:val="en-AU"/>
              </w:rPr>
            </w:pPr>
            <w:r w:rsidRPr="0050441F">
              <w:rPr>
                <w:rFonts w:asciiTheme="majorBidi" w:hAnsiTheme="majorBidi" w:cstheme="majorBidi"/>
                <w:sz w:val="26"/>
                <w:szCs w:val="26"/>
                <w:lang w:val="en-AU"/>
              </w:rPr>
              <w:fldChar w:fldCharType="begin"/>
            </w:r>
            <w:r w:rsidRPr="0050441F">
              <w:rPr>
                <w:rFonts w:asciiTheme="majorBidi" w:hAnsiTheme="majorBidi" w:cstheme="majorBidi"/>
                <w:sz w:val="26"/>
                <w:szCs w:val="26"/>
                <w:lang w:val="en-AU"/>
              </w:rPr>
              <w:instrText xml:space="preserve"> = 8 </w:instrText>
            </w:r>
            <w:r w:rsidRPr="0050441F">
              <w:rPr>
                <w:rFonts w:asciiTheme="majorBidi" w:hAnsiTheme="majorBidi" w:cstheme="majorBidi"/>
                <w:sz w:val="26"/>
                <w:szCs w:val="26"/>
                <w:lang w:val="en-AU"/>
              </w:rPr>
              <w:fldChar w:fldCharType="separate"/>
            </w:r>
            <w:r w:rsidRPr="0050441F">
              <w:rPr>
                <w:rFonts w:asciiTheme="majorBidi" w:hAnsiTheme="majorBidi" w:cstheme="majorBidi"/>
                <w:sz w:val="26"/>
                <w:szCs w:val="26"/>
                <w:lang w:val="en-AU"/>
              </w:rPr>
              <w:t>8</w:t>
            </w:r>
            <w:r w:rsidRPr="0050441F">
              <w:rPr>
                <w:rFonts w:asciiTheme="majorBidi" w:hAnsiTheme="majorBidi" w:cstheme="majorBidi"/>
                <w:sz w:val="26"/>
                <w:szCs w:val="26"/>
                <w:lang w:val="en-AU"/>
              </w:rPr>
              <w:fldChar w:fldCharType="end"/>
            </w:r>
            <w:r w:rsidRPr="0050441F">
              <w:rPr>
                <w:rFonts w:asciiTheme="majorBidi" w:hAnsiTheme="majorBidi" w:cstheme="majorBidi"/>
                <w:sz w:val="26"/>
                <w:szCs w:val="26"/>
                <w:lang w:val="en-AU"/>
              </w:rPr>
              <w:t xml:space="preserve"> </w:t>
            </w:r>
          </w:p>
        </w:tc>
        <w:tc>
          <w:tcPr>
            <w:tcW w:w="1170" w:type="dxa"/>
          </w:tcPr>
          <w:p w14:paraId="7DAA7540" w14:textId="3E6BC561" w:rsidR="002E7331" w:rsidRPr="0050441F" w:rsidRDefault="002E7331" w:rsidP="00844ABF">
            <w:pPr>
              <w:pBdr>
                <w:bottom w:val="single" w:sz="4" w:space="1" w:color="auto"/>
              </w:pBdr>
              <w:tabs>
                <w:tab w:val="left" w:pos="884"/>
              </w:tabs>
              <w:spacing w:before="40" w:after="20" w:line="216" w:lineRule="auto"/>
              <w:ind w:left="34"/>
              <w:jc w:val="right"/>
              <w:rPr>
                <w:rFonts w:asciiTheme="majorBidi" w:hAnsiTheme="majorBidi" w:cstheme="majorBidi"/>
                <w:sz w:val="26"/>
                <w:szCs w:val="26"/>
                <w:lang w:val="en-AU"/>
              </w:rPr>
            </w:pPr>
            <w:r w:rsidRPr="0050441F">
              <w:rPr>
                <w:rFonts w:asciiTheme="majorBidi" w:hAnsiTheme="majorBidi" w:cstheme="majorBidi"/>
                <w:sz w:val="26"/>
                <w:szCs w:val="26"/>
                <w:lang w:val="en-AU"/>
              </w:rPr>
              <w:fldChar w:fldCharType="begin"/>
            </w:r>
            <w:r w:rsidRPr="0050441F">
              <w:rPr>
                <w:rFonts w:asciiTheme="majorBidi" w:hAnsiTheme="majorBidi" w:cstheme="majorBidi"/>
                <w:sz w:val="26"/>
                <w:szCs w:val="26"/>
                <w:lang w:val="en-AU"/>
              </w:rPr>
              <w:instrText xml:space="preserve"> =59 \# "#,##0" </w:instrText>
            </w:r>
            <w:r w:rsidRPr="0050441F">
              <w:rPr>
                <w:rFonts w:asciiTheme="majorBidi" w:hAnsiTheme="majorBidi" w:cstheme="majorBidi"/>
                <w:sz w:val="26"/>
                <w:szCs w:val="26"/>
                <w:lang w:val="en-AU"/>
              </w:rPr>
              <w:fldChar w:fldCharType="separate"/>
            </w:r>
            <w:r w:rsidRPr="0050441F">
              <w:rPr>
                <w:rFonts w:asciiTheme="majorBidi" w:hAnsiTheme="majorBidi" w:cstheme="majorBidi"/>
                <w:sz w:val="26"/>
                <w:szCs w:val="26"/>
                <w:lang w:val="en-AU"/>
              </w:rPr>
              <w:t xml:space="preserve">  59</w:t>
            </w:r>
            <w:r w:rsidRPr="0050441F">
              <w:rPr>
                <w:rFonts w:asciiTheme="majorBidi" w:hAnsiTheme="majorBidi" w:cstheme="majorBidi"/>
                <w:sz w:val="26"/>
                <w:szCs w:val="26"/>
                <w:lang w:val="en-AU"/>
              </w:rPr>
              <w:fldChar w:fldCharType="end"/>
            </w:r>
          </w:p>
        </w:tc>
      </w:tr>
      <w:tr w:rsidR="002E7331" w:rsidRPr="0050441F" w14:paraId="5A9BB67F" w14:textId="77777777" w:rsidTr="004643EB">
        <w:trPr>
          <w:trHeight w:val="347"/>
        </w:trPr>
        <w:tc>
          <w:tcPr>
            <w:tcW w:w="4018" w:type="dxa"/>
            <w:vAlign w:val="center"/>
          </w:tcPr>
          <w:p w14:paraId="46BE325C" w14:textId="4E2AFB3F" w:rsidR="002E7331" w:rsidRPr="0050441F" w:rsidRDefault="002E7331" w:rsidP="002E7331">
            <w:pPr>
              <w:tabs>
                <w:tab w:val="left" w:pos="601"/>
              </w:tabs>
              <w:ind w:right="-108"/>
              <w:rPr>
                <w:rFonts w:asciiTheme="majorBidi" w:hAnsiTheme="majorBidi" w:cstheme="majorBidi"/>
                <w:spacing w:val="-6"/>
                <w:sz w:val="26"/>
                <w:szCs w:val="26"/>
              </w:rPr>
            </w:pPr>
            <w:r w:rsidRPr="0050441F">
              <w:rPr>
                <w:rFonts w:asciiTheme="majorBidi" w:hAnsiTheme="majorBidi" w:cstheme="majorBidi"/>
                <w:spacing w:val="-6"/>
                <w:sz w:val="26"/>
                <w:szCs w:val="26"/>
              </w:rPr>
              <w:t>Total</w:t>
            </w:r>
          </w:p>
        </w:tc>
        <w:tc>
          <w:tcPr>
            <w:tcW w:w="1260" w:type="dxa"/>
            <w:shd w:val="clear" w:color="auto" w:fill="auto"/>
            <w:vAlign w:val="center"/>
          </w:tcPr>
          <w:p w14:paraId="099EC5C6" w14:textId="7C20FED1" w:rsidR="002E7331" w:rsidRPr="0050441F" w:rsidRDefault="002E7331" w:rsidP="00EC2CD4">
            <w:pPr>
              <w:pBdr>
                <w:bottom w:val="single" w:sz="4" w:space="1" w:color="auto"/>
              </w:pBdr>
              <w:tabs>
                <w:tab w:val="decimal" w:pos="696"/>
              </w:tabs>
              <w:spacing w:before="40" w:after="20" w:line="216" w:lineRule="auto"/>
              <w:ind w:left="-20"/>
              <w:jc w:val="center"/>
              <w:rPr>
                <w:rFonts w:asciiTheme="majorBidi" w:hAnsiTheme="majorBidi" w:cstheme="majorBidi"/>
                <w:sz w:val="26"/>
                <w:szCs w:val="26"/>
              </w:rPr>
            </w:pPr>
            <w:r w:rsidRPr="0050441F">
              <w:rPr>
                <w:rFonts w:asciiTheme="majorBidi" w:hAnsiTheme="majorBidi" w:cstheme="majorBidi"/>
                <w:sz w:val="26"/>
                <w:szCs w:val="26"/>
              </w:rPr>
              <w:t>-</w:t>
            </w:r>
          </w:p>
        </w:tc>
        <w:tc>
          <w:tcPr>
            <w:tcW w:w="1260" w:type="dxa"/>
            <w:vAlign w:val="center"/>
          </w:tcPr>
          <w:p w14:paraId="2B15E1F2" w14:textId="629F71E8" w:rsidR="002E7331" w:rsidRPr="0050441F" w:rsidRDefault="002E7331" w:rsidP="00EC2CD4">
            <w:pPr>
              <w:pBdr>
                <w:bottom w:val="single" w:sz="4" w:space="1" w:color="auto"/>
              </w:pBdr>
              <w:tabs>
                <w:tab w:val="decimal" w:pos="696"/>
              </w:tabs>
              <w:spacing w:before="40" w:after="20" w:line="216" w:lineRule="auto"/>
              <w:ind w:left="-20"/>
              <w:jc w:val="center"/>
              <w:rPr>
                <w:rFonts w:asciiTheme="majorBidi" w:hAnsiTheme="majorBidi" w:cstheme="majorBidi"/>
                <w:sz w:val="26"/>
                <w:szCs w:val="26"/>
                <w:cs/>
              </w:rPr>
            </w:pPr>
            <w:r w:rsidRPr="0050441F">
              <w:rPr>
                <w:rFonts w:asciiTheme="majorBidi" w:hAnsiTheme="majorBidi" w:cstheme="majorBidi"/>
                <w:sz w:val="26"/>
                <w:szCs w:val="26"/>
              </w:rPr>
              <w:t>-</w:t>
            </w:r>
          </w:p>
        </w:tc>
        <w:tc>
          <w:tcPr>
            <w:tcW w:w="1170" w:type="dxa"/>
            <w:shd w:val="clear" w:color="auto" w:fill="auto"/>
            <w:vAlign w:val="center"/>
          </w:tcPr>
          <w:p w14:paraId="0189D06B" w14:textId="7873CCD6" w:rsidR="002E7331" w:rsidRPr="0050441F" w:rsidRDefault="002E7331" w:rsidP="002E7331">
            <w:pPr>
              <w:pBdr>
                <w:bottom w:val="single" w:sz="4" w:space="1" w:color="auto"/>
              </w:pBdr>
              <w:spacing w:before="40" w:after="20" w:line="216" w:lineRule="auto"/>
              <w:ind w:left="34"/>
              <w:jc w:val="right"/>
              <w:rPr>
                <w:rFonts w:asciiTheme="majorBidi" w:hAnsiTheme="majorBidi" w:cstheme="majorBidi"/>
                <w:sz w:val="26"/>
                <w:szCs w:val="26"/>
                <w:cs/>
                <w:lang w:val="en-AU"/>
              </w:rPr>
            </w:pPr>
            <w:r w:rsidRPr="0050441F">
              <w:rPr>
                <w:rFonts w:asciiTheme="majorBidi" w:hAnsiTheme="majorBidi" w:cstheme="majorBidi"/>
                <w:sz w:val="26"/>
                <w:szCs w:val="26"/>
                <w:lang w:val="en-AU"/>
              </w:rPr>
              <w:fldChar w:fldCharType="begin"/>
            </w:r>
            <w:r w:rsidRPr="0050441F">
              <w:rPr>
                <w:rFonts w:asciiTheme="majorBidi" w:hAnsiTheme="majorBidi" w:cstheme="majorBidi"/>
                <w:sz w:val="26"/>
                <w:szCs w:val="26"/>
                <w:lang w:val="en-AU"/>
              </w:rPr>
              <w:instrText xml:space="preserve"> =149+8 </w:instrText>
            </w:r>
            <w:r w:rsidRPr="0050441F">
              <w:rPr>
                <w:rFonts w:asciiTheme="majorBidi" w:hAnsiTheme="majorBidi" w:cstheme="majorBidi"/>
                <w:sz w:val="26"/>
                <w:szCs w:val="26"/>
                <w:lang w:val="en-AU"/>
              </w:rPr>
              <w:fldChar w:fldCharType="separate"/>
            </w:r>
            <w:r w:rsidRPr="0050441F">
              <w:rPr>
                <w:rFonts w:asciiTheme="majorBidi" w:hAnsiTheme="majorBidi" w:cstheme="majorBidi"/>
                <w:sz w:val="26"/>
                <w:szCs w:val="26"/>
                <w:lang w:val="en-AU"/>
              </w:rPr>
              <w:t>157</w:t>
            </w:r>
            <w:r w:rsidRPr="0050441F">
              <w:rPr>
                <w:rFonts w:asciiTheme="majorBidi" w:hAnsiTheme="majorBidi" w:cstheme="majorBidi"/>
                <w:sz w:val="26"/>
                <w:szCs w:val="26"/>
                <w:lang w:val="en-AU"/>
              </w:rPr>
              <w:fldChar w:fldCharType="end"/>
            </w:r>
          </w:p>
        </w:tc>
        <w:tc>
          <w:tcPr>
            <w:tcW w:w="1170" w:type="dxa"/>
          </w:tcPr>
          <w:p w14:paraId="1F0D41A2" w14:textId="4176EDA2" w:rsidR="002E7331" w:rsidRPr="0050441F" w:rsidRDefault="002E7331" w:rsidP="002E7331">
            <w:pPr>
              <w:pBdr>
                <w:bottom w:val="single" w:sz="4" w:space="1" w:color="auto"/>
              </w:pBdr>
              <w:tabs>
                <w:tab w:val="left" w:pos="884"/>
              </w:tabs>
              <w:spacing w:before="40" w:after="20" w:line="216" w:lineRule="auto"/>
              <w:ind w:left="34"/>
              <w:jc w:val="right"/>
              <w:rPr>
                <w:rFonts w:asciiTheme="majorBidi" w:hAnsiTheme="majorBidi" w:cstheme="majorBidi"/>
                <w:sz w:val="26"/>
                <w:szCs w:val="26"/>
                <w:lang w:val="en-AU"/>
              </w:rPr>
            </w:pPr>
            <w:r w:rsidRPr="0050441F">
              <w:rPr>
                <w:rFonts w:asciiTheme="majorBidi" w:hAnsiTheme="majorBidi" w:cstheme="majorBidi"/>
                <w:sz w:val="26"/>
                <w:szCs w:val="26"/>
                <w:lang w:val="en-AU"/>
              </w:rPr>
              <w:fldChar w:fldCharType="begin"/>
            </w:r>
            <w:r w:rsidRPr="0050441F">
              <w:rPr>
                <w:rFonts w:asciiTheme="majorBidi" w:hAnsiTheme="majorBidi" w:cstheme="majorBidi"/>
                <w:sz w:val="26"/>
                <w:szCs w:val="26"/>
                <w:lang w:val="en-AU"/>
              </w:rPr>
              <w:instrText xml:space="preserve"> =e32+e33 \# "#,##0" </w:instrText>
            </w:r>
            <w:r w:rsidRPr="0050441F">
              <w:rPr>
                <w:rFonts w:asciiTheme="majorBidi" w:hAnsiTheme="majorBidi" w:cstheme="majorBidi"/>
                <w:sz w:val="26"/>
                <w:szCs w:val="26"/>
                <w:lang w:val="en-AU"/>
              </w:rPr>
              <w:fldChar w:fldCharType="separate"/>
            </w:r>
            <w:r w:rsidRPr="0050441F">
              <w:rPr>
                <w:rFonts w:asciiTheme="majorBidi" w:hAnsiTheme="majorBidi" w:cstheme="majorBidi"/>
                <w:sz w:val="26"/>
                <w:szCs w:val="26"/>
                <w:lang w:val="en-AU"/>
              </w:rPr>
              <w:t xml:space="preserve"> 685</w:t>
            </w:r>
            <w:r w:rsidRPr="0050441F">
              <w:rPr>
                <w:rFonts w:asciiTheme="majorBidi" w:hAnsiTheme="majorBidi" w:cstheme="majorBidi"/>
                <w:sz w:val="26"/>
                <w:szCs w:val="26"/>
                <w:lang w:val="en-AU"/>
              </w:rPr>
              <w:fldChar w:fldCharType="end"/>
            </w:r>
          </w:p>
        </w:tc>
      </w:tr>
      <w:tr w:rsidR="002E7331" w:rsidRPr="0050441F" w14:paraId="064CF330" w14:textId="77777777" w:rsidTr="004643EB">
        <w:trPr>
          <w:trHeight w:val="419"/>
        </w:trPr>
        <w:tc>
          <w:tcPr>
            <w:tcW w:w="5278" w:type="dxa"/>
            <w:gridSpan w:val="2"/>
            <w:vAlign w:val="center"/>
          </w:tcPr>
          <w:p w14:paraId="32A36133" w14:textId="081C5AA8" w:rsidR="002E7331" w:rsidRPr="0050441F" w:rsidRDefault="002E7331" w:rsidP="002E7331">
            <w:pPr>
              <w:spacing w:before="120" w:after="20" w:line="216" w:lineRule="auto"/>
              <w:ind w:left="-8" w:right="-108"/>
              <w:rPr>
                <w:rFonts w:asciiTheme="majorBidi" w:hAnsiTheme="majorBidi" w:cstheme="majorBidi"/>
                <w:b/>
                <w:bCs/>
                <w:sz w:val="26"/>
                <w:szCs w:val="26"/>
                <w:cs/>
              </w:rPr>
            </w:pPr>
            <w:r w:rsidRPr="0050441F">
              <w:rPr>
                <w:rFonts w:asciiTheme="majorBidi" w:hAnsiTheme="majorBidi" w:cstheme="majorBidi"/>
                <w:b/>
                <w:bCs/>
                <w:sz w:val="26"/>
                <w:szCs w:val="26"/>
              </w:rPr>
              <w:t>Other current payables</w:t>
            </w:r>
          </w:p>
        </w:tc>
        <w:tc>
          <w:tcPr>
            <w:tcW w:w="1260" w:type="dxa"/>
            <w:vAlign w:val="bottom"/>
          </w:tcPr>
          <w:p w14:paraId="40D4AF14" w14:textId="77777777" w:rsidR="002E7331" w:rsidRPr="0050441F" w:rsidRDefault="002E7331" w:rsidP="002E7331">
            <w:pPr>
              <w:jc w:val="right"/>
              <w:rPr>
                <w:rFonts w:asciiTheme="majorBidi" w:hAnsiTheme="majorBidi" w:cstheme="majorBidi"/>
                <w:sz w:val="26"/>
                <w:szCs w:val="26"/>
                <w:lang w:val="en-AU"/>
              </w:rPr>
            </w:pPr>
          </w:p>
        </w:tc>
        <w:tc>
          <w:tcPr>
            <w:tcW w:w="1170" w:type="dxa"/>
            <w:vAlign w:val="center"/>
          </w:tcPr>
          <w:p w14:paraId="3A4D6C08" w14:textId="77777777" w:rsidR="002E7331" w:rsidRPr="0050441F" w:rsidRDefault="002E7331" w:rsidP="002E7331">
            <w:pPr>
              <w:spacing w:before="40" w:after="20" w:line="216" w:lineRule="auto"/>
              <w:jc w:val="right"/>
              <w:rPr>
                <w:rFonts w:asciiTheme="majorBidi" w:hAnsiTheme="majorBidi" w:cstheme="majorBidi"/>
                <w:sz w:val="26"/>
                <w:szCs w:val="26"/>
              </w:rPr>
            </w:pPr>
          </w:p>
        </w:tc>
        <w:tc>
          <w:tcPr>
            <w:tcW w:w="1170" w:type="dxa"/>
            <w:vAlign w:val="bottom"/>
          </w:tcPr>
          <w:p w14:paraId="4736399C" w14:textId="77777777" w:rsidR="002E7331" w:rsidRPr="0050441F" w:rsidRDefault="002E7331" w:rsidP="002E7331">
            <w:pPr>
              <w:ind w:left="34"/>
              <w:jc w:val="right"/>
              <w:rPr>
                <w:rFonts w:asciiTheme="majorBidi" w:hAnsiTheme="majorBidi" w:cstheme="majorBidi"/>
                <w:sz w:val="26"/>
                <w:szCs w:val="26"/>
                <w:lang w:val="en-AU"/>
              </w:rPr>
            </w:pPr>
          </w:p>
        </w:tc>
      </w:tr>
      <w:tr w:rsidR="002E7331" w:rsidRPr="0050441F" w14:paraId="1C3F0D80" w14:textId="77777777" w:rsidTr="004643EB">
        <w:trPr>
          <w:trHeight w:val="20"/>
        </w:trPr>
        <w:tc>
          <w:tcPr>
            <w:tcW w:w="4018" w:type="dxa"/>
            <w:shd w:val="clear" w:color="auto" w:fill="auto"/>
            <w:vAlign w:val="center"/>
          </w:tcPr>
          <w:p w14:paraId="511A1FED" w14:textId="242A959F" w:rsidR="002E7331" w:rsidRPr="0050441F" w:rsidRDefault="002E7331" w:rsidP="002E7331">
            <w:pPr>
              <w:tabs>
                <w:tab w:val="left" w:pos="601"/>
              </w:tabs>
              <w:ind w:left="459" w:right="-108"/>
              <w:rPr>
                <w:rFonts w:asciiTheme="majorBidi" w:hAnsiTheme="majorBidi" w:cstheme="majorBidi"/>
                <w:sz w:val="26"/>
                <w:szCs w:val="26"/>
              </w:rPr>
            </w:pPr>
            <w:r w:rsidRPr="0050441F">
              <w:rPr>
                <w:rFonts w:asciiTheme="majorBidi" w:hAnsiTheme="majorBidi" w:cstheme="majorBidi"/>
                <w:spacing w:val="-6"/>
                <w:sz w:val="26"/>
                <w:szCs w:val="26"/>
              </w:rPr>
              <w:t>Directors</w:t>
            </w:r>
          </w:p>
        </w:tc>
        <w:tc>
          <w:tcPr>
            <w:tcW w:w="1260" w:type="dxa"/>
            <w:vAlign w:val="center"/>
          </w:tcPr>
          <w:p w14:paraId="7247965E" w14:textId="4DDE9B48" w:rsidR="002E7331" w:rsidRPr="0050441F" w:rsidRDefault="002E7331" w:rsidP="00B02DA8">
            <w:pPr>
              <w:tabs>
                <w:tab w:val="decimal" w:pos="696"/>
              </w:tabs>
              <w:spacing w:before="40" w:after="20" w:line="216" w:lineRule="auto"/>
              <w:ind w:left="-72"/>
              <w:jc w:val="center"/>
              <w:rPr>
                <w:rFonts w:asciiTheme="majorBidi" w:hAnsiTheme="majorBidi" w:cstheme="majorBidi"/>
                <w:sz w:val="26"/>
                <w:szCs w:val="26"/>
              </w:rPr>
            </w:pPr>
            <w:r w:rsidRPr="0050441F">
              <w:rPr>
                <w:rFonts w:asciiTheme="majorBidi" w:hAnsiTheme="majorBidi" w:cstheme="majorBidi"/>
                <w:sz w:val="26"/>
                <w:szCs w:val="26"/>
                <w:cs/>
              </w:rPr>
              <w:t>-</w:t>
            </w:r>
          </w:p>
        </w:tc>
        <w:tc>
          <w:tcPr>
            <w:tcW w:w="1260" w:type="dxa"/>
            <w:vAlign w:val="bottom"/>
          </w:tcPr>
          <w:p w14:paraId="3F609B18" w14:textId="47D8BBEF" w:rsidR="002E7331" w:rsidRPr="0050441F" w:rsidRDefault="002E7331" w:rsidP="002E7331">
            <w:pPr>
              <w:spacing w:before="40" w:after="20" w:line="216" w:lineRule="auto"/>
              <w:jc w:val="right"/>
              <w:rPr>
                <w:rFonts w:asciiTheme="majorBidi" w:hAnsiTheme="majorBidi" w:cstheme="majorBidi"/>
                <w:sz w:val="26"/>
                <w:szCs w:val="26"/>
              </w:rPr>
            </w:pPr>
            <w:r w:rsidRPr="0050441F">
              <w:rPr>
                <w:rFonts w:asciiTheme="majorBidi" w:hAnsiTheme="majorBidi" w:cstheme="majorBidi"/>
                <w:sz w:val="26"/>
                <w:szCs w:val="26"/>
              </w:rPr>
              <w:t>459</w:t>
            </w:r>
          </w:p>
        </w:tc>
        <w:tc>
          <w:tcPr>
            <w:tcW w:w="1170" w:type="dxa"/>
            <w:vAlign w:val="center"/>
          </w:tcPr>
          <w:p w14:paraId="782AC6CD" w14:textId="1725505C" w:rsidR="002E7331" w:rsidRPr="0050441F" w:rsidRDefault="002E7331" w:rsidP="00B02DA8">
            <w:pPr>
              <w:tabs>
                <w:tab w:val="decimal" w:pos="696"/>
              </w:tabs>
              <w:spacing w:before="40" w:after="20" w:line="216" w:lineRule="auto"/>
              <w:ind w:left="-72"/>
              <w:jc w:val="center"/>
              <w:rPr>
                <w:rFonts w:asciiTheme="majorBidi" w:hAnsiTheme="majorBidi" w:cstheme="majorBidi"/>
                <w:sz w:val="26"/>
                <w:szCs w:val="26"/>
              </w:rPr>
            </w:pPr>
            <w:r w:rsidRPr="0050441F">
              <w:rPr>
                <w:rFonts w:asciiTheme="majorBidi" w:hAnsiTheme="majorBidi" w:cstheme="majorBidi"/>
                <w:sz w:val="26"/>
                <w:szCs w:val="26"/>
                <w:cs/>
              </w:rPr>
              <w:t>-</w:t>
            </w:r>
          </w:p>
        </w:tc>
        <w:tc>
          <w:tcPr>
            <w:tcW w:w="1170" w:type="dxa"/>
            <w:vAlign w:val="bottom"/>
          </w:tcPr>
          <w:p w14:paraId="1C199392" w14:textId="271B8B7B" w:rsidR="002E7331" w:rsidRPr="0050441F" w:rsidRDefault="002E7331" w:rsidP="002E7331">
            <w:pPr>
              <w:spacing w:before="40" w:after="20" w:line="216" w:lineRule="auto"/>
              <w:jc w:val="right"/>
              <w:rPr>
                <w:rFonts w:asciiTheme="majorBidi" w:hAnsiTheme="majorBidi" w:cstheme="majorBidi"/>
                <w:sz w:val="26"/>
                <w:szCs w:val="26"/>
              </w:rPr>
            </w:pPr>
            <w:r w:rsidRPr="0050441F">
              <w:rPr>
                <w:rFonts w:asciiTheme="majorBidi" w:hAnsiTheme="majorBidi" w:cstheme="majorBidi"/>
                <w:sz w:val="26"/>
                <w:szCs w:val="26"/>
              </w:rPr>
              <w:t>459</w:t>
            </w:r>
          </w:p>
        </w:tc>
      </w:tr>
      <w:tr w:rsidR="002E7331" w:rsidRPr="0050441F" w14:paraId="34BCEDC7" w14:textId="77777777" w:rsidTr="004643EB">
        <w:trPr>
          <w:trHeight w:val="20"/>
        </w:trPr>
        <w:tc>
          <w:tcPr>
            <w:tcW w:w="4018" w:type="dxa"/>
            <w:shd w:val="clear" w:color="auto" w:fill="auto"/>
            <w:vAlign w:val="center"/>
          </w:tcPr>
          <w:p w14:paraId="7EDA76A1" w14:textId="2F55C82E" w:rsidR="002E7331" w:rsidRPr="0050441F" w:rsidRDefault="002E7331" w:rsidP="002E7331">
            <w:pPr>
              <w:tabs>
                <w:tab w:val="left" w:pos="601"/>
              </w:tabs>
              <w:ind w:left="459" w:right="-108"/>
              <w:rPr>
                <w:rFonts w:asciiTheme="majorBidi" w:hAnsiTheme="majorBidi" w:cstheme="majorBidi"/>
                <w:sz w:val="26"/>
                <w:szCs w:val="26"/>
                <w:cs/>
              </w:rPr>
            </w:pPr>
            <w:r w:rsidRPr="0050441F">
              <w:rPr>
                <w:rFonts w:asciiTheme="majorBidi" w:hAnsiTheme="majorBidi" w:cstheme="majorBidi"/>
                <w:sz w:val="26"/>
                <w:szCs w:val="26"/>
              </w:rPr>
              <w:t>Subsidiary</w:t>
            </w:r>
          </w:p>
        </w:tc>
        <w:tc>
          <w:tcPr>
            <w:tcW w:w="1260" w:type="dxa"/>
            <w:vAlign w:val="center"/>
          </w:tcPr>
          <w:p w14:paraId="1E060CC8" w14:textId="08077E11" w:rsidR="002E7331" w:rsidRPr="0050441F" w:rsidRDefault="002E7331" w:rsidP="00EC2CD4">
            <w:pPr>
              <w:pBdr>
                <w:bottom w:val="single" w:sz="4" w:space="1" w:color="auto"/>
              </w:pBdr>
              <w:tabs>
                <w:tab w:val="decimal" w:pos="696"/>
              </w:tabs>
              <w:spacing w:before="40" w:after="20" w:line="216" w:lineRule="auto"/>
              <w:ind w:left="-20"/>
              <w:jc w:val="center"/>
              <w:rPr>
                <w:rFonts w:asciiTheme="majorBidi" w:hAnsiTheme="majorBidi" w:cstheme="majorBidi"/>
                <w:sz w:val="26"/>
                <w:szCs w:val="26"/>
              </w:rPr>
            </w:pPr>
            <w:r w:rsidRPr="0050441F">
              <w:rPr>
                <w:rFonts w:asciiTheme="majorBidi" w:hAnsiTheme="majorBidi" w:cstheme="majorBidi"/>
                <w:sz w:val="26"/>
                <w:szCs w:val="26"/>
                <w:cs/>
              </w:rPr>
              <w:t>-</w:t>
            </w:r>
          </w:p>
        </w:tc>
        <w:tc>
          <w:tcPr>
            <w:tcW w:w="1260" w:type="dxa"/>
            <w:vAlign w:val="center"/>
          </w:tcPr>
          <w:p w14:paraId="692505BB" w14:textId="52EAE02E" w:rsidR="002E7331" w:rsidRPr="0050441F" w:rsidRDefault="002E7331" w:rsidP="00FC4834">
            <w:pPr>
              <w:pBdr>
                <w:bottom w:val="single" w:sz="4" w:space="1" w:color="auto"/>
              </w:pBdr>
              <w:tabs>
                <w:tab w:val="decimal" w:pos="696"/>
              </w:tabs>
              <w:spacing w:before="40" w:after="20" w:line="216" w:lineRule="auto"/>
              <w:ind w:left="-20"/>
              <w:jc w:val="center"/>
              <w:rPr>
                <w:rFonts w:asciiTheme="majorBidi" w:hAnsiTheme="majorBidi" w:cstheme="majorBidi"/>
                <w:sz w:val="26"/>
                <w:szCs w:val="26"/>
              </w:rPr>
            </w:pPr>
            <w:r w:rsidRPr="0050441F">
              <w:rPr>
                <w:rFonts w:asciiTheme="majorBidi" w:hAnsiTheme="majorBidi" w:cstheme="majorBidi"/>
                <w:sz w:val="26"/>
                <w:szCs w:val="26"/>
              </w:rPr>
              <w:tab/>
            </w:r>
            <w:r w:rsidRPr="0050441F">
              <w:rPr>
                <w:rFonts w:asciiTheme="majorBidi" w:hAnsiTheme="majorBidi" w:cstheme="majorBidi"/>
                <w:sz w:val="26"/>
                <w:szCs w:val="26"/>
                <w:cs/>
              </w:rPr>
              <w:t>-</w:t>
            </w:r>
          </w:p>
        </w:tc>
        <w:tc>
          <w:tcPr>
            <w:tcW w:w="1170" w:type="dxa"/>
            <w:vAlign w:val="center"/>
          </w:tcPr>
          <w:p w14:paraId="4C59D629" w14:textId="4B38DDBA" w:rsidR="002E7331" w:rsidRPr="0050441F" w:rsidRDefault="002E7331" w:rsidP="00FC4834">
            <w:pPr>
              <w:pBdr>
                <w:bottom w:val="single" w:sz="4" w:space="1" w:color="auto"/>
              </w:pBdr>
              <w:tabs>
                <w:tab w:val="decimal" w:pos="696"/>
              </w:tabs>
              <w:spacing w:before="40" w:after="20" w:line="216" w:lineRule="auto"/>
              <w:ind w:left="-20"/>
              <w:jc w:val="center"/>
              <w:rPr>
                <w:rFonts w:asciiTheme="majorBidi" w:hAnsiTheme="majorBidi" w:cstheme="majorBidi"/>
                <w:sz w:val="26"/>
                <w:szCs w:val="26"/>
              </w:rPr>
            </w:pPr>
            <w:r w:rsidRPr="0050441F">
              <w:rPr>
                <w:rFonts w:asciiTheme="majorBidi" w:hAnsiTheme="majorBidi" w:cstheme="majorBidi"/>
                <w:sz w:val="26"/>
                <w:szCs w:val="26"/>
                <w:cs/>
              </w:rPr>
              <w:t>-</w:t>
            </w:r>
          </w:p>
        </w:tc>
        <w:tc>
          <w:tcPr>
            <w:tcW w:w="1170" w:type="dxa"/>
            <w:vAlign w:val="bottom"/>
          </w:tcPr>
          <w:p w14:paraId="2D79CD12" w14:textId="42F20031" w:rsidR="002E7331" w:rsidRPr="0050441F" w:rsidRDefault="002E7331" w:rsidP="002E7331">
            <w:pPr>
              <w:pBdr>
                <w:bottom w:val="single" w:sz="4" w:space="1" w:color="auto"/>
                <w:between w:val="single" w:sz="4" w:space="1" w:color="auto"/>
                <w:bar w:val="single" w:sz="4" w:color="auto"/>
              </w:pBdr>
              <w:spacing w:before="40" w:after="20" w:line="216" w:lineRule="auto"/>
              <w:jc w:val="right"/>
              <w:rPr>
                <w:rFonts w:asciiTheme="majorBidi" w:hAnsiTheme="majorBidi" w:cstheme="majorBidi"/>
                <w:sz w:val="26"/>
                <w:szCs w:val="26"/>
              </w:rPr>
            </w:pPr>
            <w:r w:rsidRPr="0050441F">
              <w:rPr>
                <w:rFonts w:asciiTheme="majorBidi" w:hAnsiTheme="majorBidi" w:cstheme="majorBidi"/>
                <w:sz w:val="26"/>
                <w:szCs w:val="26"/>
              </w:rPr>
              <w:t>1</w:t>
            </w:r>
          </w:p>
        </w:tc>
      </w:tr>
      <w:tr w:rsidR="002E7331" w:rsidRPr="0050441F" w14:paraId="36059550" w14:textId="77777777" w:rsidTr="004643EB">
        <w:trPr>
          <w:trHeight w:val="20"/>
        </w:trPr>
        <w:tc>
          <w:tcPr>
            <w:tcW w:w="4018" w:type="dxa"/>
            <w:shd w:val="clear" w:color="auto" w:fill="auto"/>
            <w:vAlign w:val="center"/>
          </w:tcPr>
          <w:p w14:paraId="78A891C0" w14:textId="2384CCA3" w:rsidR="002E7331" w:rsidRPr="0050441F" w:rsidRDefault="002E7331" w:rsidP="002E7331">
            <w:pPr>
              <w:tabs>
                <w:tab w:val="left" w:pos="601"/>
              </w:tabs>
              <w:ind w:right="-108"/>
              <w:rPr>
                <w:rFonts w:asciiTheme="majorBidi" w:hAnsiTheme="majorBidi" w:cstheme="majorBidi"/>
                <w:sz w:val="26"/>
                <w:szCs w:val="26"/>
                <w:cs/>
              </w:rPr>
            </w:pPr>
            <w:r w:rsidRPr="0050441F">
              <w:rPr>
                <w:rFonts w:asciiTheme="majorBidi" w:hAnsiTheme="majorBidi" w:cstheme="majorBidi"/>
                <w:sz w:val="26"/>
                <w:szCs w:val="26"/>
              </w:rPr>
              <w:t>Total</w:t>
            </w:r>
          </w:p>
        </w:tc>
        <w:tc>
          <w:tcPr>
            <w:tcW w:w="1260" w:type="dxa"/>
            <w:vAlign w:val="center"/>
          </w:tcPr>
          <w:p w14:paraId="75EC7306" w14:textId="2ED16791" w:rsidR="002E7331" w:rsidRPr="0050441F" w:rsidRDefault="002E7331" w:rsidP="00FC4834">
            <w:pPr>
              <w:pBdr>
                <w:bottom w:val="single" w:sz="4" w:space="1" w:color="auto"/>
              </w:pBdr>
              <w:tabs>
                <w:tab w:val="decimal" w:pos="696"/>
              </w:tabs>
              <w:spacing w:before="40" w:after="20" w:line="216" w:lineRule="auto"/>
              <w:ind w:left="-20"/>
              <w:jc w:val="center"/>
              <w:rPr>
                <w:rFonts w:asciiTheme="majorBidi" w:hAnsiTheme="majorBidi" w:cstheme="majorBidi"/>
                <w:sz w:val="26"/>
                <w:szCs w:val="26"/>
              </w:rPr>
            </w:pPr>
            <w:r w:rsidRPr="0050441F">
              <w:rPr>
                <w:rFonts w:asciiTheme="majorBidi" w:hAnsiTheme="majorBidi" w:cstheme="majorBidi"/>
                <w:sz w:val="26"/>
                <w:szCs w:val="26"/>
                <w:cs/>
              </w:rPr>
              <w:t>-</w:t>
            </w:r>
          </w:p>
        </w:tc>
        <w:tc>
          <w:tcPr>
            <w:tcW w:w="1260" w:type="dxa"/>
            <w:vAlign w:val="bottom"/>
          </w:tcPr>
          <w:p w14:paraId="0B05AC30" w14:textId="570BCCC4" w:rsidR="002E7331" w:rsidRPr="0050441F" w:rsidRDefault="002E7331" w:rsidP="002E7331">
            <w:pPr>
              <w:pBdr>
                <w:bottom w:val="single" w:sz="4" w:space="1" w:color="auto"/>
              </w:pBdr>
              <w:tabs>
                <w:tab w:val="decimal" w:pos="696"/>
              </w:tabs>
              <w:spacing w:before="40" w:after="20" w:line="216" w:lineRule="auto"/>
              <w:jc w:val="right"/>
              <w:rPr>
                <w:rFonts w:asciiTheme="majorBidi" w:hAnsiTheme="majorBidi" w:cstheme="majorBidi"/>
                <w:sz w:val="26"/>
                <w:szCs w:val="26"/>
              </w:rPr>
            </w:pPr>
            <w:r w:rsidRPr="0050441F">
              <w:rPr>
                <w:rFonts w:asciiTheme="majorBidi" w:hAnsiTheme="majorBidi" w:cstheme="majorBidi"/>
                <w:sz w:val="26"/>
                <w:szCs w:val="26"/>
              </w:rPr>
              <w:t>459</w:t>
            </w:r>
          </w:p>
        </w:tc>
        <w:tc>
          <w:tcPr>
            <w:tcW w:w="1170" w:type="dxa"/>
            <w:vAlign w:val="center"/>
          </w:tcPr>
          <w:p w14:paraId="73AB5C6A" w14:textId="4026047F" w:rsidR="002E7331" w:rsidRPr="0050441F" w:rsidRDefault="002E7331" w:rsidP="00FC4834">
            <w:pPr>
              <w:pBdr>
                <w:bottom w:val="single" w:sz="4" w:space="1" w:color="auto"/>
              </w:pBdr>
              <w:tabs>
                <w:tab w:val="decimal" w:pos="696"/>
              </w:tabs>
              <w:spacing w:before="40" w:after="20" w:line="216" w:lineRule="auto"/>
              <w:ind w:left="-20"/>
              <w:jc w:val="center"/>
              <w:rPr>
                <w:rFonts w:asciiTheme="majorBidi" w:hAnsiTheme="majorBidi" w:cstheme="majorBidi"/>
                <w:sz w:val="26"/>
                <w:szCs w:val="26"/>
              </w:rPr>
            </w:pPr>
            <w:r w:rsidRPr="0050441F">
              <w:rPr>
                <w:rFonts w:asciiTheme="majorBidi" w:hAnsiTheme="majorBidi" w:cstheme="majorBidi"/>
                <w:sz w:val="26"/>
                <w:szCs w:val="26"/>
                <w:cs/>
              </w:rPr>
              <w:t>-</w:t>
            </w:r>
          </w:p>
        </w:tc>
        <w:tc>
          <w:tcPr>
            <w:tcW w:w="1170" w:type="dxa"/>
            <w:vAlign w:val="bottom"/>
          </w:tcPr>
          <w:p w14:paraId="10054A71" w14:textId="041B663C" w:rsidR="002E7331" w:rsidRPr="0050441F" w:rsidRDefault="002E7331" w:rsidP="002E7331">
            <w:pPr>
              <w:pBdr>
                <w:bottom w:val="single" w:sz="4" w:space="1" w:color="auto"/>
              </w:pBdr>
              <w:spacing w:before="40" w:after="20" w:line="216" w:lineRule="auto"/>
              <w:jc w:val="right"/>
              <w:rPr>
                <w:rFonts w:asciiTheme="majorBidi" w:hAnsiTheme="majorBidi" w:cstheme="majorBidi"/>
                <w:sz w:val="26"/>
                <w:szCs w:val="26"/>
              </w:rPr>
            </w:pPr>
            <w:r w:rsidRPr="0050441F">
              <w:rPr>
                <w:rFonts w:asciiTheme="majorBidi" w:hAnsiTheme="majorBidi" w:cstheme="majorBidi"/>
                <w:sz w:val="26"/>
                <w:szCs w:val="26"/>
              </w:rPr>
              <w:t>460</w:t>
            </w:r>
          </w:p>
        </w:tc>
      </w:tr>
      <w:tr w:rsidR="002E7331" w:rsidRPr="0050441F" w14:paraId="17B2049E" w14:textId="77777777" w:rsidTr="004643EB">
        <w:trPr>
          <w:trHeight w:val="20"/>
        </w:trPr>
        <w:tc>
          <w:tcPr>
            <w:tcW w:w="4018" w:type="dxa"/>
            <w:vAlign w:val="center"/>
          </w:tcPr>
          <w:p w14:paraId="30EC7808" w14:textId="721CC23F" w:rsidR="002E7331" w:rsidRPr="0050441F" w:rsidRDefault="002E7331" w:rsidP="004643EB">
            <w:pPr>
              <w:spacing w:before="120" w:after="20" w:line="216" w:lineRule="auto"/>
              <w:ind w:left="-54" w:right="-108"/>
              <w:rPr>
                <w:rFonts w:asciiTheme="majorBidi" w:hAnsiTheme="majorBidi" w:cstheme="majorBidi"/>
                <w:b/>
                <w:bCs/>
                <w:spacing w:val="-6"/>
                <w:sz w:val="26"/>
                <w:szCs w:val="26"/>
                <w:cs/>
              </w:rPr>
            </w:pPr>
            <w:r w:rsidRPr="0050441F">
              <w:rPr>
                <w:rFonts w:asciiTheme="majorBidi" w:hAnsiTheme="majorBidi" w:cstheme="majorBidi"/>
                <w:b/>
                <w:bCs/>
                <w:spacing w:val="-6"/>
                <w:sz w:val="26"/>
                <w:szCs w:val="26"/>
              </w:rPr>
              <w:t xml:space="preserve"> </w:t>
            </w:r>
            <w:r w:rsidR="004643EB" w:rsidRPr="0050441F">
              <w:rPr>
                <w:rFonts w:asciiTheme="majorBidi" w:hAnsiTheme="majorBidi" w:cstheme="majorBidi"/>
                <w:b/>
                <w:bCs/>
                <w:spacing w:val="-6"/>
                <w:sz w:val="26"/>
                <w:szCs w:val="26"/>
              </w:rPr>
              <w:t>Total</w:t>
            </w:r>
            <w:r w:rsidR="004643EB" w:rsidRPr="0050441F">
              <w:rPr>
                <w:rFonts w:asciiTheme="majorBidi" w:hAnsiTheme="majorBidi" w:cstheme="majorBidi"/>
                <w:sz w:val="26"/>
                <w:szCs w:val="26"/>
              </w:rPr>
              <w:t xml:space="preserve"> </w:t>
            </w:r>
            <w:r w:rsidR="004643EB" w:rsidRPr="0050441F">
              <w:rPr>
                <w:rFonts w:asciiTheme="majorBidi" w:hAnsiTheme="majorBidi" w:cstheme="majorBidi"/>
                <w:b/>
                <w:bCs/>
                <w:spacing w:val="-6"/>
                <w:sz w:val="26"/>
                <w:szCs w:val="26"/>
              </w:rPr>
              <w:t>trade and other current payables -</w:t>
            </w:r>
            <w:r w:rsidRPr="0050441F">
              <w:rPr>
                <w:rFonts w:asciiTheme="majorBidi" w:hAnsiTheme="majorBidi" w:cstheme="majorBidi"/>
                <w:b/>
                <w:bCs/>
                <w:spacing w:val="-6"/>
                <w:sz w:val="26"/>
                <w:szCs w:val="26"/>
              </w:rPr>
              <w:t xml:space="preserve"> related parties</w:t>
            </w:r>
          </w:p>
        </w:tc>
        <w:tc>
          <w:tcPr>
            <w:tcW w:w="1260" w:type="dxa"/>
            <w:vAlign w:val="center"/>
          </w:tcPr>
          <w:p w14:paraId="7AC59B9A" w14:textId="3E83A3DE" w:rsidR="002E7331" w:rsidRPr="0050441F" w:rsidRDefault="002E7331" w:rsidP="00FC4834">
            <w:pPr>
              <w:pBdr>
                <w:bottom w:val="double" w:sz="4" w:space="1" w:color="auto"/>
              </w:pBdr>
              <w:tabs>
                <w:tab w:val="decimal" w:pos="696"/>
              </w:tabs>
              <w:spacing w:before="40" w:after="20" w:line="216" w:lineRule="auto"/>
              <w:ind w:left="-20"/>
              <w:jc w:val="center"/>
              <w:rPr>
                <w:rFonts w:asciiTheme="majorBidi" w:hAnsiTheme="majorBidi" w:cstheme="majorBidi"/>
                <w:sz w:val="26"/>
                <w:szCs w:val="26"/>
              </w:rPr>
            </w:pPr>
            <w:r w:rsidRPr="0050441F">
              <w:rPr>
                <w:rFonts w:asciiTheme="majorBidi" w:hAnsiTheme="majorBidi" w:cstheme="majorBidi"/>
                <w:sz w:val="26"/>
                <w:szCs w:val="26"/>
                <w:cs/>
              </w:rPr>
              <w:t>-</w:t>
            </w:r>
          </w:p>
        </w:tc>
        <w:tc>
          <w:tcPr>
            <w:tcW w:w="1260" w:type="dxa"/>
            <w:vAlign w:val="bottom"/>
          </w:tcPr>
          <w:p w14:paraId="09EF54D7" w14:textId="3899ABE5" w:rsidR="002E7331" w:rsidRPr="0050441F" w:rsidRDefault="002E7331" w:rsidP="002E7331">
            <w:pPr>
              <w:pBdr>
                <w:bottom w:val="double" w:sz="4" w:space="1" w:color="auto"/>
              </w:pBdr>
              <w:tabs>
                <w:tab w:val="decimal" w:pos="696"/>
              </w:tabs>
              <w:spacing w:before="40" w:after="20" w:line="216" w:lineRule="auto"/>
              <w:jc w:val="right"/>
              <w:rPr>
                <w:rFonts w:asciiTheme="majorBidi" w:hAnsiTheme="majorBidi" w:cstheme="majorBidi"/>
                <w:sz w:val="26"/>
                <w:szCs w:val="26"/>
              </w:rPr>
            </w:pPr>
            <w:r w:rsidRPr="0050441F">
              <w:rPr>
                <w:rFonts w:asciiTheme="majorBidi" w:hAnsiTheme="majorBidi" w:cstheme="majorBidi"/>
                <w:sz w:val="26"/>
                <w:szCs w:val="26"/>
              </w:rPr>
              <w:t>459</w:t>
            </w:r>
          </w:p>
        </w:tc>
        <w:tc>
          <w:tcPr>
            <w:tcW w:w="1170" w:type="dxa"/>
            <w:vAlign w:val="center"/>
          </w:tcPr>
          <w:p w14:paraId="3D96732E" w14:textId="15AAE556" w:rsidR="002E7331" w:rsidRPr="0050441F" w:rsidRDefault="002E7331" w:rsidP="002E7331">
            <w:pPr>
              <w:pBdr>
                <w:bottom w:val="double" w:sz="4" w:space="1" w:color="auto"/>
              </w:pBdr>
              <w:spacing w:before="40" w:after="20" w:line="216" w:lineRule="auto"/>
              <w:jc w:val="right"/>
              <w:rPr>
                <w:rFonts w:asciiTheme="majorBidi" w:hAnsiTheme="majorBidi" w:cstheme="majorBidi"/>
                <w:sz w:val="26"/>
                <w:szCs w:val="26"/>
                <w:highlight w:val="yellow"/>
              </w:rPr>
            </w:pPr>
            <w:r w:rsidRPr="0050441F">
              <w:rPr>
                <w:rFonts w:asciiTheme="majorBidi" w:hAnsiTheme="majorBidi" w:cstheme="majorBidi"/>
                <w:sz w:val="26"/>
                <w:szCs w:val="26"/>
              </w:rPr>
              <w:fldChar w:fldCharType="begin"/>
            </w:r>
            <w:r w:rsidRPr="0050441F">
              <w:rPr>
                <w:rFonts w:asciiTheme="majorBidi" w:hAnsiTheme="majorBidi" w:cstheme="majorBidi"/>
                <w:sz w:val="26"/>
                <w:szCs w:val="26"/>
              </w:rPr>
              <w:instrText xml:space="preserve"> =d31+d35 </w:instrText>
            </w:r>
            <w:r w:rsidRPr="0050441F">
              <w:rPr>
                <w:rFonts w:asciiTheme="majorBidi" w:hAnsiTheme="majorBidi" w:cstheme="majorBidi"/>
                <w:sz w:val="26"/>
                <w:szCs w:val="26"/>
              </w:rPr>
              <w:fldChar w:fldCharType="separate"/>
            </w:r>
            <w:r w:rsidRPr="0050441F">
              <w:rPr>
                <w:rFonts w:asciiTheme="majorBidi" w:hAnsiTheme="majorBidi" w:cstheme="majorBidi"/>
                <w:sz w:val="26"/>
                <w:szCs w:val="26"/>
              </w:rPr>
              <w:t>157</w:t>
            </w:r>
            <w:r w:rsidRPr="0050441F">
              <w:rPr>
                <w:rFonts w:asciiTheme="majorBidi" w:hAnsiTheme="majorBidi" w:cstheme="majorBidi"/>
                <w:sz w:val="26"/>
                <w:szCs w:val="26"/>
              </w:rPr>
              <w:fldChar w:fldCharType="end"/>
            </w:r>
          </w:p>
        </w:tc>
        <w:tc>
          <w:tcPr>
            <w:tcW w:w="1170" w:type="dxa"/>
            <w:vAlign w:val="bottom"/>
          </w:tcPr>
          <w:p w14:paraId="4FCD7298" w14:textId="62259E85" w:rsidR="002E7331" w:rsidRPr="0050441F" w:rsidRDefault="002E7331" w:rsidP="002E7331">
            <w:pPr>
              <w:pBdr>
                <w:bottom w:val="double" w:sz="4" w:space="1" w:color="auto"/>
              </w:pBdr>
              <w:spacing w:before="40" w:after="20" w:line="216" w:lineRule="auto"/>
              <w:jc w:val="right"/>
              <w:rPr>
                <w:rFonts w:asciiTheme="majorBidi" w:hAnsiTheme="majorBidi" w:cstheme="majorBidi"/>
                <w:sz w:val="26"/>
                <w:szCs w:val="26"/>
              </w:rPr>
            </w:pPr>
            <w:r w:rsidRPr="0050441F">
              <w:rPr>
                <w:rFonts w:asciiTheme="majorBidi" w:hAnsiTheme="majorBidi" w:cstheme="majorBidi"/>
                <w:sz w:val="26"/>
                <w:szCs w:val="26"/>
              </w:rPr>
              <w:fldChar w:fldCharType="begin"/>
            </w:r>
            <w:r w:rsidRPr="0050441F">
              <w:rPr>
                <w:rFonts w:asciiTheme="majorBidi" w:hAnsiTheme="majorBidi" w:cstheme="majorBidi"/>
                <w:sz w:val="26"/>
                <w:szCs w:val="26"/>
              </w:rPr>
              <w:instrText xml:space="preserve"> =e34+e38 \# "#,##0" </w:instrText>
            </w:r>
            <w:r w:rsidRPr="0050441F">
              <w:rPr>
                <w:rFonts w:asciiTheme="majorBidi" w:hAnsiTheme="majorBidi" w:cstheme="majorBidi"/>
                <w:sz w:val="26"/>
                <w:szCs w:val="26"/>
              </w:rPr>
              <w:fldChar w:fldCharType="separate"/>
            </w:r>
            <w:r w:rsidRPr="0050441F">
              <w:rPr>
                <w:rFonts w:asciiTheme="majorBidi" w:hAnsiTheme="majorBidi" w:cstheme="majorBidi"/>
                <w:sz w:val="26"/>
                <w:szCs w:val="26"/>
              </w:rPr>
              <w:t>1,145</w:t>
            </w:r>
            <w:r w:rsidRPr="0050441F">
              <w:rPr>
                <w:rFonts w:asciiTheme="majorBidi" w:hAnsiTheme="majorBidi" w:cstheme="majorBidi"/>
                <w:sz w:val="26"/>
                <w:szCs w:val="26"/>
              </w:rPr>
              <w:fldChar w:fldCharType="end"/>
            </w:r>
          </w:p>
        </w:tc>
      </w:tr>
    </w:tbl>
    <w:p w14:paraId="17D80A3E" w14:textId="27C1F341" w:rsidR="00866BBD" w:rsidRPr="001856C4" w:rsidRDefault="00866BBD" w:rsidP="00293686">
      <w:pPr>
        <w:tabs>
          <w:tab w:val="left" w:pos="720"/>
          <w:tab w:val="left" w:pos="2160"/>
        </w:tabs>
        <w:spacing w:before="240" w:after="120"/>
        <w:ind w:left="547"/>
        <w:jc w:val="thaiDistribute"/>
        <w:rPr>
          <w:rFonts w:asciiTheme="majorBidi" w:eastAsia="Cordia New" w:hAnsiTheme="majorBidi" w:cstheme="majorBidi"/>
          <w:spacing w:val="-2"/>
          <w:sz w:val="32"/>
          <w:szCs w:val="32"/>
        </w:rPr>
      </w:pPr>
      <w:r w:rsidRPr="001856C4">
        <w:rPr>
          <w:rFonts w:asciiTheme="majorBidi" w:eastAsia="Cordia New" w:hAnsiTheme="majorBidi" w:cstheme="majorBidi"/>
          <w:spacing w:val="-2"/>
          <w:sz w:val="32"/>
          <w:szCs w:val="32"/>
        </w:rPr>
        <w:t xml:space="preserve">The outstanding balance of loans between the </w:t>
      </w:r>
      <w:r w:rsidR="009D4CB7" w:rsidRPr="001856C4">
        <w:rPr>
          <w:rFonts w:asciiTheme="majorBidi" w:eastAsia="Cordia New" w:hAnsiTheme="majorBidi" w:cstheme="majorBidi"/>
          <w:spacing w:val="-2"/>
          <w:sz w:val="32"/>
          <w:szCs w:val="32"/>
        </w:rPr>
        <w:t>G</w:t>
      </w:r>
      <w:r w:rsidRPr="001856C4">
        <w:rPr>
          <w:rFonts w:asciiTheme="majorBidi" w:eastAsia="Cordia New" w:hAnsiTheme="majorBidi" w:cstheme="majorBidi"/>
          <w:spacing w:val="-2"/>
          <w:sz w:val="32"/>
          <w:szCs w:val="32"/>
        </w:rPr>
        <w:t xml:space="preserve">roup and </w:t>
      </w:r>
      <w:r w:rsidR="00F23AD9" w:rsidRPr="001856C4">
        <w:rPr>
          <w:rFonts w:asciiTheme="majorBidi" w:eastAsia="Cordia New" w:hAnsiTheme="majorBidi" w:cstheme="majorBidi"/>
          <w:spacing w:val="-2"/>
          <w:sz w:val="32"/>
          <w:szCs w:val="32"/>
        </w:rPr>
        <w:t xml:space="preserve">those </w:t>
      </w:r>
      <w:r w:rsidRPr="001856C4">
        <w:rPr>
          <w:rFonts w:asciiTheme="majorBidi" w:eastAsia="Cordia New" w:hAnsiTheme="majorBidi" w:cstheme="majorBidi"/>
          <w:spacing w:val="-2"/>
          <w:sz w:val="32"/>
          <w:szCs w:val="32"/>
        </w:rPr>
        <w:t xml:space="preserve">related parties as </w:t>
      </w:r>
      <w:r w:rsidR="00653397" w:rsidRPr="001856C4">
        <w:rPr>
          <w:rFonts w:asciiTheme="majorBidi" w:eastAsia="Cordia New" w:hAnsiTheme="majorBidi" w:cstheme="majorBidi"/>
          <w:spacing w:val="-2"/>
          <w:sz w:val="32"/>
          <w:szCs w:val="32"/>
        </w:rPr>
        <w:t>at</w:t>
      </w:r>
      <w:r w:rsidR="00EB1A21" w:rsidRPr="001856C4">
        <w:rPr>
          <w:rFonts w:asciiTheme="majorBidi" w:eastAsia="Cordia New" w:hAnsiTheme="majorBidi" w:cstheme="majorBidi"/>
          <w:spacing w:val="-2"/>
          <w:sz w:val="32"/>
          <w:szCs w:val="32"/>
        </w:rPr>
        <w:t xml:space="preserve"> 31</w:t>
      </w:r>
      <w:r w:rsidRPr="001856C4">
        <w:rPr>
          <w:rFonts w:asciiTheme="majorBidi" w:eastAsia="Cordia New" w:hAnsiTheme="majorBidi" w:cstheme="majorBidi"/>
          <w:spacing w:val="-2"/>
          <w:sz w:val="32"/>
          <w:szCs w:val="32"/>
        </w:rPr>
        <w:t xml:space="preserve"> December 2024 and 2023, </w:t>
      </w:r>
      <w:r w:rsidR="000548F8" w:rsidRPr="001856C4">
        <w:rPr>
          <w:rFonts w:asciiTheme="majorBidi" w:eastAsia="Cordia New" w:hAnsiTheme="majorBidi" w:cstheme="majorBidi"/>
          <w:spacing w:val="-2"/>
          <w:sz w:val="32"/>
          <w:szCs w:val="32"/>
        </w:rPr>
        <w:t xml:space="preserve">and </w:t>
      </w:r>
      <w:r w:rsidR="00C132DC" w:rsidRPr="001856C4">
        <w:rPr>
          <w:rFonts w:asciiTheme="majorBidi" w:eastAsia="Cordia New" w:hAnsiTheme="majorBidi" w:cstheme="majorBidi"/>
          <w:spacing w:val="-2"/>
          <w:sz w:val="32"/>
          <w:szCs w:val="32"/>
        </w:rPr>
        <w:t xml:space="preserve">the movement </w:t>
      </w:r>
      <w:r w:rsidR="007D0F99" w:rsidRPr="001856C4">
        <w:rPr>
          <w:rFonts w:asciiTheme="majorBidi" w:eastAsia="Cordia New" w:hAnsiTheme="majorBidi" w:cstheme="majorBidi"/>
          <w:spacing w:val="-2"/>
          <w:sz w:val="32"/>
          <w:szCs w:val="32"/>
        </w:rPr>
        <w:t xml:space="preserve">of loans </w:t>
      </w:r>
      <w:r w:rsidRPr="001856C4">
        <w:rPr>
          <w:rFonts w:asciiTheme="majorBidi" w:eastAsia="Cordia New" w:hAnsiTheme="majorBidi" w:cstheme="majorBidi"/>
          <w:spacing w:val="-2"/>
          <w:sz w:val="32"/>
          <w:szCs w:val="32"/>
        </w:rPr>
        <w:t>are as follows</w:t>
      </w:r>
      <w:r w:rsidR="000D77C4" w:rsidRPr="001856C4">
        <w:rPr>
          <w:rFonts w:asciiTheme="majorBidi" w:eastAsia="Cordia New" w:hAnsiTheme="majorBidi" w:cstheme="majorBidi"/>
          <w:spacing w:val="-2"/>
          <w:sz w:val="32"/>
          <w:szCs w:val="32"/>
        </w:rPr>
        <w:t xml:space="preserve"> </w:t>
      </w:r>
      <w:r w:rsidR="00953C76">
        <w:rPr>
          <w:rFonts w:asciiTheme="majorBidi" w:eastAsia="Cordia New" w:hAnsiTheme="majorBidi" w:cstheme="majorBidi"/>
          <w:spacing w:val="-2"/>
          <w:sz w:val="32"/>
          <w:szCs w:val="32"/>
        </w:rPr>
        <w:t>:-</w:t>
      </w:r>
    </w:p>
    <w:p w14:paraId="2D868774" w14:textId="5965220C" w:rsidR="00B52BEC" w:rsidRPr="009905B9" w:rsidRDefault="003301A3" w:rsidP="00866BBD">
      <w:pPr>
        <w:tabs>
          <w:tab w:val="left" w:pos="720"/>
          <w:tab w:val="left" w:pos="2160"/>
        </w:tabs>
        <w:spacing w:before="120"/>
        <w:ind w:left="547"/>
        <w:jc w:val="thaiDistribute"/>
        <w:rPr>
          <w:rFonts w:asciiTheme="majorBidi" w:eastAsia="Cordia New" w:hAnsiTheme="majorBidi" w:cstheme="majorBidi"/>
          <w:b/>
          <w:bCs/>
          <w:color w:val="FF0000"/>
          <w:sz w:val="32"/>
          <w:szCs w:val="32"/>
          <w:cs/>
        </w:rPr>
      </w:pPr>
      <w:r w:rsidRPr="009905B9">
        <w:rPr>
          <w:rFonts w:asciiTheme="majorBidi" w:eastAsia="Cordia New" w:hAnsiTheme="majorBidi" w:cstheme="majorBidi"/>
          <w:b/>
          <w:bCs/>
          <w:sz w:val="32"/>
          <w:szCs w:val="32"/>
        </w:rPr>
        <w:t>Short - term loans to subsidiaries</w:t>
      </w:r>
    </w:p>
    <w:tbl>
      <w:tblPr>
        <w:tblW w:w="8680" w:type="dxa"/>
        <w:tblInd w:w="392" w:type="dxa"/>
        <w:tblLayout w:type="fixed"/>
        <w:tblLook w:val="0000" w:firstRow="0" w:lastRow="0" w:firstColumn="0" w:lastColumn="0" w:noHBand="0" w:noVBand="0"/>
      </w:tblPr>
      <w:tblGrid>
        <w:gridCol w:w="2869"/>
        <w:gridCol w:w="1134"/>
        <w:gridCol w:w="1134"/>
        <w:gridCol w:w="1134"/>
        <w:gridCol w:w="47"/>
        <w:gridCol w:w="1228"/>
        <w:gridCol w:w="1134"/>
      </w:tblGrid>
      <w:tr w:rsidR="00B4207D" w:rsidRPr="009905B9" w14:paraId="1BF677C2" w14:textId="77777777" w:rsidTr="002A1F5C">
        <w:trPr>
          <w:trHeight w:val="20"/>
        </w:trPr>
        <w:tc>
          <w:tcPr>
            <w:tcW w:w="2869" w:type="dxa"/>
            <w:vAlign w:val="center"/>
          </w:tcPr>
          <w:p w14:paraId="78FDFCB0" w14:textId="77777777" w:rsidR="005D18D8" w:rsidRPr="009905B9" w:rsidRDefault="005D18D8" w:rsidP="007A00B5">
            <w:pPr>
              <w:spacing w:before="120" w:after="20" w:line="216" w:lineRule="auto"/>
              <w:ind w:right="-108"/>
              <w:rPr>
                <w:rFonts w:asciiTheme="majorBidi" w:hAnsiTheme="majorBidi" w:cstheme="majorBidi"/>
                <w:b/>
                <w:bCs/>
                <w:sz w:val="24"/>
                <w:szCs w:val="24"/>
                <w:cs/>
              </w:rPr>
            </w:pPr>
          </w:p>
        </w:tc>
        <w:tc>
          <w:tcPr>
            <w:tcW w:w="1134" w:type="dxa"/>
            <w:vAlign w:val="center"/>
          </w:tcPr>
          <w:p w14:paraId="39F5A996" w14:textId="33DEDE37" w:rsidR="00B4207D" w:rsidRPr="009905B9" w:rsidRDefault="00B4207D" w:rsidP="00C9222C">
            <w:pPr>
              <w:spacing w:before="120" w:after="20" w:line="216" w:lineRule="auto"/>
              <w:ind w:right="-108"/>
              <w:rPr>
                <w:rFonts w:asciiTheme="majorBidi" w:hAnsiTheme="majorBidi" w:cstheme="majorBidi"/>
                <w:b/>
                <w:bCs/>
                <w:sz w:val="24"/>
                <w:szCs w:val="24"/>
                <w:cs/>
              </w:rPr>
            </w:pPr>
          </w:p>
        </w:tc>
        <w:tc>
          <w:tcPr>
            <w:tcW w:w="1134" w:type="dxa"/>
            <w:vAlign w:val="bottom"/>
          </w:tcPr>
          <w:p w14:paraId="2077C147" w14:textId="77777777" w:rsidR="00B4207D" w:rsidRPr="009905B9" w:rsidRDefault="00B4207D" w:rsidP="00B4207D">
            <w:pPr>
              <w:ind w:left="34"/>
              <w:jc w:val="right"/>
              <w:rPr>
                <w:rFonts w:asciiTheme="majorBidi" w:hAnsiTheme="majorBidi" w:cstheme="majorBidi"/>
                <w:sz w:val="24"/>
                <w:szCs w:val="24"/>
                <w:lang w:val="en-AU"/>
              </w:rPr>
            </w:pPr>
          </w:p>
        </w:tc>
        <w:tc>
          <w:tcPr>
            <w:tcW w:w="1181" w:type="dxa"/>
            <w:gridSpan w:val="2"/>
          </w:tcPr>
          <w:p w14:paraId="31F9DD0A" w14:textId="42D1E919" w:rsidR="005D18D8" w:rsidRPr="009905B9" w:rsidRDefault="005D18D8" w:rsidP="007A00B5">
            <w:pPr>
              <w:ind w:left="34"/>
              <w:jc w:val="right"/>
              <w:rPr>
                <w:rFonts w:asciiTheme="majorBidi" w:hAnsiTheme="majorBidi" w:cstheme="majorBidi"/>
                <w:sz w:val="24"/>
                <w:szCs w:val="24"/>
                <w:lang w:val="en-AU"/>
              </w:rPr>
            </w:pPr>
          </w:p>
        </w:tc>
        <w:tc>
          <w:tcPr>
            <w:tcW w:w="2362" w:type="dxa"/>
            <w:gridSpan w:val="2"/>
            <w:vAlign w:val="center"/>
          </w:tcPr>
          <w:p w14:paraId="503BAA06" w14:textId="07626285" w:rsidR="00B4207D" w:rsidRPr="009905B9" w:rsidRDefault="003301A3" w:rsidP="00B4207D">
            <w:pPr>
              <w:ind w:left="34"/>
              <w:jc w:val="right"/>
              <w:rPr>
                <w:rFonts w:asciiTheme="majorBidi" w:hAnsiTheme="majorBidi" w:cstheme="majorBidi"/>
                <w:sz w:val="24"/>
                <w:szCs w:val="24"/>
                <w:lang w:val="en-AU"/>
              </w:rPr>
            </w:pPr>
            <w:r w:rsidRPr="009905B9">
              <w:rPr>
                <w:rFonts w:asciiTheme="majorBidi" w:hAnsiTheme="majorBidi" w:cstheme="majorBidi"/>
                <w:b/>
                <w:bCs/>
                <w:spacing w:val="-6"/>
                <w:sz w:val="24"/>
                <w:szCs w:val="24"/>
              </w:rPr>
              <w:t>UNIT : THOUSAND BAHT</w:t>
            </w:r>
          </w:p>
        </w:tc>
      </w:tr>
      <w:tr w:rsidR="004C39DB" w:rsidRPr="009905B9" w14:paraId="5B07F592" w14:textId="77777777">
        <w:trPr>
          <w:trHeight w:val="20"/>
        </w:trPr>
        <w:tc>
          <w:tcPr>
            <w:tcW w:w="2869" w:type="dxa"/>
            <w:vAlign w:val="center"/>
          </w:tcPr>
          <w:p w14:paraId="595CFD34" w14:textId="2F321A9B" w:rsidR="004C39DB" w:rsidRPr="009905B9" w:rsidRDefault="004C39DB" w:rsidP="00D0735B">
            <w:pPr>
              <w:tabs>
                <w:tab w:val="left" w:pos="601"/>
              </w:tabs>
              <w:ind w:left="459" w:right="-108"/>
              <w:rPr>
                <w:rFonts w:asciiTheme="majorBidi" w:hAnsiTheme="majorBidi" w:cstheme="majorBidi"/>
                <w:sz w:val="24"/>
                <w:szCs w:val="24"/>
              </w:rPr>
            </w:pPr>
          </w:p>
        </w:tc>
        <w:tc>
          <w:tcPr>
            <w:tcW w:w="5811" w:type="dxa"/>
            <w:gridSpan w:val="6"/>
          </w:tcPr>
          <w:p w14:paraId="2DBA3174" w14:textId="2F0466A1" w:rsidR="004C39DB" w:rsidRPr="009905B9" w:rsidRDefault="003301A3" w:rsidP="00717E35">
            <w:pPr>
              <w:pBdr>
                <w:bottom w:val="single" w:sz="4" w:space="1" w:color="auto"/>
              </w:pBdr>
              <w:spacing w:before="40" w:after="20" w:line="216" w:lineRule="auto"/>
              <w:jc w:val="center"/>
              <w:rPr>
                <w:rFonts w:asciiTheme="majorBidi" w:hAnsiTheme="majorBidi" w:cstheme="majorBidi"/>
                <w:sz w:val="24"/>
                <w:szCs w:val="24"/>
              </w:rPr>
            </w:pPr>
            <w:r w:rsidRPr="009905B9">
              <w:rPr>
                <w:rFonts w:asciiTheme="majorBidi" w:hAnsiTheme="majorBidi" w:cstheme="majorBidi"/>
                <w:sz w:val="24"/>
                <w:szCs w:val="24"/>
              </w:rPr>
              <w:t xml:space="preserve">Separate financial statements </w:t>
            </w:r>
            <w:r w:rsidR="004C39DB" w:rsidRPr="009905B9">
              <w:rPr>
                <w:rFonts w:asciiTheme="majorBidi" w:hAnsiTheme="majorBidi" w:cstheme="majorBidi"/>
                <w:sz w:val="24"/>
                <w:szCs w:val="24"/>
              </w:rPr>
              <w:fldChar w:fldCharType="begin"/>
            </w:r>
            <w:r w:rsidR="004C39DB" w:rsidRPr="009905B9">
              <w:rPr>
                <w:rFonts w:asciiTheme="majorBidi" w:hAnsiTheme="majorBidi" w:cstheme="majorBidi"/>
                <w:sz w:val="24"/>
                <w:szCs w:val="24"/>
                <w:cs/>
              </w:rPr>
              <w:instrText xml:space="preserve"> =</w:instrText>
            </w:r>
            <w:r w:rsidR="004C39DB" w:rsidRPr="009905B9">
              <w:rPr>
                <w:rFonts w:asciiTheme="majorBidi" w:hAnsiTheme="majorBidi" w:cstheme="majorBidi"/>
                <w:sz w:val="24"/>
                <w:szCs w:val="24"/>
              </w:rPr>
              <w:instrText xml:space="preserve">48287 \# </w:instrText>
            </w:r>
            <w:r w:rsidR="004C39DB" w:rsidRPr="009905B9">
              <w:rPr>
                <w:rFonts w:asciiTheme="majorBidi" w:hAnsiTheme="majorBidi" w:cstheme="majorBidi"/>
                <w:sz w:val="24"/>
                <w:szCs w:val="24"/>
                <w:cs/>
              </w:rPr>
              <w:instrText>"</w:instrText>
            </w:r>
            <w:r w:rsidR="004C39DB" w:rsidRPr="009905B9">
              <w:rPr>
                <w:rFonts w:asciiTheme="majorBidi" w:hAnsiTheme="majorBidi" w:cstheme="majorBidi"/>
                <w:sz w:val="24"/>
                <w:szCs w:val="24"/>
              </w:rPr>
              <w:instrText>#,##0</w:instrText>
            </w:r>
            <w:r w:rsidR="004C39DB" w:rsidRPr="009905B9">
              <w:rPr>
                <w:rFonts w:asciiTheme="majorBidi" w:hAnsiTheme="majorBidi" w:cstheme="majorBidi"/>
                <w:sz w:val="24"/>
                <w:szCs w:val="24"/>
                <w:cs/>
              </w:rPr>
              <w:instrText xml:space="preserve">" </w:instrText>
            </w:r>
            <w:r w:rsidR="00510C9C">
              <w:rPr>
                <w:rFonts w:asciiTheme="majorBidi" w:hAnsiTheme="majorBidi" w:cstheme="majorBidi"/>
                <w:sz w:val="24"/>
                <w:szCs w:val="24"/>
              </w:rPr>
              <w:fldChar w:fldCharType="separate"/>
            </w:r>
            <w:r w:rsidR="004C39DB" w:rsidRPr="009905B9">
              <w:rPr>
                <w:rFonts w:asciiTheme="majorBidi" w:hAnsiTheme="majorBidi" w:cstheme="majorBidi"/>
                <w:sz w:val="24"/>
                <w:szCs w:val="24"/>
              </w:rPr>
              <w:fldChar w:fldCharType="end"/>
            </w:r>
          </w:p>
        </w:tc>
      </w:tr>
      <w:tr w:rsidR="00E74835" w:rsidRPr="009905B9" w14:paraId="6CD39EDC" w14:textId="77777777" w:rsidTr="005D18D8">
        <w:trPr>
          <w:trHeight w:val="20"/>
        </w:trPr>
        <w:tc>
          <w:tcPr>
            <w:tcW w:w="2869" w:type="dxa"/>
            <w:vAlign w:val="bottom"/>
          </w:tcPr>
          <w:p w14:paraId="26D7A6BD" w14:textId="1A2C02E3" w:rsidR="00E74835" w:rsidRPr="009905B9" w:rsidRDefault="003301A3" w:rsidP="001A5527">
            <w:pPr>
              <w:pBdr>
                <w:bottom w:val="single" w:sz="4" w:space="1" w:color="auto"/>
              </w:pBdr>
              <w:tabs>
                <w:tab w:val="left" w:pos="601"/>
              </w:tabs>
              <w:ind w:left="132" w:right="-108" w:firstLine="900"/>
              <w:rPr>
                <w:rFonts w:asciiTheme="majorBidi" w:hAnsiTheme="majorBidi" w:cstheme="majorBidi"/>
                <w:sz w:val="24"/>
                <w:szCs w:val="24"/>
                <w:cs/>
              </w:rPr>
            </w:pPr>
            <w:r w:rsidRPr="009905B9">
              <w:rPr>
                <w:rFonts w:asciiTheme="majorBidi" w:hAnsiTheme="majorBidi" w:cstheme="majorBidi"/>
                <w:sz w:val="24"/>
                <w:szCs w:val="24"/>
              </w:rPr>
              <w:t>Loans to</w:t>
            </w:r>
          </w:p>
        </w:tc>
        <w:tc>
          <w:tcPr>
            <w:tcW w:w="1134" w:type="dxa"/>
            <w:vAlign w:val="bottom"/>
          </w:tcPr>
          <w:p w14:paraId="44CBD3D6" w14:textId="005CE285" w:rsidR="00237E14" w:rsidRPr="009905B9" w:rsidRDefault="003301A3" w:rsidP="001A5527">
            <w:pPr>
              <w:pBdr>
                <w:bottom w:val="single" w:sz="4" w:space="1" w:color="auto"/>
              </w:pBdr>
              <w:spacing w:before="40" w:after="20" w:line="216" w:lineRule="auto"/>
              <w:jc w:val="center"/>
              <w:rPr>
                <w:rFonts w:asciiTheme="majorBidi" w:hAnsiTheme="majorBidi" w:cstheme="majorBidi"/>
                <w:sz w:val="24"/>
                <w:szCs w:val="24"/>
              </w:rPr>
            </w:pPr>
            <w:r w:rsidRPr="009905B9">
              <w:rPr>
                <w:rFonts w:asciiTheme="majorBidi" w:hAnsiTheme="majorBidi" w:cstheme="majorBidi"/>
                <w:sz w:val="24"/>
                <w:szCs w:val="24"/>
              </w:rPr>
              <w:t>Balance as at</w:t>
            </w:r>
          </w:p>
          <w:p w14:paraId="3A245C61" w14:textId="19620895" w:rsidR="00E74835" w:rsidRPr="009905B9" w:rsidRDefault="003301A3" w:rsidP="001A5527">
            <w:pPr>
              <w:pBdr>
                <w:bottom w:val="single" w:sz="4" w:space="1" w:color="auto"/>
              </w:pBdr>
              <w:spacing w:before="40" w:after="20" w:line="216" w:lineRule="auto"/>
              <w:jc w:val="center"/>
              <w:rPr>
                <w:rFonts w:asciiTheme="majorBidi" w:hAnsiTheme="majorBidi" w:cstheme="majorBidi"/>
                <w:sz w:val="24"/>
                <w:szCs w:val="24"/>
              </w:rPr>
            </w:pPr>
            <w:r w:rsidRPr="009905B9">
              <w:rPr>
                <w:rFonts w:asciiTheme="majorBidi" w:hAnsiTheme="majorBidi" w:cstheme="majorBidi"/>
                <w:sz w:val="24"/>
                <w:szCs w:val="24"/>
              </w:rPr>
              <w:t xml:space="preserve">31 December </w:t>
            </w:r>
            <w:r w:rsidR="00E277E7" w:rsidRPr="009905B9">
              <w:rPr>
                <w:rFonts w:asciiTheme="majorBidi" w:hAnsiTheme="majorBidi" w:cstheme="majorBidi"/>
                <w:sz w:val="24"/>
                <w:szCs w:val="24"/>
              </w:rPr>
              <w:t>2023</w:t>
            </w:r>
          </w:p>
        </w:tc>
        <w:tc>
          <w:tcPr>
            <w:tcW w:w="1134" w:type="dxa"/>
            <w:vAlign w:val="bottom"/>
          </w:tcPr>
          <w:p w14:paraId="14A186C4" w14:textId="77777777" w:rsidR="003301A3" w:rsidRPr="009905B9" w:rsidRDefault="003301A3" w:rsidP="001A5527">
            <w:pPr>
              <w:pBdr>
                <w:bottom w:val="single" w:sz="4" w:space="1" w:color="auto"/>
              </w:pBdr>
              <w:spacing w:before="40" w:after="20" w:line="216" w:lineRule="auto"/>
              <w:jc w:val="center"/>
              <w:rPr>
                <w:rFonts w:asciiTheme="majorBidi" w:hAnsiTheme="majorBidi" w:cstheme="majorBidi"/>
                <w:sz w:val="24"/>
                <w:szCs w:val="24"/>
              </w:rPr>
            </w:pPr>
            <w:r w:rsidRPr="009905B9">
              <w:rPr>
                <w:rFonts w:asciiTheme="majorBidi" w:hAnsiTheme="majorBidi" w:cstheme="majorBidi"/>
                <w:sz w:val="24"/>
                <w:szCs w:val="24"/>
              </w:rPr>
              <w:t>Increase during</w:t>
            </w:r>
          </w:p>
          <w:p w14:paraId="1FF8C62A" w14:textId="3C07DC77" w:rsidR="00E74835" w:rsidRPr="009905B9" w:rsidRDefault="003301A3" w:rsidP="001A5527">
            <w:pPr>
              <w:pBdr>
                <w:bottom w:val="single" w:sz="4" w:space="1" w:color="auto"/>
              </w:pBdr>
              <w:spacing w:before="40" w:after="20" w:line="216" w:lineRule="auto"/>
              <w:jc w:val="center"/>
              <w:rPr>
                <w:rFonts w:asciiTheme="majorBidi" w:hAnsiTheme="majorBidi" w:cstheme="majorBidi"/>
                <w:sz w:val="24"/>
                <w:szCs w:val="24"/>
              </w:rPr>
            </w:pPr>
            <w:r w:rsidRPr="009905B9">
              <w:rPr>
                <w:rFonts w:asciiTheme="majorBidi" w:hAnsiTheme="majorBidi" w:cstheme="majorBidi"/>
                <w:sz w:val="24"/>
                <w:szCs w:val="24"/>
              </w:rPr>
              <w:t xml:space="preserve"> </w:t>
            </w:r>
            <w:r w:rsidRPr="00162E52">
              <w:rPr>
                <w:rFonts w:asciiTheme="majorBidi" w:hAnsiTheme="majorBidi" w:cstheme="majorBidi"/>
                <w:sz w:val="24"/>
                <w:szCs w:val="24"/>
              </w:rPr>
              <w:t>the period</w:t>
            </w:r>
          </w:p>
        </w:tc>
        <w:tc>
          <w:tcPr>
            <w:tcW w:w="1134" w:type="dxa"/>
            <w:vAlign w:val="bottom"/>
          </w:tcPr>
          <w:p w14:paraId="253BB933" w14:textId="2D2341B3" w:rsidR="003301A3" w:rsidRPr="009905B9" w:rsidRDefault="003301A3" w:rsidP="003301A3">
            <w:pPr>
              <w:pBdr>
                <w:bottom w:val="single" w:sz="4" w:space="1" w:color="auto"/>
              </w:pBdr>
              <w:spacing w:before="40" w:after="20" w:line="216" w:lineRule="auto"/>
              <w:jc w:val="center"/>
              <w:rPr>
                <w:rFonts w:asciiTheme="majorBidi" w:hAnsiTheme="majorBidi" w:cstheme="majorBidi"/>
                <w:sz w:val="24"/>
                <w:szCs w:val="24"/>
              </w:rPr>
            </w:pPr>
            <w:r w:rsidRPr="00162E52">
              <w:rPr>
                <w:rFonts w:asciiTheme="majorBidi" w:hAnsiTheme="majorBidi" w:cstheme="majorBidi"/>
                <w:sz w:val="24"/>
                <w:szCs w:val="24"/>
              </w:rPr>
              <w:t>Decrease</w:t>
            </w:r>
            <w:r w:rsidR="001A5527" w:rsidRPr="009905B9">
              <w:rPr>
                <w:rFonts w:asciiTheme="majorBidi" w:hAnsiTheme="majorBidi" w:cstheme="majorBidi"/>
                <w:sz w:val="24"/>
                <w:szCs w:val="24"/>
              </w:rPr>
              <w:t xml:space="preserve"> </w:t>
            </w:r>
            <w:r w:rsidRPr="009905B9">
              <w:rPr>
                <w:rFonts w:asciiTheme="majorBidi" w:hAnsiTheme="majorBidi" w:cstheme="majorBidi"/>
                <w:sz w:val="24"/>
                <w:szCs w:val="24"/>
              </w:rPr>
              <w:t>during</w:t>
            </w:r>
          </w:p>
          <w:p w14:paraId="25D6F354" w14:textId="7F3C8FD9" w:rsidR="00E74835" w:rsidRPr="009905B9" w:rsidRDefault="003301A3" w:rsidP="003301A3">
            <w:pPr>
              <w:pBdr>
                <w:bottom w:val="single" w:sz="4" w:space="1" w:color="auto"/>
              </w:pBdr>
              <w:spacing w:before="40" w:after="20" w:line="216" w:lineRule="auto"/>
              <w:jc w:val="center"/>
              <w:rPr>
                <w:rFonts w:asciiTheme="majorBidi" w:hAnsiTheme="majorBidi" w:cstheme="majorBidi"/>
                <w:sz w:val="24"/>
                <w:szCs w:val="24"/>
              </w:rPr>
            </w:pPr>
            <w:r w:rsidRPr="009905B9">
              <w:rPr>
                <w:rFonts w:asciiTheme="majorBidi" w:hAnsiTheme="majorBidi" w:cstheme="majorBidi"/>
                <w:sz w:val="24"/>
                <w:szCs w:val="24"/>
              </w:rPr>
              <w:t xml:space="preserve"> </w:t>
            </w:r>
            <w:r w:rsidRPr="00162E52">
              <w:rPr>
                <w:rFonts w:asciiTheme="majorBidi" w:hAnsiTheme="majorBidi" w:cstheme="majorBidi"/>
                <w:sz w:val="24"/>
                <w:szCs w:val="24"/>
              </w:rPr>
              <w:t>the period</w:t>
            </w:r>
          </w:p>
        </w:tc>
        <w:tc>
          <w:tcPr>
            <w:tcW w:w="1275" w:type="dxa"/>
            <w:gridSpan w:val="2"/>
            <w:vAlign w:val="bottom"/>
          </w:tcPr>
          <w:p w14:paraId="4E2AF0CC" w14:textId="1C659CEF" w:rsidR="00C527D1" w:rsidRPr="009905B9" w:rsidRDefault="003301A3" w:rsidP="001A5527">
            <w:pPr>
              <w:pBdr>
                <w:bottom w:val="single" w:sz="4" w:space="1" w:color="auto"/>
              </w:pBdr>
              <w:spacing w:before="40" w:after="20" w:line="216" w:lineRule="auto"/>
              <w:jc w:val="center"/>
              <w:rPr>
                <w:rFonts w:asciiTheme="majorBidi" w:hAnsiTheme="majorBidi" w:cstheme="majorBidi"/>
                <w:sz w:val="24"/>
                <w:szCs w:val="24"/>
                <w:cs/>
              </w:rPr>
            </w:pPr>
            <w:r w:rsidRPr="009905B9">
              <w:rPr>
                <w:rFonts w:asciiTheme="majorBidi" w:hAnsiTheme="majorBidi" w:cstheme="majorBidi"/>
                <w:sz w:val="24"/>
                <w:szCs w:val="24"/>
              </w:rPr>
              <w:t xml:space="preserve">Unrealized loss </w:t>
            </w:r>
            <w:r w:rsidRPr="00162E52">
              <w:rPr>
                <w:rFonts w:asciiTheme="majorBidi" w:hAnsiTheme="majorBidi" w:cstheme="majorBidi"/>
                <w:sz w:val="24"/>
                <w:szCs w:val="24"/>
              </w:rPr>
              <w:t>on exchange</w:t>
            </w:r>
            <w:r w:rsidRPr="009905B9">
              <w:rPr>
                <w:rFonts w:asciiTheme="majorBidi" w:hAnsiTheme="majorBidi" w:cstheme="majorBidi"/>
                <w:sz w:val="24"/>
                <w:szCs w:val="24"/>
                <w:cs/>
              </w:rPr>
              <w:t xml:space="preserve"> </w:t>
            </w:r>
            <w:r w:rsidRPr="00162E52">
              <w:rPr>
                <w:rFonts w:asciiTheme="majorBidi" w:hAnsiTheme="majorBidi" w:cstheme="majorBidi"/>
                <w:sz w:val="24"/>
                <w:szCs w:val="24"/>
              </w:rPr>
              <w:t>rate during</w:t>
            </w:r>
            <w:r w:rsidRPr="009905B9">
              <w:rPr>
                <w:rFonts w:asciiTheme="majorBidi" w:hAnsiTheme="majorBidi" w:cstheme="majorBidi"/>
                <w:sz w:val="24"/>
                <w:szCs w:val="24"/>
                <w:cs/>
              </w:rPr>
              <w:t xml:space="preserve"> </w:t>
            </w:r>
            <w:r w:rsidRPr="00162E52">
              <w:rPr>
                <w:rFonts w:asciiTheme="majorBidi" w:hAnsiTheme="majorBidi" w:cstheme="majorBidi"/>
                <w:sz w:val="24"/>
                <w:szCs w:val="24"/>
              </w:rPr>
              <w:t>the period</w:t>
            </w:r>
          </w:p>
        </w:tc>
        <w:tc>
          <w:tcPr>
            <w:tcW w:w="1134" w:type="dxa"/>
            <w:vAlign w:val="bottom"/>
          </w:tcPr>
          <w:p w14:paraId="52B2CD34" w14:textId="4723E2BD" w:rsidR="002E7956" w:rsidRPr="009905B9" w:rsidRDefault="003301A3" w:rsidP="001A5527">
            <w:pPr>
              <w:pBdr>
                <w:bottom w:val="single" w:sz="4" w:space="1" w:color="auto"/>
              </w:pBdr>
              <w:spacing w:before="40" w:after="20" w:line="216" w:lineRule="auto"/>
              <w:jc w:val="center"/>
              <w:rPr>
                <w:rFonts w:asciiTheme="majorBidi" w:hAnsiTheme="majorBidi" w:cstheme="majorBidi"/>
                <w:sz w:val="24"/>
                <w:szCs w:val="24"/>
              </w:rPr>
            </w:pPr>
            <w:r w:rsidRPr="00162E52">
              <w:rPr>
                <w:rFonts w:asciiTheme="majorBidi" w:hAnsiTheme="majorBidi" w:cstheme="majorBidi"/>
                <w:sz w:val="24"/>
                <w:szCs w:val="24"/>
              </w:rPr>
              <w:t>Balance</w:t>
            </w:r>
            <w:r w:rsidRPr="009905B9">
              <w:rPr>
                <w:rFonts w:asciiTheme="majorBidi" w:hAnsiTheme="majorBidi" w:cstheme="majorBidi"/>
                <w:sz w:val="24"/>
                <w:szCs w:val="24"/>
                <w:cs/>
              </w:rPr>
              <w:t xml:space="preserve"> </w:t>
            </w:r>
            <w:r w:rsidRPr="00162E52">
              <w:rPr>
                <w:rFonts w:asciiTheme="majorBidi" w:hAnsiTheme="majorBidi" w:cstheme="majorBidi"/>
                <w:sz w:val="24"/>
                <w:szCs w:val="24"/>
              </w:rPr>
              <w:t>as at</w:t>
            </w:r>
          </w:p>
          <w:p w14:paraId="4241AE97" w14:textId="4881AE19" w:rsidR="00E74835" w:rsidRPr="009905B9" w:rsidRDefault="00A05C3C" w:rsidP="001A5527">
            <w:pPr>
              <w:pBdr>
                <w:bottom w:val="single" w:sz="4" w:space="1" w:color="auto"/>
              </w:pBdr>
              <w:spacing w:before="40" w:after="20" w:line="216" w:lineRule="auto"/>
              <w:jc w:val="center"/>
              <w:rPr>
                <w:rFonts w:asciiTheme="majorBidi" w:hAnsiTheme="majorBidi" w:cstheme="majorBidi"/>
                <w:sz w:val="24"/>
                <w:szCs w:val="24"/>
                <w:cs/>
              </w:rPr>
            </w:pPr>
            <w:r w:rsidRPr="009905B9">
              <w:rPr>
                <w:rFonts w:asciiTheme="majorBidi" w:hAnsiTheme="majorBidi" w:cstheme="majorBidi"/>
                <w:sz w:val="24"/>
                <w:szCs w:val="24"/>
              </w:rPr>
              <w:t xml:space="preserve">31 December </w:t>
            </w:r>
            <w:r w:rsidR="00E277E7" w:rsidRPr="009905B9">
              <w:rPr>
                <w:rFonts w:asciiTheme="majorBidi" w:hAnsiTheme="majorBidi" w:cstheme="majorBidi"/>
                <w:sz w:val="24"/>
                <w:szCs w:val="24"/>
              </w:rPr>
              <w:t>2024</w:t>
            </w:r>
          </w:p>
        </w:tc>
      </w:tr>
      <w:tr w:rsidR="005D3581" w:rsidRPr="009905B9" w14:paraId="115F7F71" w14:textId="77777777" w:rsidTr="005D18D8">
        <w:trPr>
          <w:trHeight w:val="20"/>
        </w:trPr>
        <w:tc>
          <w:tcPr>
            <w:tcW w:w="2869" w:type="dxa"/>
            <w:vAlign w:val="center"/>
          </w:tcPr>
          <w:p w14:paraId="6A8E686F" w14:textId="51BF92BE" w:rsidR="005D3581" w:rsidRPr="009905B9" w:rsidRDefault="005D3581" w:rsidP="005D3581">
            <w:pPr>
              <w:rPr>
                <w:rFonts w:asciiTheme="majorBidi" w:hAnsiTheme="majorBidi" w:cstheme="majorBidi"/>
                <w:sz w:val="24"/>
                <w:szCs w:val="24"/>
                <w:cs/>
              </w:rPr>
            </w:pPr>
            <w:r w:rsidRPr="009905B9">
              <w:rPr>
                <w:rFonts w:asciiTheme="majorBidi" w:hAnsiTheme="majorBidi" w:cstheme="majorBidi"/>
                <w:sz w:val="24"/>
                <w:szCs w:val="24"/>
                <w:cs/>
                <w:lang w:eastAsia="zh-CN"/>
              </w:rPr>
              <w:t xml:space="preserve"> </w:t>
            </w:r>
            <w:r w:rsidR="00A05C3C" w:rsidRPr="009905B9">
              <w:rPr>
                <w:rFonts w:asciiTheme="majorBidi" w:hAnsiTheme="majorBidi" w:cstheme="majorBidi"/>
                <w:sz w:val="26"/>
                <w:szCs w:val="26"/>
              </w:rPr>
              <w:t>Meta Freight and Logistics Co., Ltd.</w:t>
            </w:r>
          </w:p>
        </w:tc>
        <w:tc>
          <w:tcPr>
            <w:tcW w:w="1134" w:type="dxa"/>
            <w:vAlign w:val="center"/>
          </w:tcPr>
          <w:p w14:paraId="74496428" w14:textId="029AF3DB" w:rsidR="005D3581" w:rsidRPr="009905B9" w:rsidRDefault="005D3581" w:rsidP="005D3581">
            <w:pPr>
              <w:tabs>
                <w:tab w:val="decimal" w:pos="779"/>
              </w:tabs>
              <w:spacing w:before="40" w:after="20" w:line="216" w:lineRule="auto"/>
              <w:jc w:val="right"/>
              <w:rPr>
                <w:rFonts w:asciiTheme="majorBidi" w:hAnsiTheme="majorBidi" w:cstheme="majorBidi"/>
                <w:sz w:val="24"/>
                <w:szCs w:val="24"/>
              </w:rPr>
            </w:pPr>
            <w:r w:rsidRPr="009905B9">
              <w:rPr>
                <w:rFonts w:asciiTheme="majorBidi" w:hAnsiTheme="majorBidi" w:cstheme="majorBidi"/>
                <w:sz w:val="24"/>
                <w:szCs w:val="24"/>
              </w:rPr>
              <w:fldChar w:fldCharType="begin"/>
            </w:r>
            <w:r w:rsidRPr="009905B9">
              <w:rPr>
                <w:rFonts w:asciiTheme="majorBidi" w:hAnsiTheme="majorBidi" w:cstheme="majorBidi"/>
                <w:sz w:val="24"/>
                <w:szCs w:val="24"/>
                <w:cs/>
              </w:rPr>
              <w:instrText xml:space="preserve"> =</w:instrText>
            </w:r>
            <w:r w:rsidRPr="009905B9">
              <w:rPr>
                <w:rFonts w:asciiTheme="majorBidi" w:hAnsiTheme="majorBidi" w:cstheme="majorBidi"/>
                <w:sz w:val="24"/>
                <w:szCs w:val="24"/>
              </w:rPr>
              <w:instrText xml:space="preserve">48287 \# </w:instrText>
            </w:r>
            <w:r w:rsidRPr="009905B9">
              <w:rPr>
                <w:rFonts w:asciiTheme="majorBidi" w:hAnsiTheme="majorBidi" w:cstheme="majorBidi"/>
                <w:sz w:val="24"/>
                <w:szCs w:val="24"/>
                <w:cs/>
              </w:rPr>
              <w:instrText>"</w:instrText>
            </w:r>
            <w:r w:rsidRPr="009905B9">
              <w:rPr>
                <w:rFonts w:asciiTheme="majorBidi" w:hAnsiTheme="majorBidi" w:cstheme="majorBidi"/>
                <w:sz w:val="24"/>
                <w:szCs w:val="24"/>
              </w:rPr>
              <w:instrText>#,##0</w:instrText>
            </w:r>
            <w:r w:rsidRPr="009905B9">
              <w:rPr>
                <w:rFonts w:asciiTheme="majorBidi" w:hAnsiTheme="majorBidi" w:cstheme="majorBidi"/>
                <w:sz w:val="24"/>
                <w:szCs w:val="24"/>
                <w:cs/>
              </w:rPr>
              <w:instrText xml:space="preserve">" </w:instrText>
            </w:r>
            <w:r w:rsidR="00510C9C">
              <w:rPr>
                <w:rFonts w:asciiTheme="majorBidi" w:hAnsiTheme="majorBidi" w:cstheme="majorBidi"/>
                <w:sz w:val="24"/>
                <w:szCs w:val="24"/>
              </w:rPr>
              <w:fldChar w:fldCharType="separate"/>
            </w:r>
            <w:r w:rsidRPr="009905B9">
              <w:rPr>
                <w:rFonts w:asciiTheme="majorBidi" w:hAnsiTheme="majorBidi" w:cstheme="majorBidi"/>
                <w:sz w:val="24"/>
                <w:szCs w:val="24"/>
              </w:rPr>
              <w:fldChar w:fldCharType="end"/>
            </w:r>
            <w:r w:rsidRPr="009905B9">
              <w:rPr>
                <w:rFonts w:asciiTheme="majorBidi" w:hAnsiTheme="majorBidi" w:cstheme="majorBidi"/>
                <w:sz w:val="24"/>
                <w:szCs w:val="24"/>
              </w:rPr>
              <w:fldChar w:fldCharType="begin"/>
            </w:r>
            <w:r w:rsidRPr="009905B9">
              <w:rPr>
                <w:rFonts w:asciiTheme="majorBidi" w:hAnsiTheme="majorBidi" w:cstheme="majorBidi"/>
                <w:sz w:val="24"/>
                <w:szCs w:val="24"/>
              </w:rPr>
              <w:instrText xml:space="preserve"> =8000 \# "#,##0" </w:instrText>
            </w:r>
            <w:r w:rsidRPr="009905B9">
              <w:rPr>
                <w:rFonts w:asciiTheme="majorBidi" w:hAnsiTheme="majorBidi" w:cstheme="majorBidi"/>
                <w:sz w:val="24"/>
                <w:szCs w:val="24"/>
              </w:rPr>
              <w:fldChar w:fldCharType="separate"/>
            </w:r>
            <w:r w:rsidRPr="009905B9">
              <w:rPr>
                <w:rFonts w:asciiTheme="majorBidi" w:hAnsiTheme="majorBidi" w:cstheme="majorBidi"/>
                <w:noProof/>
                <w:sz w:val="24"/>
                <w:szCs w:val="24"/>
              </w:rPr>
              <w:t>8,000</w:t>
            </w:r>
            <w:r w:rsidRPr="009905B9">
              <w:rPr>
                <w:rFonts w:asciiTheme="majorBidi" w:hAnsiTheme="majorBidi" w:cstheme="majorBidi"/>
                <w:sz w:val="24"/>
                <w:szCs w:val="24"/>
              </w:rPr>
              <w:fldChar w:fldCharType="end"/>
            </w:r>
          </w:p>
        </w:tc>
        <w:tc>
          <w:tcPr>
            <w:tcW w:w="1134" w:type="dxa"/>
            <w:vAlign w:val="center"/>
          </w:tcPr>
          <w:p w14:paraId="3E9439B5" w14:textId="6A7A9370" w:rsidR="005D3581" w:rsidRPr="009905B9" w:rsidRDefault="00A75A3E" w:rsidP="005D3581">
            <w:pPr>
              <w:tabs>
                <w:tab w:val="decimal" w:pos="779"/>
              </w:tabs>
              <w:spacing w:before="40" w:after="20" w:line="216" w:lineRule="auto"/>
              <w:ind w:left="36"/>
              <w:jc w:val="right"/>
              <w:rPr>
                <w:rFonts w:asciiTheme="majorBidi" w:hAnsiTheme="majorBidi" w:cstheme="majorBidi"/>
                <w:sz w:val="24"/>
                <w:szCs w:val="24"/>
                <w:cs/>
              </w:rPr>
            </w:pPr>
            <w:r w:rsidRPr="009905B9">
              <w:rPr>
                <w:rFonts w:asciiTheme="majorBidi" w:hAnsiTheme="majorBidi" w:cstheme="majorBidi"/>
                <w:sz w:val="24"/>
                <w:szCs w:val="24"/>
                <w:cs/>
              </w:rPr>
              <w:fldChar w:fldCharType="begin"/>
            </w:r>
            <w:r w:rsidRPr="009905B9">
              <w:rPr>
                <w:rFonts w:asciiTheme="majorBidi" w:hAnsiTheme="majorBidi" w:cstheme="majorBidi"/>
                <w:sz w:val="24"/>
                <w:szCs w:val="24"/>
                <w:cs/>
              </w:rPr>
              <w:instrText xml:space="preserve"> =7500+10400+4000 </w:instrText>
            </w:r>
            <w:r w:rsidRPr="009905B9">
              <w:rPr>
                <w:rFonts w:asciiTheme="majorBidi" w:hAnsiTheme="majorBidi" w:cstheme="majorBidi"/>
                <w:sz w:val="24"/>
                <w:szCs w:val="24"/>
              </w:rPr>
              <w:instrText>\# "#,##</w:instrText>
            </w:r>
            <w:r w:rsidRPr="009905B9">
              <w:rPr>
                <w:rFonts w:asciiTheme="majorBidi" w:hAnsiTheme="majorBidi" w:cstheme="majorBidi"/>
                <w:sz w:val="24"/>
                <w:szCs w:val="24"/>
                <w:cs/>
              </w:rPr>
              <w:instrText xml:space="preserve">0" </w:instrText>
            </w:r>
            <w:r w:rsidRPr="009905B9">
              <w:rPr>
                <w:rFonts w:asciiTheme="majorBidi" w:hAnsiTheme="majorBidi" w:cstheme="majorBidi"/>
                <w:sz w:val="24"/>
                <w:szCs w:val="24"/>
                <w:cs/>
              </w:rPr>
              <w:fldChar w:fldCharType="separate"/>
            </w:r>
            <w:r w:rsidRPr="009905B9">
              <w:rPr>
                <w:rFonts w:asciiTheme="majorBidi" w:hAnsiTheme="majorBidi" w:cstheme="majorBidi"/>
                <w:noProof/>
                <w:sz w:val="24"/>
                <w:szCs w:val="24"/>
                <w:cs/>
              </w:rPr>
              <w:t>21</w:t>
            </w:r>
            <w:r w:rsidRPr="009905B9">
              <w:rPr>
                <w:rFonts w:asciiTheme="majorBidi" w:hAnsiTheme="majorBidi" w:cstheme="majorBidi"/>
                <w:noProof/>
                <w:sz w:val="24"/>
                <w:szCs w:val="24"/>
              </w:rPr>
              <w:t>,</w:t>
            </w:r>
            <w:r w:rsidRPr="009905B9">
              <w:rPr>
                <w:rFonts w:asciiTheme="majorBidi" w:hAnsiTheme="majorBidi" w:cstheme="majorBidi"/>
                <w:noProof/>
                <w:sz w:val="24"/>
                <w:szCs w:val="24"/>
                <w:cs/>
              </w:rPr>
              <w:t>900</w:t>
            </w:r>
            <w:r w:rsidRPr="009905B9">
              <w:rPr>
                <w:rFonts w:asciiTheme="majorBidi" w:hAnsiTheme="majorBidi" w:cstheme="majorBidi"/>
                <w:sz w:val="24"/>
                <w:szCs w:val="24"/>
                <w:cs/>
              </w:rPr>
              <w:fldChar w:fldCharType="end"/>
            </w:r>
          </w:p>
        </w:tc>
        <w:tc>
          <w:tcPr>
            <w:tcW w:w="1134" w:type="dxa"/>
            <w:vAlign w:val="center"/>
          </w:tcPr>
          <w:p w14:paraId="5776B33D" w14:textId="7E499E2D" w:rsidR="005D3581" w:rsidRPr="009905B9" w:rsidRDefault="00A75A3E" w:rsidP="005D3581">
            <w:pPr>
              <w:tabs>
                <w:tab w:val="decimal" w:pos="408"/>
              </w:tabs>
              <w:spacing w:before="40" w:after="20" w:line="216" w:lineRule="auto"/>
              <w:jc w:val="right"/>
              <w:rPr>
                <w:rFonts w:asciiTheme="majorBidi" w:hAnsiTheme="majorBidi" w:cstheme="majorBidi"/>
                <w:sz w:val="24"/>
                <w:szCs w:val="24"/>
              </w:rPr>
            </w:pPr>
            <w:r w:rsidRPr="009905B9">
              <w:rPr>
                <w:rFonts w:asciiTheme="majorBidi" w:hAnsiTheme="majorBidi" w:cstheme="majorBidi"/>
                <w:sz w:val="24"/>
                <w:szCs w:val="24"/>
              </w:rPr>
              <w:fldChar w:fldCharType="begin"/>
            </w:r>
            <w:r w:rsidRPr="009905B9">
              <w:rPr>
                <w:rFonts w:asciiTheme="majorBidi" w:hAnsiTheme="majorBidi" w:cstheme="majorBidi"/>
                <w:sz w:val="24"/>
                <w:szCs w:val="24"/>
              </w:rPr>
              <w:instrText xml:space="preserve"> =-19100 \# "#,##0;(#,##0)" </w:instrText>
            </w:r>
            <w:r w:rsidRPr="009905B9">
              <w:rPr>
                <w:rFonts w:asciiTheme="majorBidi" w:hAnsiTheme="majorBidi" w:cstheme="majorBidi"/>
                <w:sz w:val="24"/>
                <w:szCs w:val="24"/>
              </w:rPr>
              <w:fldChar w:fldCharType="separate"/>
            </w:r>
            <w:r w:rsidRPr="009905B9">
              <w:rPr>
                <w:rFonts w:asciiTheme="majorBidi" w:hAnsiTheme="majorBidi" w:cstheme="majorBidi"/>
                <w:noProof/>
                <w:sz w:val="24"/>
                <w:szCs w:val="24"/>
              </w:rPr>
              <w:t>(19,100)</w:t>
            </w:r>
            <w:r w:rsidRPr="009905B9">
              <w:rPr>
                <w:rFonts w:asciiTheme="majorBidi" w:hAnsiTheme="majorBidi" w:cstheme="majorBidi"/>
                <w:sz w:val="24"/>
                <w:szCs w:val="24"/>
              </w:rPr>
              <w:fldChar w:fldCharType="end"/>
            </w:r>
          </w:p>
        </w:tc>
        <w:tc>
          <w:tcPr>
            <w:tcW w:w="1275" w:type="dxa"/>
            <w:gridSpan w:val="2"/>
          </w:tcPr>
          <w:p w14:paraId="43590AE2" w14:textId="28749FB1" w:rsidR="005D3581" w:rsidRPr="009905B9" w:rsidRDefault="005D3581" w:rsidP="000D55E3">
            <w:pPr>
              <w:tabs>
                <w:tab w:val="decimal" w:pos="522"/>
              </w:tabs>
              <w:spacing w:before="40" w:after="20" w:line="216" w:lineRule="auto"/>
              <w:jc w:val="center"/>
              <w:rPr>
                <w:rFonts w:asciiTheme="majorBidi" w:hAnsiTheme="majorBidi" w:cstheme="majorBidi"/>
                <w:sz w:val="24"/>
                <w:szCs w:val="24"/>
              </w:rPr>
            </w:pPr>
            <w:r w:rsidRPr="009905B9">
              <w:rPr>
                <w:rFonts w:asciiTheme="majorBidi" w:hAnsiTheme="majorBidi" w:cstheme="majorBidi"/>
                <w:sz w:val="24"/>
                <w:szCs w:val="24"/>
                <w:cs/>
              </w:rPr>
              <w:t>-</w:t>
            </w:r>
          </w:p>
        </w:tc>
        <w:tc>
          <w:tcPr>
            <w:tcW w:w="1134" w:type="dxa"/>
            <w:vAlign w:val="center"/>
          </w:tcPr>
          <w:p w14:paraId="7FC706DE" w14:textId="24A64453" w:rsidR="005D3581" w:rsidRPr="009905B9" w:rsidRDefault="005D3581" w:rsidP="005D3581">
            <w:pPr>
              <w:spacing w:before="40" w:after="20" w:line="216" w:lineRule="auto"/>
              <w:jc w:val="right"/>
              <w:rPr>
                <w:rFonts w:asciiTheme="majorBidi" w:hAnsiTheme="majorBidi" w:cstheme="majorBidi"/>
                <w:sz w:val="24"/>
                <w:szCs w:val="24"/>
              </w:rPr>
            </w:pPr>
            <w:r w:rsidRPr="009905B9">
              <w:rPr>
                <w:rFonts w:asciiTheme="majorBidi" w:hAnsiTheme="majorBidi" w:cstheme="majorBidi"/>
                <w:sz w:val="24"/>
                <w:szCs w:val="24"/>
              </w:rPr>
              <w:fldChar w:fldCharType="begin"/>
            </w:r>
            <w:r w:rsidRPr="009905B9">
              <w:rPr>
                <w:rFonts w:asciiTheme="majorBidi" w:hAnsiTheme="majorBidi" w:cstheme="majorBidi"/>
                <w:sz w:val="24"/>
                <w:szCs w:val="24"/>
              </w:rPr>
              <w:instrText xml:space="preserve"> =SUM(b4:e4) </w:instrText>
            </w:r>
            <w:r w:rsidRPr="009905B9">
              <w:rPr>
                <w:rFonts w:asciiTheme="majorBidi" w:hAnsiTheme="majorBidi" w:cstheme="majorBidi"/>
                <w:sz w:val="24"/>
                <w:szCs w:val="24"/>
              </w:rPr>
              <w:fldChar w:fldCharType="separate"/>
            </w:r>
            <w:r w:rsidR="00A75A3E" w:rsidRPr="009905B9">
              <w:rPr>
                <w:rFonts w:asciiTheme="majorBidi" w:hAnsiTheme="majorBidi" w:cstheme="majorBidi"/>
                <w:noProof/>
                <w:sz w:val="24"/>
                <w:szCs w:val="24"/>
              </w:rPr>
              <w:t>10,800</w:t>
            </w:r>
            <w:r w:rsidRPr="009905B9">
              <w:rPr>
                <w:rFonts w:asciiTheme="majorBidi" w:hAnsiTheme="majorBidi" w:cstheme="majorBidi"/>
                <w:sz w:val="24"/>
                <w:szCs w:val="24"/>
              </w:rPr>
              <w:fldChar w:fldCharType="end"/>
            </w:r>
          </w:p>
        </w:tc>
      </w:tr>
      <w:tr w:rsidR="005D3581" w:rsidRPr="009905B9" w14:paraId="4BA57404" w14:textId="77777777" w:rsidTr="005D18D8">
        <w:trPr>
          <w:trHeight w:val="20"/>
        </w:trPr>
        <w:tc>
          <w:tcPr>
            <w:tcW w:w="2869" w:type="dxa"/>
            <w:vAlign w:val="center"/>
          </w:tcPr>
          <w:p w14:paraId="28B79EB9" w14:textId="0127326B" w:rsidR="005D3581" w:rsidRPr="009905B9" w:rsidRDefault="00A05C3C" w:rsidP="005D3581">
            <w:pPr>
              <w:ind w:left="601" w:hanging="551"/>
              <w:rPr>
                <w:rFonts w:asciiTheme="majorBidi" w:hAnsiTheme="majorBidi" w:cstheme="majorBidi"/>
                <w:sz w:val="24"/>
                <w:szCs w:val="24"/>
                <w:cs/>
              </w:rPr>
            </w:pPr>
            <w:r w:rsidRPr="009905B9">
              <w:rPr>
                <w:rFonts w:asciiTheme="majorBidi" w:hAnsiTheme="majorBidi" w:cstheme="majorBidi"/>
                <w:sz w:val="26"/>
                <w:szCs w:val="26"/>
              </w:rPr>
              <w:t>Golden Supply Co., Ltd.</w:t>
            </w:r>
          </w:p>
        </w:tc>
        <w:tc>
          <w:tcPr>
            <w:tcW w:w="1134" w:type="dxa"/>
            <w:vAlign w:val="center"/>
          </w:tcPr>
          <w:p w14:paraId="2750DCBA" w14:textId="2EF17AF0" w:rsidR="005D3581" w:rsidRPr="009905B9" w:rsidRDefault="005D3581" w:rsidP="005D3581">
            <w:pPr>
              <w:tabs>
                <w:tab w:val="decimal" w:pos="779"/>
              </w:tabs>
              <w:spacing w:before="40" w:after="20" w:line="216" w:lineRule="auto"/>
              <w:jc w:val="right"/>
              <w:rPr>
                <w:rFonts w:asciiTheme="majorBidi" w:hAnsiTheme="majorBidi" w:cstheme="majorBidi"/>
                <w:sz w:val="24"/>
                <w:szCs w:val="24"/>
              </w:rPr>
            </w:pPr>
            <w:r w:rsidRPr="009905B9">
              <w:rPr>
                <w:rFonts w:asciiTheme="majorBidi" w:hAnsiTheme="majorBidi" w:cstheme="majorBidi"/>
                <w:sz w:val="24"/>
                <w:szCs w:val="24"/>
              </w:rPr>
              <w:fldChar w:fldCharType="begin"/>
            </w:r>
            <w:r w:rsidRPr="009905B9">
              <w:rPr>
                <w:rFonts w:asciiTheme="majorBidi" w:hAnsiTheme="majorBidi" w:cstheme="majorBidi"/>
                <w:sz w:val="24"/>
                <w:szCs w:val="24"/>
                <w:cs/>
              </w:rPr>
              <w:instrText xml:space="preserve"> =</w:instrText>
            </w:r>
            <w:r w:rsidRPr="009905B9">
              <w:rPr>
                <w:rFonts w:asciiTheme="majorBidi" w:hAnsiTheme="majorBidi" w:cstheme="majorBidi"/>
                <w:sz w:val="24"/>
                <w:szCs w:val="24"/>
              </w:rPr>
              <w:instrText xml:space="preserve">48287 \# </w:instrText>
            </w:r>
            <w:r w:rsidRPr="009905B9">
              <w:rPr>
                <w:rFonts w:asciiTheme="majorBidi" w:hAnsiTheme="majorBidi" w:cstheme="majorBidi"/>
                <w:sz w:val="24"/>
                <w:szCs w:val="24"/>
                <w:cs/>
              </w:rPr>
              <w:instrText>"</w:instrText>
            </w:r>
            <w:r w:rsidRPr="009905B9">
              <w:rPr>
                <w:rFonts w:asciiTheme="majorBidi" w:hAnsiTheme="majorBidi" w:cstheme="majorBidi"/>
                <w:sz w:val="24"/>
                <w:szCs w:val="24"/>
              </w:rPr>
              <w:instrText>#,##0</w:instrText>
            </w:r>
            <w:r w:rsidRPr="009905B9">
              <w:rPr>
                <w:rFonts w:asciiTheme="majorBidi" w:hAnsiTheme="majorBidi" w:cstheme="majorBidi"/>
                <w:sz w:val="24"/>
                <w:szCs w:val="24"/>
                <w:cs/>
              </w:rPr>
              <w:instrText xml:space="preserve">" </w:instrText>
            </w:r>
            <w:r w:rsidR="00510C9C">
              <w:rPr>
                <w:rFonts w:asciiTheme="majorBidi" w:hAnsiTheme="majorBidi" w:cstheme="majorBidi"/>
                <w:sz w:val="24"/>
                <w:szCs w:val="24"/>
              </w:rPr>
              <w:fldChar w:fldCharType="separate"/>
            </w:r>
            <w:r w:rsidRPr="009905B9">
              <w:rPr>
                <w:rFonts w:asciiTheme="majorBidi" w:hAnsiTheme="majorBidi" w:cstheme="majorBidi"/>
                <w:sz w:val="24"/>
                <w:szCs w:val="24"/>
              </w:rPr>
              <w:fldChar w:fldCharType="end"/>
            </w:r>
            <w:r w:rsidRPr="009905B9">
              <w:rPr>
                <w:rFonts w:asciiTheme="majorBidi" w:hAnsiTheme="majorBidi" w:cstheme="majorBidi"/>
                <w:sz w:val="24"/>
                <w:szCs w:val="24"/>
              </w:rPr>
              <w:fldChar w:fldCharType="begin"/>
            </w:r>
            <w:r w:rsidRPr="009905B9">
              <w:rPr>
                <w:rFonts w:asciiTheme="majorBidi" w:hAnsiTheme="majorBidi" w:cstheme="majorBidi"/>
                <w:sz w:val="24"/>
                <w:szCs w:val="24"/>
              </w:rPr>
              <w:instrText xml:space="preserve"> =27000 \# "#,##0" </w:instrText>
            </w:r>
            <w:r w:rsidRPr="009905B9">
              <w:rPr>
                <w:rFonts w:asciiTheme="majorBidi" w:hAnsiTheme="majorBidi" w:cstheme="majorBidi"/>
                <w:sz w:val="24"/>
                <w:szCs w:val="24"/>
              </w:rPr>
              <w:fldChar w:fldCharType="separate"/>
            </w:r>
            <w:r w:rsidRPr="009905B9">
              <w:rPr>
                <w:rFonts w:asciiTheme="majorBidi" w:hAnsiTheme="majorBidi" w:cstheme="majorBidi"/>
                <w:sz w:val="24"/>
                <w:szCs w:val="24"/>
              </w:rPr>
              <w:t>27,000</w:t>
            </w:r>
            <w:r w:rsidRPr="009905B9">
              <w:rPr>
                <w:rFonts w:asciiTheme="majorBidi" w:hAnsiTheme="majorBidi" w:cstheme="majorBidi"/>
                <w:sz w:val="24"/>
                <w:szCs w:val="24"/>
              </w:rPr>
              <w:fldChar w:fldCharType="end"/>
            </w:r>
          </w:p>
        </w:tc>
        <w:tc>
          <w:tcPr>
            <w:tcW w:w="1134" w:type="dxa"/>
            <w:vAlign w:val="center"/>
          </w:tcPr>
          <w:p w14:paraId="643083EA" w14:textId="1F17C462" w:rsidR="005D3581" w:rsidRPr="009905B9" w:rsidRDefault="005D3581" w:rsidP="005D3581">
            <w:pPr>
              <w:tabs>
                <w:tab w:val="decimal" w:pos="408"/>
              </w:tabs>
              <w:spacing w:before="40" w:after="20" w:line="216" w:lineRule="auto"/>
              <w:jc w:val="center"/>
              <w:rPr>
                <w:rFonts w:asciiTheme="majorBidi" w:hAnsiTheme="majorBidi" w:cstheme="majorBidi"/>
                <w:sz w:val="24"/>
                <w:szCs w:val="24"/>
                <w:cs/>
              </w:rPr>
            </w:pPr>
            <w:r w:rsidRPr="009905B9">
              <w:rPr>
                <w:rFonts w:asciiTheme="majorBidi" w:hAnsiTheme="majorBidi" w:cstheme="majorBidi"/>
                <w:sz w:val="24"/>
                <w:szCs w:val="24"/>
                <w:cs/>
              </w:rPr>
              <w:t>-</w:t>
            </w:r>
            <w:r w:rsidRPr="009905B9">
              <w:rPr>
                <w:rFonts w:asciiTheme="majorBidi" w:hAnsiTheme="majorBidi" w:cstheme="majorBidi"/>
                <w:sz w:val="24"/>
                <w:szCs w:val="24"/>
              </w:rPr>
              <w:fldChar w:fldCharType="begin"/>
            </w:r>
            <w:r w:rsidRPr="009905B9">
              <w:rPr>
                <w:rFonts w:asciiTheme="majorBidi" w:hAnsiTheme="majorBidi" w:cstheme="majorBidi"/>
                <w:sz w:val="24"/>
                <w:szCs w:val="24"/>
                <w:cs/>
              </w:rPr>
              <w:instrText xml:space="preserve"> =</w:instrText>
            </w:r>
            <w:r w:rsidRPr="009905B9">
              <w:rPr>
                <w:rFonts w:asciiTheme="majorBidi" w:hAnsiTheme="majorBidi" w:cstheme="majorBidi"/>
                <w:sz w:val="24"/>
                <w:szCs w:val="24"/>
              </w:rPr>
              <w:instrText xml:space="preserve">48287 \# </w:instrText>
            </w:r>
            <w:r w:rsidRPr="009905B9">
              <w:rPr>
                <w:rFonts w:asciiTheme="majorBidi" w:hAnsiTheme="majorBidi" w:cstheme="majorBidi"/>
                <w:sz w:val="24"/>
                <w:szCs w:val="24"/>
                <w:cs/>
              </w:rPr>
              <w:instrText>"</w:instrText>
            </w:r>
            <w:r w:rsidRPr="009905B9">
              <w:rPr>
                <w:rFonts w:asciiTheme="majorBidi" w:hAnsiTheme="majorBidi" w:cstheme="majorBidi"/>
                <w:sz w:val="24"/>
                <w:szCs w:val="24"/>
              </w:rPr>
              <w:instrText>#,##0</w:instrText>
            </w:r>
            <w:r w:rsidRPr="009905B9">
              <w:rPr>
                <w:rFonts w:asciiTheme="majorBidi" w:hAnsiTheme="majorBidi" w:cstheme="majorBidi"/>
                <w:sz w:val="24"/>
                <w:szCs w:val="24"/>
                <w:cs/>
              </w:rPr>
              <w:instrText xml:space="preserve">" </w:instrText>
            </w:r>
            <w:r w:rsidR="00510C9C">
              <w:rPr>
                <w:rFonts w:asciiTheme="majorBidi" w:hAnsiTheme="majorBidi" w:cstheme="majorBidi"/>
                <w:sz w:val="24"/>
                <w:szCs w:val="24"/>
              </w:rPr>
              <w:fldChar w:fldCharType="separate"/>
            </w:r>
            <w:r w:rsidRPr="009905B9">
              <w:rPr>
                <w:rFonts w:asciiTheme="majorBidi" w:hAnsiTheme="majorBidi" w:cstheme="majorBidi"/>
                <w:sz w:val="24"/>
                <w:szCs w:val="24"/>
              </w:rPr>
              <w:fldChar w:fldCharType="end"/>
            </w:r>
          </w:p>
        </w:tc>
        <w:tc>
          <w:tcPr>
            <w:tcW w:w="1134" w:type="dxa"/>
            <w:vAlign w:val="center"/>
          </w:tcPr>
          <w:p w14:paraId="344198A0" w14:textId="47EE4E59" w:rsidR="005D3581" w:rsidRPr="009905B9" w:rsidRDefault="005D3581" w:rsidP="005D3581">
            <w:pPr>
              <w:spacing w:before="40" w:after="20" w:line="216" w:lineRule="auto"/>
              <w:jc w:val="right"/>
              <w:rPr>
                <w:rFonts w:asciiTheme="majorBidi" w:hAnsiTheme="majorBidi" w:cstheme="majorBidi"/>
                <w:sz w:val="24"/>
                <w:szCs w:val="24"/>
              </w:rPr>
            </w:pPr>
            <w:r w:rsidRPr="009905B9">
              <w:rPr>
                <w:rFonts w:asciiTheme="majorBidi" w:hAnsiTheme="majorBidi" w:cstheme="majorBidi"/>
                <w:sz w:val="24"/>
                <w:szCs w:val="24"/>
              </w:rPr>
              <w:fldChar w:fldCharType="begin"/>
            </w:r>
            <w:r w:rsidRPr="009905B9">
              <w:rPr>
                <w:rFonts w:asciiTheme="majorBidi" w:hAnsiTheme="majorBidi" w:cstheme="majorBidi"/>
                <w:sz w:val="24"/>
                <w:szCs w:val="24"/>
              </w:rPr>
              <w:instrText xml:space="preserve"> =-14400 \# "#,##0;(#,##0)" </w:instrText>
            </w:r>
            <w:r w:rsidRPr="009905B9">
              <w:rPr>
                <w:rFonts w:asciiTheme="majorBidi" w:hAnsiTheme="majorBidi" w:cstheme="majorBidi"/>
                <w:sz w:val="24"/>
                <w:szCs w:val="24"/>
              </w:rPr>
              <w:fldChar w:fldCharType="separate"/>
            </w:r>
            <w:r w:rsidRPr="009905B9">
              <w:rPr>
                <w:rFonts w:asciiTheme="majorBidi" w:hAnsiTheme="majorBidi" w:cstheme="majorBidi"/>
                <w:sz w:val="24"/>
                <w:szCs w:val="24"/>
              </w:rPr>
              <w:t>(14,400)</w:t>
            </w:r>
            <w:r w:rsidRPr="009905B9">
              <w:rPr>
                <w:rFonts w:asciiTheme="majorBidi" w:hAnsiTheme="majorBidi" w:cstheme="majorBidi"/>
                <w:sz w:val="24"/>
                <w:szCs w:val="24"/>
              </w:rPr>
              <w:fldChar w:fldCharType="end"/>
            </w:r>
          </w:p>
        </w:tc>
        <w:tc>
          <w:tcPr>
            <w:tcW w:w="1275" w:type="dxa"/>
            <w:gridSpan w:val="2"/>
          </w:tcPr>
          <w:p w14:paraId="7B44087E" w14:textId="6133499E" w:rsidR="005D3581" w:rsidRPr="009905B9" w:rsidRDefault="005D3581" w:rsidP="000D55E3">
            <w:pPr>
              <w:tabs>
                <w:tab w:val="decimal" w:pos="522"/>
              </w:tabs>
              <w:spacing w:before="40" w:after="20" w:line="216" w:lineRule="auto"/>
              <w:jc w:val="center"/>
              <w:rPr>
                <w:rFonts w:asciiTheme="majorBidi" w:hAnsiTheme="majorBidi" w:cstheme="majorBidi"/>
                <w:sz w:val="24"/>
                <w:szCs w:val="24"/>
              </w:rPr>
            </w:pPr>
            <w:r w:rsidRPr="009905B9">
              <w:rPr>
                <w:rFonts w:asciiTheme="majorBidi" w:hAnsiTheme="majorBidi" w:cstheme="majorBidi"/>
                <w:sz w:val="24"/>
                <w:szCs w:val="24"/>
                <w:cs/>
              </w:rPr>
              <w:t>-</w:t>
            </w:r>
          </w:p>
        </w:tc>
        <w:tc>
          <w:tcPr>
            <w:tcW w:w="1134" w:type="dxa"/>
            <w:vAlign w:val="center"/>
          </w:tcPr>
          <w:p w14:paraId="53890C30" w14:textId="1082C476" w:rsidR="005D3581" w:rsidRPr="009905B9" w:rsidRDefault="005D3581" w:rsidP="005D3581">
            <w:pPr>
              <w:spacing w:before="40" w:after="20" w:line="216" w:lineRule="auto"/>
              <w:jc w:val="right"/>
              <w:rPr>
                <w:rFonts w:asciiTheme="majorBidi" w:hAnsiTheme="majorBidi" w:cstheme="majorBidi"/>
                <w:sz w:val="24"/>
                <w:szCs w:val="24"/>
              </w:rPr>
            </w:pPr>
            <w:r w:rsidRPr="009905B9">
              <w:rPr>
                <w:rFonts w:asciiTheme="majorBidi" w:hAnsiTheme="majorBidi" w:cstheme="majorBidi"/>
                <w:sz w:val="24"/>
                <w:szCs w:val="24"/>
              </w:rPr>
              <w:fldChar w:fldCharType="begin"/>
            </w:r>
            <w:r w:rsidRPr="009905B9">
              <w:rPr>
                <w:rFonts w:asciiTheme="majorBidi" w:hAnsiTheme="majorBidi" w:cstheme="majorBidi"/>
                <w:sz w:val="24"/>
                <w:szCs w:val="24"/>
              </w:rPr>
              <w:instrText xml:space="preserve"> =SUM(b5:e5) </w:instrText>
            </w:r>
            <w:r w:rsidRPr="009905B9">
              <w:rPr>
                <w:rFonts w:asciiTheme="majorBidi" w:hAnsiTheme="majorBidi" w:cstheme="majorBidi"/>
                <w:sz w:val="24"/>
                <w:szCs w:val="24"/>
              </w:rPr>
              <w:fldChar w:fldCharType="separate"/>
            </w:r>
            <w:r w:rsidRPr="009905B9">
              <w:rPr>
                <w:rFonts w:asciiTheme="majorBidi" w:hAnsiTheme="majorBidi" w:cstheme="majorBidi"/>
                <w:noProof/>
                <w:sz w:val="24"/>
                <w:szCs w:val="24"/>
              </w:rPr>
              <w:t>12,600</w:t>
            </w:r>
            <w:r w:rsidRPr="009905B9">
              <w:rPr>
                <w:rFonts w:asciiTheme="majorBidi" w:hAnsiTheme="majorBidi" w:cstheme="majorBidi"/>
                <w:sz w:val="24"/>
                <w:szCs w:val="24"/>
              </w:rPr>
              <w:fldChar w:fldCharType="end"/>
            </w:r>
          </w:p>
        </w:tc>
      </w:tr>
      <w:tr w:rsidR="00FA635E" w:rsidRPr="009905B9" w14:paraId="627392E2" w14:textId="77777777">
        <w:trPr>
          <w:trHeight w:val="20"/>
        </w:trPr>
        <w:tc>
          <w:tcPr>
            <w:tcW w:w="2869" w:type="dxa"/>
            <w:vAlign w:val="center"/>
          </w:tcPr>
          <w:p w14:paraId="5C83B362" w14:textId="55C36CFA" w:rsidR="00FA635E" w:rsidRPr="009905B9" w:rsidRDefault="00FA635E" w:rsidP="00FA635E">
            <w:pPr>
              <w:ind w:left="601" w:hanging="551"/>
              <w:rPr>
                <w:rFonts w:asciiTheme="majorBidi" w:hAnsiTheme="majorBidi" w:cstheme="majorBidi"/>
                <w:sz w:val="24"/>
                <w:szCs w:val="24"/>
                <w:cs/>
              </w:rPr>
            </w:pPr>
            <w:r w:rsidRPr="009905B9">
              <w:rPr>
                <w:rFonts w:asciiTheme="majorBidi" w:hAnsiTheme="majorBidi" w:cstheme="majorBidi"/>
                <w:sz w:val="24"/>
                <w:szCs w:val="24"/>
              </w:rPr>
              <w:t>NCL Inter Logistics (S) Pte. Ltd.</w:t>
            </w:r>
          </w:p>
        </w:tc>
        <w:tc>
          <w:tcPr>
            <w:tcW w:w="1134" w:type="dxa"/>
            <w:vAlign w:val="center"/>
          </w:tcPr>
          <w:p w14:paraId="4385A353" w14:textId="74EECB4C" w:rsidR="00FA635E" w:rsidRPr="009905B9" w:rsidRDefault="00FA635E" w:rsidP="00FA635E">
            <w:pPr>
              <w:pBdr>
                <w:bottom w:val="single" w:sz="4" w:space="1" w:color="auto"/>
              </w:pBdr>
              <w:tabs>
                <w:tab w:val="decimal" w:pos="408"/>
              </w:tabs>
              <w:spacing w:before="40" w:after="20" w:line="216" w:lineRule="auto"/>
              <w:jc w:val="center"/>
              <w:rPr>
                <w:rFonts w:asciiTheme="majorBidi" w:hAnsiTheme="majorBidi" w:cstheme="majorBidi"/>
                <w:sz w:val="24"/>
                <w:szCs w:val="24"/>
              </w:rPr>
            </w:pPr>
            <w:r w:rsidRPr="009905B9">
              <w:rPr>
                <w:rFonts w:asciiTheme="majorBidi" w:hAnsiTheme="majorBidi" w:cstheme="majorBidi"/>
                <w:sz w:val="24"/>
                <w:szCs w:val="24"/>
                <w:cs/>
              </w:rPr>
              <w:t>-</w:t>
            </w:r>
            <w:r w:rsidRPr="009905B9">
              <w:rPr>
                <w:rFonts w:asciiTheme="majorBidi" w:hAnsiTheme="majorBidi" w:cstheme="majorBidi"/>
                <w:sz w:val="24"/>
                <w:szCs w:val="24"/>
              </w:rPr>
              <w:fldChar w:fldCharType="begin"/>
            </w:r>
            <w:r w:rsidRPr="009905B9">
              <w:rPr>
                <w:rFonts w:asciiTheme="majorBidi" w:hAnsiTheme="majorBidi" w:cstheme="majorBidi"/>
                <w:sz w:val="24"/>
                <w:szCs w:val="24"/>
                <w:cs/>
              </w:rPr>
              <w:instrText xml:space="preserve"> =</w:instrText>
            </w:r>
            <w:r w:rsidRPr="009905B9">
              <w:rPr>
                <w:rFonts w:asciiTheme="majorBidi" w:hAnsiTheme="majorBidi" w:cstheme="majorBidi"/>
                <w:sz w:val="24"/>
                <w:szCs w:val="24"/>
              </w:rPr>
              <w:instrText xml:space="preserve">48287 \# </w:instrText>
            </w:r>
            <w:r w:rsidRPr="009905B9">
              <w:rPr>
                <w:rFonts w:asciiTheme="majorBidi" w:hAnsiTheme="majorBidi" w:cstheme="majorBidi"/>
                <w:sz w:val="24"/>
                <w:szCs w:val="24"/>
                <w:cs/>
              </w:rPr>
              <w:instrText>"</w:instrText>
            </w:r>
            <w:r w:rsidRPr="009905B9">
              <w:rPr>
                <w:rFonts w:asciiTheme="majorBidi" w:hAnsiTheme="majorBidi" w:cstheme="majorBidi"/>
                <w:sz w:val="24"/>
                <w:szCs w:val="24"/>
              </w:rPr>
              <w:instrText>#,##0</w:instrText>
            </w:r>
            <w:r w:rsidRPr="009905B9">
              <w:rPr>
                <w:rFonts w:asciiTheme="majorBidi" w:hAnsiTheme="majorBidi" w:cstheme="majorBidi"/>
                <w:sz w:val="24"/>
                <w:szCs w:val="24"/>
                <w:cs/>
              </w:rPr>
              <w:instrText xml:space="preserve">" </w:instrText>
            </w:r>
            <w:r w:rsidR="00510C9C">
              <w:rPr>
                <w:rFonts w:asciiTheme="majorBidi" w:hAnsiTheme="majorBidi" w:cstheme="majorBidi"/>
                <w:sz w:val="24"/>
                <w:szCs w:val="24"/>
              </w:rPr>
              <w:fldChar w:fldCharType="separate"/>
            </w:r>
            <w:r w:rsidRPr="009905B9">
              <w:rPr>
                <w:rFonts w:asciiTheme="majorBidi" w:hAnsiTheme="majorBidi" w:cstheme="majorBidi"/>
                <w:sz w:val="24"/>
                <w:szCs w:val="24"/>
              </w:rPr>
              <w:fldChar w:fldCharType="end"/>
            </w:r>
          </w:p>
        </w:tc>
        <w:tc>
          <w:tcPr>
            <w:tcW w:w="1134" w:type="dxa"/>
            <w:vAlign w:val="center"/>
          </w:tcPr>
          <w:p w14:paraId="78D77021" w14:textId="01548907" w:rsidR="00FA635E" w:rsidRPr="009905B9" w:rsidRDefault="00FA635E" w:rsidP="00FA635E">
            <w:pPr>
              <w:pBdr>
                <w:bottom w:val="single" w:sz="4" w:space="1" w:color="auto"/>
              </w:pBdr>
              <w:tabs>
                <w:tab w:val="decimal" w:pos="779"/>
              </w:tabs>
              <w:spacing w:before="40" w:after="20" w:line="216" w:lineRule="auto"/>
              <w:ind w:left="36"/>
              <w:jc w:val="right"/>
              <w:rPr>
                <w:rFonts w:asciiTheme="majorBidi" w:hAnsiTheme="majorBidi" w:cstheme="majorBidi"/>
                <w:sz w:val="24"/>
                <w:szCs w:val="24"/>
                <w:cs/>
              </w:rPr>
            </w:pPr>
            <w:r w:rsidRPr="009905B9">
              <w:rPr>
                <w:rFonts w:asciiTheme="majorBidi" w:hAnsiTheme="majorBidi" w:cstheme="majorBidi"/>
                <w:sz w:val="24"/>
                <w:szCs w:val="24"/>
              </w:rPr>
              <w:fldChar w:fldCharType="begin"/>
            </w:r>
            <w:r w:rsidRPr="009905B9">
              <w:rPr>
                <w:rFonts w:asciiTheme="majorBidi" w:hAnsiTheme="majorBidi" w:cstheme="majorBidi"/>
                <w:sz w:val="24"/>
                <w:szCs w:val="24"/>
                <w:cs/>
              </w:rPr>
              <w:instrText xml:space="preserve"> =</w:instrText>
            </w:r>
            <w:r w:rsidRPr="009905B9">
              <w:rPr>
                <w:rFonts w:asciiTheme="majorBidi" w:hAnsiTheme="majorBidi" w:cstheme="majorBidi"/>
                <w:sz w:val="24"/>
                <w:szCs w:val="24"/>
              </w:rPr>
              <w:instrText xml:space="preserve">48287 \# </w:instrText>
            </w:r>
            <w:r w:rsidRPr="009905B9">
              <w:rPr>
                <w:rFonts w:asciiTheme="majorBidi" w:hAnsiTheme="majorBidi" w:cstheme="majorBidi"/>
                <w:sz w:val="24"/>
                <w:szCs w:val="24"/>
                <w:cs/>
              </w:rPr>
              <w:instrText>"</w:instrText>
            </w:r>
            <w:r w:rsidRPr="009905B9">
              <w:rPr>
                <w:rFonts w:asciiTheme="majorBidi" w:hAnsiTheme="majorBidi" w:cstheme="majorBidi"/>
                <w:sz w:val="24"/>
                <w:szCs w:val="24"/>
              </w:rPr>
              <w:instrText>#,##0</w:instrText>
            </w:r>
            <w:r w:rsidRPr="009905B9">
              <w:rPr>
                <w:rFonts w:asciiTheme="majorBidi" w:hAnsiTheme="majorBidi" w:cstheme="majorBidi"/>
                <w:sz w:val="24"/>
                <w:szCs w:val="24"/>
                <w:cs/>
              </w:rPr>
              <w:instrText xml:space="preserve">" </w:instrText>
            </w:r>
            <w:r w:rsidR="00510C9C">
              <w:rPr>
                <w:rFonts w:asciiTheme="majorBidi" w:hAnsiTheme="majorBidi" w:cstheme="majorBidi"/>
                <w:sz w:val="24"/>
                <w:szCs w:val="24"/>
              </w:rPr>
              <w:fldChar w:fldCharType="separate"/>
            </w:r>
            <w:r w:rsidRPr="009905B9">
              <w:rPr>
                <w:rFonts w:asciiTheme="majorBidi" w:hAnsiTheme="majorBidi" w:cstheme="majorBidi"/>
                <w:sz w:val="24"/>
                <w:szCs w:val="24"/>
              </w:rPr>
              <w:fldChar w:fldCharType="end"/>
            </w:r>
            <w:r w:rsidRPr="009905B9">
              <w:rPr>
                <w:rFonts w:asciiTheme="majorBidi" w:hAnsiTheme="majorBidi" w:cstheme="majorBidi"/>
                <w:sz w:val="24"/>
                <w:szCs w:val="24"/>
              </w:rPr>
              <w:fldChar w:fldCharType="begin"/>
            </w:r>
            <w:r w:rsidRPr="009905B9">
              <w:rPr>
                <w:rFonts w:asciiTheme="majorBidi" w:hAnsiTheme="majorBidi" w:cstheme="majorBidi"/>
                <w:sz w:val="24"/>
                <w:szCs w:val="24"/>
              </w:rPr>
              <w:instrText xml:space="preserve"> =3603 \# "#,##0" </w:instrText>
            </w:r>
            <w:r w:rsidRPr="009905B9">
              <w:rPr>
                <w:rFonts w:asciiTheme="majorBidi" w:hAnsiTheme="majorBidi" w:cstheme="majorBidi"/>
                <w:sz w:val="24"/>
                <w:szCs w:val="24"/>
              </w:rPr>
              <w:fldChar w:fldCharType="separate"/>
            </w:r>
            <w:r w:rsidRPr="009905B9">
              <w:rPr>
                <w:rFonts w:asciiTheme="majorBidi" w:hAnsiTheme="majorBidi" w:cstheme="majorBidi"/>
                <w:sz w:val="24"/>
                <w:szCs w:val="24"/>
              </w:rPr>
              <w:t>3,603</w:t>
            </w:r>
            <w:r w:rsidRPr="009905B9">
              <w:rPr>
                <w:rFonts w:asciiTheme="majorBidi" w:hAnsiTheme="majorBidi" w:cstheme="majorBidi"/>
                <w:sz w:val="24"/>
                <w:szCs w:val="24"/>
              </w:rPr>
              <w:fldChar w:fldCharType="end"/>
            </w:r>
          </w:p>
        </w:tc>
        <w:tc>
          <w:tcPr>
            <w:tcW w:w="1134" w:type="dxa"/>
            <w:vAlign w:val="center"/>
          </w:tcPr>
          <w:p w14:paraId="7BF59F0A" w14:textId="7107A312" w:rsidR="00FA635E" w:rsidRPr="009905B9" w:rsidRDefault="00FA635E" w:rsidP="00FA635E">
            <w:pPr>
              <w:pBdr>
                <w:bottom w:val="single" w:sz="4" w:space="1" w:color="auto"/>
              </w:pBdr>
              <w:tabs>
                <w:tab w:val="decimal" w:pos="408"/>
              </w:tabs>
              <w:spacing w:before="40" w:after="20" w:line="216" w:lineRule="auto"/>
              <w:jc w:val="center"/>
              <w:rPr>
                <w:rFonts w:asciiTheme="majorBidi" w:hAnsiTheme="majorBidi" w:cstheme="majorBidi"/>
                <w:sz w:val="24"/>
                <w:szCs w:val="24"/>
              </w:rPr>
            </w:pPr>
            <w:r w:rsidRPr="009905B9">
              <w:rPr>
                <w:rFonts w:asciiTheme="majorBidi" w:hAnsiTheme="majorBidi" w:cstheme="majorBidi"/>
                <w:sz w:val="24"/>
                <w:szCs w:val="24"/>
                <w:cs/>
              </w:rPr>
              <w:t>-</w:t>
            </w:r>
            <w:r w:rsidRPr="009905B9">
              <w:rPr>
                <w:rFonts w:asciiTheme="majorBidi" w:hAnsiTheme="majorBidi" w:cstheme="majorBidi"/>
                <w:sz w:val="24"/>
                <w:szCs w:val="24"/>
              </w:rPr>
              <w:fldChar w:fldCharType="begin"/>
            </w:r>
            <w:r w:rsidRPr="009905B9">
              <w:rPr>
                <w:rFonts w:asciiTheme="majorBidi" w:hAnsiTheme="majorBidi" w:cstheme="majorBidi"/>
                <w:sz w:val="24"/>
                <w:szCs w:val="24"/>
                <w:cs/>
              </w:rPr>
              <w:instrText xml:space="preserve"> =</w:instrText>
            </w:r>
            <w:r w:rsidRPr="009905B9">
              <w:rPr>
                <w:rFonts w:asciiTheme="majorBidi" w:hAnsiTheme="majorBidi" w:cstheme="majorBidi"/>
                <w:sz w:val="24"/>
                <w:szCs w:val="24"/>
              </w:rPr>
              <w:instrText xml:space="preserve">48287 \# </w:instrText>
            </w:r>
            <w:r w:rsidRPr="009905B9">
              <w:rPr>
                <w:rFonts w:asciiTheme="majorBidi" w:hAnsiTheme="majorBidi" w:cstheme="majorBidi"/>
                <w:sz w:val="24"/>
                <w:szCs w:val="24"/>
                <w:cs/>
              </w:rPr>
              <w:instrText>"</w:instrText>
            </w:r>
            <w:r w:rsidRPr="009905B9">
              <w:rPr>
                <w:rFonts w:asciiTheme="majorBidi" w:hAnsiTheme="majorBidi" w:cstheme="majorBidi"/>
                <w:sz w:val="24"/>
                <w:szCs w:val="24"/>
              </w:rPr>
              <w:instrText>#,##0</w:instrText>
            </w:r>
            <w:r w:rsidRPr="009905B9">
              <w:rPr>
                <w:rFonts w:asciiTheme="majorBidi" w:hAnsiTheme="majorBidi" w:cstheme="majorBidi"/>
                <w:sz w:val="24"/>
                <w:szCs w:val="24"/>
                <w:cs/>
              </w:rPr>
              <w:instrText xml:space="preserve">" </w:instrText>
            </w:r>
            <w:r w:rsidR="00510C9C">
              <w:rPr>
                <w:rFonts w:asciiTheme="majorBidi" w:hAnsiTheme="majorBidi" w:cstheme="majorBidi"/>
                <w:sz w:val="24"/>
                <w:szCs w:val="24"/>
              </w:rPr>
              <w:fldChar w:fldCharType="separate"/>
            </w:r>
            <w:r w:rsidRPr="009905B9">
              <w:rPr>
                <w:rFonts w:asciiTheme="majorBidi" w:hAnsiTheme="majorBidi" w:cstheme="majorBidi"/>
                <w:sz w:val="24"/>
                <w:szCs w:val="24"/>
              </w:rPr>
              <w:fldChar w:fldCharType="end"/>
            </w:r>
          </w:p>
        </w:tc>
        <w:tc>
          <w:tcPr>
            <w:tcW w:w="1275" w:type="dxa"/>
            <w:gridSpan w:val="2"/>
            <w:vAlign w:val="center"/>
          </w:tcPr>
          <w:p w14:paraId="167F58D3" w14:textId="7D606552" w:rsidR="00FA635E" w:rsidRPr="009905B9" w:rsidRDefault="00C11132" w:rsidP="00FA635E">
            <w:pPr>
              <w:pBdr>
                <w:bottom w:val="single" w:sz="4" w:space="1" w:color="auto"/>
              </w:pBdr>
              <w:tabs>
                <w:tab w:val="decimal" w:pos="779"/>
              </w:tabs>
              <w:spacing w:before="40" w:after="20" w:line="216" w:lineRule="auto"/>
              <w:jc w:val="right"/>
              <w:rPr>
                <w:rFonts w:asciiTheme="majorBidi" w:hAnsiTheme="majorBidi" w:cstheme="majorBidi"/>
                <w:sz w:val="24"/>
                <w:szCs w:val="24"/>
                <w:cs/>
              </w:rPr>
            </w:pPr>
            <w:r w:rsidRPr="009905B9">
              <w:rPr>
                <w:rFonts w:asciiTheme="majorBidi" w:hAnsiTheme="majorBidi" w:cstheme="majorBidi"/>
                <w:sz w:val="24"/>
                <w:szCs w:val="24"/>
              </w:rPr>
              <w:fldChar w:fldCharType="begin"/>
            </w:r>
            <w:r w:rsidRPr="009905B9">
              <w:rPr>
                <w:rFonts w:asciiTheme="majorBidi" w:hAnsiTheme="majorBidi" w:cstheme="majorBidi"/>
                <w:sz w:val="24"/>
                <w:szCs w:val="24"/>
              </w:rPr>
              <w:instrText xml:space="preserve"> =-220 \# "#,##0;(#,##0)" </w:instrText>
            </w:r>
            <w:r w:rsidRPr="009905B9">
              <w:rPr>
                <w:rFonts w:asciiTheme="majorBidi" w:hAnsiTheme="majorBidi" w:cstheme="majorBidi"/>
                <w:sz w:val="24"/>
                <w:szCs w:val="24"/>
              </w:rPr>
              <w:fldChar w:fldCharType="separate"/>
            </w:r>
            <w:r w:rsidRPr="009905B9">
              <w:rPr>
                <w:rFonts w:asciiTheme="majorBidi" w:hAnsiTheme="majorBidi" w:cstheme="majorBidi"/>
                <w:noProof/>
                <w:sz w:val="24"/>
                <w:szCs w:val="24"/>
              </w:rPr>
              <w:t>(220)</w:t>
            </w:r>
            <w:r w:rsidRPr="009905B9">
              <w:rPr>
                <w:rFonts w:asciiTheme="majorBidi" w:hAnsiTheme="majorBidi" w:cstheme="majorBidi"/>
                <w:sz w:val="24"/>
                <w:szCs w:val="24"/>
              </w:rPr>
              <w:fldChar w:fldCharType="end"/>
            </w:r>
          </w:p>
        </w:tc>
        <w:tc>
          <w:tcPr>
            <w:tcW w:w="1134" w:type="dxa"/>
            <w:vAlign w:val="center"/>
          </w:tcPr>
          <w:p w14:paraId="18E348FB" w14:textId="715FA596" w:rsidR="00FA635E" w:rsidRPr="009905B9" w:rsidRDefault="00FA635E" w:rsidP="00FA635E">
            <w:pPr>
              <w:pBdr>
                <w:bottom w:val="single" w:sz="4" w:space="1" w:color="auto"/>
              </w:pBdr>
              <w:tabs>
                <w:tab w:val="decimal" w:pos="779"/>
              </w:tabs>
              <w:spacing w:before="40" w:after="20" w:line="216" w:lineRule="auto"/>
              <w:jc w:val="right"/>
              <w:rPr>
                <w:rFonts w:asciiTheme="majorBidi" w:hAnsiTheme="majorBidi" w:cstheme="majorBidi"/>
                <w:sz w:val="24"/>
                <w:szCs w:val="24"/>
              </w:rPr>
            </w:pPr>
            <w:r w:rsidRPr="009905B9">
              <w:rPr>
                <w:rFonts w:asciiTheme="majorBidi" w:hAnsiTheme="majorBidi" w:cstheme="majorBidi"/>
                <w:sz w:val="24"/>
                <w:szCs w:val="24"/>
              </w:rPr>
              <w:fldChar w:fldCharType="begin"/>
            </w:r>
            <w:r w:rsidRPr="009905B9">
              <w:rPr>
                <w:rFonts w:asciiTheme="majorBidi" w:hAnsiTheme="majorBidi" w:cstheme="majorBidi"/>
                <w:sz w:val="24"/>
                <w:szCs w:val="24"/>
                <w:cs/>
              </w:rPr>
              <w:instrText xml:space="preserve"> =</w:instrText>
            </w:r>
            <w:r w:rsidRPr="009905B9">
              <w:rPr>
                <w:rFonts w:asciiTheme="majorBidi" w:hAnsiTheme="majorBidi" w:cstheme="majorBidi"/>
                <w:sz w:val="24"/>
                <w:szCs w:val="24"/>
              </w:rPr>
              <w:instrText xml:space="preserve">48287 \# </w:instrText>
            </w:r>
            <w:r w:rsidRPr="009905B9">
              <w:rPr>
                <w:rFonts w:asciiTheme="majorBidi" w:hAnsiTheme="majorBidi" w:cstheme="majorBidi"/>
                <w:sz w:val="24"/>
                <w:szCs w:val="24"/>
                <w:cs/>
              </w:rPr>
              <w:instrText>"</w:instrText>
            </w:r>
            <w:r w:rsidRPr="009905B9">
              <w:rPr>
                <w:rFonts w:asciiTheme="majorBidi" w:hAnsiTheme="majorBidi" w:cstheme="majorBidi"/>
                <w:sz w:val="24"/>
                <w:szCs w:val="24"/>
              </w:rPr>
              <w:instrText>#,##0</w:instrText>
            </w:r>
            <w:r w:rsidRPr="009905B9">
              <w:rPr>
                <w:rFonts w:asciiTheme="majorBidi" w:hAnsiTheme="majorBidi" w:cstheme="majorBidi"/>
                <w:sz w:val="24"/>
                <w:szCs w:val="24"/>
                <w:cs/>
              </w:rPr>
              <w:instrText xml:space="preserve">" </w:instrText>
            </w:r>
            <w:r w:rsidR="00510C9C">
              <w:rPr>
                <w:rFonts w:asciiTheme="majorBidi" w:hAnsiTheme="majorBidi" w:cstheme="majorBidi"/>
                <w:sz w:val="24"/>
                <w:szCs w:val="24"/>
              </w:rPr>
              <w:fldChar w:fldCharType="separate"/>
            </w:r>
            <w:r w:rsidRPr="009905B9">
              <w:rPr>
                <w:rFonts w:asciiTheme="majorBidi" w:hAnsiTheme="majorBidi" w:cstheme="majorBidi"/>
                <w:sz w:val="24"/>
                <w:szCs w:val="24"/>
              </w:rPr>
              <w:fldChar w:fldCharType="end"/>
            </w:r>
            <w:r w:rsidRPr="009905B9">
              <w:rPr>
                <w:rFonts w:asciiTheme="majorBidi" w:hAnsiTheme="majorBidi" w:cstheme="majorBidi"/>
                <w:sz w:val="24"/>
                <w:szCs w:val="24"/>
              </w:rPr>
              <w:fldChar w:fldCharType="begin"/>
            </w:r>
            <w:r w:rsidRPr="009905B9">
              <w:rPr>
                <w:rFonts w:asciiTheme="majorBidi" w:hAnsiTheme="majorBidi" w:cstheme="majorBidi"/>
                <w:sz w:val="24"/>
                <w:szCs w:val="24"/>
              </w:rPr>
              <w:instrText xml:space="preserve"> =SUM(b6:e6) \# "#,##0" </w:instrText>
            </w:r>
            <w:r w:rsidRPr="009905B9">
              <w:rPr>
                <w:rFonts w:asciiTheme="majorBidi" w:hAnsiTheme="majorBidi" w:cstheme="majorBidi"/>
                <w:sz w:val="24"/>
                <w:szCs w:val="24"/>
              </w:rPr>
              <w:fldChar w:fldCharType="separate"/>
            </w:r>
            <w:r w:rsidR="00C11132" w:rsidRPr="009905B9">
              <w:rPr>
                <w:rFonts w:asciiTheme="majorBidi" w:hAnsiTheme="majorBidi" w:cstheme="majorBidi"/>
                <w:noProof/>
                <w:sz w:val="24"/>
                <w:szCs w:val="24"/>
              </w:rPr>
              <w:t>3,383</w:t>
            </w:r>
            <w:r w:rsidRPr="009905B9">
              <w:rPr>
                <w:rFonts w:asciiTheme="majorBidi" w:hAnsiTheme="majorBidi" w:cstheme="majorBidi"/>
                <w:sz w:val="24"/>
                <w:szCs w:val="24"/>
              </w:rPr>
              <w:fldChar w:fldCharType="end"/>
            </w:r>
          </w:p>
        </w:tc>
      </w:tr>
      <w:tr w:rsidR="006143C4" w:rsidRPr="009905B9" w14:paraId="57FDE07C" w14:textId="77777777" w:rsidTr="005D18D8">
        <w:trPr>
          <w:trHeight w:val="20"/>
        </w:trPr>
        <w:tc>
          <w:tcPr>
            <w:tcW w:w="2869" w:type="dxa"/>
            <w:vAlign w:val="center"/>
          </w:tcPr>
          <w:p w14:paraId="1E7DA9FA" w14:textId="4885FDAD" w:rsidR="006143C4" w:rsidRPr="009905B9" w:rsidRDefault="003301A3" w:rsidP="006143C4">
            <w:pPr>
              <w:jc w:val="both"/>
              <w:rPr>
                <w:rFonts w:asciiTheme="majorBidi" w:hAnsiTheme="majorBidi" w:cstheme="majorBidi"/>
                <w:sz w:val="24"/>
                <w:szCs w:val="24"/>
                <w:cs/>
              </w:rPr>
            </w:pPr>
            <w:r w:rsidRPr="009905B9">
              <w:rPr>
                <w:rFonts w:asciiTheme="majorBidi" w:hAnsiTheme="majorBidi" w:cstheme="majorBidi"/>
                <w:sz w:val="24"/>
                <w:szCs w:val="24"/>
              </w:rPr>
              <w:t>Total</w:t>
            </w:r>
          </w:p>
        </w:tc>
        <w:tc>
          <w:tcPr>
            <w:tcW w:w="1134" w:type="dxa"/>
            <w:vAlign w:val="center"/>
          </w:tcPr>
          <w:p w14:paraId="55EE9D75" w14:textId="534D2A0C" w:rsidR="006143C4" w:rsidRPr="009905B9" w:rsidRDefault="00FA635E" w:rsidP="00F915D7">
            <w:pPr>
              <w:pBdr>
                <w:bottom w:val="double" w:sz="4" w:space="1" w:color="auto"/>
              </w:pBdr>
              <w:tabs>
                <w:tab w:val="decimal" w:pos="779"/>
              </w:tabs>
              <w:spacing w:before="40" w:after="20" w:line="216" w:lineRule="auto"/>
              <w:jc w:val="right"/>
              <w:rPr>
                <w:rFonts w:asciiTheme="majorBidi" w:hAnsiTheme="majorBidi" w:cstheme="majorBidi"/>
                <w:sz w:val="24"/>
                <w:szCs w:val="24"/>
              </w:rPr>
            </w:pPr>
            <w:r w:rsidRPr="009905B9">
              <w:rPr>
                <w:rFonts w:asciiTheme="majorBidi" w:hAnsiTheme="majorBidi" w:cstheme="majorBidi"/>
                <w:sz w:val="24"/>
                <w:szCs w:val="24"/>
                <w:cs/>
              </w:rPr>
              <w:fldChar w:fldCharType="begin"/>
            </w:r>
            <w:r w:rsidRPr="009905B9">
              <w:rPr>
                <w:rFonts w:asciiTheme="majorBidi" w:hAnsiTheme="majorBidi" w:cstheme="majorBidi"/>
                <w:sz w:val="24"/>
                <w:szCs w:val="24"/>
                <w:cs/>
              </w:rPr>
              <w:instrText xml:space="preserve"> =</w:instrText>
            </w:r>
            <w:r w:rsidRPr="009905B9">
              <w:rPr>
                <w:rFonts w:asciiTheme="majorBidi" w:hAnsiTheme="majorBidi" w:cstheme="majorBidi"/>
                <w:sz w:val="24"/>
                <w:szCs w:val="24"/>
              </w:rPr>
              <w:instrText>SUM(b</w:instrText>
            </w:r>
            <w:r w:rsidRPr="009905B9">
              <w:rPr>
                <w:rFonts w:asciiTheme="majorBidi" w:hAnsiTheme="majorBidi" w:cstheme="majorBidi"/>
                <w:sz w:val="24"/>
                <w:szCs w:val="24"/>
                <w:cs/>
              </w:rPr>
              <w:instrText>4:</w:instrText>
            </w:r>
            <w:r w:rsidRPr="009905B9">
              <w:rPr>
                <w:rFonts w:asciiTheme="majorBidi" w:hAnsiTheme="majorBidi" w:cstheme="majorBidi"/>
                <w:sz w:val="24"/>
                <w:szCs w:val="24"/>
              </w:rPr>
              <w:instrText>b</w:instrText>
            </w:r>
            <w:r w:rsidRPr="009905B9">
              <w:rPr>
                <w:rFonts w:asciiTheme="majorBidi" w:hAnsiTheme="majorBidi" w:cstheme="majorBidi"/>
                <w:sz w:val="24"/>
                <w:szCs w:val="24"/>
                <w:cs/>
              </w:rPr>
              <w:instrText xml:space="preserve">6) </w:instrText>
            </w:r>
            <w:r w:rsidRPr="009905B9">
              <w:rPr>
                <w:rFonts w:asciiTheme="majorBidi" w:hAnsiTheme="majorBidi" w:cstheme="majorBidi"/>
                <w:sz w:val="24"/>
                <w:szCs w:val="24"/>
                <w:cs/>
              </w:rPr>
              <w:fldChar w:fldCharType="separate"/>
            </w:r>
            <w:r w:rsidR="007B3D92" w:rsidRPr="009905B9">
              <w:rPr>
                <w:rFonts w:asciiTheme="majorBidi" w:hAnsiTheme="majorBidi" w:cstheme="majorBidi"/>
                <w:noProof/>
                <w:sz w:val="24"/>
                <w:szCs w:val="24"/>
              </w:rPr>
              <w:t>35</w:t>
            </w:r>
            <w:r w:rsidRPr="009905B9">
              <w:rPr>
                <w:rFonts w:asciiTheme="majorBidi" w:hAnsiTheme="majorBidi" w:cstheme="majorBidi"/>
                <w:noProof/>
                <w:sz w:val="24"/>
                <w:szCs w:val="24"/>
              </w:rPr>
              <w:t>,</w:t>
            </w:r>
            <w:r w:rsidR="007B3D92" w:rsidRPr="009905B9">
              <w:rPr>
                <w:rFonts w:asciiTheme="majorBidi" w:hAnsiTheme="majorBidi" w:cstheme="majorBidi"/>
                <w:noProof/>
                <w:sz w:val="24"/>
                <w:szCs w:val="24"/>
              </w:rPr>
              <w:t>000</w:t>
            </w:r>
            <w:r w:rsidRPr="009905B9">
              <w:rPr>
                <w:rFonts w:asciiTheme="majorBidi" w:hAnsiTheme="majorBidi" w:cstheme="majorBidi"/>
                <w:sz w:val="24"/>
                <w:szCs w:val="24"/>
                <w:cs/>
              </w:rPr>
              <w:fldChar w:fldCharType="end"/>
            </w:r>
          </w:p>
        </w:tc>
        <w:tc>
          <w:tcPr>
            <w:tcW w:w="1134" w:type="dxa"/>
            <w:vAlign w:val="center"/>
          </w:tcPr>
          <w:p w14:paraId="3E1B6FD7" w14:textId="2706A6DF" w:rsidR="006143C4" w:rsidRPr="009905B9" w:rsidRDefault="00FA635E" w:rsidP="001B5B61">
            <w:pPr>
              <w:pBdr>
                <w:bottom w:val="double" w:sz="4" w:space="1" w:color="auto"/>
              </w:pBdr>
              <w:tabs>
                <w:tab w:val="decimal" w:pos="779"/>
              </w:tabs>
              <w:spacing w:before="40" w:after="20" w:line="216" w:lineRule="auto"/>
              <w:ind w:left="36"/>
              <w:jc w:val="right"/>
              <w:rPr>
                <w:rFonts w:asciiTheme="majorBidi" w:hAnsiTheme="majorBidi" w:cstheme="majorBidi"/>
                <w:sz w:val="24"/>
                <w:szCs w:val="24"/>
                <w:cs/>
              </w:rPr>
            </w:pPr>
            <w:r w:rsidRPr="009905B9">
              <w:rPr>
                <w:rFonts w:asciiTheme="majorBidi" w:hAnsiTheme="majorBidi" w:cstheme="majorBidi"/>
                <w:sz w:val="24"/>
                <w:szCs w:val="24"/>
                <w:cs/>
              </w:rPr>
              <w:fldChar w:fldCharType="begin"/>
            </w:r>
            <w:r w:rsidRPr="009905B9">
              <w:rPr>
                <w:rFonts w:asciiTheme="majorBidi" w:hAnsiTheme="majorBidi" w:cstheme="majorBidi"/>
                <w:sz w:val="24"/>
                <w:szCs w:val="24"/>
                <w:cs/>
              </w:rPr>
              <w:instrText xml:space="preserve"> =</w:instrText>
            </w:r>
            <w:r w:rsidRPr="009905B9">
              <w:rPr>
                <w:rFonts w:asciiTheme="majorBidi" w:hAnsiTheme="majorBidi" w:cstheme="majorBidi"/>
                <w:sz w:val="24"/>
                <w:szCs w:val="24"/>
              </w:rPr>
              <w:instrText>SUM(c</w:instrText>
            </w:r>
            <w:r w:rsidRPr="009905B9">
              <w:rPr>
                <w:rFonts w:asciiTheme="majorBidi" w:hAnsiTheme="majorBidi" w:cstheme="majorBidi"/>
                <w:sz w:val="24"/>
                <w:szCs w:val="24"/>
                <w:cs/>
              </w:rPr>
              <w:instrText>4:</w:instrText>
            </w:r>
            <w:r w:rsidRPr="009905B9">
              <w:rPr>
                <w:rFonts w:asciiTheme="majorBidi" w:hAnsiTheme="majorBidi" w:cstheme="majorBidi"/>
                <w:sz w:val="24"/>
                <w:szCs w:val="24"/>
              </w:rPr>
              <w:instrText>c</w:instrText>
            </w:r>
            <w:r w:rsidRPr="009905B9">
              <w:rPr>
                <w:rFonts w:asciiTheme="majorBidi" w:hAnsiTheme="majorBidi" w:cstheme="majorBidi"/>
                <w:sz w:val="24"/>
                <w:szCs w:val="24"/>
                <w:cs/>
              </w:rPr>
              <w:instrText xml:space="preserve">6) </w:instrText>
            </w:r>
            <w:r w:rsidRPr="009905B9">
              <w:rPr>
                <w:rFonts w:asciiTheme="majorBidi" w:hAnsiTheme="majorBidi" w:cstheme="majorBidi"/>
                <w:sz w:val="24"/>
                <w:szCs w:val="24"/>
              </w:rPr>
              <w:instrText>\# "#,##</w:instrText>
            </w:r>
            <w:r w:rsidRPr="009905B9">
              <w:rPr>
                <w:rFonts w:asciiTheme="majorBidi" w:hAnsiTheme="majorBidi" w:cstheme="majorBidi"/>
                <w:sz w:val="24"/>
                <w:szCs w:val="24"/>
                <w:cs/>
              </w:rPr>
              <w:instrText xml:space="preserve">0" </w:instrText>
            </w:r>
            <w:r w:rsidRPr="009905B9">
              <w:rPr>
                <w:rFonts w:asciiTheme="majorBidi" w:hAnsiTheme="majorBidi" w:cstheme="majorBidi"/>
                <w:sz w:val="24"/>
                <w:szCs w:val="24"/>
                <w:cs/>
              </w:rPr>
              <w:fldChar w:fldCharType="separate"/>
            </w:r>
            <w:r w:rsidR="00C11132" w:rsidRPr="009905B9">
              <w:rPr>
                <w:rFonts w:asciiTheme="majorBidi" w:hAnsiTheme="majorBidi" w:cstheme="majorBidi"/>
                <w:noProof/>
                <w:sz w:val="24"/>
                <w:szCs w:val="24"/>
                <w:cs/>
              </w:rPr>
              <w:t>25</w:t>
            </w:r>
            <w:r w:rsidR="00C11132" w:rsidRPr="009905B9">
              <w:rPr>
                <w:rFonts w:asciiTheme="majorBidi" w:hAnsiTheme="majorBidi" w:cstheme="majorBidi"/>
                <w:noProof/>
                <w:sz w:val="24"/>
                <w:szCs w:val="24"/>
              </w:rPr>
              <w:t>,</w:t>
            </w:r>
            <w:r w:rsidR="00C11132" w:rsidRPr="009905B9">
              <w:rPr>
                <w:rFonts w:asciiTheme="majorBidi" w:hAnsiTheme="majorBidi" w:cstheme="majorBidi"/>
                <w:noProof/>
                <w:sz w:val="24"/>
                <w:szCs w:val="24"/>
                <w:cs/>
              </w:rPr>
              <w:t>503</w:t>
            </w:r>
            <w:r w:rsidRPr="009905B9">
              <w:rPr>
                <w:rFonts w:asciiTheme="majorBidi" w:hAnsiTheme="majorBidi" w:cstheme="majorBidi"/>
                <w:sz w:val="24"/>
                <w:szCs w:val="24"/>
                <w:cs/>
              </w:rPr>
              <w:fldChar w:fldCharType="end"/>
            </w:r>
          </w:p>
        </w:tc>
        <w:tc>
          <w:tcPr>
            <w:tcW w:w="1134" w:type="dxa"/>
            <w:vAlign w:val="center"/>
          </w:tcPr>
          <w:p w14:paraId="3D9E58E2" w14:textId="764E47A3" w:rsidR="006143C4" w:rsidRPr="009905B9" w:rsidRDefault="00FA635E" w:rsidP="006143C4">
            <w:pPr>
              <w:pBdr>
                <w:bottom w:val="double" w:sz="4" w:space="1" w:color="auto"/>
              </w:pBdr>
              <w:spacing w:before="40" w:after="20" w:line="216" w:lineRule="auto"/>
              <w:jc w:val="right"/>
              <w:rPr>
                <w:rFonts w:asciiTheme="majorBidi" w:hAnsiTheme="majorBidi" w:cstheme="majorBidi"/>
                <w:sz w:val="24"/>
                <w:szCs w:val="24"/>
              </w:rPr>
            </w:pPr>
            <w:r w:rsidRPr="009905B9">
              <w:rPr>
                <w:rFonts w:asciiTheme="majorBidi" w:hAnsiTheme="majorBidi" w:cstheme="majorBidi"/>
                <w:sz w:val="24"/>
                <w:szCs w:val="24"/>
              </w:rPr>
              <w:fldChar w:fldCharType="begin"/>
            </w:r>
            <w:r w:rsidRPr="009905B9">
              <w:rPr>
                <w:rFonts w:asciiTheme="majorBidi" w:hAnsiTheme="majorBidi" w:cstheme="majorBidi"/>
                <w:sz w:val="24"/>
                <w:szCs w:val="24"/>
              </w:rPr>
              <w:instrText xml:space="preserve"> =SUM(d4:d6) \# "#,##0;(#,##0)" </w:instrText>
            </w:r>
            <w:r w:rsidRPr="009905B9">
              <w:rPr>
                <w:rFonts w:asciiTheme="majorBidi" w:hAnsiTheme="majorBidi" w:cstheme="majorBidi"/>
                <w:sz w:val="24"/>
                <w:szCs w:val="24"/>
              </w:rPr>
              <w:fldChar w:fldCharType="separate"/>
            </w:r>
            <w:r w:rsidR="00C11132" w:rsidRPr="009905B9">
              <w:rPr>
                <w:rFonts w:asciiTheme="majorBidi" w:hAnsiTheme="majorBidi" w:cstheme="majorBidi"/>
                <w:noProof/>
                <w:sz w:val="24"/>
                <w:szCs w:val="24"/>
              </w:rPr>
              <w:t>(33,500)</w:t>
            </w:r>
            <w:r w:rsidRPr="009905B9">
              <w:rPr>
                <w:rFonts w:asciiTheme="majorBidi" w:hAnsiTheme="majorBidi" w:cstheme="majorBidi"/>
                <w:sz w:val="24"/>
                <w:szCs w:val="24"/>
              </w:rPr>
              <w:fldChar w:fldCharType="end"/>
            </w:r>
            <w:r w:rsidR="004B4B00" w:rsidRPr="009905B9">
              <w:rPr>
                <w:rFonts w:asciiTheme="majorBidi" w:hAnsiTheme="majorBidi" w:cstheme="majorBidi"/>
                <w:sz w:val="24"/>
                <w:szCs w:val="24"/>
              </w:rPr>
              <w:t xml:space="preserve"> </w:t>
            </w:r>
          </w:p>
        </w:tc>
        <w:tc>
          <w:tcPr>
            <w:tcW w:w="1275" w:type="dxa"/>
            <w:gridSpan w:val="2"/>
          </w:tcPr>
          <w:p w14:paraId="5EDFF648" w14:textId="453C849D" w:rsidR="00C527D1" w:rsidRPr="009905B9" w:rsidRDefault="00FA635E" w:rsidP="001B5B61">
            <w:pPr>
              <w:pBdr>
                <w:bottom w:val="double" w:sz="4" w:space="1" w:color="auto"/>
              </w:pBdr>
              <w:tabs>
                <w:tab w:val="decimal" w:pos="779"/>
              </w:tabs>
              <w:spacing w:before="40" w:after="20" w:line="216" w:lineRule="auto"/>
              <w:jc w:val="right"/>
              <w:rPr>
                <w:rFonts w:asciiTheme="majorBidi" w:hAnsiTheme="majorBidi" w:cstheme="majorBidi"/>
                <w:sz w:val="24"/>
                <w:szCs w:val="24"/>
              </w:rPr>
            </w:pPr>
            <w:r w:rsidRPr="009905B9">
              <w:rPr>
                <w:rFonts w:asciiTheme="majorBidi" w:hAnsiTheme="majorBidi" w:cstheme="majorBidi"/>
                <w:sz w:val="24"/>
                <w:szCs w:val="24"/>
                <w:cs/>
              </w:rPr>
              <w:fldChar w:fldCharType="begin"/>
            </w:r>
            <w:r w:rsidRPr="009905B9">
              <w:rPr>
                <w:rFonts w:asciiTheme="majorBidi" w:hAnsiTheme="majorBidi" w:cstheme="majorBidi"/>
                <w:sz w:val="24"/>
                <w:szCs w:val="24"/>
                <w:cs/>
              </w:rPr>
              <w:instrText xml:space="preserve"> =</w:instrText>
            </w:r>
            <w:r w:rsidRPr="009905B9">
              <w:rPr>
                <w:rFonts w:asciiTheme="majorBidi" w:hAnsiTheme="majorBidi" w:cstheme="majorBidi"/>
                <w:sz w:val="24"/>
                <w:szCs w:val="24"/>
              </w:rPr>
              <w:instrText>sum(e</w:instrText>
            </w:r>
            <w:r w:rsidRPr="009905B9">
              <w:rPr>
                <w:rFonts w:asciiTheme="majorBidi" w:hAnsiTheme="majorBidi" w:cstheme="majorBidi"/>
                <w:sz w:val="24"/>
                <w:szCs w:val="24"/>
                <w:cs/>
              </w:rPr>
              <w:instrText>4:</w:instrText>
            </w:r>
            <w:r w:rsidRPr="009905B9">
              <w:rPr>
                <w:rFonts w:asciiTheme="majorBidi" w:hAnsiTheme="majorBidi" w:cstheme="majorBidi"/>
                <w:sz w:val="24"/>
                <w:szCs w:val="24"/>
              </w:rPr>
              <w:instrText>e</w:instrText>
            </w:r>
            <w:r w:rsidRPr="009905B9">
              <w:rPr>
                <w:rFonts w:asciiTheme="majorBidi" w:hAnsiTheme="majorBidi" w:cstheme="majorBidi"/>
                <w:sz w:val="24"/>
                <w:szCs w:val="24"/>
                <w:cs/>
              </w:rPr>
              <w:instrText xml:space="preserve">6) </w:instrText>
            </w:r>
            <w:r w:rsidRPr="009905B9">
              <w:rPr>
                <w:rFonts w:asciiTheme="majorBidi" w:hAnsiTheme="majorBidi" w:cstheme="majorBidi"/>
                <w:sz w:val="24"/>
                <w:szCs w:val="24"/>
              </w:rPr>
              <w:instrText>\# "#,##</w:instrText>
            </w:r>
            <w:r w:rsidRPr="009905B9">
              <w:rPr>
                <w:rFonts w:asciiTheme="majorBidi" w:hAnsiTheme="majorBidi" w:cstheme="majorBidi"/>
                <w:sz w:val="24"/>
                <w:szCs w:val="24"/>
                <w:cs/>
              </w:rPr>
              <w:instrText>0</w:instrText>
            </w:r>
            <w:r w:rsidRPr="009905B9">
              <w:rPr>
                <w:rFonts w:asciiTheme="majorBidi" w:hAnsiTheme="majorBidi" w:cstheme="majorBidi"/>
                <w:sz w:val="24"/>
                <w:szCs w:val="24"/>
              </w:rPr>
              <w:instrText>;(#,##</w:instrText>
            </w:r>
            <w:r w:rsidRPr="009905B9">
              <w:rPr>
                <w:rFonts w:asciiTheme="majorBidi" w:hAnsiTheme="majorBidi" w:cstheme="majorBidi"/>
                <w:sz w:val="24"/>
                <w:szCs w:val="24"/>
                <w:cs/>
              </w:rPr>
              <w:instrText xml:space="preserve">0)" </w:instrText>
            </w:r>
            <w:r w:rsidRPr="009905B9">
              <w:rPr>
                <w:rFonts w:asciiTheme="majorBidi" w:hAnsiTheme="majorBidi" w:cstheme="majorBidi"/>
                <w:sz w:val="24"/>
                <w:szCs w:val="24"/>
                <w:cs/>
              </w:rPr>
              <w:fldChar w:fldCharType="separate"/>
            </w:r>
            <w:r w:rsidR="00C11132" w:rsidRPr="009905B9">
              <w:rPr>
                <w:rFonts w:asciiTheme="majorBidi" w:hAnsiTheme="majorBidi" w:cstheme="majorBidi"/>
                <w:noProof/>
                <w:sz w:val="24"/>
                <w:szCs w:val="24"/>
              </w:rPr>
              <w:t>(</w:t>
            </w:r>
            <w:r w:rsidR="00C11132" w:rsidRPr="009905B9">
              <w:rPr>
                <w:rFonts w:asciiTheme="majorBidi" w:hAnsiTheme="majorBidi" w:cstheme="majorBidi"/>
                <w:noProof/>
                <w:sz w:val="24"/>
                <w:szCs w:val="24"/>
                <w:cs/>
              </w:rPr>
              <w:t>220)</w:t>
            </w:r>
            <w:r w:rsidRPr="009905B9">
              <w:rPr>
                <w:rFonts w:asciiTheme="majorBidi" w:hAnsiTheme="majorBidi" w:cstheme="majorBidi"/>
                <w:sz w:val="24"/>
                <w:szCs w:val="24"/>
                <w:cs/>
              </w:rPr>
              <w:fldChar w:fldCharType="end"/>
            </w:r>
          </w:p>
        </w:tc>
        <w:tc>
          <w:tcPr>
            <w:tcW w:w="1134" w:type="dxa"/>
            <w:vAlign w:val="center"/>
          </w:tcPr>
          <w:p w14:paraId="7EC49E67" w14:textId="4A13CCA0" w:rsidR="006143C4" w:rsidRPr="009905B9" w:rsidRDefault="00FA635E" w:rsidP="006143C4">
            <w:pPr>
              <w:pBdr>
                <w:bottom w:val="double" w:sz="4" w:space="1" w:color="auto"/>
              </w:pBdr>
              <w:spacing w:before="40" w:after="20" w:line="216" w:lineRule="auto"/>
              <w:jc w:val="right"/>
              <w:rPr>
                <w:rFonts w:asciiTheme="majorBidi" w:hAnsiTheme="majorBidi" w:cstheme="majorBidi"/>
                <w:sz w:val="24"/>
                <w:szCs w:val="24"/>
              </w:rPr>
            </w:pPr>
            <w:r w:rsidRPr="009905B9">
              <w:rPr>
                <w:rFonts w:asciiTheme="majorBidi" w:hAnsiTheme="majorBidi" w:cstheme="majorBidi"/>
                <w:sz w:val="24"/>
                <w:szCs w:val="24"/>
              </w:rPr>
              <w:fldChar w:fldCharType="begin"/>
            </w:r>
            <w:r w:rsidRPr="009905B9">
              <w:rPr>
                <w:rFonts w:asciiTheme="majorBidi" w:hAnsiTheme="majorBidi" w:cstheme="majorBidi"/>
                <w:sz w:val="24"/>
                <w:szCs w:val="24"/>
              </w:rPr>
              <w:instrText xml:space="preserve"> =SUM(f4:f6) \# "#,##0;(#,##0)" </w:instrText>
            </w:r>
            <w:r w:rsidRPr="009905B9">
              <w:rPr>
                <w:rFonts w:asciiTheme="majorBidi" w:hAnsiTheme="majorBidi" w:cstheme="majorBidi"/>
                <w:sz w:val="24"/>
                <w:szCs w:val="24"/>
              </w:rPr>
              <w:fldChar w:fldCharType="separate"/>
            </w:r>
            <w:r w:rsidR="00C11132" w:rsidRPr="009905B9">
              <w:rPr>
                <w:rFonts w:asciiTheme="majorBidi" w:hAnsiTheme="majorBidi" w:cstheme="majorBidi"/>
                <w:noProof/>
                <w:sz w:val="24"/>
                <w:szCs w:val="24"/>
              </w:rPr>
              <w:t>26,783</w:t>
            </w:r>
            <w:r w:rsidRPr="009905B9">
              <w:rPr>
                <w:rFonts w:asciiTheme="majorBidi" w:hAnsiTheme="majorBidi" w:cstheme="majorBidi"/>
                <w:sz w:val="24"/>
                <w:szCs w:val="24"/>
              </w:rPr>
              <w:fldChar w:fldCharType="end"/>
            </w:r>
          </w:p>
        </w:tc>
      </w:tr>
    </w:tbl>
    <w:p w14:paraId="0249D501" w14:textId="7069C44D" w:rsidR="00A05C3C" w:rsidRDefault="002D3038" w:rsidP="00A05C3C">
      <w:pPr>
        <w:tabs>
          <w:tab w:val="left" w:pos="720"/>
          <w:tab w:val="left" w:pos="2160"/>
        </w:tabs>
        <w:spacing w:before="240" w:after="120" w:line="216" w:lineRule="auto"/>
        <w:ind w:left="715" w:hanging="168"/>
        <w:jc w:val="thaiDistribute"/>
        <w:rPr>
          <w:rFonts w:asciiTheme="majorBidi" w:eastAsia="Cordia New" w:hAnsiTheme="majorBidi" w:cs="Angsana New"/>
          <w:sz w:val="32"/>
          <w:szCs w:val="32"/>
        </w:rPr>
      </w:pPr>
      <w:r w:rsidRPr="009905B9">
        <w:rPr>
          <w:rFonts w:asciiTheme="majorBidi" w:eastAsia="Cordia New" w:hAnsiTheme="majorBidi" w:cstheme="majorBidi"/>
          <w:sz w:val="30"/>
          <w:szCs w:val="30"/>
        </w:rPr>
        <w:t>-</w:t>
      </w:r>
      <w:r w:rsidRPr="009905B9">
        <w:rPr>
          <w:rFonts w:asciiTheme="majorBidi" w:eastAsia="Cordia New" w:hAnsiTheme="majorBidi" w:cstheme="majorBidi"/>
          <w:sz w:val="32"/>
          <w:szCs w:val="32"/>
        </w:rPr>
        <w:tab/>
      </w:r>
      <w:r w:rsidR="00A05C3C" w:rsidRPr="009F6FF3">
        <w:rPr>
          <w:rFonts w:asciiTheme="majorBidi" w:eastAsia="Cordia New" w:hAnsiTheme="majorBidi" w:cstheme="majorBidi"/>
          <w:spacing w:val="-2"/>
          <w:sz w:val="32"/>
          <w:szCs w:val="32"/>
        </w:rPr>
        <w:t xml:space="preserve">On </w:t>
      </w:r>
      <w:r w:rsidR="00A05C3C" w:rsidRPr="009F6FF3">
        <w:rPr>
          <w:rFonts w:asciiTheme="majorBidi" w:eastAsia="Cordia New" w:hAnsiTheme="majorBidi" w:cstheme="majorBidi"/>
          <w:spacing w:val="-2"/>
          <w:sz w:val="32"/>
          <w:szCs w:val="32"/>
          <w:cs/>
        </w:rPr>
        <w:t>21</w:t>
      </w:r>
      <w:r w:rsidR="00A05C3C" w:rsidRPr="009F6FF3">
        <w:rPr>
          <w:rFonts w:asciiTheme="majorBidi" w:eastAsia="Cordia New" w:hAnsiTheme="majorBidi" w:cstheme="majorBidi"/>
          <w:spacing w:val="-2"/>
          <w:sz w:val="32"/>
          <w:szCs w:val="32"/>
        </w:rPr>
        <w:t xml:space="preserve"> February </w:t>
      </w:r>
      <w:r w:rsidR="00A05C3C" w:rsidRPr="009F6FF3">
        <w:rPr>
          <w:rFonts w:asciiTheme="majorBidi" w:eastAsia="Cordia New" w:hAnsiTheme="majorBidi" w:cstheme="majorBidi"/>
          <w:spacing w:val="-2"/>
          <w:sz w:val="32"/>
          <w:szCs w:val="32"/>
          <w:cs/>
        </w:rPr>
        <w:t>2023</w:t>
      </w:r>
      <w:r w:rsidR="00A05C3C" w:rsidRPr="009F6FF3">
        <w:rPr>
          <w:rFonts w:asciiTheme="majorBidi" w:eastAsia="Cordia New" w:hAnsiTheme="majorBidi" w:cstheme="majorBidi"/>
          <w:spacing w:val="-2"/>
          <w:sz w:val="32"/>
          <w:szCs w:val="32"/>
        </w:rPr>
        <w:t xml:space="preserve">, a meeting of the Company’s executive committee No. </w:t>
      </w:r>
      <w:r w:rsidR="00A05C3C" w:rsidRPr="00543F39">
        <w:rPr>
          <w:rFonts w:asciiTheme="majorBidi" w:eastAsia="Cordia New" w:hAnsiTheme="majorBidi" w:cstheme="majorBidi"/>
          <w:spacing w:val="-8"/>
          <w:sz w:val="32"/>
          <w:szCs w:val="32"/>
          <w:cs/>
        </w:rPr>
        <w:t>2/2023</w:t>
      </w:r>
      <w:r w:rsidR="00A05C3C" w:rsidRPr="009F6FF3">
        <w:rPr>
          <w:rFonts w:asciiTheme="majorBidi" w:eastAsia="Cordia New" w:hAnsiTheme="majorBidi" w:cstheme="majorBidi"/>
          <w:spacing w:val="-2"/>
          <w:sz w:val="32"/>
          <w:szCs w:val="32"/>
        </w:rPr>
        <w:t xml:space="preserve"> approved the loan facility to Golden Supply Co., Ltd. of Baht </w:t>
      </w:r>
      <w:r w:rsidR="00A05C3C" w:rsidRPr="009F6FF3">
        <w:rPr>
          <w:rFonts w:asciiTheme="majorBidi" w:eastAsia="Cordia New" w:hAnsiTheme="majorBidi" w:cstheme="majorBidi"/>
          <w:spacing w:val="-2"/>
          <w:sz w:val="32"/>
          <w:szCs w:val="32"/>
          <w:cs/>
        </w:rPr>
        <w:t>50</w:t>
      </w:r>
      <w:r w:rsidR="00A05C3C" w:rsidRPr="009F6FF3">
        <w:rPr>
          <w:rFonts w:asciiTheme="majorBidi" w:eastAsia="Cordia New" w:hAnsiTheme="majorBidi" w:cstheme="majorBidi"/>
          <w:spacing w:val="-2"/>
          <w:sz w:val="32"/>
          <w:szCs w:val="32"/>
        </w:rPr>
        <w:t xml:space="preserve"> million, carrying an interest rate of </w:t>
      </w:r>
      <w:r w:rsidR="00A05C3C" w:rsidRPr="009F6FF3">
        <w:rPr>
          <w:rFonts w:asciiTheme="majorBidi" w:eastAsia="Cordia New" w:hAnsiTheme="majorBidi" w:cstheme="majorBidi"/>
          <w:spacing w:val="-2"/>
          <w:sz w:val="32"/>
          <w:szCs w:val="32"/>
          <w:cs/>
        </w:rPr>
        <w:t>6%</w:t>
      </w:r>
      <w:r w:rsidR="00A05C3C" w:rsidRPr="009F6FF3">
        <w:rPr>
          <w:rFonts w:asciiTheme="majorBidi" w:eastAsia="Cordia New" w:hAnsiTheme="majorBidi" w:cstheme="majorBidi"/>
          <w:spacing w:val="-2"/>
          <w:sz w:val="32"/>
          <w:szCs w:val="32"/>
        </w:rPr>
        <w:t xml:space="preserve"> per annum, to be used as working capital for business operations. The loan is unsecured and due within one year from the agreement date. During the period, the Company received repayment from the subsidiary </w:t>
      </w:r>
      <w:r w:rsidR="009F6FF3">
        <w:rPr>
          <w:rFonts w:asciiTheme="majorBidi" w:eastAsia="Cordia New" w:hAnsiTheme="majorBidi" w:cstheme="majorBidi"/>
          <w:spacing w:val="-2"/>
          <w:sz w:val="32"/>
          <w:szCs w:val="32"/>
        </w:rPr>
        <w:t xml:space="preserve">    </w:t>
      </w:r>
      <w:r w:rsidR="00A05C3C" w:rsidRPr="009F6FF3">
        <w:rPr>
          <w:rFonts w:asciiTheme="majorBidi" w:eastAsia="Cordia New" w:hAnsiTheme="majorBidi" w:cstheme="majorBidi"/>
          <w:spacing w:val="-2"/>
          <w:sz w:val="32"/>
          <w:szCs w:val="32"/>
        </w:rPr>
        <w:t xml:space="preserve">by Bath </w:t>
      </w:r>
      <w:r w:rsidR="00A05C3C" w:rsidRPr="009F6FF3">
        <w:rPr>
          <w:rFonts w:asciiTheme="majorBidi" w:eastAsia="Cordia New" w:hAnsiTheme="majorBidi" w:cstheme="majorBidi"/>
          <w:spacing w:val="-2"/>
          <w:sz w:val="32"/>
          <w:szCs w:val="32"/>
          <w:cs/>
        </w:rPr>
        <w:t>14.4</w:t>
      </w:r>
      <w:r w:rsidR="00A05C3C" w:rsidRPr="009F6FF3">
        <w:rPr>
          <w:rFonts w:asciiTheme="majorBidi" w:eastAsia="Cordia New" w:hAnsiTheme="majorBidi" w:cstheme="majorBidi"/>
          <w:spacing w:val="-2"/>
          <w:sz w:val="32"/>
          <w:szCs w:val="32"/>
        </w:rPr>
        <w:t xml:space="preserve"> million and the outstanding balance was Baht </w:t>
      </w:r>
      <w:r w:rsidR="00A05C3C" w:rsidRPr="009F6FF3">
        <w:rPr>
          <w:rFonts w:asciiTheme="majorBidi" w:eastAsia="Cordia New" w:hAnsiTheme="majorBidi" w:cstheme="majorBidi"/>
          <w:spacing w:val="-2"/>
          <w:sz w:val="32"/>
          <w:szCs w:val="32"/>
          <w:cs/>
        </w:rPr>
        <w:t>12.6</w:t>
      </w:r>
      <w:r w:rsidR="00A05C3C" w:rsidRPr="009F6FF3">
        <w:rPr>
          <w:rFonts w:asciiTheme="majorBidi" w:eastAsia="Cordia New" w:hAnsiTheme="majorBidi" w:cstheme="majorBidi"/>
          <w:spacing w:val="-2"/>
          <w:sz w:val="32"/>
          <w:szCs w:val="32"/>
        </w:rPr>
        <w:t xml:space="preserve"> million. On </w:t>
      </w:r>
      <w:r w:rsidR="00A05C3C" w:rsidRPr="009F6FF3">
        <w:rPr>
          <w:rFonts w:asciiTheme="majorBidi" w:eastAsia="Cordia New" w:hAnsiTheme="majorBidi" w:cstheme="majorBidi"/>
          <w:spacing w:val="-2"/>
          <w:sz w:val="32"/>
          <w:szCs w:val="32"/>
          <w:cs/>
        </w:rPr>
        <w:t>26</w:t>
      </w:r>
      <w:r w:rsidR="00A05C3C" w:rsidRPr="009F6FF3">
        <w:rPr>
          <w:rFonts w:asciiTheme="majorBidi" w:eastAsia="Cordia New" w:hAnsiTheme="majorBidi" w:cstheme="majorBidi"/>
          <w:spacing w:val="-2"/>
          <w:sz w:val="32"/>
          <w:szCs w:val="32"/>
        </w:rPr>
        <w:t xml:space="preserve"> April </w:t>
      </w:r>
      <w:r w:rsidR="00A05C3C" w:rsidRPr="009F6FF3">
        <w:rPr>
          <w:rFonts w:asciiTheme="majorBidi" w:eastAsia="Cordia New" w:hAnsiTheme="majorBidi" w:cstheme="majorBidi"/>
          <w:spacing w:val="-2"/>
          <w:sz w:val="32"/>
          <w:szCs w:val="32"/>
          <w:cs/>
        </w:rPr>
        <w:t>2024</w:t>
      </w:r>
      <w:r w:rsidR="00A05C3C" w:rsidRPr="009F6FF3">
        <w:rPr>
          <w:rFonts w:asciiTheme="majorBidi" w:eastAsia="Cordia New" w:hAnsiTheme="majorBidi" w:cstheme="majorBidi"/>
          <w:spacing w:val="-2"/>
          <w:sz w:val="32"/>
          <w:szCs w:val="32"/>
        </w:rPr>
        <w:t xml:space="preserve">, a meeting of the Company’s executive committee </w:t>
      </w:r>
      <w:r w:rsidR="00A05C3C" w:rsidRPr="00543F39">
        <w:rPr>
          <w:rFonts w:asciiTheme="majorBidi" w:eastAsia="Cordia New" w:hAnsiTheme="majorBidi" w:cstheme="majorBidi"/>
          <w:spacing w:val="-8"/>
          <w:sz w:val="32"/>
          <w:szCs w:val="32"/>
        </w:rPr>
        <w:t xml:space="preserve">No. </w:t>
      </w:r>
      <w:r w:rsidR="00A05C3C" w:rsidRPr="00543F39">
        <w:rPr>
          <w:rFonts w:asciiTheme="majorBidi" w:eastAsia="Cordia New" w:hAnsiTheme="majorBidi" w:cstheme="majorBidi"/>
          <w:spacing w:val="-8"/>
          <w:sz w:val="32"/>
          <w:szCs w:val="32"/>
          <w:cs/>
        </w:rPr>
        <w:t>7/2024</w:t>
      </w:r>
      <w:r w:rsidR="00A05C3C" w:rsidRPr="009F6FF3">
        <w:rPr>
          <w:rFonts w:asciiTheme="majorBidi" w:eastAsia="Cordia New" w:hAnsiTheme="majorBidi" w:cstheme="majorBidi"/>
          <w:spacing w:val="-2"/>
          <w:sz w:val="32"/>
          <w:szCs w:val="32"/>
        </w:rPr>
        <w:t xml:space="preserve"> approved to amend the loan agreement, to extended repayment period of loan </w:t>
      </w:r>
      <w:proofErr w:type="spellStart"/>
      <w:r w:rsidR="00A05C3C" w:rsidRPr="009F6FF3">
        <w:rPr>
          <w:rFonts w:asciiTheme="majorBidi" w:eastAsia="Cordia New" w:hAnsiTheme="majorBidi" w:cstheme="majorBidi"/>
          <w:spacing w:val="-2"/>
          <w:sz w:val="32"/>
          <w:szCs w:val="32"/>
        </w:rPr>
        <w:t>totalling</w:t>
      </w:r>
      <w:proofErr w:type="spellEnd"/>
      <w:r w:rsidR="00A05C3C" w:rsidRPr="009F6FF3">
        <w:rPr>
          <w:rFonts w:asciiTheme="majorBidi" w:eastAsia="Cordia New" w:hAnsiTheme="majorBidi" w:cstheme="majorBidi"/>
          <w:spacing w:val="-2"/>
          <w:sz w:val="32"/>
          <w:szCs w:val="32"/>
        </w:rPr>
        <w:t xml:space="preserve"> Baht </w:t>
      </w:r>
      <w:r w:rsidR="00A05C3C" w:rsidRPr="009F6FF3">
        <w:rPr>
          <w:rFonts w:asciiTheme="majorBidi" w:eastAsia="Cordia New" w:hAnsiTheme="majorBidi" w:cstheme="majorBidi"/>
          <w:spacing w:val="-12"/>
          <w:sz w:val="32"/>
          <w:szCs w:val="32"/>
          <w:cs/>
        </w:rPr>
        <w:t>12.6</w:t>
      </w:r>
      <w:r w:rsidR="00A05C3C" w:rsidRPr="009F6FF3">
        <w:rPr>
          <w:rFonts w:asciiTheme="majorBidi" w:eastAsia="Cordia New" w:hAnsiTheme="majorBidi" w:cstheme="majorBidi"/>
          <w:spacing w:val="-12"/>
          <w:sz w:val="32"/>
          <w:szCs w:val="32"/>
        </w:rPr>
        <w:t xml:space="preserve"> </w:t>
      </w:r>
      <w:r w:rsidR="00A05C3C" w:rsidRPr="009F6FF3">
        <w:rPr>
          <w:rFonts w:asciiTheme="majorBidi" w:eastAsia="Cordia New" w:hAnsiTheme="majorBidi" w:cstheme="majorBidi"/>
          <w:spacing w:val="-2"/>
          <w:sz w:val="32"/>
          <w:szCs w:val="32"/>
        </w:rPr>
        <w:t xml:space="preserve">million, including interest and due within </w:t>
      </w:r>
      <w:r w:rsidR="00A05C3C" w:rsidRPr="009F6FF3">
        <w:rPr>
          <w:rFonts w:asciiTheme="majorBidi" w:eastAsia="Cordia New" w:hAnsiTheme="majorBidi" w:cstheme="majorBidi"/>
          <w:spacing w:val="-2"/>
          <w:sz w:val="32"/>
          <w:szCs w:val="32"/>
          <w:cs/>
        </w:rPr>
        <w:t>21</w:t>
      </w:r>
      <w:r w:rsidR="00A05C3C">
        <w:rPr>
          <w:rFonts w:asciiTheme="majorBidi" w:eastAsia="Cordia New" w:hAnsiTheme="majorBidi" w:cstheme="majorBidi"/>
          <w:spacing w:val="-2"/>
          <w:sz w:val="32"/>
          <w:szCs w:val="32"/>
        </w:rPr>
        <w:t xml:space="preserve"> </w:t>
      </w:r>
      <w:r w:rsidR="00A05C3C" w:rsidRPr="009F6FF3">
        <w:rPr>
          <w:rFonts w:asciiTheme="majorBidi" w:eastAsia="Cordia New" w:hAnsiTheme="majorBidi" w:cstheme="majorBidi"/>
          <w:spacing w:val="-2"/>
          <w:sz w:val="32"/>
          <w:szCs w:val="32"/>
        </w:rPr>
        <w:t xml:space="preserve">February </w:t>
      </w:r>
      <w:r w:rsidR="00A05C3C" w:rsidRPr="009F6FF3">
        <w:rPr>
          <w:rFonts w:asciiTheme="majorBidi" w:eastAsia="Cordia New" w:hAnsiTheme="majorBidi" w:cstheme="majorBidi"/>
          <w:spacing w:val="-2"/>
          <w:sz w:val="32"/>
          <w:szCs w:val="32"/>
          <w:cs/>
        </w:rPr>
        <w:t>2025.</w:t>
      </w:r>
      <w:r w:rsidR="00680611">
        <w:rPr>
          <w:rFonts w:asciiTheme="majorBidi" w:eastAsia="Cordia New" w:hAnsiTheme="majorBidi" w:cstheme="majorBidi" w:hint="cs"/>
          <w:spacing w:val="-2"/>
          <w:sz w:val="32"/>
          <w:szCs w:val="32"/>
          <w:cs/>
        </w:rPr>
        <w:t xml:space="preserve"> </w:t>
      </w:r>
      <w:r w:rsidR="007561D2" w:rsidRPr="009F6FF3">
        <w:rPr>
          <w:rFonts w:asciiTheme="majorBidi" w:eastAsia="Cordia New" w:hAnsiTheme="majorBidi" w:cstheme="majorBidi"/>
          <w:spacing w:val="-2"/>
          <w:sz w:val="32"/>
          <w:szCs w:val="32"/>
        </w:rPr>
        <w:t>Subsequently, on</w:t>
      </w:r>
      <w:r w:rsidR="005F4413" w:rsidRPr="009F6FF3">
        <w:rPr>
          <w:rFonts w:asciiTheme="majorBidi" w:eastAsia="Cordia New" w:hAnsiTheme="majorBidi" w:cstheme="majorBidi"/>
          <w:spacing w:val="-2"/>
          <w:sz w:val="32"/>
          <w:szCs w:val="32"/>
        </w:rPr>
        <w:t xml:space="preserve"> </w:t>
      </w:r>
      <w:r w:rsidR="005F4413" w:rsidRPr="009F6FF3">
        <w:rPr>
          <w:rFonts w:asciiTheme="majorBidi" w:eastAsia="Cordia New" w:hAnsiTheme="majorBidi" w:cstheme="majorBidi"/>
          <w:spacing w:val="-2"/>
          <w:sz w:val="32"/>
          <w:szCs w:val="32"/>
          <w:cs/>
        </w:rPr>
        <w:t>18</w:t>
      </w:r>
      <w:r w:rsidR="007561D2" w:rsidRPr="009F6FF3">
        <w:rPr>
          <w:rFonts w:asciiTheme="majorBidi" w:eastAsia="Cordia New" w:hAnsiTheme="majorBidi" w:cstheme="majorBidi"/>
          <w:spacing w:val="-2"/>
          <w:sz w:val="32"/>
          <w:szCs w:val="32"/>
        </w:rPr>
        <w:t xml:space="preserve"> February </w:t>
      </w:r>
      <w:r w:rsidR="007561D2" w:rsidRPr="00543F39">
        <w:rPr>
          <w:rFonts w:asciiTheme="majorBidi" w:eastAsia="Cordia New" w:hAnsiTheme="majorBidi" w:cstheme="majorBidi"/>
          <w:spacing w:val="-8"/>
          <w:sz w:val="32"/>
          <w:szCs w:val="32"/>
          <w:cs/>
        </w:rPr>
        <w:t>2025</w:t>
      </w:r>
      <w:r w:rsidR="007561D2" w:rsidRPr="009F6FF3">
        <w:rPr>
          <w:rFonts w:asciiTheme="majorBidi" w:eastAsia="Cordia New" w:hAnsiTheme="majorBidi" w:cstheme="majorBidi"/>
          <w:spacing w:val="-2"/>
          <w:sz w:val="32"/>
          <w:szCs w:val="32"/>
        </w:rPr>
        <w:t xml:space="preserve">, </w:t>
      </w:r>
      <w:r w:rsidR="0045608F" w:rsidRPr="009F6FF3">
        <w:rPr>
          <w:rFonts w:asciiTheme="majorBidi" w:eastAsia="Cordia New" w:hAnsiTheme="majorBidi" w:cstheme="majorBidi"/>
          <w:spacing w:val="-2"/>
          <w:sz w:val="32"/>
          <w:szCs w:val="32"/>
        </w:rPr>
        <w:t>a</w:t>
      </w:r>
      <w:r w:rsidR="007561D2" w:rsidRPr="009F6FF3">
        <w:rPr>
          <w:rFonts w:asciiTheme="majorBidi" w:eastAsia="Cordia New" w:hAnsiTheme="majorBidi" w:cstheme="majorBidi"/>
          <w:spacing w:val="-2"/>
          <w:sz w:val="32"/>
          <w:szCs w:val="32"/>
        </w:rPr>
        <w:t xml:space="preserve"> meeting of the </w:t>
      </w:r>
      <w:r w:rsidR="00C74C71">
        <w:rPr>
          <w:rFonts w:asciiTheme="majorBidi" w:eastAsia="Cordia New" w:hAnsiTheme="majorBidi" w:cstheme="majorBidi"/>
          <w:spacing w:val="-2"/>
          <w:sz w:val="32"/>
          <w:szCs w:val="32"/>
        </w:rPr>
        <w:t>C</w:t>
      </w:r>
      <w:r w:rsidR="00571681" w:rsidRPr="009F6FF3">
        <w:rPr>
          <w:rFonts w:asciiTheme="majorBidi" w:eastAsia="Cordia New" w:hAnsiTheme="majorBidi" w:cstheme="majorBidi"/>
          <w:spacing w:val="-2"/>
          <w:sz w:val="32"/>
          <w:szCs w:val="32"/>
        </w:rPr>
        <w:t>ompany’s exe</w:t>
      </w:r>
      <w:r w:rsidR="005C404B" w:rsidRPr="009F6FF3">
        <w:rPr>
          <w:rFonts w:asciiTheme="majorBidi" w:eastAsia="Cordia New" w:hAnsiTheme="majorBidi" w:cstheme="majorBidi"/>
          <w:spacing w:val="-2"/>
          <w:sz w:val="32"/>
          <w:szCs w:val="32"/>
        </w:rPr>
        <w:t>cutive</w:t>
      </w:r>
      <w:r w:rsidR="007561D2" w:rsidRPr="009F6FF3">
        <w:rPr>
          <w:rFonts w:asciiTheme="majorBidi" w:eastAsia="Cordia New" w:hAnsiTheme="majorBidi" w:cstheme="majorBidi"/>
          <w:spacing w:val="-2"/>
          <w:sz w:val="32"/>
          <w:szCs w:val="32"/>
        </w:rPr>
        <w:t xml:space="preserve"> </w:t>
      </w:r>
      <w:r w:rsidR="008C7690" w:rsidRPr="009F6FF3">
        <w:rPr>
          <w:rFonts w:asciiTheme="majorBidi" w:eastAsia="Cordia New" w:hAnsiTheme="majorBidi" w:cstheme="majorBidi"/>
          <w:spacing w:val="-2"/>
          <w:sz w:val="32"/>
          <w:szCs w:val="32"/>
        </w:rPr>
        <w:t>committe</w:t>
      </w:r>
      <w:r w:rsidR="0033169A" w:rsidRPr="009F6FF3">
        <w:rPr>
          <w:rFonts w:asciiTheme="majorBidi" w:eastAsia="Cordia New" w:hAnsiTheme="majorBidi" w:cstheme="majorBidi"/>
          <w:spacing w:val="-2"/>
          <w:sz w:val="32"/>
          <w:szCs w:val="32"/>
        </w:rPr>
        <w:t>e</w:t>
      </w:r>
      <w:r w:rsidR="008C7690" w:rsidRPr="009F6FF3">
        <w:rPr>
          <w:rFonts w:asciiTheme="majorBidi" w:eastAsia="Cordia New" w:hAnsiTheme="majorBidi" w:cstheme="majorBidi"/>
          <w:spacing w:val="-2"/>
          <w:sz w:val="32"/>
          <w:szCs w:val="32"/>
        </w:rPr>
        <w:t xml:space="preserve"> </w:t>
      </w:r>
      <w:r w:rsidR="0087694D" w:rsidRPr="009F6FF3">
        <w:rPr>
          <w:rFonts w:asciiTheme="majorBidi" w:eastAsia="Cordia New" w:hAnsiTheme="majorBidi" w:cstheme="majorBidi"/>
          <w:spacing w:val="-2"/>
          <w:sz w:val="32"/>
          <w:szCs w:val="32"/>
        </w:rPr>
        <w:t>No.</w:t>
      </w:r>
      <w:r w:rsidR="0087694D" w:rsidRPr="009F6FF3">
        <w:rPr>
          <w:rFonts w:asciiTheme="majorBidi" w:eastAsia="Cordia New" w:hAnsiTheme="majorBidi" w:cstheme="majorBidi"/>
          <w:spacing w:val="-2"/>
          <w:sz w:val="32"/>
          <w:szCs w:val="32"/>
          <w:cs/>
        </w:rPr>
        <w:t>2/2</w:t>
      </w:r>
      <w:r w:rsidR="00EE53F7" w:rsidRPr="009F6FF3">
        <w:rPr>
          <w:rFonts w:asciiTheme="majorBidi" w:eastAsia="Cordia New" w:hAnsiTheme="majorBidi" w:cstheme="majorBidi"/>
          <w:spacing w:val="-2"/>
          <w:sz w:val="32"/>
          <w:szCs w:val="32"/>
          <w:cs/>
        </w:rPr>
        <w:t>025</w:t>
      </w:r>
      <w:r w:rsidR="00EE53F7" w:rsidRPr="009F6FF3">
        <w:rPr>
          <w:rFonts w:asciiTheme="majorBidi" w:eastAsia="Cordia New" w:hAnsiTheme="majorBidi" w:cstheme="majorBidi"/>
          <w:spacing w:val="-2"/>
          <w:sz w:val="32"/>
          <w:szCs w:val="32"/>
        </w:rPr>
        <w:t xml:space="preserve"> </w:t>
      </w:r>
      <w:r w:rsidR="007561D2" w:rsidRPr="009F6FF3">
        <w:rPr>
          <w:rFonts w:asciiTheme="majorBidi" w:eastAsia="Cordia New" w:hAnsiTheme="majorBidi" w:cstheme="majorBidi"/>
          <w:spacing w:val="-2"/>
          <w:sz w:val="32"/>
          <w:szCs w:val="32"/>
        </w:rPr>
        <w:t>approve</w:t>
      </w:r>
      <w:r w:rsidR="00EE53F7" w:rsidRPr="009F6FF3">
        <w:rPr>
          <w:rFonts w:asciiTheme="majorBidi" w:eastAsia="Cordia New" w:hAnsiTheme="majorBidi" w:cstheme="majorBidi"/>
          <w:spacing w:val="-2"/>
          <w:sz w:val="32"/>
          <w:szCs w:val="32"/>
        </w:rPr>
        <w:t>d</w:t>
      </w:r>
      <w:r w:rsidR="007561D2" w:rsidRPr="009F6FF3">
        <w:rPr>
          <w:rFonts w:asciiTheme="majorBidi" w:eastAsia="Cordia New" w:hAnsiTheme="majorBidi" w:cstheme="majorBidi"/>
          <w:spacing w:val="-2"/>
          <w:sz w:val="32"/>
          <w:szCs w:val="32"/>
        </w:rPr>
        <w:t xml:space="preserve"> the amendment of the loan agreement by extending the repayment period </w:t>
      </w:r>
      <w:r w:rsidR="00DE0BD6" w:rsidRPr="009F6FF3">
        <w:rPr>
          <w:rFonts w:asciiTheme="majorBidi" w:eastAsia="Cordia New" w:hAnsiTheme="majorBidi" w:cstheme="majorBidi"/>
          <w:spacing w:val="-2"/>
          <w:sz w:val="32"/>
          <w:szCs w:val="32"/>
        </w:rPr>
        <w:t>of</w:t>
      </w:r>
      <w:r w:rsidR="00166490" w:rsidRPr="009F6FF3">
        <w:rPr>
          <w:rFonts w:asciiTheme="majorBidi" w:eastAsia="Cordia New" w:hAnsiTheme="majorBidi" w:cstheme="majorBidi"/>
          <w:spacing w:val="-2"/>
          <w:sz w:val="32"/>
          <w:szCs w:val="32"/>
        </w:rPr>
        <w:t xml:space="preserve"> </w:t>
      </w:r>
      <w:r w:rsidR="00C74C71">
        <w:rPr>
          <w:rFonts w:asciiTheme="majorBidi" w:eastAsia="Cordia New" w:hAnsiTheme="majorBidi" w:cstheme="majorBidi"/>
          <w:spacing w:val="-2"/>
          <w:sz w:val="32"/>
          <w:szCs w:val="32"/>
        </w:rPr>
        <w:t>l</w:t>
      </w:r>
      <w:r w:rsidR="00166490" w:rsidRPr="009F6FF3">
        <w:rPr>
          <w:rFonts w:asciiTheme="majorBidi" w:eastAsia="Cordia New" w:hAnsiTheme="majorBidi" w:cstheme="majorBidi"/>
          <w:spacing w:val="-2"/>
          <w:sz w:val="32"/>
          <w:szCs w:val="32"/>
        </w:rPr>
        <w:t xml:space="preserve">oan </w:t>
      </w:r>
      <w:proofErr w:type="spellStart"/>
      <w:r w:rsidR="00166490" w:rsidRPr="009F6FF3">
        <w:rPr>
          <w:rFonts w:asciiTheme="majorBidi" w:eastAsia="Cordia New" w:hAnsiTheme="majorBidi" w:cstheme="majorBidi"/>
          <w:spacing w:val="-2"/>
          <w:sz w:val="32"/>
          <w:szCs w:val="32"/>
        </w:rPr>
        <w:t>totalling</w:t>
      </w:r>
      <w:proofErr w:type="spellEnd"/>
      <w:r w:rsidR="00654F07" w:rsidRPr="009F6FF3">
        <w:rPr>
          <w:rFonts w:asciiTheme="majorBidi" w:eastAsia="Cordia New" w:hAnsiTheme="majorBidi" w:cstheme="majorBidi"/>
          <w:spacing w:val="-2"/>
          <w:sz w:val="32"/>
          <w:szCs w:val="32"/>
        </w:rPr>
        <w:t xml:space="preserve"> Baht</w:t>
      </w:r>
      <w:r w:rsidR="007561D2" w:rsidRPr="009F6FF3">
        <w:rPr>
          <w:rFonts w:asciiTheme="majorBidi" w:eastAsia="Cordia New" w:hAnsiTheme="majorBidi" w:cstheme="majorBidi"/>
          <w:spacing w:val="-2"/>
          <w:sz w:val="32"/>
          <w:szCs w:val="32"/>
        </w:rPr>
        <w:t xml:space="preserve"> </w:t>
      </w:r>
      <w:r w:rsidR="007561D2" w:rsidRPr="00543F39">
        <w:rPr>
          <w:rFonts w:asciiTheme="majorBidi" w:eastAsia="Cordia New" w:hAnsiTheme="majorBidi" w:cstheme="majorBidi"/>
          <w:spacing w:val="-8"/>
          <w:sz w:val="32"/>
          <w:szCs w:val="32"/>
          <w:cs/>
        </w:rPr>
        <w:t>12.6</w:t>
      </w:r>
      <w:r w:rsidR="007561D2" w:rsidRPr="009F6FF3">
        <w:rPr>
          <w:rFonts w:asciiTheme="majorBidi" w:eastAsia="Cordia New" w:hAnsiTheme="majorBidi" w:cstheme="majorBidi"/>
          <w:spacing w:val="-2"/>
          <w:sz w:val="32"/>
          <w:szCs w:val="32"/>
        </w:rPr>
        <w:t xml:space="preserve"> million, along with interest, to be repaid by </w:t>
      </w:r>
      <w:r w:rsidR="00DE0020" w:rsidRPr="009F6FF3">
        <w:rPr>
          <w:rFonts w:asciiTheme="majorBidi" w:eastAsia="Cordia New" w:hAnsiTheme="majorBidi" w:cstheme="majorBidi"/>
          <w:spacing w:val="-2"/>
          <w:sz w:val="32"/>
          <w:szCs w:val="32"/>
          <w:cs/>
        </w:rPr>
        <w:t>21</w:t>
      </w:r>
      <w:r w:rsidR="00DE0020" w:rsidRPr="009F6FF3">
        <w:rPr>
          <w:rFonts w:asciiTheme="majorBidi" w:eastAsia="Cordia New" w:hAnsiTheme="majorBidi" w:cstheme="majorBidi"/>
          <w:spacing w:val="-2"/>
          <w:sz w:val="32"/>
          <w:szCs w:val="32"/>
        </w:rPr>
        <w:t xml:space="preserve"> </w:t>
      </w:r>
      <w:r w:rsidR="007561D2" w:rsidRPr="009F6FF3">
        <w:rPr>
          <w:rFonts w:asciiTheme="majorBidi" w:eastAsia="Cordia New" w:hAnsiTheme="majorBidi" w:cstheme="majorBidi"/>
          <w:spacing w:val="-2"/>
          <w:sz w:val="32"/>
          <w:szCs w:val="32"/>
        </w:rPr>
        <w:t xml:space="preserve">February </w:t>
      </w:r>
      <w:r w:rsidR="007561D2" w:rsidRPr="00543F39">
        <w:rPr>
          <w:rFonts w:asciiTheme="majorBidi" w:eastAsia="Cordia New" w:hAnsiTheme="majorBidi" w:cstheme="majorBidi"/>
          <w:spacing w:val="-8"/>
          <w:sz w:val="32"/>
          <w:szCs w:val="32"/>
          <w:cs/>
        </w:rPr>
        <w:t>2026</w:t>
      </w:r>
      <w:r w:rsidR="00625EA9" w:rsidRPr="00543F39">
        <w:rPr>
          <w:rFonts w:asciiTheme="majorBidi" w:eastAsia="Cordia New" w:hAnsiTheme="majorBidi" w:cstheme="majorBidi"/>
          <w:spacing w:val="-8"/>
          <w:sz w:val="32"/>
          <w:szCs w:val="32"/>
          <w:cs/>
        </w:rPr>
        <w:t>.</w:t>
      </w:r>
    </w:p>
    <w:p w14:paraId="7C289822" w14:textId="77777777" w:rsidR="00316AAF" w:rsidRDefault="002D3038" w:rsidP="001E160D">
      <w:pPr>
        <w:tabs>
          <w:tab w:val="left" w:pos="720"/>
          <w:tab w:val="left" w:pos="2160"/>
        </w:tabs>
        <w:spacing w:before="120" w:after="120" w:line="216" w:lineRule="auto"/>
        <w:ind w:left="720" w:hanging="173"/>
        <w:jc w:val="thaiDistribute"/>
        <w:rPr>
          <w:rFonts w:asciiTheme="majorBidi" w:eastAsia="Cordia New" w:hAnsiTheme="majorBidi" w:cstheme="majorBidi"/>
          <w:sz w:val="32"/>
          <w:szCs w:val="32"/>
        </w:rPr>
      </w:pPr>
      <w:r w:rsidRPr="009905B9">
        <w:rPr>
          <w:rFonts w:asciiTheme="majorBidi" w:eastAsia="Cordia New" w:hAnsiTheme="majorBidi" w:cstheme="majorBidi"/>
          <w:sz w:val="32"/>
          <w:szCs w:val="32"/>
          <w:cs/>
        </w:rPr>
        <w:t>-</w:t>
      </w:r>
      <w:r w:rsidR="00274FF4" w:rsidRPr="009905B9">
        <w:rPr>
          <w:rFonts w:asciiTheme="majorBidi" w:eastAsia="Cordia New" w:hAnsiTheme="majorBidi" w:cstheme="majorBidi"/>
          <w:sz w:val="32"/>
          <w:szCs w:val="32"/>
        </w:rPr>
        <w:tab/>
      </w:r>
      <w:r w:rsidR="00A05C3C" w:rsidRPr="009905B9">
        <w:rPr>
          <w:rFonts w:asciiTheme="majorBidi" w:eastAsia="Cordia New" w:hAnsiTheme="majorBidi" w:cstheme="majorBidi"/>
          <w:sz w:val="32"/>
          <w:szCs w:val="32"/>
        </w:rPr>
        <w:t xml:space="preserve">On </w:t>
      </w:r>
      <w:r w:rsidR="00A05C3C" w:rsidRPr="009905B9">
        <w:rPr>
          <w:rFonts w:asciiTheme="majorBidi" w:eastAsia="Cordia New" w:hAnsiTheme="majorBidi" w:cstheme="majorBidi"/>
          <w:sz w:val="32"/>
          <w:szCs w:val="32"/>
          <w:cs/>
        </w:rPr>
        <w:t xml:space="preserve">18 </w:t>
      </w:r>
      <w:r w:rsidR="00A05C3C" w:rsidRPr="009905B9">
        <w:rPr>
          <w:rFonts w:asciiTheme="majorBidi" w:eastAsia="Cordia New" w:hAnsiTheme="majorBidi" w:cstheme="majorBidi"/>
          <w:sz w:val="32"/>
          <w:szCs w:val="32"/>
        </w:rPr>
        <w:t xml:space="preserve">July </w:t>
      </w:r>
      <w:r w:rsidR="00A05C3C" w:rsidRPr="009905B9">
        <w:rPr>
          <w:rFonts w:asciiTheme="majorBidi" w:eastAsia="Cordia New" w:hAnsiTheme="majorBidi" w:cstheme="majorBidi"/>
          <w:sz w:val="32"/>
          <w:szCs w:val="32"/>
          <w:cs/>
        </w:rPr>
        <w:t>2023</w:t>
      </w:r>
      <w:r w:rsidR="00A05C3C" w:rsidRPr="009905B9">
        <w:rPr>
          <w:rFonts w:asciiTheme="majorBidi" w:eastAsia="Cordia New" w:hAnsiTheme="majorBidi" w:cstheme="majorBidi"/>
          <w:sz w:val="32"/>
          <w:szCs w:val="32"/>
        </w:rPr>
        <w:t xml:space="preserve">, a meeting of the Company’s executive committee No. </w:t>
      </w:r>
      <w:r w:rsidR="00A05C3C" w:rsidRPr="009905B9">
        <w:rPr>
          <w:rFonts w:asciiTheme="majorBidi" w:eastAsia="Cordia New" w:hAnsiTheme="majorBidi" w:cstheme="majorBidi"/>
          <w:sz w:val="32"/>
          <w:szCs w:val="32"/>
          <w:cs/>
        </w:rPr>
        <w:t xml:space="preserve">10/2023 </w:t>
      </w:r>
      <w:r w:rsidR="00A05C3C" w:rsidRPr="009905B9">
        <w:rPr>
          <w:rFonts w:asciiTheme="majorBidi" w:eastAsia="Cordia New" w:hAnsiTheme="majorBidi" w:cstheme="majorBidi"/>
          <w:sz w:val="32"/>
          <w:szCs w:val="32"/>
        </w:rPr>
        <w:t xml:space="preserve">approved the loan facility to Meta Freight and Logistics Co., Ltd. of Baht </w:t>
      </w:r>
      <w:r w:rsidR="00A05C3C" w:rsidRPr="009905B9">
        <w:rPr>
          <w:rFonts w:asciiTheme="majorBidi" w:eastAsia="Cordia New" w:hAnsiTheme="majorBidi" w:cstheme="majorBidi"/>
          <w:sz w:val="32"/>
          <w:szCs w:val="32"/>
          <w:cs/>
        </w:rPr>
        <w:t xml:space="preserve">24 </w:t>
      </w:r>
      <w:r w:rsidR="00A05C3C" w:rsidRPr="009905B9">
        <w:rPr>
          <w:rFonts w:asciiTheme="majorBidi" w:eastAsia="Cordia New" w:hAnsiTheme="majorBidi" w:cstheme="majorBidi"/>
          <w:sz w:val="32"/>
          <w:szCs w:val="32"/>
        </w:rPr>
        <w:t xml:space="preserve">million, carrying an interest rate of </w:t>
      </w:r>
      <w:r w:rsidR="00A05C3C" w:rsidRPr="009905B9">
        <w:rPr>
          <w:rFonts w:asciiTheme="majorBidi" w:eastAsia="Cordia New" w:hAnsiTheme="majorBidi" w:cstheme="majorBidi"/>
          <w:sz w:val="32"/>
          <w:szCs w:val="32"/>
          <w:cs/>
        </w:rPr>
        <w:t xml:space="preserve">6%         </w:t>
      </w:r>
      <w:r w:rsidR="00A05C3C" w:rsidRPr="009905B9">
        <w:rPr>
          <w:rFonts w:asciiTheme="majorBidi" w:eastAsia="Cordia New" w:hAnsiTheme="majorBidi" w:cstheme="majorBidi"/>
          <w:sz w:val="32"/>
          <w:szCs w:val="32"/>
        </w:rPr>
        <w:t xml:space="preserve">per annum, to be designated for repaying debts of former shareholder and to be used as working capital for business operations. The loan is unsecured and due within one year from the agreement date. In July </w:t>
      </w:r>
      <w:r w:rsidR="00A05C3C" w:rsidRPr="009905B9">
        <w:rPr>
          <w:rFonts w:asciiTheme="majorBidi" w:eastAsia="Cordia New" w:hAnsiTheme="majorBidi" w:cstheme="majorBidi"/>
          <w:sz w:val="32"/>
          <w:szCs w:val="32"/>
          <w:cs/>
        </w:rPr>
        <w:t>2024</w:t>
      </w:r>
      <w:r w:rsidR="00A05C3C" w:rsidRPr="009905B9">
        <w:rPr>
          <w:rFonts w:asciiTheme="majorBidi" w:eastAsia="Cordia New" w:hAnsiTheme="majorBidi" w:cstheme="majorBidi"/>
          <w:sz w:val="32"/>
          <w:szCs w:val="32"/>
        </w:rPr>
        <w:t xml:space="preserve">, the Company amended the loan agreement to be repayable at call. </w:t>
      </w:r>
    </w:p>
    <w:p w14:paraId="528ABE9A" w14:textId="3C613C19" w:rsidR="008D189E" w:rsidRDefault="00316AAF" w:rsidP="001E160D">
      <w:pPr>
        <w:tabs>
          <w:tab w:val="left" w:pos="720"/>
          <w:tab w:val="left" w:pos="2160"/>
        </w:tabs>
        <w:spacing w:before="120" w:after="120" w:line="216" w:lineRule="auto"/>
        <w:ind w:left="720" w:hanging="173"/>
        <w:jc w:val="thaiDistribute"/>
        <w:rPr>
          <w:rFonts w:asciiTheme="majorBidi" w:eastAsia="Cordia New" w:hAnsiTheme="majorBidi" w:cstheme="majorBidi"/>
          <w:sz w:val="32"/>
          <w:szCs w:val="32"/>
        </w:rPr>
      </w:pPr>
      <w:r>
        <w:rPr>
          <w:rFonts w:asciiTheme="majorBidi" w:eastAsia="Cordia New" w:hAnsiTheme="majorBidi" w:cstheme="majorBidi"/>
          <w:sz w:val="32"/>
          <w:szCs w:val="32"/>
        </w:rPr>
        <w:tab/>
      </w:r>
      <w:r w:rsidR="00A05C3C" w:rsidRPr="009905B9">
        <w:rPr>
          <w:rFonts w:asciiTheme="majorBidi" w:eastAsia="Cordia New" w:hAnsiTheme="majorBidi" w:cstheme="majorBidi"/>
          <w:sz w:val="32"/>
          <w:szCs w:val="32"/>
        </w:rPr>
        <w:t xml:space="preserve">During the period, the Company entered into loan agreements and promissory notes with the subsidiary amounting to Baht </w:t>
      </w:r>
      <w:r w:rsidR="00F70E4D">
        <w:rPr>
          <w:rFonts w:asciiTheme="majorBidi" w:eastAsia="Cordia New" w:hAnsiTheme="majorBidi" w:cstheme="majorBidi"/>
          <w:sz w:val="32"/>
          <w:szCs w:val="32"/>
        </w:rPr>
        <w:t>21</w:t>
      </w:r>
      <w:r w:rsidR="00A05C3C" w:rsidRPr="009905B9">
        <w:rPr>
          <w:rFonts w:asciiTheme="majorBidi" w:eastAsia="Cordia New" w:hAnsiTheme="majorBidi" w:cstheme="majorBidi"/>
          <w:sz w:val="32"/>
          <w:szCs w:val="32"/>
        </w:rPr>
        <w:t xml:space="preserve">.9 million, carrying an interest rate of 6% per annum. The loans are repayable at call. The Company received repayment from the subsidiary by Bath </w:t>
      </w:r>
      <w:r w:rsidR="007F2913">
        <w:rPr>
          <w:rFonts w:asciiTheme="majorBidi" w:eastAsia="Cordia New" w:hAnsiTheme="majorBidi" w:cstheme="majorBidi"/>
          <w:sz w:val="32"/>
          <w:szCs w:val="32"/>
        </w:rPr>
        <w:t>19</w:t>
      </w:r>
      <w:r w:rsidR="00A05C3C" w:rsidRPr="009905B9">
        <w:rPr>
          <w:rFonts w:asciiTheme="majorBidi" w:eastAsia="Cordia New" w:hAnsiTheme="majorBidi" w:cstheme="majorBidi"/>
          <w:sz w:val="32"/>
          <w:szCs w:val="32"/>
        </w:rPr>
        <w:t>.1 million and the outstanding balance was Baht 1</w:t>
      </w:r>
      <w:r w:rsidR="00073B20">
        <w:rPr>
          <w:rFonts w:asciiTheme="majorBidi" w:eastAsia="Cordia New" w:hAnsiTheme="majorBidi" w:cstheme="majorBidi"/>
          <w:sz w:val="32"/>
          <w:szCs w:val="32"/>
        </w:rPr>
        <w:t>0</w:t>
      </w:r>
      <w:r w:rsidR="00A05C3C" w:rsidRPr="009905B9">
        <w:rPr>
          <w:rFonts w:asciiTheme="majorBidi" w:eastAsia="Cordia New" w:hAnsiTheme="majorBidi" w:cstheme="majorBidi"/>
          <w:sz w:val="32"/>
          <w:szCs w:val="32"/>
        </w:rPr>
        <w:t>.8 million</w:t>
      </w:r>
      <w:r w:rsidR="008D189E">
        <w:rPr>
          <w:rFonts w:asciiTheme="majorBidi" w:eastAsia="Cordia New" w:hAnsiTheme="majorBidi" w:cstheme="majorBidi"/>
          <w:sz w:val="32"/>
          <w:szCs w:val="32"/>
        </w:rPr>
        <w:t>.</w:t>
      </w:r>
    </w:p>
    <w:p w14:paraId="76E8EE1D" w14:textId="6C6D2004" w:rsidR="00A05C3C" w:rsidRPr="009905B9" w:rsidRDefault="004959C0" w:rsidP="001E160D">
      <w:pPr>
        <w:tabs>
          <w:tab w:val="left" w:pos="720"/>
          <w:tab w:val="left" w:pos="2160"/>
        </w:tabs>
        <w:spacing w:before="120" w:after="120" w:line="216" w:lineRule="auto"/>
        <w:ind w:left="720" w:hanging="173"/>
        <w:jc w:val="thaiDistribute"/>
        <w:rPr>
          <w:rFonts w:asciiTheme="majorBidi" w:eastAsia="Cordia New" w:hAnsiTheme="majorBidi" w:cstheme="majorBidi"/>
          <w:sz w:val="32"/>
          <w:szCs w:val="32"/>
        </w:rPr>
      </w:pPr>
      <w:r w:rsidRPr="009905B9">
        <w:rPr>
          <w:rFonts w:asciiTheme="majorBidi" w:eastAsia="Cordia New" w:hAnsiTheme="majorBidi" w:cstheme="majorBidi"/>
          <w:sz w:val="32"/>
          <w:szCs w:val="32"/>
          <w:cs/>
        </w:rPr>
        <w:t>-</w:t>
      </w:r>
      <w:r w:rsidR="002D3038" w:rsidRPr="009905B9">
        <w:rPr>
          <w:rFonts w:asciiTheme="majorBidi" w:eastAsia="Cordia New" w:hAnsiTheme="majorBidi" w:cstheme="majorBidi"/>
          <w:sz w:val="32"/>
          <w:szCs w:val="32"/>
          <w:cs/>
        </w:rPr>
        <w:tab/>
      </w:r>
      <w:r w:rsidR="00A05C3C" w:rsidRPr="009905B9">
        <w:rPr>
          <w:rFonts w:asciiTheme="majorBidi" w:eastAsia="Cordia New" w:hAnsiTheme="majorBidi" w:cstheme="majorBidi"/>
          <w:sz w:val="32"/>
          <w:szCs w:val="32"/>
        </w:rPr>
        <w:t xml:space="preserve">On </w:t>
      </w:r>
      <w:r w:rsidR="00A05C3C" w:rsidRPr="009905B9">
        <w:rPr>
          <w:rFonts w:asciiTheme="majorBidi" w:eastAsia="Cordia New" w:hAnsiTheme="majorBidi" w:cstheme="majorBidi"/>
          <w:sz w:val="32"/>
          <w:szCs w:val="32"/>
          <w:cs/>
        </w:rPr>
        <w:t xml:space="preserve">23 </w:t>
      </w:r>
      <w:r w:rsidR="00A05C3C" w:rsidRPr="009905B9">
        <w:rPr>
          <w:rFonts w:asciiTheme="majorBidi" w:eastAsia="Cordia New" w:hAnsiTheme="majorBidi" w:cstheme="majorBidi"/>
          <w:sz w:val="32"/>
          <w:szCs w:val="32"/>
        </w:rPr>
        <w:t xml:space="preserve">February </w:t>
      </w:r>
      <w:r w:rsidR="00A05C3C" w:rsidRPr="009905B9">
        <w:rPr>
          <w:rFonts w:asciiTheme="majorBidi" w:eastAsia="Cordia New" w:hAnsiTheme="majorBidi" w:cstheme="majorBidi"/>
          <w:sz w:val="32"/>
          <w:szCs w:val="32"/>
          <w:cs/>
        </w:rPr>
        <w:t>2024</w:t>
      </w:r>
      <w:r w:rsidR="00A05C3C" w:rsidRPr="009905B9">
        <w:rPr>
          <w:rFonts w:asciiTheme="majorBidi" w:eastAsia="Cordia New" w:hAnsiTheme="majorBidi" w:cstheme="majorBidi"/>
          <w:sz w:val="32"/>
          <w:szCs w:val="32"/>
        </w:rPr>
        <w:t xml:space="preserve">, a meeting of the Company’s executive committee No. </w:t>
      </w:r>
      <w:r w:rsidR="00A05C3C" w:rsidRPr="009905B9">
        <w:rPr>
          <w:rFonts w:asciiTheme="majorBidi" w:eastAsia="Cordia New" w:hAnsiTheme="majorBidi" w:cstheme="majorBidi"/>
          <w:sz w:val="32"/>
          <w:szCs w:val="32"/>
          <w:cs/>
        </w:rPr>
        <w:t xml:space="preserve">4/2024 </w:t>
      </w:r>
      <w:r w:rsidR="00A05C3C" w:rsidRPr="009905B9">
        <w:rPr>
          <w:rFonts w:asciiTheme="majorBidi" w:eastAsia="Cordia New" w:hAnsiTheme="majorBidi" w:cstheme="majorBidi"/>
          <w:sz w:val="32"/>
          <w:szCs w:val="32"/>
        </w:rPr>
        <w:t xml:space="preserve">approved the loan facility to NCL Inter Logistics (S) Pte. Ltd. of USD </w:t>
      </w:r>
      <w:r w:rsidR="00A05C3C" w:rsidRPr="009905B9">
        <w:rPr>
          <w:rFonts w:asciiTheme="majorBidi" w:eastAsia="Cordia New" w:hAnsiTheme="majorBidi" w:cstheme="majorBidi"/>
          <w:sz w:val="32"/>
          <w:szCs w:val="32"/>
          <w:cs/>
        </w:rPr>
        <w:t xml:space="preserve">0.1 </w:t>
      </w:r>
      <w:r w:rsidR="00A05C3C" w:rsidRPr="009905B9">
        <w:rPr>
          <w:rFonts w:asciiTheme="majorBidi" w:eastAsia="Cordia New" w:hAnsiTheme="majorBidi" w:cstheme="majorBidi"/>
          <w:sz w:val="32"/>
          <w:szCs w:val="32"/>
        </w:rPr>
        <w:t xml:space="preserve">million, carrying an interest rate of </w:t>
      </w:r>
      <w:r w:rsidR="00A05C3C" w:rsidRPr="009905B9">
        <w:rPr>
          <w:rFonts w:asciiTheme="majorBidi" w:eastAsia="Cordia New" w:hAnsiTheme="majorBidi" w:cstheme="majorBidi"/>
          <w:sz w:val="32"/>
          <w:szCs w:val="32"/>
          <w:cs/>
        </w:rPr>
        <w:t xml:space="preserve">6% </w:t>
      </w:r>
      <w:r w:rsidR="00A05C3C" w:rsidRPr="009905B9">
        <w:rPr>
          <w:rFonts w:asciiTheme="majorBidi" w:eastAsia="Cordia New" w:hAnsiTheme="majorBidi" w:cstheme="majorBidi"/>
          <w:sz w:val="32"/>
          <w:szCs w:val="32"/>
        </w:rPr>
        <w:t>per annum, to be used as working capital for business operations. The loan is unsecured and due within one year from the agreement date. The loans are repayable at call.</w:t>
      </w:r>
    </w:p>
    <w:p w14:paraId="3B6CB204" w14:textId="6F63579D" w:rsidR="00AD3A09" w:rsidRPr="009905B9" w:rsidRDefault="00A05C3C" w:rsidP="00A05C3C">
      <w:pPr>
        <w:tabs>
          <w:tab w:val="left" w:pos="720"/>
          <w:tab w:val="left" w:pos="2160"/>
        </w:tabs>
        <w:spacing w:before="240" w:after="120" w:line="216" w:lineRule="auto"/>
        <w:ind w:left="715" w:hanging="168"/>
        <w:jc w:val="thaiDistribute"/>
        <w:rPr>
          <w:rFonts w:asciiTheme="majorBidi" w:eastAsia="Cordia New" w:hAnsiTheme="majorBidi" w:cstheme="majorBidi"/>
          <w:b/>
          <w:bCs/>
          <w:sz w:val="32"/>
          <w:szCs w:val="32"/>
        </w:rPr>
      </w:pPr>
      <w:r w:rsidRPr="009905B9">
        <w:rPr>
          <w:rFonts w:asciiTheme="majorBidi" w:eastAsia="Cordia New" w:hAnsiTheme="majorBidi" w:cstheme="majorBidi"/>
          <w:b/>
          <w:bCs/>
          <w:sz w:val="32"/>
          <w:szCs w:val="32"/>
        </w:rPr>
        <w:t>Short - term loans from related persons</w:t>
      </w:r>
    </w:p>
    <w:tbl>
      <w:tblPr>
        <w:tblW w:w="9226" w:type="dxa"/>
        <w:tblLayout w:type="fixed"/>
        <w:tblLook w:val="0000" w:firstRow="0" w:lastRow="0" w:firstColumn="0" w:lastColumn="0" w:noHBand="0" w:noVBand="0"/>
      </w:tblPr>
      <w:tblGrid>
        <w:gridCol w:w="2970"/>
        <w:gridCol w:w="1530"/>
        <w:gridCol w:w="1620"/>
        <w:gridCol w:w="1350"/>
        <w:gridCol w:w="1710"/>
        <w:gridCol w:w="46"/>
      </w:tblGrid>
      <w:tr w:rsidR="00F42AB5" w:rsidRPr="009905B9" w14:paraId="24EC4632" w14:textId="77777777" w:rsidTr="00F4499F">
        <w:trPr>
          <w:cantSplit/>
        </w:trPr>
        <w:tc>
          <w:tcPr>
            <w:tcW w:w="9226" w:type="dxa"/>
            <w:gridSpan w:val="6"/>
          </w:tcPr>
          <w:p w14:paraId="0140904B" w14:textId="7D9A98AA" w:rsidR="00F42AB5" w:rsidRPr="009905B9" w:rsidRDefault="00A05C3C" w:rsidP="00A05C3C">
            <w:pPr>
              <w:spacing w:before="120" w:line="216" w:lineRule="auto"/>
              <w:ind w:left="567"/>
              <w:jc w:val="right"/>
              <w:rPr>
                <w:rFonts w:asciiTheme="majorBidi" w:hAnsiTheme="majorBidi" w:cstheme="majorBidi"/>
                <w:b/>
                <w:bCs/>
                <w:spacing w:val="-4"/>
                <w:cs/>
              </w:rPr>
            </w:pPr>
            <w:r w:rsidRPr="009905B9">
              <w:rPr>
                <w:rFonts w:asciiTheme="majorBidi" w:hAnsiTheme="majorBidi" w:cstheme="majorBidi"/>
                <w:b/>
                <w:bCs/>
                <w:spacing w:val="-4"/>
              </w:rPr>
              <w:t>UNIT : THOUSAND BAHT</w:t>
            </w:r>
          </w:p>
        </w:tc>
      </w:tr>
      <w:tr w:rsidR="00A05C3C" w:rsidRPr="009905B9" w14:paraId="5DC9DB88" w14:textId="77777777" w:rsidTr="00F4499F">
        <w:trPr>
          <w:cantSplit/>
        </w:trPr>
        <w:tc>
          <w:tcPr>
            <w:tcW w:w="2970" w:type="dxa"/>
          </w:tcPr>
          <w:p w14:paraId="53F60A42" w14:textId="77777777" w:rsidR="00A05C3C" w:rsidRPr="009905B9" w:rsidRDefault="00A05C3C" w:rsidP="00A05C3C">
            <w:pPr>
              <w:tabs>
                <w:tab w:val="left" w:pos="342"/>
              </w:tabs>
              <w:ind w:left="162" w:hanging="162"/>
              <w:jc w:val="center"/>
              <w:rPr>
                <w:rFonts w:asciiTheme="majorBidi" w:hAnsiTheme="majorBidi" w:cstheme="majorBidi"/>
                <w:sz w:val="26"/>
                <w:szCs w:val="26"/>
                <w:u w:val="single"/>
              </w:rPr>
            </w:pPr>
          </w:p>
        </w:tc>
        <w:tc>
          <w:tcPr>
            <w:tcW w:w="6256" w:type="dxa"/>
            <w:gridSpan w:val="5"/>
          </w:tcPr>
          <w:p w14:paraId="20F478C5" w14:textId="62A7CB10" w:rsidR="00A05C3C" w:rsidRPr="009905B9" w:rsidRDefault="00A05C3C" w:rsidP="00A05C3C">
            <w:pPr>
              <w:pBdr>
                <w:bottom w:val="single" w:sz="4" w:space="1" w:color="auto"/>
              </w:pBdr>
              <w:tabs>
                <w:tab w:val="left" w:pos="451"/>
                <w:tab w:val="center" w:pos="1025"/>
              </w:tabs>
              <w:jc w:val="center"/>
              <w:rPr>
                <w:rFonts w:asciiTheme="majorBidi" w:hAnsiTheme="majorBidi" w:cstheme="majorBidi"/>
                <w:sz w:val="26"/>
                <w:szCs w:val="26"/>
                <w:cs/>
              </w:rPr>
            </w:pPr>
            <w:r w:rsidRPr="009905B9">
              <w:rPr>
                <w:rFonts w:asciiTheme="majorBidi" w:hAnsiTheme="majorBidi" w:cstheme="majorBidi"/>
              </w:rPr>
              <w:t>Consolidated financial statements</w:t>
            </w:r>
          </w:p>
        </w:tc>
      </w:tr>
      <w:tr w:rsidR="00A05C3C" w:rsidRPr="009905B9" w14:paraId="7C7457D0" w14:textId="77777777" w:rsidTr="00A05C3C">
        <w:trPr>
          <w:gridAfter w:val="1"/>
          <w:wAfter w:w="46" w:type="dxa"/>
        </w:trPr>
        <w:tc>
          <w:tcPr>
            <w:tcW w:w="2970" w:type="dxa"/>
            <w:vAlign w:val="bottom"/>
          </w:tcPr>
          <w:p w14:paraId="23F7D290" w14:textId="77777777" w:rsidR="00A05C3C" w:rsidRPr="009905B9" w:rsidRDefault="00A05C3C" w:rsidP="00A05C3C">
            <w:pPr>
              <w:tabs>
                <w:tab w:val="left" w:pos="342"/>
              </w:tabs>
              <w:ind w:left="162" w:hanging="162"/>
              <w:jc w:val="center"/>
              <w:rPr>
                <w:rFonts w:asciiTheme="majorBidi" w:hAnsiTheme="majorBidi" w:cstheme="majorBidi"/>
                <w:sz w:val="26"/>
                <w:szCs w:val="26"/>
                <w:u w:val="single"/>
              </w:rPr>
            </w:pPr>
          </w:p>
        </w:tc>
        <w:tc>
          <w:tcPr>
            <w:tcW w:w="1530" w:type="dxa"/>
            <w:vAlign w:val="bottom"/>
          </w:tcPr>
          <w:p w14:paraId="7555B633" w14:textId="01C91A43" w:rsidR="00A05C3C" w:rsidRPr="009905B9" w:rsidRDefault="00A05C3C" w:rsidP="00A05C3C">
            <w:pPr>
              <w:jc w:val="center"/>
              <w:rPr>
                <w:rFonts w:asciiTheme="majorBidi" w:hAnsiTheme="majorBidi" w:cstheme="majorBidi"/>
                <w:sz w:val="26"/>
                <w:szCs w:val="26"/>
                <w:cs/>
              </w:rPr>
            </w:pPr>
            <w:r w:rsidRPr="009905B9">
              <w:rPr>
                <w:rFonts w:asciiTheme="majorBidi" w:hAnsiTheme="majorBidi" w:cstheme="majorBidi"/>
              </w:rPr>
              <w:t xml:space="preserve">Balance as at </w:t>
            </w:r>
          </w:p>
        </w:tc>
        <w:tc>
          <w:tcPr>
            <w:tcW w:w="1620" w:type="dxa"/>
            <w:vAlign w:val="bottom"/>
          </w:tcPr>
          <w:p w14:paraId="17AE1570" w14:textId="77777777" w:rsidR="00A05C3C" w:rsidRPr="009905B9" w:rsidRDefault="00A05C3C" w:rsidP="00A05C3C">
            <w:pPr>
              <w:jc w:val="center"/>
              <w:rPr>
                <w:rFonts w:asciiTheme="majorBidi" w:hAnsiTheme="majorBidi" w:cstheme="majorBidi"/>
              </w:rPr>
            </w:pPr>
            <w:r w:rsidRPr="009905B9">
              <w:rPr>
                <w:rFonts w:asciiTheme="majorBidi" w:hAnsiTheme="majorBidi" w:cstheme="majorBidi"/>
              </w:rPr>
              <w:t>Increase</w:t>
            </w:r>
          </w:p>
          <w:p w14:paraId="743BC533" w14:textId="0C7934FE" w:rsidR="00A05C3C" w:rsidRPr="009905B9" w:rsidRDefault="00A05C3C" w:rsidP="00A05C3C">
            <w:pPr>
              <w:jc w:val="center"/>
              <w:rPr>
                <w:rFonts w:asciiTheme="majorBidi" w:hAnsiTheme="majorBidi" w:cstheme="majorBidi"/>
                <w:sz w:val="26"/>
                <w:szCs w:val="26"/>
                <w:cs/>
              </w:rPr>
            </w:pPr>
            <w:r w:rsidRPr="009905B9">
              <w:rPr>
                <w:rFonts w:asciiTheme="majorBidi" w:hAnsiTheme="majorBidi" w:cstheme="majorBidi"/>
              </w:rPr>
              <w:t>during</w:t>
            </w:r>
          </w:p>
        </w:tc>
        <w:tc>
          <w:tcPr>
            <w:tcW w:w="1350" w:type="dxa"/>
            <w:vAlign w:val="bottom"/>
          </w:tcPr>
          <w:p w14:paraId="1B41FE15" w14:textId="77777777" w:rsidR="00A05C3C" w:rsidRPr="009905B9" w:rsidRDefault="00A05C3C" w:rsidP="00A05C3C">
            <w:pPr>
              <w:jc w:val="center"/>
              <w:rPr>
                <w:rFonts w:asciiTheme="majorBidi" w:hAnsiTheme="majorBidi" w:cstheme="majorBidi"/>
              </w:rPr>
            </w:pPr>
            <w:r w:rsidRPr="009905B9">
              <w:rPr>
                <w:rFonts w:asciiTheme="majorBidi" w:hAnsiTheme="majorBidi" w:cstheme="majorBidi"/>
              </w:rPr>
              <w:t>Decrease</w:t>
            </w:r>
          </w:p>
          <w:p w14:paraId="34092D57" w14:textId="4DBD3DE6" w:rsidR="00A05C3C" w:rsidRPr="009905B9" w:rsidRDefault="00A05C3C" w:rsidP="00A05C3C">
            <w:pPr>
              <w:jc w:val="center"/>
              <w:rPr>
                <w:rFonts w:asciiTheme="majorBidi" w:hAnsiTheme="majorBidi" w:cstheme="majorBidi"/>
                <w:sz w:val="26"/>
                <w:szCs w:val="26"/>
                <w:cs/>
              </w:rPr>
            </w:pPr>
            <w:r w:rsidRPr="009905B9">
              <w:rPr>
                <w:rFonts w:asciiTheme="majorBidi" w:hAnsiTheme="majorBidi" w:cstheme="majorBidi"/>
              </w:rPr>
              <w:t>during</w:t>
            </w:r>
          </w:p>
        </w:tc>
        <w:tc>
          <w:tcPr>
            <w:tcW w:w="1710" w:type="dxa"/>
            <w:vAlign w:val="bottom"/>
          </w:tcPr>
          <w:p w14:paraId="5F1D272A" w14:textId="4679E923" w:rsidR="00A05C3C" w:rsidRPr="009905B9" w:rsidRDefault="00A05C3C" w:rsidP="00A05C3C">
            <w:pPr>
              <w:jc w:val="center"/>
              <w:rPr>
                <w:rFonts w:asciiTheme="majorBidi" w:hAnsiTheme="majorBidi" w:cstheme="majorBidi"/>
                <w:sz w:val="26"/>
                <w:szCs w:val="26"/>
              </w:rPr>
            </w:pPr>
            <w:r w:rsidRPr="009905B9">
              <w:rPr>
                <w:rFonts w:asciiTheme="majorBidi" w:hAnsiTheme="majorBidi" w:cstheme="majorBidi"/>
              </w:rPr>
              <w:t xml:space="preserve">Balance as at </w:t>
            </w:r>
            <w:r w:rsidRPr="009905B9">
              <w:rPr>
                <w:rFonts w:asciiTheme="majorBidi" w:hAnsiTheme="majorBidi" w:cstheme="majorBidi"/>
                <w:cs/>
              </w:rPr>
              <w:t xml:space="preserve">       </w:t>
            </w:r>
          </w:p>
        </w:tc>
      </w:tr>
      <w:tr w:rsidR="00A05C3C" w:rsidRPr="009905B9" w14:paraId="693A51F6" w14:textId="77777777" w:rsidTr="00A05C3C">
        <w:trPr>
          <w:gridAfter w:val="1"/>
          <w:wAfter w:w="46" w:type="dxa"/>
        </w:trPr>
        <w:tc>
          <w:tcPr>
            <w:tcW w:w="2970" w:type="dxa"/>
          </w:tcPr>
          <w:p w14:paraId="1659B370" w14:textId="4C585566" w:rsidR="00A05C3C" w:rsidRPr="009905B9" w:rsidRDefault="00A05C3C" w:rsidP="00A05C3C">
            <w:pPr>
              <w:pBdr>
                <w:bottom w:val="single" w:sz="4" w:space="1" w:color="auto"/>
              </w:pBdr>
              <w:jc w:val="center"/>
              <w:rPr>
                <w:rFonts w:asciiTheme="majorBidi" w:hAnsiTheme="majorBidi" w:cstheme="majorBidi"/>
                <w:sz w:val="26"/>
                <w:szCs w:val="26"/>
                <w:cs/>
              </w:rPr>
            </w:pPr>
            <w:r w:rsidRPr="009905B9">
              <w:rPr>
                <w:rFonts w:asciiTheme="majorBidi" w:hAnsiTheme="majorBidi" w:cstheme="majorBidi"/>
              </w:rPr>
              <w:t>Short - term loans</w:t>
            </w:r>
          </w:p>
        </w:tc>
        <w:tc>
          <w:tcPr>
            <w:tcW w:w="1530" w:type="dxa"/>
          </w:tcPr>
          <w:p w14:paraId="0A458052" w14:textId="33E8815D" w:rsidR="00A05C3C" w:rsidRPr="009905B9" w:rsidRDefault="00A05C3C" w:rsidP="00A05C3C">
            <w:pPr>
              <w:pBdr>
                <w:bottom w:val="single" w:sz="4" w:space="1" w:color="auto"/>
              </w:pBdr>
              <w:jc w:val="center"/>
              <w:rPr>
                <w:rFonts w:asciiTheme="majorBidi" w:hAnsiTheme="majorBidi" w:cstheme="majorBidi"/>
                <w:sz w:val="26"/>
                <w:szCs w:val="26"/>
              </w:rPr>
            </w:pPr>
            <w:r w:rsidRPr="009905B9">
              <w:rPr>
                <w:rFonts w:asciiTheme="majorBidi" w:hAnsiTheme="majorBidi" w:cstheme="majorBidi"/>
              </w:rPr>
              <w:t>1 January 2024</w:t>
            </w:r>
          </w:p>
        </w:tc>
        <w:tc>
          <w:tcPr>
            <w:tcW w:w="1620" w:type="dxa"/>
          </w:tcPr>
          <w:p w14:paraId="275878D9" w14:textId="5F7323FE" w:rsidR="00A05C3C" w:rsidRPr="009905B9" w:rsidRDefault="00A05C3C" w:rsidP="00A05C3C">
            <w:pPr>
              <w:pBdr>
                <w:bottom w:val="single" w:sz="4" w:space="1" w:color="auto"/>
              </w:pBdr>
              <w:jc w:val="center"/>
              <w:rPr>
                <w:rFonts w:asciiTheme="majorBidi" w:hAnsiTheme="majorBidi" w:cstheme="majorBidi"/>
                <w:sz w:val="26"/>
                <w:szCs w:val="26"/>
              </w:rPr>
            </w:pPr>
            <w:r w:rsidRPr="009905B9">
              <w:rPr>
                <w:rFonts w:asciiTheme="majorBidi" w:hAnsiTheme="majorBidi" w:cstheme="majorBidi"/>
              </w:rPr>
              <w:t>the year</w:t>
            </w:r>
          </w:p>
        </w:tc>
        <w:tc>
          <w:tcPr>
            <w:tcW w:w="1350" w:type="dxa"/>
          </w:tcPr>
          <w:p w14:paraId="0820D302" w14:textId="3DD00578" w:rsidR="00A05C3C" w:rsidRPr="009905B9" w:rsidRDefault="00A05C3C" w:rsidP="00A05C3C">
            <w:pPr>
              <w:pBdr>
                <w:bottom w:val="single" w:sz="4" w:space="1" w:color="auto"/>
              </w:pBdr>
              <w:jc w:val="center"/>
              <w:rPr>
                <w:rFonts w:asciiTheme="majorBidi" w:hAnsiTheme="majorBidi" w:cstheme="majorBidi"/>
                <w:sz w:val="26"/>
                <w:szCs w:val="26"/>
              </w:rPr>
            </w:pPr>
            <w:r w:rsidRPr="009905B9">
              <w:rPr>
                <w:rFonts w:asciiTheme="majorBidi" w:hAnsiTheme="majorBidi" w:cstheme="majorBidi"/>
              </w:rPr>
              <w:t>the year</w:t>
            </w:r>
          </w:p>
        </w:tc>
        <w:tc>
          <w:tcPr>
            <w:tcW w:w="1710" w:type="dxa"/>
          </w:tcPr>
          <w:p w14:paraId="6E4BB3B6" w14:textId="73390544" w:rsidR="00A05C3C" w:rsidRPr="009905B9" w:rsidRDefault="00A05C3C" w:rsidP="00A05C3C">
            <w:pPr>
              <w:pBdr>
                <w:bottom w:val="single" w:sz="4" w:space="1" w:color="auto"/>
              </w:pBdr>
              <w:jc w:val="center"/>
              <w:rPr>
                <w:rFonts w:asciiTheme="majorBidi" w:hAnsiTheme="majorBidi" w:cstheme="majorBidi"/>
                <w:spacing w:val="-8"/>
                <w:sz w:val="26"/>
                <w:szCs w:val="26"/>
              </w:rPr>
            </w:pPr>
            <w:r w:rsidRPr="009905B9">
              <w:rPr>
                <w:rFonts w:asciiTheme="majorBidi" w:hAnsiTheme="majorBidi" w:cstheme="majorBidi"/>
                <w:spacing w:val="-8"/>
              </w:rPr>
              <w:t>31 December</w:t>
            </w:r>
            <w:r w:rsidRPr="009905B9">
              <w:rPr>
                <w:rFonts w:asciiTheme="majorBidi" w:hAnsiTheme="majorBidi" w:cstheme="majorBidi"/>
                <w:spacing w:val="-8"/>
                <w:cs/>
              </w:rPr>
              <w:t xml:space="preserve"> </w:t>
            </w:r>
            <w:r w:rsidRPr="009905B9">
              <w:rPr>
                <w:rFonts w:asciiTheme="majorBidi" w:hAnsiTheme="majorBidi" w:cstheme="majorBidi"/>
                <w:spacing w:val="-8"/>
              </w:rPr>
              <w:t>2024</w:t>
            </w:r>
          </w:p>
        </w:tc>
      </w:tr>
      <w:tr w:rsidR="00A05C3C" w:rsidRPr="009905B9" w14:paraId="5AA46BA0" w14:textId="77777777" w:rsidTr="00A05C3C">
        <w:trPr>
          <w:gridAfter w:val="1"/>
          <w:wAfter w:w="46" w:type="dxa"/>
        </w:trPr>
        <w:tc>
          <w:tcPr>
            <w:tcW w:w="2970" w:type="dxa"/>
          </w:tcPr>
          <w:p w14:paraId="7D674C84" w14:textId="0D2174B0" w:rsidR="00A05C3C" w:rsidRPr="009905B9" w:rsidRDefault="00A05C3C" w:rsidP="00A05C3C">
            <w:pPr>
              <w:tabs>
                <w:tab w:val="left" w:pos="342"/>
              </w:tabs>
              <w:ind w:left="165" w:right="-108" w:hanging="165"/>
              <w:rPr>
                <w:rFonts w:asciiTheme="majorBidi" w:hAnsiTheme="majorBidi" w:cstheme="majorBidi"/>
                <w:sz w:val="26"/>
                <w:szCs w:val="26"/>
                <w:cs/>
              </w:rPr>
            </w:pPr>
            <w:r w:rsidRPr="009905B9">
              <w:rPr>
                <w:rFonts w:asciiTheme="majorBidi" w:hAnsiTheme="majorBidi" w:cstheme="majorBidi"/>
              </w:rPr>
              <w:t>Directors</w:t>
            </w:r>
          </w:p>
        </w:tc>
        <w:tc>
          <w:tcPr>
            <w:tcW w:w="1530" w:type="dxa"/>
            <w:vAlign w:val="bottom"/>
          </w:tcPr>
          <w:p w14:paraId="7EEF5158" w14:textId="77777777" w:rsidR="00A05C3C" w:rsidRPr="009905B9" w:rsidRDefault="00A05C3C" w:rsidP="00A05C3C">
            <w:pPr>
              <w:tabs>
                <w:tab w:val="decimal" w:pos="1155"/>
              </w:tabs>
              <w:rPr>
                <w:rFonts w:asciiTheme="majorBidi" w:hAnsiTheme="majorBidi" w:cstheme="majorBidi"/>
                <w:sz w:val="26"/>
                <w:szCs w:val="26"/>
                <w:cs/>
              </w:rPr>
            </w:pPr>
            <w:r w:rsidRPr="009905B9">
              <w:rPr>
                <w:rFonts w:asciiTheme="majorBidi" w:hAnsiTheme="majorBidi" w:cstheme="majorBidi"/>
                <w:sz w:val="26"/>
                <w:szCs w:val="26"/>
              </w:rPr>
              <w:t>-</w:t>
            </w:r>
          </w:p>
        </w:tc>
        <w:tc>
          <w:tcPr>
            <w:tcW w:w="1620" w:type="dxa"/>
            <w:vAlign w:val="bottom"/>
          </w:tcPr>
          <w:p w14:paraId="3E10A4AA" w14:textId="2439A85D" w:rsidR="00A05C3C" w:rsidRPr="009905B9" w:rsidRDefault="00A04520" w:rsidP="00A05C3C">
            <w:pPr>
              <w:tabs>
                <w:tab w:val="decimal" w:pos="885"/>
              </w:tabs>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=104250+32000 \# "#,##0" </w:instrText>
            </w:r>
            <w:r>
              <w:rPr>
                <w:rFonts w:asciiTheme="majorBidi" w:hAnsiTheme="majorBidi" w:cstheme="majorBidi"/>
                <w:sz w:val="26"/>
                <w:szCs w:val="26"/>
              </w:rPr>
              <w:fldChar w:fldCharType="separate"/>
            </w:r>
            <w:r>
              <w:rPr>
                <w:rFonts w:asciiTheme="majorBidi" w:hAnsiTheme="majorBidi" w:cstheme="majorBidi"/>
                <w:noProof/>
                <w:sz w:val="26"/>
                <w:szCs w:val="26"/>
              </w:rPr>
              <w:t>136,250</w:t>
            </w:r>
            <w:r>
              <w:rPr>
                <w:rFonts w:asciiTheme="majorBidi" w:hAnsiTheme="majorBidi" w:cstheme="majorBidi"/>
                <w:sz w:val="26"/>
                <w:szCs w:val="26"/>
              </w:rPr>
              <w:fldChar w:fldCharType="end"/>
            </w:r>
          </w:p>
        </w:tc>
        <w:tc>
          <w:tcPr>
            <w:tcW w:w="1350" w:type="dxa"/>
            <w:vAlign w:val="bottom"/>
          </w:tcPr>
          <w:p w14:paraId="1F89E5CD" w14:textId="1B901394" w:rsidR="00A05C3C" w:rsidRPr="009905B9" w:rsidRDefault="00A04520" w:rsidP="00A05C3C">
            <w:pPr>
              <w:tabs>
                <w:tab w:val="decimal" w:pos="795"/>
              </w:tabs>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=-94260-11590 \# "#,##0;(#,##0)" </w:instrText>
            </w:r>
            <w:r>
              <w:rPr>
                <w:rFonts w:asciiTheme="majorBidi" w:hAnsiTheme="majorBidi" w:cstheme="majorBidi"/>
                <w:sz w:val="26"/>
                <w:szCs w:val="26"/>
              </w:rPr>
              <w:fldChar w:fldCharType="separate"/>
            </w:r>
            <w:r>
              <w:rPr>
                <w:rFonts w:asciiTheme="majorBidi" w:hAnsiTheme="majorBidi" w:cstheme="majorBidi"/>
                <w:noProof/>
                <w:sz w:val="26"/>
                <w:szCs w:val="26"/>
              </w:rPr>
              <w:t>(105,850)</w:t>
            </w:r>
            <w:r>
              <w:rPr>
                <w:rFonts w:asciiTheme="majorBidi" w:hAnsiTheme="majorBidi" w:cstheme="majorBidi"/>
                <w:sz w:val="26"/>
                <w:szCs w:val="26"/>
              </w:rPr>
              <w:fldChar w:fldCharType="end"/>
            </w:r>
          </w:p>
        </w:tc>
        <w:tc>
          <w:tcPr>
            <w:tcW w:w="1710" w:type="dxa"/>
            <w:vAlign w:val="bottom"/>
          </w:tcPr>
          <w:p w14:paraId="0841AD5D" w14:textId="3B143FFC" w:rsidR="00A05C3C" w:rsidRPr="009905B9" w:rsidRDefault="00A04520" w:rsidP="00A05C3C">
            <w:pPr>
              <w:tabs>
                <w:tab w:val="decimal" w:pos="1155"/>
              </w:tabs>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w:instrText>
            </w:r>
            <w:r>
              <w:rPr>
                <w:rFonts w:asciiTheme="majorBidi" w:hAnsiTheme="majorBidi" w:cstheme="majorBidi"/>
                <w:sz w:val="26"/>
                <w:szCs w:val="26"/>
              </w:rPr>
              <w:fldChar w:fldCharType="separate"/>
            </w:r>
            <w:r>
              <w:rPr>
                <w:rFonts w:asciiTheme="majorBidi" w:hAnsiTheme="majorBidi" w:cstheme="majorBidi"/>
                <w:noProof/>
                <w:sz w:val="26"/>
                <w:szCs w:val="26"/>
              </w:rPr>
              <w:t>30,400</w:t>
            </w:r>
            <w:r>
              <w:rPr>
                <w:rFonts w:asciiTheme="majorBidi" w:hAnsiTheme="majorBidi" w:cstheme="majorBidi"/>
                <w:sz w:val="26"/>
                <w:szCs w:val="26"/>
              </w:rPr>
              <w:fldChar w:fldCharType="end"/>
            </w:r>
          </w:p>
        </w:tc>
      </w:tr>
      <w:tr w:rsidR="00A05C3C" w:rsidRPr="009905B9" w14:paraId="71B51D59" w14:textId="77777777" w:rsidTr="00A05C3C">
        <w:trPr>
          <w:gridAfter w:val="1"/>
          <w:wAfter w:w="46" w:type="dxa"/>
        </w:trPr>
        <w:tc>
          <w:tcPr>
            <w:tcW w:w="2970" w:type="dxa"/>
          </w:tcPr>
          <w:p w14:paraId="7859C5E5" w14:textId="5447C0D3" w:rsidR="00A05C3C" w:rsidRPr="009905B9" w:rsidRDefault="00A05C3C" w:rsidP="00A05C3C">
            <w:pPr>
              <w:tabs>
                <w:tab w:val="left" w:pos="342"/>
              </w:tabs>
              <w:ind w:right="-108"/>
              <w:rPr>
                <w:rFonts w:asciiTheme="majorBidi" w:hAnsiTheme="majorBidi" w:cstheme="majorBidi"/>
                <w:sz w:val="26"/>
                <w:szCs w:val="26"/>
                <w:cs/>
              </w:rPr>
            </w:pPr>
            <w:r w:rsidRPr="009905B9">
              <w:rPr>
                <w:rFonts w:asciiTheme="majorBidi" w:hAnsiTheme="majorBidi" w:cstheme="majorBidi"/>
              </w:rPr>
              <w:t>Shareholder</w:t>
            </w:r>
          </w:p>
        </w:tc>
        <w:tc>
          <w:tcPr>
            <w:tcW w:w="1530" w:type="dxa"/>
            <w:vAlign w:val="bottom"/>
          </w:tcPr>
          <w:p w14:paraId="2709CCAB" w14:textId="6F66B444" w:rsidR="00A05C3C" w:rsidRPr="009905B9" w:rsidRDefault="00A05C3C" w:rsidP="00A05C3C">
            <w:pPr>
              <w:pBdr>
                <w:bottom w:val="single" w:sz="4" w:space="1" w:color="auto"/>
              </w:pBdr>
              <w:tabs>
                <w:tab w:val="decimal" w:pos="1155"/>
              </w:tabs>
              <w:rPr>
                <w:rFonts w:asciiTheme="majorBidi" w:hAnsiTheme="majorBidi" w:cstheme="majorBidi"/>
                <w:sz w:val="26"/>
                <w:szCs w:val="26"/>
              </w:rPr>
            </w:pPr>
            <w:r w:rsidRPr="009905B9">
              <w:rPr>
                <w:rFonts w:asciiTheme="majorBidi" w:hAnsiTheme="majorBidi" w:cstheme="majorBidi"/>
                <w:sz w:val="26"/>
                <w:szCs w:val="26"/>
              </w:rPr>
              <w:t>-</w:t>
            </w:r>
          </w:p>
        </w:tc>
        <w:tc>
          <w:tcPr>
            <w:tcW w:w="1620" w:type="dxa"/>
            <w:vAlign w:val="bottom"/>
          </w:tcPr>
          <w:p w14:paraId="3DFD73F1" w14:textId="24D332C0" w:rsidR="00A05C3C" w:rsidRPr="009905B9" w:rsidRDefault="00A05C3C" w:rsidP="00A05C3C">
            <w:pPr>
              <w:pBdr>
                <w:bottom w:val="single" w:sz="4" w:space="1" w:color="auto"/>
              </w:pBdr>
              <w:tabs>
                <w:tab w:val="decimal" w:pos="885"/>
              </w:tabs>
              <w:jc w:val="right"/>
              <w:rPr>
                <w:rFonts w:asciiTheme="majorBidi" w:hAnsiTheme="majorBidi" w:cstheme="majorBidi"/>
                <w:sz w:val="26"/>
                <w:szCs w:val="26"/>
              </w:rPr>
            </w:pPr>
            <w:r w:rsidRPr="009905B9">
              <w:rPr>
                <w:rFonts w:asciiTheme="majorBidi" w:hAnsiTheme="majorBidi" w:cstheme="majorBidi"/>
                <w:sz w:val="26"/>
                <w:szCs w:val="26"/>
              </w:rPr>
              <w:fldChar w:fldCharType="begin"/>
            </w:r>
            <w:r w:rsidRPr="009905B9">
              <w:rPr>
                <w:rFonts w:asciiTheme="majorBidi" w:hAnsiTheme="majorBidi" w:cstheme="majorBidi"/>
                <w:sz w:val="26"/>
                <w:szCs w:val="26"/>
              </w:rPr>
              <w:instrText xml:space="preserve"> =20000 \# "#,##0" </w:instrText>
            </w:r>
            <w:r w:rsidRPr="009905B9">
              <w:rPr>
                <w:rFonts w:asciiTheme="majorBidi" w:hAnsiTheme="majorBidi" w:cstheme="majorBidi"/>
                <w:sz w:val="26"/>
                <w:szCs w:val="26"/>
              </w:rPr>
              <w:fldChar w:fldCharType="separate"/>
            </w:r>
            <w:r w:rsidRPr="009905B9">
              <w:rPr>
                <w:rFonts w:asciiTheme="majorBidi" w:hAnsiTheme="majorBidi" w:cstheme="majorBidi"/>
                <w:noProof/>
                <w:sz w:val="26"/>
                <w:szCs w:val="26"/>
              </w:rPr>
              <w:t>20,000</w:t>
            </w:r>
            <w:r w:rsidRPr="009905B9">
              <w:rPr>
                <w:rFonts w:asciiTheme="majorBidi" w:hAnsiTheme="majorBidi" w:cstheme="majorBidi"/>
                <w:sz w:val="26"/>
                <w:szCs w:val="26"/>
              </w:rPr>
              <w:fldChar w:fldCharType="end"/>
            </w:r>
          </w:p>
        </w:tc>
        <w:tc>
          <w:tcPr>
            <w:tcW w:w="1350" w:type="dxa"/>
            <w:vAlign w:val="bottom"/>
          </w:tcPr>
          <w:p w14:paraId="3F55CAC1" w14:textId="349D1F14" w:rsidR="00A05C3C" w:rsidRPr="009905B9" w:rsidRDefault="00A05C3C" w:rsidP="00A05C3C">
            <w:pPr>
              <w:pBdr>
                <w:bottom w:val="single" w:sz="4" w:space="1" w:color="auto"/>
              </w:pBdr>
              <w:tabs>
                <w:tab w:val="decimal" w:pos="1155"/>
              </w:tabs>
              <w:jc w:val="right"/>
              <w:rPr>
                <w:rFonts w:asciiTheme="majorBidi" w:hAnsiTheme="majorBidi" w:cstheme="majorBidi"/>
                <w:sz w:val="26"/>
                <w:szCs w:val="26"/>
              </w:rPr>
            </w:pPr>
            <w:r w:rsidRPr="009905B9">
              <w:rPr>
                <w:rFonts w:asciiTheme="majorBidi" w:hAnsiTheme="majorBidi" w:cstheme="majorBidi"/>
                <w:sz w:val="26"/>
                <w:szCs w:val="26"/>
              </w:rPr>
              <w:fldChar w:fldCharType="begin"/>
            </w:r>
            <w:r w:rsidRPr="009905B9">
              <w:rPr>
                <w:rFonts w:asciiTheme="majorBidi" w:hAnsiTheme="majorBidi" w:cstheme="majorBidi"/>
                <w:sz w:val="26"/>
                <w:szCs w:val="26"/>
              </w:rPr>
              <w:instrText xml:space="preserve"> =-20000 \# "#,##0;(#,##0)" </w:instrText>
            </w:r>
            <w:r w:rsidRPr="009905B9">
              <w:rPr>
                <w:rFonts w:asciiTheme="majorBidi" w:hAnsiTheme="majorBidi" w:cstheme="majorBidi"/>
                <w:sz w:val="26"/>
                <w:szCs w:val="26"/>
              </w:rPr>
              <w:fldChar w:fldCharType="separate"/>
            </w:r>
            <w:r w:rsidRPr="009905B9">
              <w:rPr>
                <w:rFonts w:asciiTheme="majorBidi" w:hAnsiTheme="majorBidi" w:cstheme="majorBidi"/>
                <w:noProof/>
                <w:sz w:val="26"/>
                <w:szCs w:val="26"/>
              </w:rPr>
              <w:t>(20,000)</w:t>
            </w:r>
            <w:r w:rsidRPr="009905B9">
              <w:rPr>
                <w:rFonts w:asciiTheme="majorBidi" w:hAnsiTheme="majorBidi" w:cstheme="majorBidi"/>
                <w:sz w:val="26"/>
                <w:szCs w:val="26"/>
              </w:rPr>
              <w:fldChar w:fldCharType="end"/>
            </w:r>
          </w:p>
        </w:tc>
        <w:tc>
          <w:tcPr>
            <w:tcW w:w="1710" w:type="dxa"/>
            <w:vAlign w:val="bottom"/>
          </w:tcPr>
          <w:p w14:paraId="59501EA9" w14:textId="330622EE" w:rsidR="00A05C3C" w:rsidRPr="009905B9" w:rsidRDefault="00A05C3C" w:rsidP="00640E9F">
            <w:pPr>
              <w:pBdr>
                <w:bottom w:val="single" w:sz="4" w:space="1" w:color="auto"/>
              </w:pBdr>
              <w:tabs>
                <w:tab w:val="decimal" w:pos="1236"/>
              </w:tabs>
              <w:rPr>
                <w:rFonts w:asciiTheme="majorBidi" w:hAnsiTheme="majorBidi" w:cstheme="majorBidi"/>
                <w:sz w:val="26"/>
                <w:szCs w:val="26"/>
              </w:rPr>
            </w:pPr>
            <w:r w:rsidRPr="009905B9">
              <w:rPr>
                <w:rFonts w:asciiTheme="majorBidi" w:hAnsiTheme="majorBidi" w:cstheme="majorBidi"/>
                <w:sz w:val="26"/>
                <w:szCs w:val="26"/>
              </w:rPr>
              <w:t>-</w:t>
            </w:r>
          </w:p>
        </w:tc>
      </w:tr>
      <w:tr w:rsidR="00A05C3C" w:rsidRPr="009905B9" w14:paraId="64F648B3" w14:textId="77777777" w:rsidTr="00A05C3C">
        <w:trPr>
          <w:gridAfter w:val="1"/>
          <w:wAfter w:w="46" w:type="dxa"/>
        </w:trPr>
        <w:tc>
          <w:tcPr>
            <w:tcW w:w="2970" w:type="dxa"/>
          </w:tcPr>
          <w:p w14:paraId="70C1C4B8" w14:textId="0DF74456" w:rsidR="00A05C3C" w:rsidRPr="009905B9" w:rsidRDefault="00A05C3C" w:rsidP="00A05C3C">
            <w:pPr>
              <w:tabs>
                <w:tab w:val="left" w:pos="342"/>
              </w:tabs>
              <w:ind w:right="-108"/>
              <w:rPr>
                <w:rFonts w:asciiTheme="majorBidi" w:hAnsiTheme="majorBidi" w:cstheme="majorBidi"/>
                <w:sz w:val="26"/>
                <w:szCs w:val="26"/>
                <w:cs/>
              </w:rPr>
            </w:pPr>
            <w:r w:rsidRPr="009905B9">
              <w:rPr>
                <w:rFonts w:asciiTheme="majorBidi" w:hAnsiTheme="majorBidi" w:cstheme="majorBidi"/>
                <w:sz w:val="26"/>
                <w:szCs w:val="26"/>
              </w:rPr>
              <w:t>Total</w:t>
            </w:r>
          </w:p>
        </w:tc>
        <w:tc>
          <w:tcPr>
            <w:tcW w:w="1530" w:type="dxa"/>
            <w:vAlign w:val="bottom"/>
          </w:tcPr>
          <w:p w14:paraId="54A4C0C0" w14:textId="77777777" w:rsidR="00A05C3C" w:rsidRPr="009905B9" w:rsidRDefault="00A05C3C" w:rsidP="00A05C3C">
            <w:pPr>
              <w:pBdr>
                <w:bottom w:val="double" w:sz="4" w:space="1" w:color="auto"/>
              </w:pBdr>
              <w:tabs>
                <w:tab w:val="decimal" w:pos="1155"/>
              </w:tabs>
              <w:rPr>
                <w:rFonts w:asciiTheme="majorBidi" w:hAnsiTheme="majorBidi" w:cstheme="majorBidi"/>
                <w:sz w:val="26"/>
                <w:szCs w:val="26"/>
              </w:rPr>
            </w:pPr>
            <w:r w:rsidRPr="009905B9">
              <w:rPr>
                <w:rFonts w:asciiTheme="majorBidi" w:hAnsiTheme="majorBidi" w:cstheme="majorBidi"/>
                <w:sz w:val="26"/>
                <w:szCs w:val="26"/>
              </w:rPr>
              <w:t>-</w:t>
            </w:r>
          </w:p>
        </w:tc>
        <w:tc>
          <w:tcPr>
            <w:tcW w:w="1620" w:type="dxa"/>
            <w:vAlign w:val="bottom"/>
          </w:tcPr>
          <w:p w14:paraId="4F8373F8" w14:textId="1B21D7FD" w:rsidR="00A05C3C" w:rsidRPr="009905B9" w:rsidRDefault="0065490C" w:rsidP="00A05C3C">
            <w:pPr>
              <w:pBdr>
                <w:bottom w:val="double" w:sz="4" w:space="1" w:color="auto"/>
              </w:pBdr>
              <w:tabs>
                <w:tab w:val="decimal" w:pos="885"/>
              </w:tabs>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w:instrText>
            </w:r>
            <w:r>
              <w:rPr>
                <w:rFonts w:asciiTheme="majorBidi" w:hAnsiTheme="majorBidi" w:cstheme="majorBidi"/>
                <w:sz w:val="26"/>
                <w:szCs w:val="26"/>
              </w:rPr>
              <w:fldChar w:fldCharType="separate"/>
            </w:r>
            <w:r w:rsidR="00851AB9">
              <w:rPr>
                <w:rFonts w:asciiTheme="majorBidi" w:hAnsiTheme="majorBidi" w:cstheme="majorBidi"/>
                <w:noProof/>
                <w:sz w:val="26"/>
                <w:szCs w:val="26"/>
              </w:rPr>
              <w:t>156</w:t>
            </w:r>
            <w:r>
              <w:rPr>
                <w:rFonts w:asciiTheme="majorBidi" w:hAnsiTheme="majorBidi" w:cstheme="majorBidi"/>
                <w:noProof/>
                <w:sz w:val="26"/>
                <w:szCs w:val="26"/>
              </w:rPr>
              <w:t>,250</w:t>
            </w:r>
            <w:r>
              <w:rPr>
                <w:rFonts w:asciiTheme="majorBidi" w:hAnsiTheme="majorBidi" w:cstheme="majorBidi"/>
                <w:sz w:val="26"/>
                <w:szCs w:val="26"/>
              </w:rPr>
              <w:fldChar w:fldCharType="end"/>
            </w:r>
          </w:p>
        </w:tc>
        <w:tc>
          <w:tcPr>
            <w:tcW w:w="1350" w:type="dxa"/>
            <w:vAlign w:val="bottom"/>
          </w:tcPr>
          <w:p w14:paraId="0104D25B" w14:textId="3CE15B97" w:rsidR="00A05C3C" w:rsidRPr="009905B9" w:rsidRDefault="0065490C" w:rsidP="00A05C3C">
            <w:pPr>
              <w:pBdr>
                <w:bottom w:val="double" w:sz="4" w:space="1" w:color="auto"/>
              </w:pBdr>
              <w:tabs>
                <w:tab w:val="decimal" w:pos="795"/>
              </w:tabs>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sidR="00851AB9">
              <w:rPr>
                <w:rFonts w:asciiTheme="majorBidi" w:hAnsiTheme="majorBidi" w:cstheme="majorBidi"/>
                <w:noProof/>
                <w:sz w:val="26"/>
                <w:szCs w:val="26"/>
              </w:rPr>
              <w:t>125</w:t>
            </w:r>
            <w:r>
              <w:rPr>
                <w:rFonts w:asciiTheme="majorBidi" w:hAnsiTheme="majorBidi" w:cstheme="majorBidi"/>
                <w:noProof/>
                <w:sz w:val="26"/>
                <w:szCs w:val="26"/>
              </w:rPr>
              <w:t>,850)</w:t>
            </w:r>
            <w:r>
              <w:rPr>
                <w:rFonts w:asciiTheme="majorBidi" w:hAnsiTheme="majorBidi" w:cstheme="majorBidi"/>
                <w:sz w:val="26"/>
                <w:szCs w:val="26"/>
              </w:rPr>
              <w:fldChar w:fldCharType="end"/>
            </w:r>
          </w:p>
        </w:tc>
        <w:tc>
          <w:tcPr>
            <w:tcW w:w="1710" w:type="dxa"/>
            <w:vAlign w:val="bottom"/>
          </w:tcPr>
          <w:p w14:paraId="310697B2" w14:textId="6CB86EA4" w:rsidR="00A05C3C" w:rsidRPr="009905B9" w:rsidRDefault="00A05C3C" w:rsidP="00A05C3C">
            <w:pPr>
              <w:pBdr>
                <w:bottom w:val="double" w:sz="4" w:space="1" w:color="auto"/>
              </w:pBdr>
              <w:tabs>
                <w:tab w:val="decimal" w:pos="1155"/>
              </w:tabs>
              <w:jc w:val="right"/>
              <w:rPr>
                <w:rFonts w:asciiTheme="majorBidi" w:hAnsiTheme="majorBidi" w:cstheme="majorBidi"/>
                <w:sz w:val="26"/>
                <w:szCs w:val="26"/>
              </w:rPr>
            </w:pPr>
            <w:r w:rsidRPr="009905B9">
              <w:rPr>
                <w:rFonts w:asciiTheme="majorBidi" w:hAnsiTheme="majorBidi" w:cstheme="majorBidi"/>
                <w:sz w:val="26"/>
                <w:szCs w:val="26"/>
              </w:rPr>
              <w:fldChar w:fldCharType="begin"/>
            </w:r>
            <w:r w:rsidRPr="009905B9">
              <w:rPr>
                <w:rFonts w:asciiTheme="majorBidi" w:hAnsiTheme="majorBidi" w:cstheme="majorBidi"/>
                <w:sz w:val="26"/>
                <w:szCs w:val="26"/>
              </w:rPr>
              <w:instrText xml:space="preserve"> =SUM(ABOVE) </w:instrText>
            </w:r>
            <w:r w:rsidRPr="009905B9">
              <w:rPr>
                <w:rFonts w:asciiTheme="majorBidi" w:hAnsiTheme="majorBidi" w:cstheme="majorBidi"/>
                <w:sz w:val="26"/>
                <w:szCs w:val="26"/>
              </w:rPr>
              <w:fldChar w:fldCharType="separate"/>
            </w:r>
            <w:r w:rsidRPr="009905B9">
              <w:rPr>
                <w:rFonts w:asciiTheme="majorBidi" w:hAnsiTheme="majorBidi" w:cstheme="majorBidi"/>
                <w:noProof/>
                <w:sz w:val="26"/>
                <w:szCs w:val="26"/>
              </w:rPr>
              <w:t>30,400</w:t>
            </w:r>
            <w:r w:rsidRPr="009905B9">
              <w:rPr>
                <w:rFonts w:asciiTheme="majorBidi" w:hAnsiTheme="majorBidi" w:cstheme="majorBidi"/>
                <w:sz w:val="26"/>
                <w:szCs w:val="26"/>
              </w:rPr>
              <w:fldChar w:fldCharType="end"/>
            </w:r>
          </w:p>
        </w:tc>
      </w:tr>
    </w:tbl>
    <w:p w14:paraId="1AB79361" w14:textId="77777777" w:rsidR="005A63EB" w:rsidRDefault="005A63EB" w:rsidP="003F6CBE">
      <w:pPr>
        <w:tabs>
          <w:tab w:val="left" w:pos="900"/>
          <w:tab w:val="left" w:pos="2160"/>
          <w:tab w:val="left" w:pos="2880"/>
        </w:tabs>
        <w:spacing w:after="120" w:line="216" w:lineRule="auto"/>
        <w:ind w:right="-43"/>
        <w:jc w:val="thaiDistribute"/>
        <w:rPr>
          <w:rFonts w:asciiTheme="majorBidi" w:eastAsia="Cordia New" w:hAnsiTheme="majorBidi" w:cstheme="majorBidi"/>
          <w:sz w:val="2"/>
          <w:szCs w:val="2"/>
        </w:rPr>
      </w:pPr>
    </w:p>
    <w:p w14:paraId="2BD5CCD1" w14:textId="77777777" w:rsidR="005A63EB" w:rsidRPr="009905B9" w:rsidRDefault="005A63EB" w:rsidP="000A74CC">
      <w:pPr>
        <w:tabs>
          <w:tab w:val="left" w:pos="900"/>
          <w:tab w:val="left" w:pos="2160"/>
          <w:tab w:val="left" w:pos="2880"/>
        </w:tabs>
        <w:spacing w:before="120" w:after="120" w:line="216" w:lineRule="auto"/>
        <w:ind w:right="-43"/>
        <w:jc w:val="thaiDistribute"/>
        <w:rPr>
          <w:rFonts w:asciiTheme="majorBidi" w:eastAsia="Cordia New" w:hAnsiTheme="majorBidi" w:cstheme="majorBidi"/>
          <w:sz w:val="2"/>
          <w:szCs w:val="2"/>
        </w:rPr>
      </w:pPr>
    </w:p>
    <w:tbl>
      <w:tblPr>
        <w:tblW w:w="9226" w:type="dxa"/>
        <w:tblLayout w:type="fixed"/>
        <w:tblLook w:val="0000" w:firstRow="0" w:lastRow="0" w:firstColumn="0" w:lastColumn="0" w:noHBand="0" w:noVBand="0"/>
      </w:tblPr>
      <w:tblGrid>
        <w:gridCol w:w="2970"/>
        <w:gridCol w:w="1530"/>
        <w:gridCol w:w="1620"/>
        <w:gridCol w:w="1350"/>
        <w:gridCol w:w="1710"/>
        <w:gridCol w:w="46"/>
      </w:tblGrid>
      <w:tr w:rsidR="002625E9" w:rsidRPr="009905B9" w14:paraId="18A5B4C7" w14:textId="77777777">
        <w:trPr>
          <w:cantSplit/>
        </w:trPr>
        <w:tc>
          <w:tcPr>
            <w:tcW w:w="9226" w:type="dxa"/>
            <w:gridSpan w:val="6"/>
          </w:tcPr>
          <w:p w14:paraId="4A90309C" w14:textId="2AB5E07A" w:rsidR="002625E9" w:rsidRPr="009905B9" w:rsidRDefault="00584E4C">
            <w:pPr>
              <w:ind w:right="-7"/>
              <w:jc w:val="right"/>
              <w:rPr>
                <w:rFonts w:asciiTheme="majorBidi" w:hAnsiTheme="majorBidi" w:cstheme="majorBidi"/>
                <w:sz w:val="26"/>
                <w:szCs w:val="26"/>
                <w:cs/>
              </w:rPr>
            </w:pPr>
            <w:r w:rsidRPr="009905B9">
              <w:rPr>
                <w:rFonts w:asciiTheme="majorBidi" w:hAnsiTheme="majorBidi" w:cstheme="majorBidi"/>
                <w:b/>
                <w:bCs/>
                <w:spacing w:val="-4"/>
              </w:rPr>
              <w:t>UNIT : THOUSAND BAHT</w:t>
            </w:r>
          </w:p>
        </w:tc>
      </w:tr>
      <w:tr w:rsidR="00A05C3C" w:rsidRPr="009905B9" w14:paraId="306FD3F0" w14:textId="77777777">
        <w:trPr>
          <w:cantSplit/>
        </w:trPr>
        <w:tc>
          <w:tcPr>
            <w:tcW w:w="2970" w:type="dxa"/>
          </w:tcPr>
          <w:p w14:paraId="2815038C" w14:textId="77777777" w:rsidR="00A05C3C" w:rsidRPr="009905B9" w:rsidRDefault="00A05C3C" w:rsidP="00A05C3C">
            <w:pPr>
              <w:tabs>
                <w:tab w:val="left" w:pos="342"/>
              </w:tabs>
              <w:ind w:left="162" w:hanging="162"/>
              <w:jc w:val="center"/>
              <w:rPr>
                <w:rFonts w:asciiTheme="majorBidi" w:hAnsiTheme="majorBidi" w:cstheme="majorBidi"/>
                <w:sz w:val="26"/>
                <w:szCs w:val="26"/>
                <w:u w:val="single"/>
              </w:rPr>
            </w:pPr>
          </w:p>
        </w:tc>
        <w:tc>
          <w:tcPr>
            <w:tcW w:w="6256" w:type="dxa"/>
            <w:gridSpan w:val="5"/>
          </w:tcPr>
          <w:p w14:paraId="4935CFC0" w14:textId="4CA7BFA4" w:rsidR="00A05C3C" w:rsidRPr="009905B9" w:rsidRDefault="00A05C3C" w:rsidP="00A05C3C">
            <w:pPr>
              <w:pBdr>
                <w:bottom w:val="single" w:sz="4" w:space="1" w:color="auto"/>
              </w:pBdr>
              <w:tabs>
                <w:tab w:val="left" w:pos="451"/>
                <w:tab w:val="center" w:pos="1025"/>
              </w:tabs>
              <w:jc w:val="center"/>
              <w:rPr>
                <w:rFonts w:asciiTheme="majorBidi" w:hAnsiTheme="majorBidi" w:cstheme="majorBidi"/>
                <w:sz w:val="26"/>
                <w:szCs w:val="26"/>
                <w:cs/>
              </w:rPr>
            </w:pPr>
            <w:r w:rsidRPr="009905B9">
              <w:rPr>
                <w:rFonts w:asciiTheme="majorBidi" w:hAnsiTheme="majorBidi" w:cstheme="majorBidi"/>
              </w:rPr>
              <w:t>Separate financial statements</w:t>
            </w:r>
          </w:p>
        </w:tc>
      </w:tr>
      <w:tr w:rsidR="00A05C3C" w:rsidRPr="009905B9" w14:paraId="16B33569" w14:textId="77777777" w:rsidTr="00A05C3C">
        <w:trPr>
          <w:gridAfter w:val="1"/>
          <w:wAfter w:w="46" w:type="dxa"/>
        </w:trPr>
        <w:tc>
          <w:tcPr>
            <w:tcW w:w="2970" w:type="dxa"/>
            <w:vAlign w:val="bottom"/>
          </w:tcPr>
          <w:p w14:paraId="4D227A33" w14:textId="77777777" w:rsidR="00A05C3C" w:rsidRPr="009905B9" w:rsidRDefault="00A05C3C" w:rsidP="00A05C3C">
            <w:pPr>
              <w:tabs>
                <w:tab w:val="left" w:pos="342"/>
              </w:tabs>
              <w:ind w:left="162" w:hanging="162"/>
              <w:jc w:val="center"/>
              <w:rPr>
                <w:rFonts w:asciiTheme="majorBidi" w:hAnsiTheme="majorBidi" w:cstheme="majorBidi"/>
                <w:sz w:val="26"/>
                <w:szCs w:val="26"/>
                <w:u w:val="single"/>
              </w:rPr>
            </w:pPr>
          </w:p>
        </w:tc>
        <w:tc>
          <w:tcPr>
            <w:tcW w:w="1530" w:type="dxa"/>
            <w:vAlign w:val="bottom"/>
          </w:tcPr>
          <w:p w14:paraId="06B4F434" w14:textId="0EC6889B" w:rsidR="00A05C3C" w:rsidRPr="009905B9" w:rsidRDefault="00A05C3C" w:rsidP="00A05C3C">
            <w:pPr>
              <w:jc w:val="center"/>
              <w:rPr>
                <w:rFonts w:asciiTheme="majorBidi" w:hAnsiTheme="majorBidi" w:cstheme="majorBidi"/>
                <w:sz w:val="26"/>
                <w:szCs w:val="26"/>
                <w:cs/>
              </w:rPr>
            </w:pPr>
            <w:r w:rsidRPr="009905B9">
              <w:rPr>
                <w:rFonts w:asciiTheme="majorBidi" w:hAnsiTheme="majorBidi" w:cstheme="majorBidi"/>
              </w:rPr>
              <w:t xml:space="preserve">Balance as at </w:t>
            </w:r>
          </w:p>
        </w:tc>
        <w:tc>
          <w:tcPr>
            <w:tcW w:w="1620" w:type="dxa"/>
            <w:vAlign w:val="bottom"/>
          </w:tcPr>
          <w:p w14:paraId="72D998BB" w14:textId="77777777" w:rsidR="00A05C3C" w:rsidRPr="009905B9" w:rsidRDefault="00A05C3C" w:rsidP="00A05C3C">
            <w:pPr>
              <w:jc w:val="center"/>
              <w:rPr>
                <w:rFonts w:asciiTheme="majorBidi" w:hAnsiTheme="majorBidi" w:cstheme="majorBidi"/>
              </w:rPr>
            </w:pPr>
            <w:r w:rsidRPr="009905B9">
              <w:rPr>
                <w:rFonts w:asciiTheme="majorBidi" w:hAnsiTheme="majorBidi" w:cstheme="majorBidi"/>
              </w:rPr>
              <w:t>Increase</w:t>
            </w:r>
          </w:p>
          <w:p w14:paraId="6709219D" w14:textId="20C521AA" w:rsidR="00A05C3C" w:rsidRPr="009905B9" w:rsidRDefault="00A05C3C" w:rsidP="00A05C3C">
            <w:pPr>
              <w:jc w:val="center"/>
              <w:rPr>
                <w:rFonts w:asciiTheme="majorBidi" w:hAnsiTheme="majorBidi" w:cstheme="majorBidi"/>
                <w:sz w:val="26"/>
                <w:szCs w:val="26"/>
                <w:cs/>
              </w:rPr>
            </w:pPr>
            <w:r w:rsidRPr="009905B9">
              <w:rPr>
                <w:rFonts w:asciiTheme="majorBidi" w:hAnsiTheme="majorBidi" w:cstheme="majorBidi"/>
              </w:rPr>
              <w:t>during</w:t>
            </w:r>
          </w:p>
        </w:tc>
        <w:tc>
          <w:tcPr>
            <w:tcW w:w="1350" w:type="dxa"/>
            <w:vAlign w:val="bottom"/>
          </w:tcPr>
          <w:p w14:paraId="0A2CDEC7" w14:textId="77777777" w:rsidR="00A05C3C" w:rsidRPr="009905B9" w:rsidRDefault="00A05C3C" w:rsidP="00A05C3C">
            <w:pPr>
              <w:jc w:val="center"/>
              <w:rPr>
                <w:rFonts w:asciiTheme="majorBidi" w:hAnsiTheme="majorBidi" w:cstheme="majorBidi"/>
              </w:rPr>
            </w:pPr>
            <w:r w:rsidRPr="009905B9">
              <w:rPr>
                <w:rFonts w:asciiTheme="majorBidi" w:hAnsiTheme="majorBidi" w:cstheme="majorBidi"/>
              </w:rPr>
              <w:t>Decrease</w:t>
            </w:r>
          </w:p>
          <w:p w14:paraId="645B831D" w14:textId="766B271F" w:rsidR="00A05C3C" w:rsidRPr="009905B9" w:rsidRDefault="00A05C3C" w:rsidP="00A05C3C">
            <w:pPr>
              <w:jc w:val="center"/>
              <w:rPr>
                <w:rFonts w:asciiTheme="majorBidi" w:hAnsiTheme="majorBidi" w:cstheme="majorBidi"/>
                <w:sz w:val="26"/>
                <w:szCs w:val="26"/>
                <w:cs/>
              </w:rPr>
            </w:pPr>
            <w:r w:rsidRPr="009905B9">
              <w:rPr>
                <w:rFonts w:asciiTheme="majorBidi" w:hAnsiTheme="majorBidi" w:cstheme="majorBidi"/>
              </w:rPr>
              <w:t>during</w:t>
            </w:r>
          </w:p>
        </w:tc>
        <w:tc>
          <w:tcPr>
            <w:tcW w:w="1710" w:type="dxa"/>
            <w:vAlign w:val="bottom"/>
          </w:tcPr>
          <w:p w14:paraId="25C1CBC6" w14:textId="3B37B654" w:rsidR="00A05C3C" w:rsidRPr="009905B9" w:rsidRDefault="00A05C3C" w:rsidP="00A05C3C">
            <w:pPr>
              <w:jc w:val="center"/>
              <w:rPr>
                <w:rFonts w:asciiTheme="majorBidi" w:hAnsiTheme="majorBidi" w:cstheme="majorBidi"/>
                <w:sz w:val="26"/>
                <w:szCs w:val="26"/>
              </w:rPr>
            </w:pPr>
            <w:r w:rsidRPr="009905B9">
              <w:rPr>
                <w:rFonts w:asciiTheme="majorBidi" w:hAnsiTheme="majorBidi" w:cstheme="majorBidi"/>
              </w:rPr>
              <w:t xml:space="preserve">Balance as at </w:t>
            </w:r>
            <w:r w:rsidRPr="009905B9">
              <w:rPr>
                <w:rFonts w:asciiTheme="majorBidi" w:hAnsiTheme="majorBidi" w:cstheme="majorBidi"/>
                <w:cs/>
              </w:rPr>
              <w:t xml:space="preserve">       </w:t>
            </w:r>
          </w:p>
        </w:tc>
      </w:tr>
      <w:tr w:rsidR="00A05C3C" w:rsidRPr="009905B9" w14:paraId="31EFEFE5" w14:textId="77777777" w:rsidTr="00A05C3C">
        <w:trPr>
          <w:gridAfter w:val="1"/>
          <w:wAfter w:w="46" w:type="dxa"/>
        </w:trPr>
        <w:tc>
          <w:tcPr>
            <w:tcW w:w="2970" w:type="dxa"/>
          </w:tcPr>
          <w:p w14:paraId="7414C5BF" w14:textId="3822084D" w:rsidR="00A05C3C" w:rsidRPr="009905B9" w:rsidRDefault="00A05C3C" w:rsidP="00A05C3C">
            <w:pPr>
              <w:pBdr>
                <w:bottom w:val="single" w:sz="4" w:space="1" w:color="auto"/>
              </w:pBdr>
              <w:jc w:val="center"/>
              <w:rPr>
                <w:rFonts w:asciiTheme="majorBidi" w:hAnsiTheme="majorBidi" w:cstheme="majorBidi"/>
                <w:sz w:val="26"/>
                <w:szCs w:val="26"/>
                <w:cs/>
              </w:rPr>
            </w:pPr>
            <w:r w:rsidRPr="009905B9">
              <w:rPr>
                <w:rFonts w:asciiTheme="majorBidi" w:hAnsiTheme="majorBidi" w:cstheme="majorBidi"/>
              </w:rPr>
              <w:t>Short - term loans</w:t>
            </w:r>
          </w:p>
        </w:tc>
        <w:tc>
          <w:tcPr>
            <w:tcW w:w="1530" w:type="dxa"/>
          </w:tcPr>
          <w:p w14:paraId="5BF330F6" w14:textId="39356072" w:rsidR="00A05C3C" w:rsidRPr="009905B9" w:rsidRDefault="00A05C3C" w:rsidP="00A05C3C">
            <w:pPr>
              <w:pBdr>
                <w:bottom w:val="single" w:sz="4" w:space="1" w:color="auto"/>
              </w:pBdr>
              <w:jc w:val="center"/>
              <w:rPr>
                <w:rFonts w:asciiTheme="majorBidi" w:hAnsiTheme="majorBidi" w:cstheme="majorBidi"/>
                <w:sz w:val="26"/>
                <w:szCs w:val="26"/>
              </w:rPr>
            </w:pPr>
            <w:r w:rsidRPr="009905B9">
              <w:rPr>
                <w:rFonts w:asciiTheme="majorBidi" w:hAnsiTheme="majorBidi" w:cstheme="majorBidi"/>
              </w:rPr>
              <w:t>1 January 2024</w:t>
            </w:r>
          </w:p>
        </w:tc>
        <w:tc>
          <w:tcPr>
            <w:tcW w:w="1620" w:type="dxa"/>
          </w:tcPr>
          <w:p w14:paraId="1BAA41E2" w14:textId="4B6B8CA5" w:rsidR="00A05C3C" w:rsidRPr="009905B9" w:rsidRDefault="00A05C3C" w:rsidP="00A05C3C">
            <w:pPr>
              <w:pBdr>
                <w:bottom w:val="single" w:sz="4" w:space="1" w:color="auto"/>
              </w:pBdr>
              <w:jc w:val="center"/>
              <w:rPr>
                <w:rFonts w:asciiTheme="majorBidi" w:hAnsiTheme="majorBidi" w:cstheme="majorBidi"/>
                <w:sz w:val="26"/>
                <w:szCs w:val="26"/>
              </w:rPr>
            </w:pPr>
            <w:r w:rsidRPr="009905B9">
              <w:rPr>
                <w:rFonts w:asciiTheme="majorBidi" w:hAnsiTheme="majorBidi" w:cstheme="majorBidi"/>
              </w:rPr>
              <w:t>the year</w:t>
            </w:r>
          </w:p>
        </w:tc>
        <w:tc>
          <w:tcPr>
            <w:tcW w:w="1350" w:type="dxa"/>
          </w:tcPr>
          <w:p w14:paraId="6DAE3FE2" w14:textId="643F5F97" w:rsidR="00A05C3C" w:rsidRPr="009905B9" w:rsidRDefault="00A05C3C" w:rsidP="00A05C3C">
            <w:pPr>
              <w:pBdr>
                <w:bottom w:val="single" w:sz="4" w:space="1" w:color="auto"/>
              </w:pBdr>
              <w:jc w:val="center"/>
              <w:rPr>
                <w:rFonts w:asciiTheme="majorBidi" w:hAnsiTheme="majorBidi" w:cstheme="majorBidi"/>
                <w:sz w:val="26"/>
                <w:szCs w:val="26"/>
              </w:rPr>
            </w:pPr>
            <w:r w:rsidRPr="009905B9">
              <w:rPr>
                <w:rFonts w:asciiTheme="majorBidi" w:hAnsiTheme="majorBidi" w:cstheme="majorBidi"/>
              </w:rPr>
              <w:t>the year</w:t>
            </w:r>
          </w:p>
        </w:tc>
        <w:tc>
          <w:tcPr>
            <w:tcW w:w="1710" w:type="dxa"/>
          </w:tcPr>
          <w:p w14:paraId="50D5B790" w14:textId="6D8BE608" w:rsidR="00A05C3C" w:rsidRPr="009905B9" w:rsidRDefault="00A05C3C" w:rsidP="00A05C3C">
            <w:pPr>
              <w:pBdr>
                <w:bottom w:val="single" w:sz="4" w:space="1" w:color="auto"/>
              </w:pBdr>
              <w:jc w:val="center"/>
              <w:rPr>
                <w:rFonts w:asciiTheme="majorBidi" w:hAnsiTheme="majorBidi" w:cstheme="majorBidi"/>
                <w:sz w:val="26"/>
                <w:szCs w:val="26"/>
              </w:rPr>
            </w:pPr>
            <w:r w:rsidRPr="009905B9">
              <w:rPr>
                <w:rFonts w:asciiTheme="majorBidi" w:hAnsiTheme="majorBidi" w:cstheme="majorBidi"/>
                <w:spacing w:val="-8"/>
              </w:rPr>
              <w:t>31 December</w:t>
            </w:r>
            <w:r w:rsidRPr="009905B9">
              <w:rPr>
                <w:rFonts w:asciiTheme="majorBidi" w:hAnsiTheme="majorBidi" w:cstheme="majorBidi"/>
                <w:spacing w:val="-8"/>
                <w:cs/>
              </w:rPr>
              <w:t xml:space="preserve"> </w:t>
            </w:r>
            <w:r w:rsidRPr="009905B9">
              <w:rPr>
                <w:rFonts w:asciiTheme="majorBidi" w:hAnsiTheme="majorBidi" w:cstheme="majorBidi"/>
                <w:spacing w:val="-8"/>
              </w:rPr>
              <w:t>2024</w:t>
            </w:r>
          </w:p>
        </w:tc>
      </w:tr>
      <w:tr w:rsidR="00A05C3C" w:rsidRPr="009905B9" w14:paraId="743F0AF4" w14:textId="77777777" w:rsidTr="00A05C3C">
        <w:trPr>
          <w:gridAfter w:val="1"/>
          <w:wAfter w:w="46" w:type="dxa"/>
        </w:trPr>
        <w:tc>
          <w:tcPr>
            <w:tcW w:w="2970" w:type="dxa"/>
          </w:tcPr>
          <w:p w14:paraId="5CD30333" w14:textId="767971E3" w:rsidR="00A05C3C" w:rsidRPr="009905B9" w:rsidRDefault="00F5675C" w:rsidP="00A05C3C">
            <w:pPr>
              <w:tabs>
                <w:tab w:val="left" w:pos="342"/>
              </w:tabs>
              <w:ind w:left="165" w:right="-108" w:hanging="165"/>
              <w:rPr>
                <w:rFonts w:asciiTheme="majorBidi" w:hAnsiTheme="majorBidi" w:cstheme="majorBidi"/>
                <w:sz w:val="26"/>
                <w:szCs w:val="26"/>
                <w:cs/>
              </w:rPr>
            </w:pPr>
            <w:r w:rsidRPr="009905B9">
              <w:rPr>
                <w:rFonts w:asciiTheme="majorBidi" w:hAnsiTheme="majorBidi" w:cstheme="majorBidi"/>
              </w:rPr>
              <w:t>Directors</w:t>
            </w:r>
          </w:p>
        </w:tc>
        <w:tc>
          <w:tcPr>
            <w:tcW w:w="1530" w:type="dxa"/>
            <w:vAlign w:val="bottom"/>
          </w:tcPr>
          <w:p w14:paraId="262EA1A8" w14:textId="77F8723F" w:rsidR="00A05C3C" w:rsidRPr="009905B9" w:rsidRDefault="00A05C3C" w:rsidP="00A05C3C">
            <w:pPr>
              <w:tabs>
                <w:tab w:val="decimal" w:pos="1155"/>
              </w:tabs>
              <w:rPr>
                <w:rFonts w:asciiTheme="majorBidi" w:hAnsiTheme="majorBidi" w:cstheme="majorBidi"/>
                <w:sz w:val="26"/>
                <w:szCs w:val="26"/>
                <w:cs/>
              </w:rPr>
            </w:pPr>
            <w:r w:rsidRPr="009905B9">
              <w:rPr>
                <w:rFonts w:asciiTheme="majorBidi" w:hAnsiTheme="majorBidi" w:cstheme="majorBidi"/>
                <w:sz w:val="26"/>
                <w:szCs w:val="26"/>
              </w:rPr>
              <w:t>-</w:t>
            </w:r>
          </w:p>
        </w:tc>
        <w:tc>
          <w:tcPr>
            <w:tcW w:w="1620" w:type="dxa"/>
            <w:vAlign w:val="bottom"/>
          </w:tcPr>
          <w:p w14:paraId="65FC739C" w14:textId="6705F21A" w:rsidR="00A05C3C" w:rsidRPr="009905B9" w:rsidRDefault="00A04520" w:rsidP="00A05C3C">
            <w:pPr>
              <w:tabs>
                <w:tab w:val="decimal" w:pos="885"/>
              </w:tabs>
              <w:jc w:val="right"/>
              <w:rPr>
                <w:rFonts w:asciiTheme="majorBidi" w:hAnsiTheme="majorBidi" w:cstheme="majorBidi"/>
                <w:sz w:val="26"/>
                <w:szCs w:val="26"/>
                <w:highlight w:val="yellow"/>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=103250+32000 \# "#,##0" </w:instrText>
            </w:r>
            <w:r>
              <w:rPr>
                <w:rFonts w:asciiTheme="majorBidi" w:hAnsiTheme="majorBidi" w:cstheme="majorBidi"/>
                <w:sz w:val="26"/>
                <w:szCs w:val="26"/>
              </w:rPr>
              <w:fldChar w:fldCharType="separate"/>
            </w:r>
            <w:r>
              <w:rPr>
                <w:rFonts w:asciiTheme="majorBidi" w:hAnsiTheme="majorBidi" w:cstheme="majorBidi"/>
                <w:noProof/>
                <w:sz w:val="26"/>
                <w:szCs w:val="26"/>
              </w:rPr>
              <w:t>135,250</w:t>
            </w:r>
            <w:r>
              <w:rPr>
                <w:rFonts w:asciiTheme="majorBidi" w:hAnsiTheme="majorBidi" w:cstheme="majorBidi"/>
                <w:sz w:val="26"/>
                <w:szCs w:val="26"/>
              </w:rPr>
              <w:fldChar w:fldCharType="end"/>
            </w:r>
          </w:p>
        </w:tc>
        <w:tc>
          <w:tcPr>
            <w:tcW w:w="1350" w:type="dxa"/>
            <w:vAlign w:val="bottom"/>
          </w:tcPr>
          <w:p w14:paraId="20EC0FC0" w14:textId="04ECBE0E" w:rsidR="00A05C3C" w:rsidRPr="009905B9" w:rsidRDefault="00A04520" w:rsidP="00A05C3C">
            <w:pPr>
              <w:tabs>
                <w:tab w:val="decimal" w:pos="795"/>
              </w:tabs>
              <w:jc w:val="right"/>
              <w:rPr>
                <w:rFonts w:asciiTheme="majorBidi" w:hAnsiTheme="majorBidi" w:cstheme="majorBidi"/>
                <w:sz w:val="26"/>
                <w:szCs w:val="26"/>
                <w:highlight w:val="yellow"/>
              </w:rPr>
            </w:pPr>
            <w:r>
              <w:rPr>
                <w:rFonts w:asciiTheme="majorBidi" w:hAnsiTheme="majorBidi" w:cstheme="majorBidi"/>
                <w:sz w:val="26"/>
                <w:szCs w:val="26"/>
              </w:rPr>
              <w:fldChar w:fldCharType="begin"/>
            </w:r>
            <w:r>
              <w:rPr>
                <w:rFonts w:asciiTheme="majorBidi" w:hAnsiTheme="majorBidi" w:cstheme="majorBidi"/>
                <w:sz w:val="26"/>
                <w:szCs w:val="26"/>
              </w:rPr>
              <w:instrText xml:space="preserve"> =-94260-10590 \# "#,##0;(#,##0)" </w:instrText>
            </w:r>
            <w:r>
              <w:rPr>
                <w:rFonts w:asciiTheme="majorBidi" w:hAnsiTheme="majorBidi" w:cstheme="majorBidi"/>
                <w:sz w:val="26"/>
                <w:szCs w:val="26"/>
              </w:rPr>
              <w:fldChar w:fldCharType="separate"/>
            </w:r>
            <w:r>
              <w:rPr>
                <w:rFonts w:asciiTheme="majorBidi" w:hAnsiTheme="majorBidi" w:cstheme="majorBidi"/>
                <w:noProof/>
                <w:sz w:val="26"/>
                <w:szCs w:val="26"/>
              </w:rPr>
              <w:t>(104,850)</w:t>
            </w:r>
            <w:r>
              <w:rPr>
                <w:rFonts w:asciiTheme="majorBidi" w:hAnsiTheme="majorBidi" w:cstheme="majorBidi"/>
                <w:sz w:val="26"/>
                <w:szCs w:val="26"/>
              </w:rPr>
              <w:fldChar w:fldCharType="end"/>
            </w:r>
          </w:p>
        </w:tc>
        <w:tc>
          <w:tcPr>
            <w:tcW w:w="1710" w:type="dxa"/>
            <w:vAlign w:val="bottom"/>
          </w:tcPr>
          <w:p w14:paraId="1B24F7B1" w14:textId="6A91F849" w:rsidR="00A05C3C" w:rsidRPr="009905B9" w:rsidRDefault="00A04520" w:rsidP="00A05C3C">
            <w:pPr>
              <w:tabs>
                <w:tab w:val="decimal" w:pos="1155"/>
              </w:tabs>
              <w:jc w:val="right"/>
              <w:rPr>
                <w:rFonts w:asciiTheme="majorBidi" w:hAnsiTheme="majorBidi" w:cstheme="majorBidi"/>
                <w:sz w:val="26"/>
                <w:szCs w:val="26"/>
                <w:highlight w:val="yellow"/>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w:instrText>
            </w:r>
            <w:r>
              <w:rPr>
                <w:rFonts w:asciiTheme="majorBidi" w:hAnsiTheme="majorBidi" w:cstheme="majorBidi"/>
                <w:sz w:val="26"/>
                <w:szCs w:val="26"/>
              </w:rPr>
              <w:fldChar w:fldCharType="separate"/>
            </w:r>
            <w:r>
              <w:rPr>
                <w:rFonts w:asciiTheme="majorBidi" w:hAnsiTheme="majorBidi" w:cstheme="majorBidi"/>
                <w:noProof/>
                <w:sz w:val="26"/>
                <w:szCs w:val="26"/>
              </w:rPr>
              <w:t>30,400</w:t>
            </w:r>
            <w:r>
              <w:rPr>
                <w:rFonts w:asciiTheme="majorBidi" w:hAnsiTheme="majorBidi" w:cstheme="majorBidi"/>
                <w:sz w:val="26"/>
                <w:szCs w:val="26"/>
              </w:rPr>
              <w:fldChar w:fldCharType="end"/>
            </w:r>
          </w:p>
        </w:tc>
      </w:tr>
      <w:tr w:rsidR="00A05C3C" w:rsidRPr="009905B9" w14:paraId="497D7C23" w14:textId="77777777" w:rsidTr="00A05C3C">
        <w:trPr>
          <w:gridAfter w:val="1"/>
          <w:wAfter w:w="46" w:type="dxa"/>
        </w:trPr>
        <w:tc>
          <w:tcPr>
            <w:tcW w:w="2970" w:type="dxa"/>
          </w:tcPr>
          <w:p w14:paraId="319421B0" w14:textId="6F27267E" w:rsidR="00A05C3C" w:rsidRPr="009905B9" w:rsidRDefault="00F5675C" w:rsidP="00A05C3C">
            <w:pPr>
              <w:tabs>
                <w:tab w:val="left" w:pos="342"/>
              </w:tabs>
              <w:ind w:right="-108"/>
              <w:rPr>
                <w:rFonts w:asciiTheme="majorBidi" w:hAnsiTheme="majorBidi" w:cstheme="majorBidi"/>
                <w:sz w:val="26"/>
                <w:szCs w:val="26"/>
                <w:cs/>
              </w:rPr>
            </w:pPr>
            <w:r w:rsidRPr="009905B9">
              <w:rPr>
                <w:rFonts w:asciiTheme="majorBidi" w:hAnsiTheme="majorBidi" w:cstheme="majorBidi"/>
              </w:rPr>
              <w:t>Shareholder</w:t>
            </w:r>
          </w:p>
        </w:tc>
        <w:tc>
          <w:tcPr>
            <w:tcW w:w="1530" w:type="dxa"/>
            <w:vAlign w:val="bottom"/>
          </w:tcPr>
          <w:p w14:paraId="1ADD17E9" w14:textId="28D92BC2" w:rsidR="00A05C3C" w:rsidRPr="009905B9" w:rsidRDefault="00A05C3C" w:rsidP="00A05C3C">
            <w:pPr>
              <w:pBdr>
                <w:bottom w:val="single" w:sz="4" w:space="1" w:color="auto"/>
              </w:pBdr>
              <w:tabs>
                <w:tab w:val="decimal" w:pos="1155"/>
              </w:tabs>
              <w:rPr>
                <w:rFonts w:asciiTheme="majorBidi" w:hAnsiTheme="majorBidi" w:cstheme="majorBidi"/>
                <w:sz w:val="26"/>
                <w:szCs w:val="26"/>
              </w:rPr>
            </w:pPr>
            <w:r w:rsidRPr="009905B9">
              <w:rPr>
                <w:rFonts w:asciiTheme="majorBidi" w:hAnsiTheme="majorBidi" w:cstheme="majorBidi"/>
                <w:sz w:val="26"/>
                <w:szCs w:val="26"/>
              </w:rPr>
              <w:t>-</w:t>
            </w:r>
          </w:p>
        </w:tc>
        <w:tc>
          <w:tcPr>
            <w:tcW w:w="1620" w:type="dxa"/>
            <w:vAlign w:val="bottom"/>
          </w:tcPr>
          <w:p w14:paraId="2EEAF740" w14:textId="2A6D4456" w:rsidR="00A05C3C" w:rsidRPr="009905B9" w:rsidRDefault="00A05C3C" w:rsidP="00A05C3C">
            <w:pPr>
              <w:pBdr>
                <w:bottom w:val="single" w:sz="4" w:space="1" w:color="auto"/>
              </w:pBdr>
              <w:tabs>
                <w:tab w:val="decimal" w:pos="885"/>
              </w:tabs>
              <w:jc w:val="right"/>
              <w:rPr>
                <w:rFonts w:asciiTheme="majorBidi" w:hAnsiTheme="majorBidi" w:cstheme="majorBidi"/>
                <w:sz w:val="26"/>
                <w:szCs w:val="26"/>
              </w:rPr>
            </w:pPr>
            <w:r w:rsidRPr="009905B9">
              <w:rPr>
                <w:rFonts w:asciiTheme="majorBidi" w:hAnsiTheme="majorBidi" w:cstheme="majorBidi"/>
                <w:sz w:val="26"/>
                <w:szCs w:val="26"/>
              </w:rPr>
              <w:fldChar w:fldCharType="begin"/>
            </w:r>
            <w:r w:rsidRPr="009905B9">
              <w:rPr>
                <w:rFonts w:asciiTheme="majorBidi" w:hAnsiTheme="majorBidi" w:cstheme="majorBidi"/>
                <w:sz w:val="26"/>
                <w:szCs w:val="26"/>
              </w:rPr>
              <w:instrText xml:space="preserve"> =20000 \# "#,##0" </w:instrText>
            </w:r>
            <w:r w:rsidRPr="009905B9">
              <w:rPr>
                <w:rFonts w:asciiTheme="majorBidi" w:hAnsiTheme="majorBidi" w:cstheme="majorBidi"/>
                <w:sz w:val="26"/>
                <w:szCs w:val="26"/>
              </w:rPr>
              <w:fldChar w:fldCharType="separate"/>
            </w:r>
            <w:r w:rsidRPr="009905B9">
              <w:rPr>
                <w:rFonts w:asciiTheme="majorBidi" w:hAnsiTheme="majorBidi" w:cstheme="majorBidi"/>
                <w:noProof/>
                <w:sz w:val="26"/>
                <w:szCs w:val="26"/>
              </w:rPr>
              <w:t>20,000</w:t>
            </w:r>
            <w:r w:rsidRPr="009905B9">
              <w:rPr>
                <w:rFonts w:asciiTheme="majorBidi" w:hAnsiTheme="majorBidi" w:cstheme="majorBidi"/>
                <w:sz w:val="26"/>
                <w:szCs w:val="26"/>
              </w:rPr>
              <w:fldChar w:fldCharType="end"/>
            </w:r>
          </w:p>
        </w:tc>
        <w:tc>
          <w:tcPr>
            <w:tcW w:w="1350" w:type="dxa"/>
            <w:vAlign w:val="bottom"/>
          </w:tcPr>
          <w:p w14:paraId="071C0F2C" w14:textId="7CC9608C" w:rsidR="00A05C3C" w:rsidRPr="009905B9" w:rsidRDefault="00A05C3C" w:rsidP="00A05C3C">
            <w:pPr>
              <w:pBdr>
                <w:bottom w:val="single" w:sz="4" w:space="1" w:color="auto"/>
              </w:pBdr>
              <w:tabs>
                <w:tab w:val="decimal" w:pos="1155"/>
              </w:tabs>
              <w:jc w:val="right"/>
              <w:rPr>
                <w:rFonts w:asciiTheme="majorBidi" w:hAnsiTheme="majorBidi" w:cstheme="majorBidi"/>
                <w:sz w:val="26"/>
                <w:szCs w:val="26"/>
              </w:rPr>
            </w:pPr>
            <w:r w:rsidRPr="009905B9">
              <w:rPr>
                <w:rFonts w:asciiTheme="majorBidi" w:hAnsiTheme="majorBidi" w:cstheme="majorBidi"/>
                <w:sz w:val="26"/>
                <w:szCs w:val="26"/>
              </w:rPr>
              <w:fldChar w:fldCharType="begin"/>
            </w:r>
            <w:r w:rsidRPr="009905B9">
              <w:rPr>
                <w:rFonts w:asciiTheme="majorBidi" w:hAnsiTheme="majorBidi" w:cstheme="majorBidi"/>
                <w:sz w:val="26"/>
                <w:szCs w:val="26"/>
              </w:rPr>
              <w:instrText xml:space="preserve"> =-20000 \# "#,##0;(#,##0)" </w:instrText>
            </w:r>
            <w:r w:rsidRPr="009905B9">
              <w:rPr>
                <w:rFonts w:asciiTheme="majorBidi" w:hAnsiTheme="majorBidi" w:cstheme="majorBidi"/>
                <w:sz w:val="26"/>
                <w:szCs w:val="26"/>
              </w:rPr>
              <w:fldChar w:fldCharType="separate"/>
            </w:r>
            <w:r w:rsidRPr="009905B9">
              <w:rPr>
                <w:rFonts w:asciiTheme="majorBidi" w:hAnsiTheme="majorBidi" w:cstheme="majorBidi"/>
                <w:noProof/>
                <w:sz w:val="26"/>
                <w:szCs w:val="26"/>
              </w:rPr>
              <w:t>(20,000)</w:t>
            </w:r>
            <w:r w:rsidRPr="009905B9">
              <w:rPr>
                <w:rFonts w:asciiTheme="majorBidi" w:hAnsiTheme="majorBidi" w:cstheme="majorBidi"/>
                <w:sz w:val="26"/>
                <w:szCs w:val="26"/>
              </w:rPr>
              <w:fldChar w:fldCharType="end"/>
            </w:r>
          </w:p>
        </w:tc>
        <w:tc>
          <w:tcPr>
            <w:tcW w:w="1710" w:type="dxa"/>
            <w:vAlign w:val="bottom"/>
          </w:tcPr>
          <w:p w14:paraId="5A7EB1F2" w14:textId="46EAEF0A" w:rsidR="00A05C3C" w:rsidRPr="009905B9" w:rsidRDefault="00A05C3C" w:rsidP="00F5675C">
            <w:pPr>
              <w:pBdr>
                <w:bottom w:val="single" w:sz="4" w:space="1" w:color="auto"/>
              </w:pBdr>
              <w:tabs>
                <w:tab w:val="decimal" w:pos="1236"/>
              </w:tabs>
              <w:rPr>
                <w:rFonts w:asciiTheme="majorBidi" w:hAnsiTheme="majorBidi" w:cstheme="majorBidi"/>
                <w:sz w:val="26"/>
                <w:szCs w:val="26"/>
              </w:rPr>
            </w:pPr>
            <w:r w:rsidRPr="009905B9">
              <w:rPr>
                <w:rFonts w:asciiTheme="majorBidi" w:hAnsiTheme="majorBidi" w:cstheme="majorBidi"/>
                <w:sz w:val="26"/>
                <w:szCs w:val="26"/>
              </w:rPr>
              <w:t>-</w:t>
            </w:r>
          </w:p>
        </w:tc>
      </w:tr>
      <w:tr w:rsidR="00A05C3C" w:rsidRPr="009905B9" w14:paraId="7E752304" w14:textId="77777777" w:rsidTr="00A05C3C">
        <w:trPr>
          <w:gridAfter w:val="1"/>
          <w:wAfter w:w="46" w:type="dxa"/>
        </w:trPr>
        <w:tc>
          <w:tcPr>
            <w:tcW w:w="2970" w:type="dxa"/>
          </w:tcPr>
          <w:p w14:paraId="6E1021C7" w14:textId="0366001C" w:rsidR="00A05C3C" w:rsidRPr="009905B9" w:rsidRDefault="00A05C3C" w:rsidP="00A05C3C">
            <w:pPr>
              <w:tabs>
                <w:tab w:val="left" w:pos="342"/>
              </w:tabs>
              <w:ind w:right="-108"/>
              <w:rPr>
                <w:rFonts w:asciiTheme="majorBidi" w:hAnsiTheme="majorBidi" w:cstheme="majorBidi"/>
                <w:sz w:val="26"/>
                <w:szCs w:val="26"/>
                <w:cs/>
              </w:rPr>
            </w:pPr>
            <w:r w:rsidRPr="009905B9">
              <w:rPr>
                <w:rFonts w:asciiTheme="majorBidi" w:hAnsiTheme="majorBidi" w:cstheme="majorBidi"/>
                <w:sz w:val="26"/>
                <w:szCs w:val="26"/>
              </w:rPr>
              <w:t>Total</w:t>
            </w:r>
          </w:p>
        </w:tc>
        <w:tc>
          <w:tcPr>
            <w:tcW w:w="1530" w:type="dxa"/>
            <w:vAlign w:val="bottom"/>
          </w:tcPr>
          <w:p w14:paraId="7BECD20A" w14:textId="77777777" w:rsidR="00A05C3C" w:rsidRPr="009905B9" w:rsidRDefault="00A05C3C" w:rsidP="00A05C3C">
            <w:pPr>
              <w:pBdr>
                <w:bottom w:val="double" w:sz="4" w:space="1" w:color="auto"/>
              </w:pBdr>
              <w:tabs>
                <w:tab w:val="decimal" w:pos="1155"/>
              </w:tabs>
              <w:rPr>
                <w:rFonts w:asciiTheme="majorBidi" w:hAnsiTheme="majorBidi" w:cstheme="majorBidi"/>
                <w:sz w:val="26"/>
                <w:szCs w:val="26"/>
              </w:rPr>
            </w:pPr>
            <w:r w:rsidRPr="009905B9">
              <w:rPr>
                <w:rFonts w:asciiTheme="majorBidi" w:hAnsiTheme="majorBidi" w:cstheme="majorBidi"/>
                <w:sz w:val="26"/>
                <w:szCs w:val="26"/>
              </w:rPr>
              <w:t>-</w:t>
            </w:r>
          </w:p>
        </w:tc>
        <w:tc>
          <w:tcPr>
            <w:tcW w:w="1620" w:type="dxa"/>
            <w:vAlign w:val="bottom"/>
          </w:tcPr>
          <w:p w14:paraId="4742C87C" w14:textId="4EDE70F9" w:rsidR="00A05C3C" w:rsidRPr="009905B9" w:rsidRDefault="0065490C" w:rsidP="00A05C3C">
            <w:pPr>
              <w:pBdr>
                <w:bottom w:val="double" w:sz="4" w:space="1" w:color="auto"/>
              </w:pBdr>
              <w:tabs>
                <w:tab w:val="decimal" w:pos="885"/>
              </w:tabs>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w:instrText>
            </w:r>
            <w:r>
              <w:rPr>
                <w:rFonts w:asciiTheme="majorBidi" w:hAnsiTheme="majorBidi" w:cstheme="majorBidi"/>
                <w:sz w:val="26"/>
                <w:szCs w:val="26"/>
              </w:rPr>
              <w:fldChar w:fldCharType="separate"/>
            </w:r>
            <w:r w:rsidR="00851AB9">
              <w:rPr>
                <w:rFonts w:asciiTheme="majorBidi" w:hAnsiTheme="majorBidi" w:cstheme="majorBidi"/>
                <w:noProof/>
                <w:sz w:val="26"/>
                <w:szCs w:val="26"/>
              </w:rPr>
              <w:t>155</w:t>
            </w:r>
            <w:r>
              <w:rPr>
                <w:rFonts w:asciiTheme="majorBidi" w:hAnsiTheme="majorBidi" w:cstheme="majorBidi"/>
                <w:noProof/>
                <w:sz w:val="26"/>
                <w:szCs w:val="26"/>
              </w:rPr>
              <w:t>,250</w:t>
            </w:r>
            <w:r>
              <w:rPr>
                <w:rFonts w:asciiTheme="majorBidi" w:hAnsiTheme="majorBidi" w:cstheme="majorBidi"/>
                <w:sz w:val="26"/>
                <w:szCs w:val="26"/>
              </w:rPr>
              <w:fldChar w:fldCharType="end"/>
            </w:r>
          </w:p>
        </w:tc>
        <w:tc>
          <w:tcPr>
            <w:tcW w:w="1350" w:type="dxa"/>
            <w:vAlign w:val="bottom"/>
          </w:tcPr>
          <w:p w14:paraId="68122AD1" w14:textId="3A2BAC19" w:rsidR="00A05C3C" w:rsidRPr="009905B9" w:rsidRDefault="0065490C" w:rsidP="00A05C3C">
            <w:pPr>
              <w:pBdr>
                <w:bottom w:val="double" w:sz="4" w:space="1" w:color="auto"/>
              </w:pBdr>
              <w:tabs>
                <w:tab w:val="decimal" w:pos="795"/>
              </w:tabs>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sidR="00851AB9">
              <w:rPr>
                <w:rFonts w:asciiTheme="majorBidi" w:hAnsiTheme="majorBidi" w:cstheme="majorBidi"/>
                <w:noProof/>
                <w:sz w:val="26"/>
                <w:szCs w:val="26"/>
              </w:rPr>
              <w:t>124</w:t>
            </w:r>
            <w:r>
              <w:rPr>
                <w:rFonts w:asciiTheme="majorBidi" w:hAnsiTheme="majorBidi" w:cstheme="majorBidi"/>
                <w:noProof/>
                <w:sz w:val="26"/>
                <w:szCs w:val="26"/>
              </w:rPr>
              <w:t>,850)</w:t>
            </w:r>
            <w:r>
              <w:rPr>
                <w:rFonts w:asciiTheme="majorBidi" w:hAnsiTheme="majorBidi" w:cstheme="majorBidi"/>
                <w:sz w:val="26"/>
                <w:szCs w:val="26"/>
              </w:rPr>
              <w:fldChar w:fldCharType="end"/>
            </w:r>
          </w:p>
        </w:tc>
        <w:tc>
          <w:tcPr>
            <w:tcW w:w="1710" w:type="dxa"/>
            <w:vAlign w:val="bottom"/>
          </w:tcPr>
          <w:p w14:paraId="1C0171BD" w14:textId="77C7230B" w:rsidR="00A05C3C" w:rsidRPr="009905B9" w:rsidRDefault="00A05C3C" w:rsidP="00A05C3C">
            <w:pPr>
              <w:pBdr>
                <w:bottom w:val="double" w:sz="4" w:space="1" w:color="auto"/>
              </w:pBdr>
              <w:tabs>
                <w:tab w:val="decimal" w:pos="1155"/>
              </w:tabs>
              <w:jc w:val="right"/>
              <w:rPr>
                <w:rFonts w:asciiTheme="majorBidi" w:hAnsiTheme="majorBidi" w:cstheme="majorBidi"/>
                <w:sz w:val="26"/>
                <w:szCs w:val="26"/>
              </w:rPr>
            </w:pPr>
            <w:r w:rsidRPr="009905B9">
              <w:rPr>
                <w:rFonts w:asciiTheme="majorBidi" w:hAnsiTheme="majorBidi" w:cstheme="majorBidi"/>
                <w:sz w:val="26"/>
                <w:szCs w:val="26"/>
              </w:rPr>
              <w:fldChar w:fldCharType="begin"/>
            </w:r>
            <w:r w:rsidRPr="009905B9">
              <w:rPr>
                <w:rFonts w:asciiTheme="majorBidi" w:hAnsiTheme="majorBidi" w:cstheme="majorBidi"/>
                <w:sz w:val="26"/>
                <w:szCs w:val="26"/>
              </w:rPr>
              <w:instrText xml:space="preserve"> =SUM(ABOVE) </w:instrText>
            </w:r>
            <w:r w:rsidRPr="009905B9">
              <w:rPr>
                <w:rFonts w:asciiTheme="majorBidi" w:hAnsiTheme="majorBidi" w:cstheme="majorBidi"/>
                <w:sz w:val="26"/>
                <w:szCs w:val="26"/>
              </w:rPr>
              <w:fldChar w:fldCharType="separate"/>
            </w:r>
            <w:r w:rsidRPr="009905B9">
              <w:rPr>
                <w:rFonts w:asciiTheme="majorBidi" w:hAnsiTheme="majorBidi" w:cstheme="majorBidi"/>
                <w:noProof/>
                <w:sz w:val="26"/>
                <w:szCs w:val="26"/>
              </w:rPr>
              <w:t>30,400</w:t>
            </w:r>
            <w:r w:rsidRPr="009905B9">
              <w:rPr>
                <w:rFonts w:asciiTheme="majorBidi" w:hAnsiTheme="majorBidi" w:cstheme="majorBidi"/>
                <w:sz w:val="26"/>
                <w:szCs w:val="26"/>
              </w:rPr>
              <w:fldChar w:fldCharType="end"/>
            </w:r>
          </w:p>
        </w:tc>
      </w:tr>
    </w:tbl>
    <w:p w14:paraId="219A2FE7" w14:textId="77777777" w:rsidR="00A05C3C" w:rsidRPr="009905B9" w:rsidRDefault="00A05C3C" w:rsidP="00A05C3C">
      <w:pPr>
        <w:pStyle w:val="ListParagraph"/>
        <w:spacing w:after="240"/>
        <w:ind w:left="907"/>
        <w:rPr>
          <w:rFonts w:asciiTheme="majorBidi" w:hAnsiTheme="majorBidi" w:cstheme="majorBidi"/>
          <w:sz w:val="6"/>
          <w:szCs w:val="6"/>
        </w:rPr>
      </w:pPr>
    </w:p>
    <w:p w14:paraId="772683CF" w14:textId="4B50A185" w:rsidR="00A05C3C" w:rsidRPr="009905B9" w:rsidRDefault="00A05C3C" w:rsidP="00A05C3C">
      <w:pPr>
        <w:pStyle w:val="ListParagraph"/>
        <w:numPr>
          <w:ilvl w:val="0"/>
          <w:numId w:val="5"/>
        </w:numPr>
        <w:tabs>
          <w:tab w:val="left" w:pos="720"/>
          <w:tab w:val="left" w:pos="2160"/>
        </w:tabs>
        <w:spacing w:before="120" w:line="216" w:lineRule="auto"/>
        <w:ind w:left="720" w:hanging="180"/>
        <w:jc w:val="thaiDistribute"/>
        <w:rPr>
          <w:rFonts w:asciiTheme="majorBidi" w:hAnsiTheme="majorBidi" w:cstheme="majorBidi"/>
          <w:sz w:val="32"/>
          <w:szCs w:val="32"/>
        </w:rPr>
      </w:pPr>
      <w:r w:rsidRPr="009905B9">
        <w:rPr>
          <w:rFonts w:asciiTheme="majorBidi" w:hAnsiTheme="majorBidi" w:cstheme="majorBidi"/>
          <w:sz w:val="32"/>
          <w:szCs w:val="32"/>
        </w:rPr>
        <w:t>As at</w:t>
      </w:r>
      <w:r w:rsidR="00EF0FA8">
        <w:rPr>
          <w:rFonts w:asciiTheme="majorBidi" w:hAnsiTheme="majorBidi" w:cstheme="majorBidi"/>
          <w:sz w:val="32"/>
          <w:szCs w:val="32"/>
        </w:rPr>
        <w:t xml:space="preserve"> 31</w:t>
      </w:r>
      <w:r w:rsidRPr="009905B9">
        <w:rPr>
          <w:rFonts w:asciiTheme="majorBidi" w:hAnsiTheme="majorBidi" w:cstheme="majorBidi"/>
          <w:sz w:val="32"/>
          <w:szCs w:val="32"/>
        </w:rPr>
        <w:t xml:space="preserve"> </w:t>
      </w:r>
      <w:r w:rsidR="005100AD">
        <w:rPr>
          <w:rFonts w:asciiTheme="majorBidi" w:hAnsiTheme="majorBidi" w:cstheme="majorBidi"/>
          <w:sz w:val="32"/>
          <w:szCs w:val="32"/>
        </w:rPr>
        <w:t>December</w:t>
      </w:r>
      <w:r w:rsidRPr="009905B9">
        <w:rPr>
          <w:rFonts w:asciiTheme="majorBidi" w:hAnsiTheme="majorBidi" w:cstheme="majorBidi"/>
          <w:sz w:val="32"/>
          <w:szCs w:val="32"/>
        </w:rPr>
        <w:t xml:space="preserve"> </w:t>
      </w:r>
      <w:r w:rsidRPr="009905B9">
        <w:rPr>
          <w:rFonts w:asciiTheme="majorBidi" w:hAnsiTheme="majorBidi" w:cstheme="majorBidi"/>
          <w:sz w:val="32"/>
          <w:szCs w:val="32"/>
          <w:cs/>
        </w:rPr>
        <w:t>2024</w:t>
      </w:r>
      <w:r w:rsidRPr="009905B9">
        <w:rPr>
          <w:rFonts w:asciiTheme="majorBidi" w:hAnsiTheme="majorBidi" w:cstheme="majorBidi"/>
          <w:sz w:val="32"/>
          <w:szCs w:val="32"/>
        </w:rPr>
        <w:t>, the Company has a short - term loans from directors in the amount of Baht 30.40 million, without interest charge. The loans are unsecured and repayable at call.</w:t>
      </w:r>
    </w:p>
    <w:p w14:paraId="5DC36D20" w14:textId="4A1348EF" w:rsidR="00A05C3C" w:rsidRPr="009905B9" w:rsidRDefault="00992054" w:rsidP="00992054">
      <w:pPr>
        <w:tabs>
          <w:tab w:val="left" w:pos="720"/>
          <w:tab w:val="left" w:pos="2160"/>
        </w:tabs>
        <w:spacing w:before="120" w:after="120" w:line="216" w:lineRule="auto"/>
        <w:ind w:left="720" w:hanging="173"/>
        <w:jc w:val="thaiDistribute"/>
        <w:rPr>
          <w:rFonts w:asciiTheme="majorBidi" w:hAnsiTheme="majorBidi" w:cstheme="majorBidi"/>
          <w:sz w:val="32"/>
          <w:szCs w:val="32"/>
        </w:rPr>
      </w:pPr>
      <w:r>
        <w:rPr>
          <w:rFonts w:asciiTheme="majorBidi" w:hAnsiTheme="majorBidi" w:cstheme="majorBidi"/>
          <w:sz w:val="32"/>
          <w:szCs w:val="32"/>
        </w:rPr>
        <w:t>-</w:t>
      </w:r>
      <w:r>
        <w:rPr>
          <w:rFonts w:asciiTheme="majorBidi" w:hAnsiTheme="majorBidi" w:cstheme="majorBidi"/>
          <w:sz w:val="32"/>
          <w:szCs w:val="32"/>
        </w:rPr>
        <w:tab/>
      </w:r>
      <w:r w:rsidR="00A05C3C" w:rsidRPr="009905B9">
        <w:rPr>
          <w:rFonts w:asciiTheme="majorBidi" w:hAnsiTheme="majorBidi" w:cstheme="majorBidi"/>
          <w:sz w:val="32"/>
          <w:szCs w:val="32"/>
        </w:rPr>
        <w:t xml:space="preserve">During the </w:t>
      </w:r>
      <w:r w:rsidR="00BA6B0B" w:rsidRPr="009905B9">
        <w:rPr>
          <w:rFonts w:asciiTheme="majorBidi" w:hAnsiTheme="majorBidi" w:cstheme="majorBidi"/>
          <w:sz w:val="32"/>
          <w:szCs w:val="32"/>
        </w:rPr>
        <w:t>year</w:t>
      </w:r>
      <w:r w:rsidR="00A05C3C" w:rsidRPr="009905B9">
        <w:rPr>
          <w:rFonts w:asciiTheme="majorBidi" w:hAnsiTheme="majorBidi" w:cstheme="majorBidi"/>
          <w:sz w:val="32"/>
          <w:szCs w:val="32"/>
        </w:rPr>
        <w:t>,</w:t>
      </w:r>
      <w:r w:rsidR="00F47615" w:rsidRPr="009905B9">
        <w:rPr>
          <w:rFonts w:asciiTheme="majorBidi" w:hAnsiTheme="majorBidi" w:cstheme="majorBidi"/>
          <w:sz w:val="32"/>
          <w:szCs w:val="32"/>
        </w:rPr>
        <w:t xml:space="preserve"> </w:t>
      </w:r>
      <w:r w:rsidR="00A05C3C" w:rsidRPr="009905B9">
        <w:rPr>
          <w:rFonts w:asciiTheme="majorBidi" w:hAnsiTheme="majorBidi" w:cstheme="majorBidi"/>
          <w:sz w:val="32"/>
          <w:szCs w:val="32"/>
        </w:rPr>
        <w:t xml:space="preserve">the Company has entered into a short - term loan agreement from a shareholder amounted to Baht 20 million, carrying an interest rate of 15% per annum. The loan are secured </w:t>
      </w:r>
      <w:r w:rsidR="00C568E9">
        <w:rPr>
          <w:rFonts w:asciiTheme="majorBidi" w:hAnsiTheme="majorBidi" w:cstheme="majorBidi"/>
          <w:sz w:val="32"/>
          <w:szCs w:val="32"/>
        </w:rPr>
        <w:t xml:space="preserve">       </w:t>
      </w:r>
      <w:r w:rsidR="00A05C3C" w:rsidRPr="009905B9">
        <w:rPr>
          <w:rFonts w:asciiTheme="majorBidi" w:hAnsiTheme="majorBidi" w:cstheme="majorBidi"/>
          <w:sz w:val="32"/>
          <w:szCs w:val="32"/>
        </w:rPr>
        <w:t>by the pledge of shares of Cheese Digital Network Co., Ltd. and the right to receive dividends from the pledged collateral. The loan is repayable within 31 October and 26 November 2024.</w:t>
      </w:r>
    </w:p>
    <w:p w14:paraId="7C45442B" w14:textId="59A22FE5" w:rsidR="0050441F" w:rsidRDefault="00A05C3C" w:rsidP="00B36CA8">
      <w:pPr>
        <w:pStyle w:val="ListParagraph"/>
        <w:tabs>
          <w:tab w:val="left" w:pos="720"/>
          <w:tab w:val="left" w:pos="2160"/>
        </w:tabs>
        <w:spacing w:before="120" w:line="216" w:lineRule="auto"/>
        <w:jc w:val="thaiDistribute"/>
        <w:rPr>
          <w:rFonts w:asciiTheme="majorBidi" w:hAnsiTheme="majorBidi" w:cstheme="majorBidi"/>
          <w:spacing w:val="-8"/>
          <w:sz w:val="32"/>
          <w:szCs w:val="32"/>
        </w:rPr>
      </w:pPr>
      <w:r w:rsidRPr="009905B9">
        <w:rPr>
          <w:rFonts w:asciiTheme="majorBidi" w:eastAsia="Times New Roman" w:hAnsiTheme="majorBidi" w:cstheme="majorBidi"/>
          <w:sz w:val="32"/>
          <w:szCs w:val="32"/>
        </w:rPr>
        <w:t xml:space="preserve">Later on 9 October 2024, the Board of Directors’ Meeting No. 8/2024 approved the disposal of all </w:t>
      </w:r>
      <w:r w:rsidRPr="009905B9">
        <w:rPr>
          <w:rFonts w:asciiTheme="majorBidi" w:hAnsiTheme="majorBidi" w:cstheme="majorBidi"/>
          <w:sz w:val="32"/>
          <w:szCs w:val="32"/>
        </w:rPr>
        <w:t xml:space="preserve">common shares of Cheese Digital Network Co., Ltd., to such shareholder. Certain parts of the payment for the consideration will be settled by offsetting it against such loan and the interest on </w:t>
      </w:r>
      <w:r w:rsidRPr="009905B9">
        <w:rPr>
          <w:rFonts w:asciiTheme="majorBidi" w:hAnsiTheme="majorBidi" w:cstheme="majorBidi"/>
          <w:spacing w:val="-8"/>
          <w:sz w:val="32"/>
          <w:szCs w:val="32"/>
        </w:rPr>
        <w:t>this loan will be waived for the Company, as described in Note 12 to consolidated financial statements.</w:t>
      </w:r>
    </w:p>
    <w:p w14:paraId="46CCC744" w14:textId="4FA433C9" w:rsidR="00070D9A" w:rsidRPr="009905B9" w:rsidRDefault="00344A47" w:rsidP="009F4918">
      <w:pPr>
        <w:tabs>
          <w:tab w:val="left" w:pos="2608"/>
        </w:tabs>
        <w:spacing w:before="120" w:line="216" w:lineRule="auto"/>
        <w:ind w:firstLine="544"/>
        <w:jc w:val="thaiDistribute"/>
        <w:rPr>
          <w:rFonts w:asciiTheme="majorBidi" w:hAnsiTheme="majorBidi" w:cstheme="majorBidi"/>
          <w:b/>
          <w:bCs/>
          <w:sz w:val="32"/>
          <w:szCs w:val="32"/>
          <w:cs/>
          <w:lang w:eastAsia="zh-CN"/>
        </w:rPr>
      </w:pPr>
      <w:r w:rsidRPr="009905B9">
        <w:rPr>
          <w:rFonts w:asciiTheme="majorBidi" w:hAnsiTheme="majorBidi" w:cstheme="majorBidi"/>
          <w:b/>
          <w:bCs/>
          <w:sz w:val="32"/>
          <w:szCs w:val="32"/>
        </w:rPr>
        <w:t xml:space="preserve">Such significant transactions are </w:t>
      </w:r>
      <w:proofErr w:type="spellStart"/>
      <w:r w:rsidRPr="009905B9">
        <w:rPr>
          <w:rFonts w:asciiTheme="majorBidi" w:hAnsiTheme="majorBidi" w:cstheme="majorBidi"/>
          <w:b/>
          <w:bCs/>
          <w:sz w:val="32"/>
          <w:szCs w:val="32"/>
        </w:rPr>
        <w:t>summarised</w:t>
      </w:r>
      <w:proofErr w:type="spellEnd"/>
      <w:r w:rsidRPr="009905B9">
        <w:rPr>
          <w:rFonts w:asciiTheme="majorBidi" w:hAnsiTheme="majorBidi" w:cstheme="majorBidi"/>
          <w:b/>
          <w:bCs/>
          <w:sz w:val="32"/>
          <w:szCs w:val="32"/>
        </w:rPr>
        <w:t xml:space="preserve"> below </w:t>
      </w:r>
      <w:r w:rsidR="00D4254A" w:rsidRPr="009905B9">
        <w:rPr>
          <w:rFonts w:asciiTheme="majorBidi" w:hAnsiTheme="majorBidi" w:cstheme="majorBidi"/>
          <w:b/>
          <w:bCs/>
          <w:sz w:val="32"/>
          <w:szCs w:val="32"/>
          <w:cs/>
          <w:lang w:val="en-AU" w:eastAsia="zh-CN"/>
        </w:rPr>
        <w:t xml:space="preserve">:- </w:t>
      </w:r>
      <w:r w:rsidR="00281A4C" w:rsidRPr="009905B9">
        <w:rPr>
          <w:rFonts w:asciiTheme="majorBidi" w:hAnsiTheme="majorBidi" w:cstheme="majorBidi"/>
          <w:b/>
          <w:bCs/>
          <w:sz w:val="32"/>
          <w:szCs w:val="32"/>
          <w:lang w:val="en-AU" w:eastAsia="zh-CN"/>
        </w:rPr>
        <w:t xml:space="preserve"> </w:t>
      </w:r>
    </w:p>
    <w:tbl>
      <w:tblPr>
        <w:tblW w:w="9270" w:type="dxa"/>
        <w:tblLayout w:type="fixed"/>
        <w:tblLook w:val="0000" w:firstRow="0" w:lastRow="0" w:firstColumn="0" w:lastColumn="0" w:noHBand="0" w:noVBand="0"/>
      </w:tblPr>
      <w:tblGrid>
        <w:gridCol w:w="2609"/>
        <w:gridCol w:w="1171"/>
        <w:gridCol w:w="1149"/>
        <w:gridCol w:w="1101"/>
        <w:gridCol w:w="1080"/>
        <w:gridCol w:w="2160"/>
      </w:tblGrid>
      <w:tr w:rsidR="00344A47" w:rsidRPr="009905B9" w14:paraId="4965219C" w14:textId="77777777" w:rsidTr="00DF5D5E">
        <w:trPr>
          <w:trHeight w:val="20"/>
          <w:tblHeader/>
        </w:trPr>
        <w:tc>
          <w:tcPr>
            <w:tcW w:w="2609" w:type="dxa"/>
          </w:tcPr>
          <w:p w14:paraId="260CEF80" w14:textId="77777777" w:rsidR="00344A47" w:rsidRPr="009905B9" w:rsidRDefault="00344A47">
            <w:pPr>
              <w:tabs>
                <w:tab w:val="left" w:pos="459"/>
                <w:tab w:val="left" w:pos="900"/>
                <w:tab w:val="left" w:pos="1440"/>
              </w:tabs>
              <w:spacing w:before="40" w:after="20" w:line="216" w:lineRule="auto"/>
              <w:ind w:right="-108"/>
              <w:rPr>
                <w:rFonts w:asciiTheme="majorBidi" w:hAnsiTheme="majorBidi" w:cstheme="majorBidi"/>
                <w:spacing w:val="-6"/>
                <w:cs/>
              </w:rPr>
            </w:pPr>
          </w:p>
        </w:tc>
        <w:tc>
          <w:tcPr>
            <w:tcW w:w="2320" w:type="dxa"/>
            <w:gridSpan w:val="2"/>
            <w:vAlign w:val="center"/>
          </w:tcPr>
          <w:p w14:paraId="594CD173" w14:textId="77777777" w:rsidR="00344A47" w:rsidRPr="009905B9" w:rsidRDefault="00344A47">
            <w:pPr>
              <w:tabs>
                <w:tab w:val="left" w:pos="1440"/>
              </w:tabs>
              <w:spacing w:before="40" w:after="20" w:line="216" w:lineRule="auto"/>
              <w:jc w:val="center"/>
              <w:rPr>
                <w:rFonts w:asciiTheme="majorBidi" w:hAnsiTheme="majorBidi" w:cstheme="majorBidi"/>
                <w:spacing w:val="-6"/>
                <w:cs/>
              </w:rPr>
            </w:pPr>
          </w:p>
        </w:tc>
        <w:tc>
          <w:tcPr>
            <w:tcW w:w="4341" w:type="dxa"/>
            <w:gridSpan w:val="3"/>
            <w:vAlign w:val="center"/>
          </w:tcPr>
          <w:p w14:paraId="2DB6659E" w14:textId="3F8C1693" w:rsidR="00344A47" w:rsidRPr="009905B9" w:rsidRDefault="00344A47">
            <w:pPr>
              <w:spacing w:before="40" w:after="20" w:line="216" w:lineRule="auto"/>
              <w:jc w:val="right"/>
              <w:rPr>
                <w:rFonts w:asciiTheme="majorBidi" w:hAnsiTheme="majorBidi" w:cstheme="majorBidi"/>
                <w:b/>
                <w:bCs/>
                <w:spacing w:val="-6"/>
                <w:cs/>
              </w:rPr>
            </w:pPr>
            <w:r w:rsidRPr="009905B9">
              <w:rPr>
                <w:rFonts w:asciiTheme="majorBidi" w:hAnsiTheme="majorBidi" w:cstheme="majorBidi"/>
                <w:b/>
                <w:bCs/>
              </w:rPr>
              <w:t>UNIT : THOUSAND BAHT</w:t>
            </w:r>
          </w:p>
        </w:tc>
      </w:tr>
      <w:tr w:rsidR="007B34A5" w:rsidRPr="009905B9" w14:paraId="7330E3BB" w14:textId="77777777" w:rsidTr="00DF5D5E">
        <w:trPr>
          <w:trHeight w:val="20"/>
          <w:tblHeader/>
        </w:trPr>
        <w:tc>
          <w:tcPr>
            <w:tcW w:w="2609" w:type="dxa"/>
          </w:tcPr>
          <w:p w14:paraId="47C734E3" w14:textId="77777777" w:rsidR="007B34A5" w:rsidRPr="009905B9" w:rsidRDefault="007B34A5">
            <w:pPr>
              <w:tabs>
                <w:tab w:val="left" w:pos="459"/>
                <w:tab w:val="left" w:pos="900"/>
                <w:tab w:val="left" w:pos="1440"/>
              </w:tabs>
              <w:spacing w:before="40" w:after="20" w:line="216" w:lineRule="auto"/>
              <w:ind w:right="-108"/>
              <w:rPr>
                <w:rFonts w:asciiTheme="majorBidi" w:hAnsiTheme="majorBidi" w:cstheme="majorBidi"/>
                <w:spacing w:val="-6"/>
                <w:cs/>
              </w:rPr>
            </w:pPr>
          </w:p>
        </w:tc>
        <w:tc>
          <w:tcPr>
            <w:tcW w:w="2320" w:type="dxa"/>
            <w:gridSpan w:val="2"/>
            <w:vAlign w:val="center"/>
          </w:tcPr>
          <w:p w14:paraId="3D6761AC" w14:textId="39A318B2" w:rsidR="00344A47" w:rsidRPr="009905B9" w:rsidRDefault="00344A47" w:rsidP="00344A47">
            <w:pPr>
              <w:pBdr>
                <w:bottom w:val="single" w:sz="4" w:space="1" w:color="auto"/>
              </w:pBdr>
              <w:tabs>
                <w:tab w:val="left" w:pos="1440"/>
              </w:tabs>
              <w:spacing w:before="40" w:after="20" w:line="216" w:lineRule="auto"/>
              <w:jc w:val="center"/>
              <w:rPr>
                <w:rFonts w:asciiTheme="majorBidi" w:hAnsiTheme="majorBidi" w:cstheme="majorBidi"/>
                <w:spacing w:val="-6"/>
              </w:rPr>
            </w:pPr>
            <w:r w:rsidRPr="009905B9">
              <w:rPr>
                <w:rFonts w:asciiTheme="majorBidi" w:hAnsiTheme="majorBidi" w:cstheme="majorBidi"/>
                <w:spacing w:val="-6"/>
              </w:rPr>
              <w:t xml:space="preserve">Consolidated </w:t>
            </w:r>
          </w:p>
          <w:p w14:paraId="4044D2CA" w14:textId="421AE5DE" w:rsidR="007B34A5" w:rsidRPr="009905B9" w:rsidRDefault="00344A47" w:rsidP="00344A47">
            <w:pPr>
              <w:pBdr>
                <w:bottom w:val="single" w:sz="4" w:space="1" w:color="auto"/>
              </w:pBdr>
              <w:tabs>
                <w:tab w:val="left" w:pos="1440"/>
              </w:tabs>
              <w:spacing w:before="40" w:after="20" w:line="216" w:lineRule="auto"/>
              <w:jc w:val="center"/>
              <w:rPr>
                <w:rFonts w:asciiTheme="majorBidi" w:hAnsiTheme="majorBidi" w:cstheme="majorBidi"/>
                <w:spacing w:val="-6"/>
                <w:cs/>
              </w:rPr>
            </w:pPr>
            <w:r w:rsidRPr="009905B9">
              <w:rPr>
                <w:rFonts w:asciiTheme="majorBidi" w:hAnsiTheme="majorBidi" w:cstheme="majorBidi"/>
                <w:spacing w:val="-6"/>
              </w:rPr>
              <w:t>financial statements</w:t>
            </w:r>
          </w:p>
        </w:tc>
        <w:tc>
          <w:tcPr>
            <w:tcW w:w="2181" w:type="dxa"/>
            <w:gridSpan w:val="2"/>
            <w:vAlign w:val="center"/>
          </w:tcPr>
          <w:p w14:paraId="2B575F8F" w14:textId="758ACA5B" w:rsidR="007B34A5" w:rsidRPr="009905B9" w:rsidRDefault="00344A47">
            <w:pPr>
              <w:pBdr>
                <w:bottom w:val="single" w:sz="4" w:space="1" w:color="auto"/>
              </w:pBdr>
              <w:spacing w:before="40" w:after="20" w:line="216" w:lineRule="auto"/>
              <w:jc w:val="center"/>
              <w:rPr>
                <w:rFonts w:asciiTheme="majorBidi" w:hAnsiTheme="majorBidi" w:cstheme="majorBidi"/>
                <w:spacing w:val="-6"/>
                <w:cs/>
              </w:rPr>
            </w:pPr>
            <w:r w:rsidRPr="009905B9">
              <w:rPr>
                <w:rFonts w:asciiTheme="majorBidi" w:hAnsiTheme="majorBidi" w:cstheme="majorBidi"/>
                <w:spacing w:val="-6"/>
              </w:rPr>
              <w:t>Separate financial statements</w:t>
            </w:r>
          </w:p>
        </w:tc>
        <w:tc>
          <w:tcPr>
            <w:tcW w:w="2160" w:type="dxa"/>
          </w:tcPr>
          <w:p w14:paraId="51F9B210" w14:textId="77777777" w:rsidR="007B34A5" w:rsidRPr="009905B9" w:rsidRDefault="007B34A5">
            <w:pPr>
              <w:spacing w:before="40" w:after="20" w:line="216" w:lineRule="auto"/>
              <w:jc w:val="center"/>
              <w:rPr>
                <w:rFonts w:asciiTheme="majorBidi" w:hAnsiTheme="majorBidi" w:cstheme="majorBidi"/>
                <w:spacing w:val="-6"/>
                <w:cs/>
              </w:rPr>
            </w:pPr>
          </w:p>
        </w:tc>
      </w:tr>
      <w:tr w:rsidR="007B34A5" w:rsidRPr="009905B9" w14:paraId="6C4934ED" w14:textId="77777777" w:rsidTr="00DF5D5E">
        <w:trPr>
          <w:trHeight w:val="20"/>
          <w:tblHeader/>
        </w:trPr>
        <w:tc>
          <w:tcPr>
            <w:tcW w:w="2609" w:type="dxa"/>
          </w:tcPr>
          <w:p w14:paraId="359D678F" w14:textId="77777777" w:rsidR="007B34A5" w:rsidRPr="009905B9" w:rsidRDefault="007B34A5">
            <w:pPr>
              <w:tabs>
                <w:tab w:val="left" w:pos="459"/>
                <w:tab w:val="left" w:pos="900"/>
                <w:tab w:val="left" w:pos="1440"/>
              </w:tabs>
              <w:spacing w:before="40" w:after="20" w:line="216" w:lineRule="auto"/>
              <w:ind w:right="-108"/>
              <w:rPr>
                <w:rFonts w:asciiTheme="majorBidi" w:hAnsiTheme="majorBidi" w:cstheme="majorBidi"/>
                <w:spacing w:val="-6"/>
                <w:cs/>
              </w:rPr>
            </w:pPr>
          </w:p>
        </w:tc>
        <w:tc>
          <w:tcPr>
            <w:tcW w:w="4501" w:type="dxa"/>
            <w:gridSpan w:val="4"/>
            <w:vAlign w:val="center"/>
          </w:tcPr>
          <w:p w14:paraId="729A9EB4" w14:textId="2EF828E7" w:rsidR="007B34A5" w:rsidRPr="009905B9" w:rsidRDefault="00344A47" w:rsidP="00344A47">
            <w:pPr>
              <w:pStyle w:val="Heading8"/>
              <w:pBdr>
                <w:bottom w:val="single" w:sz="4" w:space="1" w:color="auto"/>
              </w:pBdr>
              <w:spacing w:line="204" w:lineRule="auto"/>
              <w:ind w:left="0" w:right="-18" w:firstLine="270"/>
              <w:jc w:val="center"/>
              <w:rPr>
                <w:rFonts w:asciiTheme="majorBidi" w:hAnsiTheme="majorBidi" w:cstheme="majorBidi"/>
                <w:sz w:val="28"/>
                <w:szCs w:val="28"/>
                <w:cs/>
              </w:rPr>
            </w:pPr>
            <w:r w:rsidRPr="009905B9">
              <w:rPr>
                <w:rFonts w:asciiTheme="majorBidi" w:hAnsiTheme="majorBidi" w:cstheme="majorBidi"/>
                <w:sz w:val="28"/>
                <w:szCs w:val="28"/>
              </w:rPr>
              <w:t xml:space="preserve">For the </w:t>
            </w:r>
            <w:r w:rsidR="00BA6B0B" w:rsidRPr="009905B9">
              <w:rPr>
                <w:rFonts w:asciiTheme="majorBidi" w:hAnsiTheme="majorBidi" w:cstheme="majorBidi"/>
                <w:spacing w:val="-6"/>
                <w:sz w:val="28"/>
                <w:szCs w:val="28"/>
              </w:rPr>
              <w:t>year</w:t>
            </w:r>
            <w:r w:rsidR="00890398">
              <w:rPr>
                <w:rFonts w:asciiTheme="majorBidi" w:hAnsiTheme="majorBidi" w:cstheme="majorBidi"/>
                <w:spacing w:val="-6"/>
                <w:sz w:val="28"/>
                <w:szCs w:val="28"/>
              </w:rPr>
              <w:t>s</w:t>
            </w:r>
            <w:r w:rsidRPr="009905B9">
              <w:rPr>
                <w:rFonts w:asciiTheme="majorBidi" w:hAnsiTheme="majorBidi" w:cstheme="majorBidi"/>
                <w:sz w:val="28"/>
                <w:szCs w:val="28"/>
              </w:rPr>
              <w:t xml:space="preserve"> ended 31 December</w:t>
            </w:r>
          </w:p>
        </w:tc>
        <w:tc>
          <w:tcPr>
            <w:tcW w:w="2160" w:type="dxa"/>
          </w:tcPr>
          <w:p w14:paraId="30C763B7" w14:textId="50FB2E39" w:rsidR="007B34A5" w:rsidRPr="009905B9" w:rsidRDefault="00344A47">
            <w:pPr>
              <w:pBdr>
                <w:bottom w:val="single" w:sz="4" w:space="1" w:color="auto"/>
              </w:pBdr>
              <w:tabs>
                <w:tab w:val="left" w:pos="1440"/>
              </w:tabs>
              <w:spacing w:before="40" w:after="20" w:line="216" w:lineRule="auto"/>
              <w:jc w:val="center"/>
              <w:rPr>
                <w:rFonts w:asciiTheme="majorBidi" w:hAnsiTheme="majorBidi" w:cstheme="majorBidi"/>
                <w:spacing w:val="-6"/>
                <w:cs/>
              </w:rPr>
            </w:pPr>
            <w:r w:rsidRPr="009905B9">
              <w:rPr>
                <w:rFonts w:asciiTheme="majorBidi" w:hAnsiTheme="majorBidi" w:cstheme="majorBidi"/>
                <w:spacing w:val="-6"/>
              </w:rPr>
              <w:t>Transfer Pricing Policy</w:t>
            </w:r>
          </w:p>
        </w:tc>
      </w:tr>
      <w:tr w:rsidR="007B34A5" w:rsidRPr="009905B9" w14:paraId="5ACF618E" w14:textId="77777777" w:rsidTr="00DF5D5E">
        <w:trPr>
          <w:trHeight w:val="20"/>
          <w:tblHeader/>
        </w:trPr>
        <w:tc>
          <w:tcPr>
            <w:tcW w:w="2609" w:type="dxa"/>
          </w:tcPr>
          <w:p w14:paraId="4F8052F2" w14:textId="77777777" w:rsidR="007B34A5" w:rsidRPr="009905B9" w:rsidRDefault="007B34A5">
            <w:pPr>
              <w:tabs>
                <w:tab w:val="left" w:pos="360"/>
                <w:tab w:val="left" w:pos="900"/>
                <w:tab w:val="left" w:pos="1440"/>
              </w:tabs>
              <w:spacing w:before="40" w:after="20" w:line="216" w:lineRule="auto"/>
              <w:ind w:right="-18"/>
              <w:rPr>
                <w:rFonts w:asciiTheme="majorBidi" w:hAnsiTheme="majorBidi" w:cstheme="majorBidi"/>
                <w:spacing w:val="-6"/>
                <w:cs/>
              </w:rPr>
            </w:pPr>
          </w:p>
        </w:tc>
        <w:tc>
          <w:tcPr>
            <w:tcW w:w="1171" w:type="dxa"/>
            <w:vAlign w:val="center"/>
          </w:tcPr>
          <w:p w14:paraId="08FAE8A8" w14:textId="44773F0D" w:rsidR="007B34A5" w:rsidRPr="009905B9" w:rsidRDefault="00E277E7">
            <w:pPr>
              <w:pBdr>
                <w:bottom w:val="single" w:sz="4" w:space="1" w:color="auto"/>
              </w:pBdr>
              <w:tabs>
                <w:tab w:val="left" w:pos="1440"/>
              </w:tabs>
              <w:spacing w:before="40" w:after="20" w:line="216" w:lineRule="auto"/>
              <w:ind w:right="34"/>
              <w:jc w:val="right"/>
              <w:rPr>
                <w:rFonts w:asciiTheme="majorBidi" w:hAnsiTheme="majorBidi" w:cstheme="majorBidi"/>
                <w:spacing w:val="-6"/>
              </w:rPr>
            </w:pPr>
            <w:r w:rsidRPr="009905B9">
              <w:rPr>
                <w:rFonts w:asciiTheme="majorBidi" w:hAnsiTheme="majorBidi" w:cstheme="majorBidi"/>
                <w:spacing w:val="-6"/>
              </w:rPr>
              <w:t>2024</w:t>
            </w:r>
          </w:p>
        </w:tc>
        <w:tc>
          <w:tcPr>
            <w:tcW w:w="1149" w:type="dxa"/>
            <w:vAlign w:val="center"/>
          </w:tcPr>
          <w:p w14:paraId="1CBC273C" w14:textId="568533D5" w:rsidR="007B34A5" w:rsidRPr="009905B9" w:rsidRDefault="00E277E7">
            <w:pPr>
              <w:pBdr>
                <w:bottom w:val="single" w:sz="4" w:space="1" w:color="auto"/>
              </w:pBdr>
              <w:tabs>
                <w:tab w:val="left" w:pos="1440"/>
              </w:tabs>
              <w:spacing w:before="40" w:after="20" w:line="216" w:lineRule="auto"/>
              <w:ind w:right="34"/>
              <w:jc w:val="right"/>
              <w:rPr>
                <w:rFonts w:asciiTheme="majorBidi" w:hAnsiTheme="majorBidi" w:cstheme="majorBidi"/>
                <w:spacing w:val="-6"/>
                <w:lang w:val="en-GB"/>
              </w:rPr>
            </w:pPr>
            <w:r w:rsidRPr="009905B9">
              <w:rPr>
                <w:rFonts w:asciiTheme="majorBidi" w:hAnsiTheme="majorBidi" w:cstheme="majorBidi"/>
                <w:spacing w:val="-6"/>
              </w:rPr>
              <w:t>2023</w:t>
            </w:r>
          </w:p>
        </w:tc>
        <w:tc>
          <w:tcPr>
            <w:tcW w:w="1101" w:type="dxa"/>
            <w:vAlign w:val="center"/>
          </w:tcPr>
          <w:p w14:paraId="7939F718" w14:textId="6E32F5E1" w:rsidR="007B34A5" w:rsidRPr="009905B9" w:rsidRDefault="00E277E7">
            <w:pPr>
              <w:pBdr>
                <w:bottom w:val="single" w:sz="4" w:space="1" w:color="auto"/>
              </w:pBdr>
              <w:tabs>
                <w:tab w:val="left" w:pos="1440"/>
              </w:tabs>
              <w:spacing w:before="40" w:after="20" w:line="216" w:lineRule="auto"/>
              <w:ind w:right="34"/>
              <w:jc w:val="right"/>
              <w:rPr>
                <w:rFonts w:asciiTheme="majorBidi" w:hAnsiTheme="majorBidi" w:cstheme="majorBidi"/>
                <w:spacing w:val="-6"/>
              </w:rPr>
            </w:pPr>
            <w:r w:rsidRPr="009905B9">
              <w:rPr>
                <w:rFonts w:asciiTheme="majorBidi" w:hAnsiTheme="majorBidi" w:cstheme="majorBidi"/>
                <w:spacing w:val="-6"/>
              </w:rPr>
              <w:t>2024</w:t>
            </w:r>
          </w:p>
        </w:tc>
        <w:tc>
          <w:tcPr>
            <w:tcW w:w="1080" w:type="dxa"/>
            <w:vAlign w:val="center"/>
          </w:tcPr>
          <w:p w14:paraId="3FC94CCE" w14:textId="74C3F021" w:rsidR="007B34A5" w:rsidRPr="009905B9" w:rsidRDefault="00E277E7">
            <w:pPr>
              <w:pBdr>
                <w:bottom w:val="single" w:sz="4" w:space="1" w:color="auto"/>
              </w:pBdr>
              <w:tabs>
                <w:tab w:val="left" w:pos="1440"/>
              </w:tabs>
              <w:spacing w:before="40" w:after="20" w:line="216" w:lineRule="auto"/>
              <w:ind w:right="34"/>
              <w:jc w:val="right"/>
              <w:rPr>
                <w:rFonts w:asciiTheme="majorBidi" w:hAnsiTheme="majorBidi" w:cstheme="majorBidi"/>
                <w:spacing w:val="-6"/>
              </w:rPr>
            </w:pPr>
            <w:r w:rsidRPr="009905B9">
              <w:rPr>
                <w:rFonts w:asciiTheme="majorBidi" w:hAnsiTheme="majorBidi" w:cstheme="majorBidi"/>
                <w:spacing w:val="-6"/>
              </w:rPr>
              <w:t>2023</w:t>
            </w:r>
          </w:p>
        </w:tc>
        <w:tc>
          <w:tcPr>
            <w:tcW w:w="2160" w:type="dxa"/>
          </w:tcPr>
          <w:p w14:paraId="289442B2" w14:textId="77777777" w:rsidR="007B34A5" w:rsidRPr="009905B9" w:rsidRDefault="007B34A5">
            <w:pPr>
              <w:tabs>
                <w:tab w:val="left" w:pos="1440"/>
              </w:tabs>
              <w:spacing w:before="40" w:after="20" w:line="216" w:lineRule="auto"/>
              <w:ind w:right="34"/>
              <w:jc w:val="right"/>
              <w:rPr>
                <w:rFonts w:asciiTheme="majorBidi" w:hAnsiTheme="majorBidi" w:cstheme="majorBidi"/>
                <w:spacing w:val="-6"/>
              </w:rPr>
            </w:pPr>
          </w:p>
        </w:tc>
      </w:tr>
      <w:tr w:rsidR="007B34A5" w:rsidRPr="009905B9" w14:paraId="26D66D9E" w14:textId="77777777" w:rsidTr="00DF5D5E">
        <w:trPr>
          <w:trHeight w:val="340"/>
        </w:trPr>
        <w:tc>
          <w:tcPr>
            <w:tcW w:w="2609" w:type="dxa"/>
            <w:shd w:val="clear" w:color="auto" w:fill="auto"/>
            <w:vAlign w:val="center"/>
          </w:tcPr>
          <w:p w14:paraId="60DE7BF2" w14:textId="4F704FDE" w:rsidR="007B34A5" w:rsidRPr="009905B9" w:rsidRDefault="00344A47">
            <w:pPr>
              <w:spacing w:after="20" w:line="216" w:lineRule="auto"/>
              <w:ind w:right="-108"/>
              <w:jc w:val="thaiDistribute"/>
              <w:rPr>
                <w:rFonts w:asciiTheme="majorBidi" w:hAnsiTheme="majorBidi" w:cstheme="majorBidi"/>
                <w:b/>
                <w:bCs/>
                <w:u w:val="single"/>
              </w:rPr>
            </w:pPr>
            <w:r w:rsidRPr="00992054">
              <w:rPr>
                <w:rFonts w:asciiTheme="majorBidi" w:hAnsiTheme="majorBidi" w:cstheme="majorBidi"/>
                <w:b/>
                <w:bCs/>
                <w:u w:val="single"/>
              </w:rPr>
              <w:t>Transactions with subsidiaries</w:t>
            </w:r>
          </w:p>
        </w:tc>
        <w:tc>
          <w:tcPr>
            <w:tcW w:w="1171" w:type="dxa"/>
            <w:shd w:val="clear" w:color="auto" w:fill="auto"/>
            <w:vAlign w:val="center"/>
          </w:tcPr>
          <w:p w14:paraId="5245DA50" w14:textId="77777777" w:rsidR="007B34A5" w:rsidRPr="009905B9" w:rsidRDefault="007B34A5">
            <w:pPr>
              <w:tabs>
                <w:tab w:val="decimal" w:pos="742"/>
              </w:tabs>
              <w:spacing w:before="40" w:after="20" w:line="216" w:lineRule="auto"/>
              <w:ind w:right="34"/>
              <w:rPr>
                <w:rFonts w:asciiTheme="majorBidi" w:hAnsiTheme="majorBidi" w:cstheme="majorBidi"/>
                <w:b/>
                <w:bCs/>
                <w:highlight w:val="yellow"/>
              </w:rPr>
            </w:pPr>
          </w:p>
        </w:tc>
        <w:tc>
          <w:tcPr>
            <w:tcW w:w="1149" w:type="dxa"/>
            <w:shd w:val="clear" w:color="auto" w:fill="auto"/>
            <w:vAlign w:val="center"/>
          </w:tcPr>
          <w:p w14:paraId="5CD52260" w14:textId="77777777" w:rsidR="007B34A5" w:rsidRPr="009905B9" w:rsidRDefault="007B34A5">
            <w:pPr>
              <w:tabs>
                <w:tab w:val="decimal" w:pos="742"/>
              </w:tabs>
              <w:spacing w:before="40" w:after="20" w:line="216" w:lineRule="auto"/>
              <w:ind w:right="34"/>
              <w:rPr>
                <w:rFonts w:asciiTheme="majorBidi" w:hAnsiTheme="majorBidi" w:cstheme="majorBidi"/>
                <w:b/>
                <w:bCs/>
                <w:highlight w:val="yellow"/>
              </w:rPr>
            </w:pPr>
          </w:p>
        </w:tc>
        <w:tc>
          <w:tcPr>
            <w:tcW w:w="1101" w:type="dxa"/>
            <w:shd w:val="clear" w:color="auto" w:fill="auto"/>
            <w:vAlign w:val="center"/>
          </w:tcPr>
          <w:p w14:paraId="7794AB9E" w14:textId="77777777" w:rsidR="007B34A5" w:rsidRPr="009905B9" w:rsidRDefault="007B34A5">
            <w:pPr>
              <w:tabs>
                <w:tab w:val="decimal" w:pos="742"/>
              </w:tabs>
              <w:spacing w:before="40" w:after="20" w:line="216" w:lineRule="auto"/>
              <w:ind w:right="34"/>
              <w:rPr>
                <w:rFonts w:asciiTheme="majorBidi" w:hAnsiTheme="majorBidi" w:cstheme="majorBidi"/>
                <w:b/>
                <w:bCs/>
                <w:highlight w:val="yellow"/>
              </w:rPr>
            </w:pPr>
          </w:p>
        </w:tc>
        <w:tc>
          <w:tcPr>
            <w:tcW w:w="1080" w:type="dxa"/>
            <w:shd w:val="clear" w:color="auto" w:fill="auto"/>
            <w:vAlign w:val="center"/>
          </w:tcPr>
          <w:p w14:paraId="1D88B813" w14:textId="77777777" w:rsidR="007B34A5" w:rsidRPr="009905B9" w:rsidRDefault="007B34A5">
            <w:pPr>
              <w:spacing w:before="40" w:after="20" w:line="216" w:lineRule="auto"/>
              <w:jc w:val="right"/>
              <w:rPr>
                <w:rFonts w:asciiTheme="majorBidi" w:hAnsiTheme="majorBidi" w:cstheme="majorBidi"/>
                <w:b/>
                <w:bCs/>
                <w:highlight w:val="yellow"/>
              </w:rPr>
            </w:pPr>
          </w:p>
        </w:tc>
        <w:tc>
          <w:tcPr>
            <w:tcW w:w="2160" w:type="dxa"/>
          </w:tcPr>
          <w:p w14:paraId="210A6521" w14:textId="77777777" w:rsidR="007B34A5" w:rsidRPr="009905B9" w:rsidRDefault="007B34A5">
            <w:pPr>
              <w:spacing w:before="40" w:after="20" w:line="216" w:lineRule="auto"/>
              <w:jc w:val="right"/>
              <w:rPr>
                <w:rFonts w:asciiTheme="majorBidi" w:hAnsiTheme="majorBidi" w:cstheme="majorBidi"/>
                <w:b/>
                <w:bCs/>
                <w:highlight w:val="yellow"/>
              </w:rPr>
            </w:pPr>
          </w:p>
        </w:tc>
      </w:tr>
      <w:tr w:rsidR="00344A47" w:rsidRPr="009905B9" w14:paraId="5110B3D7" w14:textId="77777777" w:rsidTr="00DF5D5E">
        <w:trPr>
          <w:trHeight w:val="340"/>
        </w:trPr>
        <w:tc>
          <w:tcPr>
            <w:tcW w:w="9270" w:type="dxa"/>
            <w:gridSpan w:val="6"/>
            <w:shd w:val="clear" w:color="auto" w:fill="auto"/>
            <w:vAlign w:val="center"/>
          </w:tcPr>
          <w:p w14:paraId="705391E3" w14:textId="028DB14E" w:rsidR="00344A47" w:rsidRPr="009905B9" w:rsidRDefault="00344A47" w:rsidP="00344A47">
            <w:pPr>
              <w:spacing w:before="40" w:after="20" w:line="216" w:lineRule="auto"/>
              <w:rPr>
                <w:rFonts w:asciiTheme="majorBidi" w:hAnsiTheme="majorBidi" w:cstheme="majorBidi"/>
                <w:b/>
                <w:bCs/>
                <w:highlight w:val="yellow"/>
              </w:rPr>
            </w:pPr>
            <w:r w:rsidRPr="00992054">
              <w:rPr>
                <w:rFonts w:asciiTheme="majorBidi" w:hAnsiTheme="majorBidi" w:cstheme="majorBidi"/>
                <w:b/>
                <w:bCs/>
                <w:i/>
                <w:iCs/>
                <w:cs/>
              </w:rPr>
              <w:t>(</w:t>
            </w:r>
            <w:r w:rsidRPr="00992054">
              <w:rPr>
                <w:rFonts w:asciiTheme="majorBidi" w:hAnsiTheme="majorBidi" w:cstheme="majorBidi"/>
                <w:b/>
                <w:bCs/>
                <w:i/>
                <w:iCs/>
              </w:rPr>
              <w:t>eliminated from the consolidated financial statements</w:t>
            </w:r>
            <w:r w:rsidRPr="00992054">
              <w:rPr>
                <w:rFonts w:asciiTheme="majorBidi" w:hAnsiTheme="majorBidi" w:cstheme="majorBidi"/>
                <w:b/>
                <w:bCs/>
                <w:i/>
                <w:iCs/>
                <w:cs/>
              </w:rPr>
              <w:t>)</w:t>
            </w:r>
          </w:p>
        </w:tc>
      </w:tr>
      <w:tr w:rsidR="00F51A42" w:rsidRPr="009905B9" w14:paraId="60691C34" w14:textId="77777777" w:rsidTr="00DF5D5E">
        <w:trPr>
          <w:trHeight w:val="340"/>
        </w:trPr>
        <w:tc>
          <w:tcPr>
            <w:tcW w:w="4929" w:type="dxa"/>
            <w:gridSpan w:val="3"/>
            <w:shd w:val="clear" w:color="auto" w:fill="auto"/>
            <w:vAlign w:val="center"/>
          </w:tcPr>
          <w:p w14:paraId="49E461D2" w14:textId="0BFD4547" w:rsidR="00F51A42" w:rsidRPr="009905B9" w:rsidRDefault="00F51A42">
            <w:pPr>
              <w:tabs>
                <w:tab w:val="decimal" w:pos="742"/>
              </w:tabs>
              <w:spacing w:before="40" w:after="20" w:line="216" w:lineRule="auto"/>
              <w:ind w:right="34"/>
              <w:rPr>
                <w:rFonts w:asciiTheme="majorBidi" w:hAnsiTheme="majorBidi" w:cstheme="majorBidi"/>
                <w:b/>
                <w:bCs/>
              </w:rPr>
            </w:pPr>
            <w:r w:rsidRPr="009905B9">
              <w:rPr>
                <w:rFonts w:asciiTheme="majorBidi" w:hAnsiTheme="majorBidi" w:cstheme="majorBidi"/>
              </w:rPr>
              <w:t>NCL Inter Logistics (S) Pte. Ltd.</w:t>
            </w:r>
          </w:p>
        </w:tc>
        <w:tc>
          <w:tcPr>
            <w:tcW w:w="1101" w:type="dxa"/>
            <w:shd w:val="clear" w:color="auto" w:fill="auto"/>
            <w:vAlign w:val="center"/>
          </w:tcPr>
          <w:p w14:paraId="59898E01" w14:textId="77777777" w:rsidR="00F51A42" w:rsidRPr="009905B9" w:rsidRDefault="00F51A42">
            <w:pPr>
              <w:tabs>
                <w:tab w:val="decimal" w:pos="742"/>
              </w:tabs>
              <w:spacing w:before="40" w:after="20" w:line="216" w:lineRule="auto"/>
              <w:ind w:right="34"/>
              <w:rPr>
                <w:rFonts w:asciiTheme="majorBidi" w:hAnsiTheme="majorBidi" w:cstheme="majorBidi"/>
                <w:b/>
                <w:bCs/>
                <w:highlight w:val="yellow"/>
              </w:rPr>
            </w:pPr>
          </w:p>
        </w:tc>
        <w:tc>
          <w:tcPr>
            <w:tcW w:w="1080" w:type="dxa"/>
            <w:shd w:val="clear" w:color="auto" w:fill="auto"/>
            <w:vAlign w:val="center"/>
          </w:tcPr>
          <w:p w14:paraId="0D19989A" w14:textId="77777777" w:rsidR="00F51A42" w:rsidRPr="009905B9" w:rsidRDefault="00F51A42">
            <w:pPr>
              <w:spacing w:before="40" w:after="20" w:line="216" w:lineRule="auto"/>
              <w:jc w:val="right"/>
              <w:rPr>
                <w:rFonts w:asciiTheme="majorBidi" w:hAnsiTheme="majorBidi" w:cstheme="majorBidi"/>
                <w:b/>
                <w:bCs/>
                <w:highlight w:val="yellow"/>
              </w:rPr>
            </w:pPr>
          </w:p>
        </w:tc>
        <w:tc>
          <w:tcPr>
            <w:tcW w:w="2160" w:type="dxa"/>
          </w:tcPr>
          <w:p w14:paraId="2A00166D" w14:textId="77777777" w:rsidR="00F51A42" w:rsidRPr="009905B9" w:rsidRDefault="00F51A42">
            <w:pPr>
              <w:spacing w:before="40" w:after="20" w:line="216" w:lineRule="auto"/>
              <w:jc w:val="right"/>
              <w:rPr>
                <w:rFonts w:asciiTheme="majorBidi" w:hAnsiTheme="majorBidi" w:cstheme="majorBidi"/>
                <w:b/>
                <w:bCs/>
                <w:highlight w:val="yellow"/>
              </w:rPr>
            </w:pPr>
          </w:p>
        </w:tc>
      </w:tr>
      <w:tr w:rsidR="00344A47" w:rsidRPr="009905B9" w14:paraId="6F811B47" w14:textId="77777777" w:rsidTr="00DF5D5E">
        <w:trPr>
          <w:trHeight w:val="340"/>
        </w:trPr>
        <w:tc>
          <w:tcPr>
            <w:tcW w:w="2609" w:type="dxa"/>
            <w:shd w:val="clear" w:color="auto" w:fill="auto"/>
            <w:vAlign w:val="center"/>
          </w:tcPr>
          <w:p w14:paraId="3B6BD11B" w14:textId="1E4848F1" w:rsidR="00344A47" w:rsidRPr="009905B9" w:rsidRDefault="00344A47" w:rsidP="00344A47">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cs/>
              </w:rPr>
            </w:pPr>
            <w:r w:rsidRPr="009905B9">
              <w:rPr>
                <w:rFonts w:asciiTheme="majorBidi" w:hAnsiTheme="majorBidi" w:cstheme="majorBidi"/>
                <w:szCs w:val="28"/>
              </w:rPr>
              <w:t>Service income</w:t>
            </w:r>
          </w:p>
        </w:tc>
        <w:tc>
          <w:tcPr>
            <w:tcW w:w="1171" w:type="dxa"/>
            <w:shd w:val="clear" w:color="auto" w:fill="auto"/>
            <w:vAlign w:val="center"/>
          </w:tcPr>
          <w:p w14:paraId="3241C6F6" w14:textId="77777777" w:rsidR="00344A47" w:rsidRPr="009905B9" w:rsidRDefault="00344A47" w:rsidP="00344A47">
            <w:pPr>
              <w:spacing w:before="40" w:after="20" w:line="216" w:lineRule="auto"/>
              <w:ind w:left="-72" w:right="175"/>
              <w:jc w:val="right"/>
              <w:rPr>
                <w:rFonts w:asciiTheme="majorBidi" w:hAnsiTheme="majorBidi" w:cstheme="majorBidi"/>
              </w:rPr>
            </w:pPr>
            <w:r w:rsidRPr="009905B9">
              <w:rPr>
                <w:rFonts w:asciiTheme="majorBidi" w:hAnsiTheme="majorBidi" w:cstheme="majorBidi"/>
                <w:cs/>
              </w:rPr>
              <w:t>-</w:t>
            </w:r>
          </w:p>
        </w:tc>
        <w:tc>
          <w:tcPr>
            <w:tcW w:w="1149" w:type="dxa"/>
            <w:shd w:val="clear" w:color="auto" w:fill="auto"/>
            <w:vAlign w:val="center"/>
          </w:tcPr>
          <w:p w14:paraId="207A9027" w14:textId="77777777" w:rsidR="00344A47" w:rsidRPr="009905B9" w:rsidRDefault="00344A47" w:rsidP="00344A47">
            <w:pPr>
              <w:spacing w:before="40" w:after="20" w:line="216" w:lineRule="auto"/>
              <w:ind w:left="-72" w:right="175"/>
              <w:jc w:val="right"/>
              <w:rPr>
                <w:rFonts w:asciiTheme="majorBidi" w:hAnsiTheme="majorBidi" w:cstheme="majorBidi"/>
              </w:rPr>
            </w:pPr>
            <w:r w:rsidRPr="009905B9">
              <w:rPr>
                <w:rFonts w:asciiTheme="majorBidi" w:hAnsiTheme="majorBidi" w:cstheme="majorBidi"/>
              </w:rPr>
              <w:tab/>
            </w:r>
            <w:r w:rsidRPr="009905B9">
              <w:rPr>
                <w:rFonts w:asciiTheme="majorBidi" w:hAnsiTheme="majorBidi" w:cstheme="majorBidi"/>
                <w:cs/>
              </w:rPr>
              <w:t>-</w:t>
            </w:r>
          </w:p>
        </w:tc>
        <w:tc>
          <w:tcPr>
            <w:tcW w:w="1101" w:type="dxa"/>
            <w:shd w:val="clear" w:color="auto" w:fill="auto"/>
            <w:vAlign w:val="center"/>
          </w:tcPr>
          <w:p w14:paraId="18F8F845" w14:textId="005368F7" w:rsidR="00344A47" w:rsidRPr="009905B9" w:rsidRDefault="00344A47" w:rsidP="00344A47">
            <w:pPr>
              <w:spacing w:before="40" w:after="20" w:line="216" w:lineRule="auto"/>
              <w:ind w:left="-72" w:right="175"/>
              <w:jc w:val="right"/>
              <w:rPr>
                <w:rFonts w:asciiTheme="majorBidi" w:hAnsiTheme="majorBidi" w:cstheme="majorBidi"/>
                <w:b/>
                <w:bCs/>
              </w:rPr>
            </w:pPr>
            <w:r w:rsidRPr="009905B9">
              <w:rPr>
                <w:rFonts w:asciiTheme="majorBidi" w:hAnsiTheme="majorBidi" w:cstheme="majorBidi"/>
              </w:rPr>
              <w:tab/>
            </w:r>
            <w:r w:rsidRPr="009905B9">
              <w:rPr>
                <w:rFonts w:asciiTheme="majorBidi" w:hAnsiTheme="majorBidi" w:cstheme="majorBidi"/>
                <w:cs/>
              </w:rPr>
              <w:t>-</w:t>
            </w:r>
          </w:p>
        </w:tc>
        <w:tc>
          <w:tcPr>
            <w:tcW w:w="1080" w:type="dxa"/>
            <w:shd w:val="clear" w:color="auto" w:fill="auto"/>
            <w:vAlign w:val="center"/>
          </w:tcPr>
          <w:p w14:paraId="22592937" w14:textId="572B8E9C" w:rsidR="00344A47" w:rsidRPr="009905B9" w:rsidRDefault="00344A47" w:rsidP="00344A47">
            <w:pPr>
              <w:tabs>
                <w:tab w:val="decimal" w:pos="818"/>
              </w:tabs>
              <w:spacing w:before="40" w:after="20" w:line="216" w:lineRule="auto"/>
              <w:jc w:val="right"/>
              <w:rPr>
                <w:rFonts w:asciiTheme="majorBidi" w:hAnsiTheme="majorBidi" w:cstheme="majorBidi"/>
                <w:spacing w:val="-6"/>
              </w:rPr>
            </w:pPr>
            <w:r w:rsidRPr="009905B9">
              <w:rPr>
                <w:rFonts w:asciiTheme="majorBidi" w:hAnsiTheme="majorBidi" w:cstheme="majorBidi"/>
                <w:spacing w:val="-6"/>
              </w:rPr>
              <w:fldChar w:fldCharType="begin"/>
            </w:r>
            <w:r w:rsidRPr="009905B9">
              <w:rPr>
                <w:rFonts w:asciiTheme="majorBidi" w:hAnsiTheme="majorBidi" w:cstheme="majorBidi"/>
                <w:spacing w:val="-6"/>
              </w:rPr>
              <w:instrText xml:space="preserve"> =7701 \# "#,##0;(#,##0)" </w:instrText>
            </w:r>
            <w:r w:rsidRPr="009905B9">
              <w:rPr>
                <w:rFonts w:asciiTheme="majorBidi" w:hAnsiTheme="majorBidi" w:cstheme="majorBidi"/>
                <w:spacing w:val="-6"/>
              </w:rPr>
              <w:fldChar w:fldCharType="separate"/>
            </w:r>
            <w:r w:rsidRPr="009905B9">
              <w:rPr>
                <w:rFonts w:asciiTheme="majorBidi" w:hAnsiTheme="majorBidi" w:cstheme="majorBidi"/>
                <w:noProof/>
                <w:spacing w:val="-6"/>
              </w:rPr>
              <w:t>7,701</w:t>
            </w:r>
            <w:r w:rsidRPr="009905B9">
              <w:rPr>
                <w:rFonts w:asciiTheme="majorBidi" w:hAnsiTheme="majorBidi" w:cstheme="majorBidi"/>
                <w:spacing w:val="-6"/>
              </w:rPr>
              <w:fldChar w:fldCharType="end"/>
            </w:r>
          </w:p>
        </w:tc>
        <w:tc>
          <w:tcPr>
            <w:tcW w:w="2160" w:type="dxa"/>
          </w:tcPr>
          <w:p w14:paraId="518ED4A8" w14:textId="4C6D8168" w:rsidR="00344A47" w:rsidRPr="009905B9" w:rsidRDefault="00344A47" w:rsidP="00344A47">
            <w:pPr>
              <w:spacing w:before="40" w:after="20" w:line="216" w:lineRule="auto"/>
              <w:ind w:left="-72" w:firstLine="72"/>
              <w:rPr>
                <w:rFonts w:asciiTheme="majorBidi" w:hAnsiTheme="majorBidi" w:cstheme="majorBidi"/>
                <w:spacing w:val="-6"/>
              </w:rPr>
            </w:pPr>
            <w:r w:rsidRPr="009905B9">
              <w:rPr>
                <w:rFonts w:asciiTheme="majorBidi" w:hAnsiTheme="majorBidi" w:cstheme="majorBidi"/>
                <w:spacing w:val="-6"/>
              </w:rPr>
              <w:t xml:space="preserve">Cost plus margin </w:t>
            </w:r>
          </w:p>
        </w:tc>
      </w:tr>
      <w:tr w:rsidR="00F51A42" w:rsidRPr="009905B9" w14:paraId="3B102627" w14:textId="77777777" w:rsidTr="00DF5D5E">
        <w:trPr>
          <w:trHeight w:val="340"/>
        </w:trPr>
        <w:tc>
          <w:tcPr>
            <w:tcW w:w="2609" w:type="dxa"/>
            <w:shd w:val="clear" w:color="auto" w:fill="auto"/>
            <w:vAlign w:val="center"/>
          </w:tcPr>
          <w:p w14:paraId="0D14C86D" w14:textId="77777777" w:rsidR="00F51A42" w:rsidRPr="009905B9" w:rsidRDefault="00F51A42" w:rsidP="00344A47">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rPr>
            </w:pPr>
          </w:p>
        </w:tc>
        <w:tc>
          <w:tcPr>
            <w:tcW w:w="1171" w:type="dxa"/>
            <w:shd w:val="clear" w:color="auto" w:fill="auto"/>
            <w:vAlign w:val="center"/>
          </w:tcPr>
          <w:p w14:paraId="7159BC29" w14:textId="77777777" w:rsidR="00F51A42" w:rsidRPr="009905B9" w:rsidRDefault="00F51A42" w:rsidP="00344A47">
            <w:pPr>
              <w:spacing w:before="40" w:after="20" w:line="216" w:lineRule="auto"/>
              <w:ind w:left="-72" w:right="175"/>
              <w:jc w:val="right"/>
              <w:rPr>
                <w:rFonts w:asciiTheme="majorBidi" w:hAnsiTheme="majorBidi" w:cstheme="majorBidi"/>
                <w:cs/>
              </w:rPr>
            </w:pPr>
          </w:p>
        </w:tc>
        <w:tc>
          <w:tcPr>
            <w:tcW w:w="1149" w:type="dxa"/>
            <w:shd w:val="clear" w:color="auto" w:fill="auto"/>
            <w:vAlign w:val="center"/>
          </w:tcPr>
          <w:p w14:paraId="1A946470" w14:textId="77777777" w:rsidR="00F51A42" w:rsidRPr="009905B9" w:rsidRDefault="00F51A42" w:rsidP="00344A47">
            <w:pPr>
              <w:spacing w:before="40" w:after="20" w:line="216" w:lineRule="auto"/>
              <w:ind w:left="-72" w:right="175"/>
              <w:jc w:val="right"/>
              <w:rPr>
                <w:rFonts w:asciiTheme="majorBidi" w:hAnsiTheme="majorBidi" w:cstheme="majorBidi"/>
              </w:rPr>
            </w:pPr>
          </w:p>
        </w:tc>
        <w:tc>
          <w:tcPr>
            <w:tcW w:w="1101" w:type="dxa"/>
            <w:shd w:val="clear" w:color="auto" w:fill="auto"/>
            <w:vAlign w:val="center"/>
          </w:tcPr>
          <w:p w14:paraId="49DDD3C2" w14:textId="77777777" w:rsidR="00F51A42" w:rsidRPr="009905B9" w:rsidRDefault="00F51A42" w:rsidP="00344A47">
            <w:pPr>
              <w:spacing w:before="40" w:after="20" w:line="216" w:lineRule="auto"/>
              <w:ind w:left="-72" w:right="175"/>
              <w:jc w:val="right"/>
              <w:rPr>
                <w:rFonts w:asciiTheme="majorBidi" w:hAnsiTheme="majorBidi" w:cstheme="majorBidi"/>
              </w:rPr>
            </w:pPr>
          </w:p>
        </w:tc>
        <w:tc>
          <w:tcPr>
            <w:tcW w:w="1080" w:type="dxa"/>
            <w:shd w:val="clear" w:color="auto" w:fill="auto"/>
            <w:vAlign w:val="center"/>
          </w:tcPr>
          <w:p w14:paraId="5E11A6B8" w14:textId="77777777" w:rsidR="00F51A42" w:rsidRPr="009905B9" w:rsidRDefault="00F51A42" w:rsidP="00344A47">
            <w:pPr>
              <w:tabs>
                <w:tab w:val="decimal" w:pos="818"/>
              </w:tabs>
              <w:spacing w:before="40" w:after="20" w:line="216" w:lineRule="auto"/>
              <w:jc w:val="right"/>
              <w:rPr>
                <w:rFonts w:asciiTheme="majorBidi" w:hAnsiTheme="majorBidi" w:cstheme="majorBidi"/>
                <w:spacing w:val="-6"/>
              </w:rPr>
            </w:pPr>
          </w:p>
        </w:tc>
        <w:tc>
          <w:tcPr>
            <w:tcW w:w="2160" w:type="dxa"/>
          </w:tcPr>
          <w:p w14:paraId="6635DA9A" w14:textId="6CE7E9E2" w:rsidR="00F51A42" w:rsidRPr="009905B9" w:rsidRDefault="00F51A42" w:rsidP="004928C6">
            <w:pPr>
              <w:spacing w:before="40" w:after="20" w:line="216" w:lineRule="auto"/>
              <w:ind w:left="-72" w:firstLine="221"/>
              <w:rPr>
                <w:rFonts w:asciiTheme="majorBidi" w:hAnsiTheme="majorBidi" w:cstheme="majorBidi"/>
                <w:spacing w:val="-6"/>
              </w:rPr>
            </w:pPr>
            <w:r w:rsidRPr="009905B9">
              <w:rPr>
                <w:rFonts w:asciiTheme="majorBidi" w:hAnsiTheme="majorBidi" w:cstheme="majorBidi"/>
              </w:rPr>
              <w:t>10% - 30%</w:t>
            </w:r>
          </w:p>
        </w:tc>
      </w:tr>
      <w:tr w:rsidR="007B34A5" w:rsidRPr="009905B9" w14:paraId="5FB4ED42" w14:textId="77777777" w:rsidTr="00DF5D5E">
        <w:trPr>
          <w:trHeight w:val="340"/>
        </w:trPr>
        <w:tc>
          <w:tcPr>
            <w:tcW w:w="2609" w:type="dxa"/>
            <w:shd w:val="clear" w:color="auto" w:fill="auto"/>
            <w:vAlign w:val="center"/>
          </w:tcPr>
          <w:p w14:paraId="0A73188E" w14:textId="42AEC6C2" w:rsidR="007B34A5" w:rsidRPr="009905B9" w:rsidRDefault="00344A47">
            <w:pPr>
              <w:tabs>
                <w:tab w:val="left" w:pos="601"/>
              </w:tabs>
              <w:spacing w:before="40" w:after="20" w:line="216" w:lineRule="auto"/>
              <w:ind w:left="459"/>
              <w:jc w:val="both"/>
              <w:rPr>
                <w:rFonts w:asciiTheme="majorBidi" w:hAnsiTheme="majorBidi" w:cstheme="majorBidi"/>
              </w:rPr>
            </w:pPr>
            <w:r w:rsidRPr="009905B9">
              <w:rPr>
                <w:rFonts w:asciiTheme="majorBidi" w:hAnsiTheme="majorBidi" w:cstheme="majorBidi"/>
              </w:rPr>
              <w:t>Interest income</w:t>
            </w:r>
          </w:p>
        </w:tc>
        <w:tc>
          <w:tcPr>
            <w:tcW w:w="1171" w:type="dxa"/>
            <w:shd w:val="clear" w:color="auto" w:fill="auto"/>
          </w:tcPr>
          <w:p w14:paraId="7C81A4AC" w14:textId="77777777" w:rsidR="007B34A5" w:rsidRPr="009905B9" w:rsidRDefault="007B34A5">
            <w:pPr>
              <w:spacing w:before="40" w:after="20" w:line="216" w:lineRule="auto"/>
              <w:ind w:left="-72" w:right="175"/>
              <w:jc w:val="right"/>
              <w:rPr>
                <w:rFonts w:asciiTheme="majorBidi" w:hAnsiTheme="majorBidi" w:cstheme="majorBidi"/>
              </w:rPr>
            </w:pPr>
            <w:r w:rsidRPr="009905B9">
              <w:rPr>
                <w:rFonts w:asciiTheme="majorBidi" w:hAnsiTheme="majorBidi" w:cstheme="majorBidi"/>
                <w:cs/>
              </w:rPr>
              <w:t>-</w:t>
            </w:r>
          </w:p>
        </w:tc>
        <w:tc>
          <w:tcPr>
            <w:tcW w:w="1149" w:type="dxa"/>
            <w:shd w:val="clear" w:color="auto" w:fill="auto"/>
          </w:tcPr>
          <w:p w14:paraId="14975751" w14:textId="77777777" w:rsidR="007B34A5" w:rsidRPr="009905B9" w:rsidRDefault="007B34A5">
            <w:pPr>
              <w:spacing w:before="40" w:after="20" w:line="216" w:lineRule="auto"/>
              <w:ind w:left="-72" w:right="175"/>
              <w:jc w:val="right"/>
              <w:rPr>
                <w:rFonts w:asciiTheme="majorBidi" w:hAnsiTheme="majorBidi" w:cstheme="majorBidi"/>
              </w:rPr>
            </w:pPr>
            <w:r w:rsidRPr="009905B9">
              <w:rPr>
                <w:rFonts w:asciiTheme="majorBidi" w:hAnsiTheme="majorBidi" w:cstheme="majorBidi"/>
                <w:cs/>
              </w:rPr>
              <w:t>-</w:t>
            </w:r>
          </w:p>
        </w:tc>
        <w:tc>
          <w:tcPr>
            <w:tcW w:w="1101" w:type="dxa"/>
            <w:shd w:val="clear" w:color="auto" w:fill="auto"/>
            <w:vAlign w:val="center"/>
          </w:tcPr>
          <w:p w14:paraId="0CFD8995" w14:textId="7248D2AC" w:rsidR="007B34A5" w:rsidRPr="009905B9" w:rsidRDefault="00EB1158" w:rsidP="00F34EA7">
            <w:pPr>
              <w:spacing w:before="40" w:after="20" w:line="216" w:lineRule="auto"/>
              <w:ind w:left="-72" w:right="75"/>
              <w:jc w:val="right"/>
              <w:rPr>
                <w:rFonts w:asciiTheme="majorBidi" w:hAnsiTheme="majorBidi" w:cstheme="majorBidi"/>
              </w:rPr>
            </w:pPr>
            <w:r w:rsidRPr="009905B9">
              <w:rPr>
                <w:rFonts w:asciiTheme="majorBidi" w:hAnsiTheme="majorBidi" w:cstheme="majorBidi"/>
                <w:cs/>
              </w:rPr>
              <w:fldChar w:fldCharType="begin"/>
            </w:r>
            <w:r w:rsidRPr="009905B9">
              <w:rPr>
                <w:rFonts w:asciiTheme="majorBidi" w:hAnsiTheme="majorBidi" w:cstheme="majorBidi"/>
                <w:cs/>
              </w:rPr>
              <w:instrText xml:space="preserve"> = 179 </w:instrText>
            </w:r>
            <w:r w:rsidRPr="009905B9">
              <w:rPr>
                <w:rFonts w:asciiTheme="majorBidi" w:hAnsiTheme="majorBidi" w:cstheme="majorBidi"/>
              </w:rPr>
              <w:instrText>\# "#,##</w:instrText>
            </w:r>
            <w:r w:rsidRPr="009905B9">
              <w:rPr>
                <w:rFonts w:asciiTheme="majorBidi" w:hAnsiTheme="majorBidi" w:cstheme="majorBidi"/>
                <w:cs/>
              </w:rPr>
              <w:instrText xml:space="preserve">0" </w:instrText>
            </w:r>
            <w:r w:rsidRPr="009905B9">
              <w:rPr>
                <w:rFonts w:asciiTheme="majorBidi" w:hAnsiTheme="majorBidi" w:cstheme="majorBidi"/>
                <w:cs/>
              </w:rPr>
              <w:fldChar w:fldCharType="separate"/>
            </w:r>
            <w:r w:rsidRPr="009905B9">
              <w:rPr>
                <w:rFonts w:asciiTheme="majorBidi" w:hAnsiTheme="majorBidi" w:cstheme="majorBidi"/>
                <w:noProof/>
                <w:cs/>
              </w:rPr>
              <w:t xml:space="preserve"> 179</w:t>
            </w:r>
            <w:r w:rsidRPr="009905B9">
              <w:rPr>
                <w:rFonts w:asciiTheme="majorBidi" w:hAnsiTheme="majorBidi" w:cstheme="majorBidi"/>
                <w:cs/>
              </w:rPr>
              <w:fldChar w:fldCharType="end"/>
            </w:r>
          </w:p>
        </w:tc>
        <w:tc>
          <w:tcPr>
            <w:tcW w:w="1080" w:type="dxa"/>
            <w:shd w:val="clear" w:color="auto" w:fill="auto"/>
          </w:tcPr>
          <w:p w14:paraId="7593D3B8" w14:textId="77777777" w:rsidR="007B34A5" w:rsidRPr="009905B9" w:rsidRDefault="007B34A5">
            <w:pPr>
              <w:spacing w:before="40" w:after="20" w:line="216" w:lineRule="auto"/>
              <w:ind w:left="-72" w:right="175"/>
              <w:jc w:val="right"/>
              <w:rPr>
                <w:rFonts w:asciiTheme="majorBidi" w:hAnsiTheme="majorBidi" w:cstheme="majorBidi"/>
              </w:rPr>
            </w:pPr>
            <w:r w:rsidRPr="009905B9">
              <w:rPr>
                <w:rFonts w:asciiTheme="majorBidi" w:hAnsiTheme="majorBidi" w:cstheme="majorBidi"/>
                <w:cs/>
              </w:rPr>
              <w:t>-</w:t>
            </w:r>
          </w:p>
        </w:tc>
        <w:tc>
          <w:tcPr>
            <w:tcW w:w="2160" w:type="dxa"/>
          </w:tcPr>
          <w:p w14:paraId="432E3BB2" w14:textId="446A9B07" w:rsidR="007B34A5" w:rsidRPr="009905B9" w:rsidRDefault="00344A47" w:rsidP="00344A47">
            <w:pPr>
              <w:spacing w:before="40" w:after="20" w:line="216" w:lineRule="auto"/>
              <w:ind w:left="-72" w:firstLine="72"/>
              <w:rPr>
                <w:rFonts w:asciiTheme="majorBidi" w:hAnsiTheme="majorBidi" w:cstheme="majorBidi"/>
                <w:spacing w:val="-10"/>
                <w:cs/>
              </w:rPr>
            </w:pPr>
            <w:r w:rsidRPr="009905B9">
              <w:rPr>
                <w:rFonts w:asciiTheme="majorBidi" w:hAnsiTheme="majorBidi" w:cstheme="majorBidi"/>
                <w:spacing w:val="-10"/>
              </w:rPr>
              <w:t xml:space="preserve">The rate of </w:t>
            </w:r>
            <w:r w:rsidRPr="009905B9">
              <w:rPr>
                <w:rFonts w:asciiTheme="majorBidi" w:hAnsiTheme="majorBidi" w:cstheme="majorBidi"/>
                <w:spacing w:val="-10"/>
                <w:cs/>
              </w:rPr>
              <w:t xml:space="preserve">6.00%  </w:t>
            </w:r>
          </w:p>
        </w:tc>
      </w:tr>
      <w:tr w:rsidR="00F51A42" w:rsidRPr="009905B9" w14:paraId="10987EE9" w14:textId="77777777" w:rsidTr="00DF5D5E">
        <w:trPr>
          <w:trHeight w:val="340"/>
        </w:trPr>
        <w:tc>
          <w:tcPr>
            <w:tcW w:w="2609" w:type="dxa"/>
            <w:shd w:val="clear" w:color="auto" w:fill="auto"/>
            <w:vAlign w:val="center"/>
          </w:tcPr>
          <w:p w14:paraId="625EAF08" w14:textId="77777777" w:rsidR="00F51A42" w:rsidRPr="009905B9" w:rsidRDefault="00F51A42">
            <w:pPr>
              <w:tabs>
                <w:tab w:val="left" w:pos="601"/>
              </w:tabs>
              <w:spacing w:before="40" w:after="20" w:line="216" w:lineRule="auto"/>
              <w:ind w:left="459"/>
              <w:jc w:val="both"/>
              <w:rPr>
                <w:rFonts w:asciiTheme="majorBidi" w:hAnsiTheme="majorBidi" w:cstheme="majorBidi"/>
              </w:rPr>
            </w:pPr>
          </w:p>
        </w:tc>
        <w:tc>
          <w:tcPr>
            <w:tcW w:w="1171" w:type="dxa"/>
            <w:shd w:val="clear" w:color="auto" w:fill="auto"/>
          </w:tcPr>
          <w:p w14:paraId="656DB95E" w14:textId="77777777" w:rsidR="00F51A42" w:rsidRPr="009905B9" w:rsidRDefault="00F51A42">
            <w:pPr>
              <w:spacing w:before="40" w:after="20" w:line="216" w:lineRule="auto"/>
              <w:ind w:left="-72" w:right="175"/>
              <w:jc w:val="right"/>
              <w:rPr>
                <w:rFonts w:asciiTheme="majorBidi" w:hAnsiTheme="majorBidi" w:cstheme="majorBidi"/>
                <w:cs/>
              </w:rPr>
            </w:pPr>
          </w:p>
        </w:tc>
        <w:tc>
          <w:tcPr>
            <w:tcW w:w="1149" w:type="dxa"/>
            <w:shd w:val="clear" w:color="auto" w:fill="auto"/>
          </w:tcPr>
          <w:p w14:paraId="3D6D47D4" w14:textId="77777777" w:rsidR="00F51A42" w:rsidRPr="009905B9" w:rsidRDefault="00F51A42">
            <w:pPr>
              <w:spacing w:before="40" w:after="20" w:line="216" w:lineRule="auto"/>
              <w:ind w:left="-72" w:right="175"/>
              <w:jc w:val="right"/>
              <w:rPr>
                <w:rFonts w:asciiTheme="majorBidi" w:hAnsiTheme="majorBidi" w:cstheme="majorBidi"/>
                <w:cs/>
              </w:rPr>
            </w:pPr>
          </w:p>
        </w:tc>
        <w:tc>
          <w:tcPr>
            <w:tcW w:w="1101" w:type="dxa"/>
            <w:shd w:val="clear" w:color="auto" w:fill="auto"/>
            <w:vAlign w:val="center"/>
          </w:tcPr>
          <w:p w14:paraId="24697373" w14:textId="77777777" w:rsidR="00F51A42" w:rsidRPr="009905B9" w:rsidRDefault="00F51A42" w:rsidP="00F34EA7">
            <w:pPr>
              <w:spacing w:before="40" w:after="20" w:line="216" w:lineRule="auto"/>
              <w:ind w:left="-72" w:right="75"/>
              <w:jc w:val="right"/>
              <w:rPr>
                <w:rFonts w:asciiTheme="majorBidi" w:hAnsiTheme="majorBidi" w:cstheme="majorBidi"/>
                <w:cs/>
              </w:rPr>
            </w:pPr>
          </w:p>
        </w:tc>
        <w:tc>
          <w:tcPr>
            <w:tcW w:w="1080" w:type="dxa"/>
            <w:shd w:val="clear" w:color="auto" w:fill="auto"/>
          </w:tcPr>
          <w:p w14:paraId="7C7EB7AC" w14:textId="77777777" w:rsidR="00F51A42" w:rsidRPr="009905B9" w:rsidRDefault="00F51A42">
            <w:pPr>
              <w:spacing w:before="40" w:after="20" w:line="216" w:lineRule="auto"/>
              <w:ind w:left="-72" w:right="175"/>
              <w:jc w:val="right"/>
              <w:rPr>
                <w:rFonts w:asciiTheme="majorBidi" w:hAnsiTheme="majorBidi" w:cstheme="majorBidi"/>
                <w:cs/>
              </w:rPr>
            </w:pPr>
          </w:p>
        </w:tc>
        <w:tc>
          <w:tcPr>
            <w:tcW w:w="2160" w:type="dxa"/>
          </w:tcPr>
          <w:p w14:paraId="24594AD4" w14:textId="45496698" w:rsidR="00F51A42" w:rsidRPr="009905B9" w:rsidRDefault="00F51A42" w:rsidP="00955CC0">
            <w:pPr>
              <w:spacing w:before="40" w:after="20" w:line="216" w:lineRule="auto"/>
              <w:ind w:left="-72" w:firstLine="221"/>
              <w:rPr>
                <w:rFonts w:asciiTheme="majorBidi" w:hAnsiTheme="majorBidi" w:cstheme="majorBidi"/>
                <w:spacing w:val="-10"/>
              </w:rPr>
            </w:pPr>
            <w:r w:rsidRPr="009905B9">
              <w:rPr>
                <w:rFonts w:asciiTheme="majorBidi" w:hAnsiTheme="majorBidi" w:cstheme="majorBidi"/>
                <w:spacing w:val="-10"/>
              </w:rPr>
              <w:t>per annum</w:t>
            </w:r>
          </w:p>
        </w:tc>
      </w:tr>
      <w:tr w:rsidR="007B34A5" w:rsidRPr="009905B9" w14:paraId="344ED273" w14:textId="77777777" w:rsidTr="00DF5D5E">
        <w:trPr>
          <w:trHeight w:val="340"/>
        </w:trPr>
        <w:tc>
          <w:tcPr>
            <w:tcW w:w="2609" w:type="dxa"/>
            <w:shd w:val="clear" w:color="auto" w:fill="auto"/>
            <w:vAlign w:val="center"/>
          </w:tcPr>
          <w:p w14:paraId="3AFEF5C3" w14:textId="186C04CB" w:rsidR="007B34A5" w:rsidRPr="009905B9" w:rsidRDefault="00344A47">
            <w:pPr>
              <w:tabs>
                <w:tab w:val="left" w:pos="601"/>
              </w:tabs>
              <w:spacing w:before="40" w:after="20" w:line="216" w:lineRule="auto"/>
              <w:ind w:left="459"/>
              <w:jc w:val="both"/>
              <w:rPr>
                <w:rFonts w:asciiTheme="majorBidi" w:hAnsiTheme="majorBidi" w:cstheme="majorBidi"/>
              </w:rPr>
            </w:pPr>
            <w:r w:rsidRPr="009905B9">
              <w:rPr>
                <w:rFonts w:asciiTheme="majorBidi" w:hAnsiTheme="majorBidi" w:cstheme="majorBidi"/>
              </w:rPr>
              <w:t>Cost of services</w:t>
            </w:r>
          </w:p>
        </w:tc>
        <w:tc>
          <w:tcPr>
            <w:tcW w:w="1171" w:type="dxa"/>
            <w:shd w:val="clear" w:color="auto" w:fill="auto"/>
          </w:tcPr>
          <w:p w14:paraId="62270C2F" w14:textId="77777777" w:rsidR="007B34A5" w:rsidRPr="009905B9" w:rsidRDefault="007B34A5">
            <w:pPr>
              <w:spacing w:before="40" w:after="20" w:line="216" w:lineRule="auto"/>
              <w:ind w:left="-72" w:right="175"/>
              <w:jc w:val="right"/>
              <w:rPr>
                <w:rFonts w:asciiTheme="majorBidi" w:hAnsiTheme="majorBidi" w:cstheme="majorBidi"/>
              </w:rPr>
            </w:pPr>
            <w:r w:rsidRPr="009905B9">
              <w:rPr>
                <w:rFonts w:asciiTheme="majorBidi" w:hAnsiTheme="majorBidi" w:cstheme="majorBidi"/>
                <w:cs/>
              </w:rPr>
              <w:t>-</w:t>
            </w:r>
          </w:p>
        </w:tc>
        <w:tc>
          <w:tcPr>
            <w:tcW w:w="1149" w:type="dxa"/>
            <w:shd w:val="clear" w:color="auto" w:fill="auto"/>
          </w:tcPr>
          <w:p w14:paraId="0F0B58D2" w14:textId="77777777" w:rsidR="007B34A5" w:rsidRPr="009905B9" w:rsidRDefault="007B34A5">
            <w:pPr>
              <w:spacing w:before="40" w:after="20" w:line="216" w:lineRule="auto"/>
              <w:ind w:left="-72" w:right="175"/>
              <w:jc w:val="right"/>
              <w:rPr>
                <w:rFonts w:asciiTheme="majorBidi" w:hAnsiTheme="majorBidi" w:cstheme="majorBidi"/>
              </w:rPr>
            </w:pPr>
            <w:r w:rsidRPr="009905B9">
              <w:rPr>
                <w:rFonts w:asciiTheme="majorBidi" w:hAnsiTheme="majorBidi" w:cstheme="majorBidi"/>
              </w:rPr>
              <w:t>-</w:t>
            </w:r>
          </w:p>
        </w:tc>
        <w:tc>
          <w:tcPr>
            <w:tcW w:w="1101" w:type="dxa"/>
            <w:shd w:val="clear" w:color="auto" w:fill="auto"/>
          </w:tcPr>
          <w:p w14:paraId="415B196D" w14:textId="50DD5EF6" w:rsidR="007B34A5" w:rsidRPr="009905B9" w:rsidRDefault="00BD396D" w:rsidP="00F34EA7">
            <w:pPr>
              <w:spacing w:before="40" w:after="20" w:line="216" w:lineRule="auto"/>
              <w:ind w:left="-72" w:right="75"/>
              <w:jc w:val="right"/>
              <w:rPr>
                <w:rFonts w:asciiTheme="majorBidi" w:hAnsiTheme="majorBidi" w:cstheme="majorBidi"/>
                <w:spacing w:val="-6"/>
              </w:rPr>
            </w:pPr>
            <w:r w:rsidRPr="009905B9">
              <w:rPr>
                <w:rFonts w:asciiTheme="majorBidi" w:hAnsiTheme="majorBidi" w:cstheme="majorBidi"/>
                <w:cs/>
              </w:rPr>
              <w:fldChar w:fldCharType="begin"/>
            </w:r>
            <w:r w:rsidRPr="009905B9">
              <w:rPr>
                <w:rFonts w:asciiTheme="majorBidi" w:hAnsiTheme="majorBidi" w:cstheme="majorBidi"/>
                <w:cs/>
              </w:rPr>
              <w:instrText xml:space="preserve"> =51 </w:instrText>
            </w:r>
            <w:r w:rsidRPr="009905B9">
              <w:rPr>
                <w:rFonts w:asciiTheme="majorBidi" w:hAnsiTheme="majorBidi" w:cstheme="majorBidi"/>
              </w:rPr>
              <w:instrText>\# "#,##</w:instrText>
            </w:r>
            <w:r w:rsidRPr="009905B9">
              <w:rPr>
                <w:rFonts w:asciiTheme="majorBidi" w:hAnsiTheme="majorBidi" w:cstheme="majorBidi"/>
                <w:cs/>
              </w:rPr>
              <w:instrText xml:space="preserve">0" </w:instrText>
            </w:r>
            <w:r w:rsidRPr="009905B9">
              <w:rPr>
                <w:rFonts w:asciiTheme="majorBidi" w:hAnsiTheme="majorBidi" w:cstheme="majorBidi"/>
                <w:cs/>
              </w:rPr>
              <w:fldChar w:fldCharType="separate"/>
            </w:r>
            <w:r w:rsidRPr="009905B9">
              <w:rPr>
                <w:rFonts w:asciiTheme="majorBidi" w:hAnsiTheme="majorBidi" w:cstheme="majorBidi"/>
                <w:noProof/>
                <w:cs/>
              </w:rPr>
              <w:t xml:space="preserve">  51</w:t>
            </w:r>
            <w:r w:rsidRPr="009905B9">
              <w:rPr>
                <w:rFonts w:asciiTheme="majorBidi" w:hAnsiTheme="majorBidi" w:cstheme="majorBidi"/>
                <w:cs/>
              </w:rPr>
              <w:fldChar w:fldCharType="end"/>
            </w:r>
          </w:p>
        </w:tc>
        <w:tc>
          <w:tcPr>
            <w:tcW w:w="1080" w:type="dxa"/>
            <w:shd w:val="clear" w:color="auto" w:fill="auto"/>
          </w:tcPr>
          <w:p w14:paraId="5EEB39B8" w14:textId="2B746D48" w:rsidR="007B34A5" w:rsidRPr="009905B9" w:rsidRDefault="005B2B91">
            <w:pPr>
              <w:tabs>
                <w:tab w:val="decimal" w:pos="818"/>
              </w:tabs>
              <w:spacing w:before="40" w:after="20" w:line="216" w:lineRule="auto"/>
              <w:jc w:val="right"/>
              <w:rPr>
                <w:rFonts w:asciiTheme="majorBidi" w:hAnsiTheme="majorBidi" w:cstheme="majorBidi"/>
                <w:spacing w:val="-6"/>
              </w:rPr>
            </w:pPr>
            <w:r w:rsidRPr="009905B9">
              <w:rPr>
                <w:rFonts w:asciiTheme="majorBidi" w:hAnsiTheme="majorBidi" w:cstheme="majorBidi"/>
                <w:spacing w:val="-6"/>
              </w:rPr>
              <w:fldChar w:fldCharType="begin"/>
            </w:r>
            <w:r w:rsidRPr="009905B9">
              <w:rPr>
                <w:rFonts w:asciiTheme="majorBidi" w:hAnsiTheme="majorBidi" w:cstheme="majorBidi"/>
                <w:spacing w:val="-6"/>
              </w:rPr>
              <w:instrText xml:space="preserve"> =4173 \# "#,##0;(#,##0)" </w:instrText>
            </w:r>
            <w:r w:rsidRPr="009905B9">
              <w:rPr>
                <w:rFonts w:asciiTheme="majorBidi" w:hAnsiTheme="majorBidi" w:cstheme="majorBidi"/>
                <w:spacing w:val="-6"/>
              </w:rPr>
              <w:fldChar w:fldCharType="separate"/>
            </w:r>
            <w:r w:rsidRPr="009905B9">
              <w:rPr>
                <w:rFonts w:asciiTheme="majorBidi" w:hAnsiTheme="majorBidi" w:cstheme="majorBidi"/>
                <w:noProof/>
                <w:spacing w:val="-6"/>
              </w:rPr>
              <w:t>4,173</w:t>
            </w:r>
            <w:r w:rsidRPr="009905B9">
              <w:rPr>
                <w:rFonts w:asciiTheme="majorBidi" w:hAnsiTheme="majorBidi" w:cstheme="majorBidi"/>
                <w:spacing w:val="-6"/>
              </w:rPr>
              <w:fldChar w:fldCharType="end"/>
            </w:r>
          </w:p>
        </w:tc>
        <w:tc>
          <w:tcPr>
            <w:tcW w:w="2160" w:type="dxa"/>
          </w:tcPr>
          <w:p w14:paraId="011240DB" w14:textId="6D37BEE5" w:rsidR="007B34A5" w:rsidRPr="009905B9" w:rsidRDefault="00344A47" w:rsidP="005C52A1">
            <w:pPr>
              <w:spacing w:before="40" w:after="20" w:line="216" w:lineRule="auto"/>
              <w:ind w:left="-72" w:firstLine="72"/>
              <w:rPr>
                <w:rFonts w:asciiTheme="majorBidi" w:hAnsiTheme="majorBidi" w:cstheme="majorBidi"/>
                <w:spacing w:val="-10"/>
              </w:rPr>
            </w:pPr>
            <w:r w:rsidRPr="009905B9">
              <w:rPr>
                <w:rFonts w:asciiTheme="majorBidi" w:hAnsiTheme="majorBidi" w:cstheme="majorBidi"/>
                <w:spacing w:val="-10"/>
              </w:rPr>
              <w:t xml:space="preserve">Price compared </w:t>
            </w:r>
          </w:p>
        </w:tc>
      </w:tr>
      <w:tr w:rsidR="007B34A5" w:rsidRPr="009905B9" w14:paraId="4AAAB9E9" w14:textId="77777777" w:rsidTr="00DF5D5E">
        <w:trPr>
          <w:trHeight w:val="340"/>
        </w:trPr>
        <w:tc>
          <w:tcPr>
            <w:tcW w:w="2609" w:type="dxa"/>
            <w:shd w:val="clear" w:color="auto" w:fill="auto"/>
            <w:vAlign w:val="center"/>
          </w:tcPr>
          <w:p w14:paraId="4EEC44CB" w14:textId="77777777" w:rsidR="007B34A5" w:rsidRPr="009905B9" w:rsidRDefault="007B34A5">
            <w:pPr>
              <w:tabs>
                <w:tab w:val="left" w:pos="601"/>
              </w:tabs>
              <w:spacing w:before="40" w:after="20" w:line="216" w:lineRule="auto"/>
              <w:ind w:left="459"/>
              <w:jc w:val="both"/>
              <w:rPr>
                <w:rFonts w:asciiTheme="majorBidi" w:hAnsiTheme="majorBidi" w:cstheme="majorBidi"/>
                <w:cs/>
              </w:rPr>
            </w:pPr>
          </w:p>
        </w:tc>
        <w:tc>
          <w:tcPr>
            <w:tcW w:w="1171" w:type="dxa"/>
            <w:shd w:val="clear" w:color="auto" w:fill="auto"/>
          </w:tcPr>
          <w:p w14:paraId="5917FBDF" w14:textId="77777777" w:rsidR="007B34A5" w:rsidRPr="009905B9" w:rsidRDefault="007B34A5">
            <w:pPr>
              <w:tabs>
                <w:tab w:val="decimal" w:pos="818"/>
              </w:tabs>
              <w:spacing w:before="40" w:after="20" w:line="216" w:lineRule="auto"/>
              <w:jc w:val="right"/>
              <w:rPr>
                <w:rFonts w:asciiTheme="majorBidi" w:hAnsiTheme="majorBidi" w:cstheme="majorBidi"/>
                <w:spacing w:val="-6"/>
              </w:rPr>
            </w:pPr>
          </w:p>
        </w:tc>
        <w:tc>
          <w:tcPr>
            <w:tcW w:w="1149" w:type="dxa"/>
            <w:shd w:val="clear" w:color="auto" w:fill="auto"/>
          </w:tcPr>
          <w:p w14:paraId="08266D30" w14:textId="77777777" w:rsidR="007B34A5" w:rsidRPr="009905B9" w:rsidRDefault="007B34A5">
            <w:pPr>
              <w:tabs>
                <w:tab w:val="decimal" w:pos="818"/>
              </w:tabs>
              <w:spacing w:before="40" w:after="20" w:line="216" w:lineRule="auto"/>
              <w:jc w:val="right"/>
              <w:rPr>
                <w:rFonts w:asciiTheme="majorBidi" w:hAnsiTheme="majorBidi" w:cstheme="majorBidi"/>
                <w:spacing w:val="-6"/>
              </w:rPr>
            </w:pPr>
          </w:p>
        </w:tc>
        <w:tc>
          <w:tcPr>
            <w:tcW w:w="1101" w:type="dxa"/>
            <w:shd w:val="clear" w:color="auto" w:fill="auto"/>
          </w:tcPr>
          <w:p w14:paraId="45376F61" w14:textId="77777777" w:rsidR="007B34A5" w:rsidRPr="009905B9" w:rsidRDefault="007B34A5">
            <w:pPr>
              <w:tabs>
                <w:tab w:val="decimal" w:pos="818"/>
              </w:tabs>
              <w:spacing w:before="40" w:after="20" w:line="216" w:lineRule="auto"/>
              <w:jc w:val="right"/>
              <w:rPr>
                <w:rFonts w:asciiTheme="majorBidi" w:hAnsiTheme="majorBidi" w:cstheme="majorBidi"/>
                <w:spacing w:val="-6"/>
                <w:highlight w:val="yellow"/>
              </w:rPr>
            </w:pPr>
          </w:p>
        </w:tc>
        <w:tc>
          <w:tcPr>
            <w:tcW w:w="1080" w:type="dxa"/>
            <w:shd w:val="clear" w:color="auto" w:fill="auto"/>
          </w:tcPr>
          <w:p w14:paraId="7AB8A4C4" w14:textId="77777777" w:rsidR="007B34A5" w:rsidRPr="009905B9" w:rsidRDefault="007B34A5">
            <w:pPr>
              <w:tabs>
                <w:tab w:val="decimal" w:pos="818"/>
              </w:tabs>
              <w:spacing w:before="40" w:after="20" w:line="216" w:lineRule="auto"/>
              <w:jc w:val="right"/>
              <w:rPr>
                <w:rFonts w:asciiTheme="majorBidi" w:hAnsiTheme="majorBidi" w:cstheme="majorBidi"/>
                <w:spacing w:val="-6"/>
              </w:rPr>
            </w:pPr>
          </w:p>
        </w:tc>
        <w:tc>
          <w:tcPr>
            <w:tcW w:w="2160" w:type="dxa"/>
          </w:tcPr>
          <w:p w14:paraId="1895ECD1" w14:textId="518AF35B" w:rsidR="007B34A5" w:rsidRPr="009905B9" w:rsidRDefault="00F51A42" w:rsidP="00955CC0">
            <w:pPr>
              <w:spacing w:before="40" w:after="20" w:line="216" w:lineRule="auto"/>
              <w:ind w:firstLine="149"/>
              <w:rPr>
                <w:rFonts w:asciiTheme="majorBidi" w:hAnsiTheme="majorBidi" w:cstheme="majorBidi"/>
              </w:rPr>
            </w:pPr>
            <w:r w:rsidRPr="009905B9">
              <w:rPr>
                <w:rFonts w:asciiTheme="majorBidi" w:hAnsiTheme="majorBidi" w:cstheme="majorBidi"/>
                <w:spacing w:val="-10"/>
              </w:rPr>
              <w:t>to third parties</w:t>
            </w:r>
          </w:p>
        </w:tc>
      </w:tr>
      <w:tr w:rsidR="007B34A5" w:rsidRPr="009905B9" w14:paraId="0C01478C"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12AAEB07" w14:textId="77777777" w:rsidR="007B34A5" w:rsidRPr="009905B9" w:rsidRDefault="007B34A5">
            <w:pPr>
              <w:spacing w:before="120" w:after="20" w:line="216" w:lineRule="auto"/>
              <w:ind w:right="-108"/>
              <w:jc w:val="thaiDistribute"/>
              <w:rPr>
                <w:rFonts w:asciiTheme="majorBidi" w:hAnsiTheme="majorBidi" w:cstheme="majorBidi"/>
              </w:rPr>
            </w:pPr>
            <w:r w:rsidRPr="009905B9">
              <w:rPr>
                <w:rFonts w:asciiTheme="majorBidi" w:hAnsiTheme="majorBidi" w:cstheme="majorBidi"/>
              </w:rPr>
              <w:t>LG Container Line Pte. Ltd.</w:t>
            </w:r>
          </w:p>
        </w:tc>
        <w:tc>
          <w:tcPr>
            <w:tcW w:w="1171" w:type="dxa"/>
            <w:tcBorders>
              <w:top w:val="nil"/>
              <w:left w:val="nil"/>
              <w:bottom w:val="nil"/>
              <w:right w:val="nil"/>
            </w:tcBorders>
            <w:shd w:val="clear" w:color="auto" w:fill="auto"/>
            <w:vAlign w:val="center"/>
          </w:tcPr>
          <w:p w14:paraId="420714AE" w14:textId="77777777" w:rsidR="007B34A5" w:rsidRPr="009905B9" w:rsidRDefault="007B34A5">
            <w:pPr>
              <w:spacing w:before="40" w:after="20" w:line="216" w:lineRule="auto"/>
              <w:ind w:left="-72" w:right="175"/>
              <w:jc w:val="right"/>
              <w:rPr>
                <w:rFonts w:asciiTheme="majorBidi" w:hAnsiTheme="majorBidi" w:cstheme="majorBidi"/>
              </w:rPr>
            </w:pPr>
          </w:p>
        </w:tc>
        <w:tc>
          <w:tcPr>
            <w:tcW w:w="1149" w:type="dxa"/>
            <w:tcBorders>
              <w:top w:val="nil"/>
              <w:left w:val="nil"/>
              <w:bottom w:val="nil"/>
              <w:right w:val="nil"/>
            </w:tcBorders>
            <w:shd w:val="clear" w:color="auto" w:fill="auto"/>
            <w:vAlign w:val="center"/>
          </w:tcPr>
          <w:p w14:paraId="24B12656" w14:textId="77777777" w:rsidR="007B34A5" w:rsidRPr="009905B9" w:rsidRDefault="007B34A5">
            <w:pPr>
              <w:spacing w:before="40" w:after="20" w:line="216" w:lineRule="auto"/>
              <w:ind w:left="-72" w:right="175"/>
              <w:jc w:val="right"/>
              <w:rPr>
                <w:rFonts w:asciiTheme="majorBidi" w:hAnsiTheme="majorBidi" w:cstheme="majorBidi"/>
              </w:rPr>
            </w:pPr>
          </w:p>
        </w:tc>
        <w:tc>
          <w:tcPr>
            <w:tcW w:w="1101" w:type="dxa"/>
            <w:tcBorders>
              <w:top w:val="nil"/>
              <w:left w:val="nil"/>
              <w:bottom w:val="nil"/>
              <w:right w:val="nil"/>
            </w:tcBorders>
            <w:shd w:val="clear" w:color="auto" w:fill="auto"/>
            <w:vAlign w:val="center"/>
          </w:tcPr>
          <w:p w14:paraId="3B1883E4" w14:textId="77777777" w:rsidR="007B34A5" w:rsidRPr="009905B9" w:rsidRDefault="007B34A5">
            <w:pPr>
              <w:spacing w:before="40" w:after="20" w:line="216" w:lineRule="auto"/>
              <w:ind w:left="-72" w:right="157"/>
              <w:jc w:val="right"/>
              <w:rPr>
                <w:rFonts w:asciiTheme="majorBidi" w:hAnsiTheme="majorBidi" w:cstheme="majorBidi"/>
                <w:highlight w:val="yellow"/>
              </w:rPr>
            </w:pPr>
          </w:p>
        </w:tc>
        <w:tc>
          <w:tcPr>
            <w:tcW w:w="1080" w:type="dxa"/>
            <w:tcBorders>
              <w:top w:val="nil"/>
              <w:left w:val="nil"/>
              <w:bottom w:val="nil"/>
              <w:right w:val="nil"/>
            </w:tcBorders>
            <w:shd w:val="clear" w:color="auto" w:fill="auto"/>
            <w:vAlign w:val="center"/>
          </w:tcPr>
          <w:p w14:paraId="368882B8" w14:textId="77777777" w:rsidR="007B34A5" w:rsidRPr="009905B9" w:rsidRDefault="007B34A5">
            <w:pPr>
              <w:spacing w:before="40" w:after="20" w:line="216" w:lineRule="auto"/>
              <w:ind w:left="-72" w:right="157"/>
              <w:jc w:val="right"/>
              <w:rPr>
                <w:rFonts w:asciiTheme="majorBidi" w:hAnsiTheme="majorBidi" w:cstheme="majorBidi"/>
              </w:rPr>
            </w:pPr>
          </w:p>
        </w:tc>
        <w:tc>
          <w:tcPr>
            <w:tcW w:w="2160" w:type="dxa"/>
            <w:tcBorders>
              <w:top w:val="nil"/>
              <w:left w:val="nil"/>
              <w:bottom w:val="nil"/>
              <w:right w:val="nil"/>
            </w:tcBorders>
          </w:tcPr>
          <w:p w14:paraId="2E0B8BDC" w14:textId="77777777" w:rsidR="007B34A5" w:rsidRPr="009905B9" w:rsidRDefault="007B34A5">
            <w:pPr>
              <w:spacing w:before="40" w:after="20" w:line="216" w:lineRule="auto"/>
              <w:ind w:left="-72" w:right="157"/>
              <w:rPr>
                <w:rFonts w:asciiTheme="majorBidi" w:hAnsiTheme="majorBidi" w:cstheme="majorBidi"/>
              </w:rPr>
            </w:pPr>
          </w:p>
        </w:tc>
      </w:tr>
      <w:tr w:rsidR="00F51A42" w:rsidRPr="009905B9" w14:paraId="49EFE4DC"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tcPr>
          <w:p w14:paraId="28228A6C" w14:textId="5D627228" w:rsidR="00F51A42" w:rsidRPr="009905B9" w:rsidRDefault="00F51A42" w:rsidP="00F51A42">
            <w:pPr>
              <w:pStyle w:val="ListParagraph"/>
              <w:widowControl/>
              <w:adjustRightInd/>
              <w:spacing w:after="20" w:line="216" w:lineRule="auto"/>
              <w:ind w:left="460" w:right="-108"/>
              <w:contextualSpacing w:val="0"/>
              <w:jc w:val="left"/>
              <w:textAlignment w:val="auto"/>
              <w:rPr>
                <w:rFonts w:asciiTheme="majorBidi" w:hAnsiTheme="majorBidi" w:cstheme="majorBidi"/>
                <w:szCs w:val="28"/>
                <w:cs/>
              </w:rPr>
            </w:pPr>
            <w:r w:rsidRPr="009905B9">
              <w:rPr>
                <w:rFonts w:asciiTheme="majorBidi" w:hAnsiTheme="majorBidi" w:cstheme="majorBidi"/>
                <w:szCs w:val="28"/>
              </w:rPr>
              <w:t>Service income</w:t>
            </w:r>
          </w:p>
        </w:tc>
        <w:tc>
          <w:tcPr>
            <w:tcW w:w="1171" w:type="dxa"/>
            <w:tcBorders>
              <w:top w:val="nil"/>
              <w:left w:val="nil"/>
              <w:bottom w:val="nil"/>
              <w:right w:val="nil"/>
            </w:tcBorders>
            <w:shd w:val="clear" w:color="auto" w:fill="auto"/>
          </w:tcPr>
          <w:p w14:paraId="50250C6D" w14:textId="77777777" w:rsidR="00F51A42" w:rsidRPr="009905B9" w:rsidRDefault="00F51A42" w:rsidP="00F51A42">
            <w:pPr>
              <w:spacing w:before="40" w:after="20" w:line="216" w:lineRule="auto"/>
              <w:ind w:left="-72" w:right="175"/>
              <w:jc w:val="right"/>
              <w:rPr>
                <w:rFonts w:asciiTheme="majorBidi" w:hAnsiTheme="majorBidi" w:cstheme="majorBidi"/>
                <w:cs/>
              </w:rPr>
            </w:pPr>
            <w:r w:rsidRPr="009905B9">
              <w:rPr>
                <w:rFonts w:asciiTheme="majorBidi" w:hAnsiTheme="majorBidi" w:cstheme="majorBidi"/>
                <w:cs/>
              </w:rPr>
              <w:t>-</w:t>
            </w:r>
          </w:p>
        </w:tc>
        <w:tc>
          <w:tcPr>
            <w:tcW w:w="1149" w:type="dxa"/>
            <w:tcBorders>
              <w:top w:val="nil"/>
              <w:left w:val="nil"/>
              <w:bottom w:val="nil"/>
              <w:right w:val="nil"/>
            </w:tcBorders>
            <w:shd w:val="clear" w:color="auto" w:fill="auto"/>
          </w:tcPr>
          <w:p w14:paraId="385A9E78" w14:textId="77777777" w:rsidR="00F51A42" w:rsidRPr="009905B9" w:rsidRDefault="00F51A42" w:rsidP="00F51A42">
            <w:pPr>
              <w:spacing w:before="40" w:after="20" w:line="216" w:lineRule="auto"/>
              <w:ind w:left="-72" w:right="175"/>
              <w:jc w:val="right"/>
              <w:rPr>
                <w:rFonts w:asciiTheme="majorBidi" w:hAnsiTheme="majorBidi" w:cstheme="majorBidi"/>
                <w:cs/>
              </w:rPr>
            </w:pPr>
            <w:r w:rsidRPr="009905B9">
              <w:rPr>
                <w:rFonts w:asciiTheme="majorBidi" w:hAnsiTheme="majorBidi" w:cstheme="majorBidi"/>
                <w:cs/>
              </w:rPr>
              <w:t>-</w:t>
            </w:r>
          </w:p>
        </w:tc>
        <w:tc>
          <w:tcPr>
            <w:tcW w:w="1101" w:type="dxa"/>
            <w:tcBorders>
              <w:top w:val="nil"/>
              <w:left w:val="nil"/>
              <w:bottom w:val="nil"/>
              <w:right w:val="nil"/>
            </w:tcBorders>
            <w:shd w:val="clear" w:color="auto" w:fill="auto"/>
          </w:tcPr>
          <w:p w14:paraId="077E3884" w14:textId="578E4DEC" w:rsidR="00F51A42" w:rsidRPr="009905B9" w:rsidRDefault="00F51A42" w:rsidP="00F51A42">
            <w:pPr>
              <w:spacing w:before="40" w:after="20" w:line="216" w:lineRule="auto"/>
              <w:ind w:left="-72" w:right="75"/>
              <w:jc w:val="right"/>
              <w:rPr>
                <w:rFonts w:asciiTheme="majorBidi" w:hAnsiTheme="majorBidi" w:cstheme="majorBidi"/>
                <w:cs/>
              </w:rPr>
            </w:pPr>
            <w:r w:rsidRPr="009905B9">
              <w:rPr>
                <w:rFonts w:asciiTheme="majorBidi" w:hAnsiTheme="majorBidi" w:cstheme="majorBidi"/>
                <w:cs/>
              </w:rPr>
              <w:fldChar w:fldCharType="begin"/>
            </w:r>
            <w:r w:rsidRPr="009905B9">
              <w:rPr>
                <w:rFonts w:asciiTheme="majorBidi" w:hAnsiTheme="majorBidi" w:cstheme="majorBidi"/>
                <w:cs/>
              </w:rPr>
              <w:instrText xml:space="preserve"> =1318 </w:instrText>
            </w:r>
            <w:r w:rsidRPr="009905B9">
              <w:rPr>
                <w:rFonts w:asciiTheme="majorBidi" w:hAnsiTheme="majorBidi" w:cstheme="majorBidi"/>
              </w:rPr>
              <w:instrText>\# "#,##</w:instrText>
            </w:r>
            <w:r w:rsidRPr="009905B9">
              <w:rPr>
                <w:rFonts w:asciiTheme="majorBidi" w:hAnsiTheme="majorBidi" w:cstheme="majorBidi"/>
                <w:cs/>
              </w:rPr>
              <w:instrText xml:space="preserve">0" </w:instrText>
            </w:r>
            <w:r w:rsidRPr="009905B9">
              <w:rPr>
                <w:rFonts w:asciiTheme="majorBidi" w:hAnsiTheme="majorBidi" w:cstheme="majorBidi"/>
                <w:cs/>
              </w:rPr>
              <w:fldChar w:fldCharType="separate"/>
            </w:r>
            <w:r w:rsidRPr="009905B9">
              <w:rPr>
                <w:rFonts w:asciiTheme="majorBidi" w:hAnsiTheme="majorBidi" w:cstheme="majorBidi"/>
              </w:rPr>
              <w:t>1,318</w:t>
            </w:r>
            <w:r w:rsidRPr="009905B9">
              <w:rPr>
                <w:rFonts w:asciiTheme="majorBidi" w:hAnsiTheme="majorBidi" w:cstheme="majorBidi"/>
                <w:cs/>
              </w:rPr>
              <w:fldChar w:fldCharType="end"/>
            </w:r>
          </w:p>
        </w:tc>
        <w:tc>
          <w:tcPr>
            <w:tcW w:w="1080" w:type="dxa"/>
            <w:tcBorders>
              <w:top w:val="nil"/>
              <w:left w:val="nil"/>
              <w:bottom w:val="nil"/>
              <w:right w:val="nil"/>
            </w:tcBorders>
            <w:shd w:val="clear" w:color="auto" w:fill="auto"/>
          </w:tcPr>
          <w:p w14:paraId="104AC80B" w14:textId="1FE594A6" w:rsidR="00F51A42" w:rsidRPr="009905B9" w:rsidRDefault="00F51A42" w:rsidP="00F51A42">
            <w:pPr>
              <w:spacing w:before="40" w:after="20" w:line="216" w:lineRule="auto"/>
              <w:ind w:left="-72" w:right="175"/>
              <w:jc w:val="right"/>
              <w:rPr>
                <w:rFonts w:asciiTheme="majorBidi" w:hAnsiTheme="majorBidi" w:cstheme="majorBidi"/>
                <w:spacing w:val="-6"/>
              </w:rPr>
            </w:pPr>
            <w:r w:rsidRPr="009905B9">
              <w:rPr>
                <w:rFonts w:asciiTheme="majorBidi" w:hAnsiTheme="majorBidi" w:cstheme="majorBidi"/>
                <w:cs/>
              </w:rPr>
              <w:t>-</w:t>
            </w:r>
          </w:p>
        </w:tc>
        <w:tc>
          <w:tcPr>
            <w:tcW w:w="2160" w:type="dxa"/>
            <w:tcBorders>
              <w:top w:val="nil"/>
              <w:left w:val="nil"/>
              <w:bottom w:val="nil"/>
              <w:right w:val="nil"/>
            </w:tcBorders>
          </w:tcPr>
          <w:p w14:paraId="1FE9084B" w14:textId="5E1D91C2" w:rsidR="00F51A42" w:rsidRPr="009905B9" w:rsidRDefault="00F51A42" w:rsidP="00F51A42">
            <w:pPr>
              <w:spacing w:before="40" w:after="20" w:line="216" w:lineRule="auto"/>
              <w:ind w:left="-72" w:firstLine="72"/>
              <w:rPr>
                <w:rFonts w:asciiTheme="majorBidi" w:hAnsiTheme="majorBidi" w:cstheme="majorBidi"/>
                <w:cs/>
              </w:rPr>
            </w:pPr>
            <w:r w:rsidRPr="009905B9">
              <w:rPr>
                <w:rFonts w:asciiTheme="majorBidi" w:hAnsiTheme="majorBidi" w:cstheme="majorBidi"/>
                <w:spacing w:val="-6"/>
              </w:rPr>
              <w:t xml:space="preserve">Cost plus margin </w:t>
            </w:r>
          </w:p>
        </w:tc>
      </w:tr>
      <w:tr w:rsidR="00F51A42" w:rsidRPr="009905B9" w14:paraId="5CE004BB"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tcPr>
          <w:p w14:paraId="1584D162" w14:textId="77777777" w:rsidR="00F51A42" w:rsidRPr="009905B9" w:rsidRDefault="00F51A42" w:rsidP="00F51A42">
            <w:pPr>
              <w:pStyle w:val="ListParagraph"/>
              <w:widowControl/>
              <w:adjustRightInd/>
              <w:spacing w:after="20" w:line="216" w:lineRule="auto"/>
              <w:ind w:left="460" w:right="-108"/>
              <w:contextualSpacing w:val="0"/>
              <w:jc w:val="left"/>
              <w:textAlignment w:val="auto"/>
              <w:rPr>
                <w:rFonts w:asciiTheme="majorBidi" w:hAnsiTheme="majorBidi" w:cstheme="majorBidi"/>
                <w:szCs w:val="28"/>
              </w:rPr>
            </w:pPr>
          </w:p>
        </w:tc>
        <w:tc>
          <w:tcPr>
            <w:tcW w:w="1171" w:type="dxa"/>
            <w:tcBorders>
              <w:top w:val="nil"/>
              <w:left w:val="nil"/>
              <w:bottom w:val="nil"/>
              <w:right w:val="nil"/>
            </w:tcBorders>
            <w:shd w:val="clear" w:color="auto" w:fill="auto"/>
          </w:tcPr>
          <w:p w14:paraId="23614CB5" w14:textId="77777777" w:rsidR="00F51A42" w:rsidRPr="009905B9" w:rsidRDefault="00F51A42" w:rsidP="00F51A42">
            <w:pPr>
              <w:spacing w:before="40" w:after="20" w:line="216" w:lineRule="auto"/>
              <w:ind w:left="-72" w:right="175"/>
              <w:jc w:val="right"/>
              <w:rPr>
                <w:rFonts w:asciiTheme="majorBidi" w:hAnsiTheme="majorBidi" w:cstheme="majorBidi"/>
                <w:cs/>
              </w:rPr>
            </w:pPr>
          </w:p>
        </w:tc>
        <w:tc>
          <w:tcPr>
            <w:tcW w:w="1149" w:type="dxa"/>
            <w:tcBorders>
              <w:top w:val="nil"/>
              <w:left w:val="nil"/>
              <w:bottom w:val="nil"/>
              <w:right w:val="nil"/>
            </w:tcBorders>
            <w:shd w:val="clear" w:color="auto" w:fill="auto"/>
          </w:tcPr>
          <w:p w14:paraId="66C886C1" w14:textId="77777777" w:rsidR="00F51A42" w:rsidRPr="009905B9" w:rsidRDefault="00F51A42" w:rsidP="00F51A42">
            <w:pPr>
              <w:spacing w:before="40" w:after="20" w:line="216" w:lineRule="auto"/>
              <w:ind w:left="-72" w:right="175"/>
              <w:jc w:val="right"/>
              <w:rPr>
                <w:rFonts w:asciiTheme="majorBidi" w:hAnsiTheme="majorBidi" w:cstheme="majorBidi"/>
                <w:cs/>
              </w:rPr>
            </w:pPr>
          </w:p>
        </w:tc>
        <w:tc>
          <w:tcPr>
            <w:tcW w:w="1101" w:type="dxa"/>
            <w:tcBorders>
              <w:top w:val="nil"/>
              <w:left w:val="nil"/>
              <w:bottom w:val="nil"/>
              <w:right w:val="nil"/>
            </w:tcBorders>
            <w:shd w:val="clear" w:color="auto" w:fill="auto"/>
          </w:tcPr>
          <w:p w14:paraId="35E69380" w14:textId="77777777" w:rsidR="00F51A42" w:rsidRPr="009905B9" w:rsidRDefault="00F51A42" w:rsidP="00F51A42">
            <w:pPr>
              <w:spacing w:before="40" w:after="20" w:line="216" w:lineRule="auto"/>
              <w:ind w:left="-72" w:right="75"/>
              <w:jc w:val="right"/>
              <w:rPr>
                <w:rFonts w:asciiTheme="majorBidi" w:hAnsiTheme="majorBidi" w:cstheme="majorBidi"/>
                <w:cs/>
              </w:rPr>
            </w:pPr>
          </w:p>
        </w:tc>
        <w:tc>
          <w:tcPr>
            <w:tcW w:w="1080" w:type="dxa"/>
            <w:tcBorders>
              <w:top w:val="nil"/>
              <w:left w:val="nil"/>
              <w:bottom w:val="nil"/>
              <w:right w:val="nil"/>
            </w:tcBorders>
            <w:shd w:val="clear" w:color="auto" w:fill="auto"/>
          </w:tcPr>
          <w:p w14:paraId="69B552DD" w14:textId="77777777" w:rsidR="00F51A42" w:rsidRPr="009905B9" w:rsidRDefault="00F51A42" w:rsidP="00F51A42">
            <w:pPr>
              <w:spacing w:before="40" w:after="20" w:line="216" w:lineRule="auto"/>
              <w:ind w:left="-72" w:right="175"/>
              <w:jc w:val="right"/>
              <w:rPr>
                <w:rFonts w:asciiTheme="majorBidi" w:hAnsiTheme="majorBidi" w:cstheme="majorBidi"/>
                <w:cs/>
              </w:rPr>
            </w:pPr>
          </w:p>
        </w:tc>
        <w:tc>
          <w:tcPr>
            <w:tcW w:w="2160" w:type="dxa"/>
            <w:tcBorders>
              <w:top w:val="nil"/>
              <w:left w:val="nil"/>
              <w:bottom w:val="nil"/>
              <w:right w:val="nil"/>
            </w:tcBorders>
          </w:tcPr>
          <w:p w14:paraId="6C38DF6B" w14:textId="70F943B3" w:rsidR="00F51A42" w:rsidRPr="009905B9" w:rsidRDefault="00F51A42" w:rsidP="00955CC0">
            <w:pPr>
              <w:spacing w:before="40" w:after="20" w:line="216" w:lineRule="auto"/>
              <w:ind w:left="-72" w:firstLine="221"/>
              <w:rPr>
                <w:rFonts w:asciiTheme="majorBidi" w:hAnsiTheme="majorBidi" w:cstheme="majorBidi"/>
                <w:spacing w:val="-6"/>
              </w:rPr>
            </w:pPr>
            <w:r w:rsidRPr="009905B9">
              <w:rPr>
                <w:rFonts w:asciiTheme="majorBidi" w:hAnsiTheme="majorBidi" w:cstheme="majorBidi"/>
              </w:rPr>
              <w:t>10% - 30%</w:t>
            </w:r>
          </w:p>
        </w:tc>
      </w:tr>
      <w:tr w:rsidR="00F51A42" w:rsidRPr="009905B9" w14:paraId="51A8AB10"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76D89404" w14:textId="28C1218A" w:rsidR="00F51A42" w:rsidRPr="009905B9" w:rsidRDefault="00F51A42" w:rsidP="00F51A42">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rPr>
            </w:pPr>
            <w:r w:rsidRPr="009905B9">
              <w:rPr>
                <w:rFonts w:asciiTheme="majorBidi" w:hAnsiTheme="majorBidi" w:cstheme="majorBidi"/>
                <w:szCs w:val="28"/>
              </w:rPr>
              <w:t>Interest income</w:t>
            </w:r>
          </w:p>
        </w:tc>
        <w:tc>
          <w:tcPr>
            <w:tcW w:w="1171" w:type="dxa"/>
            <w:tcBorders>
              <w:top w:val="nil"/>
              <w:left w:val="nil"/>
              <w:bottom w:val="nil"/>
              <w:right w:val="nil"/>
            </w:tcBorders>
            <w:shd w:val="clear" w:color="auto" w:fill="auto"/>
          </w:tcPr>
          <w:p w14:paraId="6DB36419" w14:textId="77777777" w:rsidR="00F51A42" w:rsidRPr="009905B9" w:rsidRDefault="00F51A42" w:rsidP="00F51A42">
            <w:pPr>
              <w:spacing w:before="40" w:after="20" w:line="216" w:lineRule="auto"/>
              <w:ind w:left="-72" w:right="175"/>
              <w:jc w:val="right"/>
              <w:rPr>
                <w:rFonts w:asciiTheme="majorBidi" w:hAnsiTheme="majorBidi" w:cstheme="majorBidi"/>
              </w:rPr>
            </w:pPr>
            <w:r w:rsidRPr="009905B9">
              <w:rPr>
                <w:rFonts w:asciiTheme="majorBidi" w:hAnsiTheme="majorBidi" w:cstheme="majorBidi"/>
                <w:cs/>
              </w:rPr>
              <w:t>-</w:t>
            </w:r>
          </w:p>
        </w:tc>
        <w:tc>
          <w:tcPr>
            <w:tcW w:w="1149" w:type="dxa"/>
            <w:tcBorders>
              <w:top w:val="nil"/>
              <w:left w:val="nil"/>
              <w:bottom w:val="nil"/>
              <w:right w:val="nil"/>
            </w:tcBorders>
            <w:shd w:val="clear" w:color="auto" w:fill="auto"/>
          </w:tcPr>
          <w:p w14:paraId="1613FCA9" w14:textId="77777777" w:rsidR="00F51A42" w:rsidRPr="009905B9" w:rsidRDefault="00F51A42" w:rsidP="00F51A42">
            <w:pPr>
              <w:spacing w:before="40" w:after="20" w:line="216" w:lineRule="auto"/>
              <w:ind w:left="-72" w:right="175"/>
              <w:jc w:val="right"/>
              <w:rPr>
                <w:rFonts w:asciiTheme="majorBidi" w:hAnsiTheme="majorBidi" w:cstheme="majorBidi"/>
              </w:rPr>
            </w:pPr>
            <w:r w:rsidRPr="009905B9">
              <w:rPr>
                <w:rFonts w:asciiTheme="majorBidi" w:hAnsiTheme="majorBidi" w:cstheme="majorBidi"/>
                <w:cs/>
              </w:rPr>
              <w:t>-</w:t>
            </w:r>
          </w:p>
        </w:tc>
        <w:tc>
          <w:tcPr>
            <w:tcW w:w="1101" w:type="dxa"/>
            <w:tcBorders>
              <w:top w:val="nil"/>
              <w:left w:val="nil"/>
              <w:bottom w:val="nil"/>
              <w:right w:val="nil"/>
            </w:tcBorders>
            <w:shd w:val="clear" w:color="auto" w:fill="auto"/>
          </w:tcPr>
          <w:p w14:paraId="17D09053" w14:textId="77777777" w:rsidR="00F51A42" w:rsidRPr="009905B9" w:rsidRDefault="00F51A42" w:rsidP="00F51A42">
            <w:pPr>
              <w:spacing w:before="40" w:after="20" w:line="216" w:lineRule="auto"/>
              <w:ind w:left="-72" w:right="157"/>
              <w:jc w:val="right"/>
              <w:rPr>
                <w:rFonts w:asciiTheme="majorBidi" w:hAnsiTheme="majorBidi" w:cstheme="majorBidi"/>
              </w:rPr>
            </w:pPr>
            <w:r w:rsidRPr="009905B9">
              <w:rPr>
                <w:rFonts w:asciiTheme="majorBidi" w:hAnsiTheme="majorBidi" w:cstheme="majorBidi"/>
                <w:cs/>
              </w:rPr>
              <w:t>-</w:t>
            </w:r>
          </w:p>
        </w:tc>
        <w:tc>
          <w:tcPr>
            <w:tcW w:w="1080" w:type="dxa"/>
            <w:tcBorders>
              <w:top w:val="nil"/>
              <w:left w:val="nil"/>
              <w:bottom w:val="nil"/>
              <w:right w:val="nil"/>
            </w:tcBorders>
            <w:shd w:val="clear" w:color="auto" w:fill="auto"/>
            <w:vAlign w:val="center"/>
          </w:tcPr>
          <w:p w14:paraId="373D8B15" w14:textId="6AB7CB76" w:rsidR="00F51A42" w:rsidRPr="009905B9" w:rsidRDefault="00F51A42" w:rsidP="00F51A42">
            <w:pPr>
              <w:tabs>
                <w:tab w:val="decimal" w:pos="818"/>
              </w:tabs>
              <w:spacing w:before="40" w:after="20" w:line="216" w:lineRule="auto"/>
              <w:jc w:val="right"/>
              <w:rPr>
                <w:rFonts w:asciiTheme="majorBidi" w:hAnsiTheme="majorBidi" w:cstheme="majorBidi"/>
                <w:spacing w:val="-6"/>
              </w:rPr>
            </w:pPr>
            <w:r w:rsidRPr="009905B9">
              <w:rPr>
                <w:rFonts w:asciiTheme="majorBidi" w:hAnsiTheme="majorBidi" w:cstheme="majorBidi"/>
                <w:spacing w:val="-6"/>
              </w:rPr>
              <w:fldChar w:fldCharType="begin"/>
            </w:r>
            <w:r w:rsidRPr="009905B9">
              <w:rPr>
                <w:rFonts w:asciiTheme="majorBidi" w:hAnsiTheme="majorBidi" w:cstheme="majorBidi"/>
                <w:spacing w:val="-6"/>
              </w:rPr>
              <w:instrText xml:space="preserve"> =358 \# "#,##0;(#,##0)" </w:instrText>
            </w:r>
            <w:r w:rsidRPr="009905B9">
              <w:rPr>
                <w:rFonts w:asciiTheme="majorBidi" w:hAnsiTheme="majorBidi" w:cstheme="majorBidi"/>
                <w:spacing w:val="-6"/>
              </w:rPr>
              <w:fldChar w:fldCharType="separate"/>
            </w:r>
            <w:r w:rsidRPr="009905B9">
              <w:rPr>
                <w:rFonts w:asciiTheme="majorBidi" w:hAnsiTheme="majorBidi" w:cstheme="majorBidi"/>
                <w:spacing w:val="-6"/>
              </w:rPr>
              <w:t xml:space="preserve"> 358</w:t>
            </w:r>
            <w:r w:rsidRPr="009905B9">
              <w:rPr>
                <w:rFonts w:asciiTheme="majorBidi" w:hAnsiTheme="majorBidi" w:cstheme="majorBidi"/>
                <w:spacing w:val="-6"/>
              </w:rPr>
              <w:fldChar w:fldCharType="end"/>
            </w:r>
          </w:p>
        </w:tc>
        <w:tc>
          <w:tcPr>
            <w:tcW w:w="2160" w:type="dxa"/>
            <w:tcBorders>
              <w:top w:val="nil"/>
              <w:left w:val="nil"/>
              <w:bottom w:val="nil"/>
              <w:right w:val="nil"/>
            </w:tcBorders>
          </w:tcPr>
          <w:p w14:paraId="4F0D70AE" w14:textId="450A48C2" w:rsidR="00F51A42" w:rsidRPr="009905B9" w:rsidRDefault="00F51A42" w:rsidP="00F51A42">
            <w:pPr>
              <w:spacing w:before="40" w:after="20" w:line="216" w:lineRule="auto"/>
              <w:ind w:left="-72" w:firstLine="72"/>
              <w:rPr>
                <w:rFonts w:asciiTheme="majorBidi" w:hAnsiTheme="majorBidi" w:cstheme="majorBidi"/>
                <w:spacing w:val="-6"/>
              </w:rPr>
            </w:pPr>
            <w:r w:rsidRPr="009905B9">
              <w:rPr>
                <w:rFonts w:asciiTheme="majorBidi" w:hAnsiTheme="majorBidi" w:cstheme="majorBidi"/>
                <w:spacing w:val="-10"/>
              </w:rPr>
              <w:t xml:space="preserve">The rate of </w:t>
            </w:r>
            <w:r w:rsidRPr="001D3733">
              <w:rPr>
                <w:rFonts w:asciiTheme="majorBidi" w:hAnsiTheme="majorBidi" w:cstheme="majorBidi"/>
                <w:spacing w:val="-10"/>
              </w:rPr>
              <w:t>5</w:t>
            </w:r>
            <w:r w:rsidRPr="001D3733">
              <w:rPr>
                <w:rFonts w:asciiTheme="majorBidi" w:hAnsiTheme="majorBidi" w:cstheme="majorBidi"/>
                <w:spacing w:val="-10"/>
                <w:cs/>
              </w:rPr>
              <w:t>.00%</w:t>
            </w:r>
          </w:p>
        </w:tc>
      </w:tr>
      <w:tr w:rsidR="00F51A42" w:rsidRPr="009905B9" w14:paraId="0FB4039D"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2842C72F" w14:textId="77777777" w:rsidR="00F51A42" w:rsidRPr="009905B9" w:rsidRDefault="00F51A42" w:rsidP="00F51A42">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rPr>
            </w:pPr>
          </w:p>
        </w:tc>
        <w:tc>
          <w:tcPr>
            <w:tcW w:w="1171" w:type="dxa"/>
            <w:tcBorders>
              <w:top w:val="nil"/>
              <w:left w:val="nil"/>
              <w:bottom w:val="nil"/>
              <w:right w:val="nil"/>
            </w:tcBorders>
            <w:shd w:val="clear" w:color="auto" w:fill="auto"/>
          </w:tcPr>
          <w:p w14:paraId="24E01983" w14:textId="77777777" w:rsidR="00F51A42" w:rsidRPr="009905B9" w:rsidRDefault="00F51A42" w:rsidP="00F51A42">
            <w:pPr>
              <w:spacing w:before="40" w:after="20" w:line="216" w:lineRule="auto"/>
              <w:ind w:left="-72" w:right="175"/>
              <w:jc w:val="right"/>
              <w:rPr>
                <w:rFonts w:asciiTheme="majorBidi" w:hAnsiTheme="majorBidi" w:cstheme="majorBidi"/>
                <w:cs/>
              </w:rPr>
            </w:pPr>
          </w:p>
        </w:tc>
        <w:tc>
          <w:tcPr>
            <w:tcW w:w="1149" w:type="dxa"/>
            <w:tcBorders>
              <w:top w:val="nil"/>
              <w:left w:val="nil"/>
              <w:bottom w:val="nil"/>
              <w:right w:val="nil"/>
            </w:tcBorders>
            <w:shd w:val="clear" w:color="auto" w:fill="auto"/>
          </w:tcPr>
          <w:p w14:paraId="443F7C59" w14:textId="77777777" w:rsidR="00F51A42" w:rsidRPr="009905B9" w:rsidRDefault="00F51A42" w:rsidP="00F51A42">
            <w:pPr>
              <w:spacing w:before="40" w:after="20" w:line="216" w:lineRule="auto"/>
              <w:ind w:left="-72" w:right="175"/>
              <w:jc w:val="right"/>
              <w:rPr>
                <w:rFonts w:asciiTheme="majorBidi" w:hAnsiTheme="majorBidi" w:cstheme="majorBidi"/>
                <w:cs/>
              </w:rPr>
            </w:pPr>
          </w:p>
        </w:tc>
        <w:tc>
          <w:tcPr>
            <w:tcW w:w="1101" w:type="dxa"/>
            <w:tcBorders>
              <w:top w:val="nil"/>
              <w:left w:val="nil"/>
              <w:bottom w:val="nil"/>
              <w:right w:val="nil"/>
            </w:tcBorders>
            <w:shd w:val="clear" w:color="auto" w:fill="auto"/>
          </w:tcPr>
          <w:p w14:paraId="5292404B" w14:textId="77777777" w:rsidR="00F51A42" w:rsidRPr="009905B9" w:rsidRDefault="00F51A42" w:rsidP="00F51A42">
            <w:pPr>
              <w:spacing w:before="40" w:after="20" w:line="216" w:lineRule="auto"/>
              <w:ind w:left="-72" w:right="157"/>
              <w:jc w:val="right"/>
              <w:rPr>
                <w:rFonts w:asciiTheme="majorBidi" w:hAnsiTheme="majorBidi" w:cstheme="majorBidi"/>
                <w:cs/>
              </w:rPr>
            </w:pPr>
          </w:p>
        </w:tc>
        <w:tc>
          <w:tcPr>
            <w:tcW w:w="1080" w:type="dxa"/>
            <w:tcBorders>
              <w:top w:val="nil"/>
              <w:left w:val="nil"/>
              <w:bottom w:val="nil"/>
              <w:right w:val="nil"/>
            </w:tcBorders>
            <w:shd w:val="clear" w:color="auto" w:fill="auto"/>
            <w:vAlign w:val="center"/>
          </w:tcPr>
          <w:p w14:paraId="4FB94E8B" w14:textId="77777777" w:rsidR="00F51A42" w:rsidRPr="009905B9" w:rsidRDefault="00F51A42" w:rsidP="00F51A42">
            <w:pPr>
              <w:tabs>
                <w:tab w:val="decimal" w:pos="818"/>
              </w:tabs>
              <w:spacing w:before="40" w:after="20" w:line="216" w:lineRule="auto"/>
              <w:jc w:val="right"/>
              <w:rPr>
                <w:rFonts w:asciiTheme="majorBidi" w:hAnsiTheme="majorBidi" w:cstheme="majorBidi"/>
                <w:spacing w:val="-6"/>
              </w:rPr>
            </w:pPr>
          </w:p>
        </w:tc>
        <w:tc>
          <w:tcPr>
            <w:tcW w:w="2160" w:type="dxa"/>
            <w:tcBorders>
              <w:top w:val="nil"/>
              <w:left w:val="nil"/>
              <w:bottom w:val="nil"/>
              <w:right w:val="nil"/>
            </w:tcBorders>
          </w:tcPr>
          <w:p w14:paraId="13070769" w14:textId="07FB67EB" w:rsidR="00F51A42" w:rsidRPr="009905B9" w:rsidRDefault="00F51A42" w:rsidP="00955CC0">
            <w:pPr>
              <w:spacing w:before="40" w:after="20" w:line="216" w:lineRule="auto"/>
              <w:ind w:left="-72" w:firstLine="221"/>
              <w:rPr>
                <w:rFonts w:asciiTheme="majorBidi" w:hAnsiTheme="majorBidi" w:cstheme="majorBidi"/>
                <w:spacing w:val="-10"/>
              </w:rPr>
            </w:pPr>
            <w:r w:rsidRPr="009905B9">
              <w:rPr>
                <w:rFonts w:asciiTheme="majorBidi" w:hAnsiTheme="majorBidi" w:cstheme="majorBidi"/>
                <w:spacing w:val="-10"/>
                <w:cs/>
              </w:rPr>
              <w:t xml:space="preserve">  </w:t>
            </w:r>
            <w:r w:rsidRPr="009905B9">
              <w:rPr>
                <w:rFonts w:asciiTheme="majorBidi" w:hAnsiTheme="majorBidi" w:cstheme="majorBidi"/>
                <w:spacing w:val="-10"/>
              </w:rPr>
              <w:t>per annum</w:t>
            </w:r>
          </w:p>
        </w:tc>
      </w:tr>
      <w:tr w:rsidR="00F51A42" w:rsidRPr="009905B9" w14:paraId="052F6319"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4EB75536" w14:textId="22FAC835" w:rsidR="00F51A42" w:rsidRPr="009905B9" w:rsidRDefault="00F51A42" w:rsidP="00F51A42">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rPr>
            </w:pPr>
            <w:r w:rsidRPr="009905B9">
              <w:rPr>
                <w:rFonts w:asciiTheme="majorBidi" w:hAnsiTheme="majorBidi" w:cstheme="majorBidi"/>
                <w:szCs w:val="28"/>
              </w:rPr>
              <w:t>Rental income</w:t>
            </w:r>
          </w:p>
        </w:tc>
        <w:tc>
          <w:tcPr>
            <w:tcW w:w="1171" w:type="dxa"/>
            <w:tcBorders>
              <w:top w:val="nil"/>
              <w:left w:val="nil"/>
              <w:bottom w:val="nil"/>
              <w:right w:val="nil"/>
            </w:tcBorders>
            <w:shd w:val="clear" w:color="auto" w:fill="auto"/>
          </w:tcPr>
          <w:p w14:paraId="6A4CCEA2" w14:textId="77777777" w:rsidR="00F51A42" w:rsidRPr="009905B9" w:rsidRDefault="00F51A42" w:rsidP="00F51A42">
            <w:pPr>
              <w:spacing w:before="40" w:after="20" w:line="216" w:lineRule="auto"/>
              <w:ind w:left="-72" w:right="175"/>
              <w:jc w:val="right"/>
              <w:rPr>
                <w:rFonts w:asciiTheme="majorBidi" w:hAnsiTheme="majorBidi" w:cstheme="majorBidi"/>
              </w:rPr>
            </w:pPr>
            <w:r w:rsidRPr="009905B9">
              <w:rPr>
                <w:rFonts w:asciiTheme="majorBidi" w:hAnsiTheme="majorBidi" w:cstheme="majorBidi"/>
                <w:cs/>
              </w:rPr>
              <w:t>-</w:t>
            </w:r>
          </w:p>
        </w:tc>
        <w:tc>
          <w:tcPr>
            <w:tcW w:w="1149" w:type="dxa"/>
            <w:tcBorders>
              <w:top w:val="nil"/>
              <w:left w:val="nil"/>
              <w:bottom w:val="nil"/>
              <w:right w:val="nil"/>
            </w:tcBorders>
            <w:shd w:val="clear" w:color="auto" w:fill="auto"/>
          </w:tcPr>
          <w:p w14:paraId="1FA00AC6" w14:textId="77777777" w:rsidR="00F51A42" w:rsidRPr="009905B9" w:rsidRDefault="00F51A42" w:rsidP="00F51A42">
            <w:pPr>
              <w:spacing w:before="40" w:after="20" w:line="216" w:lineRule="auto"/>
              <w:ind w:left="-72" w:right="175"/>
              <w:jc w:val="right"/>
              <w:rPr>
                <w:rFonts w:asciiTheme="majorBidi" w:hAnsiTheme="majorBidi" w:cstheme="majorBidi"/>
              </w:rPr>
            </w:pPr>
            <w:r w:rsidRPr="009905B9">
              <w:rPr>
                <w:rFonts w:asciiTheme="majorBidi" w:hAnsiTheme="majorBidi" w:cstheme="majorBidi"/>
                <w:cs/>
              </w:rPr>
              <w:t>-</w:t>
            </w:r>
          </w:p>
        </w:tc>
        <w:tc>
          <w:tcPr>
            <w:tcW w:w="1101" w:type="dxa"/>
            <w:tcBorders>
              <w:top w:val="nil"/>
              <w:left w:val="nil"/>
              <w:bottom w:val="nil"/>
              <w:right w:val="nil"/>
            </w:tcBorders>
            <w:shd w:val="clear" w:color="auto" w:fill="auto"/>
            <w:vAlign w:val="center"/>
          </w:tcPr>
          <w:p w14:paraId="59CA1350" w14:textId="0FBAF97B" w:rsidR="00F51A42" w:rsidRPr="009905B9" w:rsidRDefault="00F51A42" w:rsidP="00F51A42">
            <w:pPr>
              <w:spacing w:before="40" w:after="20" w:line="216" w:lineRule="auto"/>
              <w:ind w:left="-72" w:right="75"/>
              <w:jc w:val="right"/>
              <w:rPr>
                <w:rFonts w:asciiTheme="majorBidi" w:hAnsiTheme="majorBidi" w:cstheme="majorBidi"/>
              </w:rPr>
            </w:pPr>
            <w:r w:rsidRPr="009905B9">
              <w:rPr>
                <w:rFonts w:asciiTheme="majorBidi" w:hAnsiTheme="majorBidi" w:cstheme="majorBidi"/>
                <w:cs/>
              </w:rPr>
              <w:fldChar w:fldCharType="begin"/>
            </w:r>
            <w:r w:rsidRPr="009905B9">
              <w:rPr>
                <w:rFonts w:asciiTheme="majorBidi" w:hAnsiTheme="majorBidi" w:cstheme="majorBidi"/>
                <w:cs/>
              </w:rPr>
              <w:instrText xml:space="preserve"> =5102 </w:instrText>
            </w:r>
            <w:r w:rsidRPr="009905B9">
              <w:rPr>
                <w:rFonts w:asciiTheme="majorBidi" w:hAnsiTheme="majorBidi" w:cstheme="majorBidi"/>
              </w:rPr>
              <w:instrText>\# "#,##</w:instrText>
            </w:r>
            <w:r w:rsidRPr="009905B9">
              <w:rPr>
                <w:rFonts w:asciiTheme="majorBidi" w:hAnsiTheme="majorBidi" w:cstheme="majorBidi"/>
                <w:cs/>
              </w:rPr>
              <w:instrText xml:space="preserve">0" </w:instrText>
            </w:r>
            <w:r w:rsidRPr="009905B9">
              <w:rPr>
                <w:rFonts w:asciiTheme="majorBidi" w:hAnsiTheme="majorBidi" w:cstheme="majorBidi"/>
                <w:cs/>
              </w:rPr>
              <w:fldChar w:fldCharType="separate"/>
            </w:r>
            <w:r w:rsidRPr="009905B9">
              <w:rPr>
                <w:rFonts w:asciiTheme="majorBidi" w:hAnsiTheme="majorBidi" w:cstheme="majorBidi"/>
                <w:noProof/>
                <w:cs/>
              </w:rPr>
              <w:t>5</w:t>
            </w:r>
            <w:r w:rsidRPr="009905B9">
              <w:rPr>
                <w:rFonts w:asciiTheme="majorBidi" w:hAnsiTheme="majorBidi" w:cstheme="majorBidi"/>
                <w:noProof/>
              </w:rPr>
              <w:t>,</w:t>
            </w:r>
            <w:r w:rsidRPr="009905B9">
              <w:rPr>
                <w:rFonts w:asciiTheme="majorBidi" w:hAnsiTheme="majorBidi" w:cstheme="majorBidi"/>
                <w:noProof/>
                <w:cs/>
              </w:rPr>
              <w:t>102</w:t>
            </w:r>
            <w:r w:rsidRPr="009905B9">
              <w:rPr>
                <w:rFonts w:asciiTheme="majorBidi" w:hAnsiTheme="majorBidi" w:cstheme="majorBidi"/>
                <w:cs/>
              </w:rPr>
              <w:fldChar w:fldCharType="end"/>
            </w:r>
          </w:p>
        </w:tc>
        <w:tc>
          <w:tcPr>
            <w:tcW w:w="1080" w:type="dxa"/>
            <w:tcBorders>
              <w:top w:val="nil"/>
              <w:left w:val="nil"/>
              <w:bottom w:val="nil"/>
              <w:right w:val="nil"/>
            </w:tcBorders>
            <w:shd w:val="clear" w:color="auto" w:fill="auto"/>
          </w:tcPr>
          <w:p w14:paraId="3853C58C" w14:textId="070C139A" w:rsidR="00F51A42" w:rsidRPr="009905B9" w:rsidRDefault="00F51A42" w:rsidP="00F51A42">
            <w:pPr>
              <w:tabs>
                <w:tab w:val="decimal" w:pos="818"/>
              </w:tabs>
              <w:spacing w:before="40" w:after="20" w:line="216" w:lineRule="auto"/>
              <w:jc w:val="right"/>
              <w:rPr>
                <w:rFonts w:asciiTheme="majorBidi" w:hAnsiTheme="majorBidi" w:cstheme="majorBidi"/>
                <w:spacing w:val="-6"/>
              </w:rPr>
            </w:pPr>
            <w:r w:rsidRPr="009905B9">
              <w:rPr>
                <w:rFonts w:asciiTheme="majorBidi" w:hAnsiTheme="majorBidi" w:cstheme="majorBidi"/>
                <w:cs/>
              </w:rPr>
              <w:fldChar w:fldCharType="begin"/>
            </w:r>
            <w:r w:rsidRPr="009905B9">
              <w:rPr>
                <w:rFonts w:asciiTheme="majorBidi" w:hAnsiTheme="majorBidi" w:cstheme="majorBidi"/>
                <w:cs/>
              </w:rPr>
              <w:instrText xml:space="preserve"> =6329 </w:instrText>
            </w:r>
            <w:r w:rsidRPr="009905B9">
              <w:rPr>
                <w:rFonts w:asciiTheme="majorBidi" w:hAnsiTheme="majorBidi" w:cstheme="majorBidi"/>
              </w:rPr>
              <w:instrText>\# "#,##</w:instrText>
            </w:r>
            <w:r w:rsidRPr="009905B9">
              <w:rPr>
                <w:rFonts w:asciiTheme="majorBidi" w:hAnsiTheme="majorBidi" w:cstheme="majorBidi"/>
                <w:cs/>
              </w:rPr>
              <w:instrText>0</w:instrText>
            </w:r>
            <w:r w:rsidRPr="009905B9">
              <w:rPr>
                <w:rFonts w:asciiTheme="majorBidi" w:hAnsiTheme="majorBidi" w:cstheme="majorBidi"/>
              </w:rPr>
              <w:instrText>;(#,##</w:instrText>
            </w:r>
            <w:r w:rsidRPr="009905B9">
              <w:rPr>
                <w:rFonts w:asciiTheme="majorBidi" w:hAnsiTheme="majorBidi" w:cstheme="majorBidi"/>
                <w:cs/>
              </w:rPr>
              <w:instrText xml:space="preserve">0)" </w:instrText>
            </w:r>
            <w:r w:rsidRPr="009905B9">
              <w:rPr>
                <w:rFonts w:asciiTheme="majorBidi" w:hAnsiTheme="majorBidi" w:cstheme="majorBidi"/>
                <w:cs/>
              </w:rPr>
              <w:fldChar w:fldCharType="separate"/>
            </w:r>
            <w:r w:rsidRPr="009905B9">
              <w:rPr>
                <w:rFonts w:asciiTheme="majorBidi" w:hAnsiTheme="majorBidi" w:cstheme="majorBidi"/>
                <w:noProof/>
                <w:cs/>
              </w:rPr>
              <w:t>6</w:t>
            </w:r>
            <w:r w:rsidRPr="009905B9">
              <w:rPr>
                <w:rFonts w:asciiTheme="majorBidi" w:hAnsiTheme="majorBidi" w:cstheme="majorBidi"/>
                <w:noProof/>
              </w:rPr>
              <w:t>,</w:t>
            </w:r>
            <w:r w:rsidRPr="009905B9">
              <w:rPr>
                <w:rFonts w:asciiTheme="majorBidi" w:hAnsiTheme="majorBidi" w:cstheme="majorBidi"/>
                <w:noProof/>
                <w:cs/>
              </w:rPr>
              <w:t>329</w:t>
            </w:r>
            <w:r w:rsidRPr="009905B9">
              <w:rPr>
                <w:rFonts w:asciiTheme="majorBidi" w:hAnsiTheme="majorBidi" w:cstheme="majorBidi"/>
                <w:cs/>
              </w:rPr>
              <w:fldChar w:fldCharType="end"/>
            </w:r>
          </w:p>
        </w:tc>
        <w:tc>
          <w:tcPr>
            <w:tcW w:w="2160" w:type="dxa"/>
            <w:tcBorders>
              <w:top w:val="nil"/>
              <w:left w:val="nil"/>
              <w:bottom w:val="nil"/>
              <w:right w:val="nil"/>
            </w:tcBorders>
          </w:tcPr>
          <w:p w14:paraId="00CE4B67" w14:textId="0BC26DD5" w:rsidR="00F51A42" w:rsidRPr="009905B9" w:rsidRDefault="00F51A42" w:rsidP="00F51A42">
            <w:pPr>
              <w:spacing w:before="40" w:after="20" w:line="216" w:lineRule="auto"/>
              <w:ind w:left="-72" w:firstLine="72"/>
              <w:rPr>
                <w:rFonts w:asciiTheme="majorBidi" w:hAnsiTheme="majorBidi" w:cstheme="majorBidi"/>
                <w:spacing w:val="-6"/>
              </w:rPr>
            </w:pPr>
            <w:r w:rsidRPr="009905B9">
              <w:rPr>
                <w:rFonts w:asciiTheme="majorBidi" w:hAnsiTheme="majorBidi" w:cstheme="majorBidi"/>
              </w:rPr>
              <w:t xml:space="preserve">As stipulated in the </w:t>
            </w:r>
          </w:p>
        </w:tc>
      </w:tr>
      <w:tr w:rsidR="00F51A42" w:rsidRPr="009905B9" w14:paraId="7494335F"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12604AA4" w14:textId="77777777" w:rsidR="00F51A42" w:rsidRPr="009905B9" w:rsidRDefault="00F51A42" w:rsidP="00F51A42">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rPr>
            </w:pPr>
          </w:p>
        </w:tc>
        <w:tc>
          <w:tcPr>
            <w:tcW w:w="1171" w:type="dxa"/>
            <w:tcBorders>
              <w:top w:val="nil"/>
              <w:left w:val="nil"/>
              <w:bottom w:val="nil"/>
              <w:right w:val="nil"/>
            </w:tcBorders>
            <w:shd w:val="clear" w:color="auto" w:fill="auto"/>
          </w:tcPr>
          <w:p w14:paraId="131C2084" w14:textId="77777777" w:rsidR="00F51A42" w:rsidRPr="009905B9" w:rsidRDefault="00F51A42" w:rsidP="00F51A42">
            <w:pPr>
              <w:spacing w:before="40" w:after="20" w:line="216" w:lineRule="auto"/>
              <w:ind w:left="-72" w:right="175"/>
              <w:jc w:val="right"/>
              <w:rPr>
                <w:rFonts w:asciiTheme="majorBidi" w:hAnsiTheme="majorBidi" w:cstheme="majorBidi"/>
                <w:cs/>
              </w:rPr>
            </w:pPr>
          </w:p>
        </w:tc>
        <w:tc>
          <w:tcPr>
            <w:tcW w:w="1149" w:type="dxa"/>
            <w:tcBorders>
              <w:top w:val="nil"/>
              <w:left w:val="nil"/>
              <w:bottom w:val="nil"/>
              <w:right w:val="nil"/>
            </w:tcBorders>
            <w:shd w:val="clear" w:color="auto" w:fill="auto"/>
          </w:tcPr>
          <w:p w14:paraId="39181E80" w14:textId="77777777" w:rsidR="00F51A42" w:rsidRPr="009905B9" w:rsidRDefault="00F51A42" w:rsidP="00F51A42">
            <w:pPr>
              <w:spacing w:before="40" w:after="20" w:line="216" w:lineRule="auto"/>
              <w:ind w:left="-72" w:right="175"/>
              <w:jc w:val="right"/>
              <w:rPr>
                <w:rFonts w:asciiTheme="majorBidi" w:hAnsiTheme="majorBidi" w:cstheme="majorBidi"/>
                <w:cs/>
              </w:rPr>
            </w:pPr>
          </w:p>
        </w:tc>
        <w:tc>
          <w:tcPr>
            <w:tcW w:w="1101" w:type="dxa"/>
            <w:tcBorders>
              <w:top w:val="nil"/>
              <w:left w:val="nil"/>
              <w:bottom w:val="nil"/>
              <w:right w:val="nil"/>
            </w:tcBorders>
            <w:shd w:val="clear" w:color="auto" w:fill="auto"/>
            <w:vAlign w:val="center"/>
          </w:tcPr>
          <w:p w14:paraId="6D56F754" w14:textId="77777777" w:rsidR="00F51A42" w:rsidRPr="009905B9" w:rsidRDefault="00F51A42" w:rsidP="00F51A42">
            <w:pPr>
              <w:spacing w:before="40" w:after="20" w:line="216" w:lineRule="auto"/>
              <w:ind w:left="-72" w:right="75"/>
              <w:jc w:val="right"/>
              <w:rPr>
                <w:rFonts w:asciiTheme="majorBidi" w:hAnsiTheme="majorBidi" w:cstheme="majorBidi"/>
                <w:cs/>
              </w:rPr>
            </w:pPr>
          </w:p>
        </w:tc>
        <w:tc>
          <w:tcPr>
            <w:tcW w:w="1080" w:type="dxa"/>
            <w:tcBorders>
              <w:top w:val="nil"/>
              <w:left w:val="nil"/>
              <w:bottom w:val="nil"/>
              <w:right w:val="nil"/>
            </w:tcBorders>
            <w:shd w:val="clear" w:color="auto" w:fill="auto"/>
          </w:tcPr>
          <w:p w14:paraId="3C5B41C2" w14:textId="77777777" w:rsidR="00F51A42" w:rsidRPr="009905B9" w:rsidRDefault="00F51A42" w:rsidP="00F51A42">
            <w:pPr>
              <w:tabs>
                <w:tab w:val="decimal" w:pos="818"/>
              </w:tabs>
              <w:spacing w:before="40" w:after="20" w:line="216" w:lineRule="auto"/>
              <w:jc w:val="right"/>
              <w:rPr>
                <w:rFonts w:asciiTheme="majorBidi" w:hAnsiTheme="majorBidi" w:cstheme="majorBidi"/>
                <w:cs/>
              </w:rPr>
            </w:pPr>
          </w:p>
        </w:tc>
        <w:tc>
          <w:tcPr>
            <w:tcW w:w="2160" w:type="dxa"/>
            <w:tcBorders>
              <w:top w:val="nil"/>
              <w:left w:val="nil"/>
              <w:bottom w:val="nil"/>
              <w:right w:val="nil"/>
            </w:tcBorders>
          </w:tcPr>
          <w:p w14:paraId="13F68D37" w14:textId="6515AE09" w:rsidR="00F51A42" w:rsidRPr="009905B9" w:rsidRDefault="00F51A42" w:rsidP="00B60C9F">
            <w:pPr>
              <w:spacing w:before="40" w:after="20" w:line="216" w:lineRule="auto"/>
              <w:ind w:left="-72" w:firstLine="221"/>
              <w:rPr>
                <w:rFonts w:asciiTheme="majorBidi" w:hAnsiTheme="majorBidi" w:cstheme="majorBidi"/>
              </w:rPr>
            </w:pPr>
            <w:r w:rsidRPr="009905B9">
              <w:rPr>
                <w:rFonts w:asciiTheme="majorBidi" w:hAnsiTheme="majorBidi" w:cstheme="majorBidi"/>
              </w:rPr>
              <w:t>agreement</w:t>
            </w:r>
          </w:p>
        </w:tc>
      </w:tr>
      <w:tr w:rsidR="00F51A42" w:rsidRPr="009905B9" w14:paraId="33832E15"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05F95DCD" w14:textId="3795F6BA" w:rsidR="00804726" w:rsidRPr="009905B9" w:rsidRDefault="00804726" w:rsidP="00F51A42">
            <w:pPr>
              <w:spacing w:before="120" w:after="20" w:line="216" w:lineRule="auto"/>
              <w:ind w:right="-108"/>
              <w:jc w:val="thaiDistribute"/>
              <w:rPr>
                <w:rFonts w:asciiTheme="majorBidi" w:hAnsiTheme="majorBidi" w:cstheme="majorBidi"/>
              </w:rPr>
            </w:pPr>
            <w:r w:rsidRPr="009905B9">
              <w:rPr>
                <w:rFonts w:asciiTheme="majorBidi" w:hAnsiTheme="majorBidi" w:cstheme="majorBidi"/>
              </w:rPr>
              <w:t xml:space="preserve">Grace Water Med </w:t>
            </w:r>
            <w:proofErr w:type="spellStart"/>
            <w:r w:rsidRPr="009905B9">
              <w:rPr>
                <w:rFonts w:asciiTheme="majorBidi" w:hAnsiTheme="majorBidi" w:cstheme="majorBidi"/>
              </w:rPr>
              <w:t>Co.,Ltd</w:t>
            </w:r>
            <w:proofErr w:type="spellEnd"/>
          </w:p>
        </w:tc>
        <w:tc>
          <w:tcPr>
            <w:tcW w:w="1171" w:type="dxa"/>
            <w:tcBorders>
              <w:top w:val="nil"/>
              <w:left w:val="nil"/>
              <w:bottom w:val="nil"/>
              <w:right w:val="nil"/>
            </w:tcBorders>
            <w:shd w:val="clear" w:color="auto" w:fill="auto"/>
            <w:vAlign w:val="center"/>
          </w:tcPr>
          <w:p w14:paraId="4A90246C" w14:textId="77777777" w:rsidR="00F51A42" w:rsidRPr="009905B9" w:rsidRDefault="00F51A42" w:rsidP="00F51A42">
            <w:pPr>
              <w:spacing w:before="40" w:after="20" w:line="216" w:lineRule="auto"/>
              <w:ind w:left="-72" w:right="175"/>
              <w:jc w:val="right"/>
              <w:rPr>
                <w:rFonts w:asciiTheme="majorBidi" w:hAnsiTheme="majorBidi" w:cstheme="majorBidi"/>
              </w:rPr>
            </w:pPr>
          </w:p>
        </w:tc>
        <w:tc>
          <w:tcPr>
            <w:tcW w:w="1149" w:type="dxa"/>
            <w:tcBorders>
              <w:top w:val="nil"/>
              <w:left w:val="nil"/>
              <w:bottom w:val="nil"/>
              <w:right w:val="nil"/>
            </w:tcBorders>
            <w:shd w:val="clear" w:color="auto" w:fill="auto"/>
            <w:vAlign w:val="center"/>
          </w:tcPr>
          <w:p w14:paraId="16D21E7A" w14:textId="77777777" w:rsidR="00F51A42" w:rsidRPr="009905B9" w:rsidRDefault="00F51A42" w:rsidP="00F51A42">
            <w:pPr>
              <w:spacing w:before="40" w:after="20" w:line="216" w:lineRule="auto"/>
              <w:ind w:left="-72" w:right="175"/>
              <w:jc w:val="right"/>
              <w:rPr>
                <w:rFonts w:asciiTheme="majorBidi" w:hAnsiTheme="majorBidi" w:cstheme="majorBidi"/>
              </w:rPr>
            </w:pPr>
          </w:p>
        </w:tc>
        <w:tc>
          <w:tcPr>
            <w:tcW w:w="1101" w:type="dxa"/>
            <w:tcBorders>
              <w:top w:val="nil"/>
              <w:left w:val="nil"/>
              <w:bottom w:val="nil"/>
              <w:right w:val="nil"/>
            </w:tcBorders>
            <w:shd w:val="clear" w:color="auto" w:fill="auto"/>
            <w:vAlign w:val="center"/>
          </w:tcPr>
          <w:p w14:paraId="15E7EB2A" w14:textId="77777777" w:rsidR="00F51A42" w:rsidRPr="009905B9" w:rsidRDefault="00F51A42" w:rsidP="00F51A42">
            <w:pPr>
              <w:spacing w:before="40" w:after="20" w:line="216" w:lineRule="auto"/>
              <w:ind w:left="-72" w:right="157"/>
              <w:jc w:val="right"/>
              <w:rPr>
                <w:rFonts w:asciiTheme="majorBidi" w:hAnsiTheme="majorBidi" w:cstheme="majorBidi"/>
                <w:highlight w:val="yellow"/>
              </w:rPr>
            </w:pPr>
          </w:p>
        </w:tc>
        <w:tc>
          <w:tcPr>
            <w:tcW w:w="1080" w:type="dxa"/>
            <w:tcBorders>
              <w:top w:val="nil"/>
              <w:left w:val="nil"/>
              <w:bottom w:val="nil"/>
              <w:right w:val="nil"/>
            </w:tcBorders>
            <w:shd w:val="clear" w:color="auto" w:fill="auto"/>
            <w:vAlign w:val="center"/>
          </w:tcPr>
          <w:p w14:paraId="7D35709D" w14:textId="77777777" w:rsidR="00F51A42" w:rsidRPr="009905B9" w:rsidRDefault="00F51A42" w:rsidP="00F51A42">
            <w:pPr>
              <w:spacing w:before="40" w:after="20" w:line="216" w:lineRule="auto"/>
              <w:ind w:left="-72" w:right="157"/>
              <w:jc w:val="right"/>
              <w:rPr>
                <w:rFonts w:asciiTheme="majorBidi" w:hAnsiTheme="majorBidi" w:cstheme="majorBidi"/>
              </w:rPr>
            </w:pPr>
          </w:p>
        </w:tc>
        <w:tc>
          <w:tcPr>
            <w:tcW w:w="2160" w:type="dxa"/>
            <w:tcBorders>
              <w:top w:val="nil"/>
              <w:left w:val="nil"/>
              <w:bottom w:val="nil"/>
              <w:right w:val="nil"/>
            </w:tcBorders>
          </w:tcPr>
          <w:p w14:paraId="062E2662" w14:textId="77777777" w:rsidR="00F51A42" w:rsidRPr="009905B9" w:rsidRDefault="00F51A42" w:rsidP="00F51A42">
            <w:pPr>
              <w:spacing w:before="40" w:after="20" w:line="216" w:lineRule="auto"/>
              <w:ind w:left="-72" w:right="157"/>
              <w:rPr>
                <w:rFonts w:asciiTheme="majorBidi" w:hAnsiTheme="majorBidi" w:cstheme="majorBidi"/>
              </w:rPr>
            </w:pPr>
          </w:p>
        </w:tc>
      </w:tr>
      <w:tr w:rsidR="00F51A42" w:rsidRPr="009905B9" w14:paraId="136B1ADE"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4A8BA31C" w14:textId="0533A572" w:rsidR="00F51A42" w:rsidRPr="009905B9" w:rsidRDefault="00804726" w:rsidP="00F51A42">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rPr>
            </w:pPr>
            <w:r w:rsidRPr="009905B9">
              <w:rPr>
                <w:rFonts w:asciiTheme="majorBidi" w:hAnsiTheme="majorBidi" w:cstheme="majorBidi"/>
                <w:szCs w:val="28"/>
              </w:rPr>
              <w:t>Interest income</w:t>
            </w:r>
          </w:p>
        </w:tc>
        <w:tc>
          <w:tcPr>
            <w:tcW w:w="1171" w:type="dxa"/>
            <w:tcBorders>
              <w:top w:val="nil"/>
              <w:left w:val="nil"/>
              <w:bottom w:val="nil"/>
              <w:right w:val="nil"/>
            </w:tcBorders>
            <w:shd w:val="clear" w:color="auto" w:fill="auto"/>
            <w:vAlign w:val="center"/>
          </w:tcPr>
          <w:p w14:paraId="69FD4DF3" w14:textId="77777777" w:rsidR="00F51A42" w:rsidRPr="009905B9" w:rsidRDefault="00F51A42" w:rsidP="00F51A42">
            <w:pPr>
              <w:spacing w:before="40" w:after="20" w:line="216" w:lineRule="auto"/>
              <w:ind w:left="-72" w:right="175"/>
              <w:jc w:val="right"/>
              <w:rPr>
                <w:rFonts w:asciiTheme="majorBidi" w:hAnsiTheme="majorBidi" w:cstheme="majorBidi"/>
              </w:rPr>
            </w:pPr>
            <w:r w:rsidRPr="009905B9">
              <w:rPr>
                <w:rFonts w:asciiTheme="majorBidi" w:hAnsiTheme="majorBidi" w:cstheme="majorBidi"/>
              </w:rPr>
              <w:t>-</w:t>
            </w:r>
          </w:p>
        </w:tc>
        <w:tc>
          <w:tcPr>
            <w:tcW w:w="1149" w:type="dxa"/>
            <w:tcBorders>
              <w:top w:val="nil"/>
              <w:left w:val="nil"/>
              <w:bottom w:val="nil"/>
              <w:right w:val="nil"/>
            </w:tcBorders>
            <w:shd w:val="clear" w:color="auto" w:fill="auto"/>
            <w:vAlign w:val="center"/>
          </w:tcPr>
          <w:p w14:paraId="35A448E2" w14:textId="77777777" w:rsidR="00F51A42" w:rsidRPr="009905B9" w:rsidRDefault="00F51A42" w:rsidP="00F51A42">
            <w:pPr>
              <w:spacing w:before="40" w:after="20" w:line="216" w:lineRule="auto"/>
              <w:ind w:left="-72" w:right="175"/>
              <w:jc w:val="right"/>
              <w:rPr>
                <w:rFonts w:asciiTheme="majorBidi" w:hAnsiTheme="majorBidi" w:cstheme="majorBidi"/>
              </w:rPr>
            </w:pPr>
            <w:r w:rsidRPr="009905B9">
              <w:rPr>
                <w:rFonts w:asciiTheme="majorBidi" w:hAnsiTheme="majorBidi" w:cstheme="majorBidi"/>
              </w:rPr>
              <w:t>-</w:t>
            </w:r>
          </w:p>
        </w:tc>
        <w:tc>
          <w:tcPr>
            <w:tcW w:w="1101" w:type="dxa"/>
            <w:tcBorders>
              <w:top w:val="nil"/>
              <w:left w:val="nil"/>
              <w:bottom w:val="nil"/>
              <w:right w:val="nil"/>
            </w:tcBorders>
            <w:shd w:val="clear" w:color="auto" w:fill="auto"/>
            <w:vAlign w:val="center"/>
          </w:tcPr>
          <w:p w14:paraId="7A8CC543" w14:textId="77777777" w:rsidR="00F51A42" w:rsidRPr="009905B9" w:rsidRDefault="00F51A42" w:rsidP="00F51A42">
            <w:pPr>
              <w:spacing w:before="40" w:after="20" w:line="216" w:lineRule="auto"/>
              <w:ind w:left="-72" w:right="157"/>
              <w:jc w:val="right"/>
              <w:rPr>
                <w:rFonts w:asciiTheme="majorBidi" w:hAnsiTheme="majorBidi" w:cstheme="majorBidi"/>
              </w:rPr>
            </w:pPr>
            <w:r w:rsidRPr="009905B9">
              <w:rPr>
                <w:rFonts w:asciiTheme="majorBidi" w:hAnsiTheme="majorBidi" w:cstheme="majorBidi"/>
              </w:rPr>
              <w:t>-</w:t>
            </w:r>
          </w:p>
        </w:tc>
        <w:tc>
          <w:tcPr>
            <w:tcW w:w="1080" w:type="dxa"/>
            <w:tcBorders>
              <w:top w:val="nil"/>
              <w:left w:val="nil"/>
              <w:bottom w:val="nil"/>
              <w:right w:val="nil"/>
            </w:tcBorders>
            <w:shd w:val="clear" w:color="auto" w:fill="auto"/>
            <w:vAlign w:val="center"/>
          </w:tcPr>
          <w:p w14:paraId="0578A044" w14:textId="4499B191" w:rsidR="00F51A42" w:rsidRPr="009905B9" w:rsidRDefault="00F51A42" w:rsidP="00F51A42">
            <w:pPr>
              <w:tabs>
                <w:tab w:val="decimal" w:pos="818"/>
              </w:tabs>
              <w:spacing w:before="40" w:after="20" w:line="216" w:lineRule="auto"/>
              <w:jc w:val="right"/>
              <w:rPr>
                <w:rFonts w:asciiTheme="majorBidi" w:hAnsiTheme="majorBidi" w:cstheme="majorBidi"/>
              </w:rPr>
            </w:pPr>
            <w:r w:rsidRPr="009905B9">
              <w:rPr>
                <w:rFonts w:asciiTheme="majorBidi" w:hAnsiTheme="majorBidi" w:cstheme="majorBidi"/>
                <w:spacing w:val="-6"/>
              </w:rPr>
              <w:fldChar w:fldCharType="begin"/>
            </w:r>
            <w:r w:rsidRPr="009905B9">
              <w:rPr>
                <w:rFonts w:asciiTheme="majorBidi" w:hAnsiTheme="majorBidi" w:cstheme="majorBidi"/>
                <w:spacing w:val="-6"/>
              </w:rPr>
              <w:instrText xml:space="preserve"> =222 \# "#,##0;(#,##0)" </w:instrText>
            </w:r>
            <w:r w:rsidRPr="009905B9">
              <w:rPr>
                <w:rFonts w:asciiTheme="majorBidi" w:hAnsiTheme="majorBidi" w:cstheme="majorBidi"/>
                <w:spacing w:val="-6"/>
              </w:rPr>
              <w:fldChar w:fldCharType="separate"/>
            </w:r>
            <w:r w:rsidRPr="009905B9">
              <w:rPr>
                <w:rFonts w:asciiTheme="majorBidi" w:hAnsiTheme="majorBidi" w:cstheme="majorBidi"/>
                <w:spacing w:val="-6"/>
              </w:rPr>
              <w:t xml:space="preserve"> 222</w:t>
            </w:r>
            <w:r w:rsidRPr="009905B9">
              <w:rPr>
                <w:rFonts w:asciiTheme="majorBidi" w:hAnsiTheme="majorBidi" w:cstheme="majorBidi"/>
                <w:spacing w:val="-6"/>
              </w:rPr>
              <w:fldChar w:fldCharType="end"/>
            </w:r>
          </w:p>
        </w:tc>
        <w:tc>
          <w:tcPr>
            <w:tcW w:w="2160" w:type="dxa"/>
            <w:tcBorders>
              <w:top w:val="nil"/>
              <w:left w:val="nil"/>
              <w:bottom w:val="nil"/>
              <w:right w:val="nil"/>
            </w:tcBorders>
          </w:tcPr>
          <w:p w14:paraId="7FA90D2B" w14:textId="51477653" w:rsidR="00F51A42" w:rsidRPr="009905B9" w:rsidRDefault="00F51A42" w:rsidP="00F51A42">
            <w:pPr>
              <w:spacing w:before="40" w:after="20" w:line="216" w:lineRule="auto"/>
              <w:ind w:left="-72" w:firstLine="72"/>
              <w:rPr>
                <w:rFonts w:asciiTheme="majorBidi" w:hAnsiTheme="majorBidi" w:cstheme="majorBidi"/>
                <w:spacing w:val="-6"/>
              </w:rPr>
            </w:pPr>
            <w:r w:rsidRPr="009905B9">
              <w:rPr>
                <w:rFonts w:asciiTheme="majorBidi" w:hAnsiTheme="majorBidi" w:cstheme="majorBidi"/>
                <w:spacing w:val="-10"/>
              </w:rPr>
              <w:t xml:space="preserve">The rate of </w:t>
            </w:r>
            <w:r w:rsidRPr="001D3733">
              <w:rPr>
                <w:rFonts w:asciiTheme="majorBidi" w:hAnsiTheme="majorBidi" w:cstheme="majorBidi"/>
                <w:spacing w:val="-10"/>
              </w:rPr>
              <w:t>5</w:t>
            </w:r>
            <w:r w:rsidRPr="001D3733">
              <w:rPr>
                <w:rFonts w:asciiTheme="majorBidi" w:hAnsiTheme="majorBidi" w:cstheme="majorBidi"/>
                <w:spacing w:val="-10"/>
                <w:cs/>
              </w:rPr>
              <w:t>.00%</w:t>
            </w:r>
          </w:p>
        </w:tc>
      </w:tr>
      <w:tr w:rsidR="00804726" w:rsidRPr="009905B9" w14:paraId="49451364"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21D85648" w14:textId="77777777" w:rsidR="00804726" w:rsidRPr="009905B9" w:rsidRDefault="00804726" w:rsidP="00F51A42">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rPr>
            </w:pPr>
          </w:p>
        </w:tc>
        <w:tc>
          <w:tcPr>
            <w:tcW w:w="1171" w:type="dxa"/>
            <w:tcBorders>
              <w:top w:val="nil"/>
              <w:left w:val="nil"/>
              <w:bottom w:val="nil"/>
              <w:right w:val="nil"/>
            </w:tcBorders>
            <w:shd w:val="clear" w:color="auto" w:fill="auto"/>
            <w:vAlign w:val="center"/>
          </w:tcPr>
          <w:p w14:paraId="0372BCE9" w14:textId="77777777" w:rsidR="00804726" w:rsidRPr="009905B9" w:rsidRDefault="00804726" w:rsidP="00F51A42">
            <w:pPr>
              <w:spacing w:before="40" w:after="20" w:line="216" w:lineRule="auto"/>
              <w:ind w:left="-72" w:right="175"/>
              <w:jc w:val="right"/>
              <w:rPr>
                <w:rFonts w:asciiTheme="majorBidi" w:hAnsiTheme="majorBidi" w:cstheme="majorBidi"/>
              </w:rPr>
            </w:pPr>
          </w:p>
        </w:tc>
        <w:tc>
          <w:tcPr>
            <w:tcW w:w="1149" w:type="dxa"/>
            <w:tcBorders>
              <w:top w:val="nil"/>
              <w:left w:val="nil"/>
              <w:bottom w:val="nil"/>
              <w:right w:val="nil"/>
            </w:tcBorders>
            <w:shd w:val="clear" w:color="auto" w:fill="auto"/>
            <w:vAlign w:val="center"/>
          </w:tcPr>
          <w:p w14:paraId="63C5E553" w14:textId="77777777" w:rsidR="00804726" w:rsidRPr="009905B9" w:rsidRDefault="00804726" w:rsidP="00F51A42">
            <w:pPr>
              <w:spacing w:before="40" w:after="20" w:line="216" w:lineRule="auto"/>
              <w:ind w:left="-72" w:right="175"/>
              <w:jc w:val="right"/>
              <w:rPr>
                <w:rFonts w:asciiTheme="majorBidi" w:hAnsiTheme="majorBidi" w:cstheme="majorBidi"/>
              </w:rPr>
            </w:pPr>
          </w:p>
        </w:tc>
        <w:tc>
          <w:tcPr>
            <w:tcW w:w="1101" w:type="dxa"/>
            <w:tcBorders>
              <w:top w:val="nil"/>
              <w:left w:val="nil"/>
              <w:bottom w:val="nil"/>
              <w:right w:val="nil"/>
            </w:tcBorders>
            <w:shd w:val="clear" w:color="auto" w:fill="auto"/>
            <w:vAlign w:val="center"/>
          </w:tcPr>
          <w:p w14:paraId="39FB8136" w14:textId="77777777" w:rsidR="00804726" w:rsidRPr="009905B9" w:rsidRDefault="00804726" w:rsidP="00F51A42">
            <w:pPr>
              <w:spacing w:before="40" w:after="20" w:line="216" w:lineRule="auto"/>
              <w:ind w:left="-72" w:right="157"/>
              <w:jc w:val="right"/>
              <w:rPr>
                <w:rFonts w:asciiTheme="majorBidi" w:hAnsiTheme="majorBidi" w:cstheme="majorBidi"/>
              </w:rPr>
            </w:pPr>
          </w:p>
        </w:tc>
        <w:tc>
          <w:tcPr>
            <w:tcW w:w="1080" w:type="dxa"/>
            <w:tcBorders>
              <w:top w:val="nil"/>
              <w:left w:val="nil"/>
              <w:bottom w:val="nil"/>
              <w:right w:val="nil"/>
            </w:tcBorders>
            <w:shd w:val="clear" w:color="auto" w:fill="auto"/>
            <w:vAlign w:val="center"/>
          </w:tcPr>
          <w:p w14:paraId="0098C937" w14:textId="77777777" w:rsidR="00804726" w:rsidRPr="009905B9" w:rsidRDefault="00804726" w:rsidP="00F51A42">
            <w:pPr>
              <w:tabs>
                <w:tab w:val="decimal" w:pos="818"/>
              </w:tabs>
              <w:spacing w:before="40" w:after="20" w:line="216" w:lineRule="auto"/>
              <w:jc w:val="right"/>
              <w:rPr>
                <w:rFonts w:asciiTheme="majorBidi" w:hAnsiTheme="majorBidi" w:cstheme="majorBidi"/>
                <w:spacing w:val="-6"/>
              </w:rPr>
            </w:pPr>
          </w:p>
        </w:tc>
        <w:tc>
          <w:tcPr>
            <w:tcW w:w="2160" w:type="dxa"/>
            <w:tcBorders>
              <w:top w:val="nil"/>
              <w:left w:val="nil"/>
              <w:bottom w:val="nil"/>
              <w:right w:val="nil"/>
            </w:tcBorders>
          </w:tcPr>
          <w:p w14:paraId="006BF93C" w14:textId="7AC82DDF" w:rsidR="00804726" w:rsidRPr="009905B9" w:rsidRDefault="00804726" w:rsidP="00B60C9F">
            <w:pPr>
              <w:spacing w:before="40" w:after="20" w:line="216" w:lineRule="auto"/>
              <w:ind w:left="-72" w:firstLine="221"/>
              <w:rPr>
                <w:rFonts w:asciiTheme="majorBidi" w:hAnsiTheme="majorBidi" w:cstheme="majorBidi"/>
                <w:spacing w:val="-10"/>
              </w:rPr>
            </w:pPr>
            <w:r w:rsidRPr="009905B9">
              <w:rPr>
                <w:rFonts w:asciiTheme="majorBidi" w:hAnsiTheme="majorBidi" w:cstheme="majorBidi"/>
                <w:spacing w:val="-10"/>
              </w:rPr>
              <w:t>per annum</w:t>
            </w:r>
          </w:p>
        </w:tc>
      </w:tr>
      <w:tr w:rsidR="00F51A42" w:rsidRPr="009905B9" w14:paraId="18FA35E2"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3CFA8C9B" w14:textId="0803FFB1" w:rsidR="00F51A42" w:rsidRPr="009905B9" w:rsidRDefault="00804726" w:rsidP="00F51A42">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cs/>
              </w:rPr>
            </w:pPr>
            <w:r w:rsidRPr="009905B9">
              <w:rPr>
                <w:rFonts w:asciiTheme="majorBidi" w:hAnsiTheme="majorBidi" w:cstheme="majorBidi"/>
                <w:szCs w:val="28"/>
              </w:rPr>
              <w:t>Dividend income</w:t>
            </w:r>
          </w:p>
        </w:tc>
        <w:tc>
          <w:tcPr>
            <w:tcW w:w="1171" w:type="dxa"/>
            <w:tcBorders>
              <w:top w:val="nil"/>
              <w:left w:val="nil"/>
              <w:bottom w:val="nil"/>
              <w:right w:val="nil"/>
            </w:tcBorders>
            <w:shd w:val="clear" w:color="auto" w:fill="auto"/>
          </w:tcPr>
          <w:p w14:paraId="72F0F397" w14:textId="6CD4CA6B" w:rsidR="00F51A42" w:rsidRPr="009905B9" w:rsidRDefault="00F51A42" w:rsidP="00F51A42">
            <w:pPr>
              <w:spacing w:before="40" w:after="20" w:line="216" w:lineRule="auto"/>
              <w:ind w:left="-72" w:right="175"/>
              <w:jc w:val="right"/>
              <w:rPr>
                <w:rFonts w:asciiTheme="majorBidi" w:hAnsiTheme="majorBidi" w:cstheme="majorBidi"/>
              </w:rPr>
            </w:pPr>
            <w:r w:rsidRPr="009905B9">
              <w:rPr>
                <w:rFonts w:asciiTheme="majorBidi" w:hAnsiTheme="majorBidi" w:cstheme="majorBidi"/>
                <w:cs/>
              </w:rPr>
              <w:t>-</w:t>
            </w:r>
          </w:p>
        </w:tc>
        <w:tc>
          <w:tcPr>
            <w:tcW w:w="1149" w:type="dxa"/>
            <w:tcBorders>
              <w:top w:val="nil"/>
              <w:left w:val="nil"/>
              <w:bottom w:val="nil"/>
              <w:right w:val="nil"/>
            </w:tcBorders>
            <w:shd w:val="clear" w:color="auto" w:fill="auto"/>
          </w:tcPr>
          <w:p w14:paraId="20BDED88" w14:textId="3A665C17" w:rsidR="00F51A42" w:rsidRPr="009905B9" w:rsidRDefault="00F51A42" w:rsidP="00F51A42">
            <w:pPr>
              <w:spacing w:before="40" w:after="20" w:line="216" w:lineRule="auto"/>
              <w:ind w:left="-72" w:right="175"/>
              <w:jc w:val="right"/>
              <w:rPr>
                <w:rFonts w:asciiTheme="majorBidi" w:hAnsiTheme="majorBidi" w:cstheme="majorBidi"/>
              </w:rPr>
            </w:pPr>
            <w:r w:rsidRPr="009905B9">
              <w:rPr>
                <w:rFonts w:asciiTheme="majorBidi" w:hAnsiTheme="majorBidi" w:cstheme="majorBidi"/>
                <w:cs/>
              </w:rPr>
              <w:t>-</w:t>
            </w:r>
          </w:p>
        </w:tc>
        <w:tc>
          <w:tcPr>
            <w:tcW w:w="1101" w:type="dxa"/>
            <w:tcBorders>
              <w:top w:val="nil"/>
              <w:left w:val="nil"/>
              <w:bottom w:val="nil"/>
              <w:right w:val="nil"/>
            </w:tcBorders>
            <w:shd w:val="clear" w:color="auto" w:fill="auto"/>
            <w:vAlign w:val="center"/>
          </w:tcPr>
          <w:p w14:paraId="314E2FAE" w14:textId="66069AB2" w:rsidR="00F51A42" w:rsidRPr="009905B9" w:rsidRDefault="00F51A42" w:rsidP="00F51A42">
            <w:pPr>
              <w:spacing w:before="40" w:after="20" w:line="216" w:lineRule="auto"/>
              <w:ind w:left="-72" w:right="157"/>
              <w:jc w:val="right"/>
              <w:rPr>
                <w:rFonts w:asciiTheme="majorBidi" w:hAnsiTheme="majorBidi" w:cstheme="majorBidi"/>
              </w:rPr>
            </w:pPr>
            <w:r w:rsidRPr="009905B9">
              <w:rPr>
                <w:rFonts w:asciiTheme="majorBidi" w:hAnsiTheme="majorBidi" w:cstheme="majorBidi"/>
              </w:rPr>
              <w:t>-</w:t>
            </w:r>
          </w:p>
        </w:tc>
        <w:tc>
          <w:tcPr>
            <w:tcW w:w="1080" w:type="dxa"/>
            <w:tcBorders>
              <w:top w:val="nil"/>
              <w:left w:val="nil"/>
              <w:bottom w:val="nil"/>
              <w:right w:val="nil"/>
            </w:tcBorders>
            <w:shd w:val="clear" w:color="auto" w:fill="auto"/>
            <w:vAlign w:val="center"/>
          </w:tcPr>
          <w:p w14:paraId="1F8805AC" w14:textId="4B846D5A" w:rsidR="00F51A42" w:rsidRPr="009905B9" w:rsidRDefault="00F51A42" w:rsidP="00F51A42">
            <w:pPr>
              <w:tabs>
                <w:tab w:val="decimal" w:pos="818"/>
              </w:tabs>
              <w:spacing w:before="40" w:after="20" w:line="216" w:lineRule="auto"/>
              <w:jc w:val="right"/>
              <w:rPr>
                <w:rFonts w:asciiTheme="majorBidi" w:hAnsiTheme="majorBidi" w:cstheme="majorBidi"/>
                <w:spacing w:val="-6"/>
              </w:rPr>
            </w:pPr>
            <w:r w:rsidRPr="009905B9">
              <w:rPr>
                <w:rFonts w:asciiTheme="majorBidi" w:hAnsiTheme="majorBidi" w:cstheme="majorBidi"/>
                <w:spacing w:val="-6"/>
              </w:rPr>
              <w:fldChar w:fldCharType="begin"/>
            </w:r>
            <w:r w:rsidRPr="009905B9">
              <w:rPr>
                <w:rFonts w:asciiTheme="majorBidi" w:hAnsiTheme="majorBidi" w:cstheme="majorBidi"/>
                <w:spacing w:val="-6"/>
              </w:rPr>
              <w:instrText xml:space="preserve"> =2534 \# "#,##0;(#,##0)" </w:instrText>
            </w:r>
            <w:r w:rsidRPr="009905B9">
              <w:rPr>
                <w:rFonts w:asciiTheme="majorBidi" w:hAnsiTheme="majorBidi" w:cstheme="majorBidi"/>
                <w:spacing w:val="-6"/>
              </w:rPr>
              <w:fldChar w:fldCharType="separate"/>
            </w:r>
            <w:r w:rsidRPr="009905B9">
              <w:rPr>
                <w:rFonts w:asciiTheme="majorBidi" w:hAnsiTheme="majorBidi" w:cstheme="majorBidi"/>
                <w:spacing w:val="-6"/>
              </w:rPr>
              <w:t>2,534</w:t>
            </w:r>
            <w:r w:rsidRPr="009905B9">
              <w:rPr>
                <w:rFonts w:asciiTheme="majorBidi" w:hAnsiTheme="majorBidi" w:cstheme="majorBidi"/>
                <w:spacing w:val="-6"/>
              </w:rPr>
              <w:fldChar w:fldCharType="end"/>
            </w:r>
          </w:p>
        </w:tc>
        <w:tc>
          <w:tcPr>
            <w:tcW w:w="2160" w:type="dxa"/>
            <w:tcBorders>
              <w:top w:val="nil"/>
              <w:left w:val="nil"/>
              <w:bottom w:val="nil"/>
              <w:right w:val="nil"/>
            </w:tcBorders>
          </w:tcPr>
          <w:p w14:paraId="404E5AB2" w14:textId="180970BB" w:rsidR="00F51A42" w:rsidRPr="009905B9" w:rsidRDefault="00804726" w:rsidP="00F51A42">
            <w:pPr>
              <w:spacing w:before="40" w:after="20" w:line="216" w:lineRule="auto"/>
              <w:ind w:left="-72" w:firstLine="72"/>
              <w:rPr>
                <w:rFonts w:asciiTheme="majorBidi" w:hAnsiTheme="majorBidi" w:cstheme="majorBidi"/>
                <w:spacing w:val="-10"/>
                <w:cs/>
              </w:rPr>
            </w:pPr>
            <w:r w:rsidRPr="009905B9">
              <w:rPr>
                <w:rFonts w:asciiTheme="majorBidi" w:hAnsiTheme="majorBidi" w:cstheme="majorBidi"/>
                <w:spacing w:val="-10"/>
              </w:rPr>
              <w:t>At the declared payout rate.</w:t>
            </w:r>
          </w:p>
        </w:tc>
      </w:tr>
      <w:tr w:rsidR="00F51A42" w:rsidRPr="009905B9" w14:paraId="303D4BC4"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3780" w:type="dxa"/>
            <w:gridSpan w:val="2"/>
            <w:tcBorders>
              <w:top w:val="nil"/>
              <w:left w:val="nil"/>
              <w:bottom w:val="nil"/>
              <w:right w:val="nil"/>
            </w:tcBorders>
            <w:shd w:val="clear" w:color="auto" w:fill="auto"/>
            <w:vAlign w:val="center"/>
          </w:tcPr>
          <w:p w14:paraId="0EF26E06" w14:textId="6F3D48B1" w:rsidR="00F51A42" w:rsidRPr="009905B9" w:rsidRDefault="00F51A42" w:rsidP="00F51A42">
            <w:pPr>
              <w:spacing w:before="40" w:after="20" w:line="216" w:lineRule="auto"/>
              <w:ind w:left="-72" w:right="175"/>
              <w:rPr>
                <w:rFonts w:asciiTheme="majorBidi" w:hAnsiTheme="majorBidi" w:cstheme="majorBidi"/>
              </w:rPr>
            </w:pPr>
            <w:r w:rsidRPr="009905B9">
              <w:rPr>
                <w:rFonts w:asciiTheme="majorBidi" w:hAnsiTheme="majorBidi" w:cstheme="majorBidi"/>
              </w:rPr>
              <w:t>NCL International Logistics USA Inc.</w:t>
            </w:r>
          </w:p>
        </w:tc>
        <w:tc>
          <w:tcPr>
            <w:tcW w:w="1149" w:type="dxa"/>
            <w:tcBorders>
              <w:top w:val="nil"/>
              <w:left w:val="nil"/>
              <w:bottom w:val="nil"/>
              <w:right w:val="nil"/>
            </w:tcBorders>
            <w:shd w:val="clear" w:color="auto" w:fill="auto"/>
            <w:vAlign w:val="center"/>
          </w:tcPr>
          <w:p w14:paraId="05739893" w14:textId="77777777" w:rsidR="00F51A42" w:rsidRPr="009905B9" w:rsidRDefault="00F51A42" w:rsidP="00F51A42">
            <w:pPr>
              <w:spacing w:before="40" w:after="20" w:line="216" w:lineRule="auto"/>
              <w:ind w:left="-72" w:right="175"/>
              <w:jc w:val="right"/>
              <w:rPr>
                <w:rFonts w:asciiTheme="majorBidi" w:hAnsiTheme="majorBidi" w:cstheme="majorBidi"/>
              </w:rPr>
            </w:pPr>
          </w:p>
        </w:tc>
        <w:tc>
          <w:tcPr>
            <w:tcW w:w="1101" w:type="dxa"/>
            <w:tcBorders>
              <w:top w:val="nil"/>
              <w:left w:val="nil"/>
              <w:bottom w:val="nil"/>
              <w:right w:val="nil"/>
            </w:tcBorders>
            <w:shd w:val="clear" w:color="auto" w:fill="auto"/>
            <w:vAlign w:val="center"/>
          </w:tcPr>
          <w:p w14:paraId="3EB10250" w14:textId="77777777" w:rsidR="00F51A42" w:rsidRPr="009905B9" w:rsidRDefault="00F51A42" w:rsidP="00F51A42">
            <w:pPr>
              <w:spacing w:before="40" w:after="20" w:line="216" w:lineRule="auto"/>
              <w:ind w:left="-72" w:right="157"/>
              <w:jc w:val="right"/>
              <w:rPr>
                <w:rFonts w:asciiTheme="majorBidi" w:hAnsiTheme="majorBidi" w:cstheme="majorBidi"/>
                <w:highlight w:val="yellow"/>
              </w:rPr>
            </w:pPr>
          </w:p>
        </w:tc>
        <w:tc>
          <w:tcPr>
            <w:tcW w:w="1080" w:type="dxa"/>
            <w:tcBorders>
              <w:top w:val="nil"/>
              <w:left w:val="nil"/>
              <w:bottom w:val="nil"/>
              <w:right w:val="nil"/>
            </w:tcBorders>
            <w:shd w:val="clear" w:color="auto" w:fill="auto"/>
            <w:vAlign w:val="center"/>
          </w:tcPr>
          <w:p w14:paraId="27B298C5" w14:textId="77777777" w:rsidR="00F51A42" w:rsidRPr="009905B9" w:rsidRDefault="00F51A42" w:rsidP="00F51A42">
            <w:pPr>
              <w:spacing w:before="40" w:after="20" w:line="216" w:lineRule="auto"/>
              <w:ind w:left="-72" w:right="157"/>
              <w:jc w:val="right"/>
              <w:rPr>
                <w:rFonts w:asciiTheme="majorBidi" w:hAnsiTheme="majorBidi" w:cstheme="majorBidi"/>
                <w:cs/>
              </w:rPr>
            </w:pPr>
          </w:p>
        </w:tc>
        <w:tc>
          <w:tcPr>
            <w:tcW w:w="2160" w:type="dxa"/>
            <w:tcBorders>
              <w:top w:val="nil"/>
              <w:left w:val="nil"/>
              <w:bottom w:val="nil"/>
              <w:right w:val="nil"/>
            </w:tcBorders>
          </w:tcPr>
          <w:p w14:paraId="099B9204" w14:textId="77777777" w:rsidR="00F51A42" w:rsidRPr="009905B9" w:rsidRDefault="00F51A42" w:rsidP="00F51A42">
            <w:pPr>
              <w:spacing w:before="40" w:after="20" w:line="216" w:lineRule="auto"/>
              <w:ind w:left="-72" w:right="157"/>
              <w:rPr>
                <w:rFonts w:asciiTheme="majorBidi" w:hAnsiTheme="majorBidi" w:cstheme="majorBidi"/>
                <w:cs/>
              </w:rPr>
            </w:pPr>
          </w:p>
        </w:tc>
      </w:tr>
      <w:tr w:rsidR="00804726" w:rsidRPr="009905B9" w14:paraId="46CBCB83"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tcPr>
          <w:p w14:paraId="52F5807E" w14:textId="3DDCDAC3" w:rsidR="00804726" w:rsidRPr="009905B9" w:rsidRDefault="00804726" w:rsidP="00804726">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cs/>
              </w:rPr>
            </w:pPr>
            <w:r w:rsidRPr="009905B9">
              <w:rPr>
                <w:rFonts w:asciiTheme="majorBidi" w:hAnsiTheme="majorBidi" w:cstheme="majorBidi"/>
                <w:szCs w:val="28"/>
              </w:rPr>
              <w:t>Service income</w:t>
            </w:r>
          </w:p>
        </w:tc>
        <w:tc>
          <w:tcPr>
            <w:tcW w:w="1171" w:type="dxa"/>
            <w:tcBorders>
              <w:top w:val="nil"/>
              <w:left w:val="nil"/>
              <w:bottom w:val="nil"/>
              <w:right w:val="nil"/>
            </w:tcBorders>
            <w:shd w:val="clear" w:color="auto" w:fill="auto"/>
          </w:tcPr>
          <w:p w14:paraId="2F4F3C4A" w14:textId="1CCFE19A" w:rsidR="00804726" w:rsidRPr="009905B9" w:rsidRDefault="00804726" w:rsidP="00804726">
            <w:pPr>
              <w:spacing w:before="40" w:after="20" w:line="216" w:lineRule="auto"/>
              <w:ind w:left="-72" w:right="175"/>
              <w:jc w:val="right"/>
              <w:rPr>
                <w:rFonts w:asciiTheme="majorBidi" w:hAnsiTheme="majorBidi" w:cstheme="majorBidi"/>
                <w:cs/>
              </w:rPr>
            </w:pPr>
            <w:r w:rsidRPr="009905B9">
              <w:rPr>
                <w:rFonts w:asciiTheme="majorBidi" w:hAnsiTheme="majorBidi" w:cstheme="majorBidi"/>
                <w:cs/>
              </w:rPr>
              <w:t>-</w:t>
            </w:r>
          </w:p>
        </w:tc>
        <w:tc>
          <w:tcPr>
            <w:tcW w:w="1149" w:type="dxa"/>
            <w:tcBorders>
              <w:top w:val="nil"/>
              <w:left w:val="nil"/>
              <w:bottom w:val="nil"/>
              <w:right w:val="nil"/>
            </w:tcBorders>
            <w:shd w:val="clear" w:color="auto" w:fill="auto"/>
          </w:tcPr>
          <w:p w14:paraId="0DC8A68C" w14:textId="6E0EA2D7" w:rsidR="00804726" w:rsidRPr="009905B9" w:rsidRDefault="00804726" w:rsidP="00804726">
            <w:pPr>
              <w:spacing w:before="40" w:after="20" w:line="216" w:lineRule="auto"/>
              <w:ind w:left="-72" w:right="175"/>
              <w:jc w:val="right"/>
              <w:rPr>
                <w:rFonts w:asciiTheme="majorBidi" w:hAnsiTheme="majorBidi" w:cstheme="majorBidi"/>
                <w:cs/>
              </w:rPr>
            </w:pPr>
            <w:r w:rsidRPr="009905B9">
              <w:rPr>
                <w:rFonts w:asciiTheme="majorBidi" w:hAnsiTheme="majorBidi" w:cstheme="majorBidi"/>
                <w:cs/>
              </w:rPr>
              <w:t>-</w:t>
            </w:r>
          </w:p>
        </w:tc>
        <w:tc>
          <w:tcPr>
            <w:tcW w:w="1101" w:type="dxa"/>
            <w:tcBorders>
              <w:top w:val="nil"/>
              <w:left w:val="nil"/>
              <w:bottom w:val="nil"/>
              <w:right w:val="nil"/>
            </w:tcBorders>
            <w:shd w:val="clear" w:color="auto" w:fill="auto"/>
          </w:tcPr>
          <w:p w14:paraId="65A9FD28" w14:textId="46677DFC" w:rsidR="00804726" w:rsidRPr="009905B9" w:rsidRDefault="00804726" w:rsidP="00804726">
            <w:pPr>
              <w:spacing w:before="40" w:after="20" w:line="216" w:lineRule="auto"/>
              <w:ind w:left="-72" w:right="75"/>
              <w:jc w:val="right"/>
              <w:rPr>
                <w:rFonts w:asciiTheme="majorBidi" w:hAnsiTheme="majorBidi" w:cstheme="majorBidi"/>
                <w:highlight w:val="yellow"/>
              </w:rPr>
            </w:pPr>
            <w:r w:rsidRPr="009905B9">
              <w:rPr>
                <w:rFonts w:asciiTheme="majorBidi" w:hAnsiTheme="majorBidi" w:cstheme="majorBidi"/>
              </w:rPr>
              <w:fldChar w:fldCharType="begin"/>
            </w:r>
            <w:r w:rsidRPr="009905B9">
              <w:rPr>
                <w:rFonts w:asciiTheme="majorBidi" w:hAnsiTheme="majorBidi" w:cstheme="majorBidi"/>
              </w:rPr>
              <w:instrText xml:space="preserve"> =113 \# "#,##0" </w:instrText>
            </w:r>
            <w:r w:rsidRPr="009905B9">
              <w:rPr>
                <w:rFonts w:asciiTheme="majorBidi" w:hAnsiTheme="majorBidi" w:cstheme="majorBidi"/>
              </w:rPr>
              <w:fldChar w:fldCharType="separate"/>
            </w:r>
            <w:r w:rsidRPr="009905B9">
              <w:rPr>
                <w:rFonts w:asciiTheme="majorBidi" w:hAnsiTheme="majorBidi" w:cstheme="majorBidi"/>
                <w:noProof/>
              </w:rPr>
              <w:t xml:space="preserve"> 113</w:t>
            </w:r>
            <w:r w:rsidRPr="009905B9">
              <w:rPr>
                <w:rFonts w:asciiTheme="majorBidi" w:hAnsiTheme="majorBidi" w:cstheme="majorBidi"/>
              </w:rPr>
              <w:fldChar w:fldCharType="end"/>
            </w:r>
          </w:p>
        </w:tc>
        <w:tc>
          <w:tcPr>
            <w:tcW w:w="1080" w:type="dxa"/>
            <w:tcBorders>
              <w:top w:val="nil"/>
              <w:left w:val="nil"/>
              <w:bottom w:val="nil"/>
              <w:right w:val="nil"/>
            </w:tcBorders>
            <w:shd w:val="clear" w:color="auto" w:fill="auto"/>
          </w:tcPr>
          <w:p w14:paraId="4561DF7E" w14:textId="1F70393B" w:rsidR="00804726" w:rsidRPr="009905B9" w:rsidRDefault="00804726" w:rsidP="00804726">
            <w:pPr>
              <w:tabs>
                <w:tab w:val="decimal" w:pos="818"/>
              </w:tabs>
              <w:spacing w:before="40" w:after="20" w:line="216" w:lineRule="auto"/>
              <w:jc w:val="right"/>
              <w:rPr>
                <w:rFonts w:asciiTheme="majorBidi" w:hAnsiTheme="majorBidi" w:cstheme="majorBidi"/>
              </w:rPr>
            </w:pPr>
            <w:r w:rsidRPr="009905B9">
              <w:rPr>
                <w:rFonts w:asciiTheme="majorBidi" w:hAnsiTheme="majorBidi" w:cstheme="majorBidi"/>
                <w:cs/>
              </w:rPr>
              <w:fldChar w:fldCharType="begin"/>
            </w:r>
            <w:r w:rsidRPr="009905B9">
              <w:rPr>
                <w:rFonts w:asciiTheme="majorBidi" w:hAnsiTheme="majorBidi" w:cstheme="majorBidi"/>
                <w:cs/>
              </w:rPr>
              <w:instrText xml:space="preserve"> =74 </w:instrText>
            </w:r>
            <w:r w:rsidRPr="009905B9">
              <w:rPr>
                <w:rFonts w:asciiTheme="majorBidi" w:hAnsiTheme="majorBidi" w:cstheme="majorBidi"/>
              </w:rPr>
              <w:instrText>\# "#,##</w:instrText>
            </w:r>
            <w:r w:rsidRPr="009905B9">
              <w:rPr>
                <w:rFonts w:asciiTheme="majorBidi" w:hAnsiTheme="majorBidi" w:cstheme="majorBidi"/>
                <w:cs/>
              </w:rPr>
              <w:instrText>0</w:instrText>
            </w:r>
            <w:r w:rsidRPr="009905B9">
              <w:rPr>
                <w:rFonts w:asciiTheme="majorBidi" w:hAnsiTheme="majorBidi" w:cstheme="majorBidi"/>
              </w:rPr>
              <w:instrText>;(#,##</w:instrText>
            </w:r>
            <w:r w:rsidRPr="009905B9">
              <w:rPr>
                <w:rFonts w:asciiTheme="majorBidi" w:hAnsiTheme="majorBidi" w:cstheme="majorBidi"/>
                <w:cs/>
              </w:rPr>
              <w:instrText xml:space="preserve">0)" </w:instrText>
            </w:r>
            <w:r w:rsidRPr="009905B9">
              <w:rPr>
                <w:rFonts w:asciiTheme="majorBidi" w:hAnsiTheme="majorBidi" w:cstheme="majorBidi"/>
                <w:cs/>
              </w:rPr>
              <w:fldChar w:fldCharType="separate"/>
            </w:r>
            <w:r w:rsidRPr="009905B9">
              <w:rPr>
                <w:rFonts w:asciiTheme="majorBidi" w:hAnsiTheme="majorBidi" w:cstheme="majorBidi"/>
                <w:noProof/>
                <w:cs/>
              </w:rPr>
              <w:t xml:space="preserve">  74</w:t>
            </w:r>
            <w:r w:rsidRPr="009905B9">
              <w:rPr>
                <w:rFonts w:asciiTheme="majorBidi" w:hAnsiTheme="majorBidi" w:cstheme="majorBidi"/>
                <w:cs/>
              </w:rPr>
              <w:fldChar w:fldCharType="end"/>
            </w:r>
          </w:p>
        </w:tc>
        <w:tc>
          <w:tcPr>
            <w:tcW w:w="2160" w:type="dxa"/>
            <w:tcBorders>
              <w:top w:val="nil"/>
              <w:left w:val="nil"/>
              <w:bottom w:val="nil"/>
              <w:right w:val="nil"/>
            </w:tcBorders>
          </w:tcPr>
          <w:p w14:paraId="56C7B732" w14:textId="2092D5EA" w:rsidR="00804726" w:rsidRPr="009905B9" w:rsidRDefault="00804726" w:rsidP="00804726">
            <w:pPr>
              <w:spacing w:before="40" w:after="20" w:line="216" w:lineRule="auto"/>
              <w:ind w:left="-72" w:firstLine="72"/>
              <w:rPr>
                <w:rFonts w:asciiTheme="majorBidi" w:hAnsiTheme="majorBidi" w:cstheme="majorBidi"/>
                <w:cs/>
              </w:rPr>
            </w:pPr>
            <w:r w:rsidRPr="009905B9">
              <w:rPr>
                <w:rFonts w:asciiTheme="majorBidi" w:hAnsiTheme="majorBidi" w:cstheme="majorBidi"/>
                <w:spacing w:val="-6"/>
              </w:rPr>
              <w:t xml:space="preserve">Cost plus margin </w:t>
            </w:r>
          </w:p>
        </w:tc>
      </w:tr>
      <w:tr w:rsidR="00804726" w:rsidRPr="009905B9" w14:paraId="5CA2E113"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32E47E38" w14:textId="77777777" w:rsidR="00804726" w:rsidRPr="009905B9" w:rsidRDefault="00804726" w:rsidP="00804726">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cs/>
              </w:rPr>
            </w:pPr>
          </w:p>
        </w:tc>
        <w:tc>
          <w:tcPr>
            <w:tcW w:w="1171" w:type="dxa"/>
            <w:tcBorders>
              <w:top w:val="nil"/>
              <w:left w:val="nil"/>
              <w:bottom w:val="nil"/>
              <w:right w:val="nil"/>
            </w:tcBorders>
            <w:shd w:val="clear" w:color="auto" w:fill="auto"/>
            <w:vAlign w:val="center"/>
          </w:tcPr>
          <w:p w14:paraId="02CAFA99" w14:textId="77777777" w:rsidR="00804726" w:rsidRPr="009905B9" w:rsidRDefault="00804726" w:rsidP="00804726">
            <w:pPr>
              <w:spacing w:before="40" w:after="20" w:line="216" w:lineRule="auto"/>
              <w:ind w:left="-72" w:right="175"/>
              <w:jc w:val="right"/>
              <w:rPr>
                <w:rFonts w:asciiTheme="majorBidi" w:hAnsiTheme="majorBidi" w:cstheme="majorBidi"/>
                <w:cs/>
              </w:rPr>
            </w:pPr>
          </w:p>
        </w:tc>
        <w:tc>
          <w:tcPr>
            <w:tcW w:w="1149" w:type="dxa"/>
            <w:tcBorders>
              <w:top w:val="nil"/>
              <w:left w:val="nil"/>
              <w:bottom w:val="nil"/>
              <w:right w:val="nil"/>
            </w:tcBorders>
            <w:shd w:val="clear" w:color="auto" w:fill="auto"/>
            <w:vAlign w:val="center"/>
          </w:tcPr>
          <w:p w14:paraId="3FFC614D" w14:textId="77777777" w:rsidR="00804726" w:rsidRPr="009905B9" w:rsidRDefault="00804726" w:rsidP="00804726">
            <w:pPr>
              <w:spacing w:before="40" w:after="20" w:line="216" w:lineRule="auto"/>
              <w:ind w:left="-72" w:right="175"/>
              <w:jc w:val="right"/>
              <w:rPr>
                <w:rFonts w:asciiTheme="majorBidi" w:hAnsiTheme="majorBidi" w:cstheme="majorBidi"/>
                <w:cs/>
              </w:rPr>
            </w:pPr>
          </w:p>
        </w:tc>
        <w:tc>
          <w:tcPr>
            <w:tcW w:w="1101" w:type="dxa"/>
            <w:tcBorders>
              <w:top w:val="nil"/>
              <w:left w:val="nil"/>
              <w:bottom w:val="nil"/>
              <w:right w:val="nil"/>
            </w:tcBorders>
            <w:shd w:val="clear" w:color="auto" w:fill="auto"/>
            <w:vAlign w:val="center"/>
          </w:tcPr>
          <w:p w14:paraId="502D96C6" w14:textId="77777777" w:rsidR="00804726" w:rsidRPr="009905B9" w:rsidRDefault="00804726" w:rsidP="00804726">
            <w:pPr>
              <w:spacing w:before="40" w:after="20" w:line="216" w:lineRule="auto"/>
              <w:ind w:left="-72" w:right="157"/>
              <w:jc w:val="right"/>
              <w:rPr>
                <w:rFonts w:asciiTheme="majorBidi" w:hAnsiTheme="majorBidi" w:cstheme="majorBidi"/>
                <w:highlight w:val="yellow"/>
              </w:rPr>
            </w:pPr>
          </w:p>
        </w:tc>
        <w:tc>
          <w:tcPr>
            <w:tcW w:w="1080" w:type="dxa"/>
            <w:tcBorders>
              <w:top w:val="nil"/>
              <w:left w:val="nil"/>
              <w:bottom w:val="nil"/>
              <w:right w:val="nil"/>
            </w:tcBorders>
            <w:shd w:val="clear" w:color="auto" w:fill="auto"/>
            <w:vAlign w:val="center"/>
          </w:tcPr>
          <w:p w14:paraId="7FFE0590" w14:textId="77777777" w:rsidR="00804726" w:rsidRPr="009905B9" w:rsidRDefault="00804726" w:rsidP="00804726">
            <w:pPr>
              <w:tabs>
                <w:tab w:val="decimal" w:pos="818"/>
              </w:tabs>
              <w:spacing w:before="40" w:after="20" w:line="216" w:lineRule="auto"/>
              <w:jc w:val="right"/>
              <w:rPr>
                <w:rFonts w:asciiTheme="majorBidi" w:hAnsiTheme="majorBidi" w:cstheme="majorBidi"/>
              </w:rPr>
            </w:pPr>
          </w:p>
        </w:tc>
        <w:tc>
          <w:tcPr>
            <w:tcW w:w="2160" w:type="dxa"/>
            <w:tcBorders>
              <w:top w:val="nil"/>
              <w:left w:val="nil"/>
              <w:bottom w:val="nil"/>
              <w:right w:val="nil"/>
            </w:tcBorders>
          </w:tcPr>
          <w:p w14:paraId="4F286B22" w14:textId="798EA708" w:rsidR="00804726" w:rsidRPr="009905B9" w:rsidRDefault="00804726" w:rsidP="009432C4">
            <w:pPr>
              <w:spacing w:before="40" w:after="20" w:line="216" w:lineRule="auto"/>
              <w:ind w:firstLine="149"/>
              <w:rPr>
                <w:rFonts w:asciiTheme="majorBidi" w:hAnsiTheme="majorBidi" w:cstheme="majorBidi"/>
                <w:cs/>
              </w:rPr>
            </w:pPr>
            <w:r w:rsidRPr="009905B9">
              <w:rPr>
                <w:rFonts w:asciiTheme="majorBidi" w:hAnsiTheme="majorBidi" w:cstheme="majorBidi"/>
              </w:rPr>
              <w:t>10% - 30%</w:t>
            </w:r>
          </w:p>
        </w:tc>
      </w:tr>
      <w:tr w:rsidR="00804726" w:rsidRPr="009905B9" w14:paraId="21AEFB56"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3A906D67" w14:textId="28DD560F" w:rsidR="00804726" w:rsidRPr="009905B9" w:rsidRDefault="00804726" w:rsidP="00804726">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cs/>
              </w:rPr>
            </w:pPr>
            <w:r w:rsidRPr="009905B9">
              <w:rPr>
                <w:rFonts w:asciiTheme="majorBidi" w:hAnsiTheme="majorBidi" w:cstheme="majorBidi"/>
                <w:szCs w:val="28"/>
              </w:rPr>
              <w:t>Cost of services</w:t>
            </w:r>
          </w:p>
        </w:tc>
        <w:tc>
          <w:tcPr>
            <w:tcW w:w="1171" w:type="dxa"/>
            <w:tcBorders>
              <w:top w:val="nil"/>
              <w:left w:val="nil"/>
              <w:bottom w:val="nil"/>
              <w:right w:val="nil"/>
            </w:tcBorders>
            <w:shd w:val="clear" w:color="auto" w:fill="auto"/>
          </w:tcPr>
          <w:p w14:paraId="51C1E208" w14:textId="77777777" w:rsidR="00804726" w:rsidRPr="009905B9" w:rsidRDefault="00804726" w:rsidP="00804726">
            <w:pPr>
              <w:spacing w:before="40" w:after="20" w:line="216" w:lineRule="auto"/>
              <w:ind w:left="-72" w:right="175"/>
              <w:jc w:val="right"/>
              <w:rPr>
                <w:rFonts w:asciiTheme="majorBidi" w:hAnsiTheme="majorBidi" w:cstheme="majorBidi"/>
              </w:rPr>
            </w:pPr>
            <w:r w:rsidRPr="009905B9">
              <w:rPr>
                <w:rFonts w:asciiTheme="majorBidi" w:hAnsiTheme="majorBidi" w:cstheme="majorBidi"/>
                <w:cs/>
              </w:rPr>
              <w:t>-</w:t>
            </w:r>
          </w:p>
        </w:tc>
        <w:tc>
          <w:tcPr>
            <w:tcW w:w="1149" w:type="dxa"/>
            <w:tcBorders>
              <w:top w:val="nil"/>
              <w:left w:val="nil"/>
              <w:bottom w:val="nil"/>
              <w:right w:val="nil"/>
            </w:tcBorders>
            <w:shd w:val="clear" w:color="auto" w:fill="auto"/>
          </w:tcPr>
          <w:p w14:paraId="1609300A" w14:textId="77777777" w:rsidR="00804726" w:rsidRPr="009905B9" w:rsidRDefault="00804726" w:rsidP="00804726">
            <w:pPr>
              <w:spacing w:before="40" w:after="20" w:line="216" w:lineRule="auto"/>
              <w:ind w:left="-72" w:right="175"/>
              <w:jc w:val="right"/>
              <w:rPr>
                <w:rFonts w:asciiTheme="majorBidi" w:hAnsiTheme="majorBidi" w:cstheme="majorBidi"/>
              </w:rPr>
            </w:pPr>
            <w:r w:rsidRPr="009905B9">
              <w:rPr>
                <w:rFonts w:asciiTheme="majorBidi" w:hAnsiTheme="majorBidi" w:cstheme="majorBidi"/>
                <w:cs/>
              </w:rPr>
              <w:t>-</w:t>
            </w:r>
          </w:p>
        </w:tc>
        <w:tc>
          <w:tcPr>
            <w:tcW w:w="1101" w:type="dxa"/>
            <w:tcBorders>
              <w:top w:val="nil"/>
              <w:left w:val="nil"/>
              <w:bottom w:val="nil"/>
              <w:right w:val="nil"/>
            </w:tcBorders>
            <w:shd w:val="clear" w:color="auto" w:fill="auto"/>
            <w:vAlign w:val="center"/>
          </w:tcPr>
          <w:p w14:paraId="7984AF05" w14:textId="5D3E5FF7" w:rsidR="00804726" w:rsidRPr="009905B9" w:rsidRDefault="00804726" w:rsidP="00804726">
            <w:pPr>
              <w:spacing w:before="40" w:after="20" w:line="216" w:lineRule="auto"/>
              <w:ind w:left="-72" w:right="75"/>
              <w:jc w:val="right"/>
              <w:rPr>
                <w:rFonts w:asciiTheme="majorBidi" w:hAnsiTheme="majorBidi" w:cstheme="majorBidi"/>
                <w:highlight w:val="yellow"/>
              </w:rPr>
            </w:pPr>
            <w:r w:rsidRPr="009905B9">
              <w:rPr>
                <w:rFonts w:asciiTheme="majorBidi" w:hAnsiTheme="majorBidi" w:cstheme="majorBidi"/>
              </w:rPr>
              <w:fldChar w:fldCharType="begin"/>
            </w:r>
            <w:r w:rsidRPr="009905B9">
              <w:rPr>
                <w:rFonts w:asciiTheme="majorBidi" w:hAnsiTheme="majorBidi" w:cstheme="majorBidi"/>
              </w:rPr>
              <w:instrText xml:space="preserve"> =395 \# "#,##0" </w:instrText>
            </w:r>
            <w:r w:rsidRPr="009905B9">
              <w:rPr>
                <w:rFonts w:asciiTheme="majorBidi" w:hAnsiTheme="majorBidi" w:cstheme="majorBidi"/>
              </w:rPr>
              <w:fldChar w:fldCharType="separate"/>
            </w:r>
            <w:r w:rsidRPr="009905B9">
              <w:rPr>
                <w:rFonts w:asciiTheme="majorBidi" w:hAnsiTheme="majorBidi" w:cstheme="majorBidi"/>
              </w:rPr>
              <w:t xml:space="preserve"> 395</w:t>
            </w:r>
            <w:r w:rsidRPr="009905B9">
              <w:rPr>
                <w:rFonts w:asciiTheme="majorBidi" w:hAnsiTheme="majorBidi" w:cstheme="majorBidi"/>
              </w:rPr>
              <w:fldChar w:fldCharType="end"/>
            </w:r>
          </w:p>
        </w:tc>
        <w:tc>
          <w:tcPr>
            <w:tcW w:w="1080" w:type="dxa"/>
            <w:tcBorders>
              <w:top w:val="nil"/>
              <w:left w:val="nil"/>
              <w:bottom w:val="nil"/>
              <w:right w:val="nil"/>
            </w:tcBorders>
            <w:shd w:val="clear" w:color="auto" w:fill="auto"/>
            <w:vAlign w:val="center"/>
          </w:tcPr>
          <w:p w14:paraId="723B4647" w14:textId="71608F6D" w:rsidR="00804726" w:rsidRPr="009905B9" w:rsidRDefault="00804726" w:rsidP="00804726">
            <w:pPr>
              <w:tabs>
                <w:tab w:val="decimal" w:pos="818"/>
              </w:tabs>
              <w:spacing w:before="40" w:after="20" w:line="216" w:lineRule="auto"/>
              <w:jc w:val="right"/>
              <w:rPr>
                <w:rFonts w:asciiTheme="majorBidi" w:hAnsiTheme="majorBidi" w:cstheme="majorBidi"/>
                <w:cs/>
              </w:rPr>
            </w:pPr>
            <w:r w:rsidRPr="009905B9">
              <w:rPr>
                <w:rFonts w:asciiTheme="majorBidi" w:hAnsiTheme="majorBidi" w:cstheme="majorBidi"/>
              </w:rPr>
              <w:fldChar w:fldCharType="begin"/>
            </w:r>
            <w:r w:rsidRPr="009905B9">
              <w:rPr>
                <w:rFonts w:asciiTheme="majorBidi" w:hAnsiTheme="majorBidi" w:cstheme="majorBidi"/>
              </w:rPr>
              <w:instrText xml:space="preserve"> =2308 \# "#,##0;(#,##0)" </w:instrText>
            </w:r>
            <w:r w:rsidRPr="009905B9">
              <w:rPr>
                <w:rFonts w:asciiTheme="majorBidi" w:hAnsiTheme="majorBidi" w:cstheme="majorBidi"/>
              </w:rPr>
              <w:fldChar w:fldCharType="separate"/>
            </w:r>
            <w:r w:rsidRPr="009905B9">
              <w:rPr>
                <w:rFonts w:asciiTheme="majorBidi" w:hAnsiTheme="majorBidi" w:cstheme="majorBidi"/>
                <w:noProof/>
              </w:rPr>
              <w:t>2,308</w:t>
            </w:r>
            <w:r w:rsidRPr="009905B9">
              <w:rPr>
                <w:rFonts w:asciiTheme="majorBidi" w:hAnsiTheme="majorBidi" w:cstheme="majorBidi"/>
              </w:rPr>
              <w:fldChar w:fldCharType="end"/>
            </w:r>
          </w:p>
        </w:tc>
        <w:tc>
          <w:tcPr>
            <w:tcW w:w="2160" w:type="dxa"/>
            <w:tcBorders>
              <w:top w:val="nil"/>
              <w:left w:val="nil"/>
              <w:bottom w:val="nil"/>
              <w:right w:val="nil"/>
            </w:tcBorders>
          </w:tcPr>
          <w:p w14:paraId="67040E8C" w14:textId="13ED5E1F" w:rsidR="00804726" w:rsidRPr="009905B9" w:rsidRDefault="00804726" w:rsidP="00804726">
            <w:pPr>
              <w:spacing w:before="40" w:after="20" w:line="216" w:lineRule="auto"/>
              <w:ind w:left="-72" w:firstLine="72"/>
              <w:rPr>
                <w:rFonts w:asciiTheme="majorBidi" w:hAnsiTheme="majorBidi" w:cstheme="majorBidi"/>
                <w:cs/>
              </w:rPr>
            </w:pPr>
            <w:r w:rsidRPr="009905B9">
              <w:rPr>
                <w:rFonts w:asciiTheme="majorBidi" w:hAnsiTheme="majorBidi" w:cstheme="majorBidi"/>
                <w:spacing w:val="-10"/>
              </w:rPr>
              <w:t xml:space="preserve">Price compared </w:t>
            </w:r>
          </w:p>
        </w:tc>
      </w:tr>
      <w:tr w:rsidR="00804726" w:rsidRPr="009905B9" w14:paraId="33CEA005"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50ECC9FD" w14:textId="77777777" w:rsidR="00804726" w:rsidRPr="009905B9" w:rsidRDefault="00804726" w:rsidP="00804726">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cs/>
              </w:rPr>
            </w:pPr>
          </w:p>
        </w:tc>
        <w:tc>
          <w:tcPr>
            <w:tcW w:w="1171" w:type="dxa"/>
            <w:tcBorders>
              <w:top w:val="nil"/>
              <w:left w:val="nil"/>
              <w:bottom w:val="nil"/>
              <w:right w:val="nil"/>
            </w:tcBorders>
            <w:shd w:val="clear" w:color="auto" w:fill="auto"/>
            <w:vAlign w:val="center"/>
          </w:tcPr>
          <w:p w14:paraId="270DCE25" w14:textId="77777777" w:rsidR="00804726" w:rsidRPr="009905B9" w:rsidRDefault="00804726" w:rsidP="00804726">
            <w:pPr>
              <w:spacing w:before="40" w:after="20" w:line="216" w:lineRule="auto"/>
              <w:ind w:left="-72" w:right="175"/>
              <w:jc w:val="right"/>
              <w:rPr>
                <w:rFonts w:asciiTheme="majorBidi" w:hAnsiTheme="majorBidi" w:cstheme="majorBidi"/>
              </w:rPr>
            </w:pPr>
          </w:p>
        </w:tc>
        <w:tc>
          <w:tcPr>
            <w:tcW w:w="1149" w:type="dxa"/>
            <w:tcBorders>
              <w:top w:val="nil"/>
              <w:left w:val="nil"/>
              <w:bottom w:val="nil"/>
              <w:right w:val="nil"/>
            </w:tcBorders>
            <w:shd w:val="clear" w:color="auto" w:fill="auto"/>
            <w:vAlign w:val="center"/>
          </w:tcPr>
          <w:p w14:paraId="57AA361C" w14:textId="77777777" w:rsidR="00804726" w:rsidRPr="009905B9" w:rsidRDefault="00804726" w:rsidP="00804726">
            <w:pPr>
              <w:spacing w:before="40" w:after="20" w:line="216" w:lineRule="auto"/>
              <w:ind w:left="-72" w:right="175"/>
              <w:jc w:val="right"/>
              <w:rPr>
                <w:rFonts w:asciiTheme="majorBidi" w:hAnsiTheme="majorBidi" w:cstheme="majorBidi"/>
              </w:rPr>
            </w:pPr>
          </w:p>
        </w:tc>
        <w:tc>
          <w:tcPr>
            <w:tcW w:w="1101" w:type="dxa"/>
            <w:tcBorders>
              <w:top w:val="nil"/>
              <w:left w:val="nil"/>
              <w:bottom w:val="nil"/>
              <w:right w:val="nil"/>
            </w:tcBorders>
            <w:shd w:val="clear" w:color="auto" w:fill="auto"/>
            <w:vAlign w:val="center"/>
          </w:tcPr>
          <w:p w14:paraId="37EAB3C1" w14:textId="77777777" w:rsidR="00804726" w:rsidRPr="009905B9" w:rsidRDefault="00804726" w:rsidP="00804726">
            <w:pPr>
              <w:spacing w:before="40" w:after="20" w:line="216" w:lineRule="auto"/>
              <w:ind w:left="-72" w:right="157"/>
              <w:jc w:val="right"/>
              <w:rPr>
                <w:rFonts w:asciiTheme="majorBidi" w:hAnsiTheme="majorBidi" w:cstheme="majorBidi"/>
                <w:highlight w:val="yellow"/>
              </w:rPr>
            </w:pPr>
          </w:p>
        </w:tc>
        <w:tc>
          <w:tcPr>
            <w:tcW w:w="1080" w:type="dxa"/>
            <w:tcBorders>
              <w:top w:val="nil"/>
              <w:left w:val="nil"/>
              <w:bottom w:val="nil"/>
              <w:right w:val="nil"/>
            </w:tcBorders>
            <w:shd w:val="clear" w:color="auto" w:fill="auto"/>
            <w:vAlign w:val="center"/>
          </w:tcPr>
          <w:p w14:paraId="41FEB5F3" w14:textId="77777777" w:rsidR="00804726" w:rsidRPr="009905B9" w:rsidRDefault="00804726" w:rsidP="00804726">
            <w:pPr>
              <w:spacing w:before="40" w:after="20" w:line="216" w:lineRule="auto"/>
              <w:ind w:left="-72" w:right="157"/>
              <w:jc w:val="right"/>
              <w:rPr>
                <w:rFonts w:asciiTheme="majorBidi" w:hAnsiTheme="majorBidi" w:cstheme="majorBidi"/>
                <w:cs/>
              </w:rPr>
            </w:pPr>
          </w:p>
        </w:tc>
        <w:tc>
          <w:tcPr>
            <w:tcW w:w="2160" w:type="dxa"/>
            <w:tcBorders>
              <w:top w:val="nil"/>
              <w:left w:val="nil"/>
              <w:bottom w:val="nil"/>
              <w:right w:val="nil"/>
            </w:tcBorders>
          </w:tcPr>
          <w:p w14:paraId="63970603" w14:textId="263E20F3" w:rsidR="00804726" w:rsidRPr="009905B9" w:rsidRDefault="00804726" w:rsidP="009432C4">
            <w:pPr>
              <w:spacing w:before="40" w:after="20" w:line="216" w:lineRule="auto"/>
              <w:ind w:firstLine="149"/>
              <w:rPr>
                <w:rFonts w:asciiTheme="majorBidi" w:hAnsiTheme="majorBidi" w:cstheme="majorBidi"/>
                <w:cs/>
              </w:rPr>
            </w:pPr>
            <w:r w:rsidRPr="009905B9">
              <w:rPr>
                <w:rFonts w:asciiTheme="majorBidi" w:hAnsiTheme="majorBidi" w:cstheme="majorBidi"/>
                <w:spacing w:val="-10"/>
              </w:rPr>
              <w:t>to third parties</w:t>
            </w:r>
          </w:p>
        </w:tc>
      </w:tr>
      <w:tr w:rsidR="00804726" w:rsidRPr="009905B9" w14:paraId="0A21F1D1"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18DDAE1F" w14:textId="7B41AD07" w:rsidR="00804726" w:rsidRPr="009905B9" w:rsidRDefault="00804726" w:rsidP="00DF5D5E">
            <w:pPr>
              <w:spacing w:before="40" w:after="20" w:line="216" w:lineRule="auto"/>
              <w:ind w:left="-72" w:right="175"/>
              <w:rPr>
                <w:rFonts w:asciiTheme="majorBidi" w:hAnsiTheme="majorBidi" w:cstheme="majorBidi"/>
                <w:cs/>
              </w:rPr>
            </w:pPr>
            <w:r w:rsidRPr="009905B9">
              <w:rPr>
                <w:rFonts w:asciiTheme="majorBidi" w:hAnsiTheme="majorBidi" w:cstheme="majorBidi"/>
              </w:rPr>
              <w:t>Golden Supply Co., Ltd.</w:t>
            </w:r>
          </w:p>
        </w:tc>
        <w:tc>
          <w:tcPr>
            <w:tcW w:w="1171" w:type="dxa"/>
            <w:tcBorders>
              <w:top w:val="nil"/>
              <w:left w:val="nil"/>
              <w:bottom w:val="nil"/>
              <w:right w:val="nil"/>
            </w:tcBorders>
            <w:shd w:val="clear" w:color="auto" w:fill="auto"/>
            <w:vAlign w:val="center"/>
          </w:tcPr>
          <w:p w14:paraId="0B6D879F" w14:textId="77777777" w:rsidR="00804726" w:rsidRPr="009905B9" w:rsidRDefault="00804726" w:rsidP="00804726">
            <w:pPr>
              <w:spacing w:before="40" w:after="20" w:line="216" w:lineRule="auto"/>
              <w:ind w:left="-72" w:right="175"/>
              <w:jc w:val="right"/>
              <w:rPr>
                <w:rFonts w:asciiTheme="majorBidi" w:hAnsiTheme="majorBidi" w:cstheme="majorBidi"/>
              </w:rPr>
            </w:pPr>
          </w:p>
        </w:tc>
        <w:tc>
          <w:tcPr>
            <w:tcW w:w="1149" w:type="dxa"/>
            <w:tcBorders>
              <w:top w:val="nil"/>
              <w:left w:val="nil"/>
              <w:bottom w:val="nil"/>
              <w:right w:val="nil"/>
            </w:tcBorders>
            <w:shd w:val="clear" w:color="auto" w:fill="auto"/>
            <w:vAlign w:val="center"/>
          </w:tcPr>
          <w:p w14:paraId="03F8A69F" w14:textId="77777777" w:rsidR="00804726" w:rsidRPr="009905B9" w:rsidRDefault="00804726" w:rsidP="00804726">
            <w:pPr>
              <w:spacing w:before="40" w:after="20" w:line="216" w:lineRule="auto"/>
              <w:ind w:left="-72" w:right="175"/>
              <w:jc w:val="right"/>
              <w:rPr>
                <w:rFonts w:asciiTheme="majorBidi" w:hAnsiTheme="majorBidi" w:cstheme="majorBidi"/>
              </w:rPr>
            </w:pPr>
          </w:p>
        </w:tc>
        <w:tc>
          <w:tcPr>
            <w:tcW w:w="1101" w:type="dxa"/>
            <w:tcBorders>
              <w:top w:val="nil"/>
              <w:left w:val="nil"/>
              <w:bottom w:val="nil"/>
              <w:right w:val="nil"/>
            </w:tcBorders>
            <w:shd w:val="clear" w:color="auto" w:fill="auto"/>
            <w:vAlign w:val="center"/>
          </w:tcPr>
          <w:p w14:paraId="751CDCA7" w14:textId="77777777" w:rsidR="00804726" w:rsidRPr="009905B9" w:rsidRDefault="00804726" w:rsidP="00804726">
            <w:pPr>
              <w:spacing w:before="40" w:after="20" w:line="216" w:lineRule="auto"/>
              <w:ind w:left="-72" w:right="157"/>
              <w:jc w:val="right"/>
              <w:rPr>
                <w:rFonts w:asciiTheme="majorBidi" w:hAnsiTheme="majorBidi" w:cstheme="majorBidi"/>
                <w:highlight w:val="yellow"/>
              </w:rPr>
            </w:pPr>
          </w:p>
        </w:tc>
        <w:tc>
          <w:tcPr>
            <w:tcW w:w="1080" w:type="dxa"/>
            <w:tcBorders>
              <w:top w:val="nil"/>
              <w:left w:val="nil"/>
              <w:bottom w:val="nil"/>
              <w:right w:val="nil"/>
            </w:tcBorders>
            <w:shd w:val="clear" w:color="auto" w:fill="auto"/>
            <w:vAlign w:val="center"/>
          </w:tcPr>
          <w:p w14:paraId="6F49EA07" w14:textId="77777777" w:rsidR="00804726" w:rsidRPr="009905B9" w:rsidRDefault="00804726" w:rsidP="00804726">
            <w:pPr>
              <w:spacing w:before="40" w:after="20" w:line="216" w:lineRule="auto"/>
              <w:ind w:left="-72" w:right="157"/>
              <w:jc w:val="right"/>
              <w:rPr>
                <w:rFonts w:asciiTheme="majorBidi" w:hAnsiTheme="majorBidi" w:cstheme="majorBidi"/>
                <w:cs/>
              </w:rPr>
            </w:pPr>
          </w:p>
        </w:tc>
        <w:tc>
          <w:tcPr>
            <w:tcW w:w="2160" w:type="dxa"/>
            <w:tcBorders>
              <w:top w:val="nil"/>
              <w:left w:val="nil"/>
              <w:bottom w:val="nil"/>
              <w:right w:val="nil"/>
            </w:tcBorders>
          </w:tcPr>
          <w:p w14:paraId="01A3F606" w14:textId="77777777" w:rsidR="00804726" w:rsidRPr="009905B9" w:rsidRDefault="00804726" w:rsidP="00804726">
            <w:pPr>
              <w:spacing w:before="40" w:after="20" w:line="216" w:lineRule="auto"/>
              <w:ind w:left="-72" w:right="157"/>
              <w:rPr>
                <w:rFonts w:asciiTheme="majorBidi" w:hAnsiTheme="majorBidi" w:cstheme="majorBidi"/>
                <w:cs/>
              </w:rPr>
            </w:pPr>
          </w:p>
        </w:tc>
      </w:tr>
      <w:tr w:rsidR="00804726" w:rsidRPr="009905B9" w14:paraId="5B44D2B2"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69D60EE8" w14:textId="3A39E10C" w:rsidR="00804726" w:rsidRPr="009905B9" w:rsidRDefault="00804726" w:rsidP="00804726">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cs/>
              </w:rPr>
            </w:pPr>
            <w:r w:rsidRPr="009905B9">
              <w:rPr>
                <w:rFonts w:asciiTheme="majorBidi" w:hAnsiTheme="majorBidi" w:cstheme="majorBidi"/>
                <w:szCs w:val="28"/>
              </w:rPr>
              <w:t>Other income</w:t>
            </w:r>
          </w:p>
        </w:tc>
        <w:tc>
          <w:tcPr>
            <w:tcW w:w="1171" w:type="dxa"/>
            <w:tcBorders>
              <w:top w:val="nil"/>
              <w:left w:val="nil"/>
              <w:bottom w:val="nil"/>
              <w:right w:val="nil"/>
            </w:tcBorders>
            <w:shd w:val="clear" w:color="auto" w:fill="auto"/>
            <w:vAlign w:val="center"/>
          </w:tcPr>
          <w:p w14:paraId="5406D5C3" w14:textId="48D2D7EF" w:rsidR="00804726" w:rsidRPr="009905B9" w:rsidRDefault="00804726" w:rsidP="00804726">
            <w:pPr>
              <w:spacing w:before="40" w:after="20" w:line="216" w:lineRule="auto"/>
              <w:ind w:left="-72" w:right="175"/>
              <w:jc w:val="right"/>
              <w:rPr>
                <w:rFonts w:asciiTheme="majorBidi" w:hAnsiTheme="majorBidi" w:cstheme="majorBidi"/>
                <w:cs/>
              </w:rPr>
            </w:pPr>
            <w:r w:rsidRPr="009905B9">
              <w:rPr>
                <w:rFonts w:asciiTheme="majorBidi" w:hAnsiTheme="majorBidi" w:cstheme="majorBidi"/>
                <w:cs/>
              </w:rPr>
              <w:t>-</w:t>
            </w:r>
          </w:p>
        </w:tc>
        <w:tc>
          <w:tcPr>
            <w:tcW w:w="1149" w:type="dxa"/>
            <w:tcBorders>
              <w:top w:val="nil"/>
              <w:left w:val="nil"/>
              <w:bottom w:val="nil"/>
              <w:right w:val="nil"/>
            </w:tcBorders>
            <w:shd w:val="clear" w:color="auto" w:fill="auto"/>
            <w:vAlign w:val="center"/>
          </w:tcPr>
          <w:p w14:paraId="254380DE" w14:textId="5BB2C5E3" w:rsidR="00804726" w:rsidRPr="009905B9" w:rsidRDefault="00804726" w:rsidP="00804726">
            <w:pPr>
              <w:spacing w:before="40" w:after="20" w:line="216" w:lineRule="auto"/>
              <w:ind w:left="-72" w:right="175"/>
              <w:jc w:val="right"/>
              <w:rPr>
                <w:rFonts w:asciiTheme="majorBidi" w:hAnsiTheme="majorBidi" w:cstheme="majorBidi"/>
                <w:cs/>
              </w:rPr>
            </w:pPr>
            <w:r w:rsidRPr="009905B9">
              <w:rPr>
                <w:rFonts w:asciiTheme="majorBidi" w:hAnsiTheme="majorBidi" w:cstheme="majorBidi"/>
                <w:cs/>
              </w:rPr>
              <w:t>-</w:t>
            </w:r>
          </w:p>
        </w:tc>
        <w:tc>
          <w:tcPr>
            <w:tcW w:w="1101" w:type="dxa"/>
            <w:tcBorders>
              <w:top w:val="nil"/>
              <w:left w:val="nil"/>
              <w:bottom w:val="nil"/>
              <w:right w:val="nil"/>
            </w:tcBorders>
            <w:shd w:val="clear" w:color="auto" w:fill="auto"/>
            <w:vAlign w:val="center"/>
          </w:tcPr>
          <w:p w14:paraId="29B39520" w14:textId="435B2C94" w:rsidR="00804726" w:rsidRPr="009905B9" w:rsidRDefault="00804726" w:rsidP="00804726">
            <w:pPr>
              <w:spacing w:before="40" w:after="20" w:line="216" w:lineRule="auto"/>
              <w:ind w:left="-72" w:right="75"/>
              <w:jc w:val="right"/>
              <w:rPr>
                <w:rFonts w:asciiTheme="majorBidi" w:hAnsiTheme="majorBidi" w:cstheme="majorBidi"/>
              </w:rPr>
            </w:pPr>
            <w:r w:rsidRPr="009905B9">
              <w:rPr>
                <w:rFonts w:asciiTheme="majorBidi" w:hAnsiTheme="majorBidi" w:cstheme="majorBidi"/>
              </w:rPr>
              <w:fldChar w:fldCharType="begin"/>
            </w:r>
            <w:r w:rsidRPr="009905B9">
              <w:rPr>
                <w:rFonts w:asciiTheme="majorBidi" w:hAnsiTheme="majorBidi" w:cstheme="majorBidi"/>
              </w:rPr>
              <w:instrText xml:space="preserve"> =36,950,000.00/1000 \# "#,##0" </w:instrText>
            </w:r>
            <w:r w:rsidRPr="009905B9">
              <w:rPr>
                <w:rFonts w:asciiTheme="majorBidi" w:hAnsiTheme="majorBidi" w:cstheme="majorBidi"/>
              </w:rPr>
              <w:fldChar w:fldCharType="separate"/>
            </w:r>
            <w:r w:rsidRPr="009905B9">
              <w:rPr>
                <w:rFonts w:asciiTheme="majorBidi" w:hAnsiTheme="majorBidi" w:cstheme="majorBidi"/>
                <w:noProof/>
              </w:rPr>
              <w:t>36,950</w:t>
            </w:r>
            <w:r w:rsidRPr="009905B9">
              <w:rPr>
                <w:rFonts w:asciiTheme="majorBidi" w:hAnsiTheme="majorBidi" w:cstheme="majorBidi"/>
              </w:rPr>
              <w:fldChar w:fldCharType="end"/>
            </w:r>
          </w:p>
        </w:tc>
        <w:tc>
          <w:tcPr>
            <w:tcW w:w="1080" w:type="dxa"/>
            <w:tcBorders>
              <w:top w:val="nil"/>
              <w:left w:val="nil"/>
              <w:bottom w:val="nil"/>
              <w:right w:val="nil"/>
            </w:tcBorders>
            <w:shd w:val="clear" w:color="auto" w:fill="auto"/>
            <w:vAlign w:val="center"/>
          </w:tcPr>
          <w:p w14:paraId="696CA33F" w14:textId="7F64B197" w:rsidR="00804726" w:rsidRPr="009905B9" w:rsidRDefault="00804726" w:rsidP="00804726">
            <w:pPr>
              <w:tabs>
                <w:tab w:val="decimal" w:pos="818"/>
              </w:tabs>
              <w:spacing w:before="40" w:after="20" w:line="216" w:lineRule="auto"/>
              <w:jc w:val="right"/>
              <w:rPr>
                <w:rFonts w:asciiTheme="majorBidi" w:hAnsiTheme="majorBidi" w:cstheme="majorBidi"/>
                <w:spacing w:val="-6"/>
              </w:rPr>
            </w:pPr>
            <w:r w:rsidRPr="009905B9">
              <w:rPr>
                <w:rFonts w:asciiTheme="majorBidi" w:hAnsiTheme="majorBidi" w:cstheme="majorBidi"/>
                <w:spacing w:val="-6"/>
              </w:rPr>
              <w:fldChar w:fldCharType="begin"/>
            </w:r>
            <w:r w:rsidRPr="009905B9">
              <w:rPr>
                <w:rFonts w:asciiTheme="majorBidi" w:hAnsiTheme="majorBidi" w:cstheme="majorBidi"/>
                <w:spacing w:val="-6"/>
              </w:rPr>
              <w:instrText xml:space="preserve"> =2179 \# "#,##0;(#,##0)" </w:instrText>
            </w:r>
            <w:r w:rsidRPr="009905B9">
              <w:rPr>
                <w:rFonts w:asciiTheme="majorBidi" w:hAnsiTheme="majorBidi" w:cstheme="majorBidi"/>
                <w:spacing w:val="-6"/>
              </w:rPr>
              <w:fldChar w:fldCharType="separate"/>
            </w:r>
            <w:r w:rsidRPr="009905B9">
              <w:rPr>
                <w:rFonts w:asciiTheme="majorBidi" w:hAnsiTheme="majorBidi" w:cstheme="majorBidi"/>
                <w:spacing w:val="-6"/>
              </w:rPr>
              <w:t>2,179</w:t>
            </w:r>
            <w:r w:rsidRPr="009905B9">
              <w:rPr>
                <w:rFonts w:asciiTheme="majorBidi" w:hAnsiTheme="majorBidi" w:cstheme="majorBidi"/>
                <w:spacing w:val="-6"/>
              </w:rPr>
              <w:fldChar w:fldCharType="end"/>
            </w:r>
          </w:p>
        </w:tc>
        <w:tc>
          <w:tcPr>
            <w:tcW w:w="2160" w:type="dxa"/>
            <w:tcBorders>
              <w:top w:val="nil"/>
              <w:left w:val="nil"/>
              <w:bottom w:val="nil"/>
              <w:right w:val="nil"/>
            </w:tcBorders>
          </w:tcPr>
          <w:p w14:paraId="07BF91B0" w14:textId="6C40146E" w:rsidR="00804726" w:rsidRPr="009905B9" w:rsidRDefault="00804726" w:rsidP="00804726">
            <w:pPr>
              <w:spacing w:before="40" w:after="20" w:line="216" w:lineRule="auto"/>
              <w:ind w:left="-72" w:firstLine="72"/>
              <w:rPr>
                <w:rFonts w:asciiTheme="majorBidi" w:hAnsiTheme="majorBidi" w:cstheme="majorBidi"/>
                <w:cs/>
              </w:rPr>
            </w:pPr>
            <w:r w:rsidRPr="009905B9">
              <w:rPr>
                <w:rFonts w:asciiTheme="majorBidi" w:hAnsiTheme="majorBidi" w:cstheme="majorBidi"/>
              </w:rPr>
              <w:t>As stipulated in the</w:t>
            </w:r>
            <w:r w:rsidRPr="009905B9">
              <w:rPr>
                <w:rFonts w:asciiTheme="majorBidi" w:hAnsiTheme="majorBidi" w:cstheme="majorBidi"/>
                <w:cs/>
              </w:rPr>
              <w:t xml:space="preserve"> </w:t>
            </w:r>
          </w:p>
        </w:tc>
      </w:tr>
      <w:tr w:rsidR="00804726" w:rsidRPr="009905B9" w14:paraId="4D21F5A1"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21867203" w14:textId="77777777" w:rsidR="00804726" w:rsidRPr="009905B9" w:rsidRDefault="00804726" w:rsidP="00804726">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rPr>
            </w:pPr>
          </w:p>
        </w:tc>
        <w:tc>
          <w:tcPr>
            <w:tcW w:w="1171" w:type="dxa"/>
            <w:tcBorders>
              <w:top w:val="nil"/>
              <w:left w:val="nil"/>
              <w:bottom w:val="nil"/>
              <w:right w:val="nil"/>
            </w:tcBorders>
            <w:shd w:val="clear" w:color="auto" w:fill="auto"/>
            <w:vAlign w:val="center"/>
          </w:tcPr>
          <w:p w14:paraId="3DD09510" w14:textId="77777777" w:rsidR="00804726" w:rsidRPr="009905B9" w:rsidRDefault="00804726" w:rsidP="00804726">
            <w:pPr>
              <w:spacing w:before="40" w:after="20" w:line="216" w:lineRule="auto"/>
              <w:ind w:left="-72" w:right="175"/>
              <w:jc w:val="right"/>
              <w:rPr>
                <w:rFonts w:asciiTheme="majorBidi" w:hAnsiTheme="majorBidi" w:cstheme="majorBidi"/>
                <w:cs/>
              </w:rPr>
            </w:pPr>
          </w:p>
        </w:tc>
        <w:tc>
          <w:tcPr>
            <w:tcW w:w="1149" w:type="dxa"/>
            <w:tcBorders>
              <w:top w:val="nil"/>
              <w:left w:val="nil"/>
              <w:bottom w:val="nil"/>
              <w:right w:val="nil"/>
            </w:tcBorders>
            <w:shd w:val="clear" w:color="auto" w:fill="auto"/>
            <w:vAlign w:val="center"/>
          </w:tcPr>
          <w:p w14:paraId="05F35498" w14:textId="77777777" w:rsidR="00804726" w:rsidRPr="009905B9" w:rsidRDefault="00804726" w:rsidP="00804726">
            <w:pPr>
              <w:spacing w:before="40" w:after="20" w:line="216" w:lineRule="auto"/>
              <w:ind w:left="-72" w:right="175"/>
              <w:jc w:val="right"/>
              <w:rPr>
                <w:rFonts w:asciiTheme="majorBidi" w:hAnsiTheme="majorBidi" w:cstheme="majorBidi"/>
                <w:cs/>
              </w:rPr>
            </w:pPr>
          </w:p>
        </w:tc>
        <w:tc>
          <w:tcPr>
            <w:tcW w:w="1101" w:type="dxa"/>
            <w:tcBorders>
              <w:top w:val="nil"/>
              <w:left w:val="nil"/>
              <w:bottom w:val="nil"/>
              <w:right w:val="nil"/>
            </w:tcBorders>
            <w:shd w:val="clear" w:color="auto" w:fill="auto"/>
            <w:vAlign w:val="center"/>
          </w:tcPr>
          <w:p w14:paraId="6300ED29" w14:textId="77777777" w:rsidR="00804726" w:rsidRPr="009905B9" w:rsidRDefault="00804726" w:rsidP="00804726">
            <w:pPr>
              <w:spacing w:before="40" w:after="20" w:line="216" w:lineRule="auto"/>
              <w:ind w:left="-72" w:right="75"/>
              <w:jc w:val="right"/>
              <w:rPr>
                <w:rFonts w:asciiTheme="majorBidi" w:hAnsiTheme="majorBidi" w:cstheme="majorBidi"/>
              </w:rPr>
            </w:pPr>
          </w:p>
        </w:tc>
        <w:tc>
          <w:tcPr>
            <w:tcW w:w="1080" w:type="dxa"/>
            <w:tcBorders>
              <w:top w:val="nil"/>
              <w:left w:val="nil"/>
              <w:bottom w:val="nil"/>
              <w:right w:val="nil"/>
            </w:tcBorders>
            <w:shd w:val="clear" w:color="auto" w:fill="auto"/>
            <w:vAlign w:val="center"/>
          </w:tcPr>
          <w:p w14:paraId="35972299" w14:textId="77777777" w:rsidR="00804726" w:rsidRPr="009905B9" w:rsidRDefault="00804726" w:rsidP="00804726">
            <w:pPr>
              <w:tabs>
                <w:tab w:val="decimal" w:pos="818"/>
              </w:tabs>
              <w:spacing w:before="40" w:after="20" w:line="216" w:lineRule="auto"/>
              <w:jc w:val="right"/>
              <w:rPr>
                <w:rFonts w:asciiTheme="majorBidi" w:hAnsiTheme="majorBidi" w:cstheme="majorBidi"/>
                <w:spacing w:val="-6"/>
              </w:rPr>
            </w:pPr>
          </w:p>
        </w:tc>
        <w:tc>
          <w:tcPr>
            <w:tcW w:w="2160" w:type="dxa"/>
            <w:tcBorders>
              <w:top w:val="nil"/>
              <w:left w:val="nil"/>
              <w:bottom w:val="nil"/>
              <w:right w:val="nil"/>
            </w:tcBorders>
          </w:tcPr>
          <w:p w14:paraId="02172638" w14:textId="1344E26B" w:rsidR="00804726" w:rsidRPr="009905B9" w:rsidRDefault="00804726" w:rsidP="00C36B0F">
            <w:pPr>
              <w:spacing w:before="40" w:after="20" w:line="216" w:lineRule="auto"/>
              <w:ind w:firstLine="149"/>
              <w:rPr>
                <w:rFonts w:asciiTheme="majorBidi" w:hAnsiTheme="majorBidi" w:cstheme="majorBidi"/>
              </w:rPr>
            </w:pPr>
            <w:r w:rsidRPr="009905B9">
              <w:rPr>
                <w:rFonts w:asciiTheme="majorBidi" w:hAnsiTheme="majorBidi" w:cstheme="majorBidi"/>
              </w:rPr>
              <w:t>agreement</w:t>
            </w:r>
          </w:p>
        </w:tc>
      </w:tr>
      <w:tr w:rsidR="00804726" w:rsidRPr="009905B9" w14:paraId="74013001"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534683CA" w14:textId="7361E3E6" w:rsidR="00804726" w:rsidRPr="009905B9" w:rsidRDefault="00804726" w:rsidP="00804726">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cs/>
              </w:rPr>
            </w:pPr>
            <w:r w:rsidRPr="009905B9">
              <w:rPr>
                <w:rFonts w:asciiTheme="majorBidi" w:hAnsiTheme="majorBidi" w:cstheme="majorBidi"/>
                <w:szCs w:val="28"/>
              </w:rPr>
              <w:t>Interest income</w:t>
            </w:r>
          </w:p>
        </w:tc>
        <w:tc>
          <w:tcPr>
            <w:tcW w:w="1171" w:type="dxa"/>
            <w:tcBorders>
              <w:top w:val="nil"/>
              <w:left w:val="nil"/>
              <w:bottom w:val="nil"/>
              <w:right w:val="nil"/>
            </w:tcBorders>
            <w:shd w:val="clear" w:color="auto" w:fill="auto"/>
            <w:vAlign w:val="center"/>
          </w:tcPr>
          <w:p w14:paraId="533ACFCF" w14:textId="77777777" w:rsidR="00804726" w:rsidRPr="009905B9" w:rsidRDefault="00804726" w:rsidP="00804726">
            <w:pPr>
              <w:spacing w:before="40" w:after="20" w:line="216" w:lineRule="auto"/>
              <w:ind w:left="-72" w:right="175"/>
              <w:jc w:val="right"/>
              <w:rPr>
                <w:rFonts w:asciiTheme="majorBidi" w:hAnsiTheme="majorBidi" w:cstheme="majorBidi"/>
              </w:rPr>
            </w:pPr>
            <w:r w:rsidRPr="009905B9">
              <w:rPr>
                <w:rFonts w:asciiTheme="majorBidi" w:hAnsiTheme="majorBidi" w:cstheme="majorBidi"/>
                <w:cs/>
              </w:rPr>
              <w:t>-</w:t>
            </w:r>
          </w:p>
        </w:tc>
        <w:tc>
          <w:tcPr>
            <w:tcW w:w="1149" w:type="dxa"/>
            <w:tcBorders>
              <w:top w:val="nil"/>
              <w:left w:val="nil"/>
              <w:bottom w:val="nil"/>
              <w:right w:val="nil"/>
            </w:tcBorders>
            <w:shd w:val="clear" w:color="auto" w:fill="auto"/>
            <w:vAlign w:val="center"/>
          </w:tcPr>
          <w:p w14:paraId="12431E41" w14:textId="77777777" w:rsidR="00804726" w:rsidRPr="009905B9" w:rsidRDefault="00804726" w:rsidP="00804726">
            <w:pPr>
              <w:spacing w:before="40" w:after="20" w:line="216" w:lineRule="auto"/>
              <w:ind w:left="-72" w:right="175"/>
              <w:jc w:val="right"/>
              <w:rPr>
                <w:rFonts w:asciiTheme="majorBidi" w:hAnsiTheme="majorBidi" w:cstheme="majorBidi"/>
              </w:rPr>
            </w:pPr>
            <w:r w:rsidRPr="009905B9">
              <w:rPr>
                <w:rFonts w:asciiTheme="majorBidi" w:hAnsiTheme="majorBidi" w:cstheme="majorBidi"/>
                <w:cs/>
              </w:rPr>
              <w:t>-</w:t>
            </w:r>
          </w:p>
        </w:tc>
        <w:tc>
          <w:tcPr>
            <w:tcW w:w="1101" w:type="dxa"/>
            <w:tcBorders>
              <w:top w:val="nil"/>
              <w:left w:val="nil"/>
              <w:bottom w:val="nil"/>
              <w:right w:val="nil"/>
            </w:tcBorders>
            <w:shd w:val="clear" w:color="auto" w:fill="auto"/>
            <w:vAlign w:val="center"/>
          </w:tcPr>
          <w:p w14:paraId="33EC663A" w14:textId="737B3202" w:rsidR="00804726" w:rsidRPr="009905B9" w:rsidRDefault="00804726" w:rsidP="00804726">
            <w:pPr>
              <w:spacing w:before="40" w:after="20" w:line="216" w:lineRule="auto"/>
              <w:ind w:left="-72" w:right="75"/>
              <w:jc w:val="right"/>
              <w:rPr>
                <w:rFonts w:asciiTheme="majorBidi" w:hAnsiTheme="majorBidi" w:cstheme="majorBidi"/>
              </w:rPr>
            </w:pPr>
            <w:r w:rsidRPr="009905B9">
              <w:rPr>
                <w:rFonts w:asciiTheme="majorBidi" w:hAnsiTheme="majorBidi" w:cstheme="majorBidi"/>
              </w:rPr>
              <w:fldChar w:fldCharType="begin"/>
            </w:r>
            <w:r w:rsidRPr="009905B9">
              <w:rPr>
                <w:rFonts w:asciiTheme="majorBidi" w:hAnsiTheme="majorBidi" w:cstheme="majorBidi"/>
              </w:rPr>
              <w:instrText xml:space="preserve"> =829 \# "#,##0" </w:instrText>
            </w:r>
            <w:r w:rsidRPr="009905B9">
              <w:rPr>
                <w:rFonts w:asciiTheme="majorBidi" w:hAnsiTheme="majorBidi" w:cstheme="majorBidi"/>
              </w:rPr>
              <w:fldChar w:fldCharType="separate"/>
            </w:r>
            <w:r w:rsidRPr="009905B9">
              <w:rPr>
                <w:rFonts w:asciiTheme="majorBidi" w:hAnsiTheme="majorBidi" w:cstheme="majorBidi"/>
                <w:noProof/>
              </w:rPr>
              <w:t xml:space="preserve"> 829</w:t>
            </w:r>
            <w:r w:rsidRPr="009905B9">
              <w:rPr>
                <w:rFonts w:asciiTheme="majorBidi" w:hAnsiTheme="majorBidi" w:cstheme="majorBidi"/>
              </w:rPr>
              <w:fldChar w:fldCharType="end"/>
            </w:r>
          </w:p>
        </w:tc>
        <w:tc>
          <w:tcPr>
            <w:tcW w:w="1080" w:type="dxa"/>
            <w:tcBorders>
              <w:top w:val="nil"/>
              <w:left w:val="nil"/>
              <w:bottom w:val="nil"/>
              <w:right w:val="nil"/>
            </w:tcBorders>
            <w:shd w:val="clear" w:color="auto" w:fill="auto"/>
            <w:vAlign w:val="center"/>
          </w:tcPr>
          <w:p w14:paraId="0F1A84E8" w14:textId="63017310" w:rsidR="00804726" w:rsidRPr="009905B9" w:rsidRDefault="00804726" w:rsidP="00804726">
            <w:pPr>
              <w:tabs>
                <w:tab w:val="decimal" w:pos="818"/>
              </w:tabs>
              <w:spacing w:before="40" w:after="20" w:line="216" w:lineRule="auto"/>
              <w:jc w:val="right"/>
              <w:rPr>
                <w:rFonts w:asciiTheme="majorBidi" w:hAnsiTheme="majorBidi" w:cstheme="majorBidi"/>
                <w:cs/>
              </w:rPr>
            </w:pPr>
            <w:r w:rsidRPr="009905B9">
              <w:rPr>
                <w:rFonts w:asciiTheme="majorBidi" w:hAnsiTheme="majorBidi" w:cstheme="majorBidi"/>
                <w:spacing w:val="-6"/>
              </w:rPr>
              <w:fldChar w:fldCharType="begin"/>
            </w:r>
            <w:r w:rsidRPr="009905B9">
              <w:rPr>
                <w:rFonts w:asciiTheme="majorBidi" w:hAnsiTheme="majorBidi" w:cstheme="majorBidi"/>
                <w:spacing w:val="-6"/>
              </w:rPr>
              <w:instrText xml:space="preserve"> =2338 \# "#,##0;(#,##0)" </w:instrText>
            </w:r>
            <w:r w:rsidRPr="009905B9">
              <w:rPr>
                <w:rFonts w:asciiTheme="majorBidi" w:hAnsiTheme="majorBidi" w:cstheme="majorBidi"/>
                <w:spacing w:val="-6"/>
              </w:rPr>
              <w:fldChar w:fldCharType="separate"/>
            </w:r>
            <w:r w:rsidRPr="009905B9">
              <w:rPr>
                <w:rFonts w:asciiTheme="majorBidi" w:hAnsiTheme="majorBidi" w:cstheme="majorBidi"/>
                <w:noProof/>
                <w:spacing w:val="-6"/>
              </w:rPr>
              <w:t>2,338</w:t>
            </w:r>
            <w:r w:rsidRPr="009905B9">
              <w:rPr>
                <w:rFonts w:asciiTheme="majorBidi" w:hAnsiTheme="majorBidi" w:cstheme="majorBidi"/>
                <w:spacing w:val="-6"/>
              </w:rPr>
              <w:fldChar w:fldCharType="end"/>
            </w:r>
          </w:p>
        </w:tc>
        <w:tc>
          <w:tcPr>
            <w:tcW w:w="2160" w:type="dxa"/>
            <w:tcBorders>
              <w:top w:val="nil"/>
              <w:left w:val="nil"/>
              <w:bottom w:val="nil"/>
              <w:right w:val="nil"/>
            </w:tcBorders>
          </w:tcPr>
          <w:p w14:paraId="076976DA" w14:textId="62B8C23F" w:rsidR="00804726" w:rsidRPr="009905B9" w:rsidRDefault="00804726" w:rsidP="00804726">
            <w:pPr>
              <w:spacing w:before="40" w:after="20" w:line="216" w:lineRule="auto"/>
              <w:ind w:left="-72" w:firstLine="72"/>
              <w:rPr>
                <w:rFonts w:asciiTheme="majorBidi" w:hAnsiTheme="majorBidi" w:cstheme="majorBidi"/>
              </w:rPr>
            </w:pPr>
            <w:r w:rsidRPr="009905B9">
              <w:rPr>
                <w:rFonts w:asciiTheme="majorBidi" w:hAnsiTheme="majorBidi" w:cstheme="majorBidi"/>
              </w:rPr>
              <w:t xml:space="preserve">The rate of 6.00% </w:t>
            </w:r>
          </w:p>
        </w:tc>
      </w:tr>
      <w:tr w:rsidR="00804726" w:rsidRPr="009905B9" w14:paraId="354CFED8"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41D971A6" w14:textId="77777777" w:rsidR="00804726" w:rsidRPr="009905B9" w:rsidRDefault="00804726" w:rsidP="00804726">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rPr>
            </w:pPr>
          </w:p>
        </w:tc>
        <w:tc>
          <w:tcPr>
            <w:tcW w:w="1171" w:type="dxa"/>
            <w:tcBorders>
              <w:top w:val="nil"/>
              <w:left w:val="nil"/>
              <w:bottom w:val="nil"/>
              <w:right w:val="nil"/>
            </w:tcBorders>
            <w:shd w:val="clear" w:color="auto" w:fill="auto"/>
            <w:vAlign w:val="center"/>
          </w:tcPr>
          <w:p w14:paraId="4DE9B6A9" w14:textId="77777777" w:rsidR="00804726" w:rsidRPr="009905B9" w:rsidRDefault="00804726" w:rsidP="00804726">
            <w:pPr>
              <w:spacing w:before="40" w:after="20" w:line="216" w:lineRule="auto"/>
              <w:ind w:left="-72" w:right="175"/>
              <w:jc w:val="right"/>
              <w:rPr>
                <w:rFonts w:asciiTheme="majorBidi" w:hAnsiTheme="majorBidi" w:cstheme="majorBidi"/>
                <w:cs/>
              </w:rPr>
            </w:pPr>
          </w:p>
        </w:tc>
        <w:tc>
          <w:tcPr>
            <w:tcW w:w="1149" w:type="dxa"/>
            <w:tcBorders>
              <w:top w:val="nil"/>
              <w:left w:val="nil"/>
              <w:bottom w:val="nil"/>
              <w:right w:val="nil"/>
            </w:tcBorders>
            <w:shd w:val="clear" w:color="auto" w:fill="auto"/>
            <w:vAlign w:val="center"/>
          </w:tcPr>
          <w:p w14:paraId="1A114491" w14:textId="77777777" w:rsidR="00804726" w:rsidRPr="009905B9" w:rsidRDefault="00804726" w:rsidP="00804726">
            <w:pPr>
              <w:spacing w:before="40" w:after="20" w:line="216" w:lineRule="auto"/>
              <w:ind w:left="-72" w:right="175"/>
              <w:jc w:val="right"/>
              <w:rPr>
                <w:rFonts w:asciiTheme="majorBidi" w:hAnsiTheme="majorBidi" w:cstheme="majorBidi"/>
                <w:cs/>
              </w:rPr>
            </w:pPr>
          </w:p>
        </w:tc>
        <w:tc>
          <w:tcPr>
            <w:tcW w:w="1101" w:type="dxa"/>
            <w:tcBorders>
              <w:top w:val="nil"/>
              <w:left w:val="nil"/>
              <w:bottom w:val="nil"/>
              <w:right w:val="nil"/>
            </w:tcBorders>
            <w:shd w:val="clear" w:color="auto" w:fill="auto"/>
            <w:vAlign w:val="center"/>
          </w:tcPr>
          <w:p w14:paraId="238039FB" w14:textId="77777777" w:rsidR="00804726" w:rsidRPr="009905B9" w:rsidRDefault="00804726" w:rsidP="00804726">
            <w:pPr>
              <w:spacing w:before="40" w:after="20" w:line="216" w:lineRule="auto"/>
              <w:ind w:left="-72" w:right="75"/>
              <w:jc w:val="right"/>
              <w:rPr>
                <w:rFonts w:asciiTheme="majorBidi" w:hAnsiTheme="majorBidi" w:cstheme="majorBidi"/>
              </w:rPr>
            </w:pPr>
          </w:p>
        </w:tc>
        <w:tc>
          <w:tcPr>
            <w:tcW w:w="1080" w:type="dxa"/>
            <w:tcBorders>
              <w:top w:val="nil"/>
              <w:left w:val="nil"/>
              <w:bottom w:val="nil"/>
              <w:right w:val="nil"/>
            </w:tcBorders>
            <w:shd w:val="clear" w:color="auto" w:fill="auto"/>
            <w:vAlign w:val="center"/>
          </w:tcPr>
          <w:p w14:paraId="093D1AB8" w14:textId="77777777" w:rsidR="00804726" w:rsidRPr="009905B9" w:rsidRDefault="00804726" w:rsidP="00804726">
            <w:pPr>
              <w:tabs>
                <w:tab w:val="decimal" w:pos="818"/>
              </w:tabs>
              <w:spacing w:before="40" w:after="20" w:line="216" w:lineRule="auto"/>
              <w:jc w:val="right"/>
              <w:rPr>
                <w:rFonts w:asciiTheme="majorBidi" w:hAnsiTheme="majorBidi" w:cstheme="majorBidi"/>
                <w:spacing w:val="-6"/>
              </w:rPr>
            </w:pPr>
          </w:p>
        </w:tc>
        <w:tc>
          <w:tcPr>
            <w:tcW w:w="2160" w:type="dxa"/>
            <w:tcBorders>
              <w:top w:val="nil"/>
              <w:left w:val="nil"/>
              <w:bottom w:val="nil"/>
              <w:right w:val="nil"/>
            </w:tcBorders>
          </w:tcPr>
          <w:p w14:paraId="0836B1BB" w14:textId="65D968E0" w:rsidR="00804726" w:rsidRPr="009905B9" w:rsidRDefault="00804726" w:rsidP="00C36B0F">
            <w:pPr>
              <w:spacing w:before="40" w:after="20" w:line="216" w:lineRule="auto"/>
              <w:ind w:left="-72" w:firstLine="221"/>
              <w:rPr>
                <w:rFonts w:asciiTheme="majorBidi" w:hAnsiTheme="majorBidi" w:cstheme="majorBidi"/>
              </w:rPr>
            </w:pPr>
            <w:r w:rsidRPr="009905B9">
              <w:rPr>
                <w:rFonts w:asciiTheme="majorBidi" w:hAnsiTheme="majorBidi" w:cstheme="majorBidi"/>
                <w:spacing w:val="-10"/>
              </w:rPr>
              <w:t>per annum</w:t>
            </w:r>
          </w:p>
        </w:tc>
      </w:tr>
      <w:tr w:rsidR="00804726" w:rsidRPr="009905B9" w14:paraId="5FD40296"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3780" w:type="dxa"/>
            <w:gridSpan w:val="2"/>
            <w:tcBorders>
              <w:top w:val="nil"/>
              <w:left w:val="nil"/>
              <w:bottom w:val="nil"/>
              <w:right w:val="nil"/>
            </w:tcBorders>
            <w:shd w:val="clear" w:color="auto" w:fill="auto"/>
          </w:tcPr>
          <w:p w14:paraId="6C9B9A03" w14:textId="177D3002" w:rsidR="00804726" w:rsidRPr="009905B9" w:rsidRDefault="00804726" w:rsidP="00804726">
            <w:pPr>
              <w:spacing w:before="40" w:after="20" w:line="216" w:lineRule="auto"/>
              <w:ind w:right="175"/>
              <w:rPr>
                <w:rFonts w:asciiTheme="majorBidi" w:hAnsiTheme="majorBidi" w:cstheme="majorBidi"/>
              </w:rPr>
            </w:pPr>
            <w:r w:rsidRPr="009905B9">
              <w:rPr>
                <w:rFonts w:asciiTheme="majorBidi" w:hAnsiTheme="majorBidi" w:cstheme="majorBidi"/>
              </w:rPr>
              <w:t>Meta Freight and Logistics Co., Ltd.</w:t>
            </w:r>
          </w:p>
        </w:tc>
        <w:tc>
          <w:tcPr>
            <w:tcW w:w="1149" w:type="dxa"/>
            <w:tcBorders>
              <w:top w:val="nil"/>
              <w:left w:val="nil"/>
              <w:bottom w:val="nil"/>
              <w:right w:val="nil"/>
            </w:tcBorders>
            <w:shd w:val="clear" w:color="auto" w:fill="auto"/>
          </w:tcPr>
          <w:p w14:paraId="2870447A" w14:textId="77777777" w:rsidR="00804726" w:rsidRPr="009905B9" w:rsidRDefault="00804726" w:rsidP="00804726">
            <w:pPr>
              <w:spacing w:before="40" w:after="20" w:line="216" w:lineRule="auto"/>
              <w:ind w:left="-72" w:right="175"/>
              <w:jc w:val="right"/>
              <w:rPr>
                <w:rFonts w:asciiTheme="majorBidi" w:hAnsiTheme="majorBidi" w:cstheme="majorBidi"/>
              </w:rPr>
            </w:pPr>
          </w:p>
        </w:tc>
        <w:tc>
          <w:tcPr>
            <w:tcW w:w="1101" w:type="dxa"/>
            <w:tcBorders>
              <w:top w:val="nil"/>
              <w:left w:val="nil"/>
              <w:bottom w:val="nil"/>
              <w:right w:val="nil"/>
            </w:tcBorders>
            <w:shd w:val="clear" w:color="auto" w:fill="auto"/>
            <w:vAlign w:val="center"/>
          </w:tcPr>
          <w:p w14:paraId="75FFB8A2" w14:textId="77777777" w:rsidR="00804726" w:rsidRPr="009905B9" w:rsidRDefault="00804726" w:rsidP="00804726">
            <w:pPr>
              <w:spacing w:before="40" w:after="20" w:line="216" w:lineRule="auto"/>
              <w:ind w:left="-72" w:right="157"/>
              <w:jc w:val="right"/>
              <w:rPr>
                <w:rFonts w:asciiTheme="majorBidi" w:hAnsiTheme="majorBidi" w:cstheme="majorBidi"/>
                <w:highlight w:val="yellow"/>
              </w:rPr>
            </w:pPr>
          </w:p>
        </w:tc>
        <w:tc>
          <w:tcPr>
            <w:tcW w:w="1080" w:type="dxa"/>
            <w:tcBorders>
              <w:top w:val="nil"/>
              <w:left w:val="nil"/>
              <w:bottom w:val="nil"/>
              <w:right w:val="nil"/>
            </w:tcBorders>
            <w:shd w:val="clear" w:color="auto" w:fill="auto"/>
            <w:vAlign w:val="center"/>
          </w:tcPr>
          <w:p w14:paraId="6E5B2785" w14:textId="77777777" w:rsidR="00804726" w:rsidRPr="009905B9" w:rsidRDefault="00804726" w:rsidP="00804726">
            <w:pPr>
              <w:tabs>
                <w:tab w:val="decimal" w:pos="818"/>
              </w:tabs>
              <w:spacing w:before="40" w:after="20" w:line="216" w:lineRule="auto"/>
              <w:jc w:val="right"/>
              <w:rPr>
                <w:rFonts w:asciiTheme="majorBidi" w:hAnsiTheme="majorBidi" w:cstheme="majorBidi"/>
                <w:spacing w:val="-6"/>
              </w:rPr>
            </w:pPr>
          </w:p>
        </w:tc>
        <w:tc>
          <w:tcPr>
            <w:tcW w:w="2160" w:type="dxa"/>
            <w:tcBorders>
              <w:top w:val="nil"/>
              <w:left w:val="nil"/>
              <w:bottom w:val="nil"/>
              <w:right w:val="nil"/>
            </w:tcBorders>
          </w:tcPr>
          <w:p w14:paraId="3A07FF25" w14:textId="77777777" w:rsidR="00804726" w:rsidRPr="009905B9" w:rsidRDefault="00804726" w:rsidP="00804726">
            <w:pPr>
              <w:spacing w:before="40" w:after="20" w:line="216" w:lineRule="auto"/>
              <w:ind w:left="-72" w:right="-36"/>
              <w:rPr>
                <w:rFonts w:asciiTheme="majorBidi" w:hAnsiTheme="majorBidi" w:cstheme="majorBidi"/>
                <w:cs/>
              </w:rPr>
            </w:pPr>
          </w:p>
        </w:tc>
      </w:tr>
      <w:tr w:rsidR="00804726" w:rsidRPr="009905B9" w14:paraId="083BBD29"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63740DA8" w14:textId="29A87976" w:rsidR="00804726" w:rsidRPr="009905B9" w:rsidRDefault="00804726" w:rsidP="00804726">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cs/>
              </w:rPr>
            </w:pPr>
            <w:r w:rsidRPr="009905B9">
              <w:rPr>
                <w:rFonts w:asciiTheme="majorBidi" w:hAnsiTheme="majorBidi" w:cstheme="majorBidi"/>
                <w:szCs w:val="28"/>
              </w:rPr>
              <w:t>Service income</w:t>
            </w:r>
          </w:p>
        </w:tc>
        <w:tc>
          <w:tcPr>
            <w:tcW w:w="1171" w:type="dxa"/>
            <w:tcBorders>
              <w:top w:val="nil"/>
              <w:left w:val="nil"/>
              <w:bottom w:val="nil"/>
              <w:right w:val="nil"/>
            </w:tcBorders>
            <w:shd w:val="clear" w:color="auto" w:fill="auto"/>
            <w:vAlign w:val="center"/>
          </w:tcPr>
          <w:p w14:paraId="763CC5B6" w14:textId="77777777" w:rsidR="00804726" w:rsidRPr="009905B9" w:rsidRDefault="00804726" w:rsidP="00804726">
            <w:pPr>
              <w:spacing w:before="40" w:after="20" w:line="216" w:lineRule="auto"/>
              <w:ind w:left="-72" w:right="175"/>
              <w:jc w:val="right"/>
              <w:rPr>
                <w:rFonts w:asciiTheme="majorBidi" w:hAnsiTheme="majorBidi" w:cstheme="majorBidi"/>
                <w:cs/>
              </w:rPr>
            </w:pPr>
            <w:r w:rsidRPr="009905B9">
              <w:rPr>
                <w:rFonts w:asciiTheme="majorBidi" w:hAnsiTheme="majorBidi" w:cstheme="majorBidi"/>
                <w:cs/>
              </w:rPr>
              <w:t>-</w:t>
            </w:r>
          </w:p>
        </w:tc>
        <w:tc>
          <w:tcPr>
            <w:tcW w:w="1149" w:type="dxa"/>
            <w:tcBorders>
              <w:top w:val="nil"/>
              <w:left w:val="nil"/>
              <w:bottom w:val="nil"/>
              <w:right w:val="nil"/>
            </w:tcBorders>
            <w:shd w:val="clear" w:color="auto" w:fill="auto"/>
            <w:vAlign w:val="center"/>
          </w:tcPr>
          <w:p w14:paraId="1479D599" w14:textId="77777777" w:rsidR="00804726" w:rsidRPr="009905B9" w:rsidRDefault="00804726" w:rsidP="00804726">
            <w:pPr>
              <w:spacing w:before="40" w:after="20" w:line="216" w:lineRule="auto"/>
              <w:ind w:left="-72" w:right="175"/>
              <w:jc w:val="right"/>
              <w:rPr>
                <w:rFonts w:asciiTheme="majorBidi" w:hAnsiTheme="majorBidi" w:cstheme="majorBidi"/>
                <w:cs/>
              </w:rPr>
            </w:pPr>
            <w:r w:rsidRPr="009905B9">
              <w:rPr>
                <w:rFonts w:asciiTheme="majorBidi" w:hAnsiTheme="majorBidi" w:cstheme="majorBidi"/>
                <w:cs/>
              </w:rPr>
              <w:t>-</w:t>
            </w:r>
          </w:p>
        </w:tc>
        <w:tc>
          <w:tcPr>
            <w:tcW w:w="1101" w:type="dxa"/>
            <w:tcBorders>
              <w:top w:val="nil"/>
              <w:left w:val="nil"/>
              <w:bottom w:val="nil"/>
              <w:right w:val="nil"/>
            </w:tcBorders>
            <w:shd w:val="clear" w:color="auto" w:fill="auto"/>
            <w:vAlign w:val="center"/>
          </w:tcPr>
          <w:p w14:paraId="21041970" w14:textId="4757A939" w:rsidR="00804726" w:rsidRPr="009905B9" w:rsidRDefault="00804726" w:rsidP="00804726">
            <w:pPr>
              <w:spacing w:before="40" w:after="20" w:line="216" w:lineRule="auto"/>
              <w:ind w:left="-72" w:right="75"/>
              <w:jc w:val="right"/>
              <w:rPr>
                <w:rFonts w:asciiTheme="majorBidi" w:hAnsiTheme="majorBidi" w:cstheme="majorBidi"/>
              </w:rPr>
            </w:pPr>
            <w:r w:rsidRPr="009905B9">
              <w:rPr>
                <w:rFonts w:asciiTheme="majorBidi" w:hAnsiTheme="majorBidi" w:cstheme="majorBidi"/>
                <w:cs/>
              </w:rPr>
              <w:fldChar w:fldCharType="begin"/>
            </w:r>
            <w:r w:rsidRPr="009905B9">
              <w:rPr>
                <w:rFonts w:asciiTheme="majorBidi" w:hAnsiTheme="majorBidi" w:cstheme="majorBidi"/>
                <w:cs/>
              </w:rPr>
              <w:instrText xml:space="preserve"> =103 </w:instrText>
            </w:r>
            <w:r w:rsidRPr="009905B9">
              <w:rPr>
                <w:rFonts w:asciiTheme="majorBidi" w:hAnsiTheme="majorBidi" w:cstheme="majorBidi"/>
              </w:rPr>
              <w:instrText>\# "#,##</w:instrText>
            </w:r>
            <w:r w:rsidRPr="009905B9">
              <w:rPr>
                <w:rFonts w:asciiTheme="majorBidi" w:hAnsiTheme="majorBidi" w:cstheme="majorBidi"/>
                <w:cs/>
              </w:rPr>
              <w:instrText xml:space="preserve">0" </w:instrText>
            </w:r>
            <w:r w:rsidRPr="009905B9">
              <w:rPr>
                <w:rFonts w:asciiTheme="majorBidi" w:hAnsiTheme="majorBidi" w:cstheme="majorBidi"/>
                <w:cs/>
              </w:rPr>
              <w:fldChar w:fldCharType="separate"/>
            </w:r>
            <w:r w:rsidRPr="009905B9">
              <w:rPr>
                <w:rFonts w:asciiTheme="majorBidi" w:hAnsiTheme="majorBidi" w:cstheme="majorBidi"/>
                <w:noProof/>
                <w:cs/>
              </w:rPr>
              <w:t xml:space="preserve"> 103</w:t>
            </w:r>
            <w:r w:rsidRPr="009905B9">
              <w:rPr>
                <w:rFonts w:asciiTheme="majorBidi" w:hAnsiTheme="majorBidi" w:cstheme="majorBidi"/>
                <w:cs/>
              </w:rPr>
              <w:fldChar w:fldCharType="end"/>
            </w:r>
          </w:p>
        </w:tc>
        <w:tc>
          <w:tcPr>
            <w:tcW w:w="1080" w:type="dxa"/>
            <w:tcBorders>
              <w:top w:val="nil"/>
              <w:left w:val="nil"/>
              <w:bottom w:val="nil"/>
              <w:right w:val="nil"/>
            </w:tcBorders>
            <w:shd w:val="clear" w:color="auto" w:fill="auto"/>
            <w:vAlign w:val="center"/>
          </w:tcPr>
          <w:p w14:paraId="3550A2C6" w14:textId="77777777" w:rsidR="00804726" w:rsidRPr="009905B9" w:rsidRDefault="00804726" w:rsidP="00804726">
            <w:pPr>
              <w:spacing w:before="40" w:after="20" w:line="216" w:lineRule="auto"/>
              <w:ind w:left="-72" w:right="157"/>
              <w:jc w:val="right"/>
              <w:rPr>
                <w:rFonts w:asciiTheme="majorBidi" w:hAnsiTheme="majorBidi" w:cstheme="majorBidi"/>
                <w:cs/>
              </w:rPr>
            </w:pPr>
            <w:r w:rsidRPr="009905B9">
              <w:rPr>
                <w:rFonts w:asciiTheme="majorBidi" w:hAnsiTheme="majorBidi" w:cstheme="majorBidi"/>
                <w:cs/>
              </w:rPr>
              <w:t>-</w:t>
            </w:r>
          </w:p>
        </w:tc>
        <w:tc>
          <w:tcPr>
            <w:tcW w:w="2160" w:type="dxa"/>
            <w:tcBorders>
              <w:top w:val="nil"/>
              <w:left w:val="nil"/>
              <w:bottom w:val="nil"/>
              <w:right w:val="nil"/>
            </w:tcBorders>
          </w:tcPr>
          <w:p w14:paraId="71814B89" w14:textId="64421EF6" w:rsidR="00804726" w:rsidRPr="009905B9" w:rsidRDefault="00804726" w:rsidP="00804726">
            <w:pPr>
              <w:spacing w:before="40" w:after="20" w:line="216" w:lineRule="auto"/>
              <w:ind w:left="-72" w:firstLine="72"/>
              <w:rPr>
                <w:rFonts w:asciiTheme="majorBidi" w:hAnsiTheme="majorBidi" w:cstheme="majorBidi"/>
                <w:spacing w:val="-6"/>
                <w:cs/>
              </w:rPr>
            </w:pPr>
            <w:r w:rsidRPr="009905B9">
              <w:rPr>
                <w:rFonts w:asciiTheme="majorBidi" w:hAnsiTheme="majorBidi" w:cstheme="majorBidi"/>
              </w:rPr>
              <w:t>Cost plus margin</w:t>
            </w:r>
          </w:p>
        </w:tc>
      </w:tr>
      <w:tr w:rsidR="00804726" w:rsidRPr="009905B9" w14:paraId="7AFA88A4"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76D48111" w14:textId="77777777" w:rsidR="00804726" w:rsidRPr="009905B9" w:rsidRDefault="00804726" w:rsidP="00804726">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cs/>
              </w:rPr>
            </w:pPr>
          </w:p>
        </w:tc>
        <w:tc>
          <w:tcPr>
            <w:tcW w:w="1171" w:type="dxa"/>
            <w:tcBorders>
              <w:top w:val="nil"/>
              <w:left w:val="nil"/>
              <w:bottom w:val="nil"/>
              <w:right w:val="nil"/>
            </w:tcBorders>
            <w:shd w:val="clear" w:color="auto" w:fill="auto"/>
            <w:vAlign w:val="center"/>
          </w:tcPr>
          <w:p w14:paraId="51686BB3" w14:textId="77777777" w:rsidR="00804726" w:rsidRPr="009905B9" w:rsidRDefault="00804726" w:rsidP="00804726">
            <w:pPr>
              <w:spacing w:before="40" w:after="20" w:line="216" w:lineRule="auto"/>
              <w:ind w:left="-72" w:right="175"/>
              <w:jc w:val="right"/>
              <w:rPr>
                <w:rFonts w:asciiTheme="majorBidi" w:hAnsiTheme="majorBidi" w:cstheme="majorBidi"/>
                <w:cs/>
              </w:rPr>
            </w:pPr>
          </w:p>
        </w:tc>
        <w:tc>
          <w:tcPr>
            <w:tcW w:w="1149" w:type="dxa"/>
            <w:tcBorders>
              <w:top w:val="nil"/>
              <w:left w:val="nil"/>
              <w:bottom w:val="nil"/>
              <w:right w:val="nil"/>
            </w:tcBorders>
            <w:shd w:val="clear" w:color="auto" w:fill="auto"/>
            <w:vAlign w:val="center"/>
          </w:tcPr>
          <w:p w14:paraId="2DF89C0D" w14:textId="77777777" w:rsidR="00804726" w:rsidRPr="009905B9" w:rsidRDefault="00804726" w:rsidP="00804726">
            <w:pPr>
              <w:spacing w:before="40" w:after="20" w:line="216" w:lineRule="auto"/>
              <w:ind w:left="-72" w:right="175"/>
              <w:jc w:val="right"/>
              <w:rPr>
                <w:rFonts w:asciiTheme="majorBidi" w:hAnsiTheme="majorBidi" w:cstheme="majorBidi"/>
                <w:cs/>
              </w:rPr>
            </w:pPr>
          </w:p>
        </w:tc>
        <w:tc>
          <w:tcPr>
            <w:tcW w:w="1101" w:type="dxa"/>
            <w:tcBorders>
              <w:top w:val="nil"/>
              <w:left w:val="nil"/>
              <w:bottom w:val="nil"/>
              <w:right w:val="nil"/>
            </w:tcBorders>
            <w:shd w:val="clear" w:color="auto" w:fill="auto"/>
            <w:vAlign w:val="center"/>
          </w:tcPr>
          <w:p w14:paraId="35877963" w14:textId="77777777" w:rsidR="00804726" w:rsidRPr="009905B9" w:rsidRDefault="00804726" w:rsidP="00804726">
            <w:pPr>
              <w:spacing w:before="40" w:after="20" w:line="216" w:lineRule="auto"/>
              <w:ind w:left="-72" w:right="157"/>
              <w:jc w:val="right"/>
              <w:rPr>
                <w:rFonts w:asciiTheme="majorBidi" w:hAnsiTheme="majorBidi" w:cstheme="majorBidi"/>
              </w:rPr>
            </w:pPr>
          </w:p>
        </w:tc>
        <w:tc>
          <w:tcPr>
            <w:tcW w:w="1080" w:type="dxa"/>
            <w:tcBorders>
              <w:top w:val="nil"/>
              <w:left w:val="nil"/>
              <w:bottom w:val="nil"/>
              <w:right w:val="nil"/>
            </w:tcBorders>
            <w:shd w:val="clear" w:color="auto" w:fill="auto"/>
            <w:vAlign w:val="center"/>
          </w:tcPr>
          <w:p w14:paraId="29489C90" w14:textId="77777777" w:rsidR="00804726" w:rsidRPr="009905B9" w:rsidRDefault="00804726" w:rsidP="00804726">
            <w:pPr>
              <w:tabs>
                <w:tab w:val="decimal" w:pos="818"/>
              </w:tabs>
              <w:spacing w:before="40" w:after="20" w:line="216" w:lineRule="auto"/>
              <w:jc w:val="right"/>
              <w:rPr>
                <w:rFonts w:asciiTheme="majorBidi" w:hAnsiTheme="majorBidi" w:cstheme="majorBidi"/>
                <w:cs/>
              </w:rPr>
            </w:pPr>
          </w:p>
        </w:tc>
        <w:tc>
          <w:tcPr>
            <w:tcW w:w="2160" w:type="dxa"/>
            <w:tcBorders>
              <w:top w:val="nil"/>
              <w:left w:val="nil"/>
              <w:bottom w:val="nil"/>
              <w:right w:val="nil"/>
            </w:tcBorders>
          </w:tcPr>
          <w:p w14:paraId="61AB12BB" w14:textId="10C7E18D" w:rsidR="00804726" w:rsidRPr="009905B9" w:rsidRDefault="00804726" w:rsidP="00804726">
            <w:pPr>
              <w:spacing w:before="40" w:after="20" w:line="216" w:lineRule="auto"/>
              <w:ind w:left="156"/>
              <w:rPr>
                <w:rFonts w:asciiTheme="majorBidi" w:hAnsiTheme="majorBidi" w:cstheme="majorBidi"/>
                <w:spacing w:val="-6"/>
                <w:cs/>
              </w:rPr>
            </w:pPr>
            <w:r w:rsidRPr="009905B9">
              <w:rPr>
                <w:rFonts w:asciiTheme="majorBidi" w:hAnsiTheme="majorBidi" w:cstheme="majorBidi"/>
              </w:rPr>
              <w:t>10% - 30%</w:t>
            </w:r>
          </w:p>
        </w:tc>
      </w:tr>
      <w:tr w:rsidR="00804726" w:rsidRPr="009905B9" w14:paraId="34C97E05"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7858ED51" w14:textId="13EC6B11" w:rsidR="00804726" w:rsidRPr="009905B9" w:rsidRDefault="00804726" w:rsidP="00804726">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cs/>
              </w:rPr>
            </w:pPr>
            <w:r w:rsidRPr="009905B9">
              <w:rPr>
                <w:rFonts w:asciiTheme="majorBidi" w:hAnsiTheme="majorBidi" w:cstheme="majorBidi"/>
                <w:szCs w:val="28"/>
              </w:rPr>
              <w:t>Interest income</w:t>
            </w:r>
          </w:p>
        </w:tc>
        <w:tc>
          <w:tcPr>
            <w:tcW w:w="1171" w:type="dxa"/>
            <w:tcBorders>
              <w:top w:val="nil"/>
              <w:left w:val="nil"/>
              <w:bottom w:val="nil"/>
              <w:right w:val="nil"/>
            </w:tcBorders>
            <w:shd w:val="clear" w:color="auto" w:fill="auto"/>
            <w:vAlign w:val="center"/>
          </w:tcPr>
          <w:p w14:paraId="06953271" w14:textId="77777777" w:rsidR="00804726" w:rsidRPr="009905B9" w:rsidRDefault="00804726" w:rsidP="00804726">
            <w:pPr>
              <w:spacing w:before="40" w:after="20" w:line="216" w:lineRule="auto"/>
              <w:ind w:left="-72" w:right="175"/>
              <w:jc w:val="right"/>
              <w:rPr>
                <w:rFonts w:asciiTheme="majorBidi" w:hAnsiTheme="majorBidi" w:cstheme="majorBidi"/>
              </w:rPr>
            </w:pPr>
            <w:r w:rsidRPr="009905B9">
              <w:rPr>
                <w:rFonts w:asciiTheme="majorBidi" w:hAnsiTheme="majorBidi" w:cstheme="majorBidi"/>
                <w:cs/>
              </w:rPr>
              <w:t>-</w:t>
            </w:r>
          </w:p>
        </w:tc>
        <w:tc>
          <w:tcPr>
            <w:tcW w:w="1149" w:type="dxa"/>
            <w:tcBorders>
              <w:top w:val="nil"/>
              <w:left w:val="nil"/>
              <w:bottom w:val="nil"/>
              <w:right w:val="nil"/>
            </w:tcBorders>
            <w:shd w:val="clear" w:color="auto" w:fill="auto"/>
            <w:vAlign w:val="center"/>
          </w:tcPr>
          <w:p w14:paraId="24BCCFD3" w14:textId="77777777" w:rsidR="00804726" w:rsidRPr="009905B9" w:rsidRDefault="00804726" w:rsidP="00804726">
            <w:pPr>
              <w:spacing w:before="40" w:after="20" w:line="216" w:lineRule="auto"/>
              <w:ind w:left="-72" w:right="175"/>
              <w:jc w:val="right"/>
              <w:rPr>
                <w:rFonts w:asciiTheme="majorBidi" w:hAnsiTheme="majorBidi" w:cstheme="majorBidi"/>
              </w:rPr>
            </w:pPr>
            <w:r w:rsidRPr="009905B9">
              <w:rPr>
                <w:rFonts w:asciiTheme="majorBidi" w:hAnsiTheme="majorBidi" w:cstheme="majorBidi"/>
                <w:cs/>
              </w:rPr>
              <w:t>-</w:t>
            </w:r>
          </w:p>
        </w:tc>
        <w:tc>
          <w:tcPr>
            <w:tcW w:w="1101" w:type="dxa"/>
            <w:tcBorders>
              <w:top w:val="nil"/>
              <w:left w:val="nil"/>
              <w:bottom w:val="nil"/>
              <w:right w:val="nil"/>
            </w:tcBorders>
            <w:shd w:val="clear" w:color="auto" w:fill="auto"/>
            <w:vAlign w:val="center"/>
          </w:tcPr>
          <w:p w14:paraId="7A7DA305" w14:textId="2E6E26CD" w:rsidR="00804726" w:rsidRPr="009905B9" w:rsidRDefault="00804726" w:rsidP="00804726">
            <w:pPr>
              <w:spacing w:before="40" w:after="20" w:line="216" w:lineRule="auto"/>
              <w:ind w:left="-72" w:right="75"/>
              <w:jc w:val="right"/>
              <w:rPr>
                <w:rFonts w:asciiTheme="majorBidi" w:hAnsiTheme="majorBidi" w:cstheme="majorBidi"/>
              </w:rPr>
            </w:pPr>
            <w:r w:rsidRPr="009905B9">
              <w:rPr>
                <w:rFonts w:asciiTheme="majorBidi" w:hAnsiTheme="majorBidi" w:cstheme="majorBidi"/>
              </w:rPr>
              <w:fldChar w:fldCharType="begin"/>
            </w:r>
            <w:r w:rsidRPr="009905B9">
              <w:rPr>
                <w:rFonts w:asciiTheme="majorBidi" w:hAnsiTheme="majorBidi" w:cstheme="majorBidi"/>
              </w:rPr>
              <w:instrText xml:space="preserve"> =724 \# "#,##0" </w:instrText>
            </w:r>
            <w:r w:rsidRPr="009905B9">
              <w:rPr>
                <w:rFonts w:asciiTheme="majorBidi" w:hAnsiTheme="majorBidi" w:cstheme="majorBidi"/>
              </w:rPr>
              <w:fldChar w:fldCharType="separate"/>
            </w:r>
            <w:r w:rsidRPr="009905B9">
              <w:rPr>
                <w:rFonts w:asciiTheme="majorBidi" w:hAnsiTheme="majorBidi" w:cstheme="majorBidi"/>
                <w:noProof/>
              </w:rPr>
              <w:t xml:space="preserve"> 724</w:t>
            </w:r>
            <w:r w:rsidRPr="009905B9">
              <w:rPr>
                <w:rFonts w:asciiTheme="majorBidi" w:hAnsiTheme="majorBidi" w:cstheme="majorBidi"/>
              </w:rPr>
              <w:fldChar w:fldCharType="end"/>
            </w:r>
          </w:p>
        </w:tc>
        <w:tc>
          <w:tcPr>
            <w:tcW w:w="1080" w:type="dxa"/>
            <w:tcBorders>
              <w:top w:val="nil"/>
              <w:left w:val="nil"/>
              <w:bottom w:val="nil"/>
              <w:right w:val="nil"/>
            </w:tcBorders>
            <w:shd w:val="clear" w:color="auto" w:fill="auto"/>
            <w:vAlign w:val="center"/>
          </w:tcPr>
          <w:p w14:paraId="40E4010F" w14:textId="4086D427" w:rsidR="00804726" w:rsidRPr="009905B9" w:rsidRDefault="00804726" w:rsidP="00804726">
            <w:pPr>
              <w:spacing w:before="40" w:after="20" w:line="216" w:lineRule="auto"/>
              <w:ind w:left="-72" w:right="75"/>
              <w:jc w:val="right"/>
              <w:rPr>
                <w:rFonts w:asciiTheme="majorBidi" w:hAnsiTheme="majorBidi" w:cstheme="majorBidi"/>
                <w:spacing w:val="-6"/>
              </w:rPr>
            </w:pPr>
            <w:r w:rsidRPr="009905B9">
              <w:rPr>
                <w:rFonts w:asciiTheme="majorBidi" w:hAnsiTheme="majorBidi" w:cstheme="majorBidi"/>
                <w:cs/>
              </w:rPr>
              <w:fldChar w:fldCharType="begin"/>
            </w:r>
            <w:r w:rsidRPr="009905B9">
              <w:rPr>
                <w:rFonts w:asciiTheme="majorBidi" w:hAnsiTheme="majorBidi" w:cstheme="majorBidi"/>
                <w:cs/>
              </w:rPr>
              <w:instrText xml:space="preserve"> =562 </w:instrText>
            </w:r>
            <w:r w:rsidRPr="009905B9">
              <w:rPr>
                <w:rFonts w:asciiTheme="majorBidi" w:hAnsiTheme="majorBidi" w:cstheme="majorBidi"/>
                <w:cs/>
              </w:rPr>
              <w:fldChar w:fldCharType="separate"/>
            </w:r>
            <w:r w:rsidRPr="009905B9">
              <w:rPr>
                <w:rFonts w:asciiTheme="majorBidi" w:hAnsiTheme="majorBidi" w:cstheme="majorBidi"/>
                <w:noProof/>
                <w:cs/>
              </w:rPr>
              <w:t>562</w:t>
            </w:r>
            <w:r w:rsidRPr="009905B9">
              <w:rPr>
                <w:rFonts w:asciiTheme="majorBidi" w:hAnsiTheme="majorBidi" w:cstheme="majorBidi"/>
                <w:cs/>
              </w:rPr>
              <w:fldChar w:fldCharType="end"/>
            </w:r>
          </w:p>
        </w:tc>
        <w:tc>
          <w:tcPr>
            <w:tcW w:w="2160" w:type="dxa"/>
            <w:tcBorders>
              <w:top w:val="nil"/>
              <w:left w:val="nil"/>
              <w:bottom w:val="nil"/>
              <w:right w:val="nil"/>
            </w:tcBorders>
          </w:tcPr>
          <w:p w14:paraId="06097B3D" w14:textId="0B29B3BC" w:rsidR="00804726" w:rsidRPr="009905B9" w:rsidRDefault="00804726" w:rsidP="00804726">
            <w:pPr>
              <w:spacing w:before="40" w:after="20" w:line="216" w:lineRule="auto"/>
              <w:ind w:left="-72" w:firstLine="72"/>
              <w:rPr>
                <w:rFonts w:asciiTheme="majorBidi" w:hAnsiTheme="majorBidi" w:cstheme="majorBidi"/>
                <w:spacing w:val="-6"/>
                <w:cs/>
              </w:rPr>
            </w:pPr>
            <w:r w:rsidRPr="009905B9">
              <w:rPr>
                <w:rFonts w:asciiTheme="majorBidi" w:hAnsiTheme="majorBidi" w:cstheme="majorBidi"/>
              </w:rPr>
              <w:t>The rate of 6.00%</w:t>
            </w:r>
          </w:p>
        </w:tc>
      </w:tr>
      <w:tr w:rsidR="00804726" w:rsidRPr="009905B9" w14:paraId="6F0FBFB6"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256973A8" w14:textId="77777777" w:rsidR="00804726" w:rsidRPr="009905B9" w:rsidRDefault="00804726" w:rsidP="00804726">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rPr>
            </w:pPr>
          </w:p>
        </w:tc>
        <w:tc>
          <w:tcPr>
            <w:tcW w:w="1171" w:type="dxa"/>
            <w:tcBorders>
              <w:top w:val="nil"/>
              <w:left w:val="nil"/>
              <w:bottom w:val="nil"/>
              <w:right w:val="nil"/>
            </w:tcBorders>
            <w:shd w:val="clear" w:color="auto" w:fill="auto"/>
            <w:vAlign w:val="center"/>
          </w:tcPr>
          <w:p w14:paraId="5986B9A3" w14:textId="77777777" w:rsidR="00804726" w:rsidRPr="009905B9" w:rsidRDefault="00804726" w:rsidP="00804726">
            <w:pPr>
              <w:spacing w:before="40" w:after="20" w:line="216" w:lineRule="auto"/>
              <w:ind w:left="-72" w:right="175"/>
              <w:jc w:val="right"/>
              <w:rPr>
                <w:rFonts w:asciiTheme="majorBidi" w:hAnsiTheme="majorBidi" w:cstheme="majorBidi"/>
                <w:cs/>
              </w:rPr>
            </w:pPr>
          </w:p>
        </w:tc>
        <w:tc>
          <w:tcPr>
            <w:tcW w:w="1149" w:type="dxa"/>
            <w:tcBorders>
              <w:top w:val="nil"/>
              <w:left w:val="nil"/>
              <w:bottom w:val="nil"/>
              <w:right w:val="nil"/>
            </w:tcBorders>
            <w:shd w:val="clear" w:color="auto" w:fill="auto"/>
            <w:vAlign w:val="center"/>
          </w:tcPr>
          <w:p w14:paraId="208C989B" w14:textId="77777777" w:rsidR="00804726" w:rsidRPr="009905B9" w:rsidRDefault="00804726" w:rsidP="00804726">
            <w:pPr>
              <w:spacing w:before="40" w:after="20" w:line="216" w:lineRule="auto"/>
              <w:ind w:left="-72" w:right="175"/>
              <w:jc w:val="right"/>
              <w:rPr>
                <w:rFonts w:asciiTheme="majorBidi" w:hAnsiTheme="majorBidi" w:cstheme="majorBidi"/>
                <w:cs/>
              </w:rPr>
            </w:pPr>
          </w:p>
        </w:tc>
        <w:tc>
          <w:tcPr>
            <w:tcW w:w="1101" w:type="dxa"/>
            <w:tcBorders>
              <w:top w:val="nil"/>
              <w:left w:val="nil"/>
              <w:bottom w:val="nil"/>
              <w:right w:val="nil"/>
            </w:tcBorders>
            <w:shd w:val="clear" w:color="auto" w:fill="auto"/>
            <w:vAlign w:val="center"/>
          </w:tcPr>
          <w:p w14:paraId="4CC7257C" w14:textId="77777777" w:rsidR="00804726" w:rsidRPr="009905B9" w:rsidRDefault="00804726" w:rsidP="00804726">
            <w:pPr>
              <w:spacing w:before="40" w:after="20" w:line="216" w:lineRule="auto"/>
              <w:ind w:left="-72" w:right="75"/>
              <w:jc w:val="right"/>
              <w:rPr>
                <w:rFonts w:asciiTheme="majorBidi" w:hAnsiTheme="majorBidi" w:cstheme="majorBidi"/>
              </w:rPr>
            </w:pPr>
          </w:p>
        </w:tc>
        <w:tc>
          <w:tcPr>
            <w:tcW w:w="1080" w:type="dxa"/>
            <w:tcBorders>
              <w:top w:val="nil"/>
              <w:left w:val="nil"/>
              <w:bottom w:val="nil"/>
              <w:right w:val="nil"/>
            </w:tcBorders>
            <w:shd w:val="clear" w:color="auto" w:fill="auto"/>
            <w:vAlign w:val="center"/>
          </w:tcPr>
          <w:p w14:paraId="0EF5E236" w14:textId="77777777" w:rsidR="00804726" w:rsidRPr="009905B9" w:rsidRDefault="00804726" w:rsidP="00804726">
            <w:pPr>
              <w:spacing w:before="40" w:after="20" w:line="216" w:lineRule="auto"/>
              <w:ind w:left="-72" w:right="75"/>
              <w:jc w:val="right"/>
              <w:rPr>
                <w:rFonts w:asciiTheme="majorBidi" w:hAnsiTheme="majorBidi" w:cstheme="majorBidi"/>
                <w:cs/>
              </w:rPr>
            </w:pPr>
          </w:p>
        </w:tc>
        <w:tc>
          <w:tcPr>
            <w:tcW w:w="2160" w:type="dxa"/>
            <w:tcBorders>
              <w:top w:val="nil"/>
              <w:left w:val="nil"/>
              <w:bottom w:val="nil"/>
              <w:right w:val="nil"/>
            </w:tcBorders>
          </w:tcPr>
          <w:p w14:paraId="09F3F522" w14:textId="5B15E820" w:rsidR="00804726" w:rsidRPr="009905B9" w:rsidRDefault="00804726" w:rsidP="00C36B0F">
            <w:pPr>
              <w:spacing w:before="40" w:after="20" w:line="216" w:lineRule="auto"/>
              <w:ind w:left="-72" w:firstLine="221"/>
              <w:rPr>
                <w:rFonts w:asciiTheme="majorBidi" w:hAnsiTheme="majorBidi" w:cstheme="majorBidi"/>
              </w:rPr>
            </w:pPr>
            <w:r w:rsidRPr="009905B9">
              <w:rPr>
                <w:rFonts w:asciiTheme="majorBidi" w:hAnsiTheme="majorBidi" w:cstheme="majorBidi"/>
              </w:rPr>
              <w:t>per annum</w:t>
            </w:r>
          </w:p>
        </w:tc>
      </w:tr>
      <w:tr w:rsidR="00804726" w:rsidRPr="009905B9" w14:paraId="0C610A75"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9270" w:type="dxa"/>
            <w:gridSpan w:val="6"/>
            <w:tcBorders>
              <w:top w:val="nil"/>
              <w:left w:val="nil"/>
              <w:bottom w:val="nil"/>
            </w:tcBorders>
            <w:shd w:val="clear" w:color="auto" w:fill="auto"/>
            <w:vAlign w:val="center"/>
          </w:tcPr>
          <w:p w14:paraId="744168DE" w14:textId="6F28118D" w:rsidR="00804726" w:rsidRPr="009905B9" w:rsidRDefault="00804726" w:rsidP="00804726">
            <w:pPr>
              <w:spacing w:before="40" w:after="20" w:line="216" w:lineRule="auto"/>
              <w:ind w:left="-72" w:firstLine="72"/>
              <w:rPr>
                <w:rFonts w:asciiTheme="majorBidi" w:hAnsiTheme="majorBidi" w:cstheme="majorBidi"/>
                <w:b/>
                <w:bCs/>
                <w:spacing w:val="-6"/>
                <w:u w:val="single"/>
                <w:cs/>
              </w:rPr>
            </w:pPr>
            <w:r w:rsidRPr="009905B9">
              <w:rPr>
                <w:rFonts w:asciiTheme="majorBidi" w:hAnsiTheme="majorBidi" w:cstheme="majorBidi"/>
                <w:b/>
                <w:bCs/>
                <w:u w:val="single"/>
              </w:rPr>
              <w:t xml:space="preserve">Transactions with </w:t>
            </w:r>
            <w:r w:rsidR="003A45EC" w:rsidRPr="009905B9">
              <w:rPr>
                <w:rFonts w:asciiTheme="majorBidi" w:hAnsiTheme="majorBidi" w:cstheme="majorBidi"/>
                <w:b/>
                <w:bCs/>
                <w:u w:val="single"/>
              </w:rPr>
              <w:t>associate</w:t>
            </w:r>
          </w:p>
        </w:tc>
      </w:tr>
      <w:tr w:rsidR="003A45EC" w:rsidRPr="009905B9" w14:paraId="6272EB76"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9270" w:type="dxa"/>
            <w:gridSpan w:val="6"/>
            <w:tcBorders>
              <w:top w:val="nil"/>
              <w:left w:val="nil"/>
              <w:bottom w:val="nil"/>
              <w:right w:val="nil"/>
            </w:tcBorders>
            <w:shd w:val="clear" w:color="auto" w:fill="auto"/>
            <w:vAlign w:val="center"/>
          </w:tcPr>
          <w:p w14:paraId="026B1E38" w14:textId="0B315FD8" w:rsidR="003A45EC" w:rsidRPr="009905B9" w:rsidRDefault="003A45EC" w:rsidP="00804726">
            <w:pPr>
              <w:spacing w:before="40" w:after="20" w:line="216" w:lineRule="auto"/>
              <w:ind w:left="-72" w:firstLine="72"/>
              <w:rPr>
                <w:rFonts w:asciiTheme="majorBidi" w:hAnsiTheme="majorBidi" w:cstheme="majorBidi"/>
                <w:spacing w:val="-6"/>
                <w:cs/>
              </w:rPr>
            </w:pPr>
            <w:r w:rsidRPr="009905B9">
              <w:rPr>
                <w:rFonts w:asciiTheme="majorBidi" w:hAnsiTheme="majorBidi" w:cstheme="majorBidi"/>
              </w:rPr>
              <w:t>Cheese Digital Network Co., Ltd.</w:t>
            </w:r>
          </w:p>
        </w:tc>
      </w:tr>
      <w:tr w:rsidR="00804726" w:rsidRPr="009905B9" w14:paraId="26283E7D"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7D699A7D" w14:textId="0178E40B" w:rsidR="00804726" w:rsidRPr="009905B9" w:rsidRDefault="00804726" w:rsidP="00804726">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cs/>
              </w:rPr>
            </w:pPr>
            <w:r w:rsidRPr="009905B9">
              <w:rPr>
                <w:rFonts w:asciiTheme="majorBidi" w:hAnsiTheme="majorBidi" w:cstheme="majorBidi"/>
                <w:szCs w:val="28"/>
              </w:rPr>
              <w:t>Dividend income</w:t>
            </w:r>
          </w:p>
        </w:tc>
        <w:tc>
          <w:tcPr>
            <w:tcW w:w="1171" w:type="dxa"/>
            <w:tcBorders>
              <w:top w:val="nil"/>
              <w:left w:val="nil"/>
              <w:bottom w:val="nil"/>
              <w:right w:val="nil"/>
            </w:tcBorders>
            <w:shd w:val="clear" w:color="auto" w:fill="auto"/>
            <w:vAlign w:val="center"/>
          </w:tcPr>
          <w:p w14:paraId="57589DBA" w14:textId="1B89ED77" w:rsidR="00804726" w:rsidRPr="009905B9" w:rsidRDefault="00804726" w:rsidP="00804726">
            <w:pPr>
              <w:spacing w:before="40" w:after="20" w:line="216" w:lineRule="auto"/>
              <w:ind w:left="-72" w:right="175"/>
              <w:jc w:val="right"/>
              <w:rPr>
                <w:rFonts w:asciiTheme="majorBidi" w:hAnsiTheme="majorBidi" w:cstheme="majorBidi"/>
                <w:cs/>
              </w:rPr>
            </w:pPr>
            <w:r w:rsidRPr="009905B9">
              <w:rPr>
                <w:rFonts w:asciiTheme="majorBidi" w:hAnsiTheme="majorBidi" w:cstheme="majorBidi"/>
                <w:cs/>
              </w:rPr>
              <w:t>-</w:t>
            </w:r>
          </w:p>
        </w:tc>
        <w:tc>
          <w:tcPr>
            <w:tcW w:w="1149" w:type="dxa"/>
            <w:tcBorders>
              <w:top w:val="nil"/>
              <w:left w:val="nil"/>
              <w:bottom w:val="nil"/>
              <w:right w:val="nil"/>
            </w:tcBorders>
            <w:shd w:val="clear" w:color="auto" w:fill="auto"/>
            <w:vAlign w:val="center"/>
          </w:tcPr>
          <w:p w14:paraId="7DA7CD32" w14:textId="1567BD82" w:rsidR="00804726" w:rsidRPr="009905B9" w:rsidRDefault="00804726" w:rsidP="00804726">
            <w:pPr>
              <w:spacing w:before="40" w:after="20" w:line="216" w:lineRule="auto"/>
              <w:ind w:left="-72" w:right="175"/>
              <w:jc w:val="right"/>
              <w:rPr>
                <w:rFonts w:asciiTheme="majorBidi" w:hAnsiTheme="majorBidi" w:cstheme="majorBidi"/>
                <w:cs/>
              </w:rPr>
            </w:pPr>
            <w:r w:rsidRPr="009905B9">
              <w:rPr>
                <w:rFonts w:asciiTheme="majorBidi" w:hAnsiTheme="majorBidi" w:cstheme="majorBidi"/>
                <w:cs/>
              </w:rPr>
              <w:t>-</w:t>
            </w:r>
          </w:p>
        </w:tc>
        <w:tc>
          <w:tcPr>
            <w:tcW w:w="1101" w:type="dxa"/>
            <w:tcBorders>
              <w:top w:val="nil"/>
              <w:left w:val="nil"/>
              <w:bottom w:val="nil"/>
              <w:right w:val="nil"/>
            </w:tcBorders>
            <w:shd w:val="clear" w:color="auto" w:fill="auto"/>
            <w:vAlign w:val="center"/>
          </w:tcPr>
          <w:p w14:paraId="2977F532" w14:textId="42091EA8" w:rsidR="00804726" w:rsidRPr="009905B9" w:rsidRDefault="00804726" w:rsidP="00804726">
            <w:pPr>
              <w:spacing w:before="40" w:after="20" w:line="216" w:lineRule="auto"/>
              <w:ind w:left="-72" w:right="75"/>
              <w:jc w:val="right"/>
              <w:rPr>
                <w:rFonts w:asciiTheme="majorBidi" w:hAnsiTheme="majorBidi" w:cstheme="majorBidi"/>
                <w:highlight w:val="yellow"/>
              </w:rPr>
            </w:pPr>
            <w:r w:rsidRPr="009905B9">
              <w:rPr>
                <w:rFonts w:asciiTheme="majorBidi" w:hAnsiTheme="majorBidi" w:cstheme="majorBidi"/>
                <w:cs/>
              </w:rPr>
              <w:fldChar w:fldCharType="begin"/>
            </w:r>
            <w:r w:rsidRPr="009905B9">
              <w:rPr>
                <w:rFonts w:asciiTheme="majorBidi" w:hAnsiTheme="majorBidi" w:cstheme="majorBidi"/>
                <w:cs/>
              </w:rPr>
              <w:instrText xml:space="preserve"> =2061 </w:instrText>
            </w:r>
            <w:r w:rsidRPr="009905B9">
              <w:rPr>
                <w:rFonts w:asciiTheme="majorBidi" w:hAnsiTheme="majorBidi" w:cstheme="majorBidi"/>
              </w:rPr>
              <w:instrText>\# "#,##</w:instrText>
            </w:r>
            <w:r w:rsidRPr="009905B9">
              <w:rPr>
                <w:rFonts w:asciiTheme="majorBidi" w:hAnsiTheme="majorBidi" w:cstheme="majorBidi"/>
                <w:cs/>
              </w:rPr>
              <w:instrText>0</w:instrText>
            </w:r>
            <w:r w:rsidRPr="009905B9">
              <w:rPr>
                <w:rFonts w:asciiTheme="majorBidi" w:hAnsiTheme="majorBidi" w:cstheme="majorBidi"/>
              </w:rPr>
              <w:instrText>;(#,##</w:instrText>
            </w:r>
            <w:r w:rsidRPr="009905B9">
              <w:rPr>
                <w:rFonts w:asciiTheme="majorBidi" w:hAnsiTheme="majorBidi" w:cstheme="majorBidi"/>
                <w:cs/>
              </w:rPr>
              <w:instrText xml:space="preserve">0)" </w:instrText>
            </w:r>
            <w:r w:rsidRPr="009905B9">
              <w:rPr>
                <w:rFonts w:asciiTheme="majorBidi" w:hAnsiTheme="majorBidi" w:cstheme="majorBidi"/>
                <w:cs/>
              </w:rPr>
              <w:fldChar w:fldCharType="separate"/>
            </w:r>
            <w:r w:rsidRPr="009905B9">
              <w:rPr>
                <w:rFonts w:asciiTheme="majorBidi" w:hAnsiTheme="majorBidi" w:cstheme="majorBidi"/>
              </w:rPr>
              <w:t>2,061</w:t>
            </w:r>
            <w:r w:rsidRPr="009905B9">
              <w:rPr>
                <w:rFonts w:asciiTheme="majorBidi" w:hAnsiTheme="majorBidi" w:cstheme="majorBidi"/>
                <w:cs/>
              </w:rPr>
              <w:fldChar w:fldCharType="end"/>
            </w:r>
          </w:p>
        </w:tc>
        <w:tc>
          <w:tcPr>
            <w:tcW w:w="1080" w:type="dxa"/>
            <w:tcBorders>
              <w:top w:val="nil"/>
              <w:left w:val="nil"/>
              <w:bottom w:val="nil"/>
              <w:right w:val="nil"/>
            </w:tcBorders>
            <w:shd w:val="clear" w:color="auto" w:fill="auto"/>
            <w:vAlign w:val="center"/>
          </w:tcPr>
          <w:p w14:paraId="7A0646B8" w14:textId="239B8E15" w:rsidR="00804726" w:rsidRPr="009905B9" w:rsidRDefault="00804726" w:rsidP="00804726">
            <w:pPr>
              <w:spacing w:before="40" w:after="20" w:line="216" w:lineRule="auto"/>
              <w:ind w:left="-72" w:right="175"/>
              <w:jc w:val="right"/>
              <w:rPr>
                <w:rFonts w:asciiTheme="majorBidi" w:hAnsiTheme="majorBidi" w:cstheme="majorBidi"/>
                <w:cs/>
              </w:rPr>
            </w:pPr>
            <w:r w:rsidRPr="009905B9">
              <w:rPr>
                <w:rFonts w:asciiTheme="majorBidi" w:hAnsiTheme="majorBidi" w:cstheme="majorBidi"/>
                <w:cs/>
              </w:rPr>
              <w:fldChar w:fldCharType="begin"/>
            </w:r>
            <w:r w:rsidRPr="009905B9">
              <w:rPr>
                <w:rFonts w:asciiTheme="majorBidi" w:hAnsiTheme="majorBidi" w:cstheme="majorBidi"/>
                <w:cs/>
              </w:rPr>
              <w:instrText xml:space="preserve"> =2250 </w:instrText>
            </w:r>
            <w:r w:rsidRPr="009905B9">
              <w:rPr>
                <w:rFonts w:asciiTheme="majorBidi" w:hAnsiTheme="majorBidi" w:cstheme="majorBidi"/>
              </w:rPr>
              <w:instrText>\# "#,##</w:instrText>
            </w:r>
            <w:r w:rsidRPr="009905B9">
              <w:rPr>
                <w:rFonts w:asciiTheme="majorBidi" w:hAnsiTheme="majorBidi" w:cstheme="majorBidi"/>
                <w:cs/>
              </w:rPr>
              <w:instrText xml:space="preserve">0" </w:instrText>
            </w:r>
            <w:r w:rsidRPr="009905B9">
              <w:rPr>
                <w:rFonts w:asciiTheme="majorBidi" w:hAnsiTheme="majorBidi" w:cstheme="majorBidi"/>
                <w:cs/>
              </w:rPr>
              <w:fldChar w:fldCharType="separate"/>
            </w:r>
            <w:r w:rsidRPr="009905B9">
              <w:rPr>
                <w:rFonts w:asciiTheme="majorBidi" w:hAnsiTheme="majorBidi" w:cstheme="majorBidi"/>
              </w:rPr>
              <w:t>2,250</w:t>
            </w:r>
            <w:r w:rsidRPr="009905B9">
              <w:rPr>
                <w:rFonts w:asciiTheme="majorBidi" w:hAnsiTheme="majorBidi" w:cstheme="majorBidi"/>
                <w:cs/>
              </w:rPr>
              <w:fldChar w:fldCharType="end"/>
            </w:r>
          </w:p>
        </w:tc>
        <w:tc>
          <w:tcPr>
            <w:tcW w:w="2160" w:type="dxa"/>
            <w:tcBorders>
              <w:top w:val="nil"/>
              <w:left w:val="nil"/>
              <w:bottom w:val="nil"/>
              <w:right w:val="nil"/>
            </w:tcBorders>
          </w:tcPr>
          <w:p w14:paraId="5DD3EC97" w14:textId="3138CEAF" w:rsidR="00804726" w:rsidRPr="009905B9" w:rsidRDefault="003A45EC" w:rsidP="00804726">
            <w:pPr>
              <w:spacing w:before="40" w:after="20" w:line="216" w:lineRule="auto"/>
              <w:ind w:left="-72" w:firstLine="72"/>
              <w:rPr>
                <w:rFonts w:asciiTheme="majorBidi" w:hAnsiTheme="majorBidi" w:cstheme="majorBidi"/>
                <w:spacing w:val="-6"/>
                <w:cs/>
              </w:rPr>
            </w:pPr>
            <w:r w:rsidRPr="00D14DAF">
              <w:rPr>
                <w:rFonts w:asciiTheme="majorBidi" w:hAnsiTheme="majorBidi" w:cstheme="majorBidi"/>
              </w:rPr>
              <w:t>A</w:t>
            </w:r>
            <w:r w:rsidR="003F5A08" w:rsidRPr="00D14DAF">
              <w:rPr>
                <w:rFonts w:asciiTheme="majorBidi" w:hAnsiTheme="majorBidi" w:cstheme="majorBidi"/>
              </w:rPr>
              <w:t>s</w:t>
            </w:r>
            <w:r w:rsidRPr="009905B9">
              <w:rPr>
                <w:rFonts w:asciiTheme="majorBidi" w:hAnsiTheme="majorBidi" w:cstheme="majorBidi"/>
              </w:rPr>
              <w:t xml:space="preserve"> declared </w:t>
            </w:r>
          </w:p>
        </w:tc>
      </w:tr>
      <w:tr w:rsidR="00804726" w:rsidRPr="009905B9" w14:paraId="22DF181C"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3780" w:type="dxa"/>
            <w:gridSpan w:val="2"/>
            <w:tcBorders>
              <w:top w:val="nil"/>
              <w:left w:val="nil"/>
              <w:bottom w:val="nil"/>
              <w:right w:val="nil"/>
            </w:tcBorders>
            <w:shd w:val="clear" w:color="auto" w:fill="auto"/>
            <w:vAlign w:val="center"/>
          </w:tcPr>
          <w:p w14:paraId="02D82545" w14:textId="05F8DC17" w:rsidR="00804726" w:rsidRPr="009905B9" w:rsidRDefault="003A45EC" w:rsidP="00804726">
            <w:pPr>
              <w:spacing w:after="20" w:line="216" w:lineRule="auto"/>
              <w:ind w:right="-108"/>
              <w:jc w:val="thaiDistribute"/>
              <w:rPr>
                <w:rFonts w:asciiTheme="majorBidi" w:hAnsiTheme="majorBidi" w:cstheme="majorBidi"/>
              </w:rPr>
            </w:pPr>
            <w:r w:rsidRPr="009905B9">
              <w:rPr>
                <w:rFonts w:asciiTheme="majorBidi" w:hAnsiTheme="majorBidi" w:cstheme="majorBidi"/>
                <w:b/>
                <w:bCs/>
                <w:u w:val="single"/>
              </w:rPr>
              <w:t>Transactions with related parties</w:t>
            </w:r>
          </w:p>
        </w:tc>
        <w:tc>
          <w:tcPr>
            <w:tcW w:w="1149" w:type="dxa"/>
            <w:tcBorders>
              <w:top w:val="nil"/>
              <w:left w:val="nil"/>
              <w:bottom w:val="nil"/>
              <w:right w:val="nil"/>
            </w:tcBorders>
            <w:shd w:val="clear" w:color="auto" w:fill="auto"/>
            <w:vAlign w:val="center"/>
          </w:tcPr>
          <w:p w14:paraId="391A70AE" w14:textId="77777777" w:rsidR="00804726" w:rsidRPr="009905B9" w:rsidRDefault="00804726" w:rsidP="00804726">
            <w:pPr>
              <w:spacing w:before="40" w:after="20" w:line="216" w:lineRule="auto"/>
              <w:ind w:left="-72" w:right="175"/>
              <w:jc w:val="right"/>
              <w:rPr>
                <w:rFonts w:asciiTheme="majorBidi" w:hAnsiTheme="majorBidi" w:cstheme="majorBidi"/>
              </w:rPr>
            </w:pPr>
          </w:p>
        </w:tc>
        <w:tc>
          <w:tcPr>
            <w:tcW w:w="1101" w:type="dxa"/>
            <w:tcBorders>
              <w:top w:val="nil"/>
              <w:left w:val="nil"/>
              <w:bottom w:val="nil"/>
              <w:right w:val="nil"/>
            </w:tcBorders>
            <w:shd w:val="clear" w:color="auto" w:fill="auto"/>
            <w:vAlign w:val="center"/>
          </w:tcPr>
          <w:p w14:paraId="466187EC" w14:textId="77777777" w:rsidR="00804726" w:rsidRPr="009905B9" w:rsidRDefault="00804726" w:rsidP="00804726">
            <w:pPr>
              <w:spacing w:before="40" w:after="20" w:line="216" w:lineRule="auto"/>
              <w:ind w:left="-72" w:right="157"/>
              <w:jc w:val="right"/>
              <w:rPr>
                <w:rFonts w:asciiTheme="majorBidi" w:hAnsiTheme="majorBidi" w:cstheme="majorBidi"/>
              </w:rPr>
            </w:pPr>
          </w:p>
        </w:tc>
        <w:tc>
          <w:tcPr>
            <w:tcW w:w="1080" w:type="dxa"/>
            <w:tcBorders>
              <w:top w:val="nil"/>
              <w:left w:val="nil"/>
              <w:bottom w:val="nil"/>
              <w:right w:val="nil"/>
            </w:tcBorders>
            <w:shd w:val="clear" w:color="auto" w:fill="auto"/>
            <w:vAlign w:val="center"/>
          </w:tcPr>
          <w:p w14:paraId="26A848DF" w14:textId="77777777" w:rsidR="00804726" w:rsidRPr="009905B9" w:rsidRDefault="00804726" w:rsidP="00804726">
            <w:pPr>
              <w:tabs>
                <w:tab w:val="decimal" w:pos="818"/>
              </w:tabs>
              <w:spacing w:before="40" w:after="20" w:line="216" w:lineRule="auto"/>
              <w:jc w:val="right"/>
              <w:rPr>
                <w:rFonts w:asciiTheme="majorBidi" w:hAnsiTheme="majorBidi" w:cstheme="majorBidi"/>
                <w:spacing w:val="-6"/>
              </w:rPr>
            </w:pPr>
          </w:p>
        </w:tc>
        <w:tc>
          <w:tcPr>
            <w:tcW w:w="2160" w:type="dxa"/>
            <w:tcBorders>
              <w:top w:val="nil"/>
              <w:left w:val="nil"/>
              <w:bottom w:val="nil"/>
              <w:right w:val="nil"/>
            </w:tcBorders>
          </w:tcPr>
          <w:p w14:paraId="21004837" w14:textId="77777777" w:rsidR="00804726" w:rsidRPr="009905B9" w:rsidRDefault="00804726" w:rsidP="00804726">
            <w:pPr>
              <w:spacing w:before="40" w:after="20" w:line="216" w:lineRule="auto"/>
              <w:ind w:left="-72" w:right="157"/>
              <w:rPr>
                <w:rFonts w:asciiTheme="majorBidi" w:hAnsiTheme="majorBidi" w:cstheme="majorBidi"/>
                <w:cs/>
              </w:rPr>
            </w:pPr>
          </w:p>
        </w:tc>
      </w:tr>
      <w:tr w:rsidR="003A45EC" w:rsidRPr="009905B9" w14:paraId="4616D6CB"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9270" w:type="dxa"/>
            <w:gridSpan w:val="6"/>
            <w:tcBorders>
              <w:top w:val="nil"/>
              <w:left w:val="nil"/>
              <w:bottom w:val="nil"/>
              <w:right w:val="nil"/>
            </w:tcBorders>
            <w:shd w:val="clear" w:color="auto" w:fill="auto"/>
            <w:vAlign w:val="center"/>
          </w:tcPr>
          <w:p w14:paraId="032BE5AD" w14:textId="1DD2C4DA" w:rsidR="003A45EC" w:rsidRPr="009905B9" w:rsidRDefault="003A45EC" w:rsidP="00B51CBF">
            <w:pPr>
              <w:spacing w:before="40" w:after="20" w:line="216" w:lineRule="auto"/>
              <w:ind w:left="-72" w:firstLine="72"/>
              <w:rPr>
                <w:rFonts w:asciiTheme="majorBidi" w:hAnsiTheme="majorBidi" w:cstheme="majorBidi"/>
                <w:cs/>
              </w:rPr>
            </w:pPr>
            <w:r w:rsidRPr="009905B9">
              <w:rPr>
                <w:rFonts w:asciiTheme="majorBidi" w:hAnsiTheme="majorBidi" w:cstheme="majorBidi"/>
              </w:rPr>
              <w:t>Grace and Glamour (Thailand) Co., Ltd.</w:t>
            </w:r>
          </w:p>
        </w:tc>
      </w:tr>
      <w:tr w:rsidR="003A45EC" w:rsidRPr="009905B9" w14:paraId="5CEFA973"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753B0562" w14:textId="3BE25DDC" w:rsidR="003A45EC" w:rsidRPr="009905B9" w:rsidRDefault="003A45EC" w:rsidP="003A45EC">
            <w:pPr>
              <w:pStyle w:val="ListParagraph"/>
              <w:widowControl/>
              <w:adjustRightInd/>
              <w:spacing w:after="20" w:line="216" w:lineRule="auto"/>
              <w:ind w:left="460" w:right="-108"/>
              <w:contextualSpacing w:val="0"/>
              <w:jc w:val="left"/>
              <w:textAlignment w:val="auto"/>
              <w:rPr>
                <w:rFonts w:asciiTheme="majorBidi" w:hAnsiTheme="majorBidi" w:cstheme="majorBidi"/>
                <w:szCs w:val="28"/>
                <w:cs/>
              </w:rPr>
            </w:pPr>
            <w:r w:rsidRPr="009905B9">
              <w:rPr>
                <w:rFonts w:asciiTheme="majorBidi" w:hAnsiTheme="majorBidi" w:cstheme="majorBidi"/>
                <w:szCs w:val="28"/>
              </w:rPr>
              <w:t>Rental</w:t>
            </w:r>
          </w:p>
        </w:tc>
        <w:tc>
          <w:tcPr>
            <w:tcW w:w="1171" w:type="dxa"/>
            <w:tcBorders>
              <w:top w:val="nil"/>
              <w:left w:val="nil"/>
              <w:bottom w:val="nil"/>
              <w:right w:val="nil"/>
            </w:tcBorders>
            <w:shd w:val="clear" w:color="auto" w:fill="auto"/>
          </w:tcPr>
          <w:p w14:paraId="744A770F" w14:textId="3EDD0FA1" w:rsidR="003A45EC" w:rsidRPr="009905B9" w:rsidRDefault="003A45EC" w:rsidP="00804726">
            <w:pPr>
              <w:spacing w:before="40" w:after="20" w:line="216" w:lineRule="auto"/>
              <w:ind w:left="-72" w:right="175"/>
              <w:jc w:val="right"/>
              <w:rPr>
                <w:rFonts w:asciiTheme="majorBidi" w:hAnsiTheme="majorBidi" w:cstheme="majorBidi"/>
              </w:rPr>
            </w:pPr>
            <w:r w:rsidRPr="009905B9">
              <w:rPr>
                <w:rFonts w:asciiTheme="majorBidi" w:hAnsiTheme="majorBidi" w:cstheme="majorBidi"/>
              </w:rPr>
              <w:t>-</w:t>
            </w:r>
          </w:p>
        </w:tc>
        <w:tc>
          <w:tcPr>
            <w:tcW w:w="1149" w:type="dxa"/>
            <w:tcBorders>
              <w:top w:val="nil"/>
              <w:left w:val="nil"/>
              <w:bottom w:val="nil"/>
              <w:right w:val="nil"/>
            </w:tcBorders>
            <w:shd w:val="clear" w:color="auto" w:fill="auto"/>
          </w:tcPr>
          <w:p w14:paraId="67C68165" w14:textId="41AD68C2" w:rsidR="003A45EC" w:rsidRPr="009905B9" w:rsidRDefault="003A45EC" w:rsidP="00804726">
            <w:pPr>
              <w:spacing w:before="40" w:after="20" w:line="216" w:lineRule="auto"/>
              <w:ind w:left="-72" w:right="175"/>
              <w:jc w:val="right"/>
              <w:rPr>
                <w:rFonts w:asciiTheme="majorBidi" w:hAnsiTheme="majorBidi" w:cstheme="majorBidi"/>
              </w:rPr>
            </w:pPr>
            <w:r w:rsidRPr="009905B9">
              <w:rPr>
                <w:rFonts w:asciiTheme="majorBidi" w:hAnsiTheme="majorBidi" w:cstheme="majorBidi"/>
              </w:rPr>
              <w:fldChar w:fldCharType="begin"/>
            </w:r>
            <w:r w:rsidRPr="009905B9">
              <w:rPr>
                <w:rFonts w:asciiTheme="majorBidi" w:hAnsiTheme="majorBidi" w:cstheme="majorBidi"/>
              </w:rPr>
              <w:instrText xml:space="preserve"> =250 \# "#,##0;(#,##0)" </w:instrText>
            </w:r>
            <w:r w:rsidRPr="009905B9">
              <w:rPr>
                <w:rFonts w:asciiTheme="majorBidi" w:hAnsiTheme="majorBidi" w:cstheme="majorBidi"/>
              </w:rPr>
              <w:fldChar w:fldCharType="separate"/>
            </w:r>
            <w:r w:rsidRPr="009905B9">
              <w:rPr>
                <w:rFonts w:asciiTheme="majorBidi" w:hAnsiTheme="majorBidi" w:cstheme="majorBidi"/>
              </w:rPr>
              <w:t xml:space="preserve"> 250</w:t>
            </w:r>
            <w:r w:rsidRPr="009905B9">
              <w:rPr>
                <w:rFonts w:asciiTheme="majorBidi" w:hAnsiTheme="majorBidi" w:cstheme="majorBidi"/>
              </w:rPr>
              <w:fldChar w:fldCharType="end"/>
            </w:r>
          </w:p>
        </w:tc>
        <w:tc>
          <w:tcPr>
            <w:tcW w:w="1101" w:type="dxa"/>
            <w:tcBorders>
              <w:top w:val="nil"/>
              <w:left w:val="nil"/>
              <w:bottom w:val="nil"/>
              <w:right w:val="nil"/>
            </w:tcBorders>
            <w:shd w:val="clear" w:color="auto" w:fill="auto"/>
          </w:tcPr>
          <w:p w14:paraId="455EDEC7" w14:textId="3498A914" w:rsidR="003A45EC" w:rsidRPr="009905B9" w:rsidRDefault="003A45EC" w:rsidP="00804726">
            <w:pPr>
              <w:spacing w:before="40" w:after="20" w:line="216" w:lineRule="auto"/>
              <w:ind w:left="-72" w:right="157"/>
              <w:jc w:val="right"/>
              <w:rPr>
                <w:rFonts w:asciiTheme="majorBidi" w:hAnsiTheme="majorBidi" w:cstheme="majorBidi"/>
              </w:rPr>
            </w:pPr>
            <w:r w:rsidRPr="009905B9">
              <w:rPr>
                <w:rFonts w:asciiTheme="majorBidi" w:hAnsiTheme="majorBidi" w:cstheme="majorBidi"/>
              </w:rPr>
              <w:t>-</w:t>
            </w:r>
          </w:p>
        </w:tc>
        <w:tc>
          <w:tcPr>
            <w:tcW w:w="1080" w:type="dxa"/>
            <w:tcBorders>
              <w:top w:val="nil"/>
              <w:left w:val="nil"/>
              <w:bottom w:val="nil"/>
              <w:right w:val="nil"/>
            </w:tcBorders>
            <w:shd w:val="clear" w:color="auto" w:fill="auto"/>
          </w:tcPr>
          <w:p w14:paraId="63953F06" w14:textId="5F9B2C7F" w:rsidR="003A45EC" w:rsidRPr="00D75C26" w:rsidRDefault="003A45EC" w:rsidP="00D75C26">
            <w:pPr>
              <w:spacing w:before="40" w:after="20" w:line="216" w:lineRule="auto"/>
              <w:ind w:left="-72" w:right="175"/>
              <w:jc w:val="right"/>
              <w:rPr>
                <w:rFonts w:asciiTheme="majorBidi" w:hAnsiTheme="majorBidi" w:cstheme="majorBidi"/>
              </w:rPr>
            </w:pPr>
            <w:r w:rsidRPr="009905B9">
              <w:rPr>
                <w:rFonts w:asciiTheme="majorBidi" w:hAnsiTheme="majorBidi" w:cstheme="majorBidi"/>
              </w:rPr>
              <w:t>-</w:t>
            </w:r>
          </w:p>
        </w:tc>
        <w:tc>
          <w:tcPr>
            <w:tcW w:w="2160" w:type="dxa"/>
            <w:tcBorders>
              <w:top w:val="nil"/>
              <w:left w:val="nil"/>
              <w:bottom w:val="nil"/>
              <w:right w:val="nil"/>
            </w:tcBorders>
          </w:tcPr>
          <w:p w14:paraId="6F9FB500" w14:textId="7C2B4F81" w:rsidR="003A45EC" w:rsidRPr="009905B9" w:rsidRDefault="003A45EC" w:rsidP="00804726">
            <w:pPr>
              <w:spacing w:before="40" w:after="20" w:line="216" w:lineRule="auto"/>
              <w:ind w:left="-72" w:right="157"/>
              <w:rPr>
                <w:rFonts w:asciiTheme="majorBidi" w:hAnsiTheme="majorBidi" w:cstheme="majorBidi"/>
                <w:cs/>
              </w:rPr>
            </w:pPr>
            <w:r w:rsidRPr="009905B9">
              <w:rPr>
                <w:rFonts w:asciiTheme="majorBidi" w:hAnsiTheme="majorBidi" w:cstheme="majorBidi"/>
              </w:rPr>
              <w:t xml:space="preserve">As stipulated in the </w:t>
            </w:r>
          </w:p>
        </w:tc>
      </w:tr>
      <w:tr w:rsidR="003A45EC" w:rsidRPr="009905B9" w14:paraId="16EF8A79"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32DBA437" w14:textId="77777777" w:rsidR="003A45EC" w:rsidRPr="009905B9" w:rsidRDefault="003A45EC" w:rsidP="003A45EC">
            <w:pPr>
              <w:pStyle w:val="ListParagraph"/>
              <w:widowControl/>
              <w:adjustRightInd/>
              <w:spacing w:after="20" w:line="216" w:lineRule="auto"/>
              <w:ind w:left="460" w:right="-108"/>
              <w:contextualSpacing w:val="0"/>
              <w:jc w:val="left"/>
              <w:textAlignment w:val="auto"/>
              <w:rPr>
                <w:rFonts w:asciiTheme="majorBidi" w:hAnsiTheme="majorBidi" w:cstheme="majorBidi"/>
                <w:szCs w:val="28"/>
              </w:rPr>
            </w:pPr>
          </w:p>
        </w:tc>
        <w:tc>
          <w:tcPr>
            <w:tcW w:w="1171" w:type="dxa"/>
            <w:tcBorders>
              <w:top w:val="nil"/>
              <w:left w:val="nil"/>
              <w:bottom w:val="nil"/>
              <w:right w:val="nil"/>
            </w:tcBorders>
            <w:shd w:val="clear" w:color="auto" w:fill="auto"/>
          </w:tcPr>
          <w:p w14:paraId="2F379C76" w14:textId="77777777" w:rsidR="003A45EC" w:rsidRPr="009905B9" w:rsidRDefault="003A45EC" w:rsidP="00804726">
            <w:pPr>
              <w:spacing w:before="40" w:after="20" w:line="216" w:lineRule="auto"/>
              <w:ind w:left="-72" w:right="175"/>
              <w:jc w:val="right"/>
              <w:rPr>
                <w:rFonts w:asciiTheme="majorBidi" w:hAnsiTheme="majorBidi" w:cstheme="majorBidi"/>
              </w:rPr>
            </w:pPr>
          </w:p>
        </w:tc>
        <w:tc>
          <w:tcPr>
            <w:tcW w:w="1149" w:type="dxa"/>
            <w:tcBorders>
              <w:top w:val="nil"/>
              <w:left w:val="nil"/>
              <w:bottom w:val="nil"/>
              <w:right w:val="nil"/>
            </w:tcBorders>
            <w:shd w:val="clear" w:color="auto" w:fill="auto"/>
          </w:tcPr>
          <w:p w14:paraId="037A237A" w14:textId="77777777" w:rsidR="003A45EC" w:rsidRPr="009905B9" w:rsidRDefault="003A45EC" w:rsidP="00804726">
            <w:pPr>
              <w:spacing w:before="40" w:after="20" w:line="216" w:lineRule="auto"/>
              <w:ind w:left="-72" w:right="175"/>
              <w:jc w:val="right"/>
              <w:rPr>
                <w:rFonts w:asciiTheme="majorBidi" w:hAnsiTheme="majorBidi" w:cstheme="majorBidi"/>
              </w:rPr>
            </w:pPr>
          </w:p>
        </w:tc>
        <w:tc>
          <w:tcPr>
            <w:tcW w:w="1101" w:type="dxa"/>
            <w:tcBorders>
              <w:top w:val="nil"/>
              <w:left w:val="nil"/>
              <w:bottom w:val="nil"/>
              <w:right w:val="nil"/>
            </w:tcBorders>
            <w:shd w:val="clear" w:color="auto" w:fill="auto"/>
          </w:tcPr>
          <w:p w14:paraId="7FAFB32B" w14:textId="77777777" w:rsidR="003A45EC" w:rsidRPr="009905B9" w:rsidRDefault="003A45EC" w:rsidP="00804726">
            <w:pPr>
              <w:spacing w:before="40" w:after="20" w:line="216" w:lineRule="auto"/>
              <w:ind w:left="-72" w:right="157"/>
              <w:jc w:val="right"/>
              <w:rPr>
                <w:rFonts w:asciiTheme="majorBidi" w:hAnsiTheme="majorBidi" w:cstheme="majorBidi"/>
              </w:rPr>
            </w:pPr>
          </w:p>
        </w:tc>
        <w:tc>
          <w:tcPr>
            <w:tcW w:w="1080" w:type="dxa"/>
            <w:tcBorders>
              <w:top w:val="nil"/>
              <w:left w:val="nil"/>
              <w:bottom w:val="nil"/>
              <w:right w:val="nil"/>
            </w:tcBorders>
            <w:shd w:val="clear" w:color="auto" w:fill="auto"/>
          </w:tcPr>
          <w:p w14:paraId="12796D23" w14:textId="77777777" w:rsidR="003A45EC" w:rsidRPr="009905B9" w:rsidRDefault="003A45EC" w:rsidP="00D75C26">
            <w:pPr>
              <w:spacing w:before="40" w:after="20" w:line="216" w:lineRule="auto"/>
              <w:ind w:left="-72" w:right="175"/>
              <w:jc w:val="right"/>
              <w:rPr>
                <w:rFonts w:asciiTheme="majorBidi" w:hAnsiTheme="majorBidi" w:cstheme="majorBidi"/>
              </w:rPr>
            </w:pPr>
          </w:p>
        </w:tc>
        <w:tc>
          <w:tcPr>
            <w:tcW w:w="2160" w:type="dxa"/>
            <w:tcBorders>
              <w:top w:val="nil"/>
              <w:left w:val="nil"/>
              <w:bottom w:val="nil"/>
              <w:right w:val="nil"/>
            </w:tcBorders>
          </w:tcPr>
          <w:p w14:paraId="575C9C93" w14:textId="7EBCFDA2" w:rsidR="003A45EC" w:rsidRPr="009905B9" w:rsidRDefault="003A45EC" w:rsidP="00C36B0F">
            <w:pPr>
              <w:spacing w:before="40" w:after="20" w:line="216" w:lineRule="auto"/>
              <w:ind w:left="-72" w:right="157" w:firstLine="221"/>
              <w:rPr>
                <w:rFonts w:asciiTheme="majorBidi" w:hAnsiTheme="majorBidi" w:cstheme="majorBidi"/>
              </w:rPr>
            </w:pPr>
            <w:r w:rsidRPr="009905B9">
              <w:rPr>
                <w:rFonts w:asciiTheme="majorBidi" w:hAnsiTheme="majorBidi" w:cstheme="majorBidi"/>
              </w:rPr>
              <w:t>agreement</w:t>
            </w:r>
          </w:p>
        </w:tc>
      </w:tr>
      <w:tr w:rsidR="003A45EC" w:rsidRPr="009905B9" w14:paraId="7888714B"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tcPr>
          <w:p w14:paraId="714482B5" w14:textId="7EFFEC2C" w:rsidR="003A45EC" w:rsidRPr="009905B9" w:rsidRDefault="003A45EC" w:rsidP="003A45EC">
            <w:pPr>
              <w:spacing w:after="20" w:line="216" w:lineRule="auto"/>
              <w:ind w:right="-108"/>
              <w:rPr>
                <w:rFonts w:asciiTheme="majorBidi" w:hAnsiTheme="majorBidi" w:cstheme="majorBidi"/>
                <w:cs/>
              </w:rPr>
            </w:pPr>
            <w:proofErr w:type="spellStart"/>
            <w:r w:rsidRPr="009905B9">
              <w:rPr>
                <w:rFonts w:asciiTheme="majorBidi" w:hAnsiTheme="majorBidi" w:cstheme="majorBidi"/>
              </w:rPr>
              <w:t>Sevenday</w:t>
            </w:r>
            <w:proofErr w:type="spellEnd"/>
            <w:r w:rsidRPr="009905B9">
              <w:rPr>
                <w:rFonts w:asciiTheme="majorBidi" w:hAnsiTheme="majorBidi" w:cstheme="majorBidi"/>
              </w:rPr>
              <w:t xml:space="preserve"> Dialysis Co., Ltd.</w:t>
            </w:r>
          </w:p>
        </w:tc>
        <w:tc>
          <w:tcPr>
            <w:tcW w:w="1171" w:type="dxa"/>
            <w:tcBorders>
              <w:top w:val="nil"/>
              <w:left w:val="nil"/>
              <w:bottom w:val="nil"/>
              <w:right w:val="nil"/>
            </w:tcBorders>
            <w:shd w:val="clear" w:color="auto" w:fill="auto"/>
            <w:vAlign w:val="center"/>
          </w:tcPr>
          <w:p w14:paraId="6C57431A" w14:textId="67492C06" w:rsidR="003A45EC" w:rsidRPr="009905B9" w:rsidRDefault="003A45EC" w:rsidP="00804726">
            <w:pPr>
              <w:spacing w:before="40" w:after="20" w:line="216" w:lineRule="auto"/>
              <w:ind w:left="-72" w:right="175"/>
              <w:jc w:val="right"/>
              <w:rPr>
                <w:rFonts w:asciiTheme="majorBidi" w:hAnsiTheme="majorBidi" w:cstheme="majorBidi"/>
              </w:rPr>
            </w:pPr>
          </w:p>
        </w:tc>
        <w:tc>
          <w:tcPr>
            <w:tcW w:w="1149" w:type="dxa"/>
            <w:tcBorders>
              <w:top w:val="nil"/>
              <w:left w:val="nil"/>
              <w:bottom w:val="nil"/>
              <w:right w:val="nil"/>
            </w:tcBorders>
            <w:shd w:val="clear" w:color="auto" w:fill="auto"/>
            <w:vAlign w:val="center"/>
          </w:tcPr>
          <w:p w14:paraId="6AB62545" w14:textId="7D2ADCFC" w:rsidR="003A45EC" w:rsidRPr="009905B9" w:rsidRDefault="003A45EC" w:rsidP="00804726">
            <w:pPr>
              <w:tabs>
                <w:tab w:val="left" w:pos="884"/>
              </w:tabs>
              <w:spacing w:before="40" w:after="20" w:line="216" w:lineRule="auto"/>
              <w:jc w:val="right"/>
              <w:rPr>
                <w:rFonts w:asciiTheme="majorBidi" w:hAnsiTheme="majorBidi" w:cstheme="majorBidi"/>
              </w:rPr>
            </w:pPr>
          </w:p>
        </w:tc>
        <w:tc>
          <w:tcPr>
            <w:tcW w:w="1101" w:type="dxa"/>
            <w:tcBorders>
              <w:top w:val="nil"/>
              <w:left w:val="nil"/>
              <w:bottom w:val="nil"/>
              <w:right w:val="nil"/>
            </w:tcBorders>
            <w:shd w:val="clear" w:color="auto" w:fill="auto"/>
            <w:vAlign w:val="center"/>
          </w:tcPr>
          <w:p w14:paraId="68C0A666" w14:textId="706CA495" w:rsidR="003A45EC" w:rsidRPr="009905B9" w:rsidRDefault="003A45EC" w:rsidP="00804726">
            <w:pPr>
              <w:spacing w:before="40" w:after="20" w:line="216" w:lineRule="auto"/>
              <w:ind w:left="-72" w:right="157"/>
              <w:jc w:val="right"/>
              <w:rPr>
                <w:rFonts w:asciiTheme="majorBidi" w:hAnsiTheme="majorBidi" w:cstheme="majorBidi"/>
              </w:rPr>
            </w:pPr>
          </w:p>
        </w:tc>
        <w:tc>
          <w:tcPr>
            <w:tcW w:w="1080" w:type="dxa"/>
            <w:tcBorders>
              <w:top w:val="nil"/>
              <w:left w:val="nil"/>
              <w:bottom w:val="nil"/>
              <w:right w:val="nil"/>
            </w:tcBorders>
            <w:shd w:val="clear" w:color="auto" w:fill="auto"/>
            <w:vAlign w:val="center"/>
          </w:tcPr>
          <w:p w14:paraId="41BC8B32" w14:textId="12F2DDD8" w:rsidR="003A45EC" w:rsidRPr="00D75C26" w:rsidRDefault="003A45EC" w:rsidP="00804726">
            <w:pPr>
              <w:spacing w:before="40" w:after="20" w:line="216" w:lineRule="auto"/>
              <w:ind w:left="-72" w:right="175"/>
              <w:jc w:val="right"/>
              <w:rPr>
                <w:rFonts w:asciiTheme="majorBidi" w:hAnsiTheme="majorBidi" w:cstheme="majorBidi"/>
              </w:rPr>
            </w:pPr>
          </w:p>
        </w:tc>
        <w:tc>
          <w:tcPr>
            <w:tcW w:w="2160" w:type="dxa"/>
            <w:tcBorders>
              <w:top w:val="nil"/>
              <w:left w:val="nil"/>
              <w:bottom w:val="nil"/>
              <w:right w:val="nil"/>
            </w:tcBorders>
          </w:tcPr>
          <w:p w14:paraId="7934C577" w14:textId="0A3568BC" w:rsidR="003A45EC" w:rsidRPr="009905B9" w:rsidRDefault="003A45EC" w:rsidP="00804726">
            <w:pPr>
              <w:spacing w:before="40" w:after="20" w:line="216" w:lineRule="auto"/>
              <w:ind w:left="-72" w:right="157"/>
              <w:rPr>
                <w:rFonts w:asciiTheme="majorBidi" w:hAnsiTheme="majorBidi" w:cstheme="majorBidi"/>
                <w:cs/>
              </w:rPr>
            </w:pPr>
          </w:p>
        </w:tc>
      </w:tr>
      <w:tr w:rsidR="003A45EC" w:rsidRPr="009905B9" w14:paraId="1F840A58"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256F4F3F" w14:textId="21467556" w:rsidR="003A45EC" w:rsidRPr="009905B9" w:rsidRDefault="003A45EC" w:rsidP="003A45EC">
            <w:pPr>
              <w:pStyle w:val="ListParagraph"/>
              <w:widowControl/>
              <w:adjustRightInd/>
              <w:spacing w:after="20" w:line="216" w:lineRule="auto"/>
              <w:ind w:left="460" w:right="-108"/>
              <w:contextualSpacing w:val="0"/>
              <w:jc w:val="left"/>
              <w:textAlignment w:val="auto"/>
              <w:rPr>
                <w:rFonts w:asciiTheme="majorBidi" w:hAnsiTheme="majorBidi" w:cstheme="majorBidi"/>
                <w:szCs w:val="28"/>
                <w:cs/>
              </w:rPr>
            </w:pPr>
            <w:r w:rsidRPr="009905B9">
              <w:rPr>
                <w:rFonts w:asciiTheme="majorBidi" w:hAnsiTheme="majorBidi" w:cstheme="majorBidi"/>
                <w:szCs w:val="28"/>
                <w:cs/>
                <w:lang w:val="th-TH"/>
              </w:rPr>
              <w:t>Sales</w:t>
            </w:r>
          </w:p>
        </w:tc>
        <w:tc>
          <w:tcPr>
            <w:tcW w:w="1171" w:type="dxa"/>
            <w:tcBorders>
              <w:top w:val="nil"/>
              <w:left w:val="nil"/>
              <w:bottom w:val="nil"/>
              <w:right w:val="nil"/>
            </w:tcBorders>
            <w:shd w:val="clear" w:color="auto" w:fill="auto"/>
            <w:vAlign w:val="center"/>
          </w:tcPr>
          <w:p w14:paraId="3A3FE73F" w14:textId="6494B7A2" w:rsidR="003A45EC" w:rsidRPr="009905B9" w:rsidRDefault="003A45EC" w:rsidP="00804726">
            <w:pPr>
              <w:spacing w:before="40" w:after="20" w:line="216" w:lineRule="auto"/>
              <w:ind w:left="-72" w:right="175"/>
              <w:jc w:val="right"/>
              <w:rPr>
                <w:rFonts w:asciiTheme="majorBidi" w:hAnsiTheme="majorBidi" w:cstheme="majorBidi"/>
              </w:rPr>
            </w:pPr>
            <w:r w:rsidRPr="009905B9">
              <w:rPr>
                <w:rFonts w:asciiTheme="majorBidi" w:hAnsiTheme="majorBidi" w:cstheme="majorBidi"/>
              </w:rPr>
              <w:t>-</w:t>
            </w:r>
          </w:p>
        </w:tc>
        <w:tc>
          <w:tcPr>
            <w:tcW w:w="1149" w:type="dxa"/>
            <w:tcBorders>
              <w:top w:val="nil"/>
              <w:left w:val="nil"/>
              <w:bottom w:val="nil"/>
              <w:right w:val="nil"/>
            </w:tcBorders>
            <w:shd w:val="clear" w:color="auto" w:fill="auto"/>
            <w:vAlign w:val="center"/>
          </w:tcPr>
          <w:p w14:paraId="4097410A" w14:textId="3855B82A" w:rsidR="003A45EC" w:rsidRPr="009905B9" w:rsidRDefault="003A45EC" w:rsidP="00804726">
            <w:pPr>
              <w:spacing w:before="40" w:after="20" w:line="216" w:lineRule="auto"/>
              <w:ind w:left="-72" w:right="175"/>
              <w:jc w:val="right"/>
              <w:rPr>
                <w:rFonts w:asciiTheme="majorBidi" w:hAnsiTheme="majorBidi" w:cstheme="majorBidi"/>
              </w:rPr>
            </w:pPr>
            <w:r w:rsidRPr="009905B9">
              <w:rPr>
                <w:rFonts w:asciiTheme="majorBidi" w:hAnsiTheme="majorBidi" w:cstheme="majorBidi"/>
              </w:rPr>
              <w:fldChar w:fldCharType="begin"/>
            </w:r>
            <w:r w:rsidRPr="009905B9">
              <w:rPr>
                <w:rFonts w:asciiTheme="majorBidi" w:hAnsiTheme="majorBidi" w:cstheme="majorBidi"/>
              </w:rPr>
              <w:instrText xml:space="preserve"> =11216 \# "#,##0;(#,##0)" </w:instrText>
            </w:r>
            <w:r w:rsidRPr="009905B9">
              <w:rPr>
                <w:rFonts w:asciiTheme="majorBidi" w:hAnsiTheme="majorBidi" w:cstheme="majorBidi"/>
              </w:rPr>
              <w:fldChar w:fldCharType="separate"/>
            </w:r>
            <w:r w:rsidRPr="009905B9">
              <w:rPr>
                <w:rFonts w:asciiTheme="majorBidi" w:hAnsiTheme="majorBidi" w:cstheme="majorBidi"/>
              </w:rPr>
              <w:t>11,216</w:t>
            </w:r>
            <w:r w:rsidRPr="009905B9">
              <w:rPr>
                <w:rFonts w:asciiTheme="majorBidi" w:hAnsiTheme="majorBidi" w:cstheme="majorBidi"/>
              </w:rPr>
              <w:fldChar w:fldCharType="end"/>
            </w:r>
          </w:p>
        </w:tc>
        <w:tc>
          <w:tcPr>
            <w:tcW w:w="1101" w:type="dxa"/>
            <w:tcBorders>
              <w:top w:val="nil"/>
              <w:left w:val="nil"/>
              <w:bottom w:val="nil"/>
              <w:right w:val="nil"/>
            </w:tcBorders>
            <w:shd w:val="clear" w:color="auto" w:fill="auto"/>
            <w:vAlign w:val="center"/>
          </w:tcPr>
          <w:p w14:paraId="05A6FEB8" w14:textId="4B86F5D4" w:rsidR="003A45EC" w:rsidRPr="009905B9" w:rsidRDefault="003A45EC" w:rsidP="00804726">
            <w:pPr>
              <w:spacing w:before="40" w:after="20" w:line="216" w:lineRule="auto"/>
              <w:ind w:left="-72" w:right="157"/>
              <w:jc w:val="right"/>
              <w:rPr>
                <w:rFonts w:asciiTheme="majorBidi" w:hAnsiTheme="majorBidi" w:cstheme="majorBidi"/>
              </w:rPr>
            </w:pPr>
            <w:r w:rsidRPr="009905B9">
              <w:rPr>
                <w:rFonts w:asciiTheme="majorBidi" w:hAnsiTheme="majorBidi" w:cstheme="majorBidi"/>
              </w:rPr>
              <w:t>-</w:t>
            </w:r>
          </w:p>
        </w:tc>
        <w:tc>
          <w:tcPr>
            <w:tcW w:w="1080" w:type="dxa"/>
            <w:tcBorders>
              <w:top w:val="nil"/>
              <w:left w:val="nil"/>
              <w:bottom w:val="nil"/>
              <w:right w:val="nil"/>
            </w:tcBorders>
            <w:shd w:val="clear" w:color="auto" w:fill="auto"/>
            <w:vAlign w:val="center"/>
          </w:tcPr>
          <w:p w14:paraId="72868366" w14:textId="1391A64D" w:rsidR="003A45EC" w:rsidRPr="00D75C26" w:rsidRDefault="003A45EC" w:rsidP="00D75C26">
            <w:pPr>
              <w:spacing w:before="40" w:after="20" w:line="216" w:lineRule="auto"/>
              <w:ind w:left="-72" w:right="175"/>
              <w:jc w:val="right"/>
              <w:rPr>
                <w:rFonts w:asciiTheme="majorBidi" w:hAnsiTheme="majorBidi" w:cstheme="majorBidi"/>
              </w:rPr>
            </w:pPr>
            <w:r w:rsidRPr="009905B9">
              <w:rPr>
                <w:rFonts w:asciiTheme="majorBidi" w:hAnsiTheme="majorBidi" w:cstheme="majorBidi"/>
              </w:rPr>
              <w:t>-</w:t>
            </w:r>
          </w:p>
        </w:tc>
        <w:tc>
          <w:tcPr>
            <w:tcW w:w="2160" w:type="dxa"/>
            <w:tcBorders>
              <w:top w:val="nil"/>
              <w:left w:val="nil"/>
              <w:bottom w:val="nil"/>
              <w:right w:val="nil"/>
            </w:tcBorders>
          </w:tcPr>
          <w:p w14:paraId="2D6BE6DA" w14:textId="06676D90" w:rsidR="003A45EC" w:rsidRPr="00FE573D" w:rsidRDefault="00811519" w:rsidP="00804726">
            <w:pPr>
              <w:spacing w:before="40" w:after="20" w:line="216" w:lineRule="auto"/>
              <w:ind w:left="-72" w:right="157"/>
              <w:rPr>
                <w:rFonts w:asciiTheme="majorBidi" w:hAnsiTheme="majorBidi" w:cstheme="majorBidi"/>
                <w:highlight w:val="cyan"/>
                <w:cs/>
              </w:rPr>
            </w:pPr>
            <w:r w:rsidRPr="009905B9">
              <w:rPr>
                <w:rFonts w:asciiTheme="majorBidi" w:hAnsiTheme="majorBidi" w:cstheme="majorBidi"/>
                <w:spacing w:val="-10"/>
              </w:rPr>
              <w:t xml:space="preserve">Price compared </w:t>
            </w:r>
          </w:p>
        </w:tc>
      </w:tr>
      <w:tr w:rsidR="003A45EC" w:rsidRPr="009905B9" w14:paraId="240B2924"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278DA0F2" w14:textId="4D3C516B" w:rsidR="003A45EC" w:rsidRPr="009905B9" w:rsidRDefault="003A45EC" w:rsidP="00804726">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cs/>
              </w:rPr>
            </w:pPr>
          </w:p>
        </w:tc>
        <w:tc>
          <w:tcPr>
            <w:tcW w:w="1171" w:type="dxa"/>
            <w:tcBorders>
              <w:top w:val="nil"/>
              <w:left w:val="nil"/>
              <w:bottom w:val="nil"/>
              <w:right w:val="nil"/>
            </w:tcBorders>
            <w:shd w:val="clear" w:color="auto" w:fill="auto"/>
            <w:vAlign w:val="center"/>
          </w:tcPr>
          <w:p w14:paraId="7F64289F" w14:textId="1E0C6451" w:rsidR="003A45EC" w:rsidRPr="009905B9" w:rsidRDefault="003A45EC" w:rsidP="00804726">
            <w:pPr>
              <w:spacing w:before="40" w:after="20" w:line="216" w:lineRule="auto"/>
              <w:ind w:left="-72" w:right="175"/>
              <w:jc w:val="right"/>
              <w:rPr>
                <w:rFonts w:asciiTheme="majorBidi" w:hAnsiTheme="majorBidi" w:cstheme="majorBidi"/>
              </w:rPr>
            </w:pPr>
          </w:p>
        </w:tc>
        <w:tc>
          <w:tcPr>
            <w:tcW w:w="1149" w:type="dxa"/>
            <w:tcBorders>
              <w:top w:val="nil"/>
              <w:left w:val="nil"/>
              <w:bottom w:val="nil"/>
              <w:right w:val="nil"/>
            </w:tcBorders>
            <w:shd w:val="clear" w:color="auto" w:fill="auto"/>
            <w:vAlign w:val="center"/>
          </w:tcPr>
          <w:p w14:paraId="40774B41" w14:textId="5C714739" w:rsidR="003A45EC" w:rsidRPr="009905B9" w:rsidRDefault="003A45EC" w:rsidP="00804726">
            <w:pPr>
              <w:tabs>
                <w:tab w:val="left" w:pos="884"/>
              </w:tabs>
              <w:spacing w:before="40" w:after="20" w:line="216" w:lineRule="auto"/>
              <w:jc w:val="right"/>
              <w:rPr>
                <w:rFonts w:asciiTheme="majorBidi" w:hAnsiTheme="majorBidi" w:cstheme="majorBidi"/>
              </w:rPr>
            </w:pPr>
          </w:p>
        </w:tc>
        <w:tc>
          <w:tcPr>
            <w:tcW w:w="1101" w:type="dxa"/>
            <w:tcBorders>
              <w:top w:val="nil"/>
              <w:left w:val="nil"/>
              <w:bottom w:val="nil"/>
              <w:right w:val="nil"/>
            </w:tcBorders>
            <w:shd w:val="clear" w:color="auto" w:fill="auto"/>
            <w:vAlign w:val="center"/>
          </w:tcPr>
          <w:p w14:paraId="3B8EE13E" w14:textId="00C640B5" w:rsidR="003A45EC" w:rsidRPr="009905B9" w:rsidRDefault="003A45EC" w:rsidP="00804726">
            <w:pPr>
              <w:spacing w:before="40" w:after="20" w:line="216" w:lineRule="auto"/>
              <w:ind w:left="-72" w:right="157"/>
              <w:jc w:val="right"/>
              <w:rPr>
                <w:rFonts w:asciiTheme="majorBidi" w:hAnsiTheme="majorBidi" w:cstheme="majorBidi"/>
              </w:rPr>
            </w:pPr>
          </w:p>
        </w:tc>
        <w:tc>
          <w:tcPr>
            <w:tcW w:w="1080" w:type="dxa"/>
            <w:tcBorders>
              <w:top w:val="nil"/>
              <w:left w:val="nil"/>
              <w:bottom w:val="nil"/>
              <w:right w:val="nil"/>
            </w:tcBorders>
            <w:shd w:val="clear" w:color="auto" w:fill="auto"/>
            <w:vAlign w:val="center"/>
          </w:tcPr>
          <w:p w14:paraId="7363DF30" w14:textId="50AD21EA" w:rsidR="003A45EC" w:rsidRPr="009905B9" w:rsidRDefault="003A45EC" w:rsidP="00804726">
            <w:pPr>
              <w:spacing w:before="40" w:after="20" w:line="216" w:lineRule="auto"/>
              <w:ind w:left="-72" w:right="175"/>
              <w:jc w:val="right"/>
              <w:rPr>
                <w:rFonts w:asciiTheme="majorBidi" w:hAnsiTheme="majorBidi" w:cstheme="majorBidi"/>
                <w:spacing w:val="-6"/>
              </w:rPr>
            </w:pPr>
          </w:p>
        </w:tc>
        <w:tc>
          <w:tcPr>
            <w:tcW w:w="2160" w:type="dxa"/>
            <w:tcBorders>
              <w:top w:val="nil"/>
              <w:left w:val="nil"/>
              <w:bottom w:val="nil"/>
              <w:right w:val="nil"/>
            </w:tcBorders>
          </w:tcPr>
          <w:p w14:paraId="59762235" w14:textId="2D944899" w:rsidR="003A45EC" w:rsidRPr="00FE573D" w:rsidRDefault="00F56BDB" w:rsidP="00C36B0F">
            <w:pPr>
              <w:spacing w:before="40" w:after="20" w:line="216" w:lineRule="auto"/>
              <w:ind w:left="-72" w:right="157" w:firstLine="221"/>
              <w:rPr>
                <w:rFonts w:asciiTheme="majorBidi" w:hAnsiTheme="majorBidi" w:cstheme="majorBidi"/>
                <w:highlight w:val="cyan"/>
                <w:cs/>
              </w:rPr>
            </w:pPr>
            <w:r w:rsidRPr="009905B9">
              <w:rPr>
                <w:rFonts w:asciiTheme="majorBidi" w:hAnsiTheme="majorBidi" w:cstheme="majorBidi"/>
                <w:spacing w:val="-10"/>
              </w:rPr>
              <w:t>to third</w:t>
            </w:r>
            <w:r w:rsidR="00811519" w:rsidRPr="009905B9">
              <w:rPr>
                <w:rFonts w:asciiTheme="majorBidi" w:hAnsiTheme="majorBidi" w:cstheme="majorBidi"/>
                <w:spacing w:val="-10"/>
              </w:rPr>
              <w:t xml:space="preserve"> parties</w:t>
            </w:r>
          </w:p>
        </w:tc>
      </w:tr>
      <w:tr w:rsidR="003A45EC" w:rsidRPr="009905B9" w14:paraId="789B1A4B"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5B361468" w14:textId="36EDD226" w:rsidR="003A45EC" w:rsidRPr="009905B9" w:rsidRDefault="003A45EC" w:rsidP="003A45EC">
            <w:pPr>
              <w:spacing w:after="20" w:line="216" w:lineRule="auto"/>
              <w:ind w:right="-108"/>
              <w:rPr>
                <w:rFonts w:asciiTheme="majorBidi" w:hAnsiTheme="majorBidi" w:cstheme="majorBidi"/>
                <w:cs/>
              </w:rPr>
            </w:pPr>
            <w:r w:rsidRPr="009905B9">
              <w:rPr>
                <w:rFonts w:asciiTheme="majorBidi" w:hAnsiTheme="majorBidi" w:cstheme="majorBidi"/>
              </w:rPr>
              <w:t>Waree Medical Co., Ltd.</w:t>
            </w:r>
          </w:p>
        </w:tc>
        <w:tc>
          <w:tcPr>
            <w:tcW w:w="1171" w:type="dxa"/>
            <w:tcBorders>
              <w:top w:val="nil"/>
              <w:left w:val="nil"/>
              <w:bottom w:val="nil"/>
              <w:right w:val="nil"/>
            </w:tcBorders>
            <w:shd w:val="clear" w:color="auto" w:fill="auto"/>
            <w:vAlign w:val="center"/>
          </w:tcPr>
          <w:p w14:paraId="44B9BAD0" w14:textId="77777777" w:rsidR="003A45EC" w:rsidRPr="009905B9" w:rsidRDefault="003A45EC" w:rsidP="00804726">
            <w:pPr>
              <w:spacing w:before="40" w:after="20" w:line="216" w:lineRule="auto"/>
              <w:ind w:left="-72" w:right="175"/>
              <w:jc w:val="right"/>
              <w:rPr>
                <w:rFonts w:asciiTheme="majorBidi" w:hAnsiTheme="majorBidi" w:cstheme="majorBidi"/>
              </w:rPr>
            </w:pPr>
          </w:p>
        </w:tc>
        <w:tc>
          <w:tcPr>
            <w:tcW w:w="1149" w:type="dxa"/>
            <w:tcBorders>
              <w:top w:val="nil"/>
              <w:left w:val="nil"/>
              <w:bottom w:val="nil"/>
              <w:right w:val="nil"/>
            </w:tcBorders>
            <w:shd w:val="clear" w:color="auto" w:fill="auto"/>
            <w:vAlign w:val="center"/>
          </w:tcPr>
          <w:p w14:paraId="2440A005" w14:textId="77777777" w:rsidR="003A45EC" w:rsidRPr="009905B9" w:rsidRDefault="003A45EC" w:rsidP="00804726">
            <w:pPr>
              <w:spacing w:before="40" w:after="20" w:line="216" w:lineRule="auto"/>
              <w:ind w:left="-72" w:right="175"/>
              <w:jc w:val="right"/>
              <w:rPr>
                <w:rFonts w:asciiTheme="majorBidi" w:hAnsiTheme="majorBidi" w:cstheme="majorBidi"/>
              </w:rPr>
            </w:pPr>
          </w:p>
        </w:tc>
        <w:tc>
          <w:tcPr>
            <w:tcW w:w="1101" w:type="dxa"/>
            <w:tcBorders>
              <w:top w:val="nil"/>
              <w:left w:val="nil"/>
              <w:bottom w:val="nil"/>
              <w:right w:val="nil"/>
            </w:tcBorders>
            <w:shd w:val="clear" w:color="auto" w:fill="auto"/>
            <w:vAlign w:val="center"/>
          </w:tcPr>
          <w:p w14:paraId="5E47AD37" w14:textId="77777777" w:rsidR="003A45EC" w:rsidRPr="009905B9" w:rsidRDefault="003A45EC" w:rsidP="00804726">
            <w:pPr>
              <w:spacing w:before="40" w:after="20" w:line="216" w:lineRule="auto"/>
              <w:ind w:left="-72" w:right="157"/>
              <w:jc w:val="right"/>
              <w:rPr>
                <w:rFonts w:asciiTheme="majorBidi" w:hAnsiTheme="majorBidi" w:cstheme="majorBidi"/>
              </w:rPr>
            </w:pPr>
          </w:p>
        </w:tc>
        <w:tc>
          <w:tcPr>
            <w:tcW w:w="1080" w:type="dxa"/>
            <w:tcBorders>
              <w:top w:val="nil"/>
              <w:left w:val="nil"/>
              <w:bottom w:val="nil"/>
              <w:right w:val="nil"/>
            </w:tcBorders>
            <w:shd w:val="clear" w:color="auto" w:fill="auto"/>
            <w:vAlign w:val="center"/>
          </w:tcPr>
          <w:p w14:paraId="7ECD092B" w14:textId="77777777" w:rsidR="003A45EC" w:rsidRPr="009905B9" w:rsidRDefault="003A45EC" w:rsidP="00804726">
            <w:pPr>
              <w:tabs>
                <w:tab w:val="decimal" w:pos="818"/>
              </w:tabs>
              <w:spacing w:before="40" w:after="20" w:line="216" w:lineRule="auto"/>
              <w:jc w:val="right"/>
              <w:rPr>
                <w:rFonts w:asciiTheme="majorBidi" w:hAnsiTheme="majorBidi" w:cstheme="majorBidi"/>
                <w:spacing w:val="-6"/>
              </w:rPr>
            </w:pPr>
          </w:p>
        </w:tc>
        <w:tc>
          <w:tcPr>
            <w:tcW w:w="2160" w:type="dxa"/>
            <w:tcBorders>
              <w:top w:val="nil"/>
              <w:left w:val="nil"/>
              <w:bottom w:val="nil"/>
              <w:right w:val="nil"/>
            </w:tcBorders>
          </w:tcPr>
          <w:p w14:paraId="1AE5AFEF" w14:textId="2877EC76" w:rsidR="003A45EC" w:rsidRPr="009905B9" w:rsidRDefault="003A45EC" w:rsidP="00804726">
            <w:pPr>
              <w:spacing w:before="40" w:after="20" w:line="216" w:lineRule="auto"/>
              <w:ind w:left="156" w:right="157"/>
              <w:rPr>
                <w:rFonts w:asciiTheme="majorBidi" w:hAnsiTheme="majorBidi" w:cstheme="majorBidi"/>
              </w:rPr>
            </w:pPr>
          </w:p>
        </w:tc>
      </w:tr>
      <w:tr w:rsidR="003A45EC" w:rsidRPr="009905B9" w14:paraId="683A3BD3" w14:textId="77777777" w:rsidTr="00DF5D5E">
        <w:tblPrEx>
          <w:tblBorders>
            <w:top w:val="single" w:sz="4" w:space="0" w:color="auto"/>
            <w:left w:val="single" w:sz="4" w:space="0" w:color="auto"/>
            <w:bottom w:val="single" w:sz="4" w:space="0" w:color="auto"/>
            <w:right w:val="single" w:sz="4" w:space="0" w:color="auto"/>
          </w:tblBorders>
        </w:tblPrEx>
        <w:trPr>
          <w:trHeight w:val="369"/>
        </w:trPr>
        <w:tc>
          <w:tcPr>
            <w:tcW w:w="2609" w:type="dxa"/>
            <w:tcBorders>
              <w:top w:val="nil"/>
              <w:left w:val="nil"/>
              <w:bottom w:val="nil"/>
              <w:right w:val="nil"/>
            </w:tcBorders>
            <w:shd w:val="clear" w:color="auto" w:fill="auto"/>
            <w:vAlign w:val="center"/>
          </w:tcPr>
          <w:p w14:paraId="714CB178" w14:textId="04301FA3" w:rsidR="003A45EC" w:rsidRPr="009905B9" w:rsidRDefault="003A45EC" w:rsidP="003A45EC">
            <w:pPr>
              <w:pStyle w:val="ListParagraph"/>
              <w:widowControl/>
              <w:adjustRightInd/>
              <w:spacing w:after="20" w:line="216" w:lineRule="auto"/>
              <w:ind w:left="460" w:right="-108"/>
              <w:contextualSpacing w:val="0"/>
              <w:jc w:val="left"/>
              <w:textAlignment w:val="auto"/>
              <w:rPr>
                <w:rFonts w:asciiTheme="majorBidi" w:hAnsiTheme="majorBidi" w:cstheme="majorBidi"/>
                <w:szCs w:val="28"/>
                <w:cs/>
                <w:lang w:val="th-TH"/>
              </w:rPr>
            </w:pPr>
            <w:r w:rsidRPr="009905B9">
              <w:rPr>
                <w:rFonts w:asciiTheme="majorBidi" w:hAnsiTheme="majorBidi" w:cstheme="majorBidi"/>
                <w:szCs w:val="28"/>
                <w:cs/>
                <w:lang w:val="th-TH"/>
              </w:rPr>
              <w:t>Sales</w:t>
            </w:r>
          </w:p>
        </w:tc>
        <w:tc>
          <w:tcPr>
            <w:tcW w:w="1171" w:type="dxa"/>
            <w:tcBorders>
              <w:top w:val="nil"/>
              <w:left w:val="nil"/>
              <w:bottom w:val="nil"/>
              <w:right w:val="nil"/>
            </w:tcBorders>
            <w:shd w:val="clear" w:color="auto" w:fill="auto"/>
            <w:vAlign w:val="center"/>
          </w:tcPr>
          <w:p w14:paraId="26413D1C" w14:textId="2EB057DC" w:rsidR="003A45EC" w:rsidRPr="009905B9" w:rsidRDefault="003A45EC" w:rsidP="003A45EC">
            <w:pPr>
              <w:spacing w:before="40" w:after="20" w:line="216" w:lineRule="auto"/>
              <w:ind w:left="-72" w:right="175"/>
              <w:jc w:val="right"/>
              <w:rPr>
                <w:rFonts w:asciiTheme="majorBidi" w:hAnsiTheme="majorBidi" w:cstheme="majorBidi"/>
                <w:highlight w:val="yellow"/>
              </w:rPr>
            </w:pPr>
            <w:r w:rsidRPr="009905B9">
              <w:rPr>
                <w:rFonts w:asciiTheme="majorBidi" w:hAnsiTheme="majorBidi" w:cstheme="majorBidi"/>
              </w:rPr>
              <w:t>-</w:t>
            </w:r>
          </w:p>
        </w:tc>
        <w:tc>
          <w:tcPr>
            <w:tcW w:w="1149" w:type="dxa"/>
            <w:tcBorders>
              <w:top w:val="nil"/>
              <w:left w:val="nil"/>
              <w:bottom w:val="nil"/>
              <w:right w:val="nil"/>
            </w:tcBorders>
            <w:shd w:val="clear" w:color="auto" w:fill="auto"/>
            <w:vAlign w:val="center"/>
          </w:tcPr>
          <w:p w14:paraId="2FD22008" w14:textId="3E276C89" w:rsidR="003A45EC" w:rsidRPr="009905B9" w:rsidRDefault="003A45EC" w:rsidP="003A45EC">
            <w:pPr>
              <w:spacing w:before="40" w:after="20" w:line="216" w:lineRule="auto"/>
              <w:ind w:left="-72" w:right="175"/>
              <w:jc w:val="right"/>
              <w:rPr>
                <w:rFonts w:asciiTheme="majorBidi" w:hAnsiTheme="majorBidi" w:cstheme="majorBidi"/>
                <w:highlight w:val="yellow"/>
              </w:rPr>
            </w:pPr>
            <w:r w:rsidRPr="009905B9">
              <w:rPr>
                <w:rFonts w:asciiTheme="majorBidi" w:hAnsiTheme="majorBidi" w:cstheme="majorBidi"/>
              </w:rPr>
              <w:fldChar w:fldCharType="begin"/>
            </w:r>
            <w:r w:rsidRPr="009905B9">
              <w:rPr>
                <w:rFonts w:asciiTheme="majorBidi" w:hAnsiTheme="majorBidi" w:cstheme="majorBidi"/>
              </w:rPr>
              <w:instrText xml:space="preserve"> =69 \# "#,##0;(#,##0)" </w:instrText>
            </w:r>
            <w:r w:rsidRPr="009905B9">
              <w:rPr>
                <w:rFonts w:asciiTheme="majorBidi" w:hAnsiTheme="majorBidi" w:cstheme="majorBidi"/>
              </w:rPr>
              <w:fldChar w:fldCharType="separate"/>
            </w:r>
            <w:r w:rsidRPr="009905B9">
              <w:rPr>
                <w:rFonts w:asciiTheme="majorBidi" w:hAnsiTheme="majorBidi" w:cstheme="majorBidi"/>
              </w:rPr>
              <w:t xml:space="preserve">  69</w:t>
            </w:r>
            <w:r w:rsidRPr="009905B9">
              <w:rPr>
                <w:rFonts w:asciiTheme="majorBidi" w:hAnsiTheme="majorBidi" w:cstheme="majorBidi"/>
              </w:rPr>
              <w:fldChar w:fldCharType="end"/>
            </w:r>
          </w:p>
        </w:tc>
        <w:tc>
          <w:tcPr>
            <w:tcW w:w="1101" w:type="dxa"/>
            <w:tcBorders>
              <w:top w:val="nil"/>
              <w:left w:val="nil"/>
              <w:bottom w:val="nil"/>
              <w:right w:val="nil"/>
            </w:tcBorders>
            <w:shd w:val="clear" w:color="auto" w:fill="auto"/>
            <w:vAlign w:val="center"/>
          </w:tcPr>
          <w:p w14:paraId="2B23A9F9" w14:textId="097BA6E7" w:rsidR="003A45EC" w:rsidRPr="009905B9" w:rsidRDefault="003A45EC" w:rsidP="003A45EC">
            <w:pPr>
              <w:spacing w:before="40" w:after="20" w:line="216" w:lineRule="auto"/>
              <w:ind w:left="-72" w:right="157"/>
              <w:jc w:val="right"/>
              <w:rPr>
                <w:rFonts w:asciiTheme="majorBidi" w:hAnsiTheme="majorBidi" w:cstheme="majorBidi"/>
                <w:highlight w:val="yellow"/>
              </w:rPr>
            </w:pPr>
            <w:r w:rsidRPr="009905B9">
              <w:rPr>
                <w:rFonts w:asciiTheme="majorBidi" w:hAnsiTheme="majorBidi" w:cstheme="majorBidi"/>
              </w:rPr>
              <w:t>-</w:t>
            </w:r>
          </w:p>
        </w:tc>
        <w:tc>
          <w:tcPr>
            <w:tcW w:w="1080" w:type="dxa"/>
            <w:tcBorders>
              <w:top w:val="nil"/>
              <w:left w:val="nil"/>
              <w:bottom w:val="nil"/>
              <w:right w:val="nil"/>
            </w:tcBorders>
            <w:shd w:val="clear" w:color="auto" w:fill="auto"/>
            <w:vAlign w:val="center"/>
          </w:tcPr>
          <w:p w14:paraId="123C91D9" w14:textId="67BEAB4E" w:rsidR="003A45EC" w:rsidRPr="009905B9" w:rsidRDefault="003A45EC" w:rsidP="003A45EC">
            <w:pPr>
              <w:spacing w:before="40" w:after="20" w:line="216" w:lineRule="auto"/>
              <w:ind w:left="-72" w:right="175"/>
              <w:jc w:val="right"/>
              <w:rPr>
                <w:rFonts w:asciiTheme="majorBidi" w:hAnsiTheme="majorBidi" w:cstheme="majorBidi"/>
                <w:highlight w:val="yellow"/>
              </w:rPr>
            </w:pPr>
            <w:r w:rsidRPr="009905B9">
              <w:rPr>
                <w:rFonts w:asciiTheme="majorBidi" w:hAnsiTheme="majorBidi" w:cstheme="majorBidi"/>
              </w:rPr>
              <w:t>-</w:t>
            </w:r>
          </w:p>
        </w:tc>
        <w:tc>
          <w:tcPr>
            <w:tcW w:w="2160" w:type="dxa"/>
            <w:tcBorders>
              <w:top w:val="nil"/>
              <w:left w:val="nil"/>
              <w:bottom w:val="nil"/>
              <w:right w:val="nil"/>
            </w:tcBorders>
          </w:tcPr>
          <w:p w14:paraId="38B3E3E3" w14:textId="1F382C58" w:rsidR="003A45EC" w:rsidRPr="009905B9" w:rsidRDefault="003A45EC" w:rsidP="003A45EC">
            <w:pPr>
              <w:spacing w:before="40" w:after="20" w:line="216" w:lineRule="auto"/>
              <w:ind w:left="-72" w:right="157"/>
              <w:rPr>
                <w:rFonts w:asciiTheme="majorBidi" w:hAnsiTheme="majorBidi" w:cstheme="majorBidi"/>
                <w:highlight w:val="yellow"/>
                <w:cs/>
              </w:rPr>
            </w:pPr>
            <w:r w:rsidRPr="009905B9">
              <w:rPr>
                <w:rFonts w:asciiTheme="majorBidi" w:hAnsiTheme="majorBidi" w:cstheme="majorBidi"/>
                <w:spacing w:val="-6"/>
              </w:rPr>
              <w:t>Cost plus margin</w:t>
            </w:r>
          </w:p>
        </w:tc>
      </w:tr>
      <w:tr w:rsidR="003A45EC" w:rsidRPr="009905B9" w14:paraId="5B3A94F3"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1D160EFB" w14:textId="694408CA" w:rsidR="003A45EC" w:rsidRPr="009905B9" w:rsidRDefault="003A45EC" w:rsidP="003A45EC">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cs/>
              </w:rPr>
            </w:pPr>
          </w:p>
        </w:tc>
        <w:tc>
          <w:tcPr>
            <w:tcW w:w="1171" w:type="dxa"/>
            <w:tcBorders>
              <w:top w:val="nil"/>
              <w:left w:val="nil"/>
              <w:bottom w:val="nil"/>
              <w:right w:val="nil"/>
            </w:tcBorders>
            <w:shd w:val="clear" w:color="auto" w:fill="auto"/>
            <w:vAlign w:val="center"/>
          </w:tcPr>
          <w:p w14:paraId="72497A4A" w14:textId="721210CF" w:rsidR="003A45EC" w:rsidRPr="009905B9" w:rsidRDefault="003A45EC" w:rsidP="003A45EC">
            <w:pPr>
              <w:spacing w:before="40" w:after="20" w:line="216" w:lineRule="auto"/>
              <w:ind w:left="-72" w:right="175"/>
              <w:jc w:val="right"/>
              <w:rPr>
                <w:rFonts w:asciiTheme="majorBidi" w:hAnsiTheme="majorBidi" w:cstheme="majorBidi"/>
              </w:rPr>
            </w:pPr>
          </w:p>
        </w:tc>
        <w:tc>
          <w:tcPr>
            <w:tcW w:w="1149" w:type="dxa"/>
            <w:tcBorders>
              <w:top w:val="nil"/>
              <w:left w:val="nil"/>
              <w:bottom w:val="nil"/>
              <w:right w:val="nil"/>
            </w:tcBorders>
            <w:shd w:val="clear" w:color="auto" w:fill="auto"/>
            <w:vAlign w:val="center"/>
          </w:tcPr>
          <w:p w14:paraId="07E55130" w14:textId="3A1BD6D3" w:rsidR="003A45EC" w:rsidRPr="009905B9" w:rsidRDefault="003A45EC" w:rsidP="003A45EC">
            <w:pPr>
              <w:tabs>
                <w:tab w:val="left" w:pos="884"/>
              </w:tabs>
              <w:spacing w:before="40" w:after="20" w:line="216" w:lineRule="auto"/>
              <w:jc w:val="right"/>
              <w:rPr>
                <w:rFonts w:asciiTheme="majorBidi" w:hAnsiTheme="majorBidi" w:cstheme="majorBidi"/>
              </w:rPr>
            </w:pPr>
          </w:p>
        </w:tc>
        <w:tc>
          <w:tcPr>
            <w:tcW w:w="1101" w:type="dxa"/>
            <w:tcBorders>
              <w:top w:val="nil"/>
              <w:left w:val="nil"/>
              <w:bottom w:val="nil"/>
              <w:right w:val="nil"/>
            </w:tcBorders>
            <w:shd w:val="clear" w:color="auto" w:fill="auto"/>
            <w:vAlign w:val="center"/>
          </w:tcPr>
          <w:p w14:paraId="03684BEC" w14:textId="590D3FC8" w:rsidR="003A45EC" w:rsidRPr="009905B9" w:rsidRDefault="003A45EC" w:rsidP="003A45EC">
            <w:pPr>
              <w:spacing w:before="40" w:after="20" w:line="216" w:lineRule="auto"/>
              <w:ind w:left="-72" w:right="157"/>
              <w:jc w:val="right"/>
              <w:rPr>
                <w:rFonts w:asciiTheme="majorBidi" w:hAnsiTheme="majorBidi" w:cstheme="majorBidi"/>
              </w:rPr>
            </w:pPr>
          </w:p>
        </w:tc>
        <w:tc>
          <w:tcPr>
            <w:tcW w:w="1080" w:type="dxa"/>
            <w:tcBorders>
              <w:top w:val="nil"/>
              <w:left w:val="nil"/>
              <w:bottom w:val="nil"/>
              <w:right w:val="nil"/>
            </w:tcBorders>
            <w:shd w:val="clear" w:color="auto" w:fill="auto"/>
            <w:vAlign w:val="center"/>
          </w:tcPr>
          <w:p w14:paraId="53355A06" w14:textId="6C54C168" w:rsidR="003A45EC" w:rsidRPr="009905B9" w:rsidRDefault="003A45EC" w:rsidP="003A45EC">
            <w:pPr>
              <w:spacing w:before="40" w:after="20" w:line="216" w:lineRule="auto"/>
              <w:ind w:left="-72" w:right="175"/>
              <w:jc w:val="right"/>
              <w:rPr>
                <w:rFonts w:asciiTheme="majorBidi" w:hAnsiTheme="majorBidi" w:cstheme="majorBidi"/>
              </w:rPr>
            </w:pPr>
          </w:p>
        </w:tc>
        <w:tc>
          <w:tcPr>
            <w:tcW w:w="2160" w:type="dxa"/>
            <w:tcBorders>
              <w:top w:val="nil"/>
              <w:left w:val="nil"/>
              <w:bottom w:val="nil"/>
              <w:right w:val="nil"/>
            </w:tcBorders>
          </w:tcPr>
          <w:p w14:paraId="40CB8859" w14:textId="1A580F64" w:rsidR="003A45EC" w:rsidRPr="009905B9" w:rsidRDefault="003A45EC" w:rsidP="00C36B0F">
            <w:pPr>
              <w:spacing w:before="40" w:after="20" w:line="216" w:lineRule="auto"/>
              <w:ind w:left="-72" w:right="157" w:firstLine="221"/>
              <w:rPr>
                <w:rFonts w:asciiTheme="majorBidi" w:hAnsiTheme="majorBidi" w:cstheme="majorBidi"/>
                <w:cs/>
              </w:rPr>
            </w:pPr>
            <w:r w:rsidRPr="009905B9">
              <w:rPr>
                <w:rFonts w:asciiTheme="majorBidi" w:hAnsiTheme="majorBidi" w:cstheme="majorBidi"/>
              </w:rPr>
              <w:t>10% - 30%</w:t>
            </w:r>
          </w:p>
        </w:tc>
      </w:tr>
      <w:tr w:rsidR="003A45EC" w:rsidRPr="009905B9" w14:paraId="7E53E00E"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71710737" w14:textId="2D8DC611" w:rsidR="003A45EC" w:rsidRPr="009905B9" w:rsidRDefault="003A45EC" w:rsidP="003A45EC">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cs/>
              </w:rPr>
            </w:pPr>
            <w:r w:rsidRPr="009905B9">
              <w:rPr>
                <w:rFonts w:asciiTheme="majorBidi" w:hAnsiTheme="majorBidi" w:cstheme="majorBidi"/>
                <w:szCs w:val="28"/>
              </w:rPr>
              <w:t>Cost of services</w:t>
            </w:r>
          </w:p>
        </w:tc>
        <w:tc>
          <w:tcPr>
            <w:tcW w:w="1171" w:type="dxa"/>
            <w:tcBorders>
              <w:top w:val="nil"/>
              <w:left w:val="nil"/>
              <w:bottom w:val="nil"/>
              <w:right w:val="nil"/>
            </w:tcBorders>
            <w:shd w:val="clear" w:color="auto" w:fill="auto"/>
            <w:vAlign w:val="center"/>
          </w:tcPr>
          <w:p w14:paraId="182EBA20" w14:textId="0A0EC1F2" w:rsidR="003A45EC" w:rsidRPr="009905B9" w:rsidRDefault="003A45EC" w:rsidP="003A45EC">
            <w:pPr>
              <w:spacing w:before="40" w:after="20" w:line="216" w:lineRule="auto"/>
              <w:ind w:left="-72" w:right="175"/>
              <w:jc w:val="right"/>
              <w:rPr>
                <w:rFonts w:asciiTheme="majorBidi" w:hAnsiTheme="majorBidi" w:cstheme="majorBidi"/>
              </w:rPr>
            </w:pPr>
            <w:r w:rsidRPr="009905B9">
              <w:rPr>
                <w:rFonts w:asciiTheme="majorBidi" w:hAnsiTheme="majorBidi" w:cstheme="majorBidi"/>
              </w:rPr>
              <w:t>-</w:t>
            </w:r>
          </w:p>
        </w:tc>
        <w:tc>
          <w:tcPr>
            <w:tcW w:w="1149" w:type="dxa"/>
            <w:tcBorders>
              <w:top w:val="nil"/>
              <w:left w:val="nil"/>
              <w:bottom w:val="nil"/>
              <w:right w:val="nil"/>
            </w:tcBorders>
            <w:shd w:val="clear" w:color="auto" w:fill="auto"/>
            <w:vAlign w:val="center"/>
          </w:tcPr>
          <w:p w14:paraId="53A71BE4" w14:textId="73331DE7" w:rsidR="003A45EC" w:rsidRPr="009905B9" w:rsidRDefault="003A45EC" w:rsidP="003A45EC">
            <w:pPr>
              <w:spacing w:before="40" w:after="20" w:line="216" w:lineRule="auto"/>
              <w:ind w:left="-72" w:right="175"/>
              <w:jc w:val="right"/>
              <w:rPr>
                <w:rFonts w:asciiTheme="majorBidi" w:hAnsiTheme="majorBidi" w:cstheme="majorBidi"/>
              </w:rPr>
            </w:pPr>
            <w:r w:rsidRPr="009905B9">
              <w:rPr>
                <w:rFonts w:asciiTheme="majorBidi" w:hAnsiTheme="majorBidi" w:cstheme="majorBidi"/>
              </w:rPr>
              <w:fldChar w:fldCharType="begin"/>
            </w:r>
            <w:r w:rsidRPr="009905B9">
              <w:rPr>
                <w:rFonts w:asciiTheme="majorBidi" w:hAnsiTheme="majorBidi" w:cstheme="majorBidi"/>
              </w:rPr>
              <w:instrText xml:space="preserve"> =177 \# "#,##0;(#,##0)" </w:instrText>
            </w:r>
            <w:r w:rsidRPr="009905B9">
              <w:rPr>
                <w:rFonts w:asciiTheme="majorBidi" w:hAnsiTheme="majorBidi" w:cstheme="majorBidi"/>
              </w:rPr>
              <w:fldChar w:fldCharType="separate"/>
            </w:r>
            <w:r w:rsidRPr="009905B9">
              <w:rPr>
                <w:rFonts w:asciiTheme="majorBidi" w:hAnsiTheme="majorBidi" w:cstheme="majorBidi"/>
              </w:rPr>
              <w:t xml:space="preserve"> 177</w:t>
            </w:r>
            <w:r w:rsidRPr="009905B9">
              <w:rPr>
                <w:rFonts w:asciiTheme="majorBidi" w:hAnsiTheme="majorBidi" w:cstheme="majorBidi"/>
              </w:rPr>
              <w:fldChar w:fldCharType="end"/>
            </w:r>
          </w:p>
        </w:tc>
        <w:tc>
          <w:tcPr>
            <w:tcW w:w="1101" w:type="dxa"/>
            <w:tcBorders>
              <w:top w:val="nil"/>
              <w:left w:val="nil"/>
              <w:bottom w:val="nil"/>
              <w:right w:val="nil"/>
            </w:tcBorders>
            <w:shd w:val="clear" w:color="auto" w:fill="auto"/>
            <w:vAlign w:val="center"/>
          </w:tcPr>
          <w:p w14:paraId="4CE5D17E" w14:textId="0B0F2194" w:rsidR="003A45EC" w:rsidRPr="009905B9" w:rsidRDefault="003A45EC" w:rsidP="003A45EC">
            <w:pPr>
              <w:spacing w:before="40" w:after="20" w:line="216" w:lineRule="auto"/>
              <w:ind w:left="-72" w:right="157"/>
              <w:jc w:val="right"/>
              <w:rPr>
                <w:rFonts w:asciiTheme="majorBidi" w:hAnsiTheme="majorBidi" w:cstheme="majorBidi"/>
              </w:rPr>
            </w:pPr>
            <w:r w:rsidRPr="009905B9">
              <w:rPr>
                <w:rFonts w:asciiTheme="majorBidi" w:hAnsiTheme="majorBidi" w:cstheme="majorBidi"/>
              </w:rPr>
              <w:t>-</w:t>
            </w:r>
          </w:p>
        </w:tc>
        <w:tc>
          <w:tcPr>
            <w:tcW w:w="1080" w:type="dxa"/>
            <w:tcBorders>
              <w:top w:val="nil"/>
              <w:left w:val="nil"/>
              <w:bottom w:val="nil"/>
              <w:right w:val="nil"/>
            </w:tcBorders>
            <w:shd w:val="clear" w:color="auto" w:fill="auto"/>
            <w:vAlign w:val="center"/>
          </w:tcPr>
          <w:p w14:paraId="27A2BC8C" w14:textId="5E87EB94" w:rsidR="003A45EC" w:rsidRPr="009905B9" w:rsidRDefault="003A45EC" w:rsidP="003A45EC">
            <w:pPr>
              <w:spacing w:before="40" w:after="20" w:line="216" w:lineRule="auto"/>
              <w:ind w:left="-72" w:right="175"/>
              <w:jc w:val="right"/>
              <w:rPr>
                <w:rFonts w:asciiTheme="majorBidi" w:hAnsiTheme="majorBidi" w:cstheme="majorBidi"/>
              </w:rPr>
            </w:pPr>
            <w:r w:rsidRPr="009905B9">
              <w:rPr>
                <w:rFonts w:asciiTheme="majorBidi" w:hAnsiTheme="majorBidi" w:cstheme="majorBidi"/>
              </w:rPr>
              <w:t>-</w:t>
            </w:r>
          </w:p>
        </w:tc>
        <w:tc>
          <w:tcPr>
            <w:tcW w:w="2160" w:type="dxa"/>
            <w:tcBorders>
              <w:top w:val="nil"/>
              <w:left w:val="nil"/>
              <w:bottom w:val="nil"/>
              <w:right w:val="nil"/>
            </w:tcBorders>
          </w:tcPr>
          <w:p w14:paraId="2927FE4F" w14:textId="37D8F2CD" w:rsidR="003A45EC" w:rsidRPr="009905B9" w:rsidRDefault="003A45EC" w:rsidP="003A45EC">
            <w:pPr>
              <w:spacing w:before="40" w:after="20" w:line="216" w:lineRule="auto"/>
              <w:ind w:right="157"/>
              <w:rPr>
                <w:rFonts w:asciiTheme="majorBidi" w:hAnsiTheme="majorBidi" w:cstheme="majorBidi"/>
                <w:cs/>
              </w:rPr>
            </w:pPr>
            <w:r w:rsidRPr="009905B9">
              <w:rPr>
                <w:rFonts w:asciiTheme="majorBidi" w:hAnsiTheme="majorBidi" w:cstheme="majorBidi"/>
              </w:rPr>
              <w:t xml:space="preserve">Price compared </w:t>
            </w:r>
          </w:p>
        </w:tc>
      </w:tr>
      <w:tr w:rsidR="003A45EC" w:rsidRPr="009905B9" w14:paraId="2343052F"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72C7849A" w14:textId="349EC6E8" w:rsidR="003A45EC" w:rsidRPr="009905B9" w:rsidRDefault="003A45EC" w:rsidP="003A45EC">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cs/>
              </w:rPr>
            </w:pPr>
          </w:p>
        </w:tc>
        <w:tc>
          <w:tcPr>
            <w:tcW w:w="1171" w:type="dxa"/>
            <w:tcBorders>
              <w:top w:val="nil"/>
              <w:left w:val="nil"/>
              <w:bottom w:val="nil"/>
              <w:right w:val="nil"/>
            </w:tcBorders>
            <w:shd w:val="clear" w:color="auto" w:fill="auto"/>
            <w:vAlign w:val="center"/>
          </w:tcPr>
          <w:p w14:paraId="6B36EA2D" w14:textId="4A4170FF" w:rsidR="003A45EC" w:rsidRPr="009905B9" w:rsidRDefault="003A45EC" w:rsidP="003A45EC">
            <w:pPr>
              <w:spacing w:before="40" w:after="20" w:line="216" w:lineRule="auto"/>
              <w:ind w:left="-72" w:right="175"/>
              <w:jc w:val="right"/>
              <w:rPr>
                <w:rFonts w:asciiTheme="majorBidi" w:hAnsiTheme="majorBidi" w:cstheme="majorBidi"/>
              </w:rPr>
            </w:pPr>
          </w:p>
        </w:tc>
        <w:tc>
          <w:tcPr>
            <w:tcW w:w="1149" w:type="dxa"/>
            <w:tcBorders>
              <w:top w:val="nil"/>
              <w:left w:val="nil"/>
              <w:bottom w:val="nil"/>
              <w:right w:val="nil"/>
            </w:tcBorders>
            <w:shd w:val="clear" w:color="auto" w:fill="auto"/>
            <w:vAlign w:val="center"/>
          </w:tcPr>
          <w:p w14:paraId="34C29F48" w14:textId="4B98C1C0" w:rsidR="003A45EC" w:rsidRPr="009905B9" w:rsidRDefault="003A45EC" w:rsidP="003A45EC">
            <w:pPr>
              <w:tabs>
                <w:tab w:val="left" w:pos="884"/>
              </w:tabs>
              <w:spacing w:before="40" w:after="20" w:line="216" w:lineRule="auto"/>
              <w:jc w:val="right"/>
              <w:rPr>
                <w:rFonts w:asciiTheme="majorBidi" w:hAnsiTheme="majorBidi" w:cstheme="majorBidi"/>
              </w:rPr>
            </w:pPr>
          </w:p>
        </w:tc>
        <w:tc>
          <w:tcPr>
            <w:tcW w:w="1101" w:type="dxa"/>
            <w:tcBorders>
              <w:top w:val="nil"/>
              <w:left w:val="nil"/>
              <w:bottom w:val="nil"/>
              <w:right w:val="nil"/>
            </w:tcBorders>
            <w:shd w:val="clear" w:color="auto" w:fill="auto"/>
            <w:vAlign w:val="center"/>
          </w:tcPr>
          <w:p w14:paraId="29656C64" w14:textId="3E4DB7CB" w:rsidR="003A45EC" w:rsidRPr="009905B9" w:rsidRDefault="003A45EC" w:rsidP="003A45EC">
            <w:pPr>
              <w:spacing w:before="40" w:after="20" w:line="216" w:lineRule="auto"/>
              <w:ind w:left="-72" w:right="157"/>
              <w:jc w:val="right"/>
              <w:rPr>
                <w:rFonts w:asciiTheme="majorBidi" w:hAnsiTheme="majorBidi" w:cstheme="majorBidi"/>
              </w:rPr>
            </w:pPr>
          </w:p>
        </w:tc>
        <w:tc>
          <w:tcPr>
            <w:tcW w:w="1080" w:type="dxa"/>
            <w:tcBorders>
              <w:top w:val="nil"/>
              <w:left w:val="nil"/>
              <w:bottom w:val="nil"/>
              <w:right w:val="nil"/>
            </w:tcBorders>
            <w:shd w:val="clear" w:color="auto" w:fill="auto"/>
            <w:vAlign w:val="center"/>
          </w:tcPr>
          <w:p w14:paraId="32FC0D00" w14:textId="4690C6CE" w:rsidR="003A45EC" w:rsidRPr="009905B9" w:rsidRDefault="003A45EC" w:rsidP="003A45EC">
            <w:pPr>
              <w:spacing w:before="40" w:after="20" w:line="216" w:lineRule="auto"/>
              <w:ind w:left="-72" w:right="175"/>
              <w:jc w:val="right"/>
              <w:rPr>
                <w:rFonts w:asciiTheme="majorBidi" w:hAnsiTheme="majorBidi" w:cstheme="majorBidi"/>
              </w:rPr>
            </w:pPr>
          </w:p>
        </w:tc>
        <w:tc>
          <w:tcPr>
            <w:tcW w:w="2160" w:type="dxa"/>
            <w:tcBorders>
              <w:top w:val="nil"/>
              <w:left w:val="nil"/>
              <w:bottom w:val="nil"/>
              <w:right w:val="nil"/>
            </w:tcBorders>
          </w:tcPr>
          <w:p w14:paraId="0A8B7638" w14:textId="408E5BAB" w:rsidR="003A45EC" w:rsidRPr="009905B9" w:rsidRDefault="003A45EC" w:rsidP="00C36B0F">
            <w:pPr>
              <w:spacing w:before="40" w:after="20" w:line="216" w:lineRule="auto"/>
              <w:ind w:left="-72" w:right="157" w:firstLine="221"/>
              <w:rPr>
                <w:rFonts w:asciiTheme="majorBidi" w:hAnsiTheme="majorBidi" w:cstheme="majorBidi"/>
                <w:cs/>
              </w:rPr>
            </w:pPr>
            <w:r w:rsidRPr="009905B9">
              <w:rPr>
                <w:rFonts w:asciiTheme="majorBidi" w:hAnsiTheme="majorBidi" w:cstheme="majorBidi"/>
              </w:rPr>
              <w:t>to third parties</w:t>
            </w:r>
          </w:p>
        </w:tc>
      </w:tr>
      <w:tr w:rsidR="003A45EC" w:rsidRPr="009905B9" w14:paraId="0EDA7EBE"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5D2A9073" w14:textId="33767D35" w:rsidR="003A45EC" w:rsidRPr="009905B9" w:rsidRDefault="00DF5D5E" w:rsidP="003A45EC">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cs/>
              </w:rPr>
            </w:pPr>
            <w:r w:rsidRPr="009905B9">
              <w:rPr>
                <w:rFonts w:asciiTheme="majorBidi" w:hAnsiTheme="majorBidi" w:cstheme="majorBidi"/>
                <w:szCs w:val="28"/>
              </w:rPr>
              <w:t>Cost of goods sold</w:t>
            </w:r>
          </w:p>
        </w:tc>
        <w:tc>
          <w:tcPr>
            <w:tcW w:w="1171" w:type="dxa"/>
            <w:tcBorders>
              <w:top w:val="nil"/>
              <w:left w:val="nil"/>
              <w:bottom w:val="nil"/>
              <w:right w:val="nil"/>
            </w:tcBorders>
            <w:shd w:val="clear" w:color="auto" w:fill="auto"/>
            <w:vAlign w:val="center"/>
          </w:tcPr>
          <w:p w14:paraId="44F46458" w14:textId="0DE3B6DD" w:rsidR="003A45EC" w:rsidRPr="009905B9" w:rsidRDefault="003A45EC" w:rsidP="003A45EC">
            <w:pPr>
              <w:spacing w:before="40" w:after="20" w:line="216" w:lineRule="auto"/>
              <w:ind w:left="-72" w:right="175"/>
              <w:jc w:val="right"/>
              <w:rPr>
                <w:rFonts w:asciiTheme="majorBidi" w:hAnsiTheme="majorBidi" w:cstheme="majorBidi"/>
              </w:rPr>
            </w:pPr>
            <w:r w:rsidRPr="009905B9">
              <w:rPr>
                <w:rFonts w:asciiTheme="majorBidi" w:hAnsiTheme="majorBidi" w:cstheme="majorBidi"/>
              </w:rPr>
              <w:t>-</w:t>
            </w:r>
          </w:p>
        </w:tc>
        <w:tc>
          <w:tcPr>
            <w:tcW w:w="1149" w:type="dxa"/>
            <w:tcBorders>
              <w:top w:val="nil"/>
              <w:left w:val="nil"/>
              <w:bottom w:val="nil"/>
              <w:right w:val="nil"/>
            </w:tcBorders>
            <w:shd w:val="clear" w:color="auto" w:fill="auto"/>
            <w:vAlign w:val="center"/>
          </w:tcPr>
          <w:p w14:paraId="6EBA5244" w14:textId="73EAF8F9" w:rsidR="003A45EC" w:rsidRPr="009905B9" w:rsidRDefault="003A45EC" w:rsidP="0026702C">
            <w:pPr>
              <w:spacing w:before="40" w:after="20" w:line="216" w:lineRule="auto"/>
              <w:ind w:left="-72" w:right="175"/>
              <w:jc w:val="right"/>
              <w:rPr>
                <w:rFonts w:asciiTheme="majorBidi" w:hAnsiTheme="majorBidi" w:cstheme="majorBidi"/>
              </w:rPr>
            </w:pPr>
            <w:r w:rsidRPr="009905B9">
              <w:rPr>
                <w:rFonts w:asciiTheme="majorBidi" w:hAnsiTheme="majorBidi" w:cstheme="majorBidi"/>
              </w:rPr>
              <w:fldChar w:fldCharType="begin"/>
            </w:r>
            <w:r w:rsidRPr="009905B9">
              <w:rPr>
                <w:rFonts w:asciiTheme="majorBidi" w:hAnsiTheme="majorBidi" w:cstheme="majorBidi"/>
              </w:rPr>
              <w:instrText xml:space="preserve"> =1007 \# "#,##0;(#,##0)" </w:instrText>
            </w:r>
            <w:r w:rsidRPr="009905B9">
              <w:rPr>
                <w:rFonts w:asciiTheme="majorBidi" w:hAnsiTheme="majorBidi" w:cstheme="majorBidi"/>
              </w:rPr>
              <w:fldChar w:fldCharType="separate"/>
            </w:r>
            <w:r w:rsidRPr="009905B9">
              <w:rPr>
                <w:rFonts w:asciiTheme="majorBidi" w:hAnsiTheme="majorBidi" w:cstheme="majorBidi"/>
              </w:rPr>
              <w:t>1,007</w:t>
            </w:r>
            <w:r w:rsidRPr="009905B9">
              <w:rPr>
                <w:rFonts w:asciiTheme="majorBidi" w:hAnsiTheme="majorBidi" w:cstheme="majorBidi"/>
              </w:rPr>
              <w:fldChar w:fldCharType="end"/>
            </w:r>
          </w:p>
        </w:tc>
        <w:tc>
          <w:tcPr>
            <w:tcW w:w="1101" w:type="dxa"/>
            <w:tcBorders>
              <w:top w:val="nil"/>
              <w:left w:val="nil"/>
              <w:bottom w:val="nil"/>
              <w:right w:val="nil"/>
            </w:tcBorders>
            <w:shd w:val="clear" w:color="auto" w:fill="auto"/>
            <w:vAlign w:val="center"/>
          </w:tcPr>
          <w:p w14:paraId="7CF2F3C9" w14:textId="185E6D9B" w:rsidR="003A45EC" w:rsidRPr="009905B9" w:rsidRDefault="003A45EC" w:rsidP="003A45EC">
            <w:pPr>
              <w:spacing w:before="40" w:after="20" w:line="216" w:lineRule="auto"/>
              <w:ind w:left="-72" w:right="157"/>
              <w:jc w:val="right"/>
              <w:rPr>
                <w:rFonts w:asciiTheme="majorBidi" w:hAnsiTheme="majorBidi" w:cstheme="majorBidi"/>
              </w:rPr>
            </w:pPr>
            <w:r w:rsidRPr="009905B9">
              <w:rPr>
                <w:rFonts w:asciiTheme="majorBidi" w:hAnsiTheme="majorBidi" w:cstheme="majorBidi"/>
              </w:rPr>
              <w:t>-</w:t>
            </w:r>
          </w:p>
        </w:tc>
        <w:tc>
          <w:tcPr>
            <w:tcW w:w="1080" w:type="dxa"/>
            <w:tcBorders>
              <w:top w:val="nil"/>
              <w:left w:val="nil"/>
              <w:bottom w:val="nil"/>
              <w:right w:val="nil"/>
            </w:tcBorders>
            <w:shd w:val="clear" w:color="auto" w:fill="auto"/>
            <w:vAlign w:val="center"/>
          </w:tcPr>
          <w:p w14:paraId="0F7F543E" w14:textId="799FA49A" w:rsidR="003A45EC" w:rsidRPr="009905B9" w:rsidRDefault="003A45EC" w:rsidP="003A45EC">
            <w:pPr>
              <w:spacing w:before="40" w:after="20" w:line="216" w:lineRule="auto"/>
              <w:ind w:left="-72" w:right="175"/>
              <w:jc w:val="right"/>
              <w:rPr>
                <w:rFonts w:asciiTheme="majorBidi" w:hAnsiTheme="majorBidi" w:cstheme="majorBidi"/>
              </w:rPr>
            </w:pPr>
            <w:r w:rsidRPr="009905B9">
              <w:rPr>
                <w:rFonts w:asciiTheme="majorBidi" w:hAnsiTheme="majorBidi" w:cstheme="majorBidi"/>
              </w:rPr>
              <w:t>-</w:t>
            </w:r>
          </w:p>
        </w:tc>
        <w:tc>
          <w:tcPr>
            <w:tcW w:w="2160" w:type="dxa"/>
            <w:tcBorders>
              <w:top w:val="nil"/>
              <w:left w:val="nil"/>
              <w:bottom w:val="nil"/>
              <w:right w:val="nil"/>
            </w:tcBorders>
          </w:tcPr>
          <w:p w14:paraId="22CF897E" w14:textId="79DBE90C" w:rsidR="003A45EC" w:rsidRPr="009905B9" w:rsidRDefault="003A45EC" w:rsidP="003A45EC">
            <w:pPr>
              <w:spacing w:before="40" w:after="20" w:line="216" w:lineRule="auto"/>
              <w:ind w:right="157"/>
              <w:rPr>
                <w:rFonts w:asciiTheme="majorBidi" w:hAnsiTheme="majorBidi" w:cstheme="majorBidi"/>
                <w:cs/>
              </w:rPr>
            </w:pPr>
            <w:r w:rsidRPr="00185482">
              <w:rPr>
                <w:rFonts w:asciiTheme="majorBidi" w:hAnsiTheme="majorBidi" w:cstheme="majorBidi"/>
              </w:rPr>
              <w:t xml:space="preserve">Price compared </w:t>
            </w:r>
          </w:p>
        </w:tc>
      </w:tr>
      <w:tr w:rsidR="003A45EC" w:rsidRPr="009905B9" w14:paraId="1E854A36"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6F3CFBF0" w14:textId="7BE7964C" w:rsidR="003A45EC" w:rsidRPr="009905B9" w:rsidRDefault="003A45EC" w:rsidP="003A45EC">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cs/>
              </w:rPr>
            </w:pPr>
          </w:p>
        </w:tc>
        <w:tc>
          <w:tcPr>
            <w:tcW w:w="1171" w:type="dxa"/>
            <w:tcBorders>
              <w:top w:val="nil"/>
              <w:left w:val="nil"/>
              <w:bottom w:val="nil"/>
              <w:right w:val="nil"/>
            </w:tcBorders>
            <w:shd w:val="clear" w:color="auto" w:fill="auto"/>
            <w:vAlign w:val="center"/>
          </w:tcPr>
          <w:p w14:paraId="119A19E1" w14:textId="7E7DEC86" w:rsidR="003A45EC" w:rsidRPr="009905B9" w:rsidRDefault="003A45EC" w:rsidP="003A45EC">
            <w:pPr>
              <w:spacing w:before="40" w:after="20" w:line="216" w:lineRule="auto"/>
              <w:ind w:left="-72" w:right="175"/>
              <w:jc w:val="right"/>
              <w:rPr>
                <w:rFonts w:asciiTheme="majorBidi" w:hAnsiTheme="majorBidi" w:cstheme="majorBidi"/>
              </w:rPr>
            </w:pPr>
          </w:p>
        </w:tc>
        <w:tc>
          <w:tcPr>
            <w:tcW w:w="1149" w:type="dxa"/>
            <w:tcBorders>
              <w:top w:val="nil"/>
              <w:left w:val="nil"/>
              <w:bottom w:val="nil"/>
              <w:right w:val="nil"/>
            </w:tcBorders>
            <w:shd w:val="clear" w:color="auto" w:fill="auto"/>
            <w:vAlign w:val="center"/>
          </w:tcPr>
          <w:p w14:paraId="5FDF9199" w14:textId="3FE7C7E4" w:rsidR="003A45EC" w:rsidRPr="009905B9" w:rsidRDefault="003A45EC" w:rsidP="003A45EC">
            <w:pPr>
              <w:tabs>
                <w:tab w:val="left" w:pos="884"/>
              </w:tabs>
              <w:spacing w:before="40" w:after="20" w:line="216" w:lineRule="auto"/>
              <w:jc w:val="right"/>
              <w:rPr>
                <w:rFonts w:asciiTheme="majorBidi" w:hAnsiTheme="majorBidi" w:cstheme="majorBidi"/>
              </w:rPr>
            </w:pPr>
          </w:p>
        </w:tc>
        <w:tc>
          <w:tcPr>
            <w:tcW w:w="1101" w:type="dxa"/>
            <w:tcBorders>
              <w:top w:val="nil"/>
              <w:left w:val="nil"/>
              <w:bottom w:val="nil"/>
              <w:right w:val="nil"/>
            </w:tcBorders>
            <w:shd w:val="clear" w:color="auto" w:fill="auto"/>
            <w:vAlign w:val="center"/>
          </w:tcPr>
          <w:p w14:paraId="1EE171A7" w14:textId="39EC4F5E" w:rsidR="003A45EC" w:rsidRPr="009905B9" w:rsidRDefault="003A45EC" w:rsidP="003A45EC">
            <w:pPr>
              <w:spacing w:before="40" w:after="20" w:line="216" w:lineRule="auto"/>
              <w:ind w:left="-72" w:right="157"/>
              <w:jc w:val="right"/>
              <w:rPr>
                <w:rFonts w:asciiTheme="majorBidi" w:hAnsiTheme="majorBidi" w:cstheme="majorBidi"/>
              </w:rPr>
            </w:pPr>
          </w:p>
        </w:tc>
        <w:tc>
          <w:tcPr>
            <w:tcW w:w="1080" w:type="dxa"/>
            <w:tcBorders>
              <w:top w:val="nil"/>
              <w:left w:val="nil"/>
              <w:bottom w:val="nil"/>
              <w:right w:val="nil"/>
            </w:tcBorders>
            <w:shd w:val="clear" w:color="auto" w:fill="auto"/>
            <w:vAlign w:val="center"/>
          </w:tcPr>
          <w:p w14:paraId="49D1C9B1" w14:textId="39ADA550" w:rsidR="003A45EC" w:rsidRPr="009905B9" w:rsidRDefault="003A45EC" w:rsidP="003A45EC">
            <w:pPr>
              <w:spacing w:before="40" w:after="20" w:line="216" w:lineRule="auto"/>
              <w:ind w:left="-72" w:right="175"/>
              <w:jc w:val="right"/>
              <w:rPr>
                <w:rFonts w:asciiTheme="majorBidi" w:hAnsiTheme="majorBidi" w:cstheme="majorBidi"/>
              </w:rPr>
            </w:pPr>
          </w:p>
        </w:tc>
        <w:tc>
          <w:tcPr>
            <w:tcW w:w="2160" w:type="dxa"/>
            <w:tcBorders>
              <w:top w:val="nil"/>
              <w:left w:val="nil"/>
              <w:bottom w:val="nil"/>
              <w:right w:val="nil"/>
            </w:tcBorders>
          </w:tcPr>
          <w:p w14:paraId="103363B8" w14:textId="1B84EB17" w:rsidR="003A45EC" w:rsidRPr="009905B9" w:rsidRDefault="00185482" w:rsidP="00185482">
            <w:pPr>
              <w:spacing w:before="40" w:after="20" w:line="216" w:lineRule="auto"/>
              <w:ind w:right="157"/>
              <w:rPr>
                <w:rFonts w:asciiTheme="majorBidi" w:hAnsiTheme="majorBidi" w:cstheme="majorBidi"/>
                <w:cs/>
              </w:rPr>
            </w:pPr>
            <w:r>
              <w:rPr>
                <w:rFonts w:asciiTheme="majorBidi" w:hAnsiTheme="majorBidi" w:cstheme="majorBidi"/>
              </w:rPr>
              <w:t xml:space="preserve">   </w:t>
            </w:r>
            <w:r w:rsidR="003A45EC" w:rsidRPr="00185482">
              <w:rPr>
                <w:rFonts w:asciiTheme="majorBidi" w:hAnsiTheme="majorBidi" w:cstheme="majorBidi"/>
              </w:rPr>
              <w:t>to third parties</w:t>
            </w:r>
          </w:p>
        </w:tc>
      </w:tr>
      <w:tr w:rsidR="001A4238" w:rsidRPr="009905B9" w14:paraId="1F903D85"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004C2F0D" w14:textId="77777777" w:rsidR="001A4238" w:rsidRDefault="001A4238" w:rsidP="003A45EC">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rPr>
            </w:pPr>
          </w:p>
          <w:p w14:paraId="1E1F965A" w14:textId="0FB07A30" w:rsidR="002E6403" w:rsidRPr="009905B9" w:rsidRDefault="002E6403" w:rsidP="003A45EC">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cs/>
              </w:rPr>
            </w:pPr>
          </w:p>
        </w:tc>
        <w:tc>
          <w:tcPr>
            <w:tcW w:w="1171" w:type="dxa"/>
            <w:tcBorders>
              <w:top w:val="nil"/>
              <w:left w:val="nil"/>
              <w:bottom w:val="nil"/>
              <w:right w:val="nil"/>
            </w:tcBorders>
            <w:shd w:val="clear" w:color="auto" w:fill="auto"/>
            <w:vAlign w:val="center"/>
          </w:tcPr>
          <w:p w14:paraId="3CD7B990" w14:textId="77777777" w:rsidR="001A4238" w:rsidRPr="009905B9" w:rsidRDefault="001A4238" w:rsidP="003A45EC">
            <w:pPr>
              <w:spacing w:before="40" w:after="20" w:line="216" w:lineRule="auto"/>
              <w:ind w:left="-72" w:right="175"/>
              <w:jc w:val="right"/>
              <w:rPr>
                <w:rFonts w:asciiTheme="majorBidi" w:hAnsiTheme="majorBidi" w:cstheme="majorBidi"/>
              </w:rPr>
            </w:pPr>
          </w:p>
        </w:tc>
        <w:tc>
          <w:tcPr>
            <w:tcW w:w="1149" w:type="dxa"/>
            <w:tcBorders>
              <w:top w:val="nil"/>
              <w:left w:val="nil"/>
              <w:bottom w:val="nil"/>
              <w:right w:val="nil"/>
            </w:tcBorders>
            <w:shd w:val="clear" w:color="auto" w:fill="auto"/>
            <w:vAlign w:val="center"/>
          </w:tcPr>
          <w:p w14:paraId="3AF68C00" w14:textId="77777777" w:rsidR="001A4238" w:rsidRPr="009905B9" w:rsidRDefault="001A4238" w:rsidP="003A45EC">
            <w:pPr>
              <w:tabs>
                <w:tab w:val="left" w:pos="884"/>
              </w:tabs>
              <w:spacing w:before="40" w:after="20" w:line="216" w:lineRule="auto"/>
              <w:jc w:val="right"/>
              <w:rPr>
                <w:rFonts w:asciiTheme="majorBidi" w:hAnsiTheme="majorBidi" w:cstheme="majorBidi"/>
              </w:rPr>
            </w:pPr>
          </w:p>
        </w:tc>
        <w:tc>
          <w:tcPr>
            <w:tcW w:w="1101" w:type="dxa"/>
            <w:tcBorders>
              <w:top w:val="nil"/>
              <w:left w:val="nil"/>
              <w:bottom w:val="nil"/>
              <w:right w:val="nil"/>
            </w:tcBorders>
            <w:shd w:val="clear" w:color="auto" w:fill="auto"/>
            <w:vAlign w:val="center"/>
          </w:tcPr>
          <w:p w14:paraId="1F65A8CE" w14:textId="77777777" w:rsidR="001A4238" w:rsidRPr="009905B9" w:rsidRDefault="001A4238" w:rsidP="003A45EC">
            <w:pPr>
              <w:spacing w:before="40" w:after="20" w:line="216" w:lineRule="auto"/>
              <w:ind w:left="-72" w:right="157"/>
              <w:jc w:val="right"/>
              <w:rPr>
                <w:rFonts w:asciiTheme="majorBidi" w:hAnsiTheme="majorBidi" w:cstheme="majorBidi"/>
              </w:rPr>
            </w:pPr>
          </w:p>
        </w:tc>
        <w:tc>
          <w:tcPr>
            <w:tcW w:w="1080" w:type="dxa"/>
            <w:tcBorders>
              <w:top w:val="nil"/>
              <w:left w:val="nil"/>
              <w:bottom w:val="nil"/>
              <w:right w:val="nil"/>
            </w:tcBorders>
            <w:shd w:val="clear" w:color="auto" w:fill="auto"/>
            <w:vAlign w:val="center"/>
          </w:tcPr>
          <w:p w14:paraId="1A09A148" w14:textId="77777777" w:rsidR="001A4238" w:rsidRPr="009905B9" w:rsidRDefault="001A4238" w:rsidP="003A45EC">
            <w:pPr>
              <w:spacing w:before="40" w:after="20" w:line="216" w:lineRule="auto"/>
              <w:ind w:left="-72" w:right="175"/>
              <w:jc w:val="right"/>
              <w:rPr>
                <w:rFonts w:asciiTheme="majorBidi" w:hAnsiTheme="majorBidi" w:cstheme="majorBidi"/>
              </w:rPr>
            </w:pPr>
          </w:p>
        </w:tc>
        <w:tc>
          <w:tcPr>
            <w:tcW w:w="2160" w:type="dxa"/>
            <w:tcBorders>
              <w:top w:val="nil"/>
              <w:left w:val="nil"/>
              <w:bottom w:val="nil"/>
              <w:right w:val="nil"/>
            </w:tcBorders>
          </w:tcPr>
          <w:p w14:paraId="7E7D14B4" w14:textId="77777777" w:rsidR="001A4238" w:rsidRDefault="001A4238" w:rsidP="00185482">
            <w:pPr>
              <w:spacing w:before="40" w:after="20" w:line="216" w:lineRule="auto"/>
              <w:ind w:right="157"/>
              <w:rPr>
                <w:rFonts w:asciiTheme="majorBidi" w:hAnsiTheme="majorBidi" w:cstheme="majorBidi"/>
              </w:rPr>
            </w:pPr>
          </w:p>
        </w:tc>
      </w:tr>
      <w:tr w:rsidR="003A45EC" w:rsidRPr="009905B9" w14:paraId="38F38947"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9270" w:type="dxa"/>
            <w:gridSpan w:val="6"/>
            <w:tcBorders>
              <w:top w:val="nil"/>
              <w:left w:val="nil"/>
              <w:bottom w:val="nil"/>
              <w:right w:val="nil"/>
            </w:tcBorders>
            <w:shd w:val="clear" w:color="auto" w:fill="auto"/>
            <w:vAlign w:val="center"/>
          </w:tcPr>
          <w:p w14:paraId="51801006" w14:textId="249CB689" w:rsidR="003A45EC" w:rsidRPr="009905B9" w:rsidRDefault="003A45EC" w:rsidP="00B51CBF">
            <w:pPr>
              <w:spacing w:after="20" w:line="216" w:lineRule="auto"/>
              <w:ind w:right="-108"/>
              <w:jc w:val="thaiDistribute"/>
              <w:rPr>
                <w:rFonts w:asciiTheme="majorBidi" w:hAnsiTheme="majorBidi" w:cstheme="majorBidi"/>
                <w:cs/>
              </w:rPr>
            </w:pPr>
            <w:r w:rsidRPr="009905B9">
              <w:rPr>
                <w:rFonts w:asciiTheme="majorBidi" w:hAnsiTheme="majorBidi" w:cstheme="majorBidi"/>
                <w:b/>
                <w:bCs/>
                <w:u w:val="single"/>
              </w:rPr>
              <w:t>Transactions with persons relative with directors</w:t>
            </w:r>
            <w:r w:rsidR="002708C3">
              <w:rPr>
                <w:rFonts w:asciiTheme="majorBidi" w:hAnsiTheme="majorBidi" w:cstheme="majorBidi"/>
                <w:b/>
                <w:bCs/>
                <w:u w:val="single"/>
              </w:rPr>
              <w:t>/</w:t>
            </w:r>
            <w:r w:rsidR="002708C3" w:rsidRPr="002169AC">
              <w:rPr>
                <w:rFonts w:asciiTheme="majorBidi" w:hAnsiTheme="majorBidi" w:cstheme="majorBidi"/>
                <w:b/>
                <w:bCs/>
                <w:u w:val="single"/>
              </w:rPr>
              <w:t>shareholder</w:t>
            </w:r>
          </w:p>
        </w:tc>
      </w:tr>
      <w:tr w:rsidR="00DF5D5E" w:rsidRPr="009905B9" w14:paraId="2A86ACC1"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2D3A020A" w14:textId="4DF7D0D1" w:rsidR="00DF5D5E" w:rsidRPr="009905B9" w:rsidRDefault="00DF5D5E" w:rsidP="00DF5D5E">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cs/>
              </w:rPr>
            </w:pPr>
            <w:r w:rsidRPr="009905B9">
              <w:rPr>
                <w:rFonts w:asciiTheme="majorBidi" w:hAnsiTheme="majorBidi" w:cstheme="majorBidi"/>
                <w:szCs w:val="28"/>
              </w:rPr>
              <w:t>Rental</w:t>
            </w:r>
          </w:p>
        </w:tc>
        <w:tc>
          <w:tcPr>
            <w:tcW w:w="1171" w:type="dxa"/>
            <w:tcBorders>
              <w:top w:val="nil"/>
              <w:left w:val="nil"/>
              <w:bottom w:val="nil"/>
              <w:right w:val="nil"/>
            </w:tcBorders>
            <w:shd w:val="clear" w:color="auto" w:fill="auto"/>
            <w:vAlign w:val="center"/>
          </w:tcPr>
          <w:p w14:paraId="256D0D68" w14:textId="1256F0BD" w:rsidR="00DF5D5E" w:rsidRPr="009905B9" w:rsidRDefault="00DF5D5E" w:rsidP="00DF5D5E">
            <w:pPr>
              <w:tabs>
                <w:tab w:val="left" w:pos="884"/>
              </w:tabs>
              <w:spacing w:before="40" w:after="20" w:line="216" w:lineRule="auto"/>
              <w:jc w:val="right"/>
              <w:rPr>
                <w:rFonts w:asciiTheme="majorBidi" w:hAnsiTheme="majorBidi" w:cstheme="majorBidi"/>
              </w:rPr>
            </w:pPr>
            <w:r w:rsidRPr="009905B9">
              <w:rPr>
                <w:rFonts w:asciiTheme="majorBidi" w:hAnsiTheme="majorBidi" w:cstheme="majorBidi"/>
              </w:rPr>
              <w:fldChar w:fldCharType="begin"/>
            </w:r>
            <w:r w:rsidRPr="009905B9">
              <w:rPr>
                <w:rFonts w:asciiTheme="majorBidi" w:hAnsiTheme="majorBidi" w:cstheme="majorBidi"/>
              </w:rPr>
              <w:instrText xml:space="preserve"> =55 \# "#,##0" </w:instrText>
            </w:r>
            <w:r w:rsidRPr="009905B9">
              <w:rPr>
                <w:rFonts w:asciiTheme="majorBidi" w:hAnsiTheme="majorBidi" w:cstheme="majorBidi"/>
              </w:rPr>
              <w:fldChar w:fldCharType="separate"/>
            </w:r>
            <w:r w:rsidRPr="009905B9">
              <w:rPr>
                <w:rFonts w:asciiTheme="majorBidi" w:hAnsiTheme="majorBidi" w:cstheme="majorBidi"/>
              </w:rPr>
              <w:t xml:space="preserve">  55</w:t>
            </w:r>
            <w:r w:rsidRPr="009905B9">
              <w:rPr>
                <w:rFonts w:asciiTheme="majorBidi" w:hAnsiTheme="majorBidi" w:cstheme="majorBidi"/>
              </w:rPr>
              <w:fldChar w:fldCharType="end"/>
            </w:r>
          </w:p>
        </w:tc>
        <w:tc>
          <w:tcPr>
            <w:tcW w:w="1149" w:type="dxa"/>
            <w:tcBorders>
              <w:top w:val="nil"/>
              <w:left w:val="nil"/>
              <w:bottom w:val="nil"/>
              <w:right w:val="nil"/>
            </w:tcBorders>
            <w:shd w:val="clear" w:color="auto" w:fill="auto"/>
            <w:vAlign w:val="center"/>
          </w:tcPr>
          <w:p w14:paraId="63A8051A" w14:textId="34D13414" w:rsidR="00DF5D5E" w:rsidRPr="009905B9" w:rsidRDefault="00DF5D5E" w:rsidP="00DF5D5E">
            <w:pPr>
              <w:tabs>
                <w:tab w:val="left" w:pos="884"/>
              </w:tabs>
              <w:spacing w:before="40" w:after="20" w:line="216" w:lineRule="auto"/>
              <w:jc w:val="right"/>
              <w:rPr>
                <w:rFonts w:asciiTheme="majorBidi" w:hAnsiTheme="majorBidi" w:cstheme="majorBidi"/>
              </w:rPr>
            </w:pPr>
            <w:r w:rsidRPr="009905B9">
              <w:rPr>
                <w:rFonts w:asciiTheme="majorBidi" w:hAnsiTheme="majorBidi" w:cstheme="majorBidi"/>
              </w:rPr>
              <w:fldChar w:fldCharType="begin"/>
            </w:r>
            <w:r w:rsidRPr="009905B9">
              <w:rPr>
                <w:rFonts w:asciiTheme="majorBidi" w:hAnsiTheme="majorBidi" w:cstheme="majorBidi"/>
              </w:rPr>
              <w:instrText xml:space="preserve"> =595 \# "#,##0;(#,##0)" </w:instrText>
            </w:r>
            <w:r w:rsidRPr="009905B9">
              <w:rPr>
                <w:rFonts w:asciiTheme="majorBidi" w:hAnsiTheme="majorBidi" w:cstheme="majorBidi"/>
              </w:rPr>
              <w:fldChar w:fldCharType="separate"/>
            </w:r>
            <w:r w:rsidRPr="009905B9">
              <w:rPr>
                <w:rFonts w:asciiTheme="majorBidi" w:hAnsiTheme="majorBidi" w:cstheme="majorBidi"/>
                <w:noProof/>
              </w:rPr>
              <w:t xml:space="preserve"> 595</w:t>
            </w:r>
            <w:r w:rsidRPr="009905B9">
              <w:rPr>
                <w:rFonts w:asciiTheme="majorBidi" w:hAnsiTheme="majorBidi" w:cstheme="majorBidi"/>
              </w:rPr>
              <w:fldChar w:fldCharType="end"/>
            </w:r>
          </w:p>
        </w:tc>
        <w:tc>
          <w:tcPr>
            <w:tcW w:w="1101" w:type="dxa"/>
            <w:tcBorders>
              <w:top w:val="nil"/>
              <w:left w:val="nil"/>
              <w:bottom w:val="nil"/>
              <w:right w:val="nil"/>
            </w:tcBorders>
            <w:shd w:val="clear" w:color="auto" w:fill="auto"/>
            <w:vAlign w:val="center"/>
          </w:tcPr>
          <w:p w14:paraId="3FD8AABC" w14:textId="000AD95E" w:rsidR="00DF5D5E" w:rsidRPr="009905B9" w:rsidRDefault="00DF5D5E" w:rsidP="00DF5D5E">
            <w:pPr>
              <w:spacing w:before="40" w:after="20" w:line="216" w:lineRule="auto"/>
              <w:ind w:left="-72" w:right="75"/>
              <w:jc w:val="right"/>
              <w:rPr>
                <w:rFonts w:asciiTheme="majorBidi" w:hAnsiTheme="majorBidi" w:cstheme="majorBidi"/>
                <w:spacing w:val="-6"/>
                <w:cs/>
              </w:rPr>
            </w:pPr>
            <w:r w:rsidRPr="009905B9">
              <w:rPr>
                <w:rFonts w:asciiTheme="majorBidi" w:hAnsiTheme="majorBidi" w:cstheme="majorBidi"/>
              </w:rPr>
              <w:fldChar w:fldCharType="begin"/>
            </w:r>
            <w:r w:rsidRPr="009905B9">
              <w:rPr>
                <w:rFonts w:asciiTheme="majorBidi" w:hAnsiTheme="majorBidi" w:cstheme="majorBidi"/>
              </w:rPr>
              <w:instrText xml:space="preserve"> =55 \# "#,##0" </w:instrText>
            </w:r>
            <w:r w:rsidRPr="009905B9">
              <w:rPr>
                <w:rFonts w:asciiTheme="majorBidi" w:hAnsiTheme="majorBidi" w:cstheme="majorBidi"/>
              </w:rPr>
              <w:fldChar w:fldCharType="separate"/>
            </w:r>
            <w:r w:rsidRPr="009905B9">
              <w:rPr>
                <w:rFonts w:asciiTheme="majorBidi" w:hAnsiTheme="majorBidi" w:cstheme="majorBidi"/>
              </w:rPr>
              <w:t xml:space="preserve">  55</w:t>
            </w:r>
            <w:r w:rsidRPr="009905B9">
              <w:rPr>
                <w:rFonts w:asciiTheme="majorBidi" w:hAnsiTheme="majorBidi" w:cstheme="majorBidi"/>
              </w:rPr>
              <w:fldChar w:fldCharType="end"/>
            </w:r>
          </w:p>
        </w:tc>
        <w:tc>
          <w:tcPr>
            <w:tcW w:w="1080" w:type="dxa"/>
            <w:tcBorders>
              <w:top w:val="nil"/>
              <w:left w:val="nil"/>
              <w:bottom w:val="nil"/>
              <w:right w:val="nil"/>
            </w:tcBorders>
            <w:shd w:val="clear" w:color="auto" w:fill="auto"/>
            <w:vAlign w:val="center"/>
          </w:tcPr>
          <w:p w14:paraId="761AC489" w14:textId="69A0C881" w:rsidR="00DF5D5E" w:rsidRPr="009905B9" w:rsidRDefault="00DF5D5E" w:rsidP="00DF5D5E">
            <w:pPr>
              <w:tabs>
                <w:tab w:val="decimal" w:pos="818"/>
              </w:tabs>
              <w:spacing w:before="40" w:after="20" w:line="216" w:lineRule="auto"/>
              <w:jc w:val="right"/>
              <w:rPr>
                <w:rFonts w:asciiTheme="majorBidi" w:hAnsiTheme="majorBidi" w:cstheme="majorBidi"/>
                <w:spacing w:val="-6"/>
              </w:rPr>
            </w:pPr>
            <w:r w:rsidRPr="009905B9">
              <w:rPr>
                <w:rFonts w:asciiTheme="majorBidi" w:hAnsiTheme="majorBidi" w:cstheme="majorBidi"/>
                <w:noProof/>
                <w:spacing w:val="-6"/>
              </w:rPr>
              <w:t>95</w:t>
            </w:r>
          </w:p>
        </w:tc>
        <w:tc>
          <w:tcPr>
            <w:tcW w:w="2160" w:type="dxa"/>
            <w:tcBorders>
              <w:top w:val="nil"/>
              <w:left w:val="nil"/>
              <w:bottom w:val="nil"/>
              <w:right w:val="nil"/>
            </w:tcBorders>
          </w:tcPr>
          <w:p w14:paraId="7BF2BE97" w14:textId="407407E5" w:rsidR="00DF5D5E" w:rsidRPr="009905B9" w:rsidRDefault="00DF5D5E" w:rsidP="00DF5D5E">
            <w:pPr>
              <w:spacing w:before="40" w:after="20" w:line="216" w:lineRule="auto"/>
              <w:ind w:left="-72" w:right="157"/>
              <w:rPr>
                <w:rFonts w:asciiTheme="majorBidi" w:hAnsiTheme="majorBidi" w:cstheme="majorBidi"/>
                <w:cs/>
              </w:rPr>
            </w:pPr>
            <w:r w:rsidRPr="009905B9">
              <w:rPr>
                <w:rFonts w:asciiTheme="majorBidi" w:hAnsiTheme="majorBidi" w:cstheme="majorBidi"/>
              </w:rPr>
              <w:t xml:space="preserve">As stipulated in the </w:t>
            </w:r>
          </w:p>
        </w:tc>
      </w:tr>
      <w:tr w:rsidR="00DF5D5E" w:rsidRPr="009905B9" w14:paraId="53716672"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193C4E7B" w14:textId="77777777" w:rsidR="00DF5D5E" w:rsidRPr="009905B9" w:rsidRDefault="00DF5D5E" w:rsidP="00DF5D5E">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rPr>
            </w:pPr>
          </w:p>
        </w:tc>
        <w:tc>
          <w:tcPr>
            <w:tcW w:w="1171" w:type="dxa"/>
            <w:tcBorders>
              <w:top w:val="nil"/>
              <w:left w:val="nil"/>
              <w:bottom w:val="nil"/>
              <w:right w:val="nil"/>
            </w:tcBorders>
            <w:shd w:val="clear" w:color="auto" w:fill="auto"/>
            <w:vAlign w:val="center"/>
          </w:tcPr>
          <w:p w14:paraId="399B722A" w14:textId="77777777" w:rsidR="00DF5D5E" w:rsidRPr="009905B9" w:rsidRDefault="00DF5D5E" w:rsidP="00DF5D5E">
            <w:pPr>
              <w:tabs>
                <w:tab w:val="left" w:pos="884"/>
              </w:tabs>
              <w:spacing w:before="40" w:after="20" w:line="216" w:lineRule="auto"/>
              <w:jc w:val="right"/>
              <w:rPr>
                <w:rFonts w:asciiTheme="majorBidi" w:hAnsiTheme="majorBidi" w:cstheme="majorBidi"/>
              </w:rPr>
            </w:pPr>
          </w:p>
        </w:tc>
        <w:tc>
          <w:tcPr>
            <w:tcW w:w="1149" w:type="dxa"/>
            <w:tcBorders>
              <w:top w:val="nil"/>
              <w:left w:val="nil"/>
              <w:bottom w:val="nil"/>
              <w:right w:val="nil"/>
            </w:tcBorders>
            <w:shd w:val="clear" w:color="auto" w:fill="auto"/>
            <w:vAlign w:val="center"/>
          </w:tcPr>
          <w:p w14:paraId="1B7798EA" w14:textId="77777777" w:rsidR="00DF5D5E" w:rsidRPr="009905B9" w:rsidRDefault="00DF5D5E" w:rsidP="00DF5D5E">
            <w:pPr>
              <w:tabs>
                <w:tab w:val="left" w:pos="884"/>
              </w:tabs>
              <w:spacing w:before="40" w:after="20" w:line="216" w:lineRule="auto"/>
              <w:jc w:val="right"/>
              <w:rPr>
                <w:rFonts w:asciiTheme="majorBidi" w:hAnsiTheme="majorBidi" w:cstheme="majorBidi"/>
              </w:rPr>
            </w:pPr>
          </w:p>
        </w:tc>
        <w:tc>
          <w:tcPr>
            <w:tcW w:w="1101" w:type="dxa"/>
            <w:tcBorders>
              <w:top w:val="nil"/>
              <w:left w:val="nil"/>
              <w:bottom w:val="nil"/>
              <w:right w:val="nil"/>
            </w:tcBorders>
            <w:shd w:val="clear" w:color="auto" w:fill="auto"/>
            <w:vAlign w:val="center"/>
          </w:tcPr>
          <w:p w14:paraId="563212D0" w14:textId="77777777" w:rsidR="00DF5D5E" w:rsidRPr="009905B9" w:rsidRDefault="00DF5D5E" w:rsidP="00DF5D5E">
            <w:pPr>
              <w:spacing w:before="40" w:after="20" w:line="216" w:lineRule="auto"/>
              <w:ind w:left="-72" w:right="75"/>
              <w:jc w:val="right"/>
              <w:rPr>
                <w:rFonts w:asciiTheme="majorBidi" w:hAnsiTheme="majorBidi" w:cstheme="majorBidi"/>
              </w:rPr>
            </w:pPr>
          </w:p>
        </w:tc>
        <w:tc>
          <w:tcPr>
            <w:tcW w:w="1080" w:type="dxa"/>
            <w:tcBorders>
              <w:top w:val="nil"/>
              <w:left w:val="nil"/>
              <w:bottom w:val="nil"/>
              <w:right w:val="nil"/>
            </w:tcBorders>
            <w:shd w:val="clear" w:color="auto" w:fill="auto"/>
            <w:vAlign w:val="center"/>
          </w:tcPr>
          <w:p w14:paraId="5A088C2E" w14:textId="77777777" w:rsidR="00DF5D5E" w:rsidRPr="009905B9" w:rsidRDefault="00DF5D5E" w:rsidP="00DF5D5E">
            <w:pPr>
              <w:tabs>
                <w:tab w:val="decimal" w:pos="818"/>
              </w:tabs>
              <w:spacing w:before="40" w:after="20" w:line="216" w:lineRule="auto"/>
              <w:jc w:val="right"/>
              <w:rPr>
                <w:rFonts w:asciiTheme="majorBidi" w:hAnsiTheme="majorBidi" w:cstheme="majorBidi"/>
                <w:noProof/>
                <w:spacing w:val="-6"/>
              </w:rPr>
            </w:pPr>
          </w:p>
        </w:tc>
        <w:tc>
          <w:tcPr>
            <w:tcW w:w="2160" w:type="dxa"/>
            <w:tcBorders>
              <w:top w:val="nil"/>
              <w:left w:val="nil"/>
              <w:bottom w:val="nil"/>
              <w:right w:val="nil"/>
            </w:tcBorders>
          </w:tcPr>
          <w:p w14:paraId="14F699A7" w14:textId="44F1EA90" w:rsidR="00DF5D5E" w:rsidRPr="009905B9" w:rsidRDefault="00DF5D5E" w:rsidP="00032BC1">
            <w:pPr>
              <w:spacing w:before="40" w:after="20" w:line="216" w:lineRule="auto"/>
              <w:ind w:left="-72" w:right="157" w:firstLine="226"/>
              <w:rPr>
                <w:rFonts w:asciiTheme="majorBidi" w:hAnsiTheme="majorBidi" w:cstheme="majorBidi"/>
              </w:rPr>
            </w:pPr>
            <w:r w:rsidRPr="009905B9">
              <w:rPr>
                <w:rFonts w:asciiTheme="majorBidi" w:hAnsiTheme="majorBidi" w:cstheme="majorBidi"/>
              </w:rPr>
              <w:t>agreements</w:t>
            </w:r>
          </w:p>
        </w:tc>
      </w:tr>
      <w:tr w:rsidR="00DF5D5E" w:rsidRPr="009905B9" w14:paraId="7B07787F"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19491CC5" w14:textId="3EEDF6EA" w:rsidR="00DF5D5E" w:rsidRPr="009905B9" w:rsidRDefault="00DF5D5E" w:rsidP="00DF5D5E">
            <w:pPr>
              <w:pStyle w:val="ListParagraph"/>
              <w:widowControl/>
              <w:adjustRightInd/>
              <w:spacing w:after="20" w:line="216" w:lineRule="auto"/>
              <w:ind w:left="460" w:right="-108"/>
              <w:contextualSpacing w:val="0"/>
              <w:jc w:val="thaiDistribute"/>
              <w:textAlignment w:val="auto"/>
              <w:rPr>
                <w:rFonts w:asciiTheme="majorBidi" w:hAnsiTheme="majorBidi" w:cstheme="majorBidi"/>
                <w:szCs w:val="28"/>
                <w:cs/>
              </w:rPr>
            </w:pPr>
            <w:r w:rsidRPr="009905B9">
              <w:rPr>
                <w:rFonts w:asciiTheme="majorBidi" w:hAnsiTheme="majorBidi" w:cstheme="majorBidi"/>
                <w:szCs w:val="28"/>
              </w:rPr>
              <w:t>Interest expense</w:t>
            </w:r>
          </w:p>
        </w:tc>
        <w:tc>
          <w:tcPr>
            <w:tcW w:w="1171" w:type="dxa"/>
            <w:tcBorders>
              <w:top w:val="nil"/>
              <w:left w:val="nil"/>
              <w:bottom w:val="nil"/>
              <w:right w:val="nil"/>
            </w:tcBorders>
            <w:shd w:val="clear" w:color="auto" w:fill="auto"/>
            <w:vAlign w:val="center"/>
          </w:tcPr>
          <w:p w14:paraId="24E15E4D" w14:textId="46342119" w:rsidR="00DF5D5E" w:rsidRPr="009905B9" w:rsidRDefault="00DF5D5E" w:rsidP="00DF5D5E">
            <w:pPr>
              <w:tabs>
                <w:tab w:val="left" w:pos="884"/>
              </w:tabs>
              <w:spacing w:before="40" w:after="20" w:line="216" w:lineRule="auto"/>
              <w:jc w:val="right"/>
              <w:rPr>
                <w:rFonts w:asciiTheme="majorBidi" w:hAnsiTheme="majorBidi" w:cstheme="majorBidi"/>
                <w:noProof/>
              </w:rPr>
            </w:pPr>
            <w:r w:rsidRPr="009905B9">
              <w:rPr>
                <w:rFonts w:asciiTheme="majorBidi" w:hAnsiTheme="majorBidi" w:cstheme="majorBidi"/>
                <w:noProof/>
              </w:rPr>
              <w:fldChar w:fldCharType="begin"/>
            </w:r>
            <w:r w:rsidRPr="009905B9">
              <w:rPr>
                <w:rFonts w:asciiTheme="majorBidi" w:hAnsiTheme="majorBidi" w:cstheme="majorBidi"/>
                <w:noProof/>
              </w:rPr>
              <w:instrText xml:space="preserve"> = 11 \# "#,##0" </w:instrText>
            </w:r>
            <w:r w:rsidRPr="009905B9">
              <w:rPr>
                <w:rFonts w:asciiTheme="majorBidi" w:hAnsiTheme="majorBidi" w:cstheme="majorBidi"/>
                <w:noProof/>
              </w:rPr>
              <w:fldChar w:fldCharType="separate"/>
            </w:r>
            <w:r w:rsidRPr="009905B9">
              <w:rPr>
                <w:rFonts w:asciiTheme="majorBidi" w:hAnsiTheme="majorBidi" w:cstheme="majorBidi"/>
                <w:noProof/>
              </w:rPr>
              <w:t xml:space="preserve">  11</w:t>
            </w:r>
            <w:r w:rsidRPr="009905B9">
              <w:rPr>
                <w:rFonts w:asciiTheme="majorBidi" w:hAnsiTheme="majorBidi" w:cstheme="majorBidi"/>
                <w:noProof/>
              </w:rPr>
              <w:fldChar w:fldCharType="end"/>
            </w:r>
          </w:p>
        </w:tc>
        <w:tc>
          <w:tcPr>
            <w:tcW w:w="1149" w:type="dxa"/>
            <w:tcBorders>
              <w:top w:val="nil"/>
              <w:left w:val="nil"/>
              <w:bottom w:val="nil"/>
              <w:right w:val="nil"/>
            </w:tcBorders>
            <w:shd w:val="clear" w:color="auto" w:fill="auto"/>
            <w:vAlign w:val="center"/>
          </w:tcPr>
          <w:p w14:paraId="74EB744E" w14:textId="58E69CD0" w:rsidR="00DF5D5E" w:rsidRPr="009905B9" w:rsidRDefault="00DF5D5E" w:rsidP="00DF5D5E">
            <w:pPr>
              <w:tabs>
                <w:tab w:val="left" w:pos="884"/>
              </w:tabs>
              <w:spacing w:before="40" w:after="20" w:line="216" w:lineRule="auto"/>
              <w:jc w:val="right"/>
              <w:rPr>
                <w:rFonts w:asciiTheme="majorBidi" w:hAnsiTheme="majorBidi" w:cstheme="majorBidi"/>
              </w:rPr>
            </w:pPr>
            <w:r w:rsidRPr="009905B9">
              <w:rPr>
                <w:rFonts w:asciiTheme="majorBidi" w:hAnsiTheme="majorBidi" w:cstheme="majorBidi"/>
              </w:rPr>
              <w:fldChar w:fldCharType="begin"/>
            </w:r>
            <w:r w:rsidRPr="009905B9">
              <w:rPr>
                <w:rFonts w:asciiTheme="majorBidi" w:hAnsiTheme="majorBidi" w:cstheme="majorBidi"/>
              </w:rPr>
              <w:instrText xml:space="preserve"> =228 \# "#,##0;(#,##0)" </w:instrText>
            </w:r>
            <w:r w:rsidRPr="009905B9">
              <w:rPr>
                <w:rFonts w:asciiTheme="majorBidi" w:hAnsiTheme="majorBidi" w:cstheme="majorBidi"/>
              </w:rPr>
              <w:fldChar w:fldCharType="separate"/>
            </w:r>
            <w:r w:rsidRPr="009905B9">
              <w:rPr>
                <w:rFonts w:asciiTheme="majorBidi" w:hAnsiTheme="majorBidi" w:cstheme="majorBidi"/>
              </w:rPr>
              <w:t xml:space="preserve"> 228</w:t>
            </w:r>
            <w:r w:rsidRPr="009905B9">
              <w:rPr>
                <w:rFonts w:asciiTheme="majorBidi" w:hAnsiTheme="majorBidi" w:cstheme="majorBidi"/>
              </w:rPr>
              <w:fldChar w:fldCharType="end"/>
            </w:r>
          </w:p>
        </w:tc>
        <w:tc>
          <w:tcPr>
            <w:tcW w:w="1101" w:type="dxa"/>
            <w:tcBorders>
              <w:top w:val="nil"/>
              <w:left w:val="nil"/>
              <w:bottom w:val="nil"/>
              <w:right w:val="nil"/>
            </w:tcBorders>
            <w:shd w:val="clear" w:color="auto" w:fill="auto"/>
            <w:vAlign w:val="center"/>
          </w:tcPr>
          <w:p w14:paraId="07D9C75B" w14:textId="221AC483" w:rsidR="00DF5D5E" w:rsidRPr="009905B9" w:rsidRDefault="00DF5D5E" w:rsidP="00DF5D5E">
            <w:pPr>
              <w:spacing w:before="40" w:after="20" w:line="216" w:lineRule="auto"/>
              <w:ind w:left="-72" w:right="75"/>
              <w:jc w:val="right"/>
              <w:rPr>
                <w:rFonts w:asciiTheme="majorBidi" w:hAnsiTheme="majorBidi" w:cstheme="majorBidi"/>
                <w:spacing w:val="-6"/>
              </w:rPr>
            </w:pPr>
            <w:r w:rsidRPr="009905B9">
              <w:rPr>
                <w:rFonts w:asciiTheme="majorBidi" w:hAnsiTheme="majorBidi" w:cstheme="majorBidi"/>
                <w:spacing w:val="-6"/>
              </w:rPr>
              <w:t>-</w:t>
            </w:r>
          </w:p>
        </w:tc>
        <w:tc>
          <w:tcPr>
            <w:tcW w:w="1080" w:type="dxa"/>
            <w:tcBorders>
              <w:top w:val="nil"/>
              <w:left w:val="nil"/>
              <w:bottom w:val="nil"/>
              <w:right w:val="nil"/>
            </w:tcBorders>
            <w:shd w:val="clear" w:color="auto" w:fill="auto"/>
            <w:vAlign w:val="center"/>
          </w:tcPr>
          <w:p w14:paraId="48C19AA4" w14:textId="77F18D1C" w:rsidR="00DF5D5E" w:rsidRPr="00D75C26" w:rsidRDefault="00DF5D5E" w:rsidP="00D75C26">
            <w:pPr>
              <w:spacing w:before="40" w:after="20" w:line="216" w:lineRule="auto"/>
              <w:ind w:left="-72" w:right="175"/>
              <w:jc w:val="right"/>
              <w:rPr>
                <w:rFonts w:asciiTheme="majorBidi" w:hAnsiTheme="majorBidi" w:cstheme="majorBidi"/>
                <w:cs/>
              </w:rPr>
            </w:pPr>
            <w:r w:rsidRPr="00D75C26">
              <w:rPr>
                <w:rFonts w:asciiTheme="majorBidi" w:hAnsiTheme="majorBidi" w:cstheme="majorBidi"/>
                <w:cs/>
              </w:rPr>
              <w:t>-</w:t>
            </w:r>
          </w:p>
        </w:tc>
        <w:tc>
          <w:tcPr>
            <w:tcW w:w="2160" w:type="dxa"/>
            <w:tcBorders>
              <w:top w:val="nil"/>
              <w:left w:val="nil"/>
              <w:bottom w:val="nil"/>
              <w:right w:val="nil"/>
            </w:tcBorders>
          </w:tcPr>
          <w:p w14:paraId="46566257" w14:textId="54339D58" w:rsidR="00DF5D5E" w:rsidRPr="009905B9" w:rsidRDefault="00DF5D5E" w:rsidP="00DF5D5E">
            <w:pPr>
              <w:spacing w:before="40" w:after="20" w:line="216" w:lineRule="auto"/>
              <w:ind w:left="-72" w:right="157"/>
              <w:rPr>
                <w:rFonts w:asciiTheme="majorBidi" w:hAnsiTheme="majorBidi" w:cstheme="majorBidi"/>
                <w:cs/>
              </w:rPr>
            </w:pPr>
            <w:r w:rsidRPr="009905B9">
              <w:rPr>
                <w:rFonts w:asciiTheme="majorBidi" w:hAnsiTheme="majorBidi" w:cstheme="majorBidi"/>
              </w:rPr>
              <w:t xml:space="preserve">The rate of </w:t>
            </w:r>
            <w:r w:rsidRPr="009905B9">
              <w:rPr>
                <w:rFonts w:asciiTheme="majorBidi" w:hAnsiTheme="majorBidi" w:cstheme="majorBidi"/>
                <w:cs/>
              </w:rPr>
              <w:t>6.00%</w:t>
            </w:r>
            <w:r w:rsidRPr="009905B9">
              <w:rPr>
                <w:rFonts w:asciiTheme="majorBidi" w:hAnsiTheme="majorBidi" w:cstheme="majorBidi"/>
              </w:rPr>
              <w:t xml:space="preserve"> </w:t>
            </w:r>
          </w:p>
        </w:tc>
      </w:tr>
      <w:tr w:rsidR="00DF5D5E" w:rsidRPr="009905B9" w14:paraId="16C59919"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0B9E325F" w14:textId="4CF246EE" w:rsidR="00DF5D5E" w:rsidRPr="009905B9" w:rsidRDefault="00DF5D5E" w:rsidP="00DF5D5E">
            <w:pPr>
              <w:spacing w:after="20" w:line="216" w:lineRule="auto"/>
              <w:ind w:right="-108"/>
              <w:jc w:val="thaiDistribute"/>
              <w:rPr>
                <w:rFonts w:asciiTheme="majorBidi" w:hAnsiTheme="majorBidi" w:cstheme="majorBidi"/>
                <w:cs/>
              </w:rPr>
            </w:pPr>
          </w:p>
        </w:tc>
        <w:tc>
          <w:tcPr>
            <w:tcW w:w="1171" w:type="dxa"/>
            <w:tcBorders>
              <w:top w:val="nil"/>
              <w:left w:val="nil"/>
              <w:bottom w:val="nil"/>
              <w:right w:val="nil"/>
            </w:tcBorders>
            <w:shd w:val="clear" w:color="auto" w:fill="auto"/>
            <w:vAlign w:val="center"/>
          </w:tcPr>
          <w:p w14:paraId="4EFF1A36" w14:textId="3A576FF9" w:rsidR="00DF5D5E" w:rsidRPr="009905B9" w:rsidRDefault="00DF5D5E" w:rsidP="00DF5D5E">
            <w:pPr>
              <w:tabs>
                <w:tab w:val="left" w:pos="884"/>
              </w:tabs>
              <w:spacing w:before="40" w:after="20" w:line="216" w:lineRule="auto"/>
              <w:jc w:val="right"/>
              <w:rPr>
                <w:rFonts w:asciiTheme="majorBidi" w:hAnsiTheme="majorBidi" w:cstheme="majorBidi"/>
              </w:rPr>
            </w:pPr>
          </w:p>
        </w:tc>
        <w:tc>
          <w:tcPr>
            <w:tcW w:w="1149" w:type="dxa"/>
            <w:tcBorders>
              <w:top w:val="nil"/>
              <w:left w:val="nil"/>
              <w:bottom w:val="nil"/>
              <w:right w:val="nil"/>
            </w:tcBorders>
            <w:shd w:val="clear" w:color="auto" w:fill="auto"/>
            <w:vAlign w:val="center"/>
          </w:tcPr>
          <w:p w14:paraId="2B9D7032" w14:textId="476F6C10" w:rsidR="00DF5D5E" w:rsidRPr="009905B9" w:rsidRDefault="00DF5D5E" w:rsidP="00DF5D5E">
            <w:pPr>
              <w:tabs>
                <w:tab w:val="left" w:pos="884"/>
              </w:tabs>
              <w:spacing w:before="40" w:after="20" w:line="216" w:lineRule="auto"/>
              <w:jc w:val="right"/>
              <w:rPr>
                <w:rFonts w:asciiTheme="majorBidi" w:hAnsiTheme="majorBidi" w:cstheme="majorBidi"/>
              </w:rPr>
            </w:pPr>
          </w:p>
        </w:tc>
        <w:tc>
          <w:tcPr>
            <w:tcW w:w="1101" w:type="dxa"/>
            <w:tcBorders>
              <w:top w:val="nil"/>
              <w:left w:val="nil"/>
              <w:bottom w:val="nil"/>
              <w:right w:val="nil"/>
            </w:tcBorders>
            <w:shd w:val="clear" w:color="auto" w:fill="auto"/>
            <w:vAlign w:val="center"/>
          </w:tcPr>
          <w:p w14:paraId="51E5FB31" w14:textId="18917C07" w:rsidR="00DF5D5E" w:rsidRPr="009905B9" w:rsidRDefault="00DF5D5E" w:rsidP="00DF5D5E">
            <w:pPr>
              <w:spacing w:before="40" w:after="20" w:line="216" w:lineRule="auto"/>
              <w:ind w:left="-72" w:right="157"/>
              <w:jc w:val="right"/>
              <w:rPr>
                <w:rFonts w:asciiTheme="majorBidi" w:hAnsiTheme="majorBidi" w:cstheme="majorBidi"/>
                <w:highlight w:val="yellow"/>
              </w:rPr>
            </w:pPr>
          </w:p>
        </w:tc>
        <w:tc>
          <w:tcPr>
            <w:tcW w:w="1080" w:type="dxa"/>
            <w:tcBorders>
              <w:top w:val="nil"/>
              <w:left w:val="nil"/>
              <w:bottom w:val="nil"/>
              <w:right w:val="nil"/>
            </w:tcBorders>
            <w:shd w:val="clear" w:color="auto" w:fill="auto"/>
            <w:vAlign w:val="center"/>
          </w:tcPr>
          <w:p w14:paraId="7EE25625" w14:textId="204FE6B2" w:rsidR="00DF5D5E" w:rsidRPr="00D75C26" w:rsidRDefault="00DF5D5E" w:rsidP="00DF5D5E">
            <w:pPr>
              <w:spacing w:before="40" w:after="20" w:line="216" w:lineRule="auto"/>
              <w:ind w:left="-72" w:right="175"/>
              <w:jc w:val="right"/>
              <w:rPr>
                <w:rFonts w:asciiTheme="majorBidi" w:hAnsiTheme="majorBidi" w:cstheme="majorBidi"/>
              </w:rPr>
            </w:pPr>
          </w:p>
        </w:tc>
        <w:tc>
          <w:tcPr>
            <w:tcW w:w="2160" w:type="dxa"/>
            <w:tcBorders>
              <w:top w:val="nil"/>
              <w:left w:val="nil"/>
              <w:bottom w:val="nil"/>
              <w:right w:val="nil"/>
            </w:tcBorders>
          </w:tcPr>
          <w:p w14:paraId="4C0FD75B" w14:textId="107EA164" w:rsidR="00DF5D5E" w:rsidRPr="009905B9" w:rsidRDefault="00DF5D5E" w:rsidP="00C91A7F">
            <w:pPr>
              <w:spacing w:before="40" w:after="20" w:line="216" w:lineRule="auto"/>
              <w:ind w:left="-72" w:right="157" w:firstLine="238"/>
              <w:rPr>
                <w:rFonts w:asciiTheme="majorBidi" w:hAnsiTheme="majorBidi" w:cstheme="majorBidi"/>
                <w:cs/>
              </w:rPr>
            </w:pPr>
            <w:r w:rsidRPr="009905B9">
              <w:rPr>
                <w:rFonts w:asciiTheme="majorBidi" w:hAnsiTheme="majorBidi" w:cstheme="majorBidi"/>
              </w:rPr>
              <w:t>per annum</w:t>
            </w:r>
            <w:r w:rsidR="00C91A7F">
              <w:rPr>
                <w:rFonts w:asciiTheme="majorBidi" w:hAnsiTheme="majorBidi" w:cstheme="majorBidi" w:hint="cs"/>
                <w:cs/>
              </w:rPr>
              <w:t xml:space="preserve"> </w:t>
            </w:r>
          </w:p>
        </w:tc>
      </w:tr>
      <w:tr w:rsidR="00DF5D5E" w:rsidRPr="009905B9" w14:paraId="592E44C7" w14:textId="77777777" w:rsidTr="00DF5D5E">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40F37B92" w14:textId="77777777" w:rsidR="00DF5D5E" w:rsidRPr="009905B9" w:rsidRDefault="00DF5D5E" w:rsidP="00DF5D5E">
            <w:pPr>
              <w:spacing w:after="20" w:line="216" w:lineRule="auto"/>
              <w:ind w:right="-108"/>
              <w:jc w:val="thaiDistribute"/>
              <w:rPr>
                <w:rFonts w:asciiTheme="majorBidi" w:hAnsiTheme="majorBidi" w:cstheme="majorBidi"/>
                <w:highlight w:val="yellow"/>
                <w:cs/>
              </w:rPr>
            </w:pPr>
          </w:p>
        </w:tc>
        <w:tc>
          <w:tcPr>
            <w:tcW w:w="1171" w:type="dxa"/>
            <w:tcBorders>
              <w:top w:val="nil"/>
              <w:left w:val="nil"/>
              <w:bottom w:val="nil"/>
              <w:right w:val="nil"/>
            </w:tcBorders>
            <w:shd w:val="clear" w:color="auto" w:fill="auto"/>
            <w:vAlign w:val="center"/>
          </w:tcPr>
          <w:p w14:paraId="57D86BE6" w14:textId="77777777" w:rsidR="00DF5D5E" w:rsidRPr="009905B9" w:rsidRDefault="00DF5D5E" w:rsidP="00DF5D5E">
            <w:pPr>
              <w:tabs>
                <w:tab w:val="left" w:pos="884"/>
              </w:tabs>
              <w:spacing w:before="40" w:after="20" w:line="216" w:lineRule="auto"/>
              <w:jc w:val="right"/>
              <w:rPr>
                <w:rFonts w:asciiTheme="majorBidi" w:hAnsiTheme="majorBidi" w:cstheme="majorBidi"/>
                <w:noProof/>
                <w:highlight w:val="yellow"/>
              </w:rPr>
            </w:pPr>
          </w:p>
        </w:tc>
        <w:tc>
          <w:tcPr>
            <w:tcW w:w="1149" w:type="dxa"/>
            <w:tcBorders>
              <w:top w:val="nil"/>
              <w:left w:val="nil"/>
              <w:bottom w:val="nil"/>
              <w:right w:val="nil"/>
            </w:tcBorders>
            <w:shd w:val="clear" w:color="auto" w:fill="auto"/>
            <w:vAlign w:val="center"/>
          </w:tcPr>
          <w:p w14:paraId="24B04AEC" w14:textId="77777777" w:rsidR="00DF5D5E" w:rsidRPr="009905B9" w:rsidRDefault="00DF5D5E" w:rsidP="00DF5D5E">
            <w:pPr>
              <w:tabs>
                <w:tab w:val="left" w:pos="884"/>
              </w:tabs>
              <w:spacing w:before="40" w:after="20" w:line="216" w:lineRule="auto"/>
              <w:jc w:val="right"/>
              <w:rPr>
                <w:rFonts w:asciiTheme="majorBidi" w:hAnsiTheme="majorBidi" w:cstheme="majorBidi"/>
                <w:highlight w:val="yellow"/>
              </w:rPr>
            </w:pPr>
          </w:p>
        </w:tc>
        <w:tc>
          <w:tcPr>
            <w:tcW w:w="1101" w:type="dxa"/>
            <w:tcBorders>
              <w:top w:val="nil"/>
              <w:left w:val="nil"/>
              <w:bottom w:val="nil"/>
              <w:right w:val="nil"/>
            </w:tcBorders>
            <w:shd w:val="clear" w:color="auto" w:fill="auto"/>
            <w:vAlign w:val="center"/>
          </w:tcPr>
          <w:p w14:paraId="1A36F696" w14:textId="77777777" w:rsidR="00DF5D5E" w:rsidRPr="009905B9" w:rsidRDefault="00DF5D5E" w:rsidP="00DF5D5E">
            <w:pPr>
              <w:spacing w:before="40" w:after="20" w:line="216" w:lineRule="auto"/>
              <w:ind w:left="-72" w:right="157"/>
              <w:jc w:val="right"/>
              <w:rPr>
                <w:rFonts w:asciiTheme="majorBidi" w:hAnsiTheme="majorBidi" w:cstheme="majorBidi"/>
                <w:highlight w:val="yellow"/>
              </w:rPr>
            </w:pPr>
          </w:p>
        </w:tc>
        <w:tc>
          <w:tcPr>
            <w:tcW w:w="1080" w:type="dxa"/>
            <w:tcBorders>
              <w:top w:val="nil"/>
              <w:left w:val="nil"/>
              <w:bottom w:val="nil"/>
              <w:right w:val="nil"/>
            </w:tcBorders>
            <w:shd w:val="clear" w:color="auto" w:fill="auto"/>
            <w:vAlign w:val="center"/>
          </w:tcPr>
          <w:p w14:paraId="499E8A78" w14:textId="77777777" w:rsidR="00DF5D5E" w:rsidRPr="009905B9" w:rsidRDefault="00DF5D5E" w:rsidP="00DF5D5E">
            <w:pPr>
              <w:spacing w:before="40" w:after="20" w:line="216" w:lineRule="auto"/>
              <w:ind w:left="156" w:right="157"/>
              <w:rPr>
                <w:rFonts w:asciiTheme="majorBidi" w:hAnsiTheme="majorBidi" w:cstheme="majorBidi"/>
                <w:cs/>
              </w:rPr>
            </w:pPr>
          </w:p>
        </w:tc>
        <w:tc>
          <w:tcPr>
            <w:tcW w:w="2160" w:type="dxa"/>
            <w:tcBorders>
              <w:top w:val="nil"/>
              <w:left w:val="nil"/>
              <w:bottom w:val="nil"/>
              <w:right w:val="nil"/>
            </w:tcBorders>
          </w:tcPr>
          <w:p w14:paraId="6232FD5A" w14:textId="3D4EBF0F" w:rsidR="00DF5D5E" w:rsidRPr="00C202B6" w:rsidRDefault="00DF5D5E" w:rsidP="00C91A7F">
            <w:pPr>
              <w:spacing w:before="40" w:after="20" w:line="216" w:lineRule="auto"/>
              <w:ind w:left="166" w:right="157"/>
              <w:rPr>
                <w:rFonts w:asciiTheme="majorBidi" w:hAnsiTheme="majorBidi" w:cstheme="majorBidi"/>
                <w:sz w:val="26"/>
                <w:szCs w:val="26"/>
              </w:rPr>
            </w:pPr>
            <w:r w:rsidRPr="00C202B6">
              <w:rPr>
                <w:rFonts w:asciiTheme="majorBidi" w:hAnsiTheme="majorBidi" w:cstheme="majorBidi"/>
                <w:sz w:val="26"/>
                <w:szCs w:val="26"/>
                <w:cs/>
              </w:rPr>
              <w:t>(</w:t>
            </w:r>
            <w:r w:rsidRPr="00C202B6">
              <w:rPr>
                <w:rFonts w:asciiTheme="majorBidi" w:hAnsiTheme="majorBidi" w:cstheme="majorBidi"/>
                <w:sz w:val="26"/>
                <w:szCs w:val="26"/>
              </w:rPr>
              <w:t xml:space="preserve">2023 : </w:t>
            </w:r>
            <w:r w:rsidRPr="00C202B6">
              <w:rPr>
                <w:rFonts w:asciiTheme="majorBidi" w:hAnsiTheme="majorBidi" w:cstheme="majorBidi"/>
                <w:sz w:val="26"/>
                <w:szCs w:val="26"/>
                <w:cs/>
              </w:rPr>
              <w:t xml:space="preserve">5.50%           </w:t>
            </w:r>
            <w:r w:rsidR="001719B4" w:rsidRPr="00C202B6">
              <w:rPr>
                <w:rFonts w:asciiTheme="majorBidi" w:hAnsiTheme="majorBidi" w:cstheme="majorBidi"/>
                <w:sz w:val="26"/>
                <w:szCs w:val="26"/>
              </w:rPr>
              <w:t xml:space="preserve">    </w:t>
            </w:r>
            <w:r w:rsidR="00DC783E" w:rsidRPr="00C202B6">
              <w:rPr>
                <w:rFonts w:asciiTheme="majorBidi" w:hAnsiTheme="majorBidi" w:cstheme="majorBidi"/>
                <w:sz w:val="26"/>
                <w:szCs w:val="26"/>
              </w:rPr>
              <w:t xml:space="preserve">  </w:t>
            </w:r>
            <w:r w:rsidRPr="00C202B6">
              <w:rPr>
                <w:rFonts w:asciiTheme="majorBidi" w:hAnsiTheme="majorBidi" w:cstheme="majorBidi"/>
                <w:sz w:val="26"/>
                <w:szCs w:val="26"/>
              </w:rPr>
              <w:t>per annum</w:t>
            </w:r>
            <w:r w:rsidRPr="00C202B6">
              <w:rPr>
                <w:rFonts w:asciiTheme="majorBidi" w:hAnsiTheme="majorBidi" w:cstheme="majorBidi"/>
                <w:sz w:val="26"/>
                <w:szCs w:val="26"/>
                <w:cs/>
              </w:rPr>
              <w:t>)</w:t>
            </w:r>
          </w:p>
        </w:tc>
      </w:tr>
    </w:tbl>
    <w:p w14:paraId="289D5C62" w14:textId="614F118F" w:rsidR="00DF5D5E" w:rsidRPr="009905B9" w:rsidRDefault="00DF5D5E">
      <w:pPr>
        <w:spacing w:before="120" w:line="216" w:lineRule="auto"/>
        <w:ind w:left="567"/>
        <w:jc w:val="thaiDistribute"/>
        <w:rPr>
          <w:rFonts w:asciiTheme="majorBidi" w:hAnsiTheme="majorBidi" w:cstheme="majorBidi"/>
          <w:b/>
          <w:sz w:val="32"/>
          <w:szCs w:val="32"/>
        </w:rPr>
      </w:pPr>
      <w:r w:rsidRPr="009905B9">
        <w:rPr>
          <w:rFonts w:asciiTheme="majorBidi" w:hAnsiTheme="majorBidi" w:cstheme="majorBidi"/>
          <w:b/>
          <w:sz w:val="32"/>
          <w:szCs w:val="32"/>
        </w:rPr>
        <w:t xml:space="preserve">Management benefit expenses </w:t>
      </w:r>
    </w:p>
    <w:p w14:paraId="03C7598C" w14:textId="77777777" w:rsidR="00DF5D5E" w:rsidRPr="009905B9" w:rsidRDefault="00DF5D5E" w:rsidP="00E43005">
      <w:pPr>
        <w:spacing w:before="120" w:after="120" w:line="216" w:lineRule="auto"/>
        <w:ind w:left="562"/>
        <w:jc w:val="thaiDistribute"/>
        <w:rPr>
          <w:rFonts w:asciiTheme="majorBidi" w:hAnsiTheme="majorBidi" w:cstheme="majorBidi"/>
          <w:bCs/>
          <w:sz w:val="32"/>
          <w:szCs w:val="32"/>
        </w:rPr>
      </w:pPr>
      <w:r w:rsidRPr="009905B9">
        <w:rPr>
          <w:rFonts w:asciiTheme="majorBidi" w:hAnsiTheme="majorBidi" w:cstheme="majorBidi"/>
          <w:bCs/>
          <w:sz w:val="32"/>
          <w:szCs w:val="32"/>
        </w:rPr>
        <w:t>Management benefit expenses represent benefits paid to the Company’s management such as salaries and related benefits including benefits paid by other means. The Company’s management is the persons defined under the Securities and Exchange Act.</w:t>
      </w:r>
    </w:p>
    <w:p w14:paraId="0EEE7BAA" w14:textId="67BAF9B5" w:rsidR="00385CBE" w:rsidRDefault="00DF5D5E" w:rsidP="00DF5D5E">
      <w:pPr>
        <w:spacing w:line="216" w:lineRule="auto"/>
        <w:ind w:left="567"/>
        <w:jc w:val="thaiDistribute"/>
        <w:rPr>
          <w:rFonts w:asciiTheme="majorBidi" w:hAnsiTheme="majorBidi" w:cstheme="majorBidi"/>
          <w:bCs/>
          <w:sz w:val="32"/>
          <w:szCs w:val="32"/>
        </w:rPr>
      </w:pPr>
      <w:r w:rsidRPr="009905B9">
        <w:rPr>
          <w:rFonts w:asciiTheme="majorBidi" w:hAnsiTheme="majorBidi" w:cstheme="majorBidi"/>
          <w:bCs/>
          <w:sz w:val="32"/>
          <w:szCs w:val="32"/>
        </w:rPr>
        <w:t xml:space="preserve">Management benefit expenses for the </w:t>
      </w:r>
      <w:r w:rsidR="00F174D8">
        <w:rPr>
          <w:rFonts w:asciiTheme="majorBidi" w:hAnsiTheme="majorBidi" w:cstheme="majorBidi"/>
          <w:bCs/>
          <w:sz w:val="32"/>
          <w:szCs w:val="32"/>
        </w:rPr>
        <w:t>year</w:t>
      </w:r>
      <w:r w:rsidRPr="009905B9">
        <w:rPr>
          <w:rFonts w:asciiTheme="majorBidi" w:hAnsiTheme="majorBidi" w:cstheme="majorBidi"/>
          <w:bCs/>
          <w:sz w:val="32"/>
          <w:szCs w:val="32"/>
        </w:rPr>
        <w:t xml:space="preserve"> ended 31</w:t>
      </w:r>
      <w:r w:rsidRPr="009905B9">
        <w:rPr>
          <w:rFonts w:asciiTheme="majorBidi" w:hAnsiTheme="majorBidi" w:cstheme="majorBidi"/>
          <w:bCs/>
          <w:sz w:val="32"/>
          <w:szCs w:val="32"/>
          <w:cs/>
        </w:rPr>
        <w:t xml:space="preserve"> </w:t>
      </w:r>
      <w:r w:rsidRPr="009905B9">
        <w:rPr>
          <w:rFonts w:asciiTheme="majorBidi" w:hAnsiTheme="majorBidi" w:cstheme="majorBidi"/>
          <w:bCs/>
          <w:sz w:val="32"/>
          <w:szCs w:val="32"/>
        </w:rPr>
        <w:t>December 2024 and 2023</w:t>
      </w:r>
      <w:r w:rsidRPr="009905B9">
        <w:rPr>
          <w:rFonts w:asciiTheme="majorBidi" w:hAnsiTheme="majorBidi" w:cstheme="majorBidi"/>
          <w:bCs/>
          <w:sz w:val="32"/>
          <w:szCs w:val="32"/>
          <w:cs/>
        </w:rPr>
        <w:t xml:space="preserve"> </w:t>
      </w:r>
      <w:r w:rsidRPr="009905B9">
        <w:rPr>
          <w:rFonts w:asciiTheme="majorBidi" w:hAnsiTheme="majorBidi" w:cstheme="majorBidi"/>
          <w:bCs/>
          <w:sz w:val="32"/>
          <w:szCs w:val="32"/>
        </w:rPr>
        <w:t>are as follows :-</w:t>
      </w:r>
    </w:p>
    <w:tbl>
      <w:tblPr>
        <w:tblW w:w="9062" w:type="dxa"/>
        <w:tblInd w:w="108" w:type="dxa"/>
        <w:tblLayout w:type="fixed"/>
        <w:tblLook w:val="0000" w:firstRow="0" w:lastRow="0" w:firstColumn="0" w:lastColumn="0" w:noHBand="0" w:noVBand="0"/>
      </w:tblPr>
      <w:tblGrid>
        <w:gridCol w:w="2952"/>
        <w:gridCol w:w="1535"/>
        <w:gridCol w:w="1536"/>
        <w:gridCol w:w="1536"/>
        <w:gridCol w:w="1503"/>
      </w:tblGrid>
      <w:tr w:rsidR="007D514C" w:rsidRPr="00D07138" w14:paraId="4AC32D2E" w14:textId="77777777" w:rsidTr="00350407">
        <w:trPr>
          <w:trHeight w:val="385"/>
        </w:trPr>
        <w:tc>
          <w:tcPr>
            <w:tcW w:w="2952" w:type="dxa"/>
          </w:tcPr>
          <w:p w14:paraId="0EB58DE7" w14:textId="77777777" w:rsidR="007D514C" w:rsidRPr="00D07138" w:rsidRDefault="007D514C" w:rsidP="007D514C">
            <w:pPr>
              <w:tabs>
                <w:tab w:val="left" w:pos="459"/>
                <w:tab w:val="left" w:pos="900"/>
                <w:tab w:val="left" w:pos="1440"/>
              </w:tabs>
              <w:ind w:right="-108"/>
              <w:rPr>
                <w:rFonts w:asciiTheme="majorBidi" w:hAnsiTheme="majorBidi" w:cstheme="majorBidi"/>
                <w:spacing w:val="-6"/>
                <w:cs/>
              </w:rPr>
            </w:pPr>
          </w:p>
        </w:tc>
        <w:tc>
          <w:tcPr>
            <w:tcW w:w="6110" w:type="dxa"/>
            <w:gridSpan w:val="4"/>
            <w:vAlign w:val="center"/>
          </w:tcPr>
          <w:p w14:paraId="66118FB6" w14:textId="1CF15DAE" w:rsidR="007D514C" w:rsidRPr="00D07138" w:rsidRDefault="00DF5D5E" w:rsidP="007D514C">
            <w:pPr>
              <w:jc w:val="right"/>
              <w:rPr>
                <w:rFonts w:asciiTheme="majorBidi" w:hAnsiTheme="majorBidi" w:cstheme="majorBidi"/>
                <w:spacing w:val="-6"/>
                <w:cs/>
              </w:rPr>
            </w:pPr>
            <w:r w:rsidRPr="00D07138">
              <w:rPr>
                <w:rFonts w:asciiTheme="majorBidi" w:hAnsiTheme="majorBidi" w:cstheme="majorBidi"/>
                <w:b/>
                <w:bCs/>
                <w:spacing w:val="-6"/>
              </w:rPr>
              <w:t>UNIT : THOUSAND BAHT</w:t>
            </w:r>
          </w:p>
        </w:tc>
      </w:tr>
      <w:tr w:rsidR="00474ACA" w:rsidRPr="00D07138" w14:paraId="266CCCA5" w14:textId="77777777" w:rsidTr="00350407">
        <w:trPr>
          <w:trHeight w:val="385"/>
        </w:trPr>
        <w:tc>
          <w:tcPr>
            <w:tcW w:w="2952" w:type="dxa"/>
          </w:tcPr>
          <w:p w14:paraId="39506374" w14:textId="77777777" w:rsidR="00474ACA" w:rsidRPr="00D07138" w:rsidRDefault="00474ACA" w:rsidP="007D514C">
            <w:pPr>
              <w:tabs>
                <w:tab w:val="left" w:pos="459"/>
                <w:tab w:val="left" w:pos="900"/>
                <w:tab w:val="left" w:pos="1440"/>
              </w:tabs>
              <w:ind w:right="-108"/>
              <w:rPr>
                <w:rFonts w:asciiTheme="majorBidi" w:hAnsiTheme="majorBidi" w:cstheme="majorBidi"/>
                <w:spacing w:val="-6"/>
                <w:cs/>
              </w:rPr>
            </w:pPr>
          </w:p>
        </w:tc>
        <w:tc>
          <w:tcPr>
            <w:tcW w:w="6110" w:type="dxa"/>
            <w:gridSpan w:val="4"/>
            <w:vAlign w:val="center"/>
          </w:tcPr>
          <w:p w14:paraId="5C042784" w14:textId="69F9B583" w:rsidR="00474ACA" w:rsidRPr="00474ACA" w:rsidRDefault="00474ACA" w:rsidP="00DF4C31">
            <w:pPr>
              <w:pBdr>
                <w:bottom w:val="single" w:sz="4" w:space="1" w:color="auto"/>
              </w:pBdr>
              <w:jc w:val="center"/>
              <w:rPr>
                <w:rFonts w:asciiTheme="majorBidi" w:hAnsiTheme="majorBidi" w:cstheme="majorBidi"/>
                <w:spacing w:val="-6"/>
              </w:rPr>
            </w:pPr>
            <w:r w:rsidRPr="00474ACA">
              <w:rPr>
                <w:rFonts w:asciiTheme="majorBidi" w:hAnsiTheme="majorBidi" w:cstheme="majorBidi"/>
                <w:spacing w:val="-6"/>
              </w:rPr>
              <w:t>For the year</w:t>
            </w:r>
            <w:r w:rsidR="00754068" w:rsidRPr="001F71B7">
              <w:rPr>
                <w:rFonts w:asciiTheme="majorBidi" w:hAnsiTheme="majorBidi" w:cstheme="majorBidi"/>
                <w:spacing w:val="-6"/>
              </w:rPr>
              <w:t>s</w:t>
            </w:r>
            <w:r w:rsidRPr="00474ACA">
              <w:rPr>
                <w:rFonts w:asciiTheme="majorBidi" w:hAnsiTheme="majorBidi" w:cstheme="majorBidi"/>
                <w:spacing w:val="-6"/>
              </w:rPr>
              <w:t xml:space="preserve"> ended 31 December</w:t>
            </w:r>
          </w:p>
        </w:tc>
      </w:tr>
      <w:tr w:rsidR="007E719F" w:rsidRPr="00D07138" w14:paraId="1D1AAAF3" w14:textId="77777777" w:rsidTr="00350407">
        <w:trPr>
          <w:trHeight w:val="385"/>
        </w:trPr>
        <w:tc>
          <w:tcPr>
            <w:tcW w:w="2952" w:type="dxa"/>
          </w:tcPr>
          <w:p w14:paraId="4C4DE986" w14:textId="77777777" w:rsidR="007E719F" w:rsidRPr="00D07138" w:rsidRDefault="007E719F">
            <w:pPr>
              <w:tabs>
                <w:tab w:val="left" w:pos="459"/>
                <w:tab w:val="left" w:pos="900"/>
                <w:tab w:val="left" w:pos="1440"/>
              </w:tabs>
              <w:ind w:right="-108"/>
              <w:rPr>
                <w:rFonts w:asciiTheme="majorBidi" w:hAnsiTheme="majorBidi" w:cstheme="majorBidi"/>
                <w:spacing w:val="-6"/>
                <w:cs/>
              </w:rPr>
            </w:pPr>
          </w:p>
        </w:tc>
        <w:tc>
          <w:tcPr>
            <w:tcW w:w="3071" w:type="dxa"/>
            <w:gridSpan w:val="2"/>
            <w:vAlign w:val="center"/>
          </w:tcPr>
          <w:p w14:paraId="640484AE" w14:textId="558F9766" w:rsidR="007E719F" w:rsidRPr="00D07138" w:rsidRDefault="008412F8">
            <w:pPr>
              <w:pBdr>
                <w:bottom w:val="single" w:sz="4" w:space="1" w:color="auto"/>
              </w:pBdr>
              <w:tabs>
                <w:tab w:val="left" w:pos="1440"/>
              </w:tabs>
              <w:jc w:val="center"/>
              <w:rPr>
                <w:rFonts w:asciiTheme="majorBidi" w:hAnsiTheme="majorBidi" w:cstheme="majorBidi"/>
                <w:spacing w:val="-8"/>
                <w:cs/>
              </w:rPr>
            </w:pPr>
            <w:r w:rsidRPr="00D07138">
              <w:rPr>
                <w:rFonts w:asciiTheme="majorBidi" w:hAnsiTheme="majorBidi" w:cstheme="majorBidi"/>
                <w:spacing w:val="-8"/>
              </w:rPr>
              <w:t>Consolidated</w:t>
            </w:r>
            <w:r w:rsidRPr="00D07138">
              <w:rPr>
                <w:rFonts w:asciiTheme="majorBidi" w:hAnsiTheme="majorBidi" w:cstheme="majorBidi"/>
                <w:spacing w:val="-8"/>
                <w:cs/>
              </w:rPr>
              <w:t xml:space="preserve"> </w:t>
            </w:r>
            <w:r w:rsidRPr="00D07138">
              <w:rPr>
                <w:rFonts w:asciiTheme="majorBidi" w:hAnsiTheme="majorBidi" w:cstheme="majorBidi"/>
                <w:spacing w:val="-8"/>
              </w:rPr>
              <w:t>financial statements</w:t>
            </w:r>
          </w:p>
        </w:tc>
        <w:tc>
          <w:tcPr>
            <w:tcW w:w="3039" w:type="dxa"/>
            <w:gridSpan w:val="2"/>
            <w:vAlign w:val="center"/>
          </w:tcPr>
          <w:p w14:paraId="1C630099" w14:textId="59BB1BE2" w:rsidR="007E719F" w:rsidRPr="00D07138" w:rsidRDefault="008412F8">
            <w:pPr>
              <w:pBdr>
                <w:bottom w:val="single" w:sz="4" w:space="1" w:color="auto"/>
              </w:pBdr>
              <w:jc w:val="center"/>
              <w:rPr>
                <w:rFonts w:asciiTheme="majorBidi" w:hAnsiTheme="majorBidi" w:cstheme="majorBidi"/>
                <w:spacing w:val="-6"/>
                <w:cs/>
              </w:rPr>
            </w:pPr>
            <w:r w:rsidRPr="00D07138">
              <w:rPr>
                <w:rFonts w:asciiTheme="majorBidi" w:hAnsiTheme="majorBidi" w:cstheme="majorBidi"/>
              </w:rPr>
              <w:t>Separate</w:t>
            </w:r>
            <w:r w:rsidRPr="00D07138">
              <w:rPr>
                <w:rFonts w:asciiTheme="majorBidi" w:hAnsiTheme="majorBidi" w:cstheme="majorBidi"/>
                <w:cs/>
              </w:rPr>
              <w:t xml:space="preserve"> </w:t>
            </w:r>
            <w:r w:rsidRPr="00D07138">
              <w:rPr>
                <w:rFonts w:asciiTheme="majorBidi" w:hAnsiTheme="majorBidi" w:cstheme="majorBidi"/>
              </w:rPr>
              <w:t>financial statements</w:t>
            </w:r>
          </w:p>
        </w:tc>
      </w:tr>
      <w:tr w:rsidR="007E719F" w:rsidRPr="00D07138" w14:paraId="3DC70719" w14:textId="77777777" w:rsidTr="00350407">
        <w:trPr>
          <w:trHeight w:val="385"/>
        </w:trPr>
        <w:tc>
          <w:tcPr>
            <w:tcW w:w="2952" w:type="dxa"/>
          </w:tcPr>
          <w:p w14:paraId="231CFD0D" w14:textId="77777777" w:rsidR="007E719F" w:rsidRPr="00D07138" w:rsidRDefault="007E719F">
            <w:pPr>
              <w:tabs>
                <w:tab w:val="left" w:pos="360"/>
                <w:tab w:val="left" w:pos="900"/>
                <w:tab w:val="left" w:pos="1440"/>
              </w:tabs>
              <w:ind w:right="-18"/>
              <w:rPr>
                <w:rFonts w:asciiTheme="majorBidi" w:hAnsiTheme="majorBidi" w:cstheme="majorBidi"/>
                <w:spacing w:val="-6"/>
                <w:cs/>
              </w:rPr>
            </w:pPr>
          </w:p>
        </w:tc>
        <w:tc>
          <w:tcPr>
            <w:tcW w:w="1535" w:type="dxa"/>
            <w:vAlign w:val="center"/>
          </w:tcPr>
          <w:p w14:paraId="2A24AE38" w14:textId="67DAECF6" w:rsidR="007E719F" w:rsidRPr="00D07138" w:rsidRDefault="00E277E7">
            <w:pPr>
              <w:pBdr>
                <w:bottom w:val="single" w:sz="4" w:space="1" w:color="auto"/>
              </w:pBdr>
              <w:tabs>
                <w:tab w:val="left" w:pos="1440"/>
              </w:tabs>
              <w:ind w:right="34"/>
              <w:jc w:val="right"/>
              <w:rPr>
                <w:rFonts w:asciiTheme="majorBidi" w:hAnsiTheme="majorBidi" w:cstheme="majorBidi"/>
                <w:spacing w:val="-6"/>
              </w:rPr>
            </w:pPr>
            <w:r w:rsidRPr="00D07138">
              <w:rPr>
                <w:rFonts w:asciiTheme="majorBidi" w:hAnsiTheme="majorBidi" w:cstheme="majorBidi"/>
                <w:spacing w:val="-6"/>
              </w:rPr>
              <w:t>2024</w:t>
            </w:r>
          </w:p>
        </w:tc>
        <w:tc>
          <w:tcPr>
            <w:tcW w:w="1536" w:type="dxa"/>
            <w:vAlign w:val="center"/>
          </w:tcPr>
          <w:p w14:paraId="5C3C73A8" w14:textId="367E5B01" w:rsidR="007E719F" w:rsidRPr="00D07138" w:rsidRDefault="00E277E7">
            <w:pPr>
              <w:pBdr>
                <w:bottom w:val="single" w:sz="4" w:space="1" w:color="auto"/>
              </w:pBdr>
              <w:jc w:val="right"/>
              <w:rPr>
                <w:rFonts w:asciiTheme="majorBidi" w:hAnsiTheme="majorBidi" w:cstheme="majorBidi"/>
                <w:spacing w:val="-6"/>
              </w:rPr>
            </w:pPr>
            <w:r w:rsidRPr="00D07138">
              <w:rPr>
                <w:rFonts w:asciiTheme="majorBidi" w:hAnsiTheme="majorBidi" w:cstheme="majorBidi"/>
                <w:spacing w:val="-6"/>
              </w:rPr>
              <w:t>2023</w:t>
            </w:r>
          </w:p>
        </w:tc>
        <w:tc>
          <w:tcPr>
            <w:tcW w:w="1536" w:type="dxa"/>
            <w:vAlign w:val="center"/>
          </w:tcPr>
          <w:p w14:paraId="162DE1A7" w14:textId="1E89F19D" w:rsidR="007E719F" w:rsidRPr="00D07138" w:rsidRDefault="00E277E7">
            <w:pPr>
              <w:pBdr>
                <w:bottom w:val="single" w:sz="4" w:space="1" w:color="auto"/>
              </w:pBdr>
              <w:tabs>
                <w:tab w:val="left" w:pos="1440"/>
              </w:tabs>
              <w:ind w:right="34"/>
              <w:jc w:val="right"/>
              <w:rPr>
                <w:rFonts w:asciiTheme="majorBidi" w:hAnsiTheme="majorBidi" w:cstheme="majorBidi"/>
                <w:spacing w:val="-6"/>
                <w:cs/>
              </w:rPr>
            </w:pPr>
            <w:r w:rsidRPr="00D07138">
              <w:rPr>
                <w:rFonts w:asciiTheme="majorBidi" w:hAnsiTheme="majorBidi" w:cstheme="majorBidi"/>
                <w:spacing w:val="-6"/>
              </w:rPr>
              <w:t>2024</w:t>
            </w:r>
          </w:p>
        </w:tc>
        <w:tc>
          <w:tcPr>
            <w:tcW w:w="1503" w:type="dxa"/>
            <w:vAlign w:val="center"/>
          </w:tcPr>
          <w:p w14:paraId="7936938A" w14:textId="52D35F57" w:rsidR="007E719F" w:rsidRPr="00D07138" w:rsidRDefault="00E277E7">
            <w:pPr>
              <w:pBdr>
                <w:bottom w:val="single" w:sz="4" w:space="1" w:color="auto"/>
              </w:pBdr>
              <w:tabs>
                <w:tab w:val="left" w:pos="1253"/>
              </w:tabs>
              <w:ind w:right="34"/>
              <w:jc w:val="right"/>
              <w:rPr>
                <w:rFonts w:asciiTheme="majorBidi" w:hAnsiTheme="majorBidi" w:cstheme="majorBidi"/>
                <w:spacing w:val="-6"/>
                <w:cs/>
              </w:rPr>
            </w:pPr>
            <w:r w:rsidRPr="00D07138">
              <w:rPr>
                <w:rFonts w:asciiTheme="majorBidi" w:hAnsiTheme="majorBidi" w:cstheme="majorBidi"/>
                <w:spacing w:val="-6"/>
              </w:rPr>
              <w:t>2023</w:t>
            </w:r>
          </w:p>
        </w:tc>
      </w:tr>
      <w:tr w:rsidR="007E719F" w:rsidRPr="00D07138" w14:paraId="0247A335" w14:textId="77777777" w:rsidTr="00350407">
        <w:trPr>
          <w:trHeight w:val="385"/>
        </w:trPr>
        <w:tc>
          <w:tcPr>
            <w:tcW w:w="2952" w:type="dxa"/>
          </w:tcPr>
          <w:p w14:paraId="17682E90" w14:textId="1B8C6C8E" w:rsidR="007E719F" w:rsidRPr="00D07138" w:rsidRDefault="007E719F">
            <w:pPr>
              <w:tabs>
                <w:tab w:val="left" w:pos="459"/>
                <w:tab w:val="left" w:pos="702"/>
              </w:tabs>
              <w:spacing w:before="20" w:after="20"/>
              <w:ind w:right="-108"/>
              <w:rPr>
                <w:rFonts w:asciiTheme="majorBidi" w:hAnsiTheme="majorBidi" w:cstheme="majorBidi"/>
                <w:spacing w:val="-8"/>
                <w:cs/>
              </w:rPr>
            </w:pPr>
            <w:r w:rsidRPr="00D07138">
              <w:rPr>
                <w:rFonts w:asciiTheme="majorBidi" w:hAnsiTheme="majorBidi" w:cstheme="majorBidi"/>
                <w:spacing w:val="-6"/>
                <w:cs/>
              </w:rPr>
              <w:tab/>
            </w:r>
            <w:r w:rsidR="008412F8" w:rsidRPr="00D07138">
              <w:rPr>
                <w:rFonts w:asciiTheme="majorBidi" w:hAnsiTheme="majorBidi" w:cstheme="majorBidi"/>
                <w:spacing w:val="-8"/>
              </w:rPr>
              <w:t>Short - term employee benefits</w:t>
            </w:r>
          </w:p>
        </w:tc>
        <w:tc>
          <w:tcPr>
            <w:tcW w:w="1535" w:type="dxa"/>
            <w:shd w:val="clear" w:color="auto" w:fill="auto"/>
            <w:vAlign w:val="bottom"/>
          </w:tcPr>
          <w:p w14:paraId="12CF140C" w14:textId="07D6C02D" w:rsidR="007E719F" w:rsidRPr="00D07138" w:rsidRDefault="00AF01C7">
            <w:pPr>
              <w:spacing w:before="20" w:after="20"/>
              <w:jc w:val="right"/>
              <w:rPr>
                <w:rFonts w:asciiTheme="majorBidi" w:hAnsiTheme="majorBidi" w:cstheme="majorBidi"/>
                <w:spacing w:val="-6"/>
              </w:rPr>
            </w:pPr>
            <w:r w:rsidRPr="00D07138">
              <w:rPr>
                <w:rFonts w:asciiTheme="majorBidi" w:hAnsiTheme="majorBidi" w:cstheme="majorBidi"/>
                <w:spacing w:val="-6"/>
              </w:rPr>
              <w:fldChar w:fldCharType="begin"/>
            </w:r>
            <w:r w:rsidRPr="00D07138">
              <w:rPr>
                <w:rFonts w:asciiTheme="majorBidi" w:hAnsiTheme="majorBidi" w:cstheme="majorBidi"/>
                <w:spacing w:val="-6"/>
              </w:rPr>
              <w:instrText xml:space="preserve"> =26679 \# "#,##0;(#,##0)" </w:instrText>
            </w:r>
            <w:r w:rsidRPr="00D07138">
              <w:rPr>
                <w:rFonts w:asciiTheme="majorBidi" w:hAnsiTheme="majorBidi" w:cstheme="majorBidi"/>
                <w:spacing w:val="-6"/>
              </w:rPr>
              <w:fldChar w:fldCharType="separate"/>
            </w:r>
            <w:r w:rsidRPr="00D07138">
              <w:rPr>
                <w:rFonts w:asciiTheme="majorBidi" w:hAnsiTheme="majorBidi" w:cstheme="majorBidi"/>
                <w:noProof/>
                <w:spacing w:val="-6"/>
              </w:rPr>
              <w:t>26,679</w:t>
            </w:r>
            <w:r w:rsidRPr="00D07138">
              <w:rPr>
                <w:rFonts w:asciiTheme="majorBidi" w:hAnsiTheme="majorBidi" w:cstheme="majorBidi"/>
                <w:spacing w:val="-6"/>
              </w:rPr>
              <w:fldChar w:fldCharType="end"/>
            </w:r>
          </w:p>
        </w:tc>
        <w:tc>
          <w:tcPr>
            <w:tcW w:w="1536" w:type="dxa"/>
            <w:vAlign w:val="bottom"/>
          </w:tcPr>
          <w:p w14:paraId="2D40B9A5" w14:textId="1F96432D" w:rsidR="007E719F" w:rsidRPr="00D07138" w:rsidRDefault="00E1799A">
            <w:pPr>
              <w:spacing w:before="20" w:after="20"/>
              <w:jc w:val="right"/>
              <w:rPr>
                <w:rFonts w:asciiTheme="majorBidi" w:hAnsiTheme="majorBidi" w:cstheme="majorBidi"/>
                <w:spacing w:val="-6"/>
              </w:rPr>
            </w:pPr>
            <w:r w:rsidRPr="00D07138">
              <w:rPr>
                <w:rFonts w:asciiTheme="majorBidi" w:hAnsiTheme="majorBidi" w:cstheme="majorBidi"/>
                <w:spacing w:val="-6"/>
              </w:rPr>
              <w:fldChar w:fldCharType="begin"/>
            </w:r>
            <w:r w:rsidRPr="00D07138">
              <w:rPr>
                <w:rFonts w:asciiTheme="majorBidi" w:hAnsiTheme="majorBidi" w:cstheme="majorBidi"/>
                <w:spacing w:val="-6"/>
              </w:rPr>
              <w:instrText xml:space="preserve"> =38231 \# "#,##0;(#,##0)" </w:instrText>
            </w:r>
            <w:r w:rsidRPr="00D07138">
              <w:rPr>
                <w:rFonts w:asciiTheme="majorBidi" w:hAnsiTheme="majorBidi" w:cstheme="majorBidi"/>
                <w:spacing w:val="-6"/>
              </w:rPr>
              <w:fldChar w:fldCharType="separate"/>
            </w:r>
            <w:r w:rsidRPr="00D07138">
              <w:rPr>
                <w:rFonts w:asciiTheme="majorBidi" w:hAnsiTheme="majorBidi" w:cstheme="majorBidi"/>
                <w:noProof/>
                <w:spacing w:val="-6"/>
              </w:rPr>
              <w:t>38,231</w:t>
            </w:r>
            <w:r w:rsidRPr="00D07138">
              <w:rPr>
                <w:rFonts w:asciiTheme="majorBidi" w:hAnsiTheme="majorBidi" w:cstheme="majorBidi"/>
                <w:spacing w:val="-6"/>
              </w:rPr>
              <w:fldChar w:fldCharType="end"/>
            </w:r>
          </w:p>
        </w:tc>
        <w:tc>
          <w:tcPr>
            <w:tcW w:w="1536" w:type="dxa"/>
            <w:shd w:val="clear" w:color="auto" w:fill="auto"/>
            <w:vAlign w:val="bottom"/>
          </w:tcPr>
          <w:p w14:paraId="271ECC01" w14:textId="2A794749" w:rsidR="007E719F" w:rsidRPr="00D07138" w:rsidRDefault="002B1E49">
            <w:pPr>
              <w:spacing w:before="20" w:after="20"/>
              <w:jc w:val="right"/>
              <w:rPr>
                <w:rFonts w:asciiTheme="majorBidi" w:hAnsiTheme="majorBidi" w:cstheme="majorBidi"/>
                <w:spacing w:val="-6"/>
                <w:cs/>
              </w:rPr>
            </w:pPr>
            <w:r w:rsidRPr="00D07138">
              <w:rPr>
                <w:rFonts w:asciiTheme="majorBidi" w:hAnsiTheme="majorBidi" w:cstheme="majorBidi"/>
                <w:spacing w:val="-6"/>
              </w:rPr>
              <w:fldChar w:fldCharType="begin"/>
            </w:r>
            <w:r w:rsidRPr="00D07138">
              <w:rPr>
                <w:rFonts w:asciiTheme="majorBidi" w:hAnsiTheme="majorBidi" w:cstheme="majorBidi"/>
                <w:spacing w:val="-6"/>
              </w:rPr>
              <w:instrText xml:space="preserve"> = 19,839 </w:instrText>
            </w:r>
            <w:r w:rsidRPr="00D07138">
              <w:rPr>
                <w:rFonts w:asciiTheme="majorBidi" w:hAnsiTheme="majorBidi" w:cstheme="majorBidi"/>
                <w:spacing w:val="-6"/>
              </w:rPr>
              <w:fldChar w:fldCharType="separate"/>
            </w:r>
            <w:r w:rsidRPr="00D07138">
              <w:rPr>
                <w:rFonts w:asciiTheme="majorBidi" w:hAnsiTheme="majorBidi" w:cstheme="majorBidi"/>
                <w:noProof/>
                <w:spacing w:val="-6"/>
              </w:rPr>
              <w:t>19,839</w:t>
            </w:r>
            <w:r w:rsidRPr="00D07138">
              <w:rPr>
                <w:rFonts w:asciiTheme="majorBidi" w:hAnsiTheme="majorBidi" w:cstheme="majorBidi"/>
                <w:spacing w:val="-6"/>
              </w:rPr>
              <w:fldChar w:fldCharType="end"/>
            </w:r>
          </w:p>
        </w:tc>
        <w:tc>
          <w:tcPr>
            <w:tcW w:w="1503" w:type="dxa"/>
            <w:vAlign w:val="bottom"/>
          </w:tcPr>
          <w:p w14:paraId="63850CC4" w14:textId="7EC6CE0D" w:rsidR="007E719F" w:rsidRPr="00D07138" w:rsidRDefault="004300B9">
            <w:pPr>
              <w:spacing w:before="20" w:after="20"/>
              <w:ind w:right="9"/>
              <w:jc w:val="right"/>
              <w:rPr>
                <w:rFonts w:asciiTheme="majorBidi" w:hAnsiTheme="majorBidi" w:cstheme="majorBidi"/>
                <w:spacing w:val="-6"/>
                <w:cs/>
              </w:rPr>
            </w:pPr>
            <w:r w:rsidRPr="00D07138">
              <w:rPr>
                <w:rFonts w:asciiTheme="majorBidi" w:hAnsiTheme="majorBidi" w:cstheme="majorBidi"/>
                <w:spacing w:val="-6"/>
              </w:rPr>
              <w:fldChar w:fldCharType="begin"/>
            </w:r>
            <w:r w:rsidRPr="00D07138">
              <w:rPr>
                <w:rFonts w:asciiTheme="majorBidi" w:hAnsiTheme="majorBidi" w:cstheme="majorBidi"/>
                <w:spacing w:val="-6"/>
              </w:rPr>
              <w:instrText xml:space="preserve"> =25269 \# "#,##0;(#,##0)" </w:instrText>
            </w:r>
            <w:r w:rsidRPr="00D07138">
              <w:rPr>
                <w:rFonts w:asciiTheme="majorBidi" w:hAnsiTheme="majorBidi" w:cstheme="majorBidi"/>
                <w:spacing w:val="-6"/>
              </w:rPr>
              <w:fldChar w:fldCharType="separate"/>
            </w:r>
            <w:r w:rsidRPr="00D07138">
              <w:rPr>
                <w:rFonts w:asciiTheme="majorBidi" w:hAnsiTheme="majorBidi" w:cstheme="majorBidi"/>
                <w:noProof/>
                <w:spacing w:val="-6"/>
              </w:rPr>
              <w:t>25,269</w:t>
            </w:r>
            <w:r w:rsidRPr="00D07138">
              <w:rPr>
                <w:rFonts w:asciiTheme="majorBidi" w:hAnsiTheme="majorBidi" w:cstheme="majorBidi"/>
                <w:spacing w:val="-6"/>
              </w:rPr>
              <w:fldChar w:fldCharType="end"/>
            </w:r>
          </w:p>
        </w:tc>
      </w:tr>
      <w:tr w:rsidR="007E719F" w:rsidRPr="00D07138" w14:paraId="137691C4" w14:textId="77777777" w:rsidTr="00350407">
        <w:trPr>
          <w:trHeight w:val="385"/>
        </w:trPr>
        <w:tc>
          <w:tcPr>
            <w:tcW w:w="2952" w:type="dxa"/>
          </w:tcPr>
          <w:p w14:paraId="114CE03B" w14:textId="3BB7D313" w:rsidR="007E719F" w:rsidRPr="00D07138" w:rsidRDefault="007E719F">
            <w:pPr>
              <w:tabs>
                <w:tab w:val="left" w:pos="459"/>
                <w:tab w:val="left" w:pos="702"/>
              </w:tabs>
              <w:spacing w:before="20" w:after="20"/>
              <w:ind w:right="-108"/>
              <w:rPr>
                <w:rFonts w:asciiTheme="majorBidi" w:hAnsiTheme="majorBidi" w:cstheme="majorBidi"/>
                <w:spacing w:val="-6"/>
                <w:cs/>
              </w:rPr>
            </w:pPr>
            <w:r w:rsidRPr="00D07138">
              <w:rPr>
                <w:rFonts w:asciiTheme="majorBidi" w:hAnsiTheme="majorBidi" w:cstheme="majorBidi"/>
                <w:spacing w:val="-6"/>
                <w:cs/>
              </w:rPr>
              <w:tab/>
            </w:r>
            <w:r w:rsidR="008412F8" w:rsidRPr="00D07138">
              <w:rPr>
                <w:rFonts w:asciiTheme="majorBidi" w:hAnsiTheme="majorBidi" w:cstheme="majorBidi"/>
              </w:rPr>
              <w:t>Post - employment benefits</w:t>
            </w:r>
          </w:p>
        </w:tc>
        <w:tc>
          <w:tcPr>
            <w:tcW w:w="1535" w:type="dxa"/>
            <w:shd w:val="clear" w:color="auto" w:fill="auto"/>
            <w:vAlign w:val="bottom"/>
          </w:tcPr>
          <w:p w14:paraId="4D42DED9" w14:textId="22C67896" w:rsidR="007E719F" w:rsidRPr="00D07138" w:rsidRDefault="000F7EE3">
            <w:pPr>
              <w:pBdr>
                <w:bottom w:val="single" w:sz="4" w:space="1" w:color="auto"/>
              </w:pBdr>
              <w:spacing w:before="20" w:after="20"/>
              <w:jc w:val="right"/>
              <w:rPr>
                <w:rFonts w:asciiTheme="majorBidi" w:hAnsiTheme="majorBidi" w:cstheme="majorBidi"/>
                <w:spacing w:val="-6"/>
              </w:rPr>
            </w:pPr>
            <w:r w:rsidRPr="00D07138">
              <w:rPr>
                <w:rFonts w:asciiTheme="majorBidi" w:hAnsiTheme="majorBidi" w:cstheme="majorBidi"/>
                <w:spacing w:val="-6"/>
              </w:rPr>
              <w:fldChar w:fldCharType="begin"/>
            </w:r>
            <w:r w:rsidRPr="00D07138">
              <w:rPr>
                <w:rFonts w:asciiTheme="majorBidi" w:hAnsiTheme="majorBidi" w:cstheme="majorBidi"/>
                <w:spacing w:val="-6"/>
              </w:rPr>
              <w:instrText xml:space="preserve"> =2455 \# "#,##0;(#,##0)" </w:instrText>
            </w:r>
            <w:r w:rsidRPr="00D07138">
              <w:rPr>
                <w:rFonts w:asciiTheme="majorBidi" w:hAnsiTheme="majorBidi" w:cstheme="majorBidi"/>
                <w:spacing w:val="-6"/>
              </w:rPr>
              <w:fldChar w:fldCharType="separate"/>
            </w:r>
            <w:r w:rsidRPr="00D07138">
              <w:rPr>
                <w:rFonts w:asciiTheme="majorBidi" w:hAnsiTheme="majorBidi" w:cstheme="majorBidi"/>
                <w:noProof/>
                <w:spacing w:val="-6"/>
              </w:rPr>
              <w:t>2,455</w:t>
            </w:r>
            <w:r w:rsidRPr="00D07138">
              <w:rPr>
                <w:rFonts w:asciiTheme="majorBidi" w:hAnsiTheme="majorBidi" w:cstheme="majorBidi"/>
                <w:spacing w:val="-6"/>
              </w:rPr>
              <w:fldChar w:fldCharType="end"/>
            </w:r>
          </w:p>
        </w:tc>
        <w:tc>
          <w:tcPr>
            <w:tcW w:w="1536" w:type="dxa"/>
            <w:shd w:val="clear" w:color="auto" w:fill="auto"/>
            <w:vAlign w:val="bottom"/>
          </w:tcPr>
          <w:p w14:paraId="196C0A25" w14:textId="1F874DF9" w:rsidR="007E719F" w:rsidRPr="00D07138" w:rsidRDefault="00A804E0">
            <w:pPr>
              <w:pBdr>
                <w:bottom w:val="single" w:sz="4" w:space="1" w:color="auto"/>
              </w:pBdr>
              <w:spacing w:before="20" w:after="20"/>
              <w:jc w:val="right"/>
              <w:rPr>
                <w:rFonts w:asciiTheme="majorBidi" w:hAnsiTheme="majorBidi" w:cstheme="majorBidi"/>
                <w:spacing w:val="-6"/>
              </w:rPr>
            </w:pPr>
            <w:r w:rsidRPr="00D07138">
              <w:rPr>
                <w:rFonts w:asciiTheme="majorBidi" w:hAnsiTheme="majorBidi" w:cstheme="majorBidi"/>
                <w:spacing w:val="-6"/>
              </w:rPr>
              <w:fldChar w:fldCharType="begin"/>
            </w:r>
            <w:r w:rsidRPr="00D07138">
              <w:rPr>
                <w:rFonts w:asciiTheme="majorBidi" w:hAnsiTheme="majorBidi" w:cstheme="majorBidi"/>
                <w:spacing w:val="-6"/>
              </w:rPr>
              <w:instrText xml:space="preserve"> =34303 \# "#,##0;(#,##0)" </w:instrText>
            </w:r>
            <w:r w:rsidRPr="00D07138">
              <w:rPr>
                <w:rFonts w:asciiTheme="majorBidi" w:hAnsiTheme="majorBidi" w:cstheme="majorBidi"/>
                <w:spacing w:val="-6"/>
              </w:rPr>
              <w:fldChar w:fldCharType="separate"/>
            </w:r>
            <w:r w:rsidRPr="00D07138">
              <w:rPr>
                <w:rFonts w:asciiTheme="majorBidi" w:hAnsiTheme="majorBidi" w:cstheme="majorBidi"/>
                <w:noProof/>
                <w:spacing w:val="-6"/>
              </w:rPr>
              <w:t>34,303</w:t>
            </w:r>
            <w:r w:rsidRPr="00D07138">
              <w:rPr>
                <w:rFonts w:asciiTheme="majorBidi" w:hAnsiTheme="majorBidi" w:cstheme="majorBidi"/>
                <w:spacing w:val="-6"/>
              </w:rPr>
              <w:fldChar w:fldCharType="end"/>
            </w:r>
          </w:p>
        </w:tc>
        <w:tc>
          <w:tcPr>
            <w:tcW w:w="1536" w:type="dxa"/>
            <w:shd w:val="clear" w:color="auto" w:fill="auto"/>
            <w:vAlign w:val="bottom"/>
          </w:tcPr>
          <w:p w14:paraId="60CDE2B7" w14:textId="5F6D12E7" w:rsidR="007E719F" w:rsidRPr="00D07138" w:rsidRDefault="00A64139">
            <w:pPr>
              <w:pBdr>
                <w:bottom w:val="single" w:sz="4" w:space="1" w:color="auto"/>
              </w:pBdr>
              <w:spacing w:before="20" w:after="20"/>
              <w:jc w:val="right"/>
              <w:rPr>
                <w:rFonts w:asciiTheme="majorBidi" w:hAnsiTheme="majorBidi" w:cstheme="majorBidi"/>
                <w:spacing w:val="-6"/>
              </w:rPr>
            </w:pPr>
            <w:r w:rsidRPr="00D07138">
              <w:rPr>
                <w:rFonts w:asciiTheme="majorBidi" w:hAnsiTheme="majorBidi" w:cstheme="majorBidi"/>
                <w:spacing w:val="-6"/>
              </w:rPr>
              <w:fldChar w:fldCharType="begin"/>
            </w:r>
            <w:r w:rsidRPr="00D07138">
              <w:rPr>
                <w:rFonts w:asciiTheme="majorBidi" w:hAnsiTheme="majorBidi" w:cstheme="majorBidi"/>
                <w:spacing w:val="-6"/>
              </w:rPr>
              <w:instrText xml:space="preserve"> = 2,114 </w:instrText>
            </w:r>
            <w:r w:rsidRPr="00D07138">
              <w:rPr>
                <w:rFonts w:asciiTheme="majorBidi" w:hAnsiTheme="majorBidi" w:cstheme="majorBidi"/>
                <w:spacing w:val="-6"/>
              </w:rPr>
              <w:fldChar w:fldCharType="separate"/>
            </w:r>
            <w:r w:rsidRPr="00D07138">
              <w:rPr>
                <w:rFonts w:asciiTheme="majorBidi" w:hAnsiTheme="majorBidi" w:cstheme="majorBidi"/>
                <w:noProof/>
                <w:spacing w:val="-6"/>
              </w:rPr>
              <w:t>2,114</w:t>
            </w:r>
            <w:r w:rsidRPr="00D07138">
              <w:rPr>
                <w:rFonts w:asciiTheme="majorBidi" w:hAnsiTheme="majorBidi" w:cstheme="majorBidi"/>
                <w:spacing w:val="-6"/>
              </w:rPr>
              <w:fldChar w:fldCharType="end"/>
            </w:r>
          </w:p>
        </w:tc>
        <w:tc>
          <w:tcPr>
            <w:tcW w:w="1503" w:type="dxa"/>
            <w:shd w:val="clear" w:color="auto" w:fill="auto"/>
            <w:vAlign w:val="bottom"/>
          </w:tcPr>
          <w:p w14:paraId="557F65F0" w14:textId="0AC8045E" w:rsidR="007E719F" w:rsidRPr="00D07138" w:rsidRDefault="00DB7DA7">
            <w:pPr>
              <w:pBdr>
                <w:bottom w:val="single" w:sz="4" w:space="1" w:color="auto"/>
              </w:pBdr>
              <w:spacing w:before="20" w:after="20"/>
              <w:ind w:right="9"/>
              <w:jc w:val="right"/>
              <w:rPr>
                <w:rFonts w:asciiTheme="majorBidi" w:hAnsiTheme="majorBidi" w:cstheme="majorBidi"/>
                <w:spacing w:val="-6"/>
              </w:rPr>
            </w:pPr>
            <w:r w:rsidRPr="00D07138">
              <w:rPr>
                <w:rFonts w:asciiTheme="majorBidi" w:hAnsiTheme="majorBidi" w:cstheme="majorBidi"/>
                <w:spacing w:val="-6"/>
              </w:rPr>
              <w:fldChar w:fldCharType="begin"/>
            </w:r>
            <w:r w:rsidRPr="00D07138">
              <w:rPr>
                <w:rFonts w:asciiTheme="majorBidi" w:hAnsiTheme="majorBidi" w:cstheme="majorBidi"/>
                <w:spacing w:val="-6"/>
              </w:rPr>
              <w:instrText xml:space="preserve"> =34076 \# "#,##0;(#,##0)" </w:instrText>
            </w:r>
            <w:r w:rsidRPr="00D07138">
              <w:rPr>
                <w:rFonts w:asciiTheme="majorBidi" w:hAnsiTheme="majorBidi" w:cstheme="majorBidi"/>
                <w:spacing w:val="-6"/>
              </w:rPr>
              <w:fldChar w:fldCharType="separate"/>
            </w:r>
            <w:r w:rsidRPr="00D07138">
              <w:rPr>
                <w:rFonts w:asciiTheme="majorBidi" w:hAnsiTheme="majorBidi" w:cstheme="majorBidi"/>
                <w:noProof/>
                <w:spacing w:val="-6"/>
              </w:rPr>
              <w:t>34,076</w:t>
            </w:r>
            <w:r w:rsidRPr="00D07138">
              <w:rPr>
                <w:rFonts w:asciiTheme="majorBidi" w:hAnsiTheme="majorBidi" w:cstheme="majorBidi"/>
                <w:spacing w:val="-6"/>
              </w:rPr>
              <w:fldChar w:fldCharType="end"/>
            </w:r>
          </w:p>
        </w:tc>
      </w:tr>
      <w:tr w:rsidR="007E719F" w:rsidRPr="00D07138" w14:paraId="74B416DD" w14:textId="77777777" w:rsidTr="00350407">
        <w:trPr>
          <w:trHeight w:val="385"/>
        </w:trPr>
        <w:tc>
          <w:tcPr>
            <w:tcW w:w="2952" w:type="dxa"/>
          </w:tcPr>
          <w:p w14:paraId="46C2BD0E" w14:textId="5047E687" w:rsidR="007E719F" w:rsidRPr="00D07138" w:rsidRDefault="003301A3">
            <w:pPr>
              <w:tabs>
                <w:tab w:val="left" w:pos="1026"/>
              </w:tabs>
              <w:spacing w:before="20" w:after="20"/>
              <w:ind w:left="459" w:right="-108"/>
              <w:rPr>
                <w:rFonts w:asciiTheme="majorBidi" w:hAnsiTheme="majorBidi" w:cstheme="majorBidi"/>
                <w:spacing w:val="-6"/>
                <w:cs/>
              </w:rPr>
            </w:pPr>
            <w:r w:rsidRPr="00D07138">
              <w:rPr>
                <w:rFonts w:asciiTheme="majorBidi" w:hAnsiTheme="majorBidi" w:cstheme="majorBidi"/>
                <w:spacing w:val="-6"/>
              </w:rPr>
              <w:t>Total</w:t>
            </w:r>
          </w:p>
        </w:tc>
        <w:tc>
          <w:tcPr>
            <w:tcW w:w="1535" w:type="dxa"/>
            <w:shd w:val="clear" w:color="auto" w:fill="auto"/>
            <w:vAlign w:val="bottom"/>
          </w:tcPr>
          <w:p w14:paraId="37DBAC69" w14:textId="4EB1FF20" w:rsidR="007E719F" w:rsidRPr="00D07138" w:rsidRDefault="008E1444">
            <w:pPr>
              <w:pBdr>
                <w:bottom w:val="double" w:sz="4" w:space="1" w:color="auto"/>
              </w:pBdr>
              <w:spacing w:before="20" w:after="20"/>
              <w:jc w:val="right"/>
              <w:rPr>
                <w:rFonts w:asciiTheme="majorBidi" w:hAnsiTheme="majorBidi" w:cstheme="majorBidi"/>
                <w:spacing w:val="-6"/>
              </w:rPr>
            </w:pPr>
            <w:r w:rsidRPr="00D07138">
              <w:rPr>
                <w:rFonts w:asciiTheme="majorBidi" w:hAnsiTheme="majorBidi" w:cstheme="majorBidi"/>
                <w:spacing w:val="-6"/>
              </w:rPr>
              <w:fldChar w:fldCharType="begin"/>
            </w:r>
            <w:r w:rsidRPr="00D07138">
              <w:rPr>
                <w:rFonts w:asciiTheme="majorBidi" w:hAnsiTheme="majorBidi" w:cstheme="majorBidi"/>
                <w:spacing w:val="-6"/>
              </w:rPr>
              <w:instrText xml:space="preserve"> =SUM(b5:b6) \# "#,##0;(#,##0)" </w:instrText>
            </w:r>
            <w:r w:rsidRPr="00D07138">
              <w:rPr>
                <w:rFonts w:asciiTheme="majorBidi" w:hAnsiTheme="majorBidi" w:cstheme="majorBidi"/>
                <w:spacing w:val="-6"/>
              </w:rPr>
              <w:fldChar w:fldCharType="separate"/>
            </w:r>
            <w:r w:rsidRPr="00D07138">
              <w:rPr>
                <w:rFonts w:asciiTheme="majorBidi" w:hAnsiTheme="majorBidi" w:cstheme="majorBidi"/>
                <w:noProof/>
                <w:spacing w:val="-6"/>
              </w:rPr>
              <w:t>29,134</w:t>
            </w:r>
            <w:r w:rsidRPr="00D07138">
              <w:rPr>
                <w:rFonts w:asciiTheme="majorBidi" w:hAnsiTheme="majorBidi" w:cstheme="majorBidi"/>
                <w:spacing w:val="-6"/>
              </w:rPr>
              <w:fldChar w:fldCharType="end"/>
            </w:r>
          </w:p>
        </w:tc>
        <w:tc>
          <w:tcPr>
            <w:tcW w:w="1536" w:type="dxa"/>
            <w:shd w:val="clear" w:color="auto" w:fill="auto"/>
            <w:vAlign w:val="bottom"/>
          </w:tcPr>
          <w:p w14:paraId="01720852" w14:textId="49DFECE5" w:rsidR="007E719F" w:rsidRPr="00D07138" w:rsidRDefault="005D0B62">
            <w:pPr>
              <w:pBdr>
                <w:bottom w:val="double" w:sz="4" w:space="1" w:color="auto"/>
              </w:pBdr>
              <w:spacing w:before="20" w:after="20"/>
              <w:jc w:val="right"/>
              <w:rPr>
                <w:rFonts w:asciiTheme="majorBidi" w:hAnsiTheme="majorBidi" w:cstheme="majorBidi"/>
                <w:spacing w:val="-6"/>
              </w:rPr>
            </w:pPr>
            <w:r w:rsidRPr="00D07138">
              <w:rPr>
                <w:rFonts w:asciiTheme="majorBidi" w:hAnsiTheme="majorBidi" w:cstheme="majorBidi"/>
                <w:spacing w:val="-6"/>
              </w:rPr>
              <w:fldChar w:fldCharType="begin"/>
            </w:r>
            <w:r w:rsidRPr="00D07138">
              <w:rPr>
                <w:rFonts w:asciiTheme="majorBidi" w:hAnsiTheme="majorBidi" w:cstheme="majorBidi"/>
                <w:spacing w:val="-6"/>
              </w:rPr>
              <w:instrText xml:space="preserve"> =sum(c5:C6) </w:instrText>
            </w:r>
            <w:r w:rsidRPr="00D07138">
              <w:rPr>
                <w:rFonts w:asciiTheme="majorBidi" w:hAnsiTheme="majorBidi" w:cstheme="majorBidi"/>
                <w:spacing w:val="-6"/>
              </w:rPr>
              <w:fldChar w:fldCharType="separate"/>
            </w:r>
            <w:r w:rsidR="009328B3" w:rsidRPr="00D07138">
              <w:rPr>
                <w:rFonts w:asciiTheme="majorBidi" w:hAnsiTheme="majorBidi" w:cstheme="majorBidi"/>
                <w:noProof/>
                <w:spacing w:val="-6"/>
              </w:rPr>
              <w:t>72,534</w:t>
            </w:r>
            <w:r w:rsidRPr="00D07138">
              <w:rPr>
                <w:rFonts w:asciiTheme="majorBidi" w:hAnsiTheme="majorBidi" w:cstheme="majorBidi"/>
                <w:spacing w:val="-6"/>
              </w:rPr>
              <w:fldChar w:fldCharType="end"/>
            </w:r>
          </w:p>
        </w:tc>
        <w:tc>
          <w:tcPr>
            <w:tcW w:w="1536" w:type="dxa"/>
            <w:shd w:val="clear" w:color="auto" w:fill="auto"/>
            <w:vAlign w:val="bottom"/>
          </w:tcPr>
          <w:p w14:paraId="0EB5F2E8" w14:textId="3F8D62A0" w:rsidR="007E719F" w:rsidRPr="00D07138" w:rsidRDefault="00A64139">
            <w:pPr>
              <w:pBdr>
                <w:bottom w:val="double" w:sz="4" w:space="1" w:color="auto"/>
              </w:pBdr>
              <w:spacing w:before="20" w:after="20"/>
              <w:jc w:val="right"/>
              <w:rPr>
                <w:rFonts w:asciiTheme="majorBidi" w:hAnsiTheme="majorBidi" w:cstheme="majorBidi"/>
                <w:spacing w:val="-6"/>
              </w:rPr>
            </w:pPr>
            <w:r w:rsidRPr="00D07138">
              <w:rPr>
                <w:rFonts w:asciiTheme="majorBidi" w:hAnsiTheme="majorBidi" w:cstheme="majorBidi"/>
                <w:spacing w:val="-6"/>
              </w:rPr>
              <w:fldChar w:fldCharType="begin"/>
            </w:r>
            <w:r w:rsidRPr="00D07138">
              <w:rPr>
                <w:rFonts w:asciiTheme="majorBidi" w:hAnsiTheme="majorBidi" w:cstheme="majorBidi"/>
                <w:spacing w:val="-6"/>
              </w:rPr>
              <w:instrText xml:space="preserve"> =d5+d6 </w:instrText>
            </w:r>
            <w:r w:rsidRPr="00D07138">
              <w:rPr>
                <w:rFonts w:asciiTheme="majorBidi" w:hAnsiTheme="majorBidi" w:cstheme="majorBidi"/>
                <w:spacing w:val="-6"/>
              </w:rPr>
              <w:fldChar w:fldCharType="separate"/>
            </w:r>
            <w:r w:rsidRPr="00D07138">
              <w:rPr>
                <w:rFonts w:asciiTheme="majorBidi" w:hAnsiTheme="majorBidi" w:cstheme="majorBidi"/>
                <w:noProof/>
                <w:spacing w:val="-6"/>
              </w:rPr>
              <w:t>21,953</w:t>
            </w:r>
            <w:r w:rsidRPr="00D07138">
              <w:rPr>
                <w:rFonts w:asciiTheme="majorBidi" w:hAnsiTheme="majorBidi" w:cstheme="majorBidi"/>
                <w:spacing w:val="-6"/>
              </w:rPr>
              <w:fldChar w:fldCharType="end"/>
            </w:r>
          </w:p>
        </w:tc>
        <w:tc>
          <w:tcPr>
            <w:tcW w:w="1503" w:type="dxa"/>
            <w:shd w:val="clear" w:color="auto" w:fill="auto"/>
            <w:vAlign w:val="bottom"/>
          </w:tcPr>
          <w:p w14:paraId="75345BD6" w14:textId="7741D103" w:rsidR="007E719F" w:rsidRPr="00D07138" w:rsidRDefault="005D0B62">
            <w:pPr>
              <w:pBdr>
                <w:bottom w:val="double" w:sz="4" w:space="1" w:color="auto"/>
              </w:pBdr>
              <w:spacing w:before="20" w:after="20"/>
              <w:ind w:right="9"/>
              <w:jc w:val="right"/>
              <w:rPr>
                <w:rFonts w:asciiTheme="majorBidi" w:hAnsiTheme="majorBidi" w:cstheme="majorBidi"/>
                <w:spacing w:val="-6"/>
              </w:rPr>
            </w:pPr>
            <w:r w:rsidRPr="00D07138">
              <w:rPr>
                <w:rFonts w:asciiTheme="majorBidi" w:hAnsiTheme="majorBidi" w:cstheme="majorBidi"/>
                <w:spacing w:val="-6"/>
              </w:rPr>
              <w:fldChar w:fldCharType="begin"/>
            </w:r>
            <w:r w:rsidRPr="00D07138">
              <w:rPr>
                <w:rFonts w:asciiTheme="majorBidi" w:hAnsiTheme="majorBidi" w:cstheme="majorBidi"/>
                <w:spacing w:val="-6"/>
              </w:rPr>
              <w:instrText xml:space="preserve"> =e5+e6 </w:instrText>
            </w:r>
            <w:r w:rsidRPr="00D07138">
              <w:rPr>
                <w:rFonts w:asciiTheme="majorBidi" w:hAnsiTheme="majorBidi" w:cstheme="majorBidi"/>
                <w:spacing w:val="-6"/>
              </w:rPr>
              <w:fldChar w:fldCharType="separate"/>
            </w:r>
            <w:r w:rsidR="00FF20C5" w:rsidRPr="00D07138">
              <w:rPr>
                <w:rFonts w:asciiTheme="majorBidi" w:hAnsiTheme="majorBidi" w:cstheme="majorBidi"/>
                <w:noProof/>
                <w:spacing w:val="-6"/>
              </w:rPr>
              <w:t>59,345</w:t>
            </w:r>
            <w:r w:rsidRPr="00D07138">
              <w:rPr>
                <w:rFonts w:asciiTheme="majorBidi" w:hAnsiTheme="majorBidi" w:cstheme="majorBidi"/>
                <w:spacing w:val="-6"/>
              </w:rPr>
              <w:fldChar w:fldCharType="end"/>
            </w:r>
          </w:p>
        </w:tc>
      </w:tr>
    </w:tbl>
    <w:p w14:paraId="1F4241FF" w14:textId="1BD38319" w:rsidR="008412F8" w:rsidRPr="009905B9" w:rsidRDefault="008412F8" w:rsidP="00BA0D1B">
      <w:pPr>
        <w:spacing w:before="120" w:after="120" w:line="216" w:lineRule="auto"/>
        <w:ind w:left="567"/>
        <w:jc w:val="both"/>
        <w:rPr>
          <w:rFonts w:asciiTheme="majorBidi" w:hAnsiTheme="majorBidi" w:cstheme="majorBidi"/>
          <w:bCs/>
          <w:spacing w:val="-4"/>
          <w:sz w:val="32"/>
          <w:szCs w:val="32"/>
        </w:rPr>
      </w:pPr>
      <w:r w:rsidRPr="009905B9">
        <w:rPr>
          <w:rFonts w:asciiTheme="majorBidi" w:hAnsiTheme="majorBidi" w:cstheme="majorBidi"/>
          <w:bCs/>
          <w:spacing w:val="-4"/>
          <w:sz w:val="32"/>
          <w:szCs w:val="32"/>
        </w:rPr>
        <w:t xml:space="preserve">As at 31 December 2023, the Company has a lease agreement with a close relative of a director for a period of one year with an option to renew as conditions in mutual agreement. The Company was </w:t>
      </w:r>
      <w:r w:rsidRPr="009905B9">
        <w:rPr>
          <w:rFonts w:asciiTheme="majorBidi" w:hAnsiTheme="majorBidi" w:cstheme="majorBidi"/>
          <w:bCs/>
          <w:spacing w:val="-8"/>
          <w:sz w:val="32"/>
          <w:szCs w:val="32"/>
        </w:rPr>
        <w:t>committed to pay rental of Baht 0.09 million per year. The lease agreement was terminated on 31 July 2024.</w:t>
      </w:r>
    </w:p>
    <w:p w14:paraId="679BB889" w14:textId="4749E7CF" w:rsidR="008412F8" w:rsidRPr="009905B9" w:rsidRDefault="008412F8" w:rsidP="005B6BF5">
      <w:pPr>
        <w:tabs>
          <w:tab w:val="right" w:pos="7280"/>
          <w:tab w:val="right" w:pos="8540"/>
        </w:tabs>
        <w:spacing w:before="120" w:after="120" w:line="216" w:lineRule="auto"/>
        <w:ind w:left="547" w:right="-43" w:hanging="547"/>
        <w:jc w:val="both"/>
        <w:textAlignment w:val="baseline"/>
        <w:rPr>
          <w:rFonts w:asciiTheme="majorBidi" w:hAnsiTheme="majorBidi" w:cstheme="majorBidi"/>
          <w:sz w:val="32"/>
          <w:szCs w:val="32"/>
        </w:rPr>
      </w:pPr>
      <w:r w:rsidRPr="009905B9">
        <w:rPr>
          <w:rFonts w:asciiTheme="majorBidi" w:hAnsiTheme="majorBidi" w:cstheme="majorBidi"/>
          <w:sz w:val="32"/>
          <w:szCs w:val="32"/>
        </w:rPr>
        <w:tab/>
        <w:t xml:space="preserve">As at 18 December 2023, a meeting of the Company's Board of Directors No. 8/2023 resolved to </w:t>
      </w:r>
      <w:r w:rsidRPr="006E51C4">
        <w:rPr>
          <w:rFonts w:asciiTheme="majorBidi" w:hAnsiTheme="majorBidi" w:cstheme="majorBidi"/>
          <w:spacing w:val="-2"/>
          <w:sz w:val="32"/>
          <w:szCs w:val="32"/>
        </w:rPr>
        <w:t>approve early retirement and the payment of compensation in accordance with the Labor Protection Act.,</w:t>
      </w:r>
      <w:r w:rsidRPr="009905B9">
        <w:rPr>
          <w:rFonts w:asciiTheme="majorBidi" w:hAnsiTheme="majorBidi" w:cstheme="majorBidi"/>
          <w:sz w:val="32"/>
          <w:szCs w:val="32"/>
        </w:rPr>
        <w:t xml:space="preserve"> and the final lump sum was given to an executive director in the amount of Baht 32 million (net of withholding tax). On 19 April 2024,</w:t>
      </w:r>
      <w:r w:rsidRPr="009905B9">
        <w:rPr>
          <w:rFonts w:asciiTheme="majorBidi" w:hAnsiTheme="majorBidi" w:cstheme="majorBidi"/>
        </w:rPr>
        <w:t xml:space="preserve"> </w:t>
      </w:r>
      <w:r w:rsidRPr="009905B9">
        <w:rPr>
          <w:rFonts w:asciiTheme="majorBidi" w:hAnsiTheme="majorBidi" w:cstheme="majorBidi"/>
          <w:sz w:val="32"/>
          <w:szCs w:val="32"/>
        </w:rPr>
        <w:t>the 2024 Annual General Meeting approved the ratification the aforementioned connected transaction.</w:t>
      </w:r>
    </w:p>
    <w:p w14:paraId="21DD616D" w14:textId="411E3F9B" w:rsidR="00575059" w:rsidRPr="009905B9" w:rsidRDefault="00D07138" w:rsidP="0058468F">
      <w:pPr>
        <w:pStyle w:val="ListParagraph"/>
        <w:numPr>
          <w:ilvl w:val="0"/>
          <w:numId w:val="18"/>
        </w:numPr>
        <w:ind w:left="567" w:hanging="567"/>
        <w:rPr>
          <w:rFonts w:asciiTheme="majorBidi" w:hAnsiTheme="majorBidi" w:cstheme="majorBidi"/>
          <w:b/>
          <w:bCs/>
          <w:color w:val="000000" w:themeColor="text1"/>
          <w:sz w:val="32"/>
          <w:szCs w:val="32"/>
        </w:rPr>
      </w:pPr>
      <w:r>
        <w:rPr>
          <w:rFonts w:asciiTheme="majorBidi" w:hAnsiTheme="majorBidi" w:cstheme="majorBidi"/>
          <w:b/>
          <w:bCs/>
          <w:color w:val="000000" w:themeColor="text1"/>
          <w:sz w:val="32"/>
          <w:szCs w:val="32"/>
        </w:rPr>
        <w:t xml:space="preserve">CASH AND CASH </w:t>
      </w:r>
      <w:r w:rsidR="005032BE">
        <w:rPr>
          <w:rFonts w:asciiTheme="majorBidi" w:hAnsiTheme="majorBidi" w:cstheme="majorBidi"/>
          <w:b/>
          <w:bCs/>
          <w:color w:val="000000" w:themeColor="text1"/>
          <w:sz w:val="32"/>
          <w:szCs w:val="32"/>
        </w:rPr>
        <w:t>EQUIVALENTS</w:t>
      </w:r>
    </w:p>
    <w:tbl>
      <w:tblPr>
        <w:tblW w:w="9062" w:type="dxa"/>
        <w:tblInd w:w="108" w:type="dxa"/>
        <w:tblLayout w:type="fixed"/>
        <w:tblLook w:val="0000" w:firstRow="0" w:lastRow="0" w:firstColumn="0" w:lastColumn="0" w:noHBand="0" w:noVBand="0"/>
      </w:tblPr>
      <w:tblGrid>
        <w:gridCol w:w="2952"/>
        <w:gridCol w:w="1535"/>
        <w:gridCol w:w="1536"/>
        <w:gridCol w:w="1536"/>
        <w:gridCol w:w="1503"/>
      </w:tblGrid>
      <w:tr w:rsidR="008412F8" w:rsidRPr="005A63EB" w14:paraId="470C0999" w14:textId="77777777">
        <w:trPr>
          <w:trHeight w:val="385"/>
        </w:trPr>
        <w:tc>
          <w:tcPr>
            <w:tcW w:w="2952" w:type="dxa"/>
          </w:tcPr>
          <w:p w14:paraId="44EF5A14" w14:textId="77777777" w:rsidR="008412F8" w:rsidRPr="005A63EB" w:rsidRDefault="008412F8" w:rsidP="008412F8">
            <w:pPr>
              <w:tabs>
                <w:tab w:val="left" w:pos="459"/>
                <w:tab w:val="left" w:pos="900"/>
                <w:tab w:val="left" w:pos="1440"/>
              </w:tabs>
              <w:ind w:right="-108"/>
              <w:rPr>
                <w:rFonts w:asciiTheme="majorBidi" w:hAnsiTheme="majorBidi" w:cstheme="majorBidi"/>
                <w:spacing w:val="-6"/>
                <w:cs/>
              </w:rPr>
            </w:pPr>
          </w:p>
        </w:tc>
        <w:tc>
          <w:tcPr>
            <w:tcW w:w="6110" w:type="dxa"/>
            <w:gridSpan w:val="4"/>
            <w:vAlign w:val="center"/>
          </w:tcPr>
          <w:p w14:paraId="2D5F960C" w14:textId="46007AA7" w:rsidR="008412F8" w:rsidRPr="005A63EB" w:rsidRDefault="008412F8" w:rsidP="008412F8">
            <w:pPr>
              <w:jc w:val="right"/>
              <w:rPr>
                <w:rFonts w:asciiTheme="majorBidi" w:hAnsiTheme="majorBidi" w:cstheme="majorBidi"/>
                <w:spacing w:val="-6"/>
                <w:cs/>
              </w:rPr>
            </w:pPr>
            <w:r w:rsidRPr="005A63EB">
              <w:rPr>
                <w:rFonts w:asciiTheme="majorBidi" w:hAnsiTheme="majorBidi" w:cstheme="majorBidi"/>
                <w:b/>
                <w:bCs/>
                <w:spacing w:val="-6"/>
              </w:rPr>
              <w:t>UNIT : THOUSAND BAHT</w:t>
            </w:r>
          </w:p>
        </w:tc>
      </w:tr>
      <w:tr w:rsidR="008412F8" w:rsidRPr="009905B9" w14:paraId="3AA3B957" w14:textId="77777777">
        <w:trPr>
          <w:trHeight w:val="385"/>
        </w:trPr>
        <w:tc>
          <w:tcPr>
            <w:tcW w:w="2952" w:type="dxa"/>
          </w:tcPr>
          <w:p w14:paraId="33D9181C" w14:textId="77777777" w:rsidR="008412F8" w:rsidRPr="009905B9" w:rsidRDefault="008412F8" w:rsidP="008412F8">
            <w:pPr>
              <w:tabs>
                <w:tab w:val="left" w:pos="459"/>
                <w:tab w:val="left" w:pos="900"/>
                <w:tab w:val="left" w:pos="1440"/>
              </w:tabs>
              <w:ind w:right="-108"/>
              <w:rPr>
                <w:rFonts w:asciiTheme="majorBidi" w:hAnsiTheme="majorBidi" w:cstheme="majorBidi"/>
                <w:spacing w:val="-6"/>
                <w:sz w:val="32"/>
                <w:szCs w:val="32"/>
                <w:cs/>
              </w:rPr>
            </w:pPr>
          </w:p>
        </w:tc>
        <w:tc>
          <w:tcPr>
            <w:tcW w:w="3071" w:type="dxa"/>
            <w:gridSpan w:val="2"/>
            <w:vAlign w:val="center"/>
          </w:tcPr>
          <w:p w14:paraId="2A7EC8BC" w14:textId="41A364A8" w:rsidR="008412F8" w:rsidRPr="009905B9" w:rsidRDefault="008412F8" w:rsidP="008412F8">
            <w:pPr>
              <w:pBdr>
                <w:bottom w:val="single" w:sz="4" w:space="1" w:color="auto"/>
              </w:pBdr>
              <w:tabs>
                <w:tab w:val="left" w:pos="1440"/>
              </w:tabs>
              <w:jc w:val="center"/>
              <w:rPr>
                <w:rFonts w:asciiTheme="majorBidi" w:hAnsiTheme="majorBidi" w:cstheme="majorBidi"/>
                <w:spacing w:val="-6"/>
                <w:sz w:val="32"/>
                <w:szCs w:val="32"/>
                <w:cs/>
              </w:rPr>
            </w:pPr>
            <w:r w:rsidRPr="009905B9">
              <w:rPr>
                <w:rFonts w:asciiTheme="majorBidi" w:hAnsiTheme="majorBidi" w:cstheme="majorBidi"/>
                <w:spacing w:val="-6"/>
                <w:sz w:val="32"/>
                <w:szCs w:val="32"/>
              </w:rPr>
              <w:t>Consolidation financial statements</w:t>
            </w:r>
          </w:p>
        </w:tc>
        <w:tc>
          <w:tcPr>
            <w:tcW w:w="3039" w:type="dxa"/>
            <w:gridSpan w:val="2"/>
            <w:vAlign w:val="center"/>
          </w:tcPr>
          <w:p w14:paraId="5CE7909D" w14:textId="141DCBB0" w:rsidR="008412F8" w:rsidRPr="009905B9" w:rsidRDefault="008412F8" w:rsidP="008412F8">
            <w:pPr>
              <w:pBdr>
                <w:bottom w:val="single" w:sz="4" w:space="1" w:color="auto"/>
              </w:pBdr>
              <w:jc w:val="center"/>
              <w:rPr>
                <w:rFonts w:asciiTheme="majorBidi" w:hAnsiTheme="majorBidi" w:cstheme="majorBidi"/>
                <w:spacing w:val="-6"/>
                <w:sz w:val="32"/>
                <w:szCs w:val="32"/>
                <w:cs/>
              </w:rPr>
            </w:pPr>
            <w:r w:rsidRPr="009905B9">
              <w:rPr>
                <w:rFonts w:asciiTheme="majorBidi" w:hAnsiTheme="majorBidi" w:cstheme="majorBidi"/>
                <w:spacing w:val="-6"/>
                <w:sz w:val="32"/>
                <w:szCs w:val="32"/>
              </w:rPr>
              <w:t xml:space="preserve">Separate financial statements  </w:t>
            </w:r>
          </w:p>
        </w:tc>
      </w:tr>
      <w:tr w:rsidR="008412F8" w:rsidRPr="009905B9" w14:paraId="1E0E1F94" w14:textId="77777777">
        <w:trPr>
          <w:trHeight w:val="385"/>
        </w:trPr>
        <w:tc>
          <w:tcPr>
            <w:tcW w:w="2952" w:type="dxa"/>
          </w:tcPr>
          <w:p w14:paraId="360A246F" w14:textId="77777777" w:rsidR="008412F8" w:rsidRPr="009905B9" w:rsidRDefault="008412F8" w:rsidP="008412F8">
            <w:pPr>
              <w:tabs>
                <w:tab w:val="left" w:pos="360"/>
                <w:tab w:val="left" w:pos="900"/>
                <w:tab w:val="left" w:pos="1440"/>
              </w:tabs>
              <w:ind w:right="-18"/>
              <w:rPr>
                <w:rFonts w:asciiTheme="majorBidi" w:hAnsiTheme="majorBidi" w:cstheme="majorBidi"/>
                <w:spacing w:val="-6"/>
                <w:sz w:val="32"/>
                <w:szCs w:val="32"/>
                <w:cs/>
              </w:rPr>
            </w:pPr>
          </w:p>
        </w:tc>
        <w:tc>
          <w:tcPr>
            <w:tcW w:w="1535" w:type="dxa"/>
            <w:vAlign w:val="center"/>
          </w:tcPr>
          <w:p w14:paraId="3E248A65" w14:textId="74595E80" w:rsidR="008412F8" w:rsidRPr="009905B9" w:rsidRDefault="008412F8" w:rsidP="008412F8">
            <w:pPr>
              <w:pBdr>
                <w:bottom w:val="single" w:sz="4" w:space="1" w:color="auto"/>
              </w:pBdr>
              <w:tabs>
                <w:tab w:val="left" w:pos="1440"/>
              </w:tabs>
              <w:ind w:right="34"/>
              <w:jc w:val="right"/>
              <w:rPr>
                <w:rFonts w:asciiTheme="majorBidi" w:hAnsiTheme="majorBidi" w:cstheme="majorBidi"/>
                <w:spacing w:val="-6"/>
                <w:sz w:val="32"/>
                <w:szCs w:val="32"/>
              </w:rPr>
            </w:pPr>
            <w:r w:rsidRPr="009905B9">
              <w:rPr>
                <w:rFonts w:asciiTheme="majorBidi" w:hAnsiTheme="majorBidi" w:cstheme="majorBidi"/>
                <w:spacing w:val="-6"/>
                <w:sz w:val="32"/>
                <w:szCs w:val="32"/>
              </w:rPr>
              <w:t>2024</w:t>
            </w:r>
          </w:p>
        </w:tc>
        <w:tc>
          <w:tcPr>
            <w:tcW w:w="1536" w:type="dxa"/>
            <w:vAlign w:val="center"/>
          </w:tcPr>
          <w:p w14:paraId="1ADE16E4" w14:textId="14472F12" w:rsidR="008412F8" w:rsidRPr="009905B9" w:rsidRDefault="008412F8" w:rsidP="008412F8">
            <w:pPr>
              <w:pBdr>
                <w:bottom w:val="single" w:sz="4" w:space="1" w:color="auto"/>
              </w:pBdr>
              <w:jc w:val="right"/>
              <w:rPr>
                <w:rFonts w:asciiTheme="majorBidi" w:hAnsiTheme="majorBidi" w:cstheme="majorBidi"/>
                <w:spacing w:val="-6"/>
                <w:sz w:val="32"/>
                <w:szCs w:val="32"/>
              </w:rPr>
            </w:pPr>
            <w:r w:rsidRPr="009905B9">
              <w:rPr>
                <w:rFonts w:asciiTheme="majorBidi" w:hAnsiTheme="majorBidi" w:cstheme="majorBidi"/>
                <w:spacing w:val="-6"/>
                <w:sz w:val="32"/>
                <w:szCs w:val="32"/>
              </w:rPr>
              <w:t>2023</w:t>
            </w:r>
          </w:p>
        </w:tc>
        <w:tc>
          <w:tcPr>
            <w:tcW w:w="1536" w:type="dxa"/>
            <w:vAlign w:val="center"/>
          </w:tcPr>
          <w:p w14:paraId="5520E645" w14:textId="32D5D3CB" w:rsidR="008412F8" w:rsidRPr="009905B9" w:rsidRDefault="008412F8" w:rsidP="008412F8">
            <w:pPr>
              <w:pBdr>
                <w:bottom w:val="single" w:sz="4" w:space="1" w:color="auto"/>
              </w:pBdr>
              <w:tabs>
                <w:tab w:val="left" w:pos="1440"/>
              </w:tabs>
              <w:jc w:val="right"/>
              <w:rPr>
                <w:rFonts w:asciiTheme="majorBidi" w:hAnsiTheme="majorBidi" w:cstheme="majorBidi"/>
                <w:spacing w:val="-6"/>
                <w:sz w:val="32"/>
                <w:szCs w:val="32"/>
                <w:cs/>
              </w:rPr>
            </w:pPr>
            <w:r w:rsidRPr="009905B9">
              <w:rPr>
                <w:rFonts w:asciiTheme="majorBidi" w:hAnsiTheme="majorBidi" w:cstheme="majorBidi"/>
                <w:spacing w:val="-6"/>
                <w:sz w:val="32"/>
                <w:szCs w:val="32"/>
              </w:rPr>
              <w:t>2024</w:t>
            </w:r>
          </w:p>
        </w:tc>
        <w:tc>
          <w:tcPr>
            <w:tcW w:w="1503" w:type="dxa"/>
            <w:vAlign w:val="center"/>
          </w:tcPr>
          <w:p w14:paraId="6A2EBCCE" w14:textId="43496129" w:rsidR="008412F8" w:rsidRPr="009905B9" w:rsidRDefault="008412F8" w:rsidP="008412F8">
            <w:pPr>
              <w:pBdr>
                <w:bottom w:val="single" w:sz="4" w:space="1" w:color="auto"/>
              </w:pBdr>
              <w:tabs>
                <w:tab w:val="left" w:pos="1253"/>
              </w:tabs>
              <w:ind w:right="34"/>
              <w:jc w:val="right"/>
              <w:rPr>
                <w:rFonts w:asciiTheme="majorBidi" w:hAnsiTheme="majorBidi" w:cstheme="majorBidi"/>
                <w:spacing w:val="-6"/>
                <w:sz w:val="32"/>
                <w:szCs w:val="32"/>
                <w:cs/>
              </w:rPr>
            </w:pPr>
            <w:r w:rsidRPr="009905B9">
              <w:rPr>
                <w:rFonts w:asciiTheme="majorBidi" w:hAnsiTheme="majorBidi" w:cstheme="majorBidi"/>
                <w:spacing w:val="-6"/>
                <w:sz w:val="32"/>
                <w:szCs w:val="32"/>
              </w:rPr>
              <w:t>2023</w:t>
            </w:r>
          </w:p>
        </w:tc>
      </w:tr>
      <w:tr w:rsidR="008412F8" w:rsidRPr="009905B9" w14:paraId="62FE4454" w14:textId="77777777">
        <w:trPr>
          <w:trHeight w:val="385"/>
        </w:trPr>
        <w:tc>
          <w:tcPr>
            <w:tcW w:w="2952" w:type="dxa"/>
          </w:tcPr>
          <w:p w14:paraId="1EDE2418" w14:textId="6BA5826F" w:rsidR="008412F8" w:rsidRPr="009905B9" w:rsidRDefault="008412F8" w:rsidP="00F74527">
            <w:pPr>
              <w:tabs>
                <w:tab w:val="left" w:pos="1026"/>
              </w:tabs>
              <w:spacing w:before="20" w:after="20"/>
              <w:ind w:left="459" w:right="-108"/>
              <w:rPr>
                <w:rFonts w:asciiTheme="majorBidi" w:hAnsiTheme="majorBidi" w:cstheme="majorBidi"/>
                <w:spacing w:val="-6"/>
                <w:sz w:val="32"/>
                <w:szCs w:val="32"/>
                <w:cs/>
              </w:rPr>
            </w:pPr>
            <w:r w:rsidRPr="009905B9">
              <w:rPr>
                <w:rFonts w:asciiTheme="majorBidi" w:hAnsiTheme="majorBidi" w:cstheme="majorBidi"/>
                <w:spacing w:val="-6"/>
                <w:sz w:val="32"/>
                <w:szCs w:val="32"/>
              </w:rPr>
              <w:t>Cash</w:t>
            </w:r>
          </w:p>
        </w:tc>
        <w:tc>
          <w:tcPr>
            <w:tcW w:w="1535" w:type="dxa"/>
            <w:shd w:val="clear" w:color="auto" w:fill="auto"/>
            <w:vAlign w:val="bottom"/>
          </w:tcPr>
          <w:p w14:paraId="4B1B7074" w14:textId="27288AAE" w:rsidR="008412F8" w:rsidRPr="009905B9" w:rsidRDefault="008412F8" w:rsidP="008412F8">
            <w:pPr>
              <w:spacing w:before="20" w:after="20"/>
              <w:jc w:val="right"/>
              <w:rPr>
                <w:rFonts w:asciiTheme="majorBidi" w:hAnsiTheme="majorBidi" w:cstheme="majorBidi"/>
                <w:spacing w:val="-6"/>
                <w:sz w:val="32"/>
                <w:szCs w:val="32"/>
              </w:rPr>
            </w:pPr>
            <w:r w:rsidRPr="009905B9">
              <w:rPr>
                <w:rFonts w:asciiTheme="majorBidi" w:hAnsiTheme="majorBidi" w:cstheme="majorBidi"/>
                <w:spacing w:val="-6"/>
                <w:sz w:val="32"/>
                <w:szCs w:val="32"/>
              </w:rPr>
              <w:fldChar w:fldCharType="begin"/>
            </w:r>
            <w:r w:rsidRPr="009905B9">
              <w:rPr>
                <w:rFonts w:asciiTheme="majorBidi" w:hAnsiTheme="majorBidi" w:cstheme="majorBidi"/>
                <w:spacing w:val="-6"/>
                <w:sz w:val="32"/>
                <w:szCs w:val="32"/>
              </w:rPr>
              <w:instrText xml:space="preserve"> =94 \# "#,##0" </w:instrText>
            </w:r>
            <w:r w:rsidRPr="009905B9">
              <w:rPr>
                <w:rFonts w:asciiTheme="majorBidi" w:hAnsiTheme="majorBidi" w:cstheme="majorBidi"/>
                <w:spacing w:val="-6"/>
                <w:sz w:val="32"/>
                <w:szCs w:val="32"/>
              </w:rPr>
              <w:fldChar w:fldCharType="separate"/>
            </w:r>
            <w:r w:rsidRPr="009905B9">
              <w:rPr>
                <w:rFonts w:asciiTheme="majorBidi" w:hAnsiTheme="majorBidi" w:cstheme="majorBidi"/>
                <w:noProof/>
                <w:spacing w:val="-6"/>
                <w:sz w:val="32"/>
                <w:szCs w:val="32"/>
              </w:rPr>
              <w:t xml:space="preserve">  94</w:t>
            </w:r>
            <w:r w:rsidRPr="009905B9">
              <w:rPr>
                <w:rFonts w:asciiTheme="majorBidi" w:hAnsiTheme="majorBidi" w:cstheme="majorBidi"/>
                <w:spacing w:val="-6"/>
                <w:sz w:val="32"/>
                <w:szCs w:val="32"/>
              </w:rPr>
              <w:fldChar w:fldCharType="end"/>
            </w:r>
          </w:p>
        </w:tc>
        <w:tc>
          <w:tcPr>
            <w:tcW w:w="1536" w:type="dxa"/>
            <w:vAlign w:val="bottom"/>
          </w:tcPr>
          <w:p w14:paraId="76B5F3C5" w14:textId="77777777" w:rsidR="008412F8" w:rsidRPr="009905B9" w:rsidRDefault="008412F8" w:rsidP="008412F8">
            <w:pPr>
              <w:spacing w:before="20" w:after="20"/>
              <w:ind w:right="9"/>
              <w:jc w:val="right"/>
              <w:rPr>
                <w:rFonts w:asciiTheme="majorBidi" w:hAnsiTheme="majorBidi" w:cstheme="majorBidi"/>
                <w:noProof/>
                <w:spacing w:val="-6"/>
                <w:sz w:val="32"/>
                <w:szCs w:val="32"/>
              </w:rPr>
            </w:pPr>
            <w:r w:rsidRPr="009905B9">
              <w:rPr>
                <w:rFonts w:asciiTheme="majorBidi" w:hAnsiTheme="majorBidi" w:cstheme="majorBidi"/>
                <w:noProof/>
                <w:spacing w:val="-6"/>
                <w:sz w:val="32"/>
                <w:szCs w:val="32"/>
              </w:rPr>
              <w:fldChar w:fldCharType="begin"/>
            </w:r>
            <w:r w:rsidRPr="009905B9">
              <w:rPr>
                <w:rFonts w:asciiTheme="majorBidi" w:hAnsiTheme="majorBidi" w:cstheme="majorBidi"/>
                <w:noProof/>
                <w:spacing w:val="-6"/>
                <w:sz w:val="32"/>
                <w:szCs w:val="32"/>
              </w:rPr>
              <w:instrText xml:space="preserve"> =294 \# "294" </w:instrText>
            </w:r>
            <w:r w:rsidRPr="009905B9">
              <w:rPr>
                <w:rFonts w:asciiTheme="majorBidi" w:hAnsiTheme="majorBidi" w:cstheme="majorBidi"/>
                <w:noProof/>
                <w:spacing w:val="-6"/>
                <w:sz w:val="32"/>
                <w:szCs w:val="32"/>
              </w:rPr>
              <w:fldChar w:fldCharType="separate"/>
            </w:r>
            <w:r w:rsidRPr="009905B9">
              <w:rPr>
                <w:rFonts w:asciiTheme="majorBidi" w:hAnsiTheme="majorBidi" w:cstheme="majorBidi"/>
                <w:noProof/>
                <w:spacing w:val="-6"/>
                <w:sz w:val="32"/>
                <w:szCs w:val="32"/>
              </w:rPr>
              <w:t>294</w:t>
            </w:r>
            <w:r w:rsidRPr="009905B9">
              <w:rPr>
                <w:rFonts w:asciiTheme="majorBidi" w:hAnsiTheme="majorBidi" w:cstheme="majorBidi"/>
                <w:noProof/>
                <w:spacing w:val="-6"/>
                <w:sz w:val="32"/>
                <w:szCs w:val="32"/>
              </w:rPr>
              <w:fldChar w:fldCharType="end"/>
            </w:r>
            <w:r w:rsidRPr="009905B9">
              <w:rPr>
                <w:rFonts w:asciiTheme="majorBidi" w:hAnsiTheme="majorBidi" w:cstheme="majorBidi"/>
                <w:noProof/>
                <w:spacing w:val="-6"/>
                <w:sz w:val="32"/>
                <w:szCs w:val="32"/>
              </w:rPr>
              <w:fldChar w:fldCharType="begin"/>
            </w:r>
            <w:r w:rsidRPr="009905B9">
              <w:rPr>
                <w:rFonts w:asciiTheme="majorBidi" w:hAnsiTheme="majorBidi" w:cstheme="majorBidi"/>
                <w:noProof/>
                <w:spacing w:val="-6"/>
                <w:sz w:val="32"/>
                <w:szCs w:val="32"/>
              </w:rPr>
              <w:instrText xml:space="preserve"> 294 </w:instrText>
            </w:r>
            <w:r w:rsidRPr="009905B9">
              <w:rPr>
                <w:rFonts w:asciiTheme="majorBidi" w:hAnsiTheme="majorBidi" w:cstheme="majorBidi"/>
                <w:noProof/>
                <w:spacing w:val="-6"/>
                <w:sz w:val="32"/>
                <w:szCs w:val="32"/>
              </w:rPr>
              <w:fldChar w:fldCharType="end"/>
            </w:r>
          </w:p>
        </w:tc>
        <w:tc>
          <w:tcPr>
            <w:tcW w:w="1536" w:type="dxa"/>
            <w:shd w:val="clear" w:color="auto" w:fill="auto"/>
            <w:vAlign w:val="bottom"/>
          </w:tcPr>
          <w:p w14:paraId="3D55C068" w14:textId="77777777" w:rsidR="008412F8" w:rsidRPr="009905B9" w:rsidRDefault="008412F8" w:rsidP="008412F8">
            <w:pPr>
              <w:spacing w:before="20" w:after="20"/>
              <w:jc w:val="right"/>
              <w:rPr>
                <w:rFonts w:asciiTheme="majorBidi" w:hAnsiTheme="majorBidi" w:cstheme="majorBidi"/>
                <w:spacing w:val="-6"/>
                <w:sz w:val="32"/>
                <w:szCs w:val="32"/>
                <w:cs/>
              </w:rPr>
            </w:pPr>
            <w:r w:rsidRPr="009905B9">
              <w:rPr>
                <w:rFonts w:asciiTheme="majorBidi" w:hAnsiTheme="majorBidi" w:cstheme="majorBidi"/>
                <w:spacing w:val="-6"/>
                <w:sz w:val="32"/>
                <w:szCs w:val="32"/>
              </w:rPr>
              <w:fldChar w:fldCharType="begin"/>
            </w:r>
            <w:r w:rsidRPr="009905B9">
              <w:rPr>
                <w:rFonts w:asciiTheme="majorBidi" w:hAnsiTheme="majorBidi" w:cstheme="majorBidi"/>
                <w:spacing w:val="-6"/>
                <w:sz w:val="32"/>
                <w:szCs w:val="32"/>
              </w:rPr>
              <w:instrText xml:space="preserve"> =70 \# "#,##0;(#,##0)" </w:instrText>
            </w:r>
            <w:r w:rsidRPr="009905B9">
              <w:rPr>
                <w:rFonts w:asciiTheme="majorBidi" w:hAnsiTheme="majorBidi" w:cstheme="majorBidi"/>
                <w:spacing w:val="-6"/>
                <w:sz w:val="32"/>
                <w:szCs w:val="32"/>
              </w:rPr>
              <w:fldChar w:fldCharType="separate"/>
            </w:r>
            <w:r w:rsidRPr="009905B9">
              <w:rPr>
                <w:rFonts w:asciiTheme="majorBidi" w:hAnsiTheme="majorBidi" w:cstheme="majorBidi"/>
                <w:noProof/>
                <w:spacing w:val="-6"/>
                <w:sz w:val="32"/>
                <w:szCs w:val="32"/>
              </w:rPr>
              <w:t xml:space="preserve">  70</w:t>
            </w:r>
            <w:r w:rsidRPr="009905B9">
              <w:rPr>
                <w:rFonts w:asciiTheme="majorBidi" w:hAnsiTheme="majorBidi" w:cstheme="majorBidi"/>
                <w:spacing w:val="-6"/>
                <w:sz w:val="32"/>
                <w:szCs w:val="32"/>
              </w:rPr>
              <w:fldChar w:fldCharType="end"/>
            </w:r>
          </w:p>
        </w:tc>
        <w:tc>
          <w:tcPr>
            <w:tcW w:w="1503" w:type="dxa"/>
            <w:vAlign w:val="bottom"/>
          </w:tcPr>
          <w:p w14:paraId="1DC328BB" w14:textId="77777777" w:rsidR="008412F8" w:rsidRPr="009905B9" w:rsidRDefault="008412F8" w:rsidP="008412F8">
            <w:pPr>
              <w:spacing w:before="20" w:after="20"/>
              <w:ind w:right="9"/>
              <w:jc w:val="right"/>
              <w:rPr>
                <w:rFonts w:asciiTheme="majorBidi" w:hAnsiTheme="majorBidi" w:cstheme="majorBidi"/>
                <w:spacing w:val="-6"/>
                <w:sz w:val="32"/>
                <w:szCs w:val="32"/>
                <w:cs/>
              </w:rPr>
            </w:pPr>
            <w:r w:rsidRPr="009905B9">
              <w:rPr>
                <w:rFonts w:asciiTheme="majorBidi" w:hAnsiTheme="majorBidi" w:cstheme="majorBidi"/>
                <w:spacing w:val="-6"/>
                <w:sz w:val="32"/>
                <w:szCs w:val="32"/>
              </w:rPr>
              <w:fldChar w:fldCharType="begin"/>
            </w:r>
            <w:r w:rsidRPr="009905B9">
              <w:rPr>
                <w:rFonts w:asciiTheme="majorBidi" w:hAnsiTheme="majorBidi" w:cstheme="majorBidi"/>
                <w:spacing w:val="-6"/>
                <w:sz w:val="32"/>
                <w:szCs w:val="32"/>
              </w:rPr>
              <w:instrText xml:space="preserve"> =90 \# "#,##0;(#,##0)" </w:instrText>
            </w:r>
            <w:r w:rsidRPr="009905B9">
              <w:rPr>
                <w:rFonts w:asciiTheme="majorBidi" w:hAnsiTheme="majorBidi" w:cstheme="majorBidi"/>
                <w:spacing w:val="-6"/>
                <w:sz w:val="32"/>
                <w:szCs w:val="32"/>
              </w:rPr>
              <w:fldChar w:fldCharType="separate"/>
            </w:r>
            <w:r w:rsidRPr="009905B9">
              <w:rPr>
                <w:rFonts w:asciiTheme="majorBidi" w:hAnsiTheme="majorBidi" w:cstheme="majorBidi"/>
                <w:noProof/>
                <w:spacing w:val="-6"/>
                <w:sz w:val="32"/>
                <w:szCs w:val="32"/>
              </w:rPr>
              <w:t xml:space="preserve">  90</w:t>
            </w:r>
            <w:r w:rsidRPr="009905B9">
              <w:rPr>
                <w:rFonts w:asciiTheme="majorBidi" w:hAnsiTheme="majorBidi" w:cstheme="majorBidi"/>
                <w:spacing w:val="-6"/>
                <w:sz w:val="32"/>
                <w:szCs w:val="32"/>
              </w:rPr>
              <w:fldChar w:fldCharType="end"/>
            </w:r>
          </w:p>
        </w:tc>
      </w:tr>
      <w:tr w:rsidR="008412F8" w:rsidRPr="003E0DB8" w14:paraId="63C5F0FC" w14:textId="77777777">
        <w:trPr>
          <w:trHeight w:val="385"/>
        </w:trPr>
        <w:tc>
          <w:tcPr>
            <w:tcW w:w="2952" w:type="dxa"/>
          </w:tcPr>
          <w:p w14:paraId="6E2519E2" w14:textId="236AD4A3" w:rsidR="008412F8" w:rsidRPr="009905B9" w:rsidRDefault="00B63EA7" w:rsidP="00F74527">
            <w:pPr>
              <w:tabs>
                <w:tab w:val="left" w:pos="1026"/>
              </w:tabs>
              <w:spacing w:before="20" w:after="20"/>
              <w:ind w:left="459" w:right="-108"/>
              <w:rPr>
                <w:rFonts w:asciiTheme="majorBidi" w:hAnsiTheme="majorBidi" w:cstheme="majorBidi"/>
                <w:spacing w:val="-6"/>
                <w:sz w:val="32"/>
                <w:szCs w:val="32"/>
              </w:rPr>
            </w:pPr>
            <w:r w:rsidRPr="009905B9">
              <w:rPr>
                <w:rFonts w:asciiTheme="majorBidi" w:hAnsiTheme="majorBidi" w:cstheme="majorBidi"/>
                <w:spacing w:val="-6"/>
                <w:sz w:val="32"/>
                <w:szCs w:val="32"/>
              </w:rPr>
              <w:t>Bank</w:t>
            </w:r>
          </w:p>
        </w:tc>
        <w:tc>
          <w:tcPr>
            <w:tcW w:w="1535" w:type="dxa"/>
            <w:shd w:val="clear" w:color="auto" w:fill="auto"/>
            <w:vAlign w:val="bottom"/>
          </w:tcPr>
          <w:p w14:paraId="205ED436" w14:textId="727753F5" w:rsidR="008412F8" w:rsidRPr="009905B9" w:rsidRDefault="00361C09" w:rsidP="003E0DB8">
            <w:pPr>
              <w:pBdr>
                <w:bottom w:val="single" w:sz="4" w:space="1" w:color="auto"/>
              </w:pBdr>
              <w:spacing w:before="20" w:after="20"/>
              <w:jc w:val="right"/>
              <w:rPr>
                <w:rFonts w:asciiTheme="majorBidi" w:hAnsiTheme="majorBidi" w:cstheme="majorBidi"/>
                <w:spacing w:val="-6"/>
                <w:sz w:val="32"/>
                <w:szCs w:val="32"/>
              </w:rPr>
            </w:pPr>
            <w:r>
              <w:rPr>
                <w:rFonts w:asciiTheme="majorBidi" w:hAnsiTheme="majorBidi" w:cstheme="majorBidi"/>
                <w:spacing w:val="-6"/>
                <w:sz w:val="32"/>
                <w:szCs w:val="32"/>
              </w:rPr>
              <w:fldChar w:fldCharType="begin"/>
            </w:r>
            <w:r>
              <w:rPr>
                <w:rFonts w:asciiTheme="majorBidi" w:hAnsiTheme="majorBidi" w:cstheme="majorBidi"/>
                <w:spacing w:val="-6"/>
                <w:sz w:val="32"/>
                <w:szCs w:val="32"/>
              </w:rPr>
              <w:instrText xml:space="preserve"> =26807 \# "#,##0" </w:instrText>
            </w:r>
            <w:r>
              <w:rPr>
                <w:rFonts w:asciiTheme="majorBidi" w:hAnsiTheme="majorBidi" w:cstheme="majorBidi"/>
                <w:spacing w:val="-6"/>
                <w:sz w:val="32"/>
                <w:szCs w:val="32"/>
              </w:rPr>
              <w:fldChar w:fldCharType="separate"/>
            </w:r>
            <w:r>
              <w:rPr>
                <w:rFonts w:asciiTheme="majorBidi" w:hAnsiTheme="majorBidi" w:cstheme="majorBidi"/>
                <w:noProof/>
                <w:spacing w:val="-6"/>
                <w:sz w:val="32"/>
                <w:szCs w:val="32"/>
              </w:rPr>
              <w:t>26,807</w:t>
            </w:r>
            <w:r>
              <w:rPr>
                <w:rFonts w:asciiTheme="majorBidi" w:hAnsiTheme="majorBidi" w:cstheme="majorBidi"/>
                <w:spacing w:val="-6"/>
                <w:sz w:val="32"/>
                <w:szCs w:val="32"/>
              </w:rPr>
              <w:fldChar w:fldCharType="end"/>
            </w:r>
          </w:p>
        </w:tc>
        <w:tc>
          <w:tcPr>
            <w:tcW w:w="1536" w:type="dxa"/>
            <w:vAlign w:val="bottom"/>
          </w:tcPr>
          <w:p w14:paraId="70FFDEAD" w14:textId="3D4D1585" w:rsidR="008412F8" w:rsidRPr="003E0DB8" w:rsidRDefault="004E5347" w:rsidP="003E0DB8">
            <w:pPr>
              <w:pBdr>
                <w:bottom w:val="single" w:sz="4" w:space="1" w:color="auto"/>
              </w:pBdr>
              <w:spacing w:before="20" w:after="20"/>
              <w:ind w:right="9"/>
              <w:jc w:val="right"/>
              <w:rPr>
                <w:rFonts w:asciiTheme="majorBidi" w:hAnsiTheme="majorBidi" w:cstheme="majorBidi"/>
                <w:noProof/>
                <w:spacing w:val="-6"/>
                <w:sz w:val="32"/>
                <w:szCs w:val="32"/>
              </w:rPr>
            </w:pPr>
            <w:r w:rsidRPr="003E0DB8">
              <w:rPr>
                <w:rFonts w:asciiTheme="majorBidi" w:hAnsiTheme="majorBidi" w:cstheme="majorBidi"/>
                <w:noProof/>
                <w:spacing w:val="-6"/>
                <w:sz w:val="32"/>
                <w:szCs w:val="32"/>
              </w:rPr>
              <w:t>40,234</w:t>
            </w:r>
          </w:p>
        </w:tc>
        <w:tc>
          <w:tcPr>
            <w:tcW w:w="1536" w:type="dxa"/>
            <w:shd w:val="clear" w:color="auto" w:fill="auto"/>
            <w:vAlign w:val="bottom"/>
          </w:tcPr>
          <w:p w14:paraId="230E827E" w14:textId="2D5BD010" w:rsidR="008412F8" w:rsidRPr="003E0DB8" w:rsidRDefault="00361C09" w:rsidP="003E0DB8">
            <w:pPr>
              <w:pBdr>
                <w:bottom w:val="single" w:sz="4" w:space="1" w:color="auto"/>
              </w:pBdr>
              <w:spacing w:before="20" w:after="20"/>
              <w:jc w:val="right"/>
              <w:rPr>
                <w:rFonts w:asciiTheme="majorBidi" w:hAnsiTheme="majorBidi" w:cstheme="majorBidi"/>
                <w:spacing w:val="-6"/>
                <w:sz w:val="32"/>
                <w:szCs w:val="32"/>
              </w:rPr>
            </w:pPr>
            <w:r w:rsidRPr="003E0DB8">
              <w:rPr>
                <w:rFonts w:asciiTheme="majorBidi" w:hAnsiTheme="majorBidi" w:cstheme="majorBidi"/>
                <w:spacing w:val="-6"/>
                <w:sz w:val="32"/>
                <w:szCs w:val="32"/>
              </w:rPr>
              <w:fldChar w:fldCharType="begin"/>
            </w:r>
            <w:r w:rsidRPr="003E0DB8">
              <w:rPr>
                <w:rFonts w:asciiTheme="majorBidi" w:hAnsiTheme="majorBidi" w:cstheme="majorBidi"/>
                <w:spacing w:val="-6"/>
                <w:sz w:val="32"/>
                <w:szCs w:val="32"/>
              </w:rPr>
              <w:instrText xml:space="preserve"> =5610 \# "#,##0" </w:instrText>
            </w:r>
            <w:r w:rsidRPr="003E0DB8">
              <w:rPr>
                <w:rFonts w:asciiTheme="majorBidi" w:hAnsiTheme="majorBidi" w:cstheme="majorBidi"/>
                <w:spacing w:val="-6"/>
                <w:sz w:val="32"/>
                <w:szCs w:val="32"/>
              </w:rPr>
              <w:fldChar w:fldCharType="separate"/>
            </w:r>
            <w:r w:rsidRPr="003E0DB8">
              <w:rPr>
                <w:rFonts w:asciiTheme="majorBidi" w:hAnsiTheme="majorBidi" w:cstheme="majorBidi"/>
                <w:noProof/>
                <w:spacing w:val="-6"/>
                <w:sz w:val="32"/>
                <w:szCs w:val="32"/>
              </w:rPr>
              <w:t>5,610</w:t>
            </w:r>
            <w:r w:rsidRPr="003E0DB8">
              <w:rPr>
                <w:rFonts w:asciiTheme="majorBidi" w:hAnsiTheme="majorBidi" w:cstheme="majorBidi"/>
                <w:spacing w:val="-6"/>
                <w:sz w:val="32"/>
                <w:szCs w:val="32"/>
              </w:rPr>
              <w:fldChar w:fldCharType="end"/>
            </w:r>
          </w:p>
        </w:tc>
        <w:tc>
          <w:tcPr>
            <w:tcW w:w="1503" w:type="dxa"/>
            <w:vAlign w:val="bottom"/>
          </w:tcPr>
          <w:p w14:paraId="7EB0E81F" w14:textId="1773FD21" w:rsidR="008412F8" w:rsidRPr="003E0DB8" w:rsidRDefault="004E5347" w:rsidP="003E0DB8">
            <w:pPr>
              <w:pBdr>
                <w:bottom w:val="single" w:sz="4" w:space="1" w:color="auto"/>
              </w:pBdr>
              <w:spacing w:before="20" w:after="20"/>
              <w:ind w:right="9"/>
              <w:jc w:val="right"/>
              <w:rPr>
                <w:rFonts w:asciiTheme="majorBidi" w:hAnsiTheme="majorBidi" w:cstheme="majorBidi"/>
                <w:spacing w:val="-6"/>
                <w:sz w:val="32"/>
                <w:szCs w:val="32"/>
              </w:rPr>
            </w:pPr>
            <w:r w:rsidRPr="003E0DB8">
              <w:rPr>
                <w:rFonts w:asciiTheme="majorBidi" w:hAnsiTheme="majorBidi" w:cstheme="majorBidi"/>
                <w:spacing w:val="-6"/>
                <w:sz w:val="32"/>
                <w:szCs w:val="32"/>
              </w:rPr>
              <w:t>17,317</w:t>
            </w:r>
          </w:p>
        </w:tc>
      </w:tr>
      <w:tr w:rsidR="008412F8" w:rsidRPr="003E0DB8" w14:paraId="118F96FC" w14:textId="77777777">
        <w:trPr>
          <w:trHeight w:val="385"/>
        </w:trPr>
        <w:tc>
          <w:tcPr>
            <w:tcW w:w="2952" w:type="dxa"/>
          </w:tcPr>
          <w:p w14:paraId="673059F6" w14:textId="304309A5" w:rsidR="008412F8" w:rsidRPr="009905B9" w:rsidRDefault="008412F8" w:rsidP="008412F8">
            <w:pPr>
              <w:tabs>
                <w:tab w:val="left" w:pos="1026"/>
              </w:tabs>
              <w:spacing w:before="20" w:after="20"/>
              <w:ind w:left="459" w:right="-108"/>
              <w:rPr>
                <w:rFonts w:asciiTheme="majorBidi" w:hAnsiTheme="majorBidi" w:cstheme="majorBidi"/>
                <w:spacing w:val="-6"/>
                <w:sz w:val="32"/>
                <w:szCs w:val="32"/>
                <w:cs/>
              </w:rPr>
            </w:pPr>
            <w:r w:rsidRPr="009905B9">
              <w:rPr>
                <w:rFonts w:asciiTheme="majorBidi" w:hAnsiTheme="majorBidi" w:cstheme="majorBidi"/>
                <w:spacing w:val="-6"/>
                <w:sz w:val="32"/>
                <w:szCs w:val="32"/>
              </w:rPr>
              <w:t>Total</w:t>
            </w:r>
          </w:p>
        </w:tc>
        <w:tc>
          <w:tcPr>
            <w:tcW w:w="1535" w:type="dxa"/>
            <w:shd w:val="clear" w:color="auto" w:fill="auto"/>
            <w:vAlign w:val="bottom"/>
          </w:tcPr>
          <w:p w14:paraId="44F82CBA" w14:textId="57FCAEC8" w:rsidR="008412F8" w:rsidRPr="009905B9" w:rsidRDefault="00361C09" w:rsidP="008412F8">
            <w:pPr>
              <w:pBdr>
                <w:bottom w:val="double" w:sz="4" w:space="1" w:color="auto"/>
              </w:pBdr>
              <w:spacing w:before="20" w:after="20"/>
              <w:jc w:val="right"/>
              <w:rPr>
                <w:rFonts w:asciiTheme="majorBidi" w:hAnsiTheme="majorBidi" w:cstheme="majorBidi"/>
                <w:spacing w:val="-6"/>
                <w:sz w:val="32"/>
                <w:szCs w:val="32"/>
                <w:highlight w:val="yellow"/>
              </w:rPr>
            </w:pPr>
            <w:r>
              <w:rPr>
                <w:rFonts w:asciiTheme="majorBidi" w:hAnsiTheme="majorBidi" w:cstheme="majorBidi"/>
                <w:spacing w:val="-6"/>
                <w:sz w:val="32"/>
                <w:szCs w:val="32"/>
              </w:rPr>
              <w:fldChar w:fldCharType="begin"/>
            </w:r>
            <w:r>
              <w:rPr>
                <w:rFonts w:asciiTheme="majorBidi" w:hAnsiTheme="majorBidi" w:cstheme="majorBidi"/>
                <w:spacing w:val="-6"/>
                <w:sz w:val="32"/>
                <w:szCs w:val="32"/>
              </w:rPr>
              <w:instrText xml:space="preserve"> =b4+b5 </w:instrText>
            </w:r>
            <w:r>
              <w:rPr>
                <w:rFonts w:asciiTheme="majorBidi" w:hAnsiTheme="majorBidi" w:cstheme="majorBidi"/>
                <w:spacing w:val="-6"/>
                <w:sz w:val="32"/>
                <w:szCs w:val="32"/>
              </w:rPr>
              <w:fldChar w:fldCharType="separate"/>
            </w:r>
            <w:r>
              <w:rPr>
                <w:rFonts w:asciiTheme="majorBidi" w:hAnsiTheme="majorBidi" w:cstheme="majorBidi"/>
                <w:noProof/>
                <w:spacing w:val="-6"/>
                <w:sz w:val="32"/>
                <w:szCs w:val="32"/>
              </w:rPr>
              <w:t>26,901</w:t>
            </w:r>
            <w:r>
              <w:rPr>
                <w:rFonts w:asciiTheme="majorBidi" w:hAnsiTheme="majorBidi" w:cstheme="majorBidi"/>
                <w:spacing w:val="-6"/>
                <w:sz w:val="32"/>
                <w:szCs w:val="32"/>
              </w:rPr>
              <w:fldChar w:fldCharType="end"/>
            </w:r>
          </w:p>
        </w:tc>
        <w:tc>
          <w:tcPr>
            <w:tcW w:w="1536" w:type="dxa"/>
            <w:shd w:val="clear" w:color="auto" w:fill="auto"/>
            <w:vAlign w:val="bottom"/>
          </w:tcPr>
          <w:p w14:paraId="7FD8A6CB" w14:textId="6962105A" w:rsidR="008412F8" w:rsidRPr="003E0DB8" w:rsidRDefault="00361C09" w:rsidP="008412F8">
            <w:pPr>
              <w:pBdr>
                <w:bottom w:val="double" w:sz="4" w:space="1" w:color="auto"/>
              </w:pBdr>
              <w:spacing w:before="20" w:after="20"/>
              <w:jc w:val="right"/>
              <w:rPr>
                <w:rFonts w:asciiTheme="majorBidi" w:hAnsiTheme="majorBidi" w:cstheme="majorBidi"/>
                <w:spacing w:val="-6"/>
                <w:sz w:val="32"/>
                <w:szCs w:val="32"/>
              </w:rPr>
            </w:pPr>
            <w:r w:rsidRPr="003E0DB8">
              <w:rPr>
                <w:rFonts w:asciiTheme="majorBidi" w:hAnsiTheme="majorBidi" w:cstheme="majorBidi"/>
                <w:spacing w:val="-6"/>
                <w:sz w:val="32"/>
                <w:szCs w:val="32"/>
              </w:rPr>
              <w:fldChar w:fldCharType="begin"/>
            </w:r>
            <w:r w:rsidRPr="003E0DB8">
              <w:rPr>
                <w:rFonts w:asciiTheme="majorBidi" w:hAnsiTheme="majorBidi" w:cstheme="majorBidi"/>
                <w:spacing w:val="-6"/>
                <w:sz w:val="32"/>
                <w:szCs w:val="32"/>
              </w:rPr>
              <w:instrText xml:space="preserve"> =SUM(C4:C5) </w:instrText>
            </w:r>
            <w:r w:rsidRPr="003E0DB8">
              <w:rPr>
                <w:rFonts w:asciiTheme="majorBidi" w:hAnsiTheme="majorBidi" w:cstheme="majorBidi"/>
                <w:spacing w:val="-6"/>
                <w:sz w:val="32"/>
                <w:szCs w:val="32"/>
              </w:rPr>
              <w:fldChar w:fldCharType="separate"/>
            </w:r>
            <w:r w:rsidRPr="003E0DB8">
              <w:rPr>
                <w:rFonts w:asciiTheme="majorBidi" w:hAnsiTheme="majorBidi" w:cstheme="majorBidi"/>
                <w:noProof/>
                <w:spacing w:val="-6"/>
                <w:sz w:val="32"/>
                <w:szCs w:val="32"/>
              </w:rPr>
              <w:t>40,528</w:t>
            </w:r>
            <w:r w:rsidRPr="003E0DB8">
              <w:rPr>
                <w:rFonts w:asciiTheme="majorBidi" w:hAnsiTheme="majorBidi" w:cstheme="majorBidi"/>
                <w:spacing w:val="-6"/>
                <w:sz w:val="32"/>
                <w:szCs w:val="32"/>
              </w:rPr>
              <w:fldChar w:fldCharType="end"/>
            </w:r>
          </w:p>
        </w:tc>
        <w:tc>
          <w:tcPr>
            <w:tcW w:w="1536" w:type="dxa"/>
            <w:shd w:val="clear" w:color="auto" w:fill="auto"/>
            <w:vAlign w:val="bottom"/>
          </w:tcPr>
          <w:p w14:paraId="3583C809" w14:textId="78E34613" w:rsidR="008412F8" w:rsidRPr="003E0DB8" w:rsidRDefault="00361C09" w:rsidP="008412F8">
            <w:pPr>
              <w:pBdr>
                <w:bottom w:val="double" w:sz="4" w:space="1" w:color="auto"/>
              </w:pBdr>
              <w:spacing w:before="20" w:after="20"/>
              <w:jc w:val="right"/>
              <w:rPr>
                <w:rFonts w:asciiTheme="majorBidi" w:hAnsiTheme="majorBidi" w:cstheme="majorBidi"/>
                <w:spacing w:val="-6"/>
                <w:sz w:val="32"/>
                <w:szCs w:val="32"/>
              </w:rPr>
            </w:pPr>
            <w:r w:rsidRPr="003E0DB8">
              <w:rPr>
                <w:rFonts w:asciiTheme="majorBidi" w:hAnsiTheme="majorBidi" w:cstheme="majorBidi"/>
                <w:spacing w:val="-6"/>
                <w:sz w:val="32"/>
                <w:szCs w:val="32"/>
              </w:rPr>
              <w:fldChar w:fldCharType="begin"/>
            </w:r>
            <w:r w:rsidRPr="003E0DB8">
              <w:rPr>
                <w:rFonts w:asciiTheme="majorBidi" w:hAnsiTheme="majorBidi" w:cstheme="majorBidi"/>
                <w:spacing w:val="-6"/>
                <w:sz w:val="32"/>
                <w:szCs w:val="32"/>
              </w:rPr>
              <w:instrText xml:space="preserve"> =D4+D5 </w:instrText>
            </w:r>
            <w:r w:rsidRPr="003E0DB8">
              <w:rPr>
                <w:rFonts w:asciiTheme="majorBidi" w:hAnsiTheme="majorBidi" w:cstheme="majorBidi"/>
                <w:spacing w:val="-6"/>
                <w:sz w:val="32"/>
                <w:szCs w:val="32"/>
              </w:rPr>
              <w:fldChar w:fldCharType="separate"/>
            </w:r>
            <w:r w:rsidRPr="003E0DB8">
              <w:rPr>
                <w:rFonts w:asciiTheme="majorBidi" w:hAnsiTheme="majorBidi" w:cstheme="majorBidi"/>
                <w:noProof/>
                <w:spacing w:val="-6"/>
                <w:sz w:val="32"/>
                <w:szCs w:val="32"/>
              </w:rPr>
              <w:t>5,680</w:t>
            </w:r>
            <w:r w:rsidRPr="003E0DB8">
              <w:rPr>
                <w:rFonts w:asciiTheme="majorBidi" w:hAnsiTheme="majorBidi" w:cstheme="majorBidi"/>
                <w:spacing w:val="-6"/>
                <w:sz w:val="32"/>
                <w:szCs w:val="32"/>
              </w:rPr>
              <w:fldChar w:fldCharType="end"/>
            </w:r>
          </w:p>
        </w:tc>
        <w:tc>
          <w:tcPr>
            <w:tcW w:w="1503" w:type="dxa"/>
            <w:shd w:val="clear" w:color="auto" w:fill="auto"/>
            <w:vAlign w:val="bottom"/>
          </w:tcPr>
          <w:p w14:paraId="1B9DD8B7" w14:textId="545E04B4" w:rsidR="008412F8" w:rsidRPr="003E0DB8" w:rsidRDefault="00361C09" w:rsidP="008412F8">
            <w:pPr>
              <w:pBdr>
                <w:bottom w:val="double" w:sz="4" w:space="1" w:color="auto"/>
              </w:pBdr>
              <w:spacing w:before="20" w:after="20"/>
              <w:ind w:right="9"/>
              <w:jc w:val="right"/>
              <w:rPr>
                <w:rFonts w:asciiTheme="majorBidi" w:hAnsiTheme="majorBidi" w:cstheme="majorBidi"/>
                <w:spacing w:val="-6"/>
                <w:sz w:val="32"/>
                <w:szCs w:val="32"/>
              </w:rPr>
            </w:pPr>
            <w:r w:rsidRPr="003E0DB8">
              <w:rPr>
                <w:rFonts w:asciiTheme="majorBidi" w:hAnsiTheme="majorBidi" w:cstheme="majorBidi"/>
                <w:spacing w:val="-6"/>
                <w:sz w:val="32"/>
                <w:szCs w:val="32"/>
              </w:rPr>
              <w:fldChar w:fldCharType="begin"/>
            </w:r>
            <w:r w:rsidRPr="003E0DB8">
              <w:rPr>
                <w:rFonts w:asciiTheme="majorBidi" w:hAnsiTheme="majorBidi" w:cstheme="majorBidi"/>
                <w:spacing w:val="-6"/>
                <w:sz w:val="32"/>
                <w:szCs w:val="32"/>
              </w:rPr>
              <w:instrText xml:space="preserve"> =e4+e5 </w:instrText>
            </w:r>
            <w:r w:rsidRPr="003E0DB8">
              <w:rPr>
                <w:rFonts w:asciiTheme="majorBidi" w:hAnsiTheme="majorBidi" w:cstheme="majorBidi"/>
                <w:spacing w:val="-6"/>
                <w:sz w:val="32"/>
                <w:szCs w:val="32"/>
              </w:rPr>
              <w:fldChar w:fldCharType="separate"/>
            </w:r>
            <w:r w:rsidRPr="003E0DB8">
              <w:rPr>
                <w:rFonts w:asciiTheme="majorBidi" w:hAnsiTheme="majorBidi" w:cstheme="majorBidi"/>
                <w:noProof/>
                <w:spacing w:val="-6"/>
                <w:sz w:val="32"/>
                <w:szCs w:val="32"/>
              </w:rPr>
              <w:t>17,407</w:t>
            </w:r>
            <w:r w:rsidRPr="003E0DB8">
              <w:rPr>
                <w:rFonts w:asciiTheme="majorBidi" w:hAnsiTheme="majorBidi" w:cstheme="majorBidi"/>
                <w:spacing w:val="-6"/>
                <w:sz w:val="32"/>
                <w:szCs w:val="32"/>
              </w:rPr>
              <w:fldChar w:fldCharType="end"/>
            </w:r>
          </w:p>
        </w:tc>
      </w:tr>
    </w:tbl>
    <w:p w14:paraId="3CA9052A" w14:textId="66F18716" w:rsidR="001C025E" w:rsidRDefault="00B734FA" w:rsidP="00F922C3">
      <w:pPr>
        <w:spacing w:before="120" w:after="120" w:line="216" w:lineRule="auto"/>
        <w:ind w:left="567"/>
        <w:jc w:val="thaiDistribute"/>
        <w:rPr>
          <w:rFonts w:asciiTheme="majorBidi" w:eastAsia="Cordia New" w:hAnsiTheme="majorBidi" w:cstheme="majorBidi"/>
          <w:spacing w:val="-4"/>
          <w:sz w:val="32"/>
          <w:szCs w:val="32"/>
        </w:rPr>
      </w:pPr>
      <w:r w:rsidRPr="009905B9">
        <w:rPr>
          <w:rFonts w:asciiTheme="majorBidi" w:eastAsia="Cordia New" w:hAnsiTheme="majorBidi" w:cstheme="majorBidi"/>
          <w:spacing w:val="-6"/>
          <w:sz w:val="32"/>
          <w:szCs w:val="32"/>
        </w:rPr>
        <w:t>As at 31 December 2024, bank</w:t>
      </w:r>
      <w:r w:rsidRPr="009905B9">
        <w:rPr>
          <w:rFonts w:asciiTheme="majorBidi" w:eastAsia="Cordia New" w:hAnsiTheme="majorBidi" w:cstheme="majorBidi"/>
          <w:spacing w:val="-4"/>
          <w:sz w:val="32"/>
          <w:szCs w:val="32"/>
        </w:rPr>
        <w:t xml:space="preserve"> deposits in saving accounts and fixed deposits carried interests between 0.05% - 1.75% per annum (2023: between 0.05% - 1.30% per annum).</w:t>
      </w:r>
    </w:p>
    <w:p w14:paraId="60EA0B40" w14:textId="77777777" w:rsidR="009B18C0" w:rsidRPr="009905B9" w:rsidRDefault="009B18C0" w:rsidP="0058468F">
      <w:pPr>
        <w:pStyle w:val="ListParagraph"/>
        <w:numPr>
          <w:ilvl w:val="0"/>
          <w:numId w:val="18"/>
        </w:numPr>
        <w:ind w:left="567" w:hanging="567"/>
        <w:rPr>
          <w:rFonts w:asciiTheme="majorBidi" w:hAnsiTheme="majorBidi" w:cstheme="majorBidi"/>
          <w:b/>
          <w:bCs/>
          <w:sz w:val="32"/>
          <w:szCs w:val="32"/>
        </w:rPr>
      </w:pPr>
      <w:r w:rsidRPr="0058468F">
        <w:rPr>
          <w:rFonts w:asciiTheme="majorBidi" w:hAnsiTheme="majorBidi" w:cstheme="majorBidi"/>
          <w:b/>
          <w:bCs/>
          <w:color w:val="000000" w:themeColor="text1"/>
          <w:sz w:val="32"/>
          <w:szCs w:val="32"/>
        </w:rPr>
        <w:t>TRADE</w:t>
      </w:r>
      <w:r w:rsidRPr="009905B9">
        <w:rPr>
          <w:rFonts w:asciiTheme="majorBidi" w:hAnsiTheme="majorBidi" w:cstheme="majorBidi"/>
          <w:b/>
          <w:bCs/>
          <w:sz w:val="32"/>
          <w:szCs w:val="32"/>
        </w:rPr>
        <w:t xml:space="preserve"> AND OTHER CURRENT RECEIVABLES - NET</w:t>
      </w:r>
    </w:p>
    <w:tbl>
      <w:tblPr>
        <w:tblW w:w="8698" w:type="dxa"/>
        <w:tblInd w:w="392" w:type="dxa"/>
        <w:tblLayout w:type="fixed"/>
        <w:tblLook w:val="0000" w:firstRow="0" w:lastRow="0" w:firstColumn="0" w:lastColumn="0" w:noHBand="0" w:noVBand="0"/>
      </w:tblPr>
      <w:tblGrid>
        <w:gridCol w:w="3478"/>
        <w:gridCol w:w="1350"/>
        <w:gridCol w:w="1260"/>
        <w:gridCol w:w="1350"/>
        <w:gridCol w:w="1260"/>
      </w:tblGrid>
      <w:tr w:rsidR="00070D9A" w:rsidRPr="005A63EB" w14:paraId="38FCD660" w14:textId="77777777" w:rsidTr="001A4238">
        <w:trPr>
          <w:trHeight w:val="20"/>
          <w:tblHeader/>
        </w:trPr>
        <w:tc>
          <w:tcPr>
            <w:tcW w:w="3478" w:type="dxa"/>
            <w:vAlign w:val="bottom"/>
          </w:tcPr>
          <w:p w14:paraId="653E845D" w14:textId="77777777" w:rsidR="00070D9A" w:rsidRPr="005A63EB" w:rsidRDefault="00070D9A">
            <w:pPr>
              <w:tabs>
                <w:tab w:val="left" w:pos="360"/>
                <w:tab w:val="left" w:pos="900"/>
                <w:tab w:val="left" w:pos="1440"/>
              </w:tabs>
              <w:spacing w:before="40" w:after="20" w:line="216" w:lineRule="auto"/>
              <w:ind w:left="176" w:right="-18" w:hanging="176"/>
              <w:jc w:val="center"/>
              <w:rPr>
                <w:rFonts w:asciiTheme="majorBidi" w:hAnsiTheme="majorBidi" w:cstheme="majorBidi"/>
              </w:rPr>
            </w:pPr>
          </w:p>
        </w:tc>
        <w:tc>
          <w:tcPr>
            <w:tcW w:w="2610" w:type="dxa"/>
            <w:gridSpan w:val="2"/>
            <w:vAlign w:val="bottom"/>
          </w:tcPr>
          <w:p w14:paraId="2A68DDEB" w14:textId="77777777" w:rsidR="00070D9A" w:rsidRPr="005A63EB" w:rsidRDefault="00070D9A">
            <w:pPr>
              <w:tabs>
                <w:tab w:val="left" w:pos="360"/>
                <w:tab w:val="left" w:pos="900"/>
                <w:tab w:val="left" w:pos="1440"/>
              </w:tabs>
              <w:spacing w:before="40" w:after="20" w:line="216" w:lineRule="auto"/>
              <w:ind w:left="-142"/>
              <w:jc w:val="center"/>
              <w:rPr>
                <w:rFonts w:asciiTheme="majorBidi" w:hAnsiTheme="majorBidi" w:cstheme="majorBidi"/>
                <w:cs/>
              </w:rPr>
            </w:pPr>
          </w:p>
        </w:tc>
        <w:tc>
          <w:tcPr>
            <w:tcW w:w="2610" w:type="dxa"/>
            <w:gridSpan w:val="2"/>
            <w:vAlign w:val="bottom"/>
          </w:tcPr>
          <w:p w14:paraId="14165D0F" w14:textId="37A579CA" w:rsidR="00070D9A" w:rsidRPr="005A63EB" w:rsidRDefault="003377F9">
            <w:pPr>
              <w:tabs>
                <w:tab w:val="left" w:pos="360"/>
                <w:tab w:val="left" w:pos="900"/>
                <w:tab w:val="left" w:pos="1440"/>
              </w:tabs>
              <w:spacing w:before="40" w:after="20" w:line="216" w:lineRule="auto"/>
              <w:ind w:right="34"/>
              <w:jc w:val="right"/>
              <w:rPr>
                <w:rFonts w:asciiTheme="majorBidi" w:hAnsiTheme="majorBidi" w:cstheme="majorBidi"/>
                <w:cs/>
              </w:rPr>
            </w:pPr>
            <w:r w:rsidRPr="005A63EB">
              <w:rPr>
                <w:rFonts w:asciiTheme="majorBidi" w:hAnsiTheme="majorBidi" w:cstheme="majorBidi"/>
                <w:b/>
                <w:bCs/>
                <w:spacing w:val="-6"/>
              </w:rPr>
              <w:t>UNIT : THOUSAND BAHT</w:t>
            </w:r>
          </w:p>
        </w:tc>
      </w:tr>
      <w:tr w:rsidR="00070D9A" w:rsidRPr="009905B9" w14:paraId="262F0F72" w14:textId="77777777" w:rsidTr="001A4238">
        <w:trPr>
          <w:trHeight w:val="20"/>
          <w:tblHeader/>
        </w:trPr>
        <w:tc>
          <w:tcPr>
            <w:tcW w:w="3478" w:type="dxa"/>
            <w:vAlign w:val="bottom"/>
          </w:tcPr>
          <w:p w14:paraId="56B8F71E" w14:textId="77777777" w:rsidR="00070D9A" w:rsidRPr="009905B9" w:rsidRDefault="00070D9A" w:rsidP="005A63EB">
            <w:pPr>
              <w:tabs>
                <w:tab w:val="left" w:pos="360"/>
                <w:tab w:val="left" w:pos="900"/>
                <w:tab w:val="left" w:pos="1440"/>
              </w:tabs>
              <w:spacing w:after="20" w:line="216" w:lineRule="auto"/>
              <w:ind w:left="176" w:right="-18" w:hanging="176"/>
              <w:jc w:val="center"/>
              <w:rPr>
                <w:rFonts w:asciiTheme="majorBidi" w:hAnsiTheme="majorBidi" w:cstheme="majorBidi"/>
                <w:sz w:val="32"/>
                <w:szCs w:val="32"/>
              </w:rPr>
            </w:pPr>
          </w:p>
        </w:tc>
        <w:tc>
          <w:tcPr>
            <w:tcW w:w="2610" w:type="dxa"/>
            <w:gridSpan w:val="2"/>
            <w:vAlign w:val="bottom"/>
          </w:tcPr>
          <w:p w14:paraId="01E9675F" w14:textId="77777777" w:rsidR="009B18C0" w:rsidRPr="009905B9" w:rsidRDefault="009B18C0" w:rsidP="005A63EB">
            <w:pPr>
              <w:pBdr>
                <w:bottom w:val="single" w:sz="4" w:space="1" w:color="auto"/>
              </w:pBdr>
              <w:tabs>
                <w:tab w:val="left" w:pos="360"/>
                <w:tab w:val="left" w:pos="900"/>
                <w:tab w:val="left" w:pos="1440"/>
              </w:tabs>
              <w:spacing w:after="20" w:line="216" w:lineRule="auto"/>
              <w:jc w:val="center"/>
              <w:rPr>
                <w:rFonts w:asciiTheme="majorBidi" w:hAnsiTheme="majorBidi" w:cstheme="majorBidi"/>
                <w:sz w:val="32"/>
                <w:szCs w:val="32"/>
              </w:rPr>
            </w:pPr>
            <w:r w:rsidRPr="009905B9">
              <w:rPr>
                <w:rFonts w:asciiTheme="majorBidi" w:hAnsiTheme="majorBidi" w:cstheme="majorBidi"/>
                <w:sz w:val="32"/>
                <w:szCs w:val="32"/>
              </w:rPr>
              <w:t>Consolidated</w:t>
            </w:r>
          </w:p>
          <w:p w14:paraId="10ED165D" w14:textId="33CAB0B2" w:rsidR="00070D9A" w:rsidRPr="009905B9" w:rsidRDefault="009B18C0" w:rsidP="005A63EB">
            <w:pPr>
              <w:pBdr>
                <w:bottom w:val="single" w:sz="4" w:space="1" w:color="auto"/>
              </w:pBdr>
              <w:tabs>
                <w:tab w:val="left" w:pos="360"/>
                <w:tab w:val="left" w:pos="900"/>
                <w:tab w:val="left" w:pos="1440"/>
              </w:tabs>
              <w:spacing w:after="20" w:line="216" w:lineRule="auto"/>
              <w:jc w:val="center"/>
              <w:rPr>
                <w:rFonts w:asciiTheme="majorBidi" w:hAnsiTheme="majorBidi" w:cstheme="majorBidi"/>
                <w:sz w:val="32"/>
                <w:szCs w:val="32"/>
                <w:cs/>
              </w:rPr>
            </w:pPr>
            <w:r w:rsidRPr="009905B9">
              <w:rPr>
                <w:rFonts w:asciiTheme="majorBidi" w:hAnsiTheme="majorBidi" w:cstheme="majorBidi"/>
                <w:sz w:val="32"/>
                <w:szCs w:val="32"/>
              </w:rPr>
              <w:t xml:space="preserve"> financial statements</w:t>
            </w:r>
          </w:p>
        </w:tc>
        <w:tc>
          <w:tcPr>
            <w:tcW w:w="2610" w:type="dxa"/>
            <w:gridSpan w:val="2"/>
            <w:vAlign w:val="bottom"/>
          </w:tcPr>
          <w:p w14:paraId="6180E174" w14:textId="77777777" w:rsidR="00070D9A" w:rsidRPr="009905B9" w:rsidRDefault="009B18C0" w:rsidP="005A63EB">
            <w:pPr>
              <w:pBdr>
                <w:bottom w:val="single" w:sz="4" w:space="1" w:color="auto"/>
              </w:pBdr>
              <w:tabs>
                <w:tab w:val="left" w:pos="360"/>
                <w:tab w:val="left" w:pos="900"/>
                <w:tab w:val="left" w:pos="1440"/>
              </w:tabs>
              <w:spacing w:after="20" w:line="216" w:lineRule="auto"/>
              <w:ind w:right="34"/>
              <w:jc w:val="center"/>
              <w:rPr>
                <w:rFonts w:asciiTheme="majorBidi" w:hAnsiTheme="majorBidi" w:cstheme="majorBidi"/>
                <w:sz w:val="32"/>
                <w:szCs w:val="32"/>
              </w:rPr>
            </w:pPr>
            <w:r w:rsidRPr="009905B9">
              <w:rPr>
                <w:rFonts w:asciiTheme="majorBidi" w:hAnsiTheme="majorBidi" w:cstheme="majorBidi"/>
                <w:sz w:val="32"/>
                <w:szCs w:val="32"/>
              </w:rPr>
              <w:t>Separate</w:t>
            </w:r>
          </w:p>
          <w:p w14:paraId="727FA6CE" w14:textId="31D23552" w:rsidR="009B18C0" w:rsidRPr="009905B9" w:rsidRDefault="009B18C0" w:rsidP="005A63EB">
            <w:pPr>
              <w:pBdr>
                <w:bottom w:val="single" w:sz="4" w:space="1" w:color="auto"/>
              </w:pBdr>
              <w:tabs>
                <w:tab w:val="left" w:pos="360"/>
                <w:tab w:val="left" w:pos="900"/>
                <w:tab w:val="left" w:pos="1440"/>
              </w:tabs>
              <w:spacing w:after="20" w:line="216" w:lineRule="auto"/>
              <w:ind w:right="34"/>
              <w:jc w:val="center"/>
              <w:rPr>
                <w:rFonts w:asciiTheme="majorBidi" w:hAnsiTheme="majorBidi" w:cstheme="majorBidi"/>
                <w:sz w:val="32"/>
                <w:szCs w:val="32"/>
              </w:rPr>
            </w:pPr>
            <w:r w:rsidRPr="009905B9">
              <w:rPr>
                <w:rFonts w:asciiTheme="majorBidi" w:hAnsiTheme="majorBidi" w:cstheme="majorBidi"/>
                <w:sz w:val="32"/>
                <w:szCs w:val="32"/>
              </w:rPr>
              <w:t>financial statements</w:t>
            </w:r>
          </w:p>
        </w:tc>
      </w:tr>
      <w:tr w:rsidR="00070D9A" w:rsidRPr="009905B9" w14:paraId="36D2715C" w14:textId="77777777" w:rsidTr="001A4238">
        <w:trPr>
          <w:trHeight w:val="20"/>
          <w:tblHeader/>
        </w:trPr>
        <w:tc>
          <w:tcPr>
            <w:tcW w:w="3478" w:type="dxa"/>
            <w:vAlign w:val="bottom"/>
          </w:tcPr>
          <w:p w14:paraId="76703D63" w14:textId="77777777" w:rsidR="00070D9A" w:rsidRPr="009905B9" w:rsidRDefault="00070D9A" w:rsidP="005A63EB">
            <w:pPr>
              <w:tabs>
                <w:tab w:val="left" w:pos="360"/>
                <w:tab w:val="left" w:pos="900"/>
                <w:tab w:val="left" w:pos="1440"/>
              </w:tabs>
              <w:spacing w:before="40" w:line="216" w:lineRule="auto"/>
              <w:ind w:right="-18"/>
              <w:jc w:val="center"/>
              <w:rPr>
                <w:rFonts w:asciiTheme="majorBidi" w:hAnsiTheme="majorBidi" w:cstheme="majorBidi"/>
                <w:sz w:val="32"/>
                <w:szCs w:val="32"/>
              </w:rPr>
            </w:pPr>
          </w:p>
        </w:tc>
        <w:tc>
          <w:tcPr>
            <w:tcW w:w="1350" w:type="dxa"/>
            <w:vAlign w:val="bottom"/>
          </w:tcPr>
          <w:p w14:paraId="4AEFE8EA" w14:textId="3624FE62" w:rsidR="00070D9A" w:rsidRPr="009905B9" w:rsidRDefault="00E277E7" w:rsidP="005A63EB">
            <w:pPr>
              <w:pBdr>
                <w:bottom w:val="single" w:sz="4" w:space="1" w:color="auto"/>
              </w:pBdr>
              <w:tabs>
                <w:tab w:val="left" w:pos="360"/>
                <w:tab w:val="left" w:pos="1440"/>
              </w:tabs>
              <w:spacing w:before="40" w:line="216" w:lineRule="auto"/>
              <w:jc w:val="right"/>
              <w:rPr>
                <w:rFonts w:asciiTheme="majorBidi" w:hAnsiTheme="majorBidi" w:cstheme="majorBidi"/>
                <w:sz w:val="32"/>
                <w:szCs w:val="32"/>
              </w:rPr>
            </w:pPr>
            <w:r w:rsidRPr="009905B9">
              <w:rPr>
                <w:rFonts w:asciiTheme="majorBidi" w:hAnsiTheme="majorBidi" w:cstheme="majorBidi"/>
                <w:sz w:val="32"/>
                <w:szCs w:val="32"/>
              </w:rPr>
              <w:t>2024</w:t>
            </w:r>
          </w:p>
        </w:tc>
        <w:tc>
          <w:tcPr>
            <w:tcW w:w="1260" w:type="dxa"/>
            <w:vAlign w:val="bottom"/>
          </w:tcPr>
          <w:p w14:paraId="70C72CDA" w14:textId="0D31D676" w:rsidR="00070D9A" w:rsidRPr="009905B9" w:rsidRDefault="00E277E7" w:rsidP="005A63EB">
            <w:pPr>
              <w:pBdr>
                <w:bottom w:val="single" w:sz="4" w:space="1" w:color="auto"/>
              </w:pBdr>
              <w:tabs>
                <w:tab w:val="left" w:pos="360"/>
                <w:tab w:val="left" w:pos="1440"/>
              </w:tabs>
              <w:spacing w:before="40" w:line="216" w:lineRule="auto"/>
              <w:jc w:val="right"/>
              <w:rPr>
                <w:rFonts w:asciiTheme="majorBidi" w:hAnsiTheme="majorBidi" w:cstheme="majorBidi"/>
                <w:sz w:val="32"/>
                <w:szCs w:val="32"/>
              </w:rPr>
            </w:pPr>
            <w:r w:rsidRPr="009905B9">
              <w:rPr>
                <w:rFonts w:asciiTheme="majorBidi" w:hAnsiTheme="majorBidi" w:cstheme="majorBidi"/>
                <w:sz w:val="32"/>
                <w:szCs w:val="32"/>
              </w:rPr>
              <w:t>2023</w:t>
            </w:r>
          </w:p>
        </w:tc>
        <w:tc>
          <w:tcPr>
            <w:tcW w:w="1350" w:type="dxa"/>
            <w:vAlign w:val="bottom"/>
          </w:tcPr>
          <w:p w14:paraId="24108ADA" w14:textId="5E621B18" w:rsidR="00070D9A" w:rsidRPr="009905B9" w:rsidRDefault="00E277E7" w:rsidP="005A63EB">
            <w:pPr>
              <w:pBdr>
                <w:bottom w:val="single" w:sz="4" w:space="1" w:color="auto"/>
              </w:pBdr>
              <w:tabs>
                <w:tab w:val="left" w:pos="360"/>
                <w:tab w:val="left" w:pos="1440"/>
              </w:tabs>
              <w:spacing w:before="40" w:line="216" w:lineRule="auto"/>
              <w:jc w:val="right"/>
              <w:rPr>
                <w:rFonts w:asciiTheme="majorBidi" w:hAnsiTheme="majorBidi" w:cstheme="majorBidi"/>
                <w:sz w:val="32"/>
                <w:szCs w:val="32"/>
              </w:rPr>
            </w:pPr>
            <w:r w:rsidRPr="009905B9">
              <w:rPr>
                <w:rFonts w:asciiTheme="majorBidi" w:hAnsiTheme="majorBidi" w:cstheme="majorBidi"/>
                <w:sz w:val="32"/>
                <w:szCs w:val="32"/>
              </w:rPr>
              <w:t>2024</w:t>
            </w:r>
          </w:p>
        </w:tc>
        <w:tc>
          <w:tcPr>
            <w:tcW w:w="1260" w:type="dxa"/>
            <w:vAlign w:val="bottom"/>
          </w:tcPr>
          <w:p w14:paraId="29AB9727" w14:textId="479DEF59" w:rsidR="00070D9A" w:rsidRPr="009905B9" w:rsidRDefault="00E277E7" w:rsidP="005A63EB">
            <w:pPr>
              <w:pBdr>
                <w:bottom w:val="single" w:sz="4" w:space="1" w:color="auto"/>
              </w:pBdr>
              <w:tabs>
                <w:tab w:val="left" w:pos="360"/>
                <w:tab w:val="left" w:pos="1440"/>
              </w:tabs>
              <w:spacing w:before="40" w:line="216" w:lineRule="auto"/>
              <w:jc w:val="right"/>
              <w:rPr>
                <w:rFonts w:asciiTheme="majorBidi" w:hAnsiTheme="majorBidi" w:cstheme="majorBidi"/>
                <w:sz w:val="32"/>
                <w:szCs w:val="32"/>
              </w:rPr>
            </w:pPr>
            <w:r w:rsidRPr="009905B9">
              <w:rPr>
                <w:rFonts w:asciiTheme="majorBidi" w:hAnsiTheme="majorBidi" w:cstheme="majorBidi"/>
                <w:sz w:val="32"/>
                <w:szCs w:val="32"/>
              </w:rPr>
              <w:t>2023</w:t>
            </w:r>
          </w:p>
        </w:tc>
      </w:tr>
      <w:tr w:rsidR="009B18C0" w:rsidRPr="009905B9" w14:paraId="0A1B3431" w14:textId="77777777" w:rsidTr="001A4238">
        <w:trPr>
          <w:trHeight w:val="20"/>
        </w:trPr>
        <w:tc>
          <w:tcPr>
            <w:tcW w:w="3478" w:type="dxa"/>
            <w:vAlign w:val="bottom"/>
          </w:tcPr>
          <w:p w14:paraId="4253A71F" w14:textId="6050FE89" w:rsidR="009B18C0" w:rsidRPr="009905B9" w:rsidRDefault="009B18C0" w:rsidP="005A63EB">
            <w:pPr>
              <w:tabs>
                <w:tab w:val="left" w:pos="900"/>
                <w:tab w:val="left" w:pos="1440"/>
              </w:tabs>
              <w:spacing w:before="40" w:line="216" w:lineRule="auto"/>
              <w:ind w:right="-18" w:firstLine="238"/>
              <w:rPr>
                <w:rFonts w:asciiTheme="majorBidi" w:hAnsiTheme="majorBidi" w:cstheme="majorBidi"/>
                <w:b/>
                <w:bCs/>
                <w:sz w:val="32"/>
                <w:szCs w:val="32"/>
                <w:cs/>
              </w:rPr>
            </w:pPr>
            <w:r w:rsidRPr="009905B9">
              <w:rPr>
                <w:rFonts w:asciiTheme="majorBidi" w:hAnsiTheme="majorBidi" w:cstheme="majorBidi"/>
                <w:b/>
                <w:bCs/>
                <w:sz w:val="32"/>
                <w:szCs w:val="32"/>
              </w:rPr>
              <w:t>Trade receivables</w:t>
            </w:r>
          </w:p>
        </w:tc>
        <w:tc>
          <w:tcPr>
            <w:tcW w:w="1350" w:type="dxa"/>
            <w:shd w:val="clear" w:color="auto" w:fill="auto"/>
            <w:vAlign w:val="bottom"/>
          </w:tcPr>
          <w:p w14:paraId="1E3F1BCB" w14:textId="77777777" w:rsidR="009B18C0" w:rsidRPr="009905B9" w:rsidRDefault="009B18C0" w:rsidP="005A63EB">
            <w:pPr>
              <w:spacing w:before="40" w:line="216" w:lineRule="auto"/>
              <w:ind w:left="-108" w:right="34"/>
              <w:jc w:val="right"/>
              <w:rPr>
                <w:rFonts w:asciiTheme="majorBidi" w:hAnsiTheme="majorBidi" w:cstheme="majorBidi"/>
                <w:sz w:val="32"/>
                <w:szCs w:val="32"/>
                <w:highlight w:val="yellow"/>
              </w:rPr>
            </w:pPr>
          </w:p>
        </w:tc>
        <w:tc>
          <w:tcPr>
            <w:tcW w:w="1260" w:type="dxa"/>
            <w:vAlign w:val="bottom"/>
          </w:tcPr>
          <w:p w14:paraId="7619F1D1" w14:textId="77777777" w:rsidR="009B18C0" w:rsidRPr="009905B9" w:rsidRDefault="009B18C0" w:rsidP="005A63EB">
            <w:pPr>
              <w:spacing w:before="40" w:line="216" w:lineRule="auto"/>
              <w:ind w:left="-108" w:right="34"/>
              <w:jc w:val="right"/>
              <w:rPr>
                <w:rFonts w:asciiTheme="majorBidi" w:hAnsiTheme="majorBidi" w:cstheme="majorBidi"/>
                <w:sz w:val="32"/>
                <w:szCs w:val="32"/>
                <w:highlight w:val="yellow"/>
                <w:lang w:val="en-AU"/>
              </w:rPr>
            </w:pPr>
          </w:p>
        </w:tc>
        <w:tc>
          <w:tcPr>
            <w:tcW w:w="1350" w:type="dxa"/>
            <w:vAlign w:val="bottom"/>
          </w:tcPr>
          <w:p w14:paraId="5C5ECC2B" w14:textId="77777777" w:rsidR="009B18C0" w:rsidRPr="009905B9" w:rsidRDefault="009B18C0" w:rsidP="005A63EB">
            <w:pPr>
              <w:tabs>
                <w:tab w:val="decimal" w:pos="1168"/>
              </w:tabs>
              <w:spacing w:before="40" w:line="216" w:lineRule="auto"/>
              <w:ind w:left="-108" w:right="34"/>
              <w:jc w:val="right"/>
              <w:rPr>
                <w:rFonts w:asciiTheme="majorBidi" w:hAnsiTheme="majorBidi" w:cstheme="majorBidi"/>
                <w:sz w:val="32"/>
                <w:szCs w:val="32"/>
                <w:highlight w:val="yellow"/>
              </w:rPr>
            </w:pPr>
          </w:p>
        </w:tc>
        <w:tc>
          <w:tcPr>
            <w:tcW w:w="1260" w:type="dxa"/>
            <w:vAlign w:val="bottom"/>
          </w:tcPr>
          <w:p w14:paraId="3BCB8788" w14:textId="77777777" w:rsidR="009B18C0" w:rsidRPr="009905B9" w:rsidRDefault="009B18C0" w:rsidP="005A63EB">
            <w:pPr>
              <w:spacing w:before="40" w:line="216" w:lineRule="auto"/>
              <w:ind w:left="-108" w:right="34"/>
              <w:jc w:val="right"/>
              <w:rPr>
                <w:rFonts w:asciiTheme="majorBidi" w:hAnsiTheme="majorBidi" w:cstheme="majorBidi"/>
                <w:sz w:val="32"/>
                <w:szCs w:val="32"/>
                <w:highlight w:val="yellow"/>
              </w:rPr>
            </w:pPr>
          </w:p>
        </w:tc>
      </w:tr>
      <w:tr w:rsidR="0030412B" w:rsidRPr="009905B9" w14:paraId="25C22F40" w14:textId="77777777" w:rsidTr="001A4238">
        <w:trPr>
          <w:trHeight w:val="20"/>
        </w:trPr>
        <w:tc>
          <w:tcPr>
            <w:tcW w:w="3478" w:type="dxa"/>
            <w:vAlign w:val="center"/>
          </w:tcPr>
          <w:p w14:paraId="50ADEFBA" w14:textId="5CD28346" w:rsidR="0030412B" w:rsidRPr="009905B9" w:rsidRDefault="0030412B" w:rsidP="005A63EB">
            <w:pPr>
              <w:tabs>
                <w:tab w:val="left" w:pos="900"/>
                <w:tab w:val="left" w:pos="1440"/>
              </w:tabs>
              <w:spacing w:before="40" w:line="216" w:lineRule="auto"/>
              <w:ind w:left="238" w:right="-18"/>
              <w:rPr>
                <w:rFonts w:asciiTheme="majorBidi" w:hAnsiTheme="majorBidi" w:cstheme="majorBidi"/>
                <w:sz w:val="32"/>
                <w:szCs w:val="32"/>
                <w:cs/>
              </w:rPr>
            </w:pPr>
            <w:r w:rsidRPr="009905B9">
              <w:rPr>
                <w:rFonts w:asciiTheme="majorBidi" w:hAnsiTheme="majorBidi" w:cstheme="majorBidi"/>
                <w:sz w:val="32"/>
                <w:szCs w:val="32"/>
              </w:rPr>
              <w:t>Not yet due</w:t>
            </w:r>
          </w:p>
        </w:tc>
        <w:tc>
          <w:tcPr>
            <w:tcW w:w="1350" w:type="dxa"/>
          </w:tcPr>
          <w:p w14:paraId="3BD287B0" w14:textId="678A5044" w:rsidR="0030412B" w:rsidRPr="0030412B" w:rsidRDefault="0030412B" w:rsidP="005A63EB">
            <w:pPr>
              <w:tabs>
                <w:tab w:val="decimal" w:pos="870"/>
              </w:tabs>
              <w:spacing w:before="20" w:line="18" w:lineRule="atLeast"/>
              <w:ind w:left="48"/>
              <w:rPr>
                <w:rFonts w:asciiTheme="majorBidi" w:eastAsia="Times New Roman" w:hAnsiTheme="majorBidi" w:cstheme="majorBidi"/>
                <w:sz w:val="32"/>
                <w:szCs w:val="32"/>
                <w:highlight w:val="yellow"/>
                <w:cs/>
                <w:lang w:val="en-GB"/>
              </w:rPr>
            </w:pPr>
            <w:r w:rsidRPr="0030412B">
              <w:rPr>
                <w:rFonts w:asciiTheme="majorBidi" w:eastAsia="Times New Roman" w:hAnsiTheme="majorBidi" w:cstheme="majorBidi"/>
                <w:sz w:val="32"/>
                <w:szCs w:val="32"/>
                <w:lang w:val="en-GB"/>
              </w:rPr>
              <w:t>-</w:t>
            </w:r>
          </w:p>
        </w:tc>
        <w:tc>
          <w:tcPr>
            <w:tcW w:w="1260" w:type="dxa"/>
            <w:vAlign w:val="bottom"/>
          </w:tcPr>
          <w:p w14:paraId="16AC51F7" w14:textId="7C8194A8" w:rsidR="0030412B" w:rsidRPr="0030412B" w:rsidRDefault="0030412B" w:rsidP="005A63EB">
            <w:pPr>
              <w:ind w:right="34"/>
              <w:jc w:val="right"/>
              <w:rPr>
                <w:rFonts w:asciiTheme="majorBidi" w:hAnsiTheme="majorBidi" w:cstheme="majorBidi"/>
                <w:sz w:val="32"/>
                <w:szCs w:val="32"/>
              </w:rPr>
            </w:pPr>
            <w:r w:rsidRPr="0030412B">
              <w:rPr>
                <w:rFonts w:asciiTheme="majorBidi" w:hAnsiTheme="majorBidi" w:cstheme="majorBidi"/>
                <w:sz w:val="32"/>
                <w:szCs w:val="32"/>
              </w:rPr>
              <w:t>119</w:t>
            </w:r>
          </w:p>
        </w:tc>
        <w:tc>
          <w:tcPr>
            <w:tcW w:w="1350" w:type="dxa"/>
            <w:vAlign w:val="bottom"/>
          </w:tcPr>
          <w:p w14:paraId="6BD14133" w14:textId="7A24E23B" w:rsidR="0030412B" w:rsidRPr="0030412B" w:rsidRDefault="0030412B" w:rsidP="005A63EB">
            <w:pPr>
              <w:spacing w:before="40" w:line="216" w:lineRule="auto"/>
              <w:ind w:left="-108" w:right="34"/>
              <w:jc w:val="right"/>
              <w:rPr>
                <w:rFonts w:asciiTheme="majorBidi" w:hAnsiTheme="majorBidi" w:cstheme="majorBidi"/>
                <w:sz w:val="32"/>
                <w:szCs w:val="32"/>
                <w:highlight w:val="yellow"/>
              </w:rPr>
            </w:pPr>
            <w:r w:rsidRPr="0030412B">
              <w:rPr>
                <w:rFonts w:asciiTheme="majorBidi" w:hAnsiTheme="majorBidi" w:cstheme="majorBidi"/>
                <w:sz w:val="32"/>
                <w:szCs w:val="32"/>
              </w:rPr>
              <w:fldChar w:fldCharType="begin"/>
            </w:r>
            <w:r w:rsidRPr="0030412B">
              <w:rPr>
                <w:rFonts w:asciiTheme="majorBidi" w:hAnsiTheme="majorBidi" w:cstheme="majorBidi"/>
                <w:sz w:val="32"/>
                <w:szCs w:val="32"/>
              </w:rPr>
              <w:instrText xml:space="preserve"> = 14,846/1000 \# "#,##0" </w:instrText>
            </w:r>
            <w:r w:rsidRPr="0030412B">
              <w:rPr>
                <w:rFonts w:asciiTheme="majorBidi" w:hAnsiTheme="majorBidi" w:cstheme="majorBidi"/>
                <w:sz w:val="32"/>
                <w:szCs w:val="32"/>
              </w:rPr>
              <w:fldChar w:fldCharType="separate"/>
            </w:r>
            <w:r w:rsidRPr="0030412B">
              <w:rPr>
                <w:rFonts w:asciiTheme="majorBidi" w:hAnsiTheme="majorBidi" w:cstheme="majorBidi"/>
                <w:noProof/>
                <w:sz w:val="32"/>
                <w:szCs w:val="32"/>
              </w:rPr>
              <w:t xml:space="preserve">  15</w:t>
            </w:r>
            <w:r w:rsidRPr="0030412B">
              <w:rPr>
                <w:rFonts w:asciiTheme="majorBidi" w:hAnsiTheme="majorBidi" w:cstheme="majorBidi"/>
                <w:sz w:val="32"/>
                <w:szCs w:val="32"/>
              </w:rPr>
              <w:fldChar w:fldCharType="end"/>
            </w:r>
          </w:p>
        </w:tc>
        <w:tc>
          <w:tcPr>
            <w:tcW w:w="1260" w:type="dxa"/>
            <w:vAlign w:val="bottom"/>
          </w:tcPr>
          <w:p w14:paraId="55BF44E0" w14:textId="6F3572E3" w:rsidR="0030412B" w:rsidRPr="0030412B" w:rsidRDefault="0030412B" w:rsidP="005A63EB">
            <w:pPr>
              <w:ind w:left="-7"/>
              <w:jc w:val="right"/>
              <w:rPr>
                <w:rFonts w:asciiTheme="majorBidi" w:hAnsiTheme="majorBidi" w:cstheme="majorBidi"/>
                <w:sz w:val="32"/>
                <w:szCs w:val="32"/>
              </w:rPr>
            </w:pPr>
            <w:r w:rsidRPr="0030412B">
              <w:rPr>
                <w:rFonts w:asciiTheme="majorBidi" w:hAnsiTheme="majorBidi" w:cstheme="majorBidi"/>
                <w:sz w:val="32"/>
                <w:szCs w:val="32"/>
              </w:rPr>
              <w:t>844</w:t>
            </w:r>
          </w:p>
        </w:tc>
      </w:tr>
      <w:tr w:rsidR="0030412B" w:rsidRPr="009905B9" w14:paraId="041065AD" w14:textId="77777777" w:rsidTr="001A4238">
        <w:trPr>
          <w:trHeight w:val="20"/>
        </w:trPr>
        <w:tc>
          <w:tcPr>
            <w:tcW w:w="3478" w:type="dxa"/>
            <w:vAlign w:val="center"/>
          </w:tcPr>
          <w:p w14:paraId="259B76FA" w14:textId="76D40CB0" w:rsidR="0030412B" w:rsidRPr="009905B9" w:rsidRDefault="0030412B" w:rsidP="005A63EB">
            <w:pPr>
              <w:tabs>
                <w:tab w:val="left" w:pos="900"/>
                <w:tab w:val="left" w:pos="1440"/>
              </w:tabs>
              <w:spacing w:before="40" w:line="216" w:lineRule="auto"/>
              <w:ind w:left="238" w:right="-18"/>
              <w:rPr>
                <w:rFonts w:asciiTheme="majorBidi" w:hAnsiTheme="majorBidi" w:cstheme="majorBidi"/>
                <w:sz w:val="32"/>
                <w:szCs w:val="32"/>
                <w:cs/>
              </w:rPr>
            </w:pPr>
            <w:r w:rsidRPr="009905B9">
              <w:rPr>
                <w:rFonts w:asciiTheme="majorBidi" w:hAnsiTheme="majorBidi" w:cstheme="majorBidi"/>
                <w:sz w:val="32"/>
                <w:szCs w:val="32"/>
              </w:rPr>
              <w:t>Up to 1 month</w:t>
            </w:r>
          </w:p>
        </w:tc>
        <w:tc>
          <w:tcPr>
            <w:tcW w:w="1350" w:type="dxa"/>
            <w:shd w:val="clear" w:color="auto" w:fill="auto"/>
          </w:tcPr>
          <w:p w14:paraId="58302EA8" w14:textId="4A3864C4" w:rsidR="0030412B" w:rsidRPr="0030412B" w:rsidRDefault="0030412B" w:rsidP="005A63EB">
            <w:pPr>
              <w:tabs>
                <w:tab w:val="decimal" w:pos="870"/>
              </w:tabs>
              <w:spacing w:before="20" w:line="18" w:lineRule="atLeast"/>
              <w:ind w:left="48"/>
              <w:rPr>
                <w:rFonts w:asciiTheme="majorBidi" w:eastAsia="Times New Roman" w:hAnsiTheme="majorBidi" w:cstheme="majorBidi"/>
                <w:sz w:val="32"/>
                <w:szCs w:val="32"/>
                <w:highlight w:val="yellow"/>
                <w:lang w:val="en-GB"/>
              </w:rPr>
            </w:pPr>
            <w:r w:rsidRPr="0030412B">
              <w:rPr>
                <w:rFonts w:asciiTheme="majorBidi" w:eastAsia="Times New Roman" w:hAnsiTheme="majorBidi" w:cstheme="majorBidi"/>
                <w:sz w:val="32"/>
                <w:szCs w:val="32"/>
                <w:lang w:val="en-GB"/>
              </w:rPr>
              <w:t>-</w:t>
            </w:r>
          </w:p>
        </w:tc>
        <w:tc>
          <w:tcPr>
            <w:tcW w:w="1260" w:type="dxa"/>
            <w:vAlign w:val="bottom"/>
          </w:tcPr>
          <w:p w14:paraId="4B7ADB11" w14:textId="3F9FCB91" w:rsidR="0030412B" w:rsidRPr="0030412B" w:rsidRDefault="0030412B" w:rsidP="005A63EB">
            <w:pPr>
              <w:ind w:right="34"/>
              <w:jc w:val="right"/>
              <w:rPr>
                <w:rFonts w:asciiTheme="majorBidi" w:hAnsiTheme="majorBidi" w:cstheme="majorBidi"/>
                <w:sz w:val="32"/>
                <w:szCs w:val="32"/>
              </w:rPr>
            </w:pPr>
            <w:r w:rsidRPr="0030412B">
              <w:rPr>
                <w:rFonts w:asciiTheme="majorBidi" w:hAnsiTheme="majorBidi" w:cstheme="majorBidi"/>
                <w:sz w:val="32"/>
                <w:szCs w:val="32"/>
              </w:rPr>
              <w:t>1,333</w:t>
            </w:r>
          </w:p>
        </w:tc>
        <w:tc>
          <w:tcPr>
            <w:tcW w:w="1350" w:type="dxa"/>
            <w:vAlign w:val="bottom"/>
          </w:tcPr>
          <w:p w14:paraId="4332F491" w14:textId="7CEC2A61" w:rsidR="0030412B" w:rsidRPr="0030412B" w:rsidRDefault="0030412B" w:rsidP="005A63EB">
            <w:pPr>
              <w:spacing w:before="40" w:line="216" w:lineRule="auto"/>
              <w:ind w:left="-108" w:right="34"/>
              <w:jc w:val="right"/>
              <w:rPr>
                <w:rFonts w:asciiTheme="majorBidi" w:hAnsiTheme="majorBidi" w:cstheme="majorBidi"/>
                <w:sz w:val="32"/>
                <w:szCs w:val="32"/>
                <w:highlight w:val="yellow"/>
              </w:rPr>
            </w:pPr>
            <w:r w:rsidRPr="0030412B">
              <w:rPr>
                <w:rFonts w:asciiTheme="majorBidi" w:hAnsiTheme="majorBidi" w:cstheme="majorBidi"/>
                <w:sz w:val="32"/>
                <w:szCs w:val="32"/>
              </w:rPr>
              <w:fldChar w:fldCharType="begin"/>
            </w:r>
            <w:r w:rsidRPr="0030412B">
              <w:rPr>
                <w:rFonts w:asciiTheme="majorBidi" w:hAnsiTheme="majorBidi" w:cstheme="majorBidi"/>
                <w:sz w:val="32"/>
                <w:szCs w:val="32"/>
              </w:rPr>
              <w:instrText xml:space="preserve"> = 479,191/1000 \# "#,##0" </w:instrText>
            </w:r>
            <w:r w:rsidRPr="0030412B">
              <w:rPr>
                <w:rFonts w:asciiTheme="majorBidi" w:hAnsiTheme="majorBidi" w:cstheme="majorBidi"/>
                <w:sz w:val="32"/>
                <w:szCs w:val="32"/>
              </w:rPr>
              <w:fldChar w:fldCharType="separate"/>
            </w:r>
            <w:r w:rsidRPr="0030412B">
              <w:rPr>
                <w:rFonts w:asciiTheme="majorBidi" w:hAnsiTheme="majorBidi" w:cstheme="majorBidi"/>
                <w:noProof/>
                <w:sz w:val="32"/>
                <w:szCs w:val="32"/>
              </w:rPr>
              <w:t xml:space="preserve"> 479</w:t>
            </w:r>
            <w:r w:rsidRPr="0030412B">
              <w:rPr>
                <w:rFonts w:asciiTheme="majorBidi" w:hAnsiTheme="majorBidi" w:cstheme="majorBidi"/>
                <w:sz w:val="32"/>
                <w:szCs w:val="32"/>
              </w:rPr>
              <w:fldChar w:fldCharType="end"/>
            </w:r>
          </w:p>
        </w:tc>
        <w:tc>
          <w:tcPr>
            <w:tcW w:w="1260" w:type="dxa"/>
            <w:vAlign w:val="bottom"/>
          </w:tcPr>
          <w:p w14:paraId="14DD2CE7" w14:textId="4E1A9FDF" w:rsidR="0030412B" w:rsidRPr="0030412B" w:rsidRDefault="0030412B" w:rsidP="005A63EB">
            <w:pPr>
              <w:ind w:left="-7"/>
              <w:jc w:val="right"/>
              <w:rPr>
                <w:rFonts w:asciiTheme="majorBidi" w:hAnsiTheme="majorBidi" w:cstheme="majorBidi"/>
                <w:sz w:val="32"/>
                <w:szCs w:val="32"/>
              </w:rPr>
            </w:pPr>
            <w:r w:rsidRPr="0030412B">
              <w:rPr>
                <w:rFonts w:asciiTheme="majorBidi" w:hAnsiTheme="majorBidi" w:cstheme="majorBidi"/>
                <w:sz w:val="32"/>
                <w:szCs w:val="32"/>
              </w:rPr>
              <w:t>1,487</w:t>
            </w:r>
          </w:p>
        </w:tc>
      </w:tr>
      <w:tr w:rsidR="0030412B" w:rsidRPr="009905B9" w14:paraId="3DD69121" w14:textId="77777777" w:rsidTr="001A4238">
        <w:trPr>
          <w:trHeight w:val="20"/>
        </w:trPr>
        <w:tc>
          <w:tcPr>
            <w:tcW w:w="3478" w:type="dxa"/>
            <w:vAlign w:val="center"/>
          </w:tcPr>
          <w:p w14:paraId="1EAC6776" w14:textId="1A9E096C" w:rsidR="0030412B" w:rsidRPr="009905B9" w:rsidRDefault="0030412B" w:rsidP="005A63EB">
            <w:pPr>
              <w:tabs>
                <w:tab w:val="left" w:pos="900"/>
                <w:tab w:val="left" w:pos="1440"/>
              </w:tabs>
              <w:spacing w:before="40" w:line="216" w:lineRule="auto"/>
              <w:ind w:left="238" w:right="-18"/>
              <w:rPr>
                <w:rFonts w:asciiTheme="majorBidi" w:hAnsiTheme="majorBidi" w:cstheme="majorBidi"/>
                <w:sz w:val="32"/>
                <w:szCs w:val="32"/>
                <w:cs/>
              </w:rPr>
            </w:pPr>
            <w:r w:rsidRPr="009905B9">
              <w:rPr>
                <w:rFonts w:asciiTheme="majorBidi" w:hAnsiTheme="majorBidi" w:cstheme="majorBidi"/>
                <w:sz w:val="32"/>
                <w:szCs w:val="32"/>
              </w:rPr>
              <w:t>1 - 3 months</w:t>
            </w:r>
          </w:p>
        </w:tc>
        <w:tc>
          <w:tcPr>
            <w:tcW w:w="1350" w:type="dxa"/>
            <w:shd w:val="clear" w:color="auto" w:fill="auto"/>
          </w:tcPr>
          <w:p w14:paraId="5709DBE1" w14:textId="73473469" w:rsidR="0030412B" w:rsidRPr="0030412B" w:rsidRDefault="0030412B" w:rsidP="005A63EB">
            <w:pPr>
              <w:tabs>
                <w:tab w:val="decimal" w:pos="870"/>
              </w:tabs>
              <w:spacing w:before="20" w:line="18" w:lineRule="atLeast"/>
              <w:ind w:left="48"/>
              <w:rPr>
                <w:rFonts w:asciiTheme="majorBidi" w:eastAsia="Times New Roman" w:hAnsiTheme="majorBidi" w:cstheme="majorBidi"/>
                <w:sz w:val="32"/>
                <w:szCs w:val="32"/>
                <w:highlight w:val="yellow"/>
                <w:lang w:val="en-GB"/>
              </w:rPr>
            </w:pPr>
            <w:r w:rsidRPr="0030412B">
              <w:rPr>
                <w:rFonts w:asciiTheme="majorBidi" w:eastAsia="Times New Roman" w:hAnsiTheme="majorBidi" w:cstheme="majorBidi"/>
                <w:sz w:val="32"/>
                <w:szCs w:val="32"/>
                <w:lang w:val="en-GB"/>
              </w:rPr>
              <w:t>-</w:t>
            </w:r>
          </w:p>
        </w:tc>
        <w:tc>
          <w:tcPr>
            <w:tcW w:w="1260" w:type="dxa"/>
            <w:vAlign w:val="bottom"/>
          </w:tcPr>
          <w:p w14:paraId="3045218D" w14:textId="155A2F23" w:rsidR="0030412B" w:rsidRPr="0030412B" w:rsidRDefault="0030412B" w:rsidP="005A63EB">
            <w:pPr>
              <w:ind w:right="34"/>
              <w:jc w:val="right"/>
              <w:rPr>
                <w:rFonts w:asciiTheme="majorBidi" w:hAnsiTheme="majorBidi" w:cstheme="majorBidi"/>
                <w:sz w:val="32"/>
                <w:szCs w:val="32"/>
              </w:rPr>
            </w:pPr>
            <w:r w:rsidRPr="0030412B">
              <w:rPr>
                <w:rFonts w:asciiTheme="majorBidi" w:hAnsiTheme="majorBidi" w:cstheme="majorBidi"/>
                <w:sz w:val="32"/>
                <w:szCs w:val="32"/>
              </w:rPr>
              <w:t>55</w:t>
            </w:r>
          </w:p>
        </w:tc>
        <w:tc>
          <w:tcPr>
            <w:tcW w:w="1350" w:type="dxa"/>
            <w:vAlign w:val="bottom"/>
          </w:tcPr>
          <w:p w14:paraId="6724FDC1" w14:textId="078AB1FF" w:rsidR="0030412B" w:rsidRPr="0030412B" w:rsidRDefault="0030412B" w:rsidP="005A63EB">
            <w:pPr>
              <w:spacing w:before="40" w:line="216" w:lineRule="auto"/>
              <w:ind w:left="-108" w:right="34"/>
              <w:jc w:val="right"/>
              <w:rPr>
                <w:rFonts w:asciiTheme="majorBidi" w:hAnsiTheme="majorBidi" w:cstheme="majorBidi"/>
                <w:sz w:val="32"/>
                <w:szCs w:val="32"/>
                <w:highlight w:val="yellow"/>
              </w:rPr>
            </w:pPr>
            <w:r w:rsidRPr="0030412B">
              <w:rPr>
                <w:rFonts w:asciiTheme="majorBidi" w:hAnsiTheme="majorBidi" w:cstheme="majorBidi"/>
                <w:sz w:val="32"/>
                <w:szCs w:val="32"/>
              </w:rPr>
              <w:fldChar w:fldCharType="begin"/>
            </w:r>
            <w:r w:rsidRPr="0030412B">
              <w:rPr>
                <w:rFonts w:asciiTheme="majorBidi" w:hAnsiTheme="majorBidi" w:cstheme="majorBidi"/>
                <w:sz w:val="32"/>
                <w:szCs w:val="32"/>
              </w:rPr>
              <w:instrText xml:space="preserve"> = 2,839,861/1000 \# "#,##0" </w:instrText>
            </w:r>
            <w:r w:rsidRPr="0030412B">
              <w:rPr>
                <w:rFonts w:asciiTheme="majorBidi" w:hAnsiTheme="majorBidi" w:cstheme="majorBidi"/>
                <w:sz w:val="32"/>
                <w:szCs w:val="32"/>
              </w:rPr>
              <w:fldChar w:fldCharType="separate"/>
            </w:r>
            <w:r w:rsidRPr="0030412B">
              <w:rPr>
                <w:rFonts w:asciiTheme="majorBidi" w:hAnsiTheme="majorBidi" w:cstheme="majorBidi"/>
                <w:noProof/>
                <w:sz w:val="32"/>
                <w:szCs w:val="32"/>
              </w:rPr>
              <w:t>2,840</w:t>
            </w:r>
            <w:r w:rsidRPr="0030412B">
              <w:rPr>
                <w:rFonts w:asciiTheme="majorBidi" w:hAnsiTheme="majorBidi" w:cstheme="majorBidi"/>
                <w:sz w:val="32"/>
                <w:szCs w:val="32"/>
              </w:rPr>
              <w:fldChar w:fldCharType="end"/>
            </w:r>
          </w:p>
        </w:tc>
        <w:tc>
          <w:tcPr>
            <w:tcW w:w="1260" w:type="dxa"/>
            <w:vAlign w:val="bottom"/>
          </w:tcPr>
          <w:p w14:paraId="1127C5A9" w14:textId="6CF7AD05" w:rsidR="0030412B" w:rsidRPr="0030412B" w:rsidRDefault="0030412B" w:rsidP="005A63EB">
            <w:pPr>
              <w:ind w:left="-7"/>
              <w:jc w:val="right"/>
              <w:rPr>
                <w:rFonts w:asciiTheme="majorBidi" w:hAnsiTheme="majorBidi" w:cstheme="majorBidi"/>
                <w:sz w:val="32"/>
                <w:szCs w:val="32"/>
              </w:rPr>
            </w:pPr>
            <w:r w:rsidRPr="0030412B">
              <w:rPr>
                <w:rFonts w:asciiTheme="majorBidi" w:hAnsiTheme="majorBidi" w:cstheme="majorBidi"/>
                <w:sz w:val="32"/>
                <w:szCs w:val="32"/>
              </w:rPr>
              <w:t>785</w:t>
            </w:r>
          </w:p>
        </w:tc>
      </w:tr>
      <w:tr w:rsidR="007D557D" w:rsidRPr="009905B9" w14:paraId="686AF7D6" w14:textId="77777777" w:rsidTr="001A4238">
        <w:trPr>
          <w:trHeight w:val="20"/>
        </w:trPr>
        <w:tc>
          <w:tcPr>
            <w:tcW w:w="3478" w:type="dxa"/>
            <w:vAlign w:val="center"/>
          </w:tcPr>
          <w:p w14:paraId="16A83828" w14:textId="088A5BAE" w:rsidR="007D557D" w:rsidRPr="009905B9" w:rsidRDefault="007D557D" w:rsidP="005A63EB">
            <w:pPr>
              <w:tabs>
                <w:tab w:val="left" w:pos="900"/>
                <w:tab w:val="left" w:pos="1440"/>
              </w:tabs>
              <w:spacing w:before="40" w:line="216" w:lineRule="auto"/>
              <w:ind w:left="238" w:right="-18"/>
              <w:rPr>
                <w:rFonts w:asciiTheme="majorBidi" w:hAnsiTheme="majorBidi" w:cstheme="majorBidi"/>
                <w:sz w:val="32"/>
                <w:szCs w:val="32"/>
                <w:cs/>
              </w:rPr>
            </w:pPr>
            <w:r w:rsidRPr="009905B9">
              <w:rPr>
                <w:rFonts w:asciiTheme="majorBidi" w:hAnsiTheme="majorBidi" w:cstheme="majorBidi"/>
                <w:sz w:val="32"/>
                <w:szCs w:val="32"/>
              </w:rPr>
              <w:t>3 - 6 months</w:t>
            </w:r>
          </w:p>
        </w:tc>
        <w:tc>
          <w:tcPr>
            <w:tcW w:w="1350" w:type="dxa"/>
            <w:shd w:val="clear" w:color="auto" w:fill="auto"/>
          </w:tcPr>
          <w:p w14:paraId="4E7F11A6" w14:textId="61BB6A3E" w:rsidR="007D557D" w:rsidRPr="007D557D" w:rsidRDefault="007D557D" w:rsidP="005A63EB">
            <w:pPr>
              <w:tabs>
                <w:tab w:val="decimal" w:pos="870"/>
              </w:tabs>
              <w:spacing w:before="20" w:line="18" w:lineRule="atLeast"/>
              <w:ind w:left="48"/>
              <w:rPr>
                <w:rFonts w:asciiTheme="majorBidi" w:eastAsia="Times New Roman" w:hAnsiTheme="majorBidi" w:cstheme="majorBidi"/>
                <w:sz w:val="32"/>
                <w:szCs w:val="32"/>
                <w:highlight w:val="yellow"/>
                <w:lang w:val="en-GB"/>
              </w:rPr>
            </w:pPr>
            <w:r w:rsidRPr="007D557D">
              <w:rPr>
                <w:rFonts w:asciiTheme="majorBidi" w:eastAsia="Times New Roman" w:hAnsiTheme="majorBidi" w:cstheme="majorBidi"/>
                <w:sz w:val="32"/>
                <w:szCs w:val="32"/>
                <w:lang w:val="en-GB"/>
              </w:rPr>
              <w:t>-</w:t>
            </w:r>
          </w:p>
        </w:tc>
        <w:tc>
          <w:tcPr>
            <w:tcW w:w="1260" w:type="dxa"/>
            <w:vAlign w:val="bottom"/>
          </w:tcPr>
          <w:p w14:paraId="7BD4F334" w14:textId="0A51D841" w:rsidR="007D557D" w:rsidRPr="007D557D" w:rsidRDefault="007D557D" w:rsidP="005A63EB">
            <w:pPr>
              <w:tabs>
                <w:tab w:val="decimal" w:pos="870"/>
              </w:tabs>
              <w:spacing w:before="20" w:line="18" w:lineRule="atLeast"/>
              <w:ind w:left="48"/>
              <w:rPr>
                <w:rFonts w:asciiTheme="majorBidi" w:eastAsia="Times New Roman" w:hAnsiTheme="majorBidi" w:cstheme="majorBidi"/>
                <w:sz w:val="32"/>
                <w:szCs w:val="32"/>
                <w:lang w:val="en-GB"/>
              </w:rPr>
            </w:pPr>
            <w:r w:rsidRPr="007D557D">
              <w:rPr>
                <w:rFonts w:asciiTheme="majorBidi" w:eastAsia="Times New Roman" w:hAnsiTheme="majorBidi" w:cstheme="majorBidi"/>
                <w:sz w:val="32"/>
                <w:szCs w:val="32"/>
                <w:lang w:val="en-GB"/>
              </w:rPr>
              <w:t>-</w:t>
            </w:r>
          </w:p>
        </w:tc>
        <w:tc>
          <w:tcPr>
            <w:tcW w:w="1350" w:type="dxa"/>
            <w:vAlign w:val="bottom"/>
          </w:tcPr>
          <w:p w14:paraId="3383134B" w14:textId="185EC50B" w:rsidR="007D557D" w:rsidRPr="007D557D" w:rsidRDefault="007D557D" w:rsidP="005A63EB">
            <w:pPr>
              <w:spacing w:before="40" w:line="216" w:lineRule="auto"/>
              <w:ind w:left="-108" w:right="34"/>
              <w:jc w:val="right"/>
              <w:rPr>
                <w:rFonts w:asciiTheme="majorBidi" w:hAnsiTheme="majorBidi" w:cstheme="majorBidi"/>
                <w:sz w:val="32"/>
                <w:szCs w:val="32"/>
                <w:highlight w:val="yellow"/>
              </w:rPr>
            </w:pPr>
            <w:r w:rsidRPr="007D557D">
              <w:rPr>
                <w:rFonts w:asciiTheme="majorBidi" w:hAnsiTheme="majorBidi" w:cstheme="majorBidi"/>
                <w:sz w:val="32"/>
                <w:szCs w:val="32"/>
              </w:rPr>
              <w:fldChar w:fldCharType="begin"/>
            </w:r>
            <w:r w:rsidRPr="007D557D">
              <w:rPr>
                <w:rFonts w:asciiTheme="majorBidi" w:hAnsiTheme="majorBidi" w:cstheme="majorBidi"/>
                <w:sz w:val="32"/>
                <w:szCs w:val="32"/>
              </w:rPr>
              <w:instrText xml:space="preserve"> =930,314/1000 \# "#,##0" </w:instrText>
            </w:r>
            <w:r w:rsidRPr="007D557D">
              <w:rPr>
                <w:rFonts w:asciiTheme="majorBidi" w:hAnsiTheme="majorBidi" w:cstheme="majorBidi"/>
                <w:sz w:val="32"/>
                <w:szCs w:val="32"/>
              </w:rPr>
              <w:fldChar w:fldCharType="separate"/>
            </w:r>
            <w:r w:rsidRPr="007D557D">
              <w:rPr>
                <w:rFonts w:asciiTheme="majorBidi" w:hAnsiTheme="majorBidi" w:cstheme="majorBidi"/>
                <w:noProof/>
                <w:sz w:val="32"/>
                <w:szCs w:val="32"/>
              </w:rPr>
              <w:t xml:space="preserve"> 930</w:t>
            </w:r>
            <w:r w:rsidRPr="007D557D">
              <w:rPr>
                <w:rFonts w:asciiTheme="majorBidi" w:hAnsiTheme="majorBidi" w:cstheme="majorBidi"/>
                <w:sz w:val="32"/>
                <w:szCs w:val="32"/>
              </w:rPr>
              <w:fldChar w:fldCharType="end"/>
            </w:r>
          </w:p>
        </w:tc>
        <w:tc>
          <w:tcPr>
            <w:tcW w:w="1260" w:type="dxa"/>
            <w:vAlign w:val="bottom"/>
          </w:tcPr>
          <w:p w14:paraId="4687F265" w14:textId="4CC9F54B" w:rsidR="007D557D" w:rsidRPr="007D557D" w:rsidRDefault="007D557D" w:rsidP="005A63EB">
            <w:pPr>
              <w:ind w:left="-7"/>
              <w:jc w:val="right"/>
              <w:rPr>
                <w:rFonts w:asciiTheme="majorBidi" w:hAnsiTheme="majorBidi" w:cstheme="majorBidi"/>
                <w:sz w:val="32"/>
                <w:szCs w:val="32"/>
              </w:rPr>
            </w:pPr>
            <w:r w:rsidRPr="007D557D">
              <w:rPr>
                <w:rFonts w:asciiTheme="majorBidi" w:hAnsiTheme="majorBidi" w:cstheme="majorBidi"/>
                <w:sz w:val="32"/>
                <w:szCs w:val="32"/>
              </w:rPr>
              <w:t>717</w:t>
            </w:r>
          </w:p>
        </w:tc>
      </w:tr>
      <w:tr w:rsidR="007D557D" w:rsidRPr="009905B9" w14:paraId="0F6C8F8B" w14:textId="77777777" w:rsidTr="001A4238">
        <w:trPr>
          <w:trHeight w:val="20"/>
        </w:trPr>
        <w:tc>
          <w:tcPr>
            <w:tcW w:w="3478" w:type="dxa"/>
            <w:vAlign w:val="center"/>
          </w:tcPr>
          <w:p w14:paraId="70AA1154" w14:textId="78E76D4E" w:rsidR="007D557D" w:rsidRPr="009905B9" w:rsidRDefault="007D557D" w:rsidP="005A63EB">
            <w:pPr>
              <w:tabs>
                <w:tab w:val="left" w:pos="900"/>
                <w:tab w:val="left" w:pos="1440"/>
              </w:tabs>
              <w:spacing w:before="40" w:line="216" w:lineRule="auto"/>
              <w:ind w:left="238" w:right="-18"/>
              <w:rPr>
                <w:rFonts w:asciiTheme="majorBidi" w:hAnsiTheme="majorBidi" w:cstheme="majorBidi"/>
                <w:sz w:val="32"/>
                <w:szCs w:val="32"/>
              </w:rPr>
            </w:pPr>
            <w:r w:rsidRPr="009905B9">
              <w:rPr>
                <w:rFonts w:asciiTheme="majorBidi" w:hAnsiTheme="majorBidi" w:cstheme="majorBidi"/>
                <w:sz w:val="32"/>
                <w:szCs w:val="32"/>
              </w:rPr>
              <w:t>6 - 12 months</w:t>
            </w:r>
          </w:p>
        </w:tc>
        <w:tc>
          <w:tcPr>
            <w:tcW w:w="1350" w:type="dxa"/>
            <w:shd w:val="clear" w:color="auto" w:fill="auto"/>
          </w:tcPr>
          <w:p w14:paraId="4767AEE3" w14:textId="12CF1E79" w:rsidR="007D557D" w:rsidRPr="007B5E38" w:rsidRDefault="007D557D" w:rsidP="005A63EB">
            <w:pPr>
              <w:tabs>
                <w:tab w:val="decimal" w:pos="870"/>
              </w:tabs>
              <w:spacing w:before="20" w:line="18" w:lineRule="atLeast"/>
              <w:ind w:left="48"/>
              <w:rPr>
                <w:rFonts w:asciiTheme="majorBidi" w:eastAsia="Times New Roman" w:hAnsiTheme="majorBidi" w:cstheme="majorBidi"/>
                <w:sz w:val="32"/>
                <w:szCs w:val="32"/>
                <w:lang w:val="en-GB"/>
              </w:rPr>
            </w:pPr>
            <w:r w:rsidRPr="007D557D">
              <w:rPr>
                <w:rFonts w:asciiTheme="majorBidi" w:eastAsia="Times New Roman" w:hAnsiTheme="majorBidi" w:cstheme="majorBidi"/>
                <w:sz w:val="32"/>
                <w:szCs w:val="32"/>
                <w:lang w:val="en-GB"/>
              </w:rPr>
              <w:t>-</w:t>
            </w:r>
          </w:p>
        </w:tc>
        <w:tc>
          <w:tcPr>
            <w:tcW w:w="1260" w:type="dxa"/>
            <w:vAlign w:val="bottom"/>
          </w:tcPr>
          <w:p w14:paraId="6FAD1F8A" w14:textId="00E1F72E" w:rsidR="007D557D" w:rsidRPr="007D557D" w:rsidRDefault="007D557D" w:rsidP="005A63EB">
            <w:pPr>
              <w:tabs>
                <w:tab w:val="decimal" w:pos="870"/>
              </w:tabs>
              <w:spacing w:before="20" w:line="18" w:lineRule="atLeast"/>
              <w:ind w:left="48"/>
              <w:rPr>
                <w:rFonts w:asciiTheme="majorBidi" w:eastAsia="Times New Roman" w:hAnsiTheme="majorBidi" w:cstheme="majorBidi"/>
                <w:sz w:val="32"/>
                <w:szCs w:val="32"/>
                <w:lang w:val="en-GB"/>
              </w:rPr>
            </w:pPr>
            <w:r w:rsidRPr="007D557D">
              <w:rPr>
                <w:rFonts w:asciiTheme="majorBidi" w:eastAsia="Times New Roman" w:hAnsiTheme="majorBidi" w:cstheme="majorBidi"/>
                <w:sz w:val="32"/>
                <w:szCs w:val="32"/>
                <w:lang w:val="en-GB"/>
              </w:rPr>
              <w:t>-</w:t>
            </w:r>
          </w:p>
        </w:tc>
        <w:tc>
          <w:tcPr>
            <w:tcW w:w="1350" w:type="dxa"/>
            <w:vAlign w:val="bottom"/>
          </w:tcPr>
          <w:p w14:paraId="5F9FF29B" w14:textId="73240AFF" w:rsidR="007D557D" w:rsidRPr="007D557D" w:rsidRDefault="007D557D" w:rsidP="005A63EB">
            <w:pPr>
              <w:spacing w:before="40" w:line="216" w:lineRule="auto"/>
              <w:ind w:left="-108" w:right="34"/>
              <w:jc w:val="right"/>
              <w:rPr>
                <w:rFonts w:asciiTheme="majorBidi" w:hAnsiTheme="majorBidi" w:cstheme="majorBidi"/>
                <w:sz w:val="32"/>
                <w:szCs w:val="32"/>
                <w:highlight w:val="yellow"/>
              </w:rPr>
            </w:pPr>
            <w:r w:rsidRPr="007D557D">
              <w:rPr>
                <w:rFonts w:asciiTheme="majorBidi" w:hAnsiTheme="majorBidi" w:cstheme="majorBidi"/>
                <w:sz w:val="32"/>
                <w:szCs w:val="32"/>
              </w:rPr>
              <w:fldChar w:fldCharType="begin"/>
            </w:r>
            <w:r w:rsidRPr="007D557D">
              <w:rPr>
                <w:rFonts w:asciiTheme="majorBidi" w:hAnsiTheme="majorBidi" w:cstheme="majorBidi"/>
                <w:sz w:val="32"/>
                <w:szCs w:val="32"/>
              </w:rPr>
              <w:instrText xml:space="preserve"> = 2,374,500/1000 \# "#,##0" </w:instrText>
            </w:r>
            <w:r w:rsidRPr="007D557D">
              <w:rPr>
                <w:rFonts w:asciiTheme="majorBidi" w:hAnsiTheme="majorBidi" w:cstheme="majorBidi"/>
                <w:sz w:val="32"/>
                <w:szCs w:val="32"/>
              </w:rPr>
              <w:fldChar w:fldCharType="separate"/>
            </w:r>
            <w:r w:rsidRPr="007D557D">
              <w:rPr>
                <w:rFonts w:asciiTheme="majorBidi" w:hAnsiTheme="majorBidi" w:cstheme="majorBidi"/>
                <w:noProof/>
                <w:sz w:val="32"/>
                <w:szCs w:val="32"/>
              </w:rPr>
              <w:t>2,375</w:t>
            </w:r>
            <w:r w:rsidRPr="007D557D">
              <w:rPr>
                <w:rFonts w:asciiTheme="majorBidi" w:hAnsiTheme="majorBidi" w:cstheme="majorBidi"/>
                <w:sz w:val="32"/>
                <w:szCs w:val="32"/>
              </w:rPr>
              <w:fldChar w:fldCharType="end"/>
            </w:r>
          </w:p>
        </w:tc>
        <w:tc>
          <w:tcPr>
            <w:tcW w:w="1260" w:type="dxa"/>
            <w:vAlign w:val="bottom"/>
          </w:tcPr>
          <w:p w14:paraId="162B1FB8" w14:textId="0E5B6E5D" w:rsidR="007D557D" w:rsidRPr="007D557D" w:rsidRDefault="007D557D" w:rsidP="005A63EB">
            <w:pPr>
              <w:ind w:left="-7"/>
              <w:jc w:val="right"/>
              <w:rPr>
                <w:rFonts w:asciiTheme="majorBidi" w:hAnsiTheme="majorBidi" w:cstheme="majorBidi"/>
                <w:sz w:val="32"/>
                <w:szCs w:val="32"/>
              </w:rPr>
            </w:pPr>
            <w:r w:rsidRPr="007D557D">
              <w:rPr>
                <w:rFonts w:asciiTheme="majorBidi" w:hAnsiTheme="majorBidi" w:cstheme="majorBidi"/>
                <w:sz w:val="32"/>
                <w:szCs w:val="32"/>
              </w:rPr>
              <w:t>1,750</w:t>
            </w:r>
          </w:p>
        </w:tc>
      </w:tr>
      <w:tr w:rsidR="007B5E38" w:rsidRPr="009905B9" w14:paraId="73206465" w14:textId="77777777" w:rsidTr="001A4238">
        <w:trPr>
          <w:trHeight w:val="20"/>
        </w:trPr>
        <w:tc>
          <w:tcPr>
            <w:tcW w:w="3478" w:type="dxa"/>
            <w:vAlign w:val="center"/>
          </w:tcPr>
          <w:p w14:paraId="368BFA66" w14:textId="1B14B6E2" w:rsidR="007B5E38" w:rsidRPr="009905B9" w:rsidRDefault="007B5E38" w:rsidP="005A63EB">
            <w:pPr>
              <w:tabs>
                <w:tab w:val="left" w:pos="900"/>
                <w:tab w:val="left" w:pos="1440"/>
              </w:tabs>
              <w:spacing w:before="40" w:line="216" w:lineRule="auto"/>
              <w:ind w:left="238" w:right="-18"/>
              <w:rPr>
                <w:rFonts w:asciiTheme="majorBidi" w:hAnsiTheme="majorBidi" w:cstheme="majorBidi"/>
                <w:sz w:val="32"/>
                <w:szCs w:val="32"/>
              </w:rPr>
            </w:pPr>
            <w:r>
              <w:rPr>
                <w:rFonts w:asciiTheme="majorBidi" w:hAnsiTheme="majorBidi" w:cstheme="majorBidi"/>
                <w:sz w:val="32"/>
                <w:szCs w:val="32"/>
              </w:rPr>
              <w:t>Over 12 months</w:t>
            </w:r>
          </w:p>
        </w:tc>
        <w:tc>
          <w:tcPr>
            <w:tcW w:w="1350" w:type="dxa"/>
            <w:shd w:val="clear" w:color="auto" w:fill="auto"/>
          </w:tcPr>
          <w:p w14:paraId="3311EEC0" w14:textId="37B94CEF" w:rsidR="007B5E38" w:rsidRPr="007D557D" w:rsidRDefault="007B5E38" w:rsidP="005A63EB">
            <w:pPr>
              <w:pBdr>
                <w:bottom w:val="single" w:sz="4" w:space="1" w:color="auto"/>
              </w:pBdr>
              <w:tabs>
                <w:tab w:val="decimal" w:pos="870"/>
              </w:tabs>
              <w:spacing w:before="20" w:line="18" w:lineRule="atLeast"/>
              <w:ind w:left="48"/>
              <w:rPr>
                <w:rFonts w:asciiTheme="majorBidi" w:eastAsia="Times New Roman" w:hAnsiTheme="majorBidi" w:cstheme="majorBidi"/>
                <w:sz w:val="32"/>
                <w:szCs w:val="32"/>
                <w:lang w:val="en-GB"/>
              </w:rPr>
            </w:pPr>
            <w:r w:rsidRPr="007D557D">
              <w:rPr>
                <w:rFonts w:asciiTheme="majorBidi" w:eastAsia="Times New Roman" w:hAnsiTheme="majorBidi" w:cstheme="majorBidi"/>
                <w:sz w:val="32"/>
                <w:szCs w:val="32"/>
                <w:lang w:val="en-GB"/>
              </w:rPr>
              <w:t>-</w:t>
            </w:r>
          </w:p>
        </w:tc>
        <w:tc>
          <w:tcPr>
            <w:tcW w:w="1260" w:type="dxa"/>
            <w:vAlign w:val="bottom"/>
          </w:tcPr>
          <w:p w14:paraId="52011178" w14:textId="2395D792" w:rsidR="007B5E38" w:rsidRPr="007D557D" w:rsidRDefault="007B5E38" w:rsidP="005A63EB">
            <w:pPr>
              <w:pBdr>
                <w:bottom w:val="single" w:sz="4" w:space="1" w:color="auto"/>
              </w:pBdr>
              <w:tabs>
                <w:tab w:val="decimal" w:pos="870"/>
              </w:tabs>
              <w:spacing w:before="20" w:line="18" w:lineRule="atLeast"/>
              <w:ind w:left="48"/>
              <w:rPr>
                <w:rFonts w:asciiTheme="majorBidi" w:eastAsia="Times New Roman" w:hAnsiTheme="majorBidi" w:cstheme="majorBidi"/>
                <w:sz w:val="32"/>
                <w:szCs w:val="32"/>
                <w:lang w:val="en-GB"/>
              </w:rPr>
            </w:pPr>
            <w:r w:rsidRPr="007D557D">
              <w:rPr>
                <w:rFonts w:asciiTheme="majorBidi" w:eastAsia="Times New Roman" w:hAnsiTheme="majorBidi" w:cstheme="majorBidi"/>
                <w:sz w:val="32"/>
                <w:szCs w:val="32"/>
                <w:lang w:val="en-GB"/>
              </w:rPr>
              <w:t>-</w:t>
            </w:r>
          </w:p>
        </w:tc>
        <w:tc>
          <w:tcPr>
            <w:tcW w:w="1350" w:type="dxa"/>
            <w:vAlign w:val="bottom"/>
          </w:tcPr>
          <w:p w14:paraId="0E07FAA5" w14:textId="4AE97B47" w:rsidR="007B5E38" w:rsidRPr="007D557D" w:rsidRDefault="007B5E38" w:rsidP="005A63EB">
            <w:pPr>
              <w:pBdr>
                <w:bottom w:val="single" w:sz="4" w:space="1" w:color="auto"/>
              </w:pBdr>
              <w:spacing w:before="40" w:line="216" w:lineRule="auto"/>
              <w:ind w:left="-108" w:right="34"/>
              <w:jc w:val="right"/>
              <w:rPr>
                <w:rFonts w:asciiTheme="majorBidi" w:hAnsiTheme="majorBidi" w:cstheme="majorBidi"/>
                <w:sz w:val="32"/>
                <w:szCs w:val="32"/>
              </w:rPr>
            </w:pPr>
            <w:r>
              <w:rPr>
                <w:rFonts w:asciiTheme="majorBidi" w:hAnsiTheme="majorBidi" w:cstheme="majorBidi"/>
                <w:sz w:val="32"/>
                <w:szCs w:val="32"/>
              </w:rPr>
              <w:t>1,100</w:t>
            </w:r>
          </w:p>
        </w:tc>
        <w:tc>
          <w:tcPr>
            <w:tcW w:w="1260" w:type="dxa"/>
            <w:vAlign w:val="bottom"/>
          </w:tcPr>
          <w:p w14:paraId="63273B72" w14:textId="7A2B3984" w:rsidR="007B5E38" w:rsidRPr="00024FDB" w:rsidRDefault="007B5E38" w:rsidP="005A63EB">
            <w:pPr>
              <w:pBdr>
                <w:bottom w:val="single" w:sz="4" w:space="1" w:color="auto"/>
              </w:pBdr>
              <w:tabs>
                <w:tab w:val="decimal" w:pos="870"/>
              </w:tabs>
              <w:spacing w:before="20" w:line="18" w:lineRule="atLeast"/>
              <w:ind w:left="48"/>
              <w:rPr>
                <w:rFonts w:asciiTheme="majorBidi" w:eastAsia="Times New Roman" w:hAnsiTheme="majorBidi" w:cstheme="majorBidi"/>
                <w:sz w:val="32"/>
                <w:szCs w:val="32"/>
                <w:lang w:val="en-GB"/>
              </w:rPr>
            </w:pPr>
            <w:r w:rsidRPr="00024FDB">
              <w:rPr>
                <w:rFonts w:asciiTheme="majorBidi" w:eastAsia="Times New Roman" w:hAnsiTheme="majorBidi" w:cstheme="majorBidi"/>
                <w:sz w:val="32"/>
                <w:szCs w:val="32"/>
                <w:lang w:val="en-GB"/>
              </w:rPr>
              <w:t>-</w:t>
            </w:r>
          </w:p>
        </w:tc>
      </w:tr>
      <w:tr w:rsidR="00CA2587" w:rsidRPr="009905B9" w14:paraId="2D15CC8F" w14:textId="77777777" w:rsidTr="001A4238">
        <w:trPr>
          <w:trHeight w:val="20"/>
        </w:trPr>
        <w:tc>
          <w:tcPr>
            <w:tcW w:w="3478" w:type="dxa"/>
          </w:tcPr>
          <w:p w14:paraId="167F8CDB" w14:textId="3702C080" w:rsidR="00CA2587" w:rsidRPr="009905B9" w:rsidRDefault="00CA2587" w:rsidP="005A63EB">
            <w:pPr>
              <w:spacing w:before="40" w:line="216" w:lineRule="auto"/>
              <w:ind w:left="238" w:right="-18"/>
              <w:rPr>
                <w:rFonts w:asciiTheme="majorBidi" w:hAnsiTheme="majorBidi" w:cstheme="majorBidi"/>
                <w:sz w:val="32"/>
                <w:szCs w:val="32"/>
              </w:rPr>
            </w:pPr>
            <w:r w:rsidRPr="009905B9">
              <w:rPr>
                <w:rFonts w:asciiTheme="majorBidi" w:hAnsiTheme="majorBidi" w:cstheme="majorBidi"/>
                <w:sz w:val="32"/>
                <w:szCs w:val="32"/>
              </w:rPr>
              <w:t>Total</w:t>
            </w:r>
          </w:p>
        </w:tc>
        <w:tc>
          <w:tcPr>
            <w:tcW w:w="1350" w:type="dxa"/>
            <w:shd w:val="clear" w:color="auto" w:fill="auto"/>
            <w:vAlign w:val="bottom"/>
          </w:tcPr>
          <w:p w14:paraId="364B5F50" w14:textId="61A33ADE" w:rsidR="00CA2587" w:rsidRPr="007B5E38" w:rsidRDefault="00CA2587" w:rsidP="005A63EB">
            <w:pPr>
              <w:pBdr>
                <w:bottom w:val="single" w:sz="4" w:space="1" w:color="auto"/>
              </w:pBdr>
              <w:tabs>
                <w:tab w:val="decimal" w:pos="870"/>
              </w:tabs>
              <w:spacing w:before="20" w:line="18" w:lineRule="atLeast"/>
              <w:ind w:left="48"/>
              <w:rPr>
                <w:rFonts w:asciiTheme="majorBidi" w:eastAsia="Times New Roman" w:hAnsiTheme="majorBidi" w:cstheme="majorBidi"/>
                <w:sz w:val="32"/>
                <w:szCs w:val="32"/>
                <w:lang w:val="en-GB"/>
              </w:rPr>
            </w:pPr>
            <w:r w:rsidRPr="00CA2587">
              <w:rPr>
                <w:rFonts w:asciiTheme="majorBidi" w:eastAsia="Times New Roman" w:hAnsiTheme="majorBidi" w:cstheme="majorBidi"/>
                <w:sz w:val="32"/>
                <w:szCs w:val="32"/>
                <w:lang w:val="en-GB"/>
              </w:rPr>
              <w:t>-</w:t>
            </w:r>
          </w:p>
        </w:tc>
        <w:tc>
          <w:tcPr>
            <w:tcW w:w="1260" w:type="dxa"/>
            <w:vAlign w:val="bottom"/>
          </w:tcPr>
          <w:p w14:paraId="04944AEB" w14:textId="2ECF5A79" w:rsidR="00CA2587" w:rsidRPr="00CA2587" w:rsidRDefault="00CA2587" w:rsidP="005A63EB">
            <w:pPr>
              <w:pBdr>
                <w:bottom w:val="single" w:sz="4" w:space="1" w:color="auto"/>
              </w:pBdr>
              <w:tabs>
                <w:tab w:val="decimal" w:pos="870"/>
              </w:tabs>
              <w:spacing w:before="20" w:line="18" w:lineRule="atLeast"/>
              <w:ind w:left="48"/>
              <w:jc w:val="right"/>
              <w:rPr>
                <w:rFonts w:asciiTheme="majorBidi" w:eastAsia="Times New Roman" w:hAnsiTheme="majorBidi" w:cstheme="majorBidi"/>
                <w:sz w:val="32"/>
                <w:szCs w:val="32"/>
                <w:lang w:val="en-GB"/>
              </w:rPr>
            </w:pPr>
            <w:r w:rsidRPr="00CA2587">
              <w:rPr>
                <w:rFonts w:asciiTheme="majorBidi" w:eastAsia="Times New Roman" w:hAnsiTheme="majorBidi" w:cstheme="majorBidi"/>
                <w:sz w:val="32"/>
                <w:szCs w:val="32"/>
                <w:lang w:val="en-GB"/>
              </w:rPr>
              <w:fldChar w:fldCharType="begin"/>
            </w:r>
            <w:r w:rsidRPr="00CA2587">
              <w:rPr>
                <w:rFonts w:asciiTheme="majorBidi" w:eastAsia="Times New Roman" w:hAnsiTheme="majorBidi" w:cstheme="majorBidi"/>
                <w:sz w:val="32"/>
                <w:szCs w:val="32"/>
                <w:lang w:val="en-GB"/>
              </w:rPr>
              <w:instrText xml:space="preserve"> =SUM(c5:c10) \# "#,##0;(#,##0);'-'" </w:instrText>
            </w:r>
            <w:r w:rsidRPr="00CA2587">
              <w:rPr>
                <w:rFonts w:asciiTheme="majorBidi" w:eastAsia="Times New Roman" w:hAnsiTheme="majorBidi" w:cstheme="majorBidi"/>
                <w:sz w:val="32"/>
                <w:szCs w:val="32"/>
                <w:lang w:val="en-GB"/>
              </w:rPr>
              <w:fldChar w:fldCharType="separate"/>
            </w:r>
            <w:r w:rsidRPr="00CA2587">
              <w:rPr>
                <w:rFonts w:asciiTheme="majorBidi" w:eastAsia="Times New Roman" w:hAnsiTheme="majorBidi" w:cstheme="majorBidi"/>
                <w:sz w:val="32"/>
                <w:szCs w:val="32"/>
                <w:lang w:val="en-GB"/>
              </w:rPr>
              <w:t>1,507</w:t>
            </w:r>
            <w:r w:rsidRPr="00CA2587">
              <w:rPr>
                <w:rFonts w:asciiTheme="majorBidi" w:eastAsia="Times New Roman" w:hAnsiTheme="majorBidi" w:cstheme="majorBidi"/>
                <w:sz w:val="32"/>
                <w:szCs w:val="32"/>
                <w:lang w:val="en-GB"/>
              </w:rPr>
              <w:fldChar w:fldCharType="end"/>
            </w:r>
          </w:p>
        </w:tc>
        <w:tc>
          <w:tcPr>
            <w:tcW w:w="1350" w:type="dxa"/>
            <w:vAlign w:val="bottom"/>
          </w:tcPr>
          <w:p w14:paraId="480ADE74" w14:textId="095EAEC3" w:rsidR="00CA2587" w:rsidRPr="00CA2587" w:rsidRDefault="00CA2587" w:rsidP="005A63EB">
            <w:pPr>
              <w:pBdr>
                <w:bottom w:val="single" w:sz="4" w:space="1" w:color="auto"/>
              </w:pBdr>
              <w:tabs>
                <w:tab w:val="decimal" w:pos="870"/>
              </w:tabs>
              <w:spacing w:before="20" w:line="18" w:lineRule="atLeast"/>
              <w:ind w:left="48"/>
              <w:jc w:val="right"/>
              <w:rPr>
                <w:rFonts w:asciiTheme="majorBidi" w:eastAsia="Times New Roman" w:hAnsiTheme="majorBidi" w:cstheme="majorBidi"/>
                <w:sz w:val="32"/>
                <w:szCs w:val="32"/>
                <w:highlight w:val="yellow"/>
                <w:lang w:val="en-GB"/>
              </w:rPr>
            </w:pPr>
            <w:r w:rsidRPr="00CA2587">
              <w:rPr>
                <w:rFonts w:asciiTheme="majorBidi" w:eastAsia="Times New Roman" w:hAnsiTheme="majorBidi" w:cstheme="majorBidi"/>
                <w:sz w:val="32"/>
                <w:szCs w:val="32"/>
                <w:cs/>
                <w:lang w:val="en-GB"/>
              </w:rPr>
              <w:fldChar w:fldCharType="begin"/>
            </w:r>
            <w:r w:rsidRPr="00CA2587">
              <w:rPr>
                <w:rFonts w:asciiTheme="majorBidi" w:eastAsia="Times New Roman" w:hAnsiTheme="majorBidi" w:cstheme="majorBidi"/>
                <w:sz w:val="32"/>
                <w:szCs w:val="32"/>
                <w:cs/>
                <w:lang w:val="en-GB"/>
              </w:rPr>
              <w:instrText xml:space="preserve"> =</w:instrText>
            </w:r>
            <w:r w:rsidRPr="00CA2587">
              <w:rPr>
                <w:rFonts w:asciiTheme="majorBidi" w:eastAsia="Times New Roman" w:hAnsiTheme="majorBidi" w:cstheme="majorBidi"/>
                <w:sz w:val="32"/>
                <w:szCs w:val="32"/>
                <w:lang w:val="en-GB"/>
              </w:rPr>
              <w:instrText>SUM(d</w:instrText>
            </w:r>
            <w:r w:rsidRPr="00CA2587">
              <w:rPr>
                <w:rFonts w:asciiTheme="majorBidi" w:eastAsia="Times New Roman" w:hAnsiTheme="majorBidi" w:cstheme="majorBidi"/>
                <w:sz w:val="32"/>
                <w:szCs w:val="32"/>
                <w:cs/>
                <w:lang w:val="en-GB"/>
              </w:rPr>
              <w:instrText>5:</w:instrText>
            </w:r>
            <w:r w:rsidRPr="00CA2587">
              <w:rPr>
                <w:rFonts w:asciiTheme="majorBidi" w:eastAsia="Times New Roman" w:hAnsiTheme="majorBidi" w:cstheme="majorBidi"/>
                <w:sz w:val="32"/>
                <w:szCs w:val="32"/>
                <w:lang w:val="en-GB"/>
              </w:rPr>
              <w:instrText>d</w:instrText>
            </w:r>
            <w:r w:rsidRPr="00CA2587">
              <w:rPr>
                <w:rFonts w:asciiTheme="majorBidi" w:eastAsia="Times New Roman" w:hAnsiTheme="majorBidi" w:cstheme="majorBidi"/>
                <w:sz w:val="32"/>
                <w:szCs w:val="32"/>
                <w:cs/>
                <w:lang w:val="en-GB"/>
              </w:rPr>
              <w:instrText xml:space="preserve">11) </w:instrText>
            </w:r>
            <w:r w:rsidRPr="00CA2587">
              <w:rPr>
                <w:rFonts w:asciiTheme="majorBidi" w:eastAsia="Times New Roman" w:hAnsiTheme="majorBidi" w:cstheme="majorBidi"/>
                <w:sz w:val="32"/>
                <w:szCs w:val="32"/>
                <w:lang w:val="en-GB"/>
              </w:rPr>
              <w:instrText>\# "#,##</w:instrText>
            </w:r>
            <w:r w:rsidRPr="00CA2587">
              <w:rPr>
                <w:rFonts w:asciiTheme="majorBidi" w:eastAsia="Times New Roman" w:hAnsiTheme="majorBidi" w:cstheme="majorBidi"/>
                <w:sz w:val="32"/>
                <w:szCs w:val="32"/>
                <w:cs/>
                <w:lang w:val="en-GB"/>
              </w:rPr>
              <w:instrText xml:space="preserve">0" </w:instrText>
            </w:r>
            <w:r w:rsidRPr="00CA2587">
              <w:rPr>
                <w:rFonts w:asciiTheme="majorBidi" w:eastAsia="Times New Roman" w:hAnsiTheme="majorBidi" w:cstheme="majorBidi"/>
                <w:sz w:val="32"/>
                <w:szCs w:val="32"/>
                <w:cs/>
                <w:lang w:val="en-GB"/>
              </w:rPr>
              <w:fldChar w:fldCharType="separate"/>
            </w:r>
            <w:r w:rsidRPr="00CA2587">
              <w:rPr>
                <w:rFonts w:asciiTheme="majorBidi" w:eastAsia="Times New Roman" w:hAnsiTheme="majorBidi" w:cstheme="majorBidi"/>
                <w:noProof/>
                <w:sz w:val="32"/>
                <w:szCs w:val="32"/>
                <w:cs/>
                <w:lang w:val="en-GB"/>
              </w:rPr>
              <w:t>7</w:t>
            </w:r>
            <w:r w:rsidRPr="00CA2587">
              <w:rPr>
                <w:rFonts w:asciiTheme="majorBidi" w:eastAsia="Times New Roman" w:hAnsiTheme="majorBidi" w:cstheme="majorBidi"/>
                <w:noProof/>
                <w:sz w:val="32"/>
                <w:szCs w:val="32"/>
                <w:lang w:val="en-GB"/>
              </w:rPr>
              <w:t>,</w:t>
            </w:r>
            <w:r w:rsidRPr="00CA2587">
              <w:rPr>
                <w:rFonts w:asciiTheme="majorBidi" w:eastAsia="Times New Roman" w:hAnsiTheme="majorBidi" w:cstheme="majorBidi"/>
                <w:noProof/>
                <w:sz w:val="32"/>
                <w:szCs w:val="32"/>
                <w:cs/>
                <w:lang w:val="en-GB"/>
              </w:rPr>
              <w:t>739</w:t>
            </w:r>
            <w:r w:rsidRPr="00CA2587">
              <w:rPr>
                <w:rFonts w:asciiTheme="majorBidi" w:eastAsia="Times New Roman" w:hAnsiTheme="majorBidi" w:cstheme="majorBidi"/>
                <w:sz w:val="32"/>
                <w:szCs w:val="32"/>
                <w:cs/>
                <w:lang w:val="en-GB"/>
              </w:rPr>
              <w:fldChar w:fldCharType="end"/>
            </w:r>
          </w:p>
        </w:tc>
        <w:tc>
          <w:tcPr>
            <w:tcW w:w="1260" w:type="dxa"/>
            <w:vAlign w:val="bottom"/>
          </w:tcPr>
          <w:p w14:paraId="6404F41C" w14:textId="45B27466" w:rsidR="00CA2587" w:rsidRPr="00CA2587" w:rsidRDefault="00CA2587" w:rsidP="005A63EB">
            <w:pPr>
              <w:pBdr>
                <w:bottom w:val="single" w:sz="4" w:space="1" w:color="auto"/>
              </w:pBdr>
              <w:tabs>
                <w:tab w:val="decimal" w:pos="870"/>
              </w:tabs>
              <w:spacing w:before="20" w:line="18" w:lineRule="atLeast"/>
              <w:ind w:left="48"/>
              <w:jc w:val="right"/>
              <w:rPr>
                <w:rFonts w:asciiTheme="majorBidi" w:eastAsia="Times New Roman" w:hAnsiTheme="majorBidi" w:cstheme="majorBidi"/>
                <w:sz w:val="32"/>
                <w:szCs w:val="32"/>
                <w:lang w:val="en-GB"/>
              </w:rPr>
            </w:pPr>
            <w:r w:rsidRPr="00CA2587">
              <w:rPr>
                <w:rFonts w:asciiTheme="majorBidi" w:eastAsia="Times New Roman" w:hAnsiTheme="majorBidi" w:cstheme="majorBidi"/>
                <w:sz w:val="32"/>
                <w:szCs w:val="32"/>
                <w:cs/>
                <w:lang w:val="en-GB"/>
              </w:rPr>
              <w:fldChar w:fldCharType="begin"/>
            </w:r>
            <w:r w:rsidRPr="00CA2587">
              <w:rPr>
                <w:rFonts w:asciiTheme="majorBidi" w:eastAsia="Times New Roman" w:hAnsiTheme="majorBidi" w:cstheme="majorBidi"/>
                <w:sz w:val="32"/>
                <w:szCs w:val="32"/>
                <w:cs/>
                <w:lang w:val="en-GB"/>
              </w:rPr>
              <w:instrText xml:space="preserve"> =</w:instrText>
            </w:r>
            <w:r w:rsidRPr="00CA2587">
              <w:rPr>
                <w:rFonts w:asciiTheme="majorBidi" w:eastAsia="Times New Roman" w:hAnsiTheme="majorBidi" w:cstheme="majorBidi"/>
                <w:sz w:val="32"/>
                <w:szCs w:val="32"/>
                <w:lang w:val="en-GB"/>
              </w:rPr>
              <w:instrText>SUM(e</w:instrText>
            </w:r>
            <w:r w:rsidRPr="00CA2587">
              <w:rPr>
                <w:rFonts w:asciiTheme="majorBidi" w:eastAsia="Times New Roman" w:hAnsiTheme="majorBidi" w:cstheme="majorBidi"/>
                <w:sz w:val="32"/>
                <w:szCs w:val="32"/>
                <w:cs/>
                <w:lang w:val="en-GB"/>
              </w:rPr>
              <w:instrText>5:</w:instrText>
            </w:r>
            <w:r w:rsidRPr="00CA2587">
              <w:rPr>
                <w:rFonts w:asciiTheme="majorBidi" w:eastAsia="Times New Roman" w:hAnsiTheme="majorBidi" w:cstheme="majorBidi"/>
                <w:sz w:val="32"/>
                <w:szCs w:val="32"/>
                <w:lang w:val="en-GB"/>
              </w:rPr>
              <w:instrText>e</w:instrText>
            </w:r>
            <w:r w:rsidRPr="00CA2587">
              <w:rPr>
                <w:rFonts w:asciiTheme="majorBidi" w:eastAsia="Times New Roman" w:hAnsiTheme="majorBidi" w:cstheme="majorBidi"/>
                <w:sz w:val="32"/>
                <w:szCs w:val="32"/>
                <w:cs/>
                <w:lang w:val="en-GB"/>
              </w:rPr>
              <w:instrText xml:space="preserve">10) </w:instrText>
            </w:r>
            <w:r w:rsidRPr="00CA2587">
              <w:rPr>
                <w:rFonts w:asciiTheme="majorBidi" w:eastAsia="Times New Roman" w:hAnsiTheme="majorBidi" w:cstheme="majorBidi"/>
                <w:sz w:val="32"/>
                <w:szCs w:val="32"/>
                <w:lang w:val="en-GB"/>
              </w:rPr>
              <w:instrText>\# "#,##</w:instrText>
            </w:r>
            <w:r w:rsidRPr="00CA2587">
              <w:rPr>
                <w:rFonts w:asciiTheme="majorBidi" w:eastAsia="Times New Roman" w:hAnsiTheme="majorBidi" w:cstheme="majorBidi"/>
                <w:sz w:val="32"/>
                <w:szCs w:val="32"/>
                <w:cs/>
                <w:lang w:val="en-GB"/>
              </w:rPr>
              <w:instrText>0</w:instrText>
            </w:r>
            <w:r w:rsidRPr="00CA2587">
              <w:rPr>
                <w:rFonts w:asciiTheme="majorBidi" w:eastAsia="Times New Roman" w:hAnsiTheme="majorBidi" w:cstheme="majorBidi"/>
                <w:sz w:val="32"/>
                <w:szCs w:val="32"/>
                <w:lang w:val="en-GB"/>
              </w:rPr>
              <w:instrText>;(#,##</w:instrText>
            </w:r>
            <w:r w:rsidRPr="00CA2587">
              <w:rPr>
                <w:rFonts w:asciiTheme="majorBidi" w:eastAsia="Times New Roman" w:hAnsiTheme="majorBidi" w:cstheme="majorBidi"/>
                <w:sz w:val="32"/>
                <w:szCs w:val="32"/>
                <w:cs/>
                <w:lang w:val="en-GB"/>
              </w:rPr>
              <w:instrText>0)</w:instrText>
            </w:r>
            <w:r w:rsidRPr="00CA2587">
              <w:rPr>
                <w:rFonts w:asciiTheme="majorBidi" w:eastAsia="Times New Roman" w:hAnsiTheme="majorBidi" w:cstheme="majorBidi"/>
                <w:sz w:val="32"/>
                <w:szCs w:val="32"/>
                <w:lang w:val="en-GB"/>
              </w:rPr>
              <w:instrText>;'-'"</w:instrText>
            </w:r>
            <w:r w:rsidRPr="00CA2587">
              <w:rPr>
                <w:rFonts w:asciiTheme="majorBidi" w:eastAsia="Times New Roman" w:hAnsiTheme="majorBidi" w:cstheme="majorBidi"/>
                <w:sz w:val="32"/>
                <w:szCs w:val="32"/>
                <w:cs/>
                <w:lang w:val="en-GB"/>
              </w:rPr>
              <w:instrText xml:space="preserve"> </w:instrText>
            </w:r>
            <w:r w:rsidRPr="00CA2587">
              <w:rPr>
                <w:rFonts w:asciiTheme="majorBidi" w:eastAsia="Times New Roman" w:hAnsiTheme="majorBidi" w:cstheme="majorBidi"/>
                <w:sz w:val="32"/>
                <w:szCs w:val="32"/>
                <w:cs/>
                <w:lang w:val="en-GB"/>
              </w:rPr>
              <w:fldChar w:fldCharType="separate"/>
            </w:r>
            <w:r w:rsidRPr="00CA2587">
              <w:rPr>
                <w:rFonts w:asciiTheme="majorBidi" w:eastAsia="Times New Roman" w:hAnsiTheme="majorBidi" w:cstheme="majorBidi"/>
                <w:sz w:val="32"/>
                <w:szCs w:val="32"/>
                <w:lang w:val="en-GB"/>
              </w:rPr>
              <w:t>5,583</w:t>
            </w:r>
            <w:r w:rsidRPr="00CA2587">
              <w:rPr>
                <w:rFonts w:asciiTheme="majorBidi" w:eastAsia="Times New Roman" w:hAnsiTheme="majorBidi" w:cstheme="majorBidi"/>
                <w:sz w:val="32"/>
                <w:szCs w:val="32"/>
                <w:cs/>
                <w:lang w:val="en-GB"/>
              </w:rPr>
              <w:fldChar w:fldCharType="end"/>
            </w:r>
          </w:p>
        </w:tc>
      </w:tr>
      <w:tr w:rsidR="00CA2587" w:rsidRPr="00CA2587" w14:paraId="7D140056" w14:textId="77777777" w:rsidTr="001A4238">
        <w:trPr>
          <w:trHeight w:val="20"/>
        </w:trPr>
        <w:tc>
          <w:tcPr>
            <w:tcW w:w="3478" w:type="dxa"/>
            <w:vAlign w:val="bottom"/>
          </w:tcPr>
          <w:p w14:paraId="67C229DD" w14:textId="5ABA014F" w:rsidR="00CA2587" w:rsidRPr="00CA2587" w:rsidRDefault="00CA2587" w:rsidP="005A63EB">
            <w:pPr>
              <w:spacing w:before="40" w:line="216" w:lineRule="auto"/>
              <w:ind w:right="-18"/>
              <w:rPr>
                <w:rFonts w:asciiTheme="majorBidi" w:hAnsiTheme="majorBidi" w:cstheme="majorBidi"/>
                <w:sz w:val="12"/>
                <w:szCs w:val="12"/>
                <w:cs/>
              </w:rPr>
            </w:pPr>
          </w:p>
        </w:tc>
        <w:tc>
          <w:tcPr>
            <w:tcW w:w="1350" w:type="dxa"/>
            <w:shd w:val="clear" w:color="auto" w:fill="auto"/>
            <w:vAlign w:val="bottom"/>
          </w:tcPr>
          <w:p w14:paraId="1ECCF76D" w14:textId="77777777" w:rsidR="00CA2587" w:rsidRPr="00CA2587" w:rsidRDefault="00CA2587" w:rsidP="005A63EB">
            <w:pPr>
              <w:tabs>
                <w:tab w:val="decimal" w:pos="870"/>
              </w:tabs>
              <w:spacing w:before="20" w:line="18" w:lineRule="atLeast"/>
              <w:ind w:left="48"/>
              <w:jc w:val="right"/>
              <w:rPr>
                <w:rFonts w:asciiTheme="majorBidi" w:eastAsia="Times New Roman" w:hAnsiTheme="majorBidi" w:cstheme="majorBidi"/>
                <w:sz w:val="12"/>
                <w:szCs w:val="12"/>
                <w:highlight w:val="yellow"/>
                <w:lang w:val="en-GB"/>
              </w:rPr>
            </w:pPr>
          </w:p>
        </w:tc>
        <w:tc>
          <w:tcPr>
            <w:tcW w:w="1260" w:type="dxa"/>
            <w:vAlign w:val="bottom"/>
          </w:tcPr>
          <w:p w14:paraId="383CD8E7" w14:textId="77777777" w:rsidR="00CA2587" w:rsidRPr="00CA2587" w:rsidRDefault="00CA2587" w:rsidP="005A63EB">
            <w:pPr>
              <w:tabs>
                <w:tab w:val="decimal" w:pos="870"/>
              </w:tabs>
              <w:spacing w:before="20" w:line="18" w:lineRule="atLeast"/>
              <w:ind w:left="48"/>
              <w:jc w:val="right"/>
              <w:rPr>
                <w:rFonts w:asciiTheme="majorBidi" w:eastAsia="Times New Roman" w:hAnsiTheme="majorBidi" w:cstheme="majorBidi"/>
                <w:sz w:val="12"/>
                <w:szCs w:val="12"/>
                <w:highlight w:val="yellow"/>
                <w:lang w:val="en-GB"/>
              </w:rPr>
            </w:pPr>
          </w:p>
        </w:tc>
        <w:tc>
          <w:tcPr>
            <w:tcW w:w="1350" w:type="dxa"/>
            <w:vAlign w:val="bottom"/>
          </w:tcPr>
          <w:p w14:paraId="1159FAA0" w14:textId="77777777" w:rsidR="00CA2587" w:rsidRPr="00CA2587" w:rsidRDefault="00CA2587" w:rsidP="005A63EB">
            <w:pPr>
              <w:tabs>
                <w:tab w:val="decimal" w:pos="870"/>
              </w:tabs>
              <w:spacing w:before="20" w:line="18" w:lineRule="atLeast"/>
              <w:ind w:left="48"/>
              <w:jc w:val="right"/>
              <w:rPr>
                <w:rFonts w:asciiTheme="majorBidi" w:eastAsia="Times New Roman" w:hAnsiTheme="majorBidi" w:cstheme="majorBidi"/>
                <w:sz w:val="12"/>
                <w:szCs w:val="12"/>
                <w:highlight w:val="yellow"/>
                <w:lang w:val="en-GB"/>
              </w:rPr>
            </w:pPr>
          </w:p>
        </w:tc>
        <w:tc>
          <w:tcPr>
            <w:tcW w:w="1260" w:type="dxa"/>
            <w:vAlign w:val="bottom"/>
          </w:tcPr>
          <w:p w14:paraId="43F08465" w14:textId="77777777" w:rsidR="00CA2587" w:rsidRPr="00CA2587" w:rsidRDefault="00CA2587" w:rsidP="005A63EB">
            <w:pPr>
              <w:tabs>
                <w:tab w:val="decimal" w:pos="870"/>
              </w:tabs>
              <w:spacing w:before="20" w:line="18" w:lineRule="atLeast"/>
              <w:ind w:left="48"/>
              <w:jc w:val="right"/>
              <w:rPr>
                <w:rFonts w:asciiTheme="majorBidi" w:eastAsia="Times New Roman" w:hAnsiTheme="majorBidi" w:cstheme="majorBidi"/>
                <w:sz w:val="12"/>
                <w:szCs w:val="12"/>
                <w:highlight w:val="yellow"/>
                <w:cs/>
                <w:lang w:val="en-GB"/>
              </w:rPr>
            </w:pPr>
          </w:p>
        </w:tc>
      </w:tr>
      <w:tr w:rsidR="00CA2587" w:rsidRPr="009905B9" w14:paraId="433ED13F" w14:textId="77777777" w:rsidTr="001A4238">
        <w:trPr>
          <w:trHeight w:val="20"/>
        </w:trPr>
        <w:tc>
          <w:tcPr>
            <w:tcW w:w="3478" w:type="dxa"/>
            <w:vAlign w:val="bottom"/>
          </w:tcPr>
          <w:p w14:paraId="5B79514E" w14:textId="7949A348" w:rsidR="00CA2587" w:rsidRPr="009905B9" w:rsidRDefault="00CA2587" w:rsidP="005A63EB">
            <w:pPr>
              <w:tabs>
                <w:tab w:val="left" w:pos="900"/>
                <w:tab w:val="left" w:pos="1440"/>
              </w:tabs>
              <w:spacing w:before="40" w:line="216" w:lineRule="auto"/>
              <w:ind w:right="-18"/>
              <w:rPr>
                <w:rFonts w:asciiTheme="majorBidi" w:hAnsiTheme="majorBidi" w:cstheme="majorBidi"/>
                <w:b/>
                <w:bCs/>
                <w:sz w:val="32"/>
                <w:szCs w:val="32"/>
                <w:cs/>
              </w:rPr>
            </w:pPr>
            <w:r w:rsidRPr="009905B9">
              <w:rPr>
                <w:rFonts w:asciiTheme="majorBidi" w:hAnsiTheme="majorBidi" w:cstheme="majorBidi"/>
                <w:b/>
                <w:bCs/>
                <w:sz w:val="32"/>
                <w:szCs w:val="32"/>
              </w:rPr>
              <w:t>Other</w:t>
            </w:r>
            <w:r w:rsidRPr="009905B9">
              <w:rPr>
                <w:rFonts w:asciiTheme="majorBidi" w:hAnsiTheme="majorBidi" w:cstheme="majorBidi"/>
                <w:b/>
                <w:bCs/>
                <w:sz w:val="32"/>
                <w:szCs w:val="32"/>
                <w:cs/>
              </w:rPr>
              <w:t xml:space="preserve"> </w:t>
            </w:r>
            <w:r w:rsidRPr="009905B9">
              <w:rPr>
                <w:rFonts w:asciiTheme="majorBidi" w:hAnsiTheme="majorBidi" w:cstheme="majorBidi"/>
                <w:b/>
                <w:bCs/>
                <w:sz w:val="32"/>
                <w:szCs w:val="32"/>
              </w:rPr>
              <w:t>current</w:t>
            </w:r>
            <w:r w:rsidRPr="009905B9">
              <w:rPr>
                <w:rFonts w:asciiTheme="majorBidi" w:hAnsiTheme="majorBidi" w:cstheme="majorBidi"/>
                <w:b/>
                <w:bCs/>
                <w:sz w:val="32"/>
                <w:szCs w:val="32"/>
                <w:cs/>
              </w:rPr>
              <w:t xml:space="preserve"> </w:t>
            </w:r>
            <w:r w:rsidRPr="009905B9">
              <w:rPr>
                <w:rFonts w:asciiTheme="majorBidi" w:hAnsiTheme="majorBidi" w:cstheme="majorBidi"/>
                <w:b/>
                <w:bCs/>
                <w:sz w:val="32"/>
                <w:szCs w:val="32"/>
              </w:rPr>
              <w:t>receivables</w:t>
            </w:r>
          </w:p>
        </w:tc>
        <w:tc>
          <w:tcPr>
            <w:tcW w:w="1350" w:type="dxa"/>
            <w:shd w:val="clear" w:color="auto" w:fill="auto"/>
            <w:vAlign w:val="bottom"/>
          </w:tcPr>
          <w:p w14:paraId="58310AA8" w14:textId="77777777" w:rsidR="00CA2587" w:rsidRPr="009905B9" w:rsidRDefault="00CA2587" w:rsidP="005A63EB">
            <w:pPr>
              <w:spacing w:before="40" w:line="216" w:lineRule="auto"/>
              <w:ind w:right="34"/>
              <w:jc w:val="right"/>
              <w:rPr>
                <w:rFonts w:asciiTheme="majorBidi" w:hAnsiTheme="majorBidi" w:cstheme="majorBidi"/>
                <w:sz w:val="32"/>
                <w:szCs w:val="32"/>
              </w:rPr>
            </w:pPr>
          </w:p>
        </w:tc>
        <w:tc>
          <w:tcPr>
            <w:tcW w:w="1260" w:type="dxa"/>
            <w:vAlign w:val="bottom"/>
          </w:tcPr>
          <w:p w14:paraId="6C72A964" w14:textId="77777777" w:rsidR="00CA2587" w:rsidRPr="009905B9" w:rsidRDefault="00CA2587" w:rsidP="005A63EB">
            <w:pPr>
              <w:spacing w:before="40" w:line="216" w:lineRule="auto"/>
              <w:ind w:right="34"/>
              <w:jc w:val="right"/>
              <w:rPr>
                <w:rFonts w:asciiTheme="majorBidi" w:hAnsiTheme="majorBidi" w:cstheme="majorBidi"/>
                <w:sz w:val="32"/>
                <w:szCs w:val="32"/>
              </w:rPr>
            </w:pPr>
          </w:p>
        </w:tc>
        <w:tc>
          <w:tcPr>
            <w:tcW w:w="1350" w:type="dxa"/>
            <w:vAlign w:val="bottom"/>
          </w:tcPr>
          <w:p w14:paraId="05D963C8" w14:textId="77777777" w:rsidR="00CA2587" w:rsidRPr="009905B9" w:rsidRDefault="00CA2587" w:rsidP="005A63EB">
            <w:pPr>
              <w:tabs>
                <w:tab w:val="decimal" w:pos="1168"/>
                <w:tab w:val="decimal" w:pos="1201"/>
              </w:tabs>
              <w:spacing w:before="40" w:line="216" w:lineRule="auto"/>
              <w:ind w:right="34"/>
              <w:jc w:val="right"/>
              <w:rPr>
                <w:rFonts w:asciiTheme="majorBidi" w:hAnsiTheme="majorBidi" w:cstheme="majorBidi"/>
                <w:sz w:val="32"/>
                <w:szCs w:val="32"/>
                <w:highlight w:val="yellow"/>
              </w:rPr>
            </w:pPr>
          </w:p>
        </w:tc>
        <w:tc>
          <w:tcPr>
            <w:tcW w:w="1260" w:type="dxa"/>
            <w:vAlign w:val="bottom"/>
          </w:tcPr>
          <w:p w14:paraId="7FD5AC45" w14:textId="77777777" w:rsidR="00CA2587" w:rsidRPr="009905B9" w:rsidRDefault="00CA2587" w:rsidP="005A63EB">
            <w:pPr>
              <w:tabs>
                <w:tab w:val="decimal" w:pos="1168"/>
                <w:tab w:val="decimal" w:pos="1201"/>
              </w:tabs>
              <w:spacing w:before="40" w:line="216" w:lineRule="auto"/>
              <w:ind w:right="34"/>
              <w:jc w:val="right"/>
              <w:rPr>
                <w:rFonts w:asciiTheme="majorBidi" w:hAnsiTheme="majorBidi" w:cstheme="majorBidi"/>
                <w:sz w:val="32"/>
                <w:szCs w:val="32"/>
                <w:highlight w:val="yellow"/>
              </w:rPr>
            </w:pPr>
          </w:p>
        </w:tc>
      </w:tr>
      <w:tr w:rsidR="00CA2587" w:rsidRPr="009905B9" w14:paraId="7EC9D9BC" w14:textId="77777777" w:rsidTr="001A4238">
        <w:trPr>
          <w:trHeight w:val="20"/>
        </w:trPr>
        <w:tc>
          <w:tcPr>
            <w:tcW w:w="3478" w:type="dxa"/>
            <w:vAlign w:val="bottom"/>
          </w:tcPr>
          <w:p w14:paraId="6FAEB631" w14:textId="77777777" w:rsidR="00960A0E" w:rsidRDefault="00CA2587" w:rsidP="00960A0E">
            <w:pPr>
              <w:tabs>
                <w:tab w:val="left" w:pos="900"/>
                <w:tab w:val="left" w:pos="1440"/>
              </w:tabs>
              <w:spacing w:line="216" w:lineRule="auto"/>
              <w:ind w:left="238" w:right="-18"/>
              <w:rPr>
                <w:rFonts w:asciiTheme="majorBidi" w:hAnsiTheme="majorBidi" w:cstheme="majorBidi"/>
                <w:spacing w:val="-4"/>
                <w:sz w:val="32"/>
                <w:szCs w:val="32"/>
              </w:rPr>
            </w:pPr>
            <w:r w:rsidRPr="009905B9">
              <w:rPr>
                <w:rFonts w:asciiTheme="majorBidi" w:hAnsiTheme="majorBidi" w:cstheme="majorBidi"/>
                <w:spacing w:val="-4"/>
                <w:sz w:val="32"/>
                <w:szCs w:val="32"/>
              </w:rPr>
              <w:t xml:space="preserve">Advance payment for land </w:t>
            </w:r>
            <w:r w:rsidR="00960A0E">
              <w:rPr>
                <w:rFonts w:asciiTheme="majorBidi" w:hAnsiTheme="majorBidi" w:cstheme="majorBidi" w:hint="cs"/>
                <w:spacing w:val="-4"/>
                <w:sz w:val="32"/>
                <w:szCs w:val="32"/>
                <w:cs/>
              </w:rPr>
              <w:t xml:space="preserve">  </w:t>
            </w:r>
          </w:p>
          <w:p w14:paraId="76E194CB" w14:textId="3E406E1B" w:rsidR="00CA2587" w:rsidRPr="009905B9" w:rsidRDefault="00960A0E" w:rsidP="00754068">
            <w:pPr>
              <w:tabs>
                <w:tab w:val="left" w:pos="483"/>
                <w:tab w:val="left" w:pos="1440"/>
              </w:tabs>
              <w:spacing w:line="216" w:lineRule="auto"/>
              <w:ind w:left="238" w:right="-18"/>
              <w:rPr>
                <w:rFonts w:asciiTheme="majorBidi" w:hAnsiTheme="majorBidi" w:cstheme="majorBidi"/>
                <w:sz w:val="32"/>
                <w:szCs w:val="32"/>
                <w:cs/>
              </w:rPr>
            </w:pPr>
            <w:r>
              <w:rPr>
                <w:rFonts w:asciiTheme="majorBidi" w:hAnsiTheme="majorBidi" w:cstheme="majorBidi" w:hint="cs"/>
                <w:spacing w:val="-4"/>
                <w:sz w:val="32"/>
                <w:szCs w:val="32"/>
                <w:cs/>
              </w:rPr>
              <w:t xml:space="preserve">     </w:t>
            </w:r>
            <w:r w:rsidR="00CA2587" w:rsidRPr="00C30DF0">
              <w:rPr>
                <w:rFonts w:asciiTheme="majorBidi" w:hAnsiTheme="majorBidi" w:cstheme="majorBidi"/>
                <w:spacing w:val="-4"/>
                <w:sz w:val="32"/>
                <w:szCs w:val="32"/>
              </w:rPr>
              <w:t>survey fee</w:t>
            </w:r>
          </w:p>
        </w:tc>
        <w:tc>
          <w:tcPr>
            <w:tcW w:w="1350" w:type="dxa"/>
            <w:shd w:val="clear" w:color="auto" w:fill="auto"/>
            <w:vAlign w:val="bottom"/>
          </w:tcPr>
          <w:p w14:paraId="471634AB" w14:textId="4142257A" w:rsidR="00CA2587" w:rsidRPr="009905B9" w:rsidRDefault="00CA2587" w:rsidP="005A63EB">
            <w:pPr>
              <w:tabs>
                <w:tab w:val="decimal" w:pos="870"/>
              </w:tabs>
              <w:spacing w:before="20" w:line="18" w:lineRule="atLeast"/>
              <w:ind w:left="48"/>
              <w:rPr>
                <w:rFonts w:asciiTheme="majorBidi" w:eastAsia="Times New Roman" w:hAnsiTheme="majorBidi" w:cstheme="majorBidi"/>
                <w:sz w:val="32"/>
                <w:szCs w:val="32"/>
                <w:lang w:val="en-GB"/>
              </w:rPr>
            </w:pPr>
            <w:r w:rsidRPr="009905B9">
              <w:rPr>
                <w:rFonts w:asciiTheme="majorBidi" w:eastAsia="Times New Roman" w:hAnsiTheme="majorBidi" w:cstheme="majorBidi"/>
                <w:sz w:val="32"/>
                <w:szCs w:val="32"/>
                <w:lang w:val="en-GB"/>
              </w:rPr>
              <w:fldChar w:fldCharType="begin"/>
            </w:r>
            <w:r w:rsidRPr="009905B9">
              <w:rPr>
                <w:rFonts w:asciiTheme="majorBidi" w:eastAsia="Times New Roman" w:hAnsiTheme="majorBidi" w:cstheme="majorBidi"/>
                <w:sz w:val="32"/>
                <w:szCs w:val="32"/>
                <w:lang w:val="en-GB"/>
              </w:rPr>
              <w:instrText xml:space="preserve"> =0 \# "#,##0;(#,##0);'-'" </w:instrText>
            </w:r>
            <w:r w:rsidRPr="009905B9">
              <w:rPr>
                <w:rFonts w:asciiTheme="majorBidi" w:eastAsia="Times New Roman" w:hAnsiTheme="majorBidi" w:cstheme="majorBidi"/>
                <w:sz w:val="32"/>
                <w:szCs w:val="32"/>
                <w:lang w:val="en-GB"/>
              </w:rPr>
              <w:fldChar w:fldCharType="separate"/>
            </w:r>
            <w:r w:rsidRPr="009905B9">
              <w:rPr>
                <w:rFonts w:asciiTheme="majorBidi" w:eastAsia="Times New Roman" w:hAnsiTheme="majorBidi" w:cstheme="majorBidi"/>
                <w:sz w:val="32"/>
                <w:szCs w:val="32"/>
                <w:lang w:val="en-GB"/>
              </w:rPr>
              <w:t>-</w:t>
            </w:r>
            <w:r w:rsidRPr="009905B9">
              <w:rPr>
                <w:rFonts w:asciiTheme="majorBidi" w:eastAsia="Times New Roman" w:hAnsiTheme="majorBidi" w:cstheme="majorBidi"/>
                <w:sz w:val="32"/>
                <w:szCs w:val="32"/>
                <w:lang w:val="en-GB"/>
              </w:rPr>
              <w:fldChar w:fldCharType="end"/>
            </w:r>
          </w:p>
        </w:tc>
        <w:tc>
          <w:tcPr>
            <w:tcW w:w="1260" w:type="dxa"/>
            <w:vAlign w:val="bottom"/>
          </w:tcPr>
          <w:p w14:paraId="39EF66F4" w14:textId="4940704F" w:rsidR="00CA2587" w:rsidRPr="009905B9" w:rsidRDefault="00CA2587" w:rsidP="005A63EB">
            <w:pPr>
              <w:tabs>
                <w:tab w:val="decimal" w:pos="870"/>
              </w:tabs>
              <w:spacing w:before="20" w:line="18" w:lineRule="atLeast"/>
              <w:ind w:left="48"/>
              <w:rPr>
                <w:rFonts w:asciiTheme="majorBidi" w:eastAsia="Times New Roman" w:hAnsiTheme="majorBidi" w:cstheme="majorBidi"/>
                <w:sz w:val="32"/>
                <w:szCs w:val="32"/>
                <w:cs/>
                <w:lang w:val="en-GB"/>
              </w:rPr>
            </w:pPr>
            <w:r w:rsidRPr="009905B9">
              <w:rPr>
                <w:rFonts w:asciiTheme="majorBidi" w:eastAsia="Times New Roman" w:hAnsiTheme="majorBidi" w:cstheme="majorBidi"/>
                <w:sz w:val="32"/>
                <w:szCs w:val="32"/>
                <w:cs/>
                <w:lang w:val="en-GB"/>
              </w:rPr>
              <w:t>-</w:t>
            </w:r>
          </w:p>
        </w:tc>
        <w:tc>
          <w:tcPr>
            <w:tcW w:w="1350" w:type="dxa"/>
            <w:vAlign w:val="bottom"/>
          </w:tcPr>
          <w:p w14:paraId="304D6885" w14:textId="52DD9FF7" w:rsidR="00CA2587" w:rsidRPr="004D1589" w:rsidRDefault="007150A9" w:rsidP="005A63EB">
            <w:pPr>
              <w:tabs>
                <w:tab w:val="decimal" w:pos="870"/>
              </w:tabs>
              <w:spacing w:before="20" w:line="18" w:lineRule="atLeast"/>
              <w:ind w:left="48"/>
              <w:rPr>
                <w:rFonts w:asciiTheme="majorBidi" w:eastAsia="Times New Roman" w:hAnsiTheme="majorBidi" w:cstheme="majorBidi"/>
                <w:sz w:val="32"/>
                <w:szCs w:val="32"/>
                <w:lang w:val="en-GB"/>
              </w:rPr>
            </w:pPr>
            <w:r w:rsidRPr="004D1589">
              <w:rPr>
                <w:rFonts w:asciiTheme="majorBidi" w:eastAsia="Times New Roman" w:hAnsiTheme="majorBidi" w:cstheme="majorBidi"/>
                <w:sz w:val="32"/>
                <w:szCs w:val="32"/>
                <w:lang w:val="en-GB"/>
              </w:rPr>
              <w:fldChar w:fldCharType="begin"/>
            </w:r>
            <w:r w:rsidRPr="004D1589">
              <w:rPr>
                <w:rFonts w:asciiTheme="majorBidi" w:eastAsia="Times New Roman" w:hAnsiTheme="majorBidi" w:cstheme="majorBidi"/>
                <w:sz w:val="32"/>
                <w:szCs w:val="32"/>
                <w:lang w:val="en-GB"/>
              </w:rPr>
              <w:instrText xml:space="preserve"> =0 \# "#,##0;(#,##0);'-'" </w:instrText>
            </w:r>
            <w:r w:rsidRPr="004D1589">
              <w:rPr>
                <w:rFonts w:asciiTheme="majorBidi" w:eastAsia="Times New Roman" w:hAnsiTheme="majorBidi" w:cstheme="majorBidi"/>
                <w:sz w:val="32"/>
                <w:szCs w:val="32"/>
                <w:lang w:val="en-GB"/>
              </w:rPr>
              <w:fldChar w:fldCharType="separate"/>
            </w:r>
            <w:r w:rsidRPr="004D1589">
              <w:rPr>
                <w:rFonts w:asciiTheme="majorBidi" w:eastAsia="Times New Roman" w:hAnsiTheme="majorBidi" w:cstheme="majorBidi"/>
                <w:sz w:val="32"/>
                <w:szCs w:val="32"/>
                <w:lang w:val="en-GB"/>
              </w:rPr>
              <w:t>-</w:t>
            </w:r>
            <w:r w:rsidRPr="004D1589">
              <w:rPr>
                <w:rFonts w:asciiTheme="majorBidi" w:eastAsia="Times New Roman" w:hAnsiTheme="majorBidi" w:cstheme="majorBidi"/>
                <w:sz w:val="32"/>
                <w:szCs w:val="32"/>
                <w:lang w:val="en-GB"/>
              </w:rPr>
              <w:fldChar w:fldCharType="end"/>
            </w:r>
          </w:p>
        </w:tc>
        <w:tc>
          <w:tcPr>
            <w:tcW w:w="1260" w:type="dxa"/>
            <w:vAlign w:val="bottom"/>
          </w:tcPr>
          <w:p w14:paraId="24AF93E7" w14:textId="3941FD17" w:rsidR="00CA2587" w:rsidRPr="009905B9" w:rsidRDefault="00CA2587" w:rsidP="005A63EB">
            <w:pPr>
              <w:tabs>
                <w:tab w:val="decimal" w:pos="1168"/>
                <w:tab w:val="decimal" w:pos="1201"/>
              </w:tabs>
              <w:spacing w:line="216" w:lineRule="auto"/>
              <w:ind w:left="-7"/>
              <w:jc w:val="right"/>
              <w:rPr>
                <w:rFonts w:asciiTheme="majorBidi" w:hAnsiTheme="majorBidi" w:cstheme="majorBidi"/>
                <w:sz w:val="32"/>
                <w:szCs w:val="32"/>
              </w:rPr>
            </w:pPr>
            <w:r w:rsidRPr="009905B9">
              <w:rPr>
                <w:rFonts w:asciiTheme="majorBidi" w:hAnsiTheme="majorBidi" w:cstheme="majorBidi"/>
                <w:sz w:val="32"/>
                <w:szCs w:val="32"/>
              </w:rPr>
              <w:t>59,483</w:t>
            </w:r>
          </w:p>
        </w:tc>
      </w:tr>
      <w:tr w:rsidR="00CA2587" w:rsidRPr="009905B9" w14:paraId="0A3DCDFC" w14:textId="77777777" w:rsidTr="001A4238">
        <w:trPr>
          <w:trHeight w:val="20"/>
        </w:trPr>
        <w:tc>
          <w:tcPr>
            <w:tcW w:w="3478" w:type="dxa"/>
            <w:vAlign w:val="bottom"/>
          </w:tcPr>
          <w:p w14:paraId="72C4FAB2" w14:textId="06B68438" w:rsidR="00CA2587" w:rsidRPr="009905B9" w:rsidRDefault="00CA2587" w:rsidP="005A63EB">
            <w:pPr>
              <w:tabs>
                <w:tab w:val="left" w:pos="900"/>
                <w:tab w:val="left" w:pos="1440"/>
              </w:tabs>
              <w:spacing w:before="40" w:line="216" w:lineRule="auto"/>
              <w:ind w:left="238" w:right="-18"/>
              <w:rPr>
                <w:rFonts w:asciiTheme="majorBidi" w:hAnsiTheme="majorBidi" w:cstheme="majorBidi"/>
                <w:sz w:val="32"/>
                <w:szCs w:val="32"/>
                <w:cs/>
              </w:rPr>
            </w:pPr>
            <w:r w:rsidRPr="009905B9">
              <w:rPr>
                <w:rFonts w:asciiTheme="majorBidi" w:hAnsiTheme="majorBidi" w:cstheme="majorBidi"/>
                <w:sz w:val="32"/>
                <w:szCs w:val="32"/>
              </w:rPr>
              <w:t>Management fee receivables</w:t>
            </w:r>
          </w:p>
        </w:tc>
        <w:tc>
          <w:tcPr>
            <w:tcW w:w="1350" w:type="dxa"/>
            <w:shd w:val="clear" w:color="auto" w:fill="auto"/>
            <w:vAlign w:val="bottom"/>
          </w:tcPr>
          <w:p w14:paraId="09D27DAC" w14:textId="0A8C28BF" w:rsidR="00CA2587" w:rsidRPr="009905B9" w:rsidRDefault="00CA2587" w:rsidP="005A63EB">
            <w:pPr>
              <w:tabs>
                <w:tab w:val="decimal" w:pos="870"/>
              </w:tabs>
              <w:spacing w:before="20" w:line="18" w:lineRule="atLeast"/>
              <w:ind w:left="48"/>
              <w:rPr>
                <w:rFonts w:asciiTheme="majorBidi" w:eastAsia="Times New Roman" w:hAnsiTheme="majorBidi" w:cstheme="majorBidi"/>
                <w:sz w:val="32"/>
                <w:szCs w:val="32"/>
                <w:lang w:val="en-GB"/>
              </w:rPr>
            </w:pPr>
            <w:r w:rsidRPr="009905B9">
              <w:rPr>
                <w:rFonts w:asciiTheme="majorBidi" w:eastAsia="Times New Roman" w:hAnsiTheme="majorBidi" w:cstheme="majorBidi"/>
                <w:sz w:val="32"/>
                <w:szCs w:val="32"/>
                <w:lang w:val="en-GB"/>
              </w:rPr>
              <w:fldChar w:fldCharType="begin"/>
            </w:r>
            <w:r w:rsidRPr="009905B9">
              <w:rPr>
                <w:rFonts w:asciiTheme="majorBidi" w:eastAsia="Times New Roman" w:hAnsiTheme="majorBidi" w:cstheme="majorBidi"/>
                <w:sz w:val="32"/>
                <w:szCs w:val="32"/>
                <w:lang w:val="en-GB"/>
              </w:rPr>
              <w:instrText xml:space="preserve"> =0 \# "#,##0;(#,##0);'-'" </w:instrText>
            </w:r>
            <w:r w:rsidRPr="009905B9">
              <w:rPr>
                <w:rFonts w:asciiTheme="majorBidi" w:eastAsia="Times New Roman" w:hAnsiTheme="majorBidi" w:cstheme="majorBidi"/>
                <w:sz w:val="32"/>
                <w:szCs w:val="32"/>
                <w:lang w:val="en-GB"/>
              </w:rPr>
              <w:fldChar w:fldCharType="separate"/>
            </w:r>
            <w:r w:rsidRPr="009905B9">
              <w:rPr>
                <w:rFonts w:asciiTheme="majorBidi" w:eastAsia="Times New Roman" w:hAnsiTheme="majorBidi" w:cstheme="majorBidi"/>
                <w:sz w:val="32"/>
                <w:szCs w:val="32"/>
                <w:lang w:val="en-GB"/>
              </w:rPr>
              <w:t>-</w:t>
            </w:r>
            <w:r w:rsidRPr="009905B9">
              <w:rPr>
                <w:rFonts w:asciiTheme="majorBidi" w:eastAsia="Times New Roman" w:hAnsiTheme="majorBidi" w:cstheme="majorBidi"/>
                <w:sz w:val="32"/>
                <w:szCs w:val="32"/>
                <w:lang w:val="en-GB"/>
              </w:rPr>
              <w:fldChar w:fldCharType="end"/>
            </w:r>
          </w:p>
        </w:tc>
        <w:tc>
          <w:tcPr>
            <w:tcW w:w="1260" w:type="dxa"/>
            <w:vAlign w:val="bottom"/>
          </w:tcPr>
          <w:p w14:paraId="6B2BDE76" w14:textId="3E03E354" w:rsidR="00CA2587" w:rsidRPr="009905B9" w:rsidRDefault="00CA2587" w:rsidP="005A63EB">
            <w:pPr>
              <w:tabs>
                <w:tab w:val="decimal" w:pos="870"/>
              </w:tabs>
              <w:spacing w:before="20" w:line="18" w:lineRule="atLeast"/>
              <w:ind w:left="48"/>
              <w:rPr>
                <w:rFonts w:asciiTheme="majorBidi" w:eastAsia="Times New Roman" w:hAnsiTheme="majorBidi" w:cstheme="majorBidi"/>
                <w:sz w:val="32"/>
                <w:szCs w:val="32"/>
                <w:lang w:val="en-GB"/>
              </w:rPr>
            </w:pPr>
            <w:r w:rsidRPr="009905B9">
              <w:rPr>
                <w:rFonts w:asciiTheme="majorBidi" w:eastAsia="Times New Roman" w:hAnsiTheme="majorBidi" w:cstheme="majorBidi"/>
                <w:sz w:val="32"/>
                <w:szCs w:val="32"/>
                <w:cs/>
                <w:lang w:val="en-GB"/>
              </w:rPr>
              <w:t>-</w:t>
            </w:r>
          </w:p>
        </w:tc>
        <w:tc>
          <w:tcPr>
            <w:tcW w:w="1350" w:type="dxa"/>
            <w:vAlign w:val="bottom"/>
          </w:tcPr>
          <w:p w14:paraId="0D0250CD" w14:textId="3C11B33E" w:rsidR="00CA2587" w:rsidRPr="009905B9" w:rsidRDefault="007150A9" w:rsidP="005A63EB">
            <w:pPr>
              <w:tabs>
                <w:tab w:val="decimal" w:pos="870"/>
              </w:tabs>
              <w:spacing w:before="20" w:line="18" w:lineRule="atLeast"/>
              <w:ind w:left="48"/>
              <w:jc w:val="right"/>
              <w:rPr>
                <w:rFonts w:asciiTheme="majorBidi" w:eastAsia="Times New Roman" w:hAnsiTheme="majorBidi" w:cstheme="majorBidi"/>
                <w:sz w:val="32"/>
                <w:szCs w:val="32"/>
                <w:lang w:val="en-GB"/>
              </w:rPr>
            </w:pPr>
            <w:r>
              <w:rPr>
                <w:rFonts w:asciiTheme="majorBidi" w:eastAsia="Times New Roman" w:hAnsiTheme="majorBidi" w:cstheme="majorBidi"/>
                <w:sz w:val="32"/>
                <w:szCs w:val="32"/>
                <w:lang w:val="en-GB"/>
              </w:rPr>
              <w:fldChar w:fldCharType="begin"/>
            </w:r>
            <w:r>
              <w:rPr>
                <w:rFonts w:asciiTheme="majorBidi" w:eastAsia="Times New Roman" w:hAnsiTheme="majorBidi" w:cstheme="majorBidi"/>
                <w:sz w:val="32"/>
                <w:szCs w:val="32"/>
                <w:lang w:val="en-GB"/>
              </w:rPr>
              <w:instrText xml:space="preserve"> =47,923 </w:instrText>
            </w:r>
            <w:r>
              <w:rPr>
                <w:rFonts w:asciiTheme="majorBidi" w:eastAsia="Times New Roman" w:hAnsiTheme="majorBidi" w:cstheme="majorBidi"/>
                <w:sz w:val="32"/>
                <w:szCs w:val="32"/>
                <w:lang w:val="en-GB"/>
              </w:rPr>
              <w:fldChar w:fldCharType="separate"/>
            </w:r>
            <w:r>
              <w:rPr>
                <w:rFonts w:asciiTheme="majorBidi" w:eastAsia="Times New Roman" w:hAnsiTheme="majorBidi" w:cstheme="majorBidi"/>
                <w:noProof/>
                <w:sz w:val="32"/>
                <w:szCs w:val="32"/>
                <w:lang w:val="en-GB"/>
              </w:rPr>
              <w:t>47,923</w:t>
            </w:r>
            <w:r>
              <w:rPr>
                <w:rFonts w:asciiTheme="majorBidi" w:eastAsia="Times New Roman" w:hAnsiTheme="majorBidi" w:cstheme="majorBidi"/>
                <w:sz w:val="32"/>
                <w:szCs w:val="32"/>
                <w:lang w:val="en-GB"/>
              </w:rPr>
              <w:fldChar w:fldCharType="end"/>
            </w:r>
          </w:p>
        </w:tc>
        <w:tc>
          <w:tcPr>
            <w:tcW w:w="1260" w:type="dxa"/>
            <w:vAlign w:val="bottom"/>
          </w:tcPr>
          <w:p w14:paraId="2CE28CBC" w14:textId="66A0D678" w:rsidR="00CA2587" w:rsidRPr="009905B9" w:rsidRDefault="00CA2587" w:rsidP="005A63EB">
            <w:pPr>
              <w:tabs>
                <w:tab w:val="decimal" w:pos="870"/>
              </w:tabs>
              <w:spacing w:before="20" w:line="18" w:lineRule="atLeast"/>
              <w:ind w:left="48"/>
              <w:rPr>
                <w:rFonts w:asciiTheme="majorBidi" w:eastAsia="Times New Roman" w:hAnsiTheme="majorBidi" w:cstheme="majorBidi"/>
                <w:sz w:val="32"/>
                <w:szCs w:val="32"/>
                <w:lang w:val="en-GB"/>
              </w:rPr>
            </w:pPr>
            <w:r w:rsidRPr="009905B9">
              <w:rPr>
                <w:rFonts w:asciiTheme="majorBidi" w:eastAsia="Times New Roman" w:hAnsiTheme="majorBidi" w:cstheme="majorBidi"/>
                <w:sz w:val="32"/>
                <w:szCs w:val="32"/>
                <w:lang w:val="en-GB"/>
              </w:rPr>
              <w:fldChar w:fldCharType="begin"/>
            </w:r>
            <w:r w:rsidRPr="009905B9">
              <w:rPr>
                <w:rFonts w:asciiTheme="majorBidi" w:eastAsia="Times New Roman" w:hAnsiTheme="majorBidi" w:cstheme="majorBidi"/>
                <w:sz w:val="32"/>
                <w:szCs w:val="32"/>
                <w:lang w:val="en-GB"/>
              </w:rPr>
              <w:instrText xml:space="preserve"> =0 \# "#,##0;(#,##0);'-'" </w:instrText>
            </w:r>
            <w:r w:rsidRPr="009905B9">
              <w:rPr>
                <w:rFonts w:asciiTheme="majorBidi" w:eastAsia="Times New Roman" w:hAnsiTheme="majorBidi" w:cstheme="majorBidi"/>
                <w:sz w:val="32"/>
                <w:szCs w:val="32"/>
                <w:lang w:val="en-GB"/>
              </w:rPr>
              <w:fldChar w:fldCharType="separate"/>
            </w:r>
            <w:r w:rsidRPr="009905B9">
              <w:rPr>
                <w:rFonts w:asciiTheme="majorBidi" w:eastAsia="Times New Roman" w:hAnsiTheme="majorBidi" w:cstheme="majorBidi"/>
                <w:sz w:val="32"/>
                <w:szCs w:val="32"/>
                <w:lang w:val="en-GB"/>
              </w:rPr>
              <w:t>-</w:t>
            </w:r>
            <w:r w:rsidRPr="009905B9">
              <w:rPr>
                <w:rFonts w:asciiTheme="majorBidi" w:eastAsia="Times New Roman" w:hAnsiTheme="majorBidi" w:cstheme="majorBidi"/>
                <w:sz w:val="32"/>
                <w:szCs w:val="32"/>
                <w:lang w:val="en-GB"/>
              </w:rPr>
              <w:fldChar w:fldCharType="end"/>
            </w:r>
          </w:p>
        </w:tc>
      </w:tr>
      <w:tr w:rsidR="00CA2587" w:rsidRPr="009905B9" w14:paraId="53A7CED6" w14:textId="77777777" w:rsidTr="001A4238">
        <w:trPr>
          <w:trHeight w:val="20"/>
        </w:trPr>
        <w:tc>
          <w:tcPr>
            <w:tcW w:w="3478" w:type="dxa"/>
            <w:vAlign w:val="bottom"/>
          </w:tcPr>
          <w:p w14:paraId="3CD6CAC3" w14:textId="12EA7582" w:rsidR="00CA2587" w:rsidRPr="009905B9" w:rsidRDefault="00CA2587" w:rsidP="005A63EB">
            <w:pPr>
              <w:tabs>
                <w:tab w:val="left" w:pos="900"/>
                <w:tab w:val="left" w:pos="1440"/>
              </w:tabs>
              <w:spacing w:before="40" w:line="216" w:lineRule="auto"/>
              <w:ind w:left="238" w:right="-18"/>
              <w:rPr>
                <w:rFonts w:asciiTheme="majorBidi" w:hAnsiTheme="majorBidi" w:cstheme="majorBidi"/>
                <w:sz w:val="32"/>
                <w:szCs w:val="32"/>
                <w:cs/>
              </w:rPr>
            </w:pPr>
            <w:r w:rsidRPr="009905B9">
              <w:rPr>
                <w:rFonts w:asciiTheme="majorBidi" w:hAnsiTheme="majorBidi" w:cstheme="majorBidi"/>
                <w:sz w:val="32"/>
                <w:szCs w:val="32"/>
              </w:rPr>
              <w:t>Others</w:t>
            </w:r>
          </w:p>
        </w:tc>
        <w:tc>
          <w:tcPr>
            <w:tcW w:w="1350" w:type="dxa"/>
            <w:shd w:val="clear" w:color="auto" w:fill="auto"/>
            <w:vAlign w:val="bottom"/>
          </w:tcPr>
          <w:p w14:paraId="172D640C" w14:textId="2EF8895C" w:rsidR="00CA2587" w:rsidRPr="009905B9" w:rsidRDefault="00CA2587" w:rsidP="005A63EB">
            <w:pPr>
              <w:pBdr>
                <w:bottom w:val="single" w:sz="4" w:space="1" w:color="auto"/>
              </w:pBdr>
              <w:tabs>
                <w:tab w:val="decimal" w:pos="870"/>
              </w:tabs>
              <w:spacing w:before="20" w:line="18" w:lineRule="atLeast"/>
              <w:ind w:left="48"/>
              <w:rPr>
                <w:rFonts w:asciiTheme="majorBidi" w:eastAsia="Times New Roman" w:hAnsiTheme="majorBidi" w:cstheme="majorBidi"/>
                <w:sz w:val="32"/>
                <w:szCs w:val="32"/>
                <w:lang w:val="en-GB"/>
              </w:rPr>
            </w:pPr>
            <w:r w:rsidRPr="009905B9">
              <w:rPr>
                <w:rFonts w:asciiTheme="majorBidi" w:eastAsia="Times New Roman" w:hAnsiTheme="majorBidi" w:cstheme="majorBidi"/>
                <w:sz w:val="32"/>
                <w:szCs w:val="32"/>
                <w:lang w:val="en-GB"/>
              </w:rPr>
              <w:fldChar w:fldCharType="begin"/>
            </w:r>
            <w:r w:rsidRPr="009905B9">
              <w:rPr>
                <w:rFonts w:asciiTheme="majorBidi" w:eastAsia="Times New Roman" w:hAnsiTheme="majorBidi" w:cstheme="majorBidi"/>
                <w:sz w:val="32"/>
                <w:szCs w:val="32"/>
                <w:lang w:val="en-GB"/>
              </w:rPr>
              <w:instrText xml:space="preserve"> =00 \# "#,##0;(#,##0);'-'" </w:instrText>
            </w:r>
            <w:r w:rsidRPr="009905B9">
              <w:rPr>
                <w:rFonts w:asciiTheme="majorBidi" w:eastAsia="Times New Roman" w:hAnsiTheme="majorBidi" w:cstheme="majorBidi"/>
                <w:sz w:val="32"/>
                <w:szCs w:val="32"/>
                <w:lang w:val="en-GB"/>
              </w:rPr>
              <w:fldChar w:fldCharType="separate"/>
            </w:r>
            <w:r w:rsidRPr="009905B9">
              <w:rPr>
                <w:rFonts w:asciiTheme="majorBidi" w:eastAsia="Times New Roman" w:hAnsiTheme="majorBidi" w:cstheme="majorBidi"/>
                <w:sz w:val="32"/>
                <w:szCs w:val="32"/>
                <w:lang w:val="en-GB"/>
              </w:rPr>
              <w:t>-</w:t>
            </w:r>
            <w:r w:rsidRPr="009905B9">
              <w:rPr>
                <w:rFonts w:asciiTheme="majorBidi" w:eastAsia="Times New Roman" w:hAnsiTheme="majorBidi" w:cstheme="majorBidi"/>
                <w:sz w:val="32"/>
                <w:szCs w:val="32"/>
                <w:lang w:val="en-GB"/>
              </w:rPr>
              <w:fldChar w:fldCharType="end"/>
            </w:r>
          </w:p>
        </w:tc>
        <w:tc>
          <w:tcPr>
            <w:tcW w:w="1260" w:type="dxa"/>
            <w:vAlign w:val="bottom"/>
          </w:tcPr>
          <w:p w14:paraId="4363E598" w14:textId="04826F8F" w:rsidR="00CA2587" w:rsidRPr="009905B9" w:rsidRDefault="00CA2587" w:rsidP="005A63EB">
            <w:pPr>
              <w:pBdr>
                <w:bottom w:val="single" w:sz="4" w:space="1" w:color="auto"/>
              </w:pBdr>
              <w:tabs>
                <w:tab w:val="decimal" w:pos="870"/>
              </w:tabs>
              <w:spacing w:before="20" w:line="18" w:lineRule="atLeast"/>
              <w:ind w:left="48"/>
              <w:rPr>
                <w:rFonts w:asciiTheme="majorBidi" w:eastAsia="Times New Roman" w:hAnsiTheme="majorBidi" w:cstheme="majorBidi"/>
                <w:sz w:val="32"/>
                <w:szCs w:val="32"/>
                <w:cs/>
                <w:lang w:val="en-GB"/>
              </w:rPr>
            </w:pPr>
            <w:r w:rsidRPr="009905B9">
              <w:rPr>
                <w:rFonts w:asciiTheme="majorBidi" w:eastAsia="Times New Roman" w:hAnsiTheme="majorBidi" w:cstheme="majorBidi"/>
                <w:sz w:val="32"/>
                <w:szCs w:val="32"/>
                <w:lang w:val="en-GB"/>
              </w:rPr>
              <w:t>-</w:t>
            </w:r>
          </w:p>
        </w:tc>
        <w:tc>
          <w:tcPr>
            <w:tcW w:w="1350" w:type="dxa"/>
            <w:vAlign w:val="bottom"/>
          </w:tcPr>
          <w:p w14:paraId="6A6BCBC3" w14:textId="1F666907" w:rsidR="00CA2587" w:rsidRPr="009905B9" w:rsidRDefault="007150A9" w:rsidP="005A63EB">
            <w:pPr>
              <w:pBdr>
                <w:bottom w:val="single" w:sz="4" w:space="1" w:color="auto"/>
              </w:pBdr>
              <w:tabs>
                <w:tab w:val="decimal" w:pos="870"/>
              </w:tabs>
              <w:spacing w:before="20" w:line="18" w:lineRule="atLeast"/>
              <w:ind w:left="48"/>
              <w:jc w:val="right"/>
              <w:rPr>
                <w:rFonts w:asciiTheme="majorBidi" w:eastAsia="Times New Roman" w:hAnsiTheme="majorBidi" w:cstheme="majorBidi"/>
                <w:sz w:val="32"/>
                <w:szCs w:val="32"/>
                <w:lang w:val="en-GB"/>
              </w:rPr>
            </w:pPr>
            <w:r>
              <w:rPr>
                <w:rFonts w:asciiTheme="majorBidi" w:eastAsia="Times New Roman" w:hAnsiTheme="majorBidi" w:cstheme="majorBidi"/>
                <w:sz w:val="32"/>
                <w:szCs w:val="32"/>
                <w:lang w:val="en-GB"/>
              </w:rPr>
              <w:fldChar w:fldCharType="begin"/>
            </w:r>
            <w:r>
              <w:rPr>
                <w:rFonts w:asciiTheme="majorBidi" w:eastAsia="Times New Roman" w:hAnsiTheme="majorBidi" w:cstheme="majorBidi"/>
                <w:sz w:val="32"/>
                <w:szCs w:val="32"/>
                <w:lang w:val="en-GB"/>
              </w:rPr>
              <w:instrText xml:space="preserve"> =11,386 </w:instrText>
            </w:r>
            <w:r>
              <w:rPr>
                <w:rFonts w:asciiTheme="majorBidi" w:eastAsia="Times New Roman" w:hAnsiTheme="majorBidi" w:cstheme="majorBidi"/>
                <w:sz w:val="32"/>
                <w:szCs w:val="32"/>
                <w:lang w:val="en-GB"/>
              </w:rPr>
              <w:fldChar w:fldCharType="separate"/>
            </w:r>
            <w:r>
              <w:rPr>
                <w:rFonts w:asciiTheme="majorBidi" w:eastAsia="Times New Roman" w:hAnsiTheme="majorBidi" w:cstheme="majorBidi"/>
                <w:noProof/>
                <w:sz w:val="32"/>
                <w:szCs w:val="32"/>
                <w:lang w:val="en-GB"/>
              </w:rPr>
              <w:t>11,386</w:t>
            </w:r>
            <w:r>
              <w:rPr>
                <w:rFonts w:asciiTheme="majorBidi" w:eastAsia="Times New Roman" w:hAnsiTheme="majorBidi" w:cstheme="majorBidi"/>
                <w:sz w:val="32"/>
                <w:szCs w:val="32"/>
                <w:lang w:val="en-GB"/>
              </w:rPr>
              <w:fldChar w:fldCharType="end"/>
            </w:r>
          </w:p>
        </w:tc>
        <w:tc>
          <w:tcPr>
            <w:tcW w:w="1260" w:type="dxa"/>
            <w:vAlign w:val="bottom"/>
          </w:tcPr>
          <w:p w14:paraId="4474E5FC" w14:textId="269A0560" w:rsidR="00CA2587" w:rsidRPr="009905B9" w:rsidRDefault="00CA2587" w:rsidP="005A63EB">
            <w:pPr>
              <w:pBdr>
                <w:bottom w:val="single" w:sz="4" w:space="1" w:color="auto"/>
              </w:pBdr>
              <w:tabs>
                <w:tab w:val="decimal" w:pos="870"/>
              </w:tabs>
              <w:spacing w:before="20" w:line="18" w:lineRule="atLeast"/>
              <w:ind w:left="48"/>
              <w:jc w:val="right"/>
              <w:rPr>
                <w:rFonts w:asciiTheme="majorBidi" w:eastAsia="Times New Roman" w:hAnsiTheme="majorBidi" w:cstheme="majorBidi"/>
                <w:sz w:val="32"/>
                <w:szCs w:val="32"/>
                <w:cs/>
                <w:lang w:val="en-GB"/>
              </w:rPr>
            </w:pPr>
            <w:r w:rsidRPr="009905B9">
              <w:rPr>
                <w:rFonts w:asciiTheme="majorBidi" w:eastAsia="Times New Roman" w:hAnsiTheme="majorBidi" w:cstheme="majorBidi"/>
                <w:sz w:val="32"/>
                <w:szCs w:val="32"/>
                <w:lang w:val="en-GB"/>
              </w:rPr>
              <w:t>11,457</w:t>
            </w:r>
          </w:p>
        </w:tc>
      </w:tr>
      <w:tr w:rsidR="008C2D53" w:rsidRPr="009905B9" w14:paraId="7DAE04E2" w14:textId="77777777" w:rsidTr="001A4238">
        <w:trPr>
          <w:trHeight w:val="20"/>
        </w:trPr>
        <w:tc>
          <w:tcPr>
            <w:tcW w:w="3478" w:type="dxa"/>
            <w:vAlign w:val="bottom"/>
          </w:tcPr>
          <w:p w14:paraId="3629245E" w14:textId="77777777" w:rsidR="008C2D53" w:rsidRPr="009905B9" w:rsidRDefault="008C2D53" w:rsidP="005A63EB">
            <w:pPr>
              <w:spacing w:line="216" w:lineRule="auto"/>
              <w:ind w:left="148" w:right="-18"/>
              <w:rPr>
                <w:rFonts w:asciiTheme="majorBidi" w:hAnsiTheme="majorBidi" w:cstheme="majorBidi"/>
                <w:b/>
                <w:bCs/>
                <w:sz w:val="32"/>
                <w:szCs w:val="32"/>
              </w:rPr>
            </w:pPr>
            <w:r w:rsidRPr="009905B9">
              <w:rPr>
                <w:rFonts w:asciiTheme="majorBidi" w:hAnsiTheme="majorBidi" w:cstheme="majorBidi"/>
                <w:b/>
                <w:bCs/>
                <w:sz w:val="32"/>
                <w:szCs w:val="32"/>
              </w:rPr>
              <w:t xml:space="preserve">Total trade and other current </w:t>
            </w:r>
          </w:p>
          <w:p w14:paraId="49F2382E" w14:textId="25BDB52C" w:rsidR="008C2D53" w:rsidRPr="009905B9" w:rsidRDefault="008C2D53" w:rsidP="001A4238">
            <w:pPr>
              <w:tabs>
                <w:tab w:val="left" w:pos="666"/>
                <w:tab w:val="left" w:pos="1440"/>
              </w:tabs>
              <w:ind w:left="576" w:right="-14" w:hanging="360"/>
              <w:rPr>
                <w:rFonts w:asciiTheme="majorBidi" w:hAnsiTheme="majorBidi" w:cstheme="majorBidi"/>
                <w:b/>
                <w:bCs/>
                <w:sz w:val="32"/>
                <w:szCs w:val="32"/>
                <w:cs/>
              </w:rPr>
            </w:pPr>
            <w:r w:rsidRPr="009905B9">
              <w:rPr>
                <w:rFonts w:asciiTheme="majorBidi" w:hAnsiTheme="majorBidi" w:cstheme="majorBidi"/>
                <w:b/>
                <w:bCs/>
                <w:sz w:val="32"/>
                <w:szCs w:val="32"/>
              </w:rPr>
              <w:t xml:space="preserve">     receivables </w:t>
            </w:r>
            <w:r w:rsidR="00024FDB">
              <w:rPr>
                <w:rFonts w:asciiTheme="majorBidi" w:hAnsiTheme="majorBidi" w:cstheme="majorBidi"/>
                <w:b/>
                <w:bCs/>
                <w:sz w:val="32"/>
                <w:szCs w:val="32"/>
              </w:rPr>
              <w:t>–</w:t>
            </w:r>
            <w:r w:rsidRPr="009905B9">
              <w:rPr>
                <w:rFonts w:asciiTheme="majorBidi" w:hAnsiTheme="majorBidi" w:cstheme="majorBidi"/>
                <w:b/>
                <w:bCs/>
                <w:sz w:val="32"/>
                <w:szCs w:val="32"/>
              </w:rPr>
              <w:t xml:space="preserve"> related </w:t>
            </w:r>
            <w:r w:rsidR="00024FDB">
              <w:rPr>
                <w:rFonts w:asciiTheme="majorBidi" w:hAnsiTheme="majorBidi" w:cstheme="majorBidi"/>
                <w:b/>
                <w:bCs/>
                <w:sz w:val="32"/>
                <w:szCs w:val="32"/>
              </w:rPr>
              <w:t xml:space="preserve"> </w:t>
            </w:r>
            <w:r w:rsidRPr="009905B9">
              <w:rPr>
                <w:rFonts w:asciiTheme="majorBidi" w:hAnsiTheme="majorBidi" w:cstheme="majorBidi"/>
                <w:b/>
                <w:bCs/>
                <w:sz w:val="32"/>
                <w:szCs w:val="32"/>
              </w:rPr>
              <w:t>parties</w:t>
            </w:r>
          </w:p>
        </w:tc>
        <w:tc>
          <w:tcPr>
            <w:tcW w:w="1350" w:type="dxa"/>
            <w:shd w:val="clear" w:color="auto" w:fill="auto"/>
            <w:vAlign w:val="bottom"/>
          </w:tcPr>
          <w:p w14:paraId="6C621280" w14:textId="0FEB93BC" w:rsidR="008C2D53" w:rsidRPr="008C2D53" w:rsidRDefault="008C2D53" w:rsidP="005A63EB">
            <w:pPr>
              <w:pBdr>
                <w:bottom w:val="double" w:sz="4" w:space="1" w:color="auto"/>
              </w:pBdr>
              <w:tabs>
                <w:tab w:val="decimal" w:pos="876"/>
              </w:tabs>
              <w:spacing w:before="20" w:line="18" w:lineRule="atLeast"/>
              <w:ind w:left="48"/>
              <w:rPr>
                <w:rFonts w:asciiTheme="majorBidi" w:eastAsia="Times New Roman" w:hAnsiTheme="majorBidi" w:cstheme="majorBidi"/>
                <w:b/>
                <w:bCs/>
                <w:sz w:val="32"/>
                <w:szCs w:val="32"/>
                <w:highlight w:val="yellow"/>
                <w:lang w:val="en-GB"/>
              </w:rPr>
            </w:pPr>
            <w:r w:rsidRPr="008C2D53">
              <w:rPr>
                <w:rFonts w:asciiTheme="majorBidi" w:eastAsia="Times New Roman" w:hAnsiTheme="majorBidi" w:cstheme="majorBidi"/>
                <w:b/>
                <w:bCs/>
                <w:sz w:val="32"/>
                <w:szCs w:val="32"/>
                <w:lang w:val="en-GB"/>
              </w:rPr>
              <w:t>-</w:t>
            </w:r>
          </w:p>
        </w:tc>
        <w:tc>
          <w:tcPr>
            <w:tcW w:w="1260" w:type="dxa"/>
            <w:vAlign w:val="bottom"/>
          </w:tcPr>
          <w:p w14:paraId="096CB7E2" w14:textId="21EE735D" w:rsidR="008C2D53" w:rsidRPr="008C2D53" w:rsidRDefault="008C2D53" w:rsidP="005A63EB">
            <w:pPr>
              <w:pBdr>
                <w:bottom w:val="double" w:sz="4" w:space="1" w:color="auto"/>
              </w:pBdr>
              <w:tabs>
                <w:tab w:val="decimal" w:pos="870"/>
              </w:tabs>
              <w:spacing w:before="20" w:line="18" w:lineRule="atLeast"/>
              <w:ind w:left="48"/>
              <w:jc w:val="right"/>
              <w:rPr>
                <w:rFonts w:asciiTheme="majorBidi" w:eastAsia="Times New Roman" w:hAnsiTheme="majorBidi" w:cstheme="majorBidi"/>
                <w:b/>
                <w:bCs/>
                <w:sz w:val="32"/>
                <w:szCs w:val="32"/>
                <w:highlight w:val="yellow"/>
                <w:lang w:val="en-GB"/>
              </w:rPr>
            </w:pPr>
            <w:r w:rsidRPr="008C2D53">
              <w:rPr>
                <w:rFonts w:asciiTheme="majorBidi" w:eastAsia="Times New Roman" w:hAnsiTheme="majorBidi" w:cstheme="majorBidi"/>
                <w:b/>
                <w:bCs/>
                <w:sz w:val="32"/>
                <w:szCs w:val="32"/>
                <w:lang w:val="en-GB"/>
              </w:rPr>
              <w:fldChar w:fldCharType="begin"/>
            </w:r>
            <w:r w:rsidRPr="008C2D53">
              <w:rPr>
                <w:rFonts w:asciiTheme="majorBidi" w:eastAsia="Times New Roman" w:hAnsiTheme="majorBidi" w:cstheme="majorBidi"/>
                <w:b/>
                <w:bCs/>
                <w:sz w:val="32"/>
                <w:szCs w:val="32"/>
                <w:lang w:val="en-GB"/>
              </w:rPr>
              <w:instrText xml:space="preserve"> =SUM(c10:c15) \# "#,##0;(#,##0);'-'" </w:instrText>
            </w:r>
            <w:r w:rsidRPr="008C2D53">
              <w:rPr>
                <w:rFonts w:asciiTheme="majorBidi" w:eastAsia="Times New Roman" w:hAnsiTheme="majorBidi" w:cstheme="majorBidi"/>
                <w:b/>
                <w:bCs/>
                <w:sz w:val="32"/>
                <w:szCs w:val="32"/>
                <w:lang w:val="en-GB"/>
              </w:rPr>
              <w:fldChar w:fldCharType="separate"/>
            </w:r>
            <w:r w:rsidRPr="008C2D53">
              <w:rPr>
                <w:rFonts w:asciiTheme="majorBidi" w:eastAsia="Times New Roman" w:hAnsiTheme="majorBidi" w:cstheme="majorBidi"/>
                <w:b/>
                <w:bCs/>
                <w:noProof/>
                <w:sz w:val="32"/>
                <w:szCs w:val="32"/>
                <w:lang w:val="en-GB"/>
              </w:rPr>
              <w:t>1,507</w:t>
            </w:r>
            <w:r w:rsidRPr="008C2D53">
              <w:rPr>
                <w:rFonts w:asciiTheme="majorBidi" w:eastAsia="Times New Roman" w:hAnsiTheme="majorBidi" w:cstheme="majorBidi"/>
                <w:b/>
                <w:bCs/>
                <w:sz w:val="32"/>
                <w:szCs w:val="32"/>
                <w:lang w:val="en-GB"/>
              </w:rPr>
              <w:fldChar w:fldCharType="end"/>
            </w:r>
          </w:p>
        </w:tc>
        <w:tc>
          <w:tcPr>
            <w:tcW w:w="1350" w:type="dxa"/>
            <w:vAlign w:val="bottom"/>
          </w:tcPr>
          <w:p w14:paraId="2AD7047D" w14:textId="6693814D" w:rsidR="008C2D53" w:rsidRPr="008C2D53" w:rsidRDefault="008C2D53" w:rsidP="005A63EB">
            <w:pPr>
              <w:pBdr>
                <w:bottom w:val="double" w:sz="4" w:space="1" w:color="auto"/>
              </w:pBdr>
              <w:tabs>
                <w:tab w:val="decimal" w:pos="870"/>
              </w:tabs>
              <w:spacing w:before="20" w:line="18" w:lineRule="atLeast"/>
              <w:ind w:left="48"/>
              <w:jc w:val="right"/>
              <w:rPr>
                <w:rFonts w:asciiTheme="majorBidi" w:eastAsia="Times New Roman" w:hAnsiTheme="majorBidi" w:cstheme="majorBidi"/>
                <w:b/>
                <w:bCs/>
                <w:sz w:val="32"/>
                <w:szCs w:val="32"/>
                <w:highlight w:val="yellow"/>
                <w:lang w:val="en-GB"/>
              </w:rPr>
            </w:pPr>
            <w:r w:rsidRPr="008C2D53">
              <w:rPr>
                <w:rFonts w:asciiTheme="majorBidi" w:eastAsia="Times New Roman" w:hAnsiTheme="majorBidi" w:cstheme="majorBidi"/>
                <w:b/>
                <w:bCs/>
                <w:sz w:val="32"/>
                <w:szCs w:val="32"/>
                <w:lang w:val="en-GB"/>
              </w:rPr>
              <w:fldChar w:fldCharType="begin"/>
            </w:r>
            <w:r w:rsidRPr="008C2D53">
              <w:rPr>
                <w:rFonts w:asciiTheme="majorBidi" w:eastAsia="Times New Roman" w:hAnsiTheme="majorBidi" w:cstheme="majorBidi"/>
                <w:b/>
                <w:bCs/>
                <w:sz w:val="32"/>
                <w:szCs w:val="32"/>
                <w:lang w:val="en-GB"/>
              </w:rPr>
              <w:instrText xml:space="preserve"> =SUM(d11:d17) \# "#,##0" </w:instrText>
            </w:r>
            <w:r w:rsidRPr="008C2D53">
              <w:rPr>
                <w:rFonts w:asciiTheme="majorBidi" w:eastAsia="Times New Roman" w:hAnsiTheme="majorBidi" w:cstheme="majorBidi"/>
                <w:b/>
                <w:bCs/>
                <w:sz w:val="32"/>
                <w:szCs w:val="32"/>
                <w:lang w:val="en-GB"/>
              </w:rPr>
              <w:fldChar w:fldCharType="separate"/>
            </w:r>
            <w:r w:rsidRPr="008C2D53">
              <w:rPr>
                <w:rFonts w:asciiTheme="majorBidi" w:eastAsia="Times New Roman" w:hAnsiTheme="majorBidi" w:cstheme="majorBidi"/>
                <w:b/>
                <w:bCs/>
                <w:noProof/>
                <w:sz w:val="32"/>
                <w:szCs w:val="32"/>
                <w:lang w:val="en-GB"/>
              </w:rPr>
              <w:t>67,048</w:t>
            </w:r>
            <w:r w:rsidRPr="008C2D53">
              <w:rPr>
                <w:rFonts w:asciiTheme="majorBidi" w:eastAsia="Times New Roman" w:hAnsiTheme="majorBidi" w:cstheme="majorBidi"/>
                <w:b/>
                <w:bCs/>
                <w:sz w:val="32"/>
                <w:szCs w:val="32"/>
                <w:lang w:val="en-GB"/>
              </w:rPr>
              <w:fldChar w:fldCharType="end"/>
            </w:r>
          </w:p>
        </w:tc>
        <w:tc>
          <w:tcPr>
            <w:tcW w:w="1260" w:type="dxa"/>
            <w:vAlign w:val="bottom"/>
          </w:tcPr>
          <w:p w14:paraId="15D3E968" w14:textId="419633EC" w:rsidR="008C2D53" w:rsidRPr="008C2D53" w:rsidRDefault="008C2D53" w:rsidP="005A63EB">
            <w:pPr>
              <w:pBdr>
                <w:bottom w:val="double" w:sz="4" w:space="1" w:color="auto"/>
              </w:pBdr>
              <w:tabs>
                <w:tab w:val="decimal" w:pos="870"/>
              </w:tabs>
              <w:spacing w:before="20" w:line="18" w:lineRule="atLeast"/>
              <w:ind w:left="48"/>
              <w:jc w:val="right"/>
              <w:rPr>
                <w:rFonts w:asciiTheme="majorBidi" w:eastAsia="Times New Roman" w:hAnsiTheme="majorBidi" w:cstheme="majorBidi"/>
                <w:b/>
                <w:bCs/>
                <w:sz w:val="32"/>
                <w:szCs w:val="32"/>
                <w:lang w:val="en-GB"/>
              </w:rPr>
            </w:pPr>
            <w:r w:rsidRPr="008C2D53">
              <w:rPr>
                <w:rFonts w:asciiTheme="majorBidi" w:eastAsia="Times New Roman" w:hAnsiTheme="majorBidi" w:cstheme="majorBidi"/>
                <w:b/>
                <w:bCs/>
                <w:sz w:val="32"/>
                <w:szCs w:val="32"/>
                <w:lang w:val="en-GB"/>
              </w:rPr>
              <w:fldChar w:fldCharType="begin"/>
            </w:r>
            <w:r w:rsidRPr="008C2D53">
              <w:rPr>
                <w:rFonts w:asciiTheme="majorBidi" w:eastAsia="Times New Roman" w:hAnsiTheme="majorBidi" w:cstheme="majorBidi"/>
                <w:b/>
                <w:bCs/>
                <w:sz w:val="32"/>
                <w:szCs w:val="32"/>
                <w:lang w:val="en-GB"/>
              </w:rPr>
              <w:instrText xml:space="preserve"> =SUM(e10:E14) \# "#,##0;(#,##0);'-'" </w:instrText>
            </w:r>
            <w:r w:rsidRPr="008C2D53">
              <w:rPr>
                <w:rFonts w:asciiTheme="majorBidi" w:eastAsia="Times New Roman" w:hAnsiTheme="majorBidi" w:cstheme="majorBidi"/>
                <w:b/>
                <w:bCs/>
                <w:sz w:val="32"/>
                <w:szCs w:val="32"/>
                <w:lang w:val="en-GB"/>
              </w:rPr>
              <w:fldChar w:fldCharType="separate"/>
            </w:r>
            <w:r w:rsidRPr="008C2D53">
              <w:rPr>
                <w:rFonts w:asciiTheme="majorBidi" w:eastAsia="Times New Roman" w:hAnsiTheme="majorBidi" w:cstheme="majorBidi"/>
                <w:b/>
                <w:bCs/>
                <w:noProof/>
                <w:sz w:val="32"/>
                <w:szCs w:val="32"/>
                <w:lang w:val="en-GB"/>
              </w:rPr>
              <w:t>76,523</w:t>
            </w:r>
            <w:r w:rsidRPr="008C2D53">
              <w:rPr>
                <w:rFonts w:asciiTheme="majorBidi" w:eastAsia="Times New Roman" w:hAnsiTheme="majorBidi" w:cstheme="majorBidi"/>
                <w:b/>
                <w:bCs/>
                <w:sz w:val="32"/>
                <w:szCs w:val="32"/>
                <w:lang w:val="en-GB"/>
              </w:rPr>
              <w:fldChar w:fldCharType="end"/>
            </w:r>
          </w:p>
        </w:tc>
      </w:tr>
    </w:tbl>
    <w:p w14:paraId="234406CB" w14:textId="77777777" w:rsidR="00ED0401" w:rsidRPr="009905B9" w:rsidRDefault="00ED0401" w:rsidP="00ED0401">
      <w:pPr>
        <w:spacing w:before="120" w:after="120" w:line="216" w:lineRule="auto"/>
        <w:ind w:left="567" w:right="-28"/>
        <w:jc w:val="thaiDistribute"/>
        <w:rPr>
          <w:rFonts w:asciiTheme="majorBidi" w:hAnsiTheme="majorBidi" w:cstheme="majorBidi"/>
          <w:sz w:val="32"/>
          <w:szCs w:val="32"/>
        </w:rPr>
      </w:pPr>
      <w:r w:rsidRPr="009905B9">
        <w:rPr>
          <w:rFonts w:asciiTheme="majorBidi" w:hAnsiTheme="majorBidi" w:cstheme="majorBidi"/>
          <w:sz w:val="32"/>
          <w:szCs w:val="32"/>
        </w:rPr>
        <w:t>The Company had an advance payment for land survey fees for a project related to government sector made to a company amounted to Baht 59.48 million.</w:t>
      </w:r>
      <w:r w:rsidRPr="009905B9">
        <w:rPr>
          <w:rFonts w:asciiTheme="majorBidi" w:hAnsiTheme="majorBidi" w:cstheme="majorBidi"/>
          <w:sz w:val="32"/>
          <w:szCs w:val="32"/>
          <w:cs/>
        </w:rPr>
        <w:t xml:space="preserve"> </w:t>
      </w:r>
      <w:r w:rsidRPr="009905B9">
        <w:rPr>
          <w:rFonts w:asciiTheme="majorBidi" w:hAnsiTheme="majorBidi" w:cstheme="majorBidi"/>
          <w:sz w:val="32"/>
          <w:szCs w:val="32"/>
        </w:rPr>
        <w:t xml:space="preserve">Later, during the year 2023, the project situation changed. The Company's management negotiated with such company to downsize the survey area of the project from changing of situation whereby the Company will not be liable to pay additional fees for the delivery of work and the value of the work is equivalent to the amount already paid. The Company received the site survey report in November 2023. In addition, the Company’s management has changed the project plan by assigning a subsidiary to carry on this project on behalf of the Company, and the Company will collect the advance payment for land survey fee from subsidiary. The subsidiary also recognized an advance payment for land survey fee as cost of services in the consolidated statement of comprehensive income for the year ended 31 December 2023 </w:t>
      </w:r>
      <w:proofErr w:type="spellStart"/>
      <w:r w:rsidRPr="009905B9">
        <w:rPr>
          <w:rFonts w:asciiTheme="majorBidi" w:hAnsiTheme="majorBidi" w:cstheme="majorBidi"/>
          <w:sz w:val="32"/>
          <w:szCs w:val="32"/>
        </w:rPr>
        <w:t>totalling</w:t>
      </w:r>
      <w:proofErr w:type="spellEnd"/>
      <w:r w:rsidRPr="009905B9">
        <w:rPr>
          <w:rFonts w:asciiTheme="majorBidi" w:hAnsiTheme="majorBidi" w:cstheme="majorBidi"/>
          <w:sz w:val="32"/>
          <w:szCs w:val="32"/>
        </w:rPr>
        <w:t xml:space="preserve"> Baht 59.48 million.</w:t>
      </w:r>
    </w:p>
    <w:p w14:paraId="0B3FA02F" w14:textId="772EF413" w:rsidR="00FE5E9D" w:rsidRDefault="00290979" w:rsidP="00ED0401">
      <w:pPr>
        <w:spacing w:before="120" w:after="120" w:line="216" w:lineRule="auto"/>
        <w:ind w:left="562" w:right="-29"/>
        <w:jc w:val="thaiDistribute"/>
        <w:rPr>
          <w:rFonts w:asciiTheme="majorBidi" w:hAnsiTheme="majorBidi" w:cstheme="majorBidi"/>
          <w:sz w:val="32"/>
          <w:szCs w:val="32"/>
        </w:rPr>
      </w:pPr>
      <w:r w:rsidRPr="00290979">
        <w:rPr>
          <w:rFonts w:asciiTheme="majorBidi" w:hAnsiTheme="majorBidi" w:cstheme="majorBidi"/>
          <w:sz w:val="32"/>
          <w:szCs w:val="32"/>
        </w:rPr>
        <w:t xml:space="preserve">During the year 2024, the </w:t>
      </w:r>
      <w:r w:rsidR="00960A0E" w:rsidRPr="00C2484E">
        <w:rPr>
          <w:rFonts w:asciiTheme="majorBidi" w:hAnsiTheme="majorBidi" w:cstheme="majorBidi"/>
          <w:sz w:val="32"/>
          <w:szCs w:val="32"/>
        </w:rPr>
        <w:t>C</w:t>
      </w:r>
      <w:r w:rsidRPr="00C2484E">
        <w:rPr>
          <w:rFonts w:asciiTheme="majorBidi" w:hAnsiTheme="majorBidi" w:cstheme="majorBidi"/>
          <w:sz w:val="32"/>
          <w:szCs w:val="32"/>
        </w:rPr>
        <w:t>ompany r</w:t>
      </w:r>
      <w:r w:rsidRPr="00290979">
        <w:rPr>
          <w:rFonts w:asciiTheme="majorBidi" w:hAnsiTheme="majorBidi" w:cstheme="majorBidi"/>
          <w:sz w:val="32"/>
          <w:szCs w:val="32"/>
        </w:rPr>
        <w:t xml:space="preserve">eceived </w:t>
      </w:r>
      <w:r w:rsidR="00960A0E" w:rsidRPr="00C2484E">
        <w:rPr>
          <w:rFonts w:asciiTheme="majorBidi" w:hAnsiTheme="majorBidi" w:cstheme="majorBidi"/>
          <w:sz w:val="32"/>
          <w:szCs w:val="32"/>
        </w:rPr>
        <w:t xml:space="preserve">all </w:t>
      </w:r>
      <w:r w:rsidR="00AE1549" w:rsidRPr="00C2484E">
        <w:rPr>
          <w:rFonts w:asciiTheme="majorBidi" w:hAnsiTheme="majorBidi" w:cstheme="majorBidi"/>
          <w:sz w:val="32"/>
          <w:szCs w:val="32"/>
        </w:rPr>
        <w:t>repayment</w:t>
      </w:r>
      <w:r w:rsidRPr="00290979">
        <w:rPr>
          <w:rFonts w:asciiTheme="majorBidi" w:hAnsiTheme="majorBidi" w:cstheme="majorBidi"/>
          <w:sz w:val="32"/>
          <w:szCs w:val="32"/>
        </w:rPr>
        <w:t xml:space="preserve"> of the advance payment for the land survey fee</w:t>
      </w:r>
      <w:r w:rsidR="000212E3">
        <w:rPr>
          <w:rFonts w:asciiTheme="majorBidi" w:hAnsiTheme="majorBidi" w:cstheme="majorBidi"/>
          <w:sz w:val="32"/>
          <w:szCs w:val="32"/>
        </w:rPr>
        <w:t>s</w:t>
      </w:r>
      <w:r w:rsidRPr="00290979">
        <w:rPr>
          <w:rFonts w:asciiTheme="majorBidi" w:hAnsiTheme="majorBidi" w:cstheme="majorBidi"/>
          <w:sz w:val="32"/>
          <w:szCs w:val="32"/>
        </w:rPr>
        <w:t xml:space="preserve"> from the subsidiary.</w:t>
      </w:r>
    </w:p>
    <w:p w14:paraId="0D05C81F" w14:textId="77777777" w:rsidR="0064242E" w:rsidRDefault="0064242E" w:rsidP="00ED0401">
      <w:pPr>
        <w:spacing w:before="120" w:after="120" w:line="216" w:lineRule="auto"/>
        <w:ind w:left="562" w:right="-29"/>
        <w:jc w:val="thaiDistribute"/>
        <w:rPr>
          <w:rFonts w:asciiTheme="majorBidi" w:hAnsiTheme="majorBidi" w:cstheme="majorBidi"/>
          <w:sz w:val="32"/>
          <w:szCs w:val="32"/>
        </w:rPr>
      </w:pPr>
    </w:p>
    <w:p w14:paraId="3B5331D7" w14:textId="77777777" w:rsidR="0064242E" w:rsidRDefault="0064242E" w:rsidP="00ED0401">
      <w:pPr>
        <w:spacing w:before="120" w:after="120" w:line="216" w:lineRule="auto"/>
        <w:ind w:left="562" w:right="-29"/>
        <w:jc w:val="thaiDistribute"/>
        <w:rPr>
          <w:rFonts w:asciiTheme="majorBidi" w:hAnsiTheme="majorBidi" w:cstheme="majorBidi"/>
          <w:sz w:val="32"/>
          <w:szCs w:val="32"/>
        </w:rPr>
      </w:pPr>
    </w:p>
    <w:p w14:paraId="376FB44A" w14:textId="77777777" w:rsidR="0064242E" w:rsidRDefault="0064242E" w:rsidP="00ED0401">
      <w:pPr>
        <w:spacing w:before="120" w:after="120" w:line="216" w:lineRule="auto"/>
        <w:ind w:left="562" w:right="-29"/>
        <w:jc w:val="thaiDistribute"/>
        <w:rPr>
          <w:rFonts w:asciiTheme="majorBidi" w:hAnsiTheme="majorBidi" w:cstheme="majorBidi"/>
          <w:sz w:val="32"/>
          <w:szCs w:val="32"/>
        </w:rPr>
      </w:pPr>
    </w:p>
    <w:p w14:paraId="483BE69A" w14:textId="77777777" w:rsidR="0064242E" w:rsidRDefault="0064242E" w:rsidP="00ED0401">
      <w:pPr>
        <w:spacing w:before="120" w:after="120" w:line="216" w:lineRule="auto"/>
        <w:ind w:left="562" w:right="-29"/>
        <w:jc w:val="thaiDistribute"/>
        <w:rPr>
          <w:rFonts w:asciiTheme="majorBidi" w:hAnsiTheme="majorBidi" w:cstheme="majorBidi"/>
          <w:sz w:val="32"/>
          <w:szCs w:val="32"/>
        </w:rPr>
      </w:pPr>
    </w:p>
    <w:p w14:paraId="55D42459" w14:textId="77777777" w:rsidR="0064242E" w:rsidRDefault="0064242E" w:rsidP="006706D0">
      <w:pPr>
        <w:spacing w:before="120" w:after="120" w:line="216" w:lineRule="auto"/>
        <w:ind w:right="-29"/>
        <w:jc w:val="thaiDistribute"/>
        <w:rPr>
          <w:rFonts w:asciiTheme="majorBidi" w:hAnsiTheme="majorBidi" w:cstheme="majorBidi"/>
          <w:sz w:val="32"/>
          <w:szCs w:val="32"/>
        </w:rPr>
      </w:pPr>
    </w:p>
    <w:p w14:paraId="1129D769" w14:textId="77777777" w:rsidR="001A4238" w:rsidRDefault="001A4238" w:rsidP="006706D0">
      <w:pPr>
        <w:spacing w:before="120" w:after="120" w:line="216" w:lineRule="auto"/>
        <w:ind w:right="-29"/>
        <w:jc w:val="thaiDistribute"/>
        <w:rPr>
          <w:rFonts w:asciiTheme="majorBidi" w:hAnsiTheme="majorBidi" w:cstheme="majorBidi"/>
          <w:sz w:val="32"/>
          <w:szCs w:val="32"/>
        </w:rPr>
      </w:pPr>
    </w:p>
    <w:p w14:paraId="74DAF82C" w14:textId="77777777" w:rsidR="001A4238" w:rsidRDefault="001A4238" w:rsidP="006706D0">
      <w:pPr>
        <w:spacing w:before="120" w:after="120" w:line="216" w:lineRule="auto"/>
        <w:ind w:right="-29"/>
        <w:jc w:val="thaiDistribute"/>
        <w:rPr>
          <w:rFonts w:asciiTheme="majorBidi" w:hAnsiTheme="majorBidi" w:cstheme="majorBidi"/>
          <w:sz w:val="32"/>
          <w:szCs w:val="32"/>
        </w:rPr>
      </w:pPr>
    </w:p>
    <w:p w14:paraId="46D320B5" w14:textId="77777777" w:rsidR="001A4238" w:rsidRDefault="001A4238" w:rsidP="006706D0">
      <w:pPr>
        <w:spacing w:before="120" w:after="120" w:line="216" w:lineRule="auto"/>
        <w:ind w:right="-29"/>
        <w:jc w:val="thaiDistribute"/>
        <w:rPr>
          <w:rFonts w:asciiTheme="majorBidi" w:hAnsiTheme="majorBidi" w:cstheme="majorBidi"/>
          <w:sz w:val="32"/>
          <w:szCs w:val="32"/>
        </w:rPr>
      </w:pPr>
    </w:p>
    <w:p w14:paraId="41E94F0E" w14:textId="77777777" w:rsidR="001A4238" w:rsidRDefault="001A4238" w:rsidP="006706D0">
      <w:pPr>
        <w:spacing w:before="120" w:after="120" w:line="216" w:lineRule="auto"/>
        <w:ind w:right="-29"/>
        <w:jc w:val="thaiDistribute"/>
        <w:rPr>
          <w:rFonts w:asciiTheme="majorBidi" w:hAnsiTheme="majorBidi" w:cstheme="majorBidi"/>
          <w:sz w:val="32"/>
          <w:szCs w:val="32"/>
        </w:rPr>
      </w:pPr>
    </w:p>
    <w:p w14:paraId="17CA29BF" w14:textId="77777777" w:rsidR="001A4238" w:rsidRDefault="001A4238" w:rsidP="006706D0">
      <w:pPr>
        <w:spacing w:before="120" w:after="120" w:line="216" w:lineRule="auto"/>
        <w:ind w:right="-29"/>
        <w:jc w:val="thaiDistribute"/>
        <w:rPr>
          <w:rFonts w:asciiTheme="majorBidi" w:hAnsiTheme="majorBidi" w:cstheme="majorBidi"/>
          <w:sz w:val="32"/>
          <w:szCs w:val="32"/>
        </w:rPr>
      </w:pPr>
    </w:p>
    <w:p w14:paraId="22FF6C91" w14:textId="77777777" w:rsidR="001A4238" w:rsidRDefault="001A4238" w:rsidP="006706D0">
      <w:pPr>
        <w:spacing w:before="120" w:after="120" w:line="216" w:lineRule="auto"/>
        <w:ind w:right="-29"/>
        <w:jc w:val="thaiDistribute"/>
        <w:rPr>
          <w:rFonts w:asciiTheme="majorBidi" w:hAnsiTheme="majorBidi" w:cstheme="majorBidi"/>
          <w:sz w:val="32"/>
          <w:szCs w:val="32"/>
        </w:rPr>
      </w:pPr>
    </w:p>
    <w:p w14:paraId="38779A91" w14:textId="77777777" w:rsidR="001A4238" w:rsidRDefault="001A4238" w:rsidP="006706D0">
      <w:pPr>
        <w:spacing w:before="120" w:after="120" w:line="216" w:lineRule="auto"/>
        <w:ind w:right="-29"/>
        <w:jc w:val="thaiDistribute"/>
        <w:rPr>
          <w:rFonts w:asciiTheme="majorBidi" w:hAnsiTheme="majorBidi" w:cstheme="majorBidi"/>
          <w:sz w:val="32"/>
          <w:szCs w:val="32"/>
        </w:rPr>
      </w:pPr>
    </w:p>
    <w:p w14:paraId="219B639E" w14:textId="77777777" w:rsidR="001A4238" w:rsidRDefault="001A4238" w:rsidP="006706D0">
      <w:pPr>
        <w:spacing w:before="120" w:after="120" w:line="216" w:lineRule="auto"/>
        <w:ind w:right="-29"/>
        <w:jc w:val="thaiDistribute"/>
        <w:rPr>
          <w:rFonts w:asciiTheme="majorBidi" w:hAnsiTheme="majorBidi" w:cstheme="majorBidi"/>
          <w:sz w:val="32"/>
          <w:szCs w:val="32"/>
        </w:rPr>
      </w:pPr>
    </w:p>
    <w:p w14:paraId="5985B276" w14:textId="77777777" w:rsidR="001A4238" w:rsidRDefault="001A4238" w:rsidP="006706D0">
      <w:pPr>
        <w:spacing w:before="120" w:after="120" w:line="216" w:lineRule="auto"/>
        <w:ind w:right="-29"/>
        <w:jc w:val="thaiDistribute"/>
        <w:rPr>
          <w:rFonts w:asciiTheme="majorBidi" w:hAnsiTheme="majorBidi" w:cstheme="majorBidi"/>
          <w:sz w:val="32"/>
          <w:szCs w:val="32"/>
        </w:rPr>
      </w:pPr>
    </w:p>
    <w:p w14:paraId="4E58874F" w14:textId="77777777" w:rsidR="001A4238" w:rsidRDefault="001A4238" w:rsidP="006706D0">
      <w:pPr>
        <w:spacing w:before="120" w:after="120" w:line="216" w:lineRule="auto"/>
        <w:ind w:right="-29"/>
        <w:jc w:val="thaiDistribute"/>
        <w:rPr>
          <w:rFonts w:asciiTheme="majorBidi" w:hAnsiTheme="majorBidi" w:cstheme="majorBidi"/>
          <w:sz w:val="32"/>
          <w:szCs w:val="32"/>
        </w:rPr>
      </w:pPr>
    </w:p>
    <w:p w14:paraId="33ABC2B9" w14:textId="77777777" w:rsidR="001A4238" w:rsidRDefault="001A4238" w:rsidP="006706D0">
      <w:pPr>
        <w:spacing w:before="120" w:after="120" w:line="216" w:lineRule="auto"/>
        <w:ind w:right="-29"/>
        <w:jc w:val="thaiDistribute"/>
        <w:rPr>
          <w:rFonts w:asciiTheme="majorBidi" w:hAnsiTheme="majorBidi" w:cstheme="majorBidi"/>
          <w:sz w:val="32"/>
          <w:szCs w:val="32"/>
        </w:rPr>
      </w:pPr>
    </w:p>
    <w:p w14:paraId="4CA4EF86" w14:textId="77777777" w:rsidR="00ED0401" w:rsidRPr="00ED0401" w:rsidRDefault="00ED0401" w:rsidP="00ED0401">
      <w:pPr>
        <w:pStyle w:val="ListParagraph"/>
        <w:numPr>
          <w:ilvl w:val="0"/>
          <w:numId w:val="18"/>
        </w:numPr>
        <w:ind w:left="567" w:hanging="567"/>
        <w:rPr>
          <w:rFonts w:asciiTheme="majorBidi" w:hAnsiTheme="majorBidi" w:cstheme="majorBidi"/>
          <w:b/>
          <w:bCs/>
          <w:color w:val="000000" w:themeColor="text1"/>
          <w:sz w:val="32"/>
          <w:szCs w:val="32"/>
        </w:rPr>
      </w:pPr>
      <w:r w:rsidRPr="00ED0401">
        <w:rPr>
          <w:rFonts w:asciiTheme="majorBidi" w:hAnsiTheme="majorBidi" w:cstheme="majorBidi"/>
          <w:b/>
          <w:bCs/>
          <w:color w:val="000000" w:themeColor="text1"/>
          <w:sz w:val="32"/>
          <w:szCs w:val="32"/>
        </w:rPr>
        <w:t xml:space="preserve">TRADE AND OTHER CURRENT RECEIVABLES </w:t>
      </w:r>
      <w:r w:rsidRPr="00ED0401">
        <w:rPr>
          <w:rFonts w:asciiTheme="majorBidi" w:hAnsiTheme="majorBidi" w:cstheme="majorBidi"/>
          <w:b/>
          <w:bCs/>
          <w:color w:val="000000" w:themeColor="text1"/>
          <w:sz w:val="32"/>
          <w:szCs w:val="32"/>
          <w:cs/>
        </w:rPr>
        <w:t>-</w:t>
      </w:r>
      <w:r w:rsidRPr="00ED0401">
        <w:rPr>
          <w:rFonts w:asciiTheme="majorBidi" w:hAnsiTheme="majorBidi" w:cstheme="majorBidi"/>
          <w:b/>
          <w:bCs/>
          <w:color w:val="000000" w:themeColor="text1"/>
          <w:sz w:val="32"/>
          <w:szCs w:val="32"/>
        </w:rPr>
        <w:t xml:space="preserve"> OTHER PARTIES</w:t>
      </w:r>
    </w:p>
    <w:tbl>
      <w:tblPr>
        <w:tblW w:w="8878" w:type="dxa"/>
        <w:tblInd w:w="392" w:type="dxa"/>
        <w:tblLayout w:type="fixed"/>
        <w:tblLook w:val="0000" w:firstRow="0" w:lastRow="0" w:firstColumn="0" w:lastColumn="0" w:noHBand="0" w:noVBand="0"/>
      </w:tblPr>
      <w:tblGrid>
        <w:gridCol w:w="3208"/>
        <w:gridCol w:w="1418"/>
        <w:gridCol w:w="1417"/>
        <w:gridCol w:w="1417"/>
        <w:gridCol w:w="1418"/>
      </w:tblGrid>
      <w:tr w:rsidR="008F0500" w:rsidRPr="009905B9" w14:paraId="0F17CBB5" w14:textId="77777777" w:rsidTr="0070748E">
        <w:trPr>
          <w:trHeight w:val="20"/>
          <w:tblHeader/>
        </w:trPr>
        <w:tc>
          <w:tcPr>
            <w:tcW w:w="3208" w:type="dxa"/>
            <w:vAlign w:val="bottom"/>
          </w:tcPr>
          <w:p w14:paraId="7FB85665" w14:textId="77777777" w:rsidR="008F0500" w:rsidRPr="009905B9" w:rsidRDefault="008F0500" w:rsidP="003F1939">
            <w:pPr>
              <w:tabs>
                <w:tab w:val="left" w:pos="360"/>
                <w:tab w:val="left" w:pos="900"/>
                <w:tab w:val="left" w:pos="1440"/>
              </w:tabs>
              <w:spacing w:before="40" w:after="20" w:line="216" w:lineRule="auto"/>
              <w:ind w:left="176" w:right="-18" w:hanging="176"/>
              <w:jc w:val="center"/>
              <w:rPr>
                <w:rFonts w:asciiTheme="majorBidi" w:hAnsiTheme="majorBidi" w:cstheme="majorBidi"/>
                <w:sz w:val="30"/>
                <w:szCs w:val="30"/>
              </w:rPr>
            </w:pPr>
          </w:p>
        </w:tc>
        <w:tc>
          <w:tcPr>
            <w:tcW w:w="2835" w:type="dxa"/>
            <w:gridSpan w:val="2"/>
            <w:vAlign w:val="bottom"/>
          </w:tcPr>
          <w:p w14:paraId="5DD767A3" w14:textId="77777777" w:rsidR="008F0500" w:rsidRPr="009905B9" w:rsidRDefault="008F0500" w:rsidP="003F1939">
            <w:pPr>
              <w:tabs>
                <w:tab w:val="left" w:pos="360"/>
                <w:tab w:val="left" w:pos="900"/>
                <w:tab w:val="left" w:pos="1440"/>
              </w:tabs>
              <w:spacing w:before="40" w:after="20" w:line="216" w:lineRule="auto"/>
              <w:ind w:left="-142"/>
              <w:jc w:val="center"/>
              <w:rPr>
                <w:rFonts w:asciiTheme="majorBidi" w:hAnsiTheme="majorBidi" w:cstheme="majorBidi"/>
                <w:sz w:val="32"/>
                <w:szCs w:val="32"/>
                <w:cs/>
              </w:rPr>
            </w:pPr>
          </w:p>
        </w:tc>
        <w:tc>
          <w:tcPr>
            <w:tcW w:w="2835" w:type="dxa"/>
            <w:gridSpan w:val="2"/>
            <w:vAlign w:val="bottom"/>
          </w:tcPr>
          <w:p w14:paraId="2BAFB74D" w14:textId="067C51EF" w:rsidR="008F0500" w:rsidRPr="009905B9" w:rsidRDefault="005B39F7" w:rsidP="003F1939">
            <w:pPr>
              <w:tabs>
                <w:tab w:val="left" w:pos="360"/>
                <w:tab w:val="left" w:pos="900"/>
                <w:tab w:val="left" w:pos="1440"/>
              </w:tabs>
              <w:spacing w:before="40" w:after="20" w:line="216" w:lineRule="auto"/>
              <w:ind w:right="34"/>
              <w:jc w:val="right"/>
              <w:rPr>
                <w:rFonts w:asciiTheme="majorBidi" w:hAnsiTheme="majorBidi" w:cstheme="majorBidi"/>
                <w:sz w:val="32"/>
                <w:szCs w:val="32"/>
                <w:cs/>
              </w:rPr>
            </w:pPr>
            <w:r w:rsidRPr="009905B9">
              <w:rPr>
                <w:rFonts w:asciiTheme="majorBidi" w:hAnsiTheme="majorBidi" w:cstheme="majorBidi"/>
                <w:b/>
                <w:bCs/>
                <w:spacing w:val="-6"/>
                <w:sz w:val="32"/>
                <w:szCs w:val="32"/>
              </w:rPr>
              <w:t>UNIT : THOUSAND BAHT</w:t>
            </w:r>
          </w:p>
        </w:tc>
      </w:tr>
      <w:tr w:rsidR="00ED0401" w:rsidRPr="009905B9" w14:paraId="35405F6B" w14:textId="77777777" w:rsidTr="0070748E">
        <w:trPr>
          <w:trHeight w:val="20"/>
          <w:tblHeader/>
        </w:trPr>
        <w:tc>
          <w:tcPr>
            <w:tcW w:w="3208" w:type="dxa"/>
            <w:vAlign w:val="bottom"/>
          </w:tcPr>
          <w:p w14:paraId="1EEEA437" w14:textId="77777777" w:rsidR="00ED0401" w:rsidRPr="009905B9" w:rsidRDefault="00ED0401" w:rsidP="00ED0401">
            <w:pPr>
              <w:tabs>
                <w:tab w:val="left" w:pos="360"/>
                <w:tab w:val="left" w:pos="900"/>
                <w:tab w:val="left" w:pos="1440"/>
              </w:tabs>
              <w:spacing w:before="40" w:after="20" w:line="216" w:lineRule="auto"/>
              <w:ind w:left="176" w:right="-18" w:hanging="176"/>
              <w:jc w:val="center"/>
              <w:rPr>
                <w:rFonts w:asciiTheme="majorBidi" w:hAnsiTheme="majorBidi" w:cstheme="majorBidi"/>
              </w:rPr>
            </w:pPr>
          </w:p>
        </w:tc>
        <w:tc>
          <w:tcPr>
            <w:tcW w:w="2835" w:type="dxa"/>
            <w:gridSpan w:val="2"/>
            <w:vAlign w:val="bottom"/>
          </w:tcPr>
          <w:p w14:paraId="441E9411" w14:textId="01ED79BB" w:rsidR="00ED0401" w:rsidRPr="009905B9" w:rsidRDefault="00ED0401" w:rsidP="00ED0401">
            <w:pPr>
              <w:pBdr>
                <w:bottom w:val="single" w:sz="4" w:space="1" w:color="auto"/>
              </w:pBdr>
              <w:tabs>
                <w:tab w:val="left" w:pos="360"/>
                <w:tab w:val="left" w:pos="900"/>
                <w:tab w:val="left" w:pos="1440"/>
              </w:tabs>
              <w:spacing w:before="40" w:after="20" w:line="216" w:lineRule="auto"/>
              <w:ind w:left="-142"/>
              <w:jc w:val="center"/>
              <w:rPr>
                <w:rFonts w:asciiTheme="majorBidi" w:hAnsiTheme="majorBidi" w:cstheme="majorBidi"/>
                <w:sz w:val="32"/>
                <w:szCs w:val="32"/>
                <w:cs/>
              </w:rPr>
            </w:pPr>
            <w:r w:rsidRPr="009905B9">
              <w:rPr>
                <w:rFonts w:asciiTheme="majorBidi" w:hAnsiTheme="majorBidi" w:cstheme="majorBidi"/>
                <w:spacing w:val="-10"/>
                <w:sz w:val="32"/>
                <w:szCs w:val="32"/>
              </w:rPr>
              <w:t>Consolidated</w:t>
            </w:r>
            <w:r w:rsidRPr="009905B9">
              <w:rPr>
                <w:rFonts w:asciiTheme="majorBidi" w:hAnsiTheme="majorBidi" w:cstheme="majorBidi"/>
                <w:spacing w:val="-10"/>
                <w:sz w:val="32"/>
                <w:szCs w:val="32"/>
                <w:cs/>
              </w:rPr>
              <w:t xml:space="preserve"> </w:t>
            </w:r>
            <w:r w:rsidRPr="009905B9">
              <w:rPr>
                <w:rFonts w:asciiTheme="majorBidi" w:hAnsiTheme="majorBidi" w:cstheme="majorBidi"/>
                <w:spacing w:val="-10"/>
                <w:sz w:val="32"/>
                <w:szCs w:val="32"/>
              </w:rPr>
              <w:t>financial statements</w:t>
            </w:r>
          </w:p>
        </w:tc>
        <w:tc>
          <w:tcPr>
            <w:tcW w:w="2835" w:type="dxa"/>
            <w:gridSpan w:val="2"/>
            <w:vAlign w:val="bottom"/>
          </w:tcPr>
          <w:p w14:paraId="642331F5" w14:textId="2B0B063C" w:rsidR="00ED0401" w:rsidRPr="009905B9" w:rsidRDefault="00ED0401" w:rsidP="00ED0401">
            <w:pPr>
              <w:pBdr>
                <w:bottom w:val="single" w:sz="4" w:space="1" w:color="auto"/>
              </w:pBdr>
              <w:tabs>
                <w:tab w:val="left" w:pos="360"/>
                <w:tab w:val="left" w:pos="900"/>
                <w:tab w:val="left" w:pos="1440"/>
              </w:tabs>
              <w:spacing w:before="40" w:after="20" w:line="216" w:lineRule="auto"/>
              <w:ind w:right="34"/>
              <w:jc w:val="center"/>
              <w:rPr>
                <w:rFonts w:asciiTheme="majorBidi" w:hAnsiTheme="majorBidi" w:cstheme="majorBidi"/>
                <w:sz w:val="32"/>
                <w:szCs w:val="32"/>
              </w:rPr>
            </w:pPr>
            <w:r w:rsidRPr="009905B9">
              <w:rPr>
                <w:rFonts w:asciiTheme="majorBidi" w:hAnsiTheme="majorBidi" w:cstheme="majorBidi"/>
                <w:spacing w:val="-6"/>
                <w:sz w:val="32"/>
                <w:szCs w:val="32"/>
              </w:rPr>
              <w:t>Separate financial statements</w:t>
            </w:r>
          </w:p>
        </w:tc>
      </w:tr>
      <w:tr w:rsidR="00ED0401" w:rsidRPr="009905B9" w14:paraId="69E992C9" w14:textId="77777777" w:rsidTr="0070748E">
        <w:trPr>
          <w:trHeight w:val="20"/>
          <w:tblHeader/>
        </w:trPr>
        <w:tc>
          <w:tcPr>
            <w:tcW w:w="3208" w:type="dxa"/>
            <w:vAlign w:val="bottom"/>
          </w:tcPr>
          <w:p w14:paraId="0199566E" w14:textId="77777777" w:rsidR="00ED0401" w:rsidRPr="009905B9" w:rsidRDefault="00ED0401" w:rsidP="00ED0401">
            <w:pPr>
              <w:tabs>
                <w:tab w:val="left" w:pos="360"/>
                <w:tab w:val="left" w:pos="900"/>
                <w:tab w:val="left" w:pos="1440"/>
              </w:tabs>
              <w:spacing w:before="40" w:after="20" w:line="216" w:lineRule="auto"/>
              <w:ind w:right="-18"/>
              <w:jc w:val="center"/>
              <w:rPr>
                <w:rFonts w:asciiTheme="majorBidi" w:hAnsiTheme="majorBidi" w:cstheme="majorBidi"/>
              </w:rPr>
            </w:pPr>
          </w:p>
        </w:tc>
        <w:tc>
          <w:tcPr>
            <w:tcW w:w="1418" w:type="dxa"/>
            <w:vAlign w:val="bottom"/>
          </w:tcPr>
          <w:p w14:paraId="7295632B" w14:textId="79D1F6D1" w:rsidR="00ED0401" w:rsidRPr="009905B9" w:rsidRDefault="00ED0401" w:rsidP="00ED0401">
            <w:pPr>
              <w:pBdr>
                <w:bottom w:val="single" w:sz="4" w:space="1" w:color="auto"/>
              </w:pBdr>
              <w:tabs>
                <w:tab w:val="left" w:pos="360"/>
                <w:tab w:val="left" w:pos="1440"/>
              </w:tabs>
              <w:spacing w:before="40" w:after="20" w:line="216" w:lineRule="auto"/>
              <w:ind w:left="-115"/>
              <w:jc w:val="right"/>
              <w:rPr>
                <w:rFonts w:asciiTheme="majorBidi" w:hAnsiTheme="majorBidi" w:cstheme="majorBidi"/>
                <w:sz w:val="32"/>
                <w:szCs w:val="32"/>
              </w:rPr>
            </w:pPr>
            <w:r w:rsidRPr="009905B9">
              <w:rPr>
                <w:rFonts w:asciiTheme="majorBidi" w:hAnsiTheme="majorBidi" w:cstheme="majorBidi"/>
                <w:sz w:val="32"/>
                <w:szCs w:val="32"/>
              </w:rPr>
              <w:t>2024</w:t>
            </w:r>
          </w:p>
        </w:tc>
        <w:tc>
          <w:tcPr>
            <w:tcW w:w="1417" w:type="dxa"/>
            <w:vAlign w:val="bottom"/>
          </w:tcPr>
          <w:p w14:paraId="680A6513" w14:textId="06F81C99" w:rsidR="00ED0401" w:rsidRPr="009905B9" w:rsidRDefault="00ED0401" w:rsidP="00ED0401">
            <w:pPr>
              <w:pBdr>
                <w:bottom w:val="single" w:sz="4" w:space="1" w:color="auto"/>
              </w:pBdr>
              <w:tabs>
                <w:tab w:val="left" w:pos="360"/>
                <w:tab w:val="left" w:pos="1440"/>
              </w:tabs>
              <w:spacing w:before="40" w:after="20" w:line="216" w:lineRule="auto"/>
              <w:ind w:left="-116"/>
              <w:jc w:val="right"/>
              <w:rPr>
                <w:rFonts w:asciiTheme="majorBidi" w:hAnsiTheme="majorBidi" w:cstheme="majorBidi"/>
                <w:sz w:val="32"/>
                <w:szCs w:val="32"/>
              </w:rPr>
            </w:pPr>
            <w:r w:rsidRPr="009905B9">
              <w:rPr>
                <w:rFonts w:asciiTheme="majorBidi" w:hAnsiTheme="majorBidi" w:cstheme="majorBidi"/>
                <w:sz w:val="32"/>
                <w:szCs w:val="32"/>
              </w:rPr>
              <w:t>2023</w:t>
            </w:r>
          </w:p>
        </w:tc>
        <w:tc>
          <w:tcPr>
            <w:tcW w:w="1417" w:type="dxa"/>
            <w:vAlign w:val="bottom"/>
          </w:tcPr>
          <w:p w14:paraId="71D48A67" w14:textId="427EE056" w:rsidR="00ED0401" w:rsidRPr="009905B9" w:rsidRDefault="00ED0401" w:rsidP="00ED0401">
            <w:pPr>
              <w:pBdr>
                <w:bottom w:val="single" w:sz="4" w:space="1" w:color="auto"/>
              </w:pBdr>
              <w:tabs>
                <w:tab w:val="left" w:pos="360"/>
                <w:tab w:val="left" w:pos="1440"/>
              </w:tabs>
              <w:spacing w:before="40" w:after="20" w:line="216" w:lineRule="auto"/>
              <w:ind w:left="-115"/>
              <w:jc w:val="right"/>
              <w:rPr>
                <w:rFonts w:asciiTheme="majorBidi" w:hAnsiTheme="majorBidi" w:cstheme="majorBidi"/>
                <w:sz w:val="32"/>
                <w:szCs w:val="32"/>
              </w:rPr>
            </w:pPr>
            <w:r w:rsidRPr="009905B9">
              <w:rPr>
                <w:rFonts w:asciiTheme="majorBidi" w:hAnsiTheme="majorBidi" w:cstheme="majorBidi"/>
                <w:sz w:val="32"/>
                <w:szCs w:val="32"/>
              </w:rPr>
              <w:t>2024</w:t>
            </w:r>
          </w:p>
        </w:tc>
        <w:tc>
          <w:tcPr>
            <w:tcW w:w="1418" w:type="dxa"/>
            <w:vAlign w:val="bottom"/>
          </w:tcPr>
          <w:p w14:paraId="01CE7EF8" w14:textId="49ED8F4B" w:rsidR="00ED0401" w:rsidRPr="009905B9" w:rsidRDefault="00ED0401" w:rsidP="00ED0401">
            <w:pPr>
              <w:pBdr>
                <w:bottom w:val="single" w:sz="4" w:space="1" w:color="auto"/>
              </w:pBdr>
              <w:tabs>
                <w:tab w:val="left" w:pos="360"/>
                <w:tab w:val="left" w:pos="1440"/>
              </w:tabs>
              <w:spacing w:before="40" w:after="20" w:line="216" w:lineRule="auto"/>
              <w:ind w:left="-116"/>
              <w:jc w:val="right"/>
              <w:rPr>
                <w:rFonts w:asciiTheme="majorBidi" w:hAnsiTheme="majorBidi" w:cstheme="majorBidi"/>
                <w:sz w:val="32"/>
                <w:szCs w:val="32"/>
              </w:rPr>
            </w:pPr>
            <w:r w:rsidRPr="009905B9">
              <w:rPr>
                <w:rFonts w:asciiTheme="majorBidi" w:hAnsiTheme="majorBidi" w:cstheme="majorBidi"/>
                <w:sz w:val="32"/>
                <w:szCs w:val="32"/>
              </w:rPr>
              <w:t>2023</w:t>
            </w:r>
          </w:p>
        </w:tc>
      </w:tr>
      <w:tr w:rsidR="00ED0401" w:rsidRPr="009905B9" w14:paraId="6C1EC542" w14:textId="77777777" w:rsidTr="0070748E">
        <w:trPr>
          <w:trHeight w:val="20"/>
        </w:trPr>
        <w:tc>
          <w:tcPr>
            <w:tcW w:w="3208" w:type="dxa"/>
            <w:vAlign w:val="bottom"/>
          </w:tcPr>
          <w:p w14:paraId="40B106AF" w14:textId="4A3BC865" w:rsidR="00ED0401" w:rsidRPr="009905B9" w:rsidRDefault="00ED0401" w:rsidP="00ED0401">
            <w:pPr>
              <w:tabs>
                <w:tab w:val="left" w:pos="900"/>
                <w:tab w:val="left" w:pos="1440"/>
              </w:tabs>
              <w:spacing w:before="40" w:after="20" w:line="216" w:lineRule="auto"/>
              <w:ind w:right="-18" w:firstLine="238"/>
              <w:rPr>
                <w:rFonts w:asciiTheme="majorBidi" w:hAnsiTheme="majorBidi" w:cstheme="majorBidi"/>
                <w:b/>
                <w:bCs/>
                <w:cs/>
              </w:rPr>
            </w:pPr>
            <w:r w:rsidRPr="009905B9">
              <w:rPr>
                <w:rFonts w:asciiTheme="majorBidi" w:hAnsiTheme="majorBidi" w:cstheme="majorBidi"/>
                <w:b/>
                <w:bCs/>
                <w:sz w:val="32"/>
                <w:szCs w:val="32"/>
              </w:rPr>
              <w:t>Trade receivables</w:t>
            </w:r>
          </w:p>
        </w:tc>
        <w:tc>
          <w:tcPr>
            <w:tcW w:w="1418" w:type="dxa"/>
            <w:shd w:val="clear" w:color="auto" w:fill="auto"/>
            <w:vAlign w:val="bottom"/>
          </w:tcPr>
          <w:p w14:paraId="625A3400" w14:textId="77777777" w:rsidR="00ED0401" w:rsidRPr="009905B9" w:rsidRDefault="00ED0401" w:rsidP="00ED0401">
            <w:pPr>
              <w:spacing w:before="40" w:after="20" w:line="216" w:lineRule="auto"/>
              <w:ind w:left="-108" w:right="34"/>
              <w:jc w:val="right"/>
              <w:rPr>
                <w:rFonts w:asciiTheme="majorBidi" w:hAnsiTheme="majorBidi" w:cstheme="majorBidi"/>
                <w:sz w:val="32"/>
                <w:szCs w:val="32"/>
                <w:highlight w:val="yellow"/>
              </w:rPr>
            </w:pPr>
          </w:p>
        </w:tc>
        <w:tc>
          <w:tcPr>
            <w:tcW w:w="1417" w:type="dxa"/>
            <w:vAlign w:val="bottom"/>
          </w:tcPr>
          <w:p w14:paraId="3989C854" w14:textId="77777777" w:rsidR="00ED0401" w:rsidRPr="009905B9" w:rsidRDefault="00ED0401" w:rsidP="00ED0401">
            <w:pPr>
              <w:spacing w:before="40" w:after="20" w:line="216" w:lineRule="auto"/>
              <w:ind w:left="-108" w:right="34"/>
              <w:jc w:val="right"/>
              <w:rPr>
                <w:rFonts w:asciiTheme="majorBidi" w:hAnsiTheme="majorBidi" w:cstheme="majorBidi"/>
                <w:sz w:val="32"/>
                <w:szCs w:val="32"/>
                <w:highlight w:val="yellow"/>
                <w:lang w:val="en-AU"/>
              </w:rPr>
            </w:pPr>
          </w:p>
        </w:tc>
        <w:tc>
          <w:tcPr>
            <w:tcW w:w="1417" w:type="dxa"/>
            <w:vAlign w:val="bottom"/>
          </w:tcPr>
          <w:p w14:paraId="75D720AB" w14:textId="77777777" w:rsidR="00ED0401" w:rsidRPr="009905B9" w:rsidRDefault="00ED0401" w:rsidP="00ED0401">
            <w:pPr>
              <w:tabs>
                <w:tab w:val="decimal" w:pos="1168"/>
              </w:tabs>
              <w:spacing w:before="40" w:after="20" w:line="216" w:lineRule="auto"/>
              <w:ind w:left="-108" w:right="34"/>
              <w:jc w:val="right"/>
              <w:rPr>
                <w:rFonts w:asciiTheme="majorBidi" w:hAnsiTheme="majorBidi" w:cstheme="majorBidi"/>
                <w:sz w:val="32"/>
                <w:szCs w:val="32"/>
                <w:highlight w:val="yellow"/>
              </w:rPr>
            </w:pPr>
          </w:p>
        </w:tc>
        <w:tc>
          <w:tcPr>
            <w:tcW w:w="1418" w:type="dxa"/>
            <w:vAlign w:val="bottom"/>
          </w:tcPr>
          <w:p w14:paraId="590D3E60" w14:textId="77777777" w:rsidR="00ED0401" w:rsidRPr="009905B9" w:rsidRDefault="00ED0401" w:rsidP="00ED0401">
            <w:pPr>
              <w:spacing w:before="40" w:after="20" w:line="216" w:lineRule="auto"/>
              <w:ind w:left="-108" w:right="34"/>
              <w:jc w:val="right"/>
              <w:rPr>
                <w:rFonts w:asciiTheme="majorBidi" w:hAnsiTheme="majorBidi" w:cstheme="majorBidi"/>
                <w:sz w:val="32"/>
                <w:szCs w:val="32"/>
                <w:highlight w:val="yellow"/>
              </w:rPr>
            </w:pPr>
          </w:p>
        </w:tc>
      </w:tr>
      <w:tr w:rsidR="0046136C" w:rsidRPr="009905B9" w14:paraId="0072DB56" w14:textId="77777777">
        <w:trPr>
          <w:trHeight w:val="20"/>
        </w:trPr>
        <w:tc>
          <w:tcPr>
            <w:tcW w:w="3208" w:type="dxa"/>
            <w:vAlign w:val="center"/>
          </w:tcPr>
          <w:p w14:paraId="738273C1" w14:textId="3D0A0113" w:rsidR="0046136C" w:rsidRPr="009905B9" w:rsidRDefault="0046136C" w:rsidP="0046136C">
            <w:pPr>
              <w:tabs>
                <w:tab w:val="left" w:pos="900"/>
                <w:tab w:val="left" w:pos="1440"/>
              </w:tabs>
              <w:spacing w:before="40" w:after="20" w:line="216" w:lineRule="auto"/>
              <w:ind w:left="238" w:right="-18"/>
              <w:rPr>
                <w:rFonts w:asciiTheme="majorBidi" w:hAnsiTheme="majorBidi" w:cstheme="majorBidi"/>
                <w:cs/>
              </w:rPr>
            </w:pPr>
            <w:r w:rsidRPr="009905B9">
              <w:rPr>
                <w:rFonts w:asciiTheme="majorBidi" w:hAnsiTheme="majorBidi" w:cstheme="majorBidi"/>
                <w:sz w:val="32"/>
                <w:szCs w:val="32"/>
              </w:rPr>
              <w:t>Not yet due</w:t>
            </w:r>
          </w:p>
        </w:tc>
        <w:tc>
          <w:tcPr>
            <w:tcW w:w="1418" w:type="dxa"/>
            <w:shd w:val="clear" w:color="auto" w:fill="auto"/>
            <w:vAlign w:val="bottom"/>
          </w:tcPr>
          <w:p w14:paraId="6E9F99D6" w14:textId="79D6AA38" w:rsidR="0046136C" w:rsidRPr="00FA2F8F" w:rsidRDefault="00FA2F8F" w:rsidP="0046136C">
            <w:pPr>
              <w:spacing w:before="40" w:after="20" w:line="216" w:lineRule="auto"/>
              <w:ind w:left="-108" w:right="34"/>
              <w:jc w:val="right"/>
              <w:rPr>
                <w:rFonts w:asciiTheme="majorBidi" w:eastAsia="Times New Roman" w:hAnsiTheme="majorBidi" w:cstheme="majorBidi"/>
                <w:sz w:val="32"/>
                <w:szCs w:val="32"/>
                <w:lang w:val="en-GB"/>
              </w:rPr>
            </w:pPr>
            <w:r w:rsidRPr="00FA2F8F">
              <w:rPr>
                <w:rFonts w:asciiTheme="majorBidi" w:hAnsiTheme="majorBidi" w:cstheme="majorBidi"/>
                <w:sz w:val="32"/>
                <w:szCs w:val="32"/>
              </w:rPr>
              <w:fldChar w:fldCharType="begin"/>
            </w:r>
            <w:r w:rsidRPr="00FA2F8F">
              <w:rPr>
                <w:rFonts w:asciiTheme="majorBidi" w:hAnsiTheme="majorBidi" w:cstheme="majorBidi"/>
                <w:sz w:val="32"/>
                <w:szCs w:val="32"/>
              </w:rPr>
              <w:instrText xml:space="preserve"> =53737 \# "#,##0" </w:instrText>
            </w:r>
            <w:r w:rsidRPr="00FA2F8F">
              <w:rPr>
                <w:rFonts w:asciiTheme="majorBidi" w:hAnsiTheme="majorBidi" w:cstheme="majorBidi"/>
                <w:sz w:val="32"/>
                <w:szCs w:val="32"/>
              </w:rPr>
              <w:fldChar w:fldCharType="separate"/>
            </w:r>
            <w:r w:rsidRPr="00FA2F8F">
              <w:rPr>
                <w:rFonts w:asciiTheme="majorBidi" w:hAnsiTheme="majorBidi" w:cstheme="majorBidi"/>
                <w:noProof/>
                <w:sz w:val="32"/>
                <w:szCs w:val="32"/>
              </w:rPr>
              <w:t>53,737</w:t>
            </w:r>
            <w:r w:rsidRPr="00FA2F8F">
              <w:rPr>
                <w:rFonts w:asciiTheme="majorBidi" w:hAnsiTheme="majorBidi" w:cstheme="majorBidi"/>
                <w:sz w:val="32"/>
                <w:szCs w:val="32"/>
              </w:rPr>
              <w:fldChar w:fldCharType="end"/>
            </w:r>
          </w:p>
        </w:tc>
        <w:tc>
          <w:tcPr>
            <w:tcW w:w="1417" w:type="dxa"/>
            <w:shd w:val="clear" w:color="auto" w:fill="auto"/>
            <w:vAlign w:val="bottom"/>
          </w:tcPr>
          <w:p w14:paraId="7BDDA824" w14:textId="11EA1865" w:rsidR="0046136C" w:rsidRPr="008D1B0F" w:rsidRDefault="004B25F2" w:rsidP="0046136C">
            <w:pPr>
              <w:ind w:right="34"/>
              <w:jc w:val="right"/>
              <w:rPr>
                <w:rFonts w:asciiTheme="majorBidi" w:hAnsiTheme="majorBidi" w:cstheme="majorBidi"/>
                <w:sz w:val="32"/>
                <w:szCs w:val="32"/>
              </w:rPr>
            </w:pPr>
            <w:r w:rsidRPr="008D1B0F">
              <w:rPr>
                <w:rFonts w:asciiTheme="majorBidi" w:hAnsiTheme="majorBidi" w:cstheme="majorBidi"/>
                <w:sz w:val="32"/>
                <w:szCs w:val="32"/>
              </w:rPr>
              <w:fldChar w:fldCharType="begin"/>
            </w:r>
            <w:r w:rsidRPr="008D1B0F">
              <w:rPr>
                <w:rFonts w:asciiTheme="majorBidi" w:hAnsiTheme="majorBidi" w:cstheme="majorBidi"/>
                <w:sz w:val="32"/>
                <w:szCs w:val="32"/>
              </w:rPr>
              <w:instrText xml:space="preserve"> =45317+ 4,297.00  </w:instrText>
            </w:r>
            <w:r w:rsidRPr="008D1B0F">
              <w:rPr>
                <w:rFonts w:asciiTheme="majorBidi" w:hAnsiTheme="majorBidi" w:cstheme="majorBidi"/>
                <w:sz w:val="32"/>
                <w:szCs w:val="32"/>
              </w:rPr>
              <w:fldChar w:fldCharType="separate"/>
            </w:r>
            <w:r w:rsidRPr="008D1B0F">
              <w:rPr>
                <w:rFonts w:asciiTheme="majorBidi" w:hAnsiTheme="majorBidi" w:cstheme="majorBidi"/>
                <w:sz w:val="32"/>
                <w:szCs w:val="32"/>
              </w:rPr>
              <w:t>49,614</w:t>
            </w:r>
            <w:r w:rsidRPr="008D1B0F">
              <w:rPr>
                <w:rFonts w:asciiTheme="majorBidi" w:hAnsiTheme="majorBidi" w:cstheme="majorBidi"/>
                <w:sz w:val="32"/>
                <w:szCs w:val="32"/>
              </w:rPr>
              <w:fldChar w:fldCharType="end"/>
            </w:r>
          </w:p>
        </w:tc>
        <w:tc>
          <w:tcPr>
            <w:tcW w:w="1417" w:type="dxa"/>
            <w:vAlign w:val="bottom"/>
          </w:tcPr>
          <w:p w14:paraId="01886199" w14:textId="4F70E32D" w:rsidR="0046136C" w:rsidRPr="00316031" w:rsidRDefault="00316031" w:rsidP="0046136C">
            <w:pPr>
              <w:spacing w:before="40" w:after="20" w:line="216" w:lineRule="auto"/>
              <w:ind w:left="-108" w:right="34"/>
              <w:jc w:val="right"/>
              <w:rPr>
                <w:rFonts w:asciiTheme="majorBidi" w:hAnsiTheme="majorBidi" w:cstheme="majorBidi"/>
                <w:sz w:val="32"/>
                <w:szCs w:val="32"/>
              </w:rPr>
            </w:pPr>
            <w:r w:rsidRPr="00316031">
              <w:rPr>
                <w:rFonts w:asciiTheme="majorBidi" w:hAnsiTheme="majorBidi" w:cstheme="majorBidi"/>
                <w:sz w:val="32"/>
                <w:szCs w:val="32"/>
              </w:rPr>
              <w:fldChar w:fldCharType="begin"/>
            </w:r>
            <w:r w:rsidRPr="00316031">
              <w:rPr>
                <w:rFonts w:asciiTheme="majorBidi" w:hAnsiTheme="majorBidi" w:cstheme="majorBidi"/>
                <w:sz w:val="32"/>
                <w:szCs w:val="32"/>
              </w:rPr>
              <w:instrText xml:space="preserve"> =28012 \# "#,##0" </w:instrText>
            </w:r>
            <w:r w:rsidRPr="00316031">
              <w:rPr>
                <w:rFonts w:asciiTheme="majorBidi" w:hAnsiTheme="majorBidi" w:cstheme="majorBidi"/>
                <w:sz w:val="32"/>
                <w:szCs w:val="32"/>
              </w:rPr>
              <w:fldChar w:fldCharType="separate"/>
            </w:r>
            <w:r w:rsidRPr="00316031">
              <w:rPr>
                <w:rFonts w:asciiTheme="majorBidi" w:hAnsiTheme="majorBidi" w:cstheme="majorBidi"/>
                <w:noProof/>
                <w:sz w:val="32"/>
                <w:szCs w:val="32"/>
              </w:rPr>
              <w:t>28,012</w:t>
            </w:r>
            <w:r w:rsidRPr="00316031">
              <w:rPr>
                <w:rFonts w:asciiTheme="majorBidi" w:hAnsiTheme="majorBidi" w:cstheme="majorBidi"/>
                <w:sz w:val="32"/>
                <w:szCs w:val="32"/>
              </w:rPr>
              <w:fldChar w:fldCharType="end"/>
            </w:r>
          </w:p>
        </w:tc>
        <w:tc>
          <w:tcPr>
            <w:tcW w:w="1418" w:type="dxa"/>
            <w:vAlign w:val="bottom"/>
          </w:tcPr>
          <w:p w14:paraId="6814C913" w14:textId="7CEC5A5B" w:rsidR="0046136C" w:rsidRPr="008D1B0F" w:rsidRDefault="004B25F2" w:rsidP="004B25F2">
            <w:pPr>
              <w:ind w:right="34"/>
              <w:jc w:val="right"/>
              <w:rPr>
                <w:rFonts w:asciiTheme="majorBidi" w:hAnsiTheme="majorBidi" w:cstheme="majorBidi"/>
                <w:sz w:val="32"/>
                <w:szCs w:val="32"/>
              </w:rPr>
            </w:pPr>
            <w:r w:rsidRPr="008D1B0F">
              <w:rPr>
                <w:rFonts w:asciiTheme="majorBidi" w:hAnsiTheme="majorBidi" w:cstheme="majorBidi"/>
                <w:sz w:val="32"/>
                <w:szCs w:val="32"/>
              </w:rPr>
              <w:fldChar w:fldCharType="begin"/>
            </w:r>
            <w:r w:rsidRPr="008D1B0F">
              <w:rPr>
                <w:rFonts w:asciiTheme="majorBidi" w:hAnsiTheme="majorBidi" w:cstheme="majorBidi"/>
                <w:sz w:val="32"/>
                <w:szCs w:val="32"/>
              </w:rPr>
              <w:instrText xml:space="preserve"> =32,795+ 4,297.00  \# "#,##0" </w:instrText>
            </w:r>
            <w:r w:rsidRPr="008D1B0F">
              <w:rPr>
                <w:rFonts w:asciiTheme="majorBidi" w:hAnsiTheme="majorBidi" w:cstheme="majorBidi"/>
                <w:sz w:val="32"/>
                <w:szCs w:val="32"/>
              </w:rPr>
              <w:fldChar w:fldCharType="separate"/>
            </w:r>
            <w:r w:rsidRPr="008D1B0F">
              <w:rPr>
                <w:rFonts w:asciiTheme="majorBidi" w:hAnsiTheme="majorBidi" w:cstheme="majorBidi"/>
                <w:sz w:val="32"/>
                <w:szCs w:val="32"/>
              </w:rPr>
              <w:t>37,092</w:t>
            </w:r>
            <w:r w:rsidRPr="008D1B0F">
              <w:rPr>
                <w:rFonts w:asciiTheme="majorBidi" w:hAnsiTheme="majorBidi" w:cstheme="majorBidi"/>
                <w:sz w:val="32"/>
                <w:szCs w:val="32"/>
              </w:rPr>
              <w:fldChar w:fldCharType="end"/>
            </w:r>
          </w:p>
        </w:tc>
      </w:tr>
      <w:tr w:rsidR="0046136C" w:rsidRPr="009905B9" w14:paraId="6741CEE0" w14:textId="77777777">
        <w:trPr>
          <w:trHeight w:val="20"/>
        </w:trPr>
        <w:tc>
          <w:tcPr>
            <w:tcW w:w="3208" w:type="dxa"/>
            <w:vAlign w:val="center"/>
          </w:tcPr>
          <w:p w14:paraId="515533BB" w14:textId="5079995F" w:rsidR="0046136C" w:rsidRPr="009905B9" w:rsidRDefault="0046136C" w:rsidP="0046136C">
            <w:pPr>
              <w:tabs>
                <w:tab w:val="left" w:pos="900"/>
                <w:tab w:val="left" w:pos="1440"/>
              </w:tabs>
              <w:spacing w:before="40" w:after="20" w:line="216" w:lineRule="auto"/>
              <w:ind w:left="238" w:right="-18"/>
              <w:rPr>
                <w:rFonts w:asciiTheme="majorBidi" w:hAnsiTheme="majorBidi" w:cstheme="majorBidi"/>
                <w:cs/>
              </w:rPr>
            </w:pPr>
            <w:r w:rsidRPr="009905B9">
              <w:rPr>
                <w:rFonts w:asciiTheme="majorBidi" w:hAnsiTheme="majorBidi" w:cstheme="majorBidi"/>
                <w:sz w:val="32"/>
                <w:szCs w:val="32"/>
              </w:rPr>
              <w:t>Up to 1 month</w:t>
            </w:r>
          </w:p>
        </w:tc>
        <w:tc>
          <w:tcPr>
            <w:tcW w:w="1418" w:type="dxa"/>
            <w:shd w:val="clear" w:color="auto" w:fill="auto"/>
            <w:vAlign w:val="bottom"/>
          </w:tcPr>
          <w:p w14:paraId="4CAE5D55" w14:textId="2DE41E0A" w:rsidR="0046136C" w:rsidRPr="0036339C" w:rsidRDefault="0046136C" w:rsidP="0046136C">
            <w:pPr>
              <w:spacing w:before="40" w:after="20" w:line="216" w:lineRule="auto"/>
              <w:ind w:left="-108" w:right="34"/>
              <w:jc w:val="right"/>
              <w:rPr>
                <w:rFonts w:asciiTheme="majorBidi" w:eastAsia="Times New Roman" w:hAnsiTheme="majorBidi" w:cstheme="majorBidi"/>
                <w:sz w:val="32"/>
                <w:szCs w:val="32"/>
                <w:lang w:val="en-GB"/>
              </w:rPr>
            </w:pPr>
            <w:r w:rsidRPr="0046136C">
              <w:rPr>
                <w:rFonts w:asciiTheme="majorBidi" w:hAnsiTheme="majorBidi" w:cstheme="majorBidi"/>
                <w:sz w:val="32"/>
                <w:szCs w:val="32"/>
              </w:rPr>
              <w:fldChar w:fldCharType="begin"/>
            </w:r>
            <w:r w:rsidRPr="0046136C">
              <w:rPr>
                <w:rFonts w:asciiTheme="majorBidi" w:hAnsiTheme="majorBidi" w:cstheme="majorBidi"/>
                <w:sz w:val="32"/>
                <w:szCs w:val="32"/>
              </w:rPr>
              <w:instrText xml:space="preserve"> =20466 \# "#,##0" </w:instrText>
            </w:r>
            <w:r w:rsidRPr="0046136C">
              <w:rPr>
                <w:rFonts w:asciiTheme="majorBidi" w:hAnsiTheme="majorBidi" w:cstheme="majorBidi"/>
                <w:sz w:val="32"/>
                <w:szCs w:val="32"/>
              </w:rPr>
              <w:fldChar w:fldCharType="separate"/>
            </w:r>
            <w:r w:rsidRPr="0046136C">
              <w:rPr>
                <w:rFonts w:asciiTheme="majorBidi" w:hAnsiTheme="majorBidi" w:cstheme="majorBidi"/>
                <w:noProof/>
                <w:sz w:val="32"/>
                <w:szCs w:val="32"/>
              </w:rPr>
              <w:t>20,466</w:t>
            </w:r>
            <w:r w:rsidRPr="0046136C">
              <w:rPr>
                <w:rFonts w:asciiTheme="majorBidi" w:hAnsiTheme="majorBidi" w:cstheme="majorBidi"/>
                <w:sz w:val="32"/>
                <w:szCs w:val="32"/>
              </w:rPr>
              <w:fldChar w:fldCharType="end"/>
            </w:r>
          </w:p>
        </w:tc>
        <w:tc>
          <w:tcPr>
            <w:tcW w:w="1417" w:type="dxa"/>
            <w:shd w:val="clear" w:color="auto" w:fill="auto"/>
            <w:vAlign w:val="bottom"/>
          </w:tcPr>
          <w:p w14:paraId="583F675C" w14:textId="63C64A4A" w:rsidR="0046136C" w:rsidRPr="008D1B0F" w:rsidRDefault="004B25F2" w:rsidP="0046136C">
            <w:pPr>
              <w:ind w:right="34"/>
              <w:jc w:val="right"/>
              <w:rPr>
                <w:rFonts w:asciiTheme="majorBidi" w:hAnsiTheme="majorBidi" w:cstheme="majorBidi"/>
                <w:sz w:val="32"/>
                <w:szCs w:val="32"/>
              </w:rPr>
            </w:pPr>
            <w:r w:rsidRPr="008D1B0F">
              <w:rPr>
                <w:rFonts w:asciiTheme="majorBidi" w:hAnsiTheme="majorBidi" w:cstheme="majorBidi"/>
                <w:sz w:val="32"/>
                <w:szCs w:val="32"/>
              </w:rPr>
              <w:fldChar w:fldCharType="begin"/>
            </w:r>
            <w:r w:rsidRPr="008D1B0F">
              <w:rPr>
                <w:rFonts w:asciiTheme="majorBidi" w:hAnsiTheme="majorBidi" w:cstheme="majorBidi"/>
                <w:sz w:val="32"/>
                <w:szCs w:val="32"/>
              </w:rPr>
              <w:instrText xml:space="preserve"> =19185+ 1,657.00  </w:instrText>
            </w:r>
            <w:r w:rsidRPr="008D1B0F">
              <w:rPr>
                <w:rFonts w:asciiTheme="majorBidi" w:hAnsiTheme="majorBidi" w:cstheme="majorBidi"/>
                <w:sz w:val="32"/>
                <w:szCs w:val="32"/>
              </w:rPr>
              <w:fldChar w:fldCharType="separate"/>
            </w:r>
            <w:r w:rsidRPr="008D1B0F">
              <w:rPr>
                <w:rFonts w:asciiTheme="majorBidi" w:hAnsiTheme="majorBidi" w:cstheme="majorBidi"/>
                <w:sz w:val="32"/>
                <w:szCs w:val="32"/>
              </w:rPr>
              <w:t>20,842</w:t>
            </w:r>
            <w:r w:rsidRPr="008D1B0F">
              <w:rPr>
                <w:rFonts w:asciiTheme="majorBidi" w:hAnsiTheme="majorBidi" w:cstheme="majorBidi"/>
                <w:sz w:val="32"/>
                <w:szCs w:val="32"/>
              </w:rPr>
              <w:fldChar w:fldCharType="end"/>
            </w:r>
          </w:p>
        </w:tc>
        <w:tc>
          <w:tcPr>
            <w:tcW w:w="1417" w:type="dxa"/>
            <w:vAlign w:val="bottom"/>
          </w:tcPr>
          <w:p w14:paraId="136D1A54" w14:textId="15E6DADD" w:rsidR="0046136C" w:rsidRPr="00316031" w:rsidRDefault="0046136C" w:rsidP="0046136C">
            <w:pPr>
              <w:spacing w:before="40" w:after="20" w:line="216" w:lineRule="auto"/>
              <w:ind w:left="-108" w:right="34"/>
              <w:jc w:val="right"/>
              <w:rPr>
                <w:rFonts w:asciiTheme="majorBidi" w:hAnsiTheme="majorBidi" w:cstheme="majorBidi"/>
                <w:sz w:val="32"/>
                <w:szCs w:val="32"/>
              </w:rPr>
            </w:pPr>
            <w:r w:rsidRPr="0046136C">
              <w:rPr>
                <w:rFonts w:asciiTheme="majorBidi" w:hAnsiTheme="majorBidi" w:cstheme="majorBidi"/>
                <w:sz w:val="32"/>
                <w:szCs w:val="32"/>
              </w:rPr>
              <w:fldChar w:fldCharType="begin"/>
            </w:r>
            <w:r w:rsidRPr="0046136C">
              <w:rPr>
                <w:rFonts w:asciiTheme="majorBidi" w:hAnsiTheme="majorBidi" w:cstheme="majorBidi"/>
                <w:sz w:val="32"/>
                <w:szCs w:val="32"/>
              </w:rPr>
              <w:instrText xml:space="preserve"> = 14,136  \# "#,##0" </w:instrText>
            </w:r>
            <w:r w:rsidRPr="0046136C">
              <w:rPr>
                <w:rFonts w:asciiTheme="majorBidi" w:hAnsiTheme="majorBidi" w:cstheme="majorBidi"/>
                <w:sz w:val="32"/>
                <w:szCs w:val="32"/>
              </w:rPr>
              <w:fldChar w:fldCharType="separate"/>
            </w:r>
            <w:r w:rsidRPr="0046136C">
              <w:rPr>
                <w:rFonts w:asciiTheme="majorBidi" w:hAnsiTheme="majorBidi" w:cstheme="majorBidi"/>
                <w:noProof/>
                <w:sz w:val="32"/>
                <w:szCs w:val="32"/>
              </w:rPr>
              <w:t>14,136</w:t>
            </w:r>
            <w:r w:rsidRPr="0046136C">
              <w:rPr>
                <w:rFonts w:asciiTheme="majorBidi" w:hAnsiTheme="majorBidi" w:cstheme="majorBidi"/>
                <w:sz w:val="32"/>
                <w:szCs w:val="32"/>
              </w:rPr>
              <w:fldChar w:fldCharType="end"/>
            </w:r>
          </w:p>
        </w:tc>
        <w:tc>
          <w:tcPr>
            <w:tcW w:w="1418" w:type="dxa"/>
            <w:vAlign w:val="bottom"/>
          </w:tcPr>
          <w:p w14:paraId="5B97BD30" w14:textId="21C41F79" w:rsidR="0046136C" w:rsidRPr="008D1B0F" w:rsidRDefault="004B25F2" w:rsidP="004B25F2">
            <w:pPr>
              <w:ind w:right="34"/>
              <w:jc w:val="right"/>
              <w:rPr>
                <w:rFonts w:asciiTheme="majorBidi" w:hAnsiTheme="majorBidi" w:cstheme="majorBidi"/>
                <w:sz w:val="32"/>
                <w:szCs w:val="32"/>
              </w:rPr>
            </w:pPr>
            <w:r w:rsidRPr="008D1B0F">
              <w:rPr>
                <w:rFonts w:asciiTheme="majorBidi" w:hAnsiTheme="majorBidi" w:cstheme="majorBidi"/>
                <w:sz w:val="32"/>
                <w:szCs w:val="32"/>
              </w:rPr>
              <w:fldChar w:fldCharType="begin"/>
            </w:r>
            <w:r w:rsidRPr="008D1B0F">
              <w:rPr>
                <w:rFonts w:asciiTheme="majorBidi" w:hAnsiTheme="majorBidi" w:cstheme="majorBidi"/>
                <w:sz w:val="32"/>
                <w:szCs w:val="32"/>
              </w:rPr>
              <w:instrText xml:space="preserve"> =17,119+ 1,657.00  \# "#,##0" </w:instrText>
            </w:r>
            <w:r w:rsidRPr="008D1B0F">
              <w:rPr>
                <w:rFonts w:asciiTheme="majorBidi" w:hAnsiTheme="majorBidi" w:cstheme="majorBidi"/>
                <w:sz w:val="32"/>
                <w:szCs w:val="32"/>
              </w:rPr>
              <w:fldChar w:fldCharType="separate"/>
            </w:r>
            <w:r w:rsidRPr="008D1B0F">
              <w:rPr>
                <w:rFonts w:asciiTheme="majorBidi" w:hAnsiTheme="majorBidi" w:cstheme="majorBidi"/>
                <w:sz w:val="32"/>
                <w:szCs w:val="32"/>
              </w:rPr>
              <w:t>18,776</w:t>
            </w:r>
            <w:r w:rsidRPr="008D1B0F">
              <w:rPr>
                <w:rFonts w:asciiTheme="majorBidi" w:hAnsiTheme="majorBidi" w:cstheme="majorBidi"/>
                <w:sz w:val="32"/>
                <w:szCs w:val="32"/>
              </w:rPr>
              <w:fldChar w:fldCharType="end"/>
            </w:r>
          </w:p>
        </w:tc>
      </w:tr>
      <w:tr w:rsidR="0046136C" w:rsidRPr="009905B9" w14:paraId="0E60CA04" w14:textId="77777777">
        <w:trPr>
          <w:trHeight w:val="20"/>
        </w:trPr>
        <w:tc>
          <w:tcPr>
            <w:tcW w:w="3208" w:type="dxa"/>
            <w:vAlign w:val="center"/>
          </w:tcPr>
          <w:p w14:paraId="62AA4B8D" w14:textId="1580EEEC" w:rsidR="0046136C" w:rsidRPr="009905B9" w:rsidRDefault="0046136C" w:rsidP="0046136C">
            <w:pPr>
              <w:tabs>
                <w:tab w:val="left" w:pos="900"/>
                <w:tab w:val="left" w:pos="1440"/>
              </w:tabs>
              <w:spacing w:before="40" w:after="20" w:line="216" w:lineRule="auto"/>
              <w:ind w:left="238" w:right="-18"/>
              <w:rPr>
                <w:rFonts w:asciiTheme="majorBidi" w:hAnsiTheme="majorBidi" w:cstheme="majorBidi"/>
                <w:cs/>
              </w:rPr>
            </w:pPr>
            <w:r w:rsidRPr="009905B9">
              <w:rPr>
                <w:rFonts w:asciiTheme="majorBidi" w:hAnsiTheme="majorBidi" w:cstheme="majorBidi"/>
                <w:sz w:val="32"/>
                <w:szCs w:val="32"/>
              </w:rPr>
              <w:t>1 - 3 months</w:t>
            </w:r>
          </w:p>
        </w:tc>
        <w:tc>
          <w:tcPr>
            <w:tcW w:w="1418" w:type="dxa"/>
            <w:shd w:val="clear" w:color="auto" w:fill="auto"/>
            <w:vAlign w:val="bottom"/>
          </w:tcPr>
          <w:p w14:paraId="3A215ACE" w14:textId="585D1890" w:rsidR="0046136C" w:rsidRPr="00D63877" w:rsidRDefault="0036339C" w:rsidP="0046136C">
            <w:pPr>
              <w:spacing w:before="40" w:after="20" w:line="216" w:lineRule="auto"/>
              <w:ind w:left="-108" w:right="34"/>
              <w:jc w:val="right"/>
              <w:rPr>
                <w:rFonts w:asciiTheme="majorBidi" w:eastAsia="Times New Roman" w:hAnsiTheme="majorBidi" w:cstheme="majorBidi"/>
                <w:sz w:val="32"/>
                <w:szCs w:val="32"/>
                <w:lang w:val="en-GB"/>
              </w:rPr>
            </w:pPr>
            <w:r w:rsidRPr="00D63877">
              <w:rPr>
                <w:rFonts w:asciiTheme="majorBidi" w:hAnsiTheme="majorBidi" w:cstheme="majorBidi"/>
                <w:sz w:val="32"/>
                <w:szCs w:val="32"/>
              </w:rPr>
              <w:fldChar w:fldCharType="begin"/>
            </w:r>
            <w:r w:rsidRPr="00D63877">
              <w:rPr>
                <w:rFonts w:asciiTheme="majorBidi" w:hAnsiTheme="majorBidi" w:cstheme="majorBidi"/>
                <w:sz w:val="32"/>
                <w:szCs w:val="32"/>
              </w:rPr>
              <w:instrText xml:space="preserve"> =15530 \# "#,##0" </w:instrText>
            </w:r>
            <w:r w:rsidRPr="00D63877">
              <w:rPr>
                <w:rFonts w:asciiTheme="majorBidi" w:hAnsiTheme="majorBidi" w:cstheme="majorBidi"/>
                <w:sz w:val="32"/>
                <w:szCs w:val="32"/>
              </w:rPr>
              <w:fldChar w:fldCharType="separate"/>
            </w:r>
            <w:r w:rsidRPr="00D63877">
              <w:rPr>
                <w:rFonts w:asciiTheme="majorBidi" w:hAnsiTheme="majorBidi" w:cstheme="majorBidi"/>
                <w:noProof/>
                <w:sz w:val="32"/>
                <w:szCs w:val="32"/>
              </w:rPr>
              <w:t>15,530</w:t>
            </w:r>
            <w:r w:rsidRPr="00D63877">
              <w:rPr>
                <w:rFonts w:asciiTheme="majorBidi" w:hAnsiTheme="majorBidi" w:cstheme="majorBidi"/>
                <w:sz w:val="32"/>
                <w:szCs w:val="32"/>
              </w:rPr>
              <w:fldChar w:fldCharType="end"/>
            </w:r>
          </w:p>
        </w:tc>
        <w:tc>
          <w:tcPr>
            <w:tcW w:w="1417" w:type="dxa"/>
            <w:shd w:val="clear" w:color="auto" w:fill="auto"/>
            <w:vAlign w:val="bottom"/>
          </w:tcPr>
          <w:p w14:paraId="2CA570F8" w14:textId="74D4F1F5" w:rsidR="0046136C" w:rsidRPr="008D1B0F" w:rsidRDefault="004B25F2" w:rsidP="0046136C">
            <w:pPr>
              <w:ind w:right="34"/>
              <w:jc w:val="right"/>
              <w:rPr>
                <w:rFonts w:asciiTheme="majorBidi" w:hAnsiTheme="majorBidi" w:cstheme="majorBidi"/>
                <w:sz w:val="32"/>
                <w:szCs w:val="32"/>
              </w:rPr>
            </w:pPr>
            <w:r w:rsidRPr="008D1B0F">
              <w:rPr>
                <w:rFonts w:asciiTheme="majorBidi" w:hAnsiTheme="majorBidi" w:cstheme="majorBidi"/>
                <w:sz w:val="32"/>
                <w:szCs w:val="32"/>
              </w:rPr>
              <w:fldChar w:fldCharType="begin"/>
            </w:r>
            <w:r w:rsidRPr="008D1B0F">
              <w:rPr>
                <w:rFonts w:asciiTheme="majorBidi" w:hAnsiTheme="majorBidi" w:cstheme="majorBidi"/>
                <w:sz w:val="32"/>
                <w:szCs w:val="32"/>
              </w:rPr>
              <w:instrText xml:space="preserve"> =10,616+234 </w:instrText>
            </w:r>
            <w:r w:rsidRPr="008D1B0F">
              <w:rPr>
                <w:rFonts w:asciiTheme="majorBidi" w:hAnsiTheme="majorBidi" w:cstheme="majorBidi"/>
                <w:sz w:val="32"/>
                <w:szCs w:val="32"/>
              </w:rPr>
              <w:fldChar w:fldCharType="separate"/>
            </w:r>
            <w:r w:rsidRPr="008D1B0F">
              <w:rPr>
                <w:rFonts w:asciiTheme="majorBidi" w:hAnsiTheme="majorBidi" w:cstheme="majorBidi"/>
                <w:sz w:val="32"/>
                <w:szCs w:val="32"/>
              </w:rPr>
              <w:t>10,850</w:t>
            </w:r>
            <w:r w:rsidRPr="008D1B0F">
              <w:rPr>
                <w:rFonts w:asciiTheme="majorBidi" w:hAnsiTheme="majorBidi" w:cstheme="majorBidi"/>
                <w:sz w:val="32"/>
                <w:szCs w:val="32"/>
              </w:rPr>
              <w:fldChar w:fldCharType="end"/>
            </w:r>
          </w:p>
        </w:tc>
        <w:tc>
          <w:tcPr>
            <w:tcW w:w="1417" w:type="dxa"/>
            <w:vAlign w:val="bottom"/>
          </w:tcPr>
          <w:p w14:paraId="61EBB5A8" w14:textId="078F0A95" w:rsidR="0046136C" w:rsidRPr="00316031" w:rsidRDefault="00316031" w:rsidP="0046136C">
            <w:pPr>
              <w:spacing w:before="40" w:after="20" w:line="216" w:lineRule="auto"/>
              <w:ind w:left="-108" w:right="34"/>
              <w:jc w:val="right"/>
              <w:rPr>
                <w:rFonts w:asciiTheme="majorBidi" w:hAnsiTheme="majorBidi" w:cstheme="majorBidi"/>
                <w:sz w:val="32"/>
                <w:szCs w:val="32"/>
              </w:rPr>
            </w:pPr>
            <w:r w:rsidRPr="00316031">
              <w:rPr>
                <w:rFonts w:asciiTheme="majorBidi" w:hAnsiTheme="majorBidi" w:cstheme="majorBidi"/>
                <w:sz w:val="32"/>
                <w:szCs w:val="32"/>
              </w:rPr>
              <w:fldChar w:fldCharType="begin"/>
            </w:r>
            <w:r w:rsidRPr="00316031">
              <w:rPr>
                <w:rFonts w:asciiTheme="majorBidi" w:hAnsiTheme="majorBidi" w:cstheme="majorBidi"/>
                <w:sz w:val="32"/>
                <w:szCs w:val="32"/>
              </w:rPr>
              <w:instrText xml:space="preserve"> =5,995 \# "#,##0" </w:instrText>
            </w:r>
            <w:r w:rsidRPr="00316031">
              <w:rPr>
                <w:rFonts w:asciiTheme="majorBidi" w:hAnsiTheme="majorBidi" w:cstheme="majorBidi"/>
                <w:sz w:val="32"/>
                <w:szCs w:val="32"/>
              </w:rPr>
              <w:fldChar w:fldCharType="separate"/>
            </w:r>
            <w:r w:rsidRPr="00316031">
              <w:rPr>
                <w:rFonts w:asciiTheme="majorBidi" w:hAnsiTheme="majorBidi" w:cstheme="majorBidi"/>
                <w:noProof/>
                <w:sz w:val="32"/>
                <w:szCs w:val="32"/>
              </w:rPr>
              <w:t>5,995</w:t>
            </w:r>
            <w:r w:rsidRPr="00316031">
              <w:rPr>
                <w:rFonts w:asciiTheme="majorBidi" w:hAnsiTheme="majorBidi" w:cstheme="majorBidi"/>
                <w:sz w:val="32"/>
                <w:szCs w:val="32"/>
              </w:rPr>
              <w:fldChar w:fldCharType="end"/>
            </w:r>
          </w:p>
        </w:tc>
        <w:tc>
          <w:tcPr>
            <w:tcW w:w="1418" w:type="dxa"/>
            <w:vAlign w:val="bottom"/>
          </w:tcPr>
          <w:p w14:paraId="2AA4C686" w14:textId="77F94A0E" w:rsidR="0046136C" w:rsidRPr="008D1B0F" w:rsidRDefault="004B25F2" w:rsidP="004B25F2">
            <w:pPr>
              <w:ind w:right="34"/>
              <w:jc w:val="right"/>
              <w:rPr>
                <w:rFonts w:asciiTheme="majorBidi" w:hAnsiTheme="majorBidi" w:cstheme="majorBidi"/>
                <w:sz w:val="32"/>
                <w:szCs w:val="32"/>
              </w:rPr>
            </w:pPr>
            <w:r w:rsidRPr="008D1B0F">
              <w:rPr>
                <w:rFonts w:asciiTheme="majorBidi" w:hAnsiTheme="majorBidi" w:cstheme="majorBidi"/>
                <w:sz w:val="32"/>
                <w:szCs w:val="32"/>
              </w:rPr>
              <w:fldChar w:fldCharType="begin"/>
            </w:r>
            <w:r w:rsidRPr="008D1B0F">
              <w:rPr>
                <w:rFonts w:asciiTheme="majorBidi" w:hAnsiTheme="majorBidi" w:cstheme="majorBidi"/>
                <w:sz w:val="32"/>
                <w:szCs w:val="32"/>
              </w:rPr>
              <w:instrText xml:space="preserve"> =3,521+ 234.00  </w:instrText>
            </w:r>
            <w:r w:rsidRPr="008D1B0F">
              <w:rPr>
                <w:rFonts w:asciiTheme="majorBidi" w:hAnsiTheme="majorBidi" w:cstheme="majorBidi"/>
                <w:sz w:val="32"/>
                <w:szCs w:val="32"/>
              </w:rPr>
              <w:fldChar w:fldCharType="separate"/>
            </w:r>
            <w:r w:rsidRPr="008D1B0F">
              <w:rPr>
                <w:rFonts w:asciiTheme="majorBidi" w:hAnsiTheme="majorBidi" w:cstheme="majorBidi"/>
                <w:sz w:val="32"/>
                <w:szCs w:val="32"/>
              </w:rPr>
              <w:t>3,755</w:t>
            </w:r>
            <w:r w:rsidRPr="008D1B0F">
              <w:rPr>
                <w:rFonts w:asciiTheme="majorBidi" w:hAnsiTheme="majorBidi" w:cstheme="majorBidi"/>
                <w:sz w:val="32"/>
                <w:szCs w:val="32"/>
              </w:rPr>
              <w:fldChar w:fldCharType="end"/>
            </w:r>
          </w:p>
        </w:tc>
      </w:tr>
      <w:tr w:rsidR="0046136C" w:rsidRPr="009905B9" w14:paraId="12883B16" w14:textId="77777777">
        <w:trPr>
          <w:trHeight w:val="20"/>
        </w:trPr>
        <w:tc>
          <w:tcPr>
            <w:tcW w:w="3208" w:type="dxa"/>
            <w:vAlign w:val="center"/>
          </w:tcPr>
          <w:p w14:paraId="3232ABEF" w14:textId="439A21ED" w:rsidR="0046136C" w:rsidRPr="009905B9" w:rsidRDefault="0046136C" w:rsidP="0046136C">
            <w:pPr>
              <w:tabs>
                <w:tab w:val="left" w:pos="900"/>
                <w:tab w:val="left" w:pos="1440"/>
              </w:tabs>
              <w:spacing w:before="40" w:after="20" w:line="216" w:lineRule="auto"/>
              <w:ind w:left="238" w:right="-18"/>
              <w:rPr>
                <w:rFonts w:asciiTheme="majorBidi" w:hAnsiTheme="majorBidi" w:cstheme="majorBidi"/>
                <w:cs/>
              </w:rPr>
            </w:pPr>
            <w:r w:rsidRPr="009905B9">
              <w:rPr>
                <w:rFonts w:asciiTheme="majorBidi" w:hAnsiTheme="majorBidi" w:cstheme="majorBidi"/>
                <w:sz w:val="32"/>
                <w:szCs w:val="32"/>
              </w:rPr>
              <w:t>3 - 6 months</w:t>
            </w:r>
          </w:p>
        </w:tc>
        <w:tc>
          <w:tcPr>
            <w:tcW w:w="1418" w:type="dxa"/>
            <w:shd w:val="clear" w:color="auto" w:fill="auto"/>
            <w:vAlign w:val="bottom"/>
          </w:tcPr>
          <w:p w14:paraId="5CFAB74E" w14:textId="1FBBBD3E" w:rsidR="0046136C" w:rsidRPr="00D63877" w:rsidRDefault="00D63877" w:rsidP="0046136C">
            <w:pPr>
              <w:spacing w:before="40" w:after="20" w:line="216" w:lineRule="auto"/>
              <w:ind w:left="-108" w:right="34"/>
              <w:jc w:val="right"/>
              <w:rPr>
                <w:rFonts w:asciiTheme="majorBidi" w:eastAsia="Times New Roman" w:hAnsiTheme="majorBidi" w:cstheme="majorBidi"/>
                <w:sz w:val="32"/>
                <w:szCs w:val="32"/>
                <w:lang w:val="en-GB"/>
              </w:rPr>
            </w:pPr>
            <w:r w:rsidRPr="00D63877">
              <w:rPr>
                <w:rFonts w:asciiTheme="majorBidi" w:hAnsiTheme="majorBidi" w:cstheme="majorBidi"/>
                <w:sz w:val="32"/>
                <w:szCs w:val="32"/>
              </w:rPr>
              <w:fldChar w:fldCharType="begin"/>
            </w:r>
            <w:r w:rsidRPr="00D63877">
              <w:rPr>
                <w:rFonts w:asciiTheme="majorBidi" w:hAnsiTheme="majorBidi" w:cstheme="majorBidi"/>
                <w:sz w:val="32"/>
                <w:szCs w:val="32"/>
              </w:rPr>
              <w:instrText xml:space="preserve"> =29854 \# "#,##0" </w:instrText>
            </w:r>
            <w:r w:rsidRPr="00D63877">
              <w:rPr>
                <w:rFonts w:asciiTheme="majorBidi" w:hAnsiTheme="majorBidi" w:cstheme="majorBidi"/>
                <w:sz w:val="32"/>
                <w:szCs w:val="32"/>
              </w:rPr>
              <w:fldChar w:fldCharType="separate"/>
            </w:r>
            <w:r w:rsidRPr="00D63877">
              <w:rPr>
                <w:rFonts w:asciiTheme="majorBidi" w:hAnsiTheme="majorBidi" w:cstheme="majorBidi"/>
                <w:noProof/>
                <w:sz w:val="32"/>
                <w:szCs w:val="32"/>
              </w:rPr>
              <w:t>29,854</w:t>
            </w:r>
            <w:r w:rsidRPr="00D63877">
              <w:rPr>
                <w:rFonts w:asciiTheme="majorBidi" w:hAnsiTheme="majorBidi" w:cstheme="majorBidi"/>
                <w:sz w:val="32"/>
                <w:szCs w:val="32"/>
              </w:rPr>
              <w:fldChar w:fldCharType="end"/>
            </w:r>
          </w:p>
        </w:tc>
        <w:tc>
          <w:tcPr>
            <w:tcW w:w="1417" w:type="dxa"/>
            <w:shd w:val="clear" w:color="auto" w:fill="auto"/>
            <w:vAlign w:val="bottom"/>
          </w:tcPr>
          <w:p w14:paraId="1957101E" w14:textId="199148DE" w:rsidR="0046136C" w:rsidRPr="008D1B0F" w:rsidRDefault="0046136C" w:rsidP="0046136C">
            <w:pPr>
              <w:ind w:right="34"/>
              <w:jc w:val="right"/>
              <w:rPr>
                <w:rFonts w:asciiTheme="majorBidi" w:hAnsiTheme="majorBidi" w:cstheme="majorBidi"/>
                <w:sz w:val="32"/>
                <w:szCs w:val="32"/>
              </w:rPr>
            </w:pPr>
            <w:r w:rsidRPr="008D1B0F">
              <w:rPr>
                <w:rFonts w:asciiTheme="majorBidi" w:hAnsiTheme="majorBidi" w:cstheme="majorBidi"/>
                <w:sz w:val="32"/>
                <w:szCs w:val="32"/>
              </w:rPr>
              <w:t>8,114</w:t>
            </w:r>
          </w:p>
        </w:tc>
        <w:tc>
          <w:tcPr>
            <w:tcW w:w="1417" w:type="dxa"/>
            <w:vAlign w:val="bottom"/>
          </w:tcPr>
          <w:p w14:paraId="3C120E23" w14:textId="63B5F5E7" w:rsidR="0046136C" w:rsidRPr="00316031" w:rsidRDefault="00316031" w:rsidP="0046136C">
            <w:pPr>
              <w:spacing w:before="40" w:after="20" w:line="216" w:lineRule="auto"/>
              <w:ind w:left="-108" w:right="34"/>
              <w:jc w:val="right"/>
              <w:rPr>
                <w:rFonts w:asciiTheme="majorBidi" w:hAnsiTheme="majorBidi" w:cstheme="majorBidi"/>
                <w:sz w:val="32"/>
                <w:szCs w:val="32"/>
              </w:rPr>
            </w:pPr>
            <w:r w:rsidRPr="00316031">
              <w:rPr>
                <w:rFonts w:asciiTheme="majorBidi" w:hAnsiTheme="majorBidi" w:cstheme="majorBidi"/>
                <w:sz w:val="32"/>
                <w:szCs w:val="32"/>
              </w:rPr>
              <w:fldChar w:fldCharType="begin"/>
            </w:r>
            <w:r w:rsidRPr="00316031">
              <w:rPr>
                <w:rFonts w:asciiTheme="majorBidi" w:hAnsiTheme="majorBidi" w:cstheme="majorBidi"/>
                <w:sz w:val="32"/>
                <w:szCs w:val="32"/>
              </w:rPr>
              <w:instrText xml:space="preserve"> =16,326 \# "#,##0" </w:instrText>
            </w:r>
            <w:r w:rsidRPr="00316031">
              <w:rPr>
                <w:rFonts w:asciiTheme="majorBidi" w:hAnsiTheme="majorBidi" w:cstheme="majorBidi"/>
                <w:sz w:val="32"/>
                <w:szCs w:val="32"/>
              </w:rPr>
              <w:fldChar w:fldCharType="separate"/>
            </w:r>
            <w:r w:rsidRPr="00316031">
              <w:rPr>
                <w:rFonts w:asciiTheme="majorBidi" w:hAnsiTheme="majorBidi" w:cstheme="majorBidi"/>
                <w:noProof/>
                <w:sz w:val="32"/>
                <w:szCs w:val="32"/>
              </w:rPr>
              <w:t>16,326</w:t>
            </w:r>
            <w:r w:rsidRPr="00316031">
              <w:rPr>
                <w:rFonts w:asciiTheme="majorBidi" w:hAnsiTheme="majorBidi" w:cstheme="majorBidi"/>
                <w:sz w:val="32"/>
                <w:szCs w:val="32"/>
              </w:rPr>
              <w:fldChar w:fldCharType="end"/>
            </w:r>
          </w:p>
        </w:tc>
        <w:tc>
          <w:tcPr>
            <w:tcW w:w="1418" w:type="dxa"/>
            <w:vAlign w:val="bottom"/>
          </w:tcPr>
          <w:p w14:paraId="1BB53A3F" w14:textId="1E1500C2" w:rsidR="0046136C" w:rsidRPr="008D1B0F" w:rsidRDefault="0046136C" w:rsidP="004B25F2">
            <w:pPr>
              <w:ind w:right="34"/>
              <w:jc w:val="right"/>
              <w:rPr>
                <w:rFonts w:asciiTheme="majorBidi" w:hAnsiTheme="majorBidi" w:cstheme="majorBidi"/>
                <w:sz w:val="32"/>
                <w:szCs w:val="32"/>
              </w:rPr>
            </w:pPr>
            <w:r w:rsidRPr="008D1B0F">
              <w:rPr>
                <w:rFonts w:asciiTheme="majorBidi" w:hAnsiTheme="majorBidi" w:cstheme="majorBidi"/>
                <w:sz w:val="32"/>
                <w:szCs w:val="32"/>
              </w:rPr>
              <w:fldChar w:fldCharType="begin"/>
            </w:r>
            <w:r w:rsidRPr="008D1B0F">
              <w:rPr>
                <w:rFonts w:asciiTheme="majorBidi" w:hAnsiTheme="majorBidi" w:cstheme="majorBidi"/>
                <w:sz w:val="32"/>
                <w:szCs w:val="32"/>
              </w:rPr>
              <w:instrText xml:space="preserve"> =2,024 </w:instrText>
            </w:r>
            <w:r w:rsidRPr="008D1B0F">
              <w:rPr>
                <w:rFonts w:asciiTheme="majorBidi" w:hAnsiTheme="majorBidi" w:cstheme="majorBidi"/>
                <w:sz w:val="32"/>
                <w:szCs w:val="32"/>
              </w:rPr>
              <w:fldChar w:fldCharType="separate"/>
            </w:r>
            <w:r w:rsidRPr="008D1B0F">
              <w:rPr>
                <w:rFonts w:asciiTheme="majorBidi" w:hAnsiTheme="majorBidi" w:cstheme="majorBidi"/>
                <w:sz w:val="32"/>
                <w:szCs w:val="32"/>
              </w:rPr>
              <w:t>2,024</w:t>
            </w:r>
            <w:r w:rsidRPr="008D1B0F">
              <w:rPr>
                <w:rFonts w:asciiTheme="majorBidi" w:hAnsiTheme="majorBidi" w:cstheme="majorBidi"/>
                <w:sz w:val="32"/>
                <w:szCs w:val="32"/>
              </w:rPr>
              <w:fldChar w:fldCharType="end"/>
            </w:r>
          </w:p>
        </w:tc>
      </w:tr>
      <w:tr w:rsidR="0046136C" w:rsidRPr="009905B9" w14:paraId="39FE9AF3" w14:textId="77777777">
        <w:trPr>
          <w:trHeight w:val="20"/>
        </w:trPr>
        <w:tc>
          <w:tcPr>
            <w:tcW w:w="3208" w:type="dxa"/>
            <w:vAlign w:val="center"/>
          </w:tcPr>
          <w:p w14:paraId="0F4F7750" w14:textId="256A8C73" w:rsidR="0046136C" w:rsidRPr="009905B9" w:rsidRDefault="0046136C" w:rsidP="0046136C">
            <w:pPr>
              <w:tabs>
                <w:tab w:val="left" w:pos="900"/>
                <w:tab w:val="left" w:pos="1440"/>
              </w:tabs>
              <w:spacing w:before="40" w:after="20" w:line="216" w:lineRule="auto"/>
              <w:ind w:left="238" w:right="-18"/>
              <w:rPr>
                <w:rFonts w:asciiTheme="majorBidi" w:hAnsiTheme="majorBidi" w:cstheme="majorBidi"/>
              </w:rPr>
            </w:pPr>
            <w:r w:rsidRPr="009905B9">
              <w:rPr>
                <w:rFonts w:asciiTheme="majorBidi" w:hAnsiTheme="majorBidi" w:cstheme="majorBidi"/>
                <w:sz w:val="32"/>
                <w:szCs w:val="32"/>
              </w:rPr>
              <w:t>6 - 12 months</w:t>
            </w:r>
          </w:p>
        </w:tc>
        <w:tc>
          <w:tcPr>
            <w:tcW w:w="1418" w:type="dxa"/>
            <w:shd w:val="clear" w:color="auto" w:fill="auto"/>
            <w:vAlign w:val="bottom"/>
          </w:tcPr>
          <w:p w14:paraId="76A0F401" w14:textId="08DCBCC6" w:rsidR="0046136C" w:rsidRPr="00D63877" w:rsidRDefault="00D63877" w:rsidP="0046136C">
            <w:pPr>
              <w:spacing w:before="40" w:after="20" w:line="216" w:lineRule="auto"/>
              <w:ind w:left="-108" w:right="34"/>
              <w:jc w:val="right"/>
              <w:rPr>
                <w:rFonts w:asciiTheme="majorBidi" w:eastAsia="Times New Roman" w:hAnsiTheme="majorBidi" w:cstheme="majorBidi"/>
                <w:sz w:val="32"/>
                <w:szCs w:val="32"/>
                <w:lang w:val="en-GB"/>
              </w:rPr>
            </w:pPr>
            <w:r w:rsidRPr="00D63877">
              <w:rPr>
                <w:rFonts w:asciiTheme="majorBidi" w:hAnsiTheme="majorBidi" w:cstheme="majorBidi"/>
                <w:sz w:val="32"/>
                <w:szCs w:val="32"/>
              </w:rPr>
              <w:fldChar w:fldCharType="begin"/>
            </w:r>
            <w:r w:rsidRPr="00D63877">
              <w:rPr>
                <w:rFonts w:asciiTheme="majorBidi" w:hAnsiTheme="majorBidi" w:cstheme="majorBidi"/>
                <w:sz w:val="32"/>
                <w:szCs w:val="32"/>
              </w:rPr>
              <w:instrText xml:space="preserve"> =3217 \# "#,##0" </w:instrText>
            </w:r>
            <w:r w:rsidRPr="00D63877">
              <w:rPr>
                <w:rFonts w:asciiTheme="majorBidi" w:hAnsiTheme="majorBidi" w:cstheme="majorBidi"/>
                <w:sz w:val="32"/>
                <w:szCs w:val="32"/>
              </w:rPr>
              <w:fldChar w:fldCharType="separate"/>
            </w:r>
            <w:r w:rsidRPr="00D63877">
              <w:rPr>
                <w:rFonts w:asciiTheme="majorBidi" w:hAnsiTheme="majorBidi" w:cstheme="majorBidi"/>
                <w:noProof/>
                <w:sz w:val="32"/>
                <w:szCs w:val="32"/>
              </w:rPr>
              <w:t>3,217</w:t>
            </w:r>
            <w:r w:rsidRPr="00D63877">
              <w:rPr>
                <w:rFonts w:asciiTheme="majorBidi" w:hAnsiTheme="majorBidi" w:cstheme="majorBidi"/>
                <w:sz w:val="32"/>
                <w:szCs w:val="32"/>
              </w:rPr>
              <w:fldChar w:fldCharType="end"/>
            </w:r>
          </w:p>
        </w:tc>
        <w:tc>
          <w:tcPr>
            <w:tcW w:w="1417" w:type="dxa"/>
            <w:shd w:val="clear" w:color="auto" w:fill="auto"/>
            <w:vAlign w:val="bottom"/>
          </w:tcPr>
          <w:p w14:paraId="17BDB032" w14:textId="7B6210F4" w:rsidR="0046136C" w:rsidRPr="008D1B0F" w:rsidRDefault="0046136C" w:rsidP="0046136C">
            <w:pPr>
              <w:ind w:right="34"/>
              <w:jc w:val="right"/>
              <w:rPr>
                <w:rFonts w:asciiTheme="majorBidi" w:hAnsiTheme="majorBidi" w:cstheme="majorBidi"/>
                <w:sz w:val="32"/>
                <w:szCs w:val="32"/>
              </w:rPr>
            </w:pPr>
            <w:r w:rsidRPr="008D1B0F">
              <w:rPr>
                <w:rFonts w:asciiTheme="majorBidi" w:hAnsiTheme="majorBidi" w:cstheme="majorBidi"/>
                <w:sz w:val="32"/>
                <w:szCs w:val="32"/>
              </w:rPr>
              <w:t>32,634</w:t>
            </w:r>
          </w:p>
        </w:tc>
        <w:tc>
          <w:tcPr>
            <w:tcW w:w="1417" w:type="dxa"/>
            <w:vAlign w:val="bottom"/>
          </w:tcPr>
          <w:p w14:paraId="631D1BF2" w14:textId="09D57188" w:rsidR="0046136C" w:rsidRPr="00316031" w:rsidRDefault="00316031" w:rsidP="0046136C">
            <w:pPr>
              <w:spacing w:before="40" w:after="20" w:line="216" w:lineRule="auto"/>
              <w:ind w:left="-108" w:right="34"/>
              <w:jc w:val="right"/>
              <w:rPr>
                <w:rFonts w:asciiTheme="majorBidi" w:hAnsiTheme="majorBidi" w:cstheme="majorBidi"/>
                <w:sz w:val="32"/>
                <w:szCs w:val="32"/>
              </w:rPr>
            </w:pPr>
            <w:r w:rsidRPr="00316031">
              <w:rPr>
                <w:rFonts w:asciiTheme="majorBidi" w:hAnsiTheme="majorBidi" w:cstheme="majorBidi"/>
                <w:sz w:val="32"/>
                <w:szCs w:val="32"/>
              </w:rPr>
              <w:fldChar w:fldCharType="begin"/>
            </w:r>
            <w:r w:rsidRPr="00316031">
              <w:rPr>
                <w:rFonts w:asciiTheme="majorBidi" w:hAnsiTheme="majorBidi" w:cstheme="majorBidi"/>
                <w:sz w:val="32"/>
                <w:szCs w:val="32"/>
              </w:rPr>
              <w:instrText xml:space="preserve"> =3,166 \# "#,##0" </w:instrText>
            </w:r>
            <w:r w:rsidRPr="00316031">
              <w:rPr>
                <w:rFonts w:asciiTheme="majorBidi" w:hAnsiTheme="majorBidi" w:cstheme="majorBidi"/>
                <w:sz w:val="32"/>
                <w:szCs w:val="32"/>
              </w:rPr>
              <w:fldChar w:fldCharType="separate"/>
            </w:r>
            <w:r w:rsidRPr="00316031">
              <w:rPr>
                <w:rFonts w:asciiTheme="majorBidi" w:hAnsiTheme="majorBidi" w:cstheme="majorBidi"/>
                <w:noProof/>
                <w:sz w:val="32"/>
                <w:szCs w:val="32"/>
              </w:rPr>
              <w:t>3,166</w:t>
            </w:r>
            <w:r w:rsidRPr="00316031">
              <w:rPr>
                <w:rFonts w:asciiTheme="majorBidi" w:hAnsiTheme="majorBidi" w:cstheme="majorBidi"/>
                <w:sz w:val="32"/>
                <w:szCs w:val="32"/>
              </w:rPr>
              <w:fldChar w:fldCharType="end"/>
            </w:r>
          </w:p>
        </w:tc>
        <w:tc>
          <w:tcPr>
            <w:tcW w:w="1418" w:type="dxa"/>
            <w:vAlign w:val="bottom"/>
          </w:tcPr>
          <w:p w14:paraId="6EC5EC14" w14:textId="4DFEBD75" w:rsidR="0046136C" w:rsidRPr="008D1B0F" w:rsidRDefault="0046136C" w:rsidP="004B25F2">
            <w:pPr>
              <w:ind w:right="34"/>
              <w:jc w:val="right"/>
              <w:rPr>
                <w:rFonts w:asciiTheme="majorBidi" w:hAnsiTheme="majorBidi" w:cstheme="majorBidi"/>
                <w:sz w:val="32"/>
                <w:szCs w:val="32"/>
              </w:rPr>
            </w:pPr>
            <w:r w:rsidRPr="008D1B0F">
              <w:rPr>
                <w:rFonts w:asciiTheme="majorBidi" w:hAnsiTheme="majorBidi" w:cstheme="majorBidi"/>
                <w:sz w:val="32"/>
                <w:szCs w:val="32"/>
              </w:rPr>
              <w:fldChar w:fldCharType="begin"/>
            </w:r>
            <w:r w:rsidRPr="008D1B0F">
              <w:rPr>
                <w:rFonts w:asciiTheme="majorBidi" w:hAnsiTheme="majorBidi" w:cstheme="majorBidi"/>
                <w:sz w:val="32"/>
                <w:szCs w:val="32"/>
              </w:rPr>
              <w:instrText xml:space="preserve"> =238 </w:instrText>
            </w:r>
            <w:r w:rsidRPr="008D1B0F">
              <w:rPr>
                <w:rFonts w:asciiTheme="majorBidi" w:hAnsiTheme="majorBidi" w:cstheme="majorBidi"/>
                <w:sz w:val="32"/>
                <w:szCs w:val="32"/>
              </w:rPr>
              <w:fldChar w:fldCharType="separate"/>
            </w:r>
            <w:r w:rsidRPr="008D1B0F">
              <w:rPr>
                <w:rFonts w:asciiTheme="majorBidi" w:hAnsiTheme="majorBidi" w:cstheme="majorBidi"/>
                <w:sz w:val="32"/>
                <w:szCs w:val="32"/>
              </w:rPr>
              <w:t>238</w:t>
            </w:r>
            <w:r w:rsidRPr="008D1B0F">
              <w:rPr>
                <w:rFonts w:asciiTheme="majorBidi" w:hAnsiTheme="majorBidi" w:cstheme="majorBidi"/>
                <w:sz w:val="32"/>
                <w:szCs w:val="32"/>
              </w:rPr>
              <w:fldChar w:fldCharType="end"/>
            </w:r>
          </w:p>
        </w:tc>
      </w:tr>
      <w:tr w:rsidR="0046136C" w:rsidRPr="009905B9" w14:paraId="729B1693" w14:textId="77777777">
        <w:trPr>
          <w:trHeight w:val="20"/>
        </w:trPr>
        <w:tc>
          <w:tcPr>
            <w:tcW w:w="3208" w:type="dxa"/>
            <w:vAlign w:val="center"/>
          </w:tcPr>
          <w:p w14:paraId="778B3477" w14:textId="67E3E6B6" w:rsidR="0046136C" w:rsidRPr="009905B9" w:rsidRDefault="0046136C" w:rsidP="0046136C">
            <w:pPr>
              <w:tabs>
                <w:tab w:val="left" w:pos="900"/>
                <w:tab w:val="left" w:pos="1440"/>
              </w:tabs>
              <w:spacing w:before="40" w:after="20" w:line="216" w:lineRule="auto"/>
              <w:ind w:left="238" w:right="-18"/>
              <w:rPr>
                <w:rFonts w:asciiTheme="majorBidi" w:hAnsiTheme="majorBidi" w:cstheme="majorBidi"/>
              </w:rPr>
            </w:pPr>
            <w:r w:rsidRPr="009905B9">
              <w:rPr>
                <w:rFonts w:asciiTheme="majorBidi" w:hAnsiTheme="majorBidi" w:cstheme="majorBidi"/>
                <w:sz w:val="32"/>
                <w:szCs w:val="32"/>
              </w:rPr>
              <w:t>Over 12 months</w:t>
            </w:r>
          </w:p>
        </w:tc>
        <w:tc>
          <w:tcPr>
            <w:tcW w:w="1418" w:type="dxa"/>
            <w:shd w:val="clear" w:color="auto" w:fill="auto"/>
            <w:vAlign w:val="bottom"/>
          </w:tcPr>
          <w:p w14:paraId="3268B16B" w14:textId="3AB4D6BB" w:rsidR="0046136C" w:rsidRPr="00D63877" w:rsidRDefault="00D63877" w:rsidP="0046136C">
            <w:pPr>
              <w:pBdr>
                <w:bottom w:val="single" w:sz="4" w:space="1" w:color="auto"/>
              </w:pBdr>
              <w:spacing w:before="40" w:after="20" w:line="216" w:lineRule="auto"/>
              <w:ind w:left="-108" w:right="34"/>
              <w:jc w:val="right"/>
              <w:rPr>
                <w:rFonts w:asciiTheme="majorBidi" w:eastAsia="Times New Roman" w:hAnsiTheme="majorBidi" w:cstheme="majorBidi"/>
                <w:sz w:val="32"/>
                <w:szCs w:val="32"/>
                <w:lang w:val="en-GB"/>
              </w:rPr>
            </w:pPr>
            <w:r w:rsidRPr="00D63877">
              <w:rPr>
                <w:rFonts w:asciiTheme="majorBidi" w:hAnsiTheme="majorBidi" w:cstheme="majorBidi"/>
                <w:sz w:val="32"/>
                <w:szCs w:val="32"/>
              </w:rPr>
              <w:fldChar w:fldCharType="begin"/>
            </w:r>
            <w:r w:rsidRPr="00D63877">
              <w:rPr>
                <w:rFonts w:asciiTheme="majorBidi" w:hAnsiTheme="majorBidi" w:cstheme="majorBidi"/>
                <w:sz w:val="32"/>
                <w:szCs w:val="32"/>
              </w:rPr>
              <w:instrText xml:space="preserve"> =44156 \# "#,##0" </w:instrText>
            </w:r>
            <w:r w:rsidRPr="00D63877">
              <w:rPr>
                <w:rFonts w:asciiTheme="majorBidi" w:hAnsiTheme="majorBidi" w:cstheme="majorBidi"/>
                <w:sz w:val="32"/>
                <w:szCs w:val="32"/>
              </w:rPr>
              <w:fldChar w:fldCharType="separate"/>
            </w:r>
            <w:r w:rsidRPr="00D63877">
              <w:rPr>
                <w:rFonts w:asciiTheme="majorBidi" w:hAnsiTheme="majorBidi" w:cstheme="majorBidi"/>
                <w:noProof/>
                <w:sz w:val="32"/>
                <w:szCs w:val="32"/>
              </w:rPr>
              <w:t>44,156</w:t>
            </w:r>
            <w:r w:rsidRPr="00D63877">
              <w:rPr>
                <w:rFonts w:asciiTheme="majorBidi" w:hAnsiTheme="majorBidi" w:cstheme="majorBidi"/>
                <w:sz w:val="32"/>
                <w:szCs w:val="32"/>
              </w:rPr>
              <w:fldChar w:fldCharType="end"/>
            </w:r>
          </w:p>
        </w:tc>
        <w:tc>
          <w:tcPr>
            <w:tcW w:w="1417" w:type="dxa"/>
            <w:shd w:val="clear" w:color="auto" w:fill="auto"/>
            <w:vAlign w:val="bottom"/>
          </w:tcPr>
          <w:p w14:paraId="756B16D5" w14:textId="6D00A60F" w:rsidR="0046136C" w:rsidRPr="008D1B0F" w:rsidRDefault="004B25F2" w:rsidP="0046136C">
            <w:pPr>
              <w:pBdr>
                <w:bottom w:val="single" w:sz="4" w:space="1" w:color="auto"/>
              </w:pBdr>
              <w:tabs>
                <w:tab w:val="decimal" w:pos="885"/>
              </w:tabs>
              <w:spacing w:before="40" w:after="20" w:line="216" w:lineRule="auto"/>
              <w:ind w:right="34"/>
              <w:jc w:val="right"/>
              <w:rPr>
                <w:rFonts w:asciiTheme="majorBidi" w:hAnsiTheme="majorBidi" w:cstheme="majorBidi"/>
                <w:sz w:val="32"/>
                <w:szCs w:val="32"/>
              </w:rPr>
            </w:pPr>
            <w:r w:rsidRPr="008D1B0F">
              <w:rPr>
                <w:rFonts w:asciiTheme="majorBidi" w:hAnsiTheme="majorBidi" w:cstheme="majorBidi"/>
                <w:sz w:val="32"/>
                <w:szCs w:val="32"/>
              </w:rPr>
              <w:fldChar w:fldCharType="begin"/>
            </w:r>
            <w:r w:rsidRPr="008D1B0F">
              <w:rPr>
                <w:rFonts w:asciiTheme="majorBidi" w:hAnsiTheme="majorBidi" w:cstheme="majorBidi"/>
                <w:sz w:val="32"/>
                <w:szCs w:val="32"/>
              </w:rPr>
              <w:instrText xml:space="preserve"> =25,871+16,034.00  </w:instrText>
            </w:r>
            <w:r w:rsidRPr="008D1B0F">
              <w:rPr>
                <w:rFonts w:asciiTheme="majorBidi" w:hAnsiTheme="majorBidi" w:cstheme="majorBidi"/>
                <w:sz w:val="32"/>
                <w:szCs w:val="32"/>
              </w:rPr>
              <w:fldChar w:fldCharType="separate"/>
            </w:r>
            <w:r w:rsidRPr="008D1B0F">
              <w:rPr>
                <w:rFonts w:asciiTheme="majorBidi" w:hAnsiTheme="majorBidi" w:cstheme="majorBidi"/>
                <w:sz w:val="32"/>
                <w:szCs w:val="32"/>
              </w:rPr>
              <w:t>41,905</w:t>
            </w:r>
            <w:r w:rsidRPr="008D1B0F">
              <w:rPr>
                <w:rFonts w:asciiTheme="majorBidi" w:hAnsiTheme="majorBidi" w:cstheme="majorBidi"/>
                <w:sz w:val="32"/>
                <w:szCs w:val="32"/>
              </w:rPr>
              <w:fldChar w:fldCharType="end"/>
            </w:r>
          </w:p>
        </w:tc>
        <w:tc>
          <w:tcPr>
            <w:tcW w:w="1417" w:type="dxa"/>
            <w:vAlign w:val="bottom"/>
          </w:tcPr>
          <w:p w14:paraId="2857D5BA" w14:textId="6EFA496B" w:rsidR="0046136C" w:rsidRPr="00316031" w:rsidRDefault="00316031" w:rsidP="0046136C">
            <w:pPr>
              <w:pBdr>
                <w:bottom w:val="single" w:sz="4" w:space="1" w:color="auto"/>
              </w:pBdr>
              <w:tabs>
                <w:tab w:val="decimal" w:pos="885"/>
              </w:tabs>
              <w:spacing w:before="40" w:after="20" w:line="216" w:lineRule="auto"/>
              <w:ind w:right="34"/>
              <w:jc w:val="right"/>
              <w:rPr>
                <w:rFonts w:asciiTheme="majorBidi" w:hAnsiTheme="majorBidi" w:cstheme="majorBidi"/>
                <w:sz w:val="32"/>
                <w:szCs w:val="32"/>
              </w:rPr>
            </w:pPr>
            <w:r w:rsidRPr="00316031">
              <w:rPr>
                <w:rFonts w:asciiTheme="majorBidi" w:hAnsiTheme="majorBidi" w:cstheme="majorBidi"/>
                <w:sz w:val="32"/>
                <w:szCs w:val="32"/>
              </w:rPr>
              <w:fldChar w:fldCharType="begin"/>
            </w:r>
            <w:r w:rsidRPr="00316031">
              <w:rPr>
                <w:rFonts w:asciiTheme="majorBidi" w:hAnsiTheme="majorBidi" w:cstheme="majorBidi"/>
                <w:sz w:val="32"/>
                <w:szCs w:val="32"/>
              </w:rPr>
              <w:instrText xml:space="preserve"> =41,401 \# "#,##0" </w:instrText>
            </w:r>
            <w:r w:rsidRPr="00316031">
              <w:rPr>
                <w:rFonts w:asciiTheme="majorBidi" w:hAnsiTheme="majorBidi" w:cstheme="majorBidi"/>
                <w:sz w:val="32"/>
                <w:szCs w:val="32"/>
              </w:rPr>
              <w:fldChar w:fldCharType="separate"/>
            </w:r>
            <w:r w:rsidRPr="00316031">
              <w:rPr>
                <w:rFonts w:asciiTheme="majorBidi" w:hAnsiTheme="majorBidi" w:cstheme="majorBidi"/>
                <w:noProof/>
                <w:sz w:val="32"/>
                <w:szCs w:val="32"/>
              </w:rPr>
              <w:t>41,401</w:t>
            </w:r>
            <w:r w:rsidRPr="00316031">
              <w:rPr>
                <w:rFonts w:asciiTheme="majorBidi" w:hAnsiTheme="majorBidi" w:cstheme="majorBidi"/>
                <w:sz w:val="32"/>
                <w:szCs w:val="32"/>
              </w:rPr>
              <w:fldChar w:fldCharType="end"/>
            </w:r>
          </w:p>
        </w:tc>
        <w:tc>
          <w:tcPr>
            <w:tcW w:w="1418" w:type="dxa"/>
            <w:vAlign w:val="bottom"/>
          </w:tcPr>
          <w:p w14:paraId="4CAF0D39" w14:textId="4846ABA2" w:rsidR="0046136C" w:rsidRPr="008D1B0F" w:rsidRDefault="004B25F2" w:rsidP="004B25F2">
            <w:pPr>
              <w:pBdr>
                <w:bottom w:val="single" w:sz="4" w:space="1" w:color="auto"/>
              </w:pBdr>
              <w:ind w:right="34"/>
              <w:jc w:val="right"/>
              <w:rPr>
                <w:rFonts w:asciiTheme="majorBidi" w:hAnsiTheme="majorBidi" w:cstheme="majorBidi"/>
                <w:sz w:val="32"/>
                <w:szCs w:val="32"/>
              </w:rPr>
            </w:pPr>
            <w:r w:rsidRPr="008D1B0F">
              <w:rPr>
                <w:rFonts w:asciiTheme="majorBidi" w:hAnsiTheme="majorBidi" w:cstheme="majorBidi"/>
                <w:sz w:val="32"/>
                <w:szCs w:val="32"/>
              </w:rPr>
              <w:fldChar w:fldCharType="begin"/>
            </w:r>
            <w:r w:rsidRPr="008D1B0F">
              <w:rPr>
                <w:rFonts w:asciiTheme="majorBidi" w:hAnsiTheme="majorBidi" w:cstheme="majorBidi"/>
                <w:sz w:val="32"/>
                <w:szCs w:val="32"/>
              </w:rPr>
              <w:instrText xml:space="preserve"> =22,631+ 16,034.00  \# "#,##0" </w:instrText>
            </w:r>
            <w:r w:rsidRPr="008D1B0F">
              <w:rPr>
                <w:rFonts w:asciiTheme="majorBidi" w:hAnsiTheme="majorBidi" w:cstheme="majorBidi"/>
                <w:sz w:val="32"/>
                <w:szCs w:val="32"/>
              </w:rPr>
              <w:fldChar w:fldCharType="separate"/>
            </w:r>
            <w:r w:rsidRPr="008D1B0F">
              <w:rPr>
                <w:rFonts w:asciiTheme="majorBidi" w:hAnsiTheme="majorBidi" w:cstheme="majorBidi"/>
                <w:sz w:val="32"/>
                <w:szCs w:val="32"/>
              </w:rPr>
              <w:t>38,665</w:t>
            </w:r>
            <w:r w:rsidRPr="008D1B0F">
              <w:rPr>
                <w:rFonts w:asciiTheme="majorBidi" w:hAnsiTheme="majorBidi" w:cstheme="majorBidi"/>
                <w:sz w:val="32"/>
                <w:szCs w:val="32"/>
              </w:rPr>
              <w:fldChar w:fldCharType="end"/>
            </w:r>
          </w:p>
        </w:tc>
      </w:tr>
      <w:tr w:rsidR="0046136C" w:rsidRPr="009905B9" w14:paraId="1ED093CC" w14:textId="77777777">
        <w:trPr>
          <w:trHeight w:val="20"/>
        </w:trPr>
        <w:tc>
          <w:tcPr>
            <w:tcW w:w="3208" w:type="dxa"/>
          </w:tcPr>
          <w:p w14:paraId="42BE018F" w14:textId="5AC8D9EA" w:rsidR="0046136C" w:rsidRPr="009905B9" w:rsidRDefault="0046136C" w:rsidP="0046136C">
            <w:pPr>
              <w:spacing w:before="40" w:after="20" w:line="216" w:lineRule="auto"/>
              <w:ind w:left="238" w:right="-18"/>
              <w:rPr>
                <w:rFonts w:asciiTheme="majorBidi" w:hAnsiTheme="majorBidi" w:cstheme="majorBidi"/>
              </w:rPr>
            </w:pPr>
            <w:r w:rsidRPr="009905B9">
              <w:rPr>
                <w:rFonts w:asciiTheme="majorBidi" w:hAnsiTheme="majorBidi" w:cstheme="majorBidi"/>
                <w:sz w:val="32"/>
                <w:szCs w:val="32"/>
              </w:rPr>
              <w:t>Total</w:t>
            </w:r>
          </w:p>
        </w:tc>
        <w:tc>
          <w:tcPr>
            <w:tcW w:w="1418" w:type="dxa"/>
            <w:shd w:val="clear" w:color="auto" w:fill="auto"/>
            <w:vAlign w:val="bottom"/>
          </w:tcPr>
          <w:p w14:paraId="0E4EA40B" w14:textId="4B2A93CE" w:rsidR="0046136C" w:rsidRPr="00684E41" w:rsidRDefault="0046136C" w:rsidP="0046136C">
            <w:pPr>
              <w:tabs>
                <w:tab w:val="decimal" w:pos="1201"/>
                <w:tab w:val="decimal" w:pos="1253"/>
              </w:tabs>
              <w:spacing w:before="40" w:after="20" w:line="216" w:lineRule="auto"/>
              <w:ind w:right="34"/>
              <w:jc w:val="right"/>
              <w:rPr>
                <w:rFonts w:asciiTheme="majorBidi" w:hAnsiTheme="majorBidi" w:cstheme="majorBidi"/>
                <w:sz w:val="32"/>
                <w:szCs w:val="32"/>
              </w:rPr>
            </w:pPr>
            <w:r w:rsidRPr="0046136C">
              <w:rPr>
                <w:rFonts w:asciiTheme="majorBidi" w:hAnsiTheme="majorBidi" w:cstheme="majorBidi"/>
                <w:sz w:val="32"/>
                <w:szCs w:val="32"/>
              </w:rPr>
              <w:fldChar w:fldCharType="begin"/>
            </w:r>
            <w:r w:rsidRPr="008D1B0F">
              <w:rPr>
                <w:rFonts w:asciiTheme="majorBidi" w:hAnsiTheme="majorBidi" w:cstheme="majorBidi"/>
                <w:sz w:val="32"/>
                <w:szCs w:val="32"/>
              </w:rPr>
              <w:instrText xml:space="preserve"> =SUM(b5:b10) \# "#,##0;(#,##0);'-'" </w:instrText>
            </w:r>
            <w:r w:rsidRPr="0046136C">
              <w:rPr>
                <w:rFonts w:asciiTheme="majorBidi" w:hAnsiTheme="majorBidi" w:cstheme="majorBidi"/>
                <w:sz w:val="32"/>
                <w:szCs w:val="32"/>
              </w:rPr>
              <w:fldChar w:fldCharType="separate"/>
            </w:r>
            <w:r w:rsidR="00D63877">
              <w:rPr>
                <w:rFonts w:asciiTheme="majorBidi" w:hAnsiTheme="majorBidi" w:cstheme="majorBidi"/>
                <w:noProof/>
                <w:sz w:val="32"/>
                <w:szCs w:val="32"/>
              </w:rPr>
              <w:t>166,960</w:t>
            </w:r>
            <w:r w:rsidRPr="0046136C">
              <w:rPr>
                <w:rFonts w:asciiTheme="majorBidi" w:hAnsiTheme="majorBidi" w:cstheme="majorBidi"/>
                <w:sz w:val="32"/>
                <w:szCs w:val="32"/>
              </w:rPr>
              <w:fldChar w:fldCharType="end"/>
            </w:r>
          </w:p>
        </w:tc>
        <w:tc>
          <w:tcPr>
            <w:tcW w:w="1417" w:type="dxa"/>
            <w:vAlign w:val="bottom"/>
          </w:tcPr>
          <w:p w14:paraId="79F7EC58" w14:textId="558484C3" w:rsidR="0046136C" w:rsidRPr="008D1B0F" w:rsidRDefault="0046136C" w:rsidP="0046136C">
            <w:pPr>
              <w:tabs>
                <w:tab w:val="decimal" w:pos="1201"/>
                <w:tab w:val="decimal" w:pos="1253"/>
              </w:tabs>
              <w:ind w:right="34"/>
              <w:jc w:val="right"/>
              <w:rPr>
                <w:rFonts w:asciiTheme="majorBidi" w:hAnsiTheme="majorBidi" w:cstheme="majorBidi"/>
                <w:sz w:val="32"/>
                <w:szCs w:val="32"/>
              </w:rPr>
            </w:pPr>
            <w:r w:rsidRPr="008D1B0F">
              <w:rPr>
                <w:rFonts w:asciiTheme="majorBidi" w:hAnsiTheme="majorBidi" w:cstheme="majorBidi"/>
                <w:sz w:val="32"/>
                <w:szCs w:val="32"/>
              </w:rPr>
              <w:fldChar w:fldCharType="begin"/>
            </w:r>
            <w:r w:rsidRPr="008D1B0F">
              <w:rPr>
                <w:rFonts w:asciiTheme="majorBidi" w:hAnsiTheme="majorBidi" w:cstheme="majorBidi"/>
                <w:sz w:val="32"/>
                <w:szCs w:val="32"/>
              </w:rPr>
              <w:instrText xml:space="preserve"> =SUM(c5:c10) \# "#,##0;(#,##0);'-'" </w:instrText>
            </w:r>
            <w:r w:rsidR="00510C9C">
              <w:rPr>
                <w:rFonts w:asciiTheme="majorBidi" w:hAnsiTheme="majorBidi" w:cstheme="majorBidi"/>
                <w:sz w:val="32"/>
                <w:szCs w:val="32"/>
              </w:rPr>
              <w:fldChar w:fldCharType="separate"/>
            </w:r>
            <w:r w:rsidRPr="008D1B0F">
              <w:rPr>
                <w:rFonts w:asciiTheme="majorBidi" w:hAnsiTheme="majorBidi" w:cstheme="majorBidi"/>
                <w:sz w:val="32"/>
                <w:szCs w:val="32"/>
              </w:rPr>
              <w:fldChar w:fldCharType="end"/>
            </w:r>
            <w:r w:rsidR="00694B53" w:rsidRPr="008D1B0F">
              <w:rPr>
                <w:rFonts w:asciiTheme="majorBidi" w:hAnsiTheme="majorBidi" w:cstheme="majorBidi"/>
                <w:sz w:val="32"/>
                <w:szCs w:val="32"/>
              </w:rPr>
              <w:fldChar w:fldCharType="begin"/>
            </w:r>
            <w:r w:rsidR="00694B53" w:rsidRPr="008D1B0F">
              <w:rPr>
                <w:rFonts w:asciiTheme="majorBidi" w:hAnsiTheme="majorBidi" w:cstheme="majorBidi"/>
                <w:sz w:val="32"/>
                <w:szCs w:val="32"/>
              </w:rPr>
              <w:instrText xml:space="preserve"> =SUM(c5:c10) \# "#,##0;(#,##0);'-'" </w:instrText>
            </w:r>
            <w:r w:rsidR="00694B53" w:rsidRPr="008D1B0F">
              <w:rPr>
                <w:rFonts w:asciiTheme="majorBidi" w:hAnsiTheme="majorBidi" w:cstheme="majorBidi"/>
                <w:sz w:val="32"/>
                <w:szCs w:val="32"/>
              </w:rPr>
              <w:fldChar w:fldCharType="separate"/>
            </w:r>
            <w:r w:rsidR="00694B53" w:rsidRPr="008D1B0F">
              <w:rPr>
                <w:rFonts w:asciiTheme="majorBidi" w:hAnsiTheme="majorBidi" w:cstheme="majorBidi"/>
                <w:sz w:val="32"/>
                <w:szCs w:val="32"/>
              </w:rPr>
              <w:t>163,959</w:t>
            </w:r>
            <w:r w:rsidR="00694B53" w:rsidRPr="008D1B0F">
              <w:rPr>
                <w:rFonts w:asciiTheme="majorBidi" w:hAnsiTheme="majorBidi" w:cstheme="majorBidi"/>
                <w:sz w:val="32"/>
                <w:szCs w:val="32"/>
              </w:rPr>
              <w:fldChar w:fldCharType="end"/>
            </w:r>
          </w:p>
        </w:tc>
        <w:tc>
          <w:tcPr>
            <w:tcW w:w="1417" w:type="dxa"/>
            <w:vAlign w:val="bottom"/>
          </w:tcPr>
          <w:p w14:paraId="3732EE92" w14:textId="5D20D936" w:rsidR="0046136C" w:rsidRPr="00316031" w:rsidRDefault="0046136C" w:rsidP="0046136C">
            <w:pPr>
              <w:tabs>
                <w:tab w:val="decimal" w:pos="1201"/>
                <w:tab w:val="decimal" w:pos="1253"/>
              </w:tabs>
              <w:spacing w:before="40" w:after="20" w:line="216" w:lineRule="auto"/>
              <w:ind w:right="34"/>
              <w:jc w:val="right"/>
              <w:rPr>
                <w:rFonts w:asciiTheme="majorBidi" w:hAnsiTheme="majorBidi" w:cstheme="majorBidi"/>
                <w:sz w:val="32"/>
                <w:szCs w:val="32"/>
              </w:rPr>
            </w:pPr>
            <w:r w:rsidRPr="0046136C">
              <w:rPr>
                <w:rFonts w:asciiTheme="majorBidi" w:hAnsiTheme="majorBidi" w:cstheme="majorBidi"/>
                <w:sz w:val="32"/>
                <w:szCs w:val="32"/>
              </w:rPr>
              <w:fldChar w:fldCharType="begin"/>
            </w:r>
            <w:r w:rsidRPr="0046136C">
              <w:rPr>
                <w:rFonts w:asciiTheme="majorBidi" w:hAnsiTheme="majorBidi" w:cstheme="majorBidi"/>
                <w:sz w:val="32"/>
                <w:szCs w:val="32"/>
              </w:rPr>
              <w:instrText xml:space="preserve"> =SUM(d5:d10) \# "#,##0;(#,##0);'-'" </w:instrText>
            </w:r>
            <w:r w:rsidRPr="0046136C">
              <w:rPr>
                <w:rFonts w:asciiTheme="majorBidi" w:hAnsiTheme="majorBidi" w:cstheme="majorBidi"/>
                <w:sz w:val="32"/>
                <w:szCs w:val="32"/>
              </w:rPr>
              <w:fldChar w:fldCharType="separate"/>
            </w:r>
            <w:r w:rsidR="00322097">
              <w:rPr>
                <w:rFonts w:asciiTheme="majorBidi" w:hAnsiTheme="majorBidi" w:cstheme="majorBidi"/>
                <w:noProof/>
                <w:sz w:val="32"/>
                <w:szCs w:val="32"/>
              </w:rPr>
              <w:t>109,036</w:t>
            </w:r>
            <w:r w:rsidRPr="0046136C">
              <w:rPr>
                <w:rFonts w:asciiTheme="majorBidi" w:hAnsiTheme="majorBidi" w:cstheme="majorBidi"/>
                <w:sz w:val="32"/>
                <w:szCs w:val="32"/>
              </w:rPr>
              <w:fldChar w:fldCharType="end"/>
            </w:r>
          </w:p>
        </w:tc>
        <w:tc>
          <w:tcPr>
            <w:tcW w:w="1418" w:type="dxa"/>
            <w:vAlign w:val="bottom"/>
          </w:tcPr>
          <w:p w14:paraId="37F72198" w14:textId="79E16A31" w:rsidR="0046136C" w:rsidRPr="008D1B0F" w:rsidRDefault="0046136C" w:rsidP="0046136C">
            <w:pPr>
              <w:tabs>
                <w:tab w:val="decimal" w:pos="1201"/>
                <w:tab w:val="decimal" w:pos="1253"/>
              </w:tabs>
              <w:ind w:left="-7"/>
              <w:jc w:val="right"/>
              <w:rPr>
                <w:rFonts w:asciiTheme="majorBidi" w:hAnsiTheme="majorBidi" w:cstheme="majorBidi"/>
                <w:sz w:val="32"/>
                <w:szCs w:val="32"/>
              </w:rPr>
            </w:pPr>
            <w:r w:rsidRPr="008D1B0F">
              <w:rPr>
                <w:rFonts w:asciiTheme="majorBidi" w:hAnsiTheme="majorBidi" w:cstheme="majorBidi"/>
                <w:sz w:val="32"/>
                <w:szCs w:val="32"/>
              </w:rPr>
              <w:fldChar w:fldCharType="begin"/>
            </w:r>
            <w:r w:rsidRPr="008D1B0F">
              <w:rPr>
                <w:rFonts w:asciiTheme="majorBidi" w:hAnsiTheme="majorBidi" w:cstheme="majorBidi"/>
                <w:sz w:val="32"/>
                <w:szCs w:val="32"/>
              </w:rPr>
              <w:instrText xml:space="preserve"> =SUM(e5:e10) \# "#,##0;(#,##0);'-'" </w:instrText>
            </w:r>
            <w:r w:rsidRPr="008D1B0F">
              <w:rPr>
                <w:rFonts w:asciiTheme="majorBidi" w:hAnsiTheme="majorBidi" w:cstheme="majorBidi"/>
                <w:sz w:val="32"/>
                <w:szCs w:val="32"/>
              </w:rPr>
              <w:fldChar w:fldCharType="separate"/>
            </w:r>
            <w:r w:rsidR="004B25F2" w:rsidRPr="008D1B0F">
              <w:rPr>
                <w:rFonts w:asciiTheme="majorBidi" w:hAnsiTheme="majorBidi" w:cstheme="majorBidi"/>
                <w:sz w:val="32"/>
                <w:szCs w:val="32"/>
              </w:rPr>
              <w:t>100,550</w:t>
            </w:r>
            <w:r w:rsidRPr="008D1B0F">
              <w:rPr>
                <w:rFonts w:asciiTheme="majorBidi" w:hAnsiTheme="majorBidi" w:cstheme="majorBidi"/>
                <w:sz w:val="32"/>
                <w:szCs w:val="32"/>
              </w:rPr>
              <w:fldChar w:fldCharType="end"/>
            </w:r>
          </w:p>
        </w:tc>
      </w:tr>
      <w:tr w:rsidR="0046136C" w:rsidRPr="009905B9" w14:paraId="1D0403D9" w14:textId="77777777" w:rsidTr="0070748E">
        <w:trPr>
          <w:trHeight w:val="20"/>
        </w:trPr>
        <w:tc>
          <w:tcPr>
            <w:tcW w:w="3208" w:type="dxa"/>
            <w:vAlign w:val="bottom"/>
          </w:tcPr>
          <w:p w14:paraId="3AAA1E48" w14:textId="7BE86099" w:rsidR="0046136C" w:rsidRPr="009905B9" w:rsidRDefault="0046136C" w:rsidP="0046136C">
            <w:pPr>
              <w:spacing w:before="40" w:after="20" w:line="216" w:lineRule="auto"/>
              <w:ind w:left="238" w:right="-18"/>
              <w:rPr>
                <w:rFonts w:asciiTheme="majorBidi" w:hAnsiTheme="majorBidi" w:cstheme="majorBidi"/>
                <w:sz w:val="32"/>
                <w:szCs w:val="32"/>
                <w:cs/>
              </w:rPr>
            </w:pPr>
            <w:r w:rsidRPr="00544EC3">
              <w:rPr>
                <w:rFonts w:asciiTheme="majorBidi" w:hAnsiTheme="majorBidi" w:cstheme="majorBidi"/>
                <w:sz w:val="32"/>
                <w:szCs w:val="32"/>
                <w:u w:val="single"/>
              </w:rPr>
              <w:t>Less</w:t>
            </w:r>
            <w:r w:rsidRPr="009905B9">
              <w:rPr>
                <w:rFonts w:asciiTheme="majorBidi" w:hAnsiTheme="majorBidi" w:cstheme="majorBidi"/>
                <w:sz w:val="32"/>
                <w:szCs w:val="32"/>
              </w:rPr>
              <w:t xml:space="preserve">  Allowance for expected </w:t>
            </w:r>
          </w:p>
        </w:tc>
        <w:tc>
          <w:tcPr>
            <w:tcW w:w="1418" w:type="dxa"/>
            <w:shd w:val="clear" w:color="auto" w:fill="auto"/>
            <w:vAlign w:val="bottom"/>
          </w:tcPr>
          <w:p w14:paraId="2B58922A" w14:textId="77777777" w:rsidR="0046136C" w:rsidRPr="00684E41" w:rsidRDefault="0046136C" w:rsidP="0046136C">
            <w:pPr>
              <w:tabs>
                <w:tab w:val="decimal" w:pos="1201"/>
                <w:tab w:val="decimal" w:pos="1253"/>
              </w:tabs>
              <w:spacing w:before="40" w:after="20" w:line="216" w:lineRule="auto"/>
              <w:ind w:right="34"/>
              <w:jc w:val="right"/>
              <w:rPr>
                <w:rFonts w:asciiTheme="majorBidi" w:hAnsiTheme="majorBidi" w:cstheme="majorBidi"/>
                <w:sz w:val="32"/>
                <w:szCs w:val="32"/>
              </w:rPr>
            </w:pPr>
          </w:p>
        </w:tc>
        <w:tc>
          <w:tcPr>
            <w:tcW w:w="1417" w:type="dxa"/>
            <w:vAlign w:val="bottom"/>
          </w:tcPr>
          <w:p w14:paraId="7FEC1F35" w14:textId="0756E75F" w:rsidR="0046136C" w:rsidRPr="008D1B0F" w:rsidRDefault="0046136C" w:rsidP="0046136C">
            <w:pPr>
              <w:tabs>
                <w:tab w:val="decimal" w:pos="1201"/>
                <w:tab w:val="decimal" w:pos="1253"/>
              </w:tabs>
              <w:ind w:right="34"/>
              <w:jc w:val="right"/>
              <w:rPr>
                <w:rFonts w:asciiTheme="majorBidi" w:hAnsiTheme="majorBidi" w:cstheme="majorBidi"/>
                <w:sz w:val="32"/>
                <w:szCs w:val="32"/>
              </w:rPr>
            </w:pPr>
          </w:p>
        </w:tc>
        <w:tc>
          <w:tcPr>
            <w:tcW w:w="1417" w:type="dxa"/>
            <w:vAlign w:val="bottom"/>
          </w:tcPr>
          <w:p w14:paraId="20763F2C" w14:textId="77777777" w:rsidR="0046136C" w:rsidRPr="00FA4A61" w:rsidRDefault="0046136C" w:rsidP="0046136C">
            <w:pPr>
              <w:tabs>
                <w:tab w:val="decimal" w:pos="1201"/>
                <w:tab w:val="decimal" w:pos="1253"/>
              </w:tabs>
              <w:spacing w:before="40" w:after="20" w:line="216" w:lineRule="auto"/>
              <w:ind w:right="34"/>
              <w:jc w:val="right"/>
              <w:rPr>
                <w:rFonts w:asciiTheme="majorBidi" w:hAnsiTheme="majorBidi" w:cstheme="majorBidi"/>
                <w:sz w:val="32"/>
                <w:szCs w:val="32"/>
              </w:rPr>
            </w:pPr>
          </w:p>
        </w:tc>
        <w:tc>
          <w:tcPr>
            <w:tcW w:w="1418" w:type="dxa"/>
            <w:vAlign w:val="bottom"/>
          </w:tcPr>
          <w:p w14:paraId="73624BD4" w14:textId="77777777" w:rsidR="0046136C" w:rsidRPr="008D1B0F" w:rsidRDefault="0046136C" w:rsidP="0046136C">
            <w:pPr>
              <w:tabs>
                <w:tab w:val="decimal" w:pos="1201"/>
                <w:tab w:val="decimal" w:pos="1253"/>
              </w:tabs>
              <w:ind w:left="-7"/>
              <w:jc w:val="right"/>
              <w:rPr>
                <w:rFonts w:asciiTheme="majorBidi" w:hAnsiTheme="majorBidi" w:cstheme="majorBidi"/>
                <w:sz w:val="32"/>
                <w:szCs w:val="32"/>
              </w:rPr>
            </w:pPr>
          </w:p>
        </w:tc>
      </w:tr>
      <w:tr w:rsidR="00237566" w:rsidRPr="009905B9" w14:paraId="7A21D2BD" w14:textId="77777777" w:rsidTr="0070748E">
        <w:trPr>
          <w:trHeight w:val="20"/>
        </w:trPr>
        <w:tc>
          <w:tcPr>
            <w:tcW w:w="3208" w:type="dxa"/>
            <w:vAlign w:val="bottom"/>
          </w:tcPr>
          <w:p w14:paraId="3F21B6C1" w14:textId="394E9F01" w:rsidR="00237566" w:rsidRPr="009905B9" w:rsidRDefault="00237566" w:rsidP="00B22E11">
            <w:pPr>
              <w:spacing w:before="40" w:after="20" w:line="216" w:lineRule="auto"/>
              <w:ind w:left="573" w:right="-18"/>
              <w:rPr>
                <w:rFonts w:asciiTheme="majorBidi" w:hAnsiTheme="majorBidi" w:cstheme="majorBidi"/>
                <w:cs/>
              </w:rPr>
            </w:pPr>
            <w:r w:rsidRPr="009905B9">
              <w:rPr>
                <w:rFonts w:asciiTheme="majorBidi" w:hAnsiTheme="majorBidi" w:cstheme="majorBidi"/>
                <w:sz w:val="32"/>
                <w:szCs w:val="32"/>
              </w:rPr>
              <w:t>credit losses</w:t>
            </w:r>
          </w:p>
        </w:tc>
        <w:tc>
          <w:tcPr>
            <w:tcW w:w="1418" w:type="dxa"/>
            <w:shd w:val="clear" w:color="auto" w:fill="auto"/>
            <w:vAlign w:val="bottom"/>
          </w:tcPr>
          <w:p w14:paraId="0B6CEDB2" w14:textId="3FDADA69" w:rsidR="00237566" w:rsidRPr="00684E41" w:rsidRDefault="00302176" w:rsidP="00237566">
            <w:pPr>
              <w:pBdr>
                <w:bottom w:val="single" w:sz="4" w:space="1" w:color="auto"/>
              </w:pBdr>
              <w:tabs>
                <w:tab w:val="decimal" w:pos="1201"/>
                <w:tab w:val="decimal" w:pos="1253"/>
              </w:tabs>
              <w:spacing w:before="40" w:after="20" w:line="216" w:lineRule="auto"/>
              <w:ind w:right="34"/>
              <w:jc w:val="right"/>
              <w:rPr>
                <w:rFonts w:asciiTheme="majorBidi" w:hAnsiTheme="majorBidi" w:cstheme="majorBidi"/>
                <w:sz w:val="32"/>
                <w:szCs w:val="32"/>
              </w:rPr>
            </w:pPr>
            <w:r w:rsidRPr="00302176">
              <w:rPr>
                <w:rFonts w:asciiTheme="majorBidi" w:hAnsiTheme="majorBidi" w:cstheme="majorBidi"/>
                <w:sz w:val="32"/>
                <w:szCs w:val="32"/>
              </w:rPr>
              <w:fldChar w:fldCharType="begin"/>
            </w:r>
            <w:r w:rsidRPr="00302176">
              <w:rPr>
                <w:rFonts w:asciiTheme="majorBidi" w:hAnsiTheme="majorBidi" w:cstheme="majorBidi"/>
                <w:sz w:val="32"/>
                <w:szCs w:val="32"/>
              </w:rPr>
              <w:instrText xml:space="preserve"> =-39704 \# "#,##0;(#,##0);'-'" </w:instrText>
            </w:r>
            <w:r w:rsidRPr="00302176">
              <w:rPr>
                <w:rFonts w:asciiTheme="majorBidi" w:hAnsiTheme="majorBidi" w:cstheme="majorBidi"/>
                <w:sz w:val="32"/>
                <w:szCs w:val="32"/>
              </w:rPr>
              <w:fldChar w:fldCharType="separate"/>
            </w:r>
            <w:r w:rsidRPr="00302176">
              <w:rPr>
                <w:rFonts w:asciiTheme="majorBidi" w:hAnsiTheme="majorBidi" w:cstheme="majorBidi"/>
                <w:noProof/>
                <w:sz w:val="32"/>
                <w:szCs w:val="32"/>
              </w:rPr>
              <w:t>(39,704)</w:t>
            </w:r>
            <w:r w:rsidRPr="00302176">
              <w:rPr>
                <w:rFonts w:asciiTheme="majorBidi" w:hAnsiTheme="majorBidi" w:cstheme="majorBidi"/>
                <w:sz w:val="32"/>
                <w:szCs w:val="32"/>
              </w:rPr>
              <w:fldChar w:fldCharType="end"/>
            </w:r>
          </w:p>
        </w:tc>
        <w:tc>
          <w:tcPr>
            <w:tcW w:w="1417" w:type="dxa"/>
            <w:vAlign w:val="bottom"/>
          </w:tcPr>
          <w:p w14:paraId="6CE7887F" w14:textId="4EBEEB19" w:rsidR="00237566" w:rsidRPr="008D1B0F" w:rsidRDefault="00237566" w:rsidP="00237566">
            <w:pPr>
              <w:pBdr>
                <w:bottom w:val="single" w:sz="4" w:space="1" w:color="auto"/>
              </w:pBdr>
              <w:tabs>
                <w:tab w:val="decimal" w:pos="1201"/>
                <w:tab w:val="decimal" w:pos="1253"/>
              </w:tabs>
              <w:spacing w:before="40" w:after="20" w:line="216" w:lineRule="auto"/>
              <w:ind w:right="34"/>
              <w:jc w:val="right"/>
              <w:rPr>
                <w:rFonts w:asciiTheme="majorBidi" w:hAnsiTheme="majorBidi" w:cstheme="majorBidi"/>
                <w:sz w:val="32"/>
                <w:szCs w:val="32"/>
              </w:rPr>
            </w:pPr>
            <w:r w:rsidRPr="008D1B0F">
              <w:rPr>
                <w:rFonts w:asciiTheme="majorBidi" w:hAnsiTheme="majorBidi" w:cstheme="majorBidi"/>
                <w:sz w:val="32"/>
                <w:szCs w:val="32"/>
              </w:rPr>
              <w:t>(39,978)</w:t>
            </w:r>
          </w:p>
        </w:tc>
        <w:tc>
          <w:tcPr>
            <w:tcW w:w="1417" w:type="dxa"/>
            <w:vAlign w:val="bottom"/>
          </w:tcPr>
          <w:p w14:paraId="096C713E" w14:textId="41F25311" w:rsidR="00237566" w:rsidRPr="00237566" w:rsidRDefault="00E5433E" w:rsidP="00237566">
            <w:pPr>
              <w:pBdr>
                <w:bottom w:val="single" w:sz="4" w:space="1" w:color="auto"/>
              </w:pBdr>
              <w:tabs>
                <w:tab w:val="decimal" w:pos="1201"/>
                <w:tab w:val="decimal" w:pos="1253"/>
              </w:tabs>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=-39653 \# "#,##0;(#,##0);'-'" </w:instrText>
            </w:r>
            <w:r>
              <w:rPr>
                <w:rFonts w:asciiTheme="majorBidi" w:hAnsiTheme="majorBidi" w:cstheme="majorBidi"/>
                <w:sz w:val="32"/>
                <w:szCs w:val="32"/>
              </w:rPr>
              <w:fldChar w:fldCharType="separate"/>
            </w:r>
            <w:r>
              <w:rPr>
                <w:rFonts w:asciiTheme="majorBidi" w:hAnsiTheme="majorBidi" w:cstheme="majorBidi"/>
                <w:noProof/>
                <w:sz w:val="32"/>
                <w:szCs w:val="32"/>
              </w:rPr>
              <w:t>(39,653)</w:t>
            </w:r>
            <w:r>
              <w:rPr>
                <w:rFonts w:asciiTheme="majorBidi" w:hAnsiTheme="majorBidi" w:cstheme="majorBidi"/>
                <w:sz w:val="32"/>
                <w:szCs w:val="32"/>
              </w:rPr>
              <w:fldChar w:fldCharType="end"/>
            </w:r>
          </w:p>
        </w:tc>
        <w:tc>
          <w:tcPr>
            <w:tcW w:w="1418" w:type="dxa"/>
            <w:vAlign w:val="bottom"/>
          </w:tcPr>
          <w:p w14:paraId="204109CD" w14:textId="5DA3F9F9" w:rsidR="00237566" w:rsidRPr="008D1B0F" w:rsidRDefault="00237566" w:rsidP="00237566">
            <w:pPr>
              <w:pBdr>
                <w:bottom w:val="single" w:sz="4" w:space="1" w:color="auto"/>
              </w:pBdr>
              <w:tabs>
                <w:tab w:val="decimal" w:pos="1201"/>
                <w:tab w:val="decimal" w:pos="1253"/>
              </w:tabs>
              <w:ind w:left="-7"/>
              <w:jc w:val="right"/>
              <w:rPr>
                <w:rFonts w:asciiTheme="majorBidi" w:hAnsiTheme="majorBidi" w:cstheme="majorBidi"/>
                <w:sz w:val="32"/>
                <w:szCs w:val="32"/>
              </w:rPr>
            </w:pPr>
            <w:r w:rsidRPr="008D1B0F">
              <w:rPr>
                <w:rFonts w:asciiTheme="majorBidi" w:hAnsiTheme="majorBidi" w:cstheme="majorBidi"/>
                <w:sz w:val="32"/>
                <w:szCs w:val="32"/>
              </w:rPr>
              <w:fldChar w:fldCharType="begin"/>
            </w:r>
            <w:r w:rsidRPr="008D1B0F">
              <w:rPr>
                <w:rFonts w:asciiTheme="majorBidi" w:hAnsiTheme="majorBidi" w:cstheme="majorBidi"/>
                <w:sz w:val="32"/>
                <w:szCs w:val="32"/>
              </w:rPr>
              <w:instrText xml:space="preserve"> =-39978 \# "#,##0;(#,##0);'-'" </w:instrText>
            </w:r>
            <w:r w:rsidRPr="008D1B0F">
              <w:rPr>
                <w:rFonts w:asciiTheme="majorBidi" w:hAnsiTheme="majorBidi" w:cstheme="majorBidi"/>
                <w:sz w:val="32"/>
                <w:szCs w:val="32"/>
              </w:rPr>
              <w:fldChar w:fldCharType="separate"/>
            </w:r>
            <w:r w:rsidRPr="008D1B0F">
              <w:rPr>
                <w:rFonts w:asciiTheme="majorBidi" w:hAnsiTheme="majorBidi" w:cstheme="majorBidi"/>
                <w:sz w:val="32"/>
                <w:szCs w:val="32"/>
              </w:rPr>
              <w:t>(39,978)</w:t>
            </w:r>
            <w:r w:rsidRPr="008D1B0F">
              <w:rPr>
                <w:rFonts w:asciiTheme="majorBidi" w:hAnsiTheme="majorBidi" w:cstheme="majorBidi"/>
                <w:sz w:val="32"/>
                <w:szCs w:val="32"/>
              </w:rPr>
              <w:fldChar w:fldCharType="end"/>
            </w:r>
          </w:p>
        </w:tc>
      </w:tr>
      <w:tr w:rsidR="00237566" w:rsidRPr="009905B9" w14:paraId="32E3086D" w14:textId="77777777" w:rsidTr="0070748E">
        <w:trPr>
          <w:trHeight w:val="20"/>
        </w:trPr>
        <w:tc>
          <w:tcPr>
            <w:tcW w:w="3208" w:type="dxa"/>
            <w:vAlign w:val="bottom"/>
          </w:tcPr>
          <w:p w14:paraId="222CAFB7" w14:textId="0005C4BF" w:rsidR="00237566" w:rsidRPr="009905B9" w:rsidRDefault="00237566" w:rsidP="004E42A6">
            <w:pPr>
              <w:spacing w:before="40" w:after="20" w:line="216" w:lineRule="auto"/>
              <w:ind w:left="573" w:right="-18" w:hanging="335"/>
              <w:rPr>
                <w:rFonts w:asciiTheme="majorBidi" w:hAnsiTheme="majorBidi" w:cstheme="majorBidi"/>
                <w:spacing w:val="-6"/>
                <w:cs/>
              </w:rPr>
            </w:pPr>
            <w:r w:rsidRPr="008D1B0F">
              <w:rPr>
                <w:rFonts w:asciiTheme="majorBidi" w:hAnsiTheme="majorBidi" w:cstheme="majorBidi"/>
                <w:sz w:val="32"/>
                <w:szCs w:val="32"/>
              </w:rPr>
              <w:t>Total</w:t>
            </w:r>
            <w:r w:rsidRPr="009905B9">
              <w:rPr>
                <w:rFonts w:asciiTheme="majorBidi" w:hAnsiTheme="majorBidi" w:cstheme="majorBidi"/>
                <w:spacing w:val="-6"/>
                <w:sz w:val="32"/>
                <w:szCs w:val="32"/>
              </w:rPr>
              <w:t xml:space="preserve"> trade accounts receivable - net</w:t>
            </w:r>
          </w:p>
        </w:tc>
        <w:tc>
          <w:tcPr>
            <w:tcW w:w="1418" w:type="dxa"/>
            <w:shd w:val="clear" w:color="auto" w:fill="auto"/>
            <w:vAlign w:val="bottom"/>
          </w:tcPr>
          <w:p w14:paraId="275DBCD9" w14:textId="15217301" w:rsidR="00237566" w:rsidRPr="00237566" w:rsidRDefault="00237566" w:rsidP="00237566">
            <w:pPr>
              <w:pBdr>
                <w:bottom w:val="single" w:sz="4" w:space="1" w:color="auto"/>
              </w:pBdr>
              <w:tabs>
                <w:tab w:val="decimal" w:pos="1201"/>
                <w:tab w:val="decimal" w:pos="1253"/>
              </w:tabs>
              <w:ind w:right="34"/>
              <w:jc w:val="right"/>
              <w:rPr>
                <w:rFonts w:asciiTheme="majorBidi" w:hAnsiTheme="majorBidi" w:cstheme="majorBidi"/>
                <w:sz w:val="32"/>
                <w:szCs w:val="32"/>
              </w:rPr>
            </w:pPr>
            <w:r w:rsidRPr="00237566">
              <w:rPr>
                <w:rFonts w:asciiTheme="majorBidi" w:hAnsiTheme="majorBidi" w:cstheme="majorBidi"/>
                <w:sz w:val="32"/>
                <w:szCs w:val="32"/>
              </w:rPr>
              <w:fldChar w:fldCharType="begin"/>
            </w:r>
            <w:r w:rsidRPr="00E95E88">
              <w:rPr>
                <w:rFonts w:asciiTheme="majorBidi" w:hAnsiTheme="majorBidi" w:cstheme="majorBidi"/>
                <w:sz w:val="32"/>
                <w:szCs w:val="32"/>
              </w:rPr>
              <w:instrText xml:space="preserve"> =SUM(b11:b13) \# "#,##0;(#,##0);'-'" </w:instrText>
            </w:r>
            <w:r w:rsidRPr="00237566">
              <w:rPr>
                <w:rFonts w:asciiTheme="majorBidi" w:hAnsiTheme="majorBidi" w:cstheme="majorBidi"/>
                <w:sz w:val="32"/>
                <w:szCs w:val="32"/>
              </w:rPr>
              <w:fldChar w:fldCharType="separate"/>
            </w:r>
            <w:r w:rsidR="00FF2D9E">
              <w:rPr>
                <w:rFonts w:asciiTheme="majorBidi" w:hAnsiTheme="majorBidi" w:cstheme="majorBidi"/>
                <w:noProof/>
                <w:sz w:val="32"/>
                <w:szCs w:val="32"/>
              </w:rPr>
              <w:t>127,256</w:t>
            </w:r>
            <w:r w:rsidRPr="00237566">
              <w:rPr>
                <w:rFonts w:asciiTheme="majorBidi" w:hAnsiTheme="majorBidi" w:cstheme="majorBidi"/>
                <w:sz w:val="32"/>
                <w:szCs w:val="32"/>
              </w:rPr>
              <w:fldChar w:fldCharType="end"/>
            </w:r>
          </w:p>
        </w:tc>
        <w:tc>
          <w:tcPr>
            <w:tcW w:w="1417" w:type="dxa"/>
            <w:vAlign w:val="bottom"/>
          </w:tcPr>
          <w:p w14:paraId="5222A19B" w14:textId="6584BA14" w:rsidR="00237566" w:rsidRPr="008D1B0F" w:rsidRDefault="00C069FE" w:rsidP="00237566">
            <w:pPr>
              <w:pBdr>
                <w:bottom w:val="single" w:sz="4" w:space="1" w:color="auto"/>
              </w:pBdr>
              <w:tabs>
                <w:tab w:val="decimal" w:pos="1201"/>
                <w:tab w:val="decimal" w:pos="1253"/>
              </w:tabs>
              <w:ind w:right="34"/>
              <w:jc w:val="right"/>
              <w:rPr>
                <w:rFonts w:asciiTheme="majorBidi" w:hAnsiTheme="majorBidi" w:cstheme="majorBidi"/>
                <w:sz w:val="32"/>
                <w:szCs w:val="32"/>
              </w:rPr>
            </w:pPr>
            <w:r w:rsidRPr="008D1B0F">
              <w:rPr>
                <w:rFonts w:asciiTheme="majorBidi" w:hAnsiTheme="majorBidi" w:cstheme="majorBidi"/>
                <w:sz w:val="32"/>
                <w:szCs w:val="32"/>
              </w:rPr>
              <w:t>123</w:t>
            </w:r>
            <w:r w:rsidR="0092540B" w:rsidRPr="008D1B0F">
              <w:rPr>
                <w:rFonts w:asciiTheme="majorBidi" w:hAnsiTheme="majorBidi" w:cstheme="majorBidi"/>
                <w:sz w:val="32"/>
                <w:szCs w:val="32"/>
              </w:rPr>
              <w:t>,981</w:t>
            </w:r>
            <w:r w:rsidR="00237566" w:rsidRPr="008D1B0F">
              <w:rPr>
                <w:rFonts w:asciiTheme="majorBidi" w:hAnsiTheme="majorBidi" w:cstheme="majorBidi"/>
                <w:sz w:val="32"/>
                <w:szCs w:val="32"/>
              </w:rPr>
              <w:fldChar w:fldCharType="begin"/>
            </w:r>
            <w:r w:rsidR="00237566" w:rsidRPr="008D1B0F">
              <w:rPr>
                <w:rFonts w:asciiTheme="majorBidi" w:hAnsiTheme="majorBidi" w:cstheme="majorBidi"/>
                <w:sz w:val="32"/>
                <w:szCs w:val="32"/>
              </w:rPr>
              <w:instrText xml:space="preserve"> =SUM(c11:c13) \# "#,##0;(#,##0);'-'" </w:instrText>
            </w:r>
            <w:r w:rsidR="00510C9C">
              <w:rPr>
                <w:rFonts w:asciiTheme="majorBidi" w:hAnsiTheme="majorBidi" w:cstheme="majorBidi"/>
                <w:sz w:val="32"/>
                <w:szCs w:val="32"/>
              </w:rPr>
              <w:fldChar w:fldCharType="separate"/>
            </w:r>
            <w:r w:rsidR="00237566" w:rsidRPr="008D1B0F">
              <w:rPr>
                <w:rFonts w:asciiTheme="majorBidi" w:hAnsiTheme="majorBidi" w:cstheme="majorBidi"/>
                <w:sz w:val="32"/>
                <w:szCs w:val="32"/>
              </w:rPr>
              <w:fldChar w:fldCharType="end"/>
            </w:r>
            <w:r w:rsidR="003A4C3A" w:rsidRPr="008D1B0F">
              <w:rPr>
                <w:rFonts w:asciiTheme="majorBidi" w:hAnsiTheme="majorBidi" w:cstheme="majorBidi"/>
                <w:sz w:val="32"/>
                <w:szCs w:val="32"/>
              </w:rPr>
              <w:fldChar w:fldCharType="begin"/>
            </w:r>
            <w:r w:rsidR="003A4C3A" w:rsidRPr="008D1B0F">
              <w:rPr>
                <w:rFonts w:asciiTheme="majorBidi" w:hAnsiTheme="majorBidi" w:cstheme="majorBidi"/>
                <w:sz w:val="32"/>
                <w:szCs w:val="32"/>
              </w:rPr>
              <w:instrText xml:space="preserve"> =SUM(c11:c13) \# "#,##0;(#,##0);'-'" </w:instrText>
            </w:r>
            <w:r w:rsidR="00510C9C">
              <w:rPr>
                <w:rFonts w:asciiTheme="majorBidi" w:hAnsiTheme="majorBidi" w:cstheme="majorBidi"/>
                <w:sz w:val="32"/>
                <w:szCs w:val="32"/>
              </w:rPr>
              <w:fldChar w:fldCharType="separate"/>
            </w:r>
            <w:r w:rsidR="003A4C3A" w:rsidRPr="008D1B0F">
              <w:rPr>
                <w:rFonts w:asciiTheme="majorBidi" w:hAnsiTheme="majorBidi" w:cstheme="majorBidi"/>
                <w:sz w:val="32"/>
                <w:szCs w:val="32"/>
              </w:rPr>
              <w:fldChar w:fldCharType="end"/>
            </w:r>
            <w:r w:rsidR="00694B53" w:rsidRPr="008D1B0F">
              <w:rPr>
                <w:rFonts w:asciiTheme="majorBidi" w:hAnsiTheme="majorBidi" w:cstheme="majorBidi"/>
                <w:sz w:val="32"/>
                <w:szCs w:val="32"/>
              </w:rPr>
              <w:fldChar w:fldCharType="begin"/>
            </w:r>
            <w:r w:rsidR="00694B53" w:rsidRPr="008D1B0F">
              <w:rPr>
                <w:rFonts w:asciiTheme="majorBidi" w:hAnsiTheme="majorBidi" w:cstheme="majorBidi"/>
                <w:sz w:val="32"/>
                <w:szCs w:val="32"/>
              </w:rPr>
              <w:instrText xml:space="preserve"> =SUM(c11:c13) \# "#,##0;(#,##0);'-'" </w:instrText>
            </w:r>
            <w:r w:rsidR="00510C9C">
              <w:rPr>
                <w:rFonts w:asciiTheme="majorBidi" w:hAnsiTheme="majorBidi" w:cstheme="majorBidi"/>
                <w:sz w:val="32"/>
                <w:szCs w:val="32"/>
              </w:rPr>
              <w:fldChar w:fldCharType="separate"/>
            </w:r>
            <w:r w:rsidR="00694B53" w:rsidRPr="008D1B0F">
              <w:rPr>
                <w:rFonts w:asciiTheme="majorBidi" w:hAnsiTheme="majorBidi" w:cstheme="majorBidi"/>
                <w:sz w:val="32"/>
                <w:szCs w:val="32"/>
              </w:rPr>
              <w:fldChar w:fldCharType="end"/>
            </w:r>
          </w:p>
        </w:tc>
        <w:tc>
          <w:tcPr>
            <w:tcW w:w="1417" w:type="dxa"/>
            <w:vAlign w:val="bottom"/>
          </w:tcPr>
          <w:p w14:paraId="159E89CF" w14:textId="0FF0B512" w:rsidR="00237566" w:rsidRPr="00237566" w:rsidRDefault="00237566" w:rsidP="00237566">
            <w:pPr>
              <w:pBdr>
                <w:bottom w:val="single" w:sz="4" w:space="1" w:color="auto"/>
              </w:pBdr>
              <w:tabs>
                <w:tab w:val="decimal" w:pos="1201"/>
                <w:tab w:val="decimal" w:pos="1253"/>
              </w:tabs>
              <w:spacing w:before="40" w:after="20" w:line="216" w:lineRule="auto"/>
              <w:ind w:right="34"/>
              <w:jc w:val="right"/>
              <w:rPr>
                <w:rFonts w:asciiTheme="majorBidi" w:hAnsiTheme="majorBidi" w:cstheme="majorBidi"/>
                <w:sz w:val="32"/>
                <w:szCs w:val="32"/>
              </w:rPr>
            </w:pPr>
            <w:r w:rsidRPr="00237566">
              <w:rPr>
                <w:rFonts w:asciiTheme="majorBidi" w:hAnsiTheme="majorBidi" w:cstheme="majorBidi"/>
                <w:sz w:val="32"/>
                <w:szCs w:val="32"/>
              </w:rPr>
              <w:fldChar w:fldCharType="begin"/>
            </w:r>
            <w:r w:rsidRPr="00E95E88">
              <w:rPr>
                <w:rFonts w:asciiTheme="majorBidi" w:hAnsiTheme="majorBidi" w:cstheme="majorBidi"/>
                <w:sz w:val="32"/>
                <w:szCs w:val="32"/>
              </w:rPr>
              <w:instrText xml:space="preserve"> =SUM(d11:d13) \# "#,##0;(#,##0);'-'" </w:instrText>
            </w:r>
            <w:r w:rsidRPr="00237566">
              <w:rPr>
                <w:rFonts w:asciiTheme="majorBidi" w:hAnsiTheme="majorBidi" w:cstheme="majorBidi"/>
                <w:sz w:val="32"/>
                <w:szCs w:val="32"/>
              </w:rPr>
              <w:fldChar w:fldCharType="separate"/>
            </w:r>
            <w:r w:rsidR="00322097">
              <w:rPr>
                <w:rFonts w:asciiTheme="majorBidi" w:hAnsiTheme="majorBidi" w:cstheme="majorBidi"/>
                <w:noProof/>
                <w:sz w:val="32"/>
                <w:szCs w:val="32"/>
              </w:rPr>
              <w:t>69,383</w:t>
            </w:r>
            <w:r w:rsidRPr="00237566">
              <w:rPr>
                <w:rFonts w:asciiTheme="majorBidi" w:hAnsiTheme="majorBidi" w:cstheme="majorBidi"/>
                <w:sz w:val="32"/>
                <w:szCs w:val="32"/>
              </w:rPr>
              <w:fldChar w:fldCharType="end"/>
            </w:r>
          </w:p>
        </w:tc>
        <w:tc>
          <w:tcPr>
            <w:tcW w:w="1418" w:type="dxa"/>
            <w:vAlign w:val="bottom"/>
          </w:tcPr>
          <w:p w14:paraId="7E197D26" w14:textId="0C45A27A" w:rsidR="00237566" w:rsidRPr="008D1B0F" w:rsidRDefault="00237566" w:rsidP="00237566">
            <w:pPr>
              <w:pBdr>
                <w:bottom w:val="single" w:sz="4" w:space="1" w:color="auto"/>
              </w:pBdr>
              <w:tabs>
                <w:tab w:val="decimal" w:pos="1201"/>
                <w:tab w:val="decimal" w:pos="1253"/>
              </w:tabs>
              <w:ind w:left="-7"/>
              <w:jc w:val="right"/>
              <w:rPr>
                <w:rFonts w:asciiTheme="majorBidi" w:hAnsiTheme="majorBidi" w:cstheme="majorBidi"/>
                <w:sz w:val="32"/>
                <w:szCs w:val="32"/>
              </w:rPr>
            </w:pPr>
            <w:r w:rsidRPr="008D1B0F">
              <w:rPr>
                <w:rFonts w:asciiTheme="majorBidi" w:hAnsiTheme="majorBidi" w:cstheme="majorBidi"/>
                <w:sz w:val="32"/>
                <w:szCs w:val="32"/>
              </w:rPr>
              <w:fldChar w:fldCharType="begin"/>
            </w:r>
            <w:r w:rsidRPr="008D1B0F">
              <w:rPr>
                <w:rFonts w:asciiTheme="majorBidi" w:hAnsiTheme="majorBidi" w:cstheme="majorBidi"/>
                <w:sz w:val="32"/>
                <w:szCs w:val="32"/>
              </w:rPr>
              <w:instrText xml:space="preserve"> =SUM(e11:e13) \# "#,##0;(#,##0);'-'" </w:instrText>
            </w:r>
            <w:r w:rsidRPr="008D1B0F">
              <w:rPr>
                <w:rFonts w:asciiTheme="majorBidi" w:hAnsiTheme="majorBidi" w:cstheme="majorBidi"/>
                <w:sz w:val="32"/>
                <w:szCs w:val="32"/>
              </w:rPr>
              <w:fldChar w:fldCharType="separate"/>
            </w:r>
            <w:r w:rsidR="004B25F2" w:rsidRPr="008D1B0F">
              <w:rPr>
                <w:rFonts w:asciiTheme="majorBidi" w:hAnsiTheme="majorBidi" w:cstheme="majorBidi"/>
                <w:sz w:val="32"/>
                <w:szCs w:val="32"/>
              </w:rPr>
              <w:t>60,572</w:t>
            </w:r>
            <w:r w:rsidRPr="008D1B0F">
              <w:rPr>
                <w:rFonts w:asciiTheme="majorBidi" w:hAnsiTheme="majorBidi" w:cstheme="majorBidi"/>
                <w:sz w:val="32"/>
                <w:szCs w:val="32"/>
              </w:rPr>
              <w:fldChar w:fldCharType="end"/>
            </w:r>
          </w:p>
        </w:tc>
      </w:tr>
      <w:tr w:rsidR="00237566" w:rsidRPr="009905B9" w14:paraId="624ED28C" w14:textId="77777777" w:rsidTr="0070748E">
        <w:trPr>
          <w:trHeight w:val="20"/>
        </w:trPr>
        <w:tc>
          <w:tcPr>
            <w:tcW w:w="3208" w:type="dxa"/>
            <w:vAlign w:val="bottom"/>
          </w:tcPr>
          <w:p w14:paraId="42C2A8D7" w14:textId="53C4BA73" w:rsidR="00237566" w:rsidRPr="009905B9" w:rsidRDefault="00237566" w:rsidP="00237566">
            <w:pPr>
              <w:tabs>
                <w:tab w:val="left" w:pos="900"/>
                <w:tab w:val="left" w:pos="1440"/>
              </w:tabs>
              <w:spacing w:before="40" w:after="20" w:line="216" w:lineRule="auto"/>
              <w:ind w:left="238" w:right="-18"/>
              <w:rPr>
                <w:rFonts w:asciiTheme="majorBidi" w:hAnsiTheme="majorBidi" w:cstheme="majorBidi"/>
                <w:b/>
                <w:bCs/>
                <w:cs/>
              </w:rPr>
            </w:pPr>
            <w:r w:rsidRPr="009905B9">
              <w:rPr>
                <w:rFonts w:asciiTheme="majorBidi" w:hAnsiTheme="majorBidi" w:cstheme="majorBidi"/>
                <w:b/>
                <w:bCs/>
                <w:sz w:val="32"/>
                <w:szCs w:val="32"/>
              </w:rPr>
              <w:t>Other</w:t>
            </w:r>
            <w:r w:rsidRPr="009905B9">
              <w:rPr>
                <w:rFonts w:asciiTheme="majorBidi" w:hAnsiTheme="majorBidi" w:cstheme="majorBidi"/>
                <w:b/>
                <w:bCs/>
                <w:sz w:val="32"/>
                <w:szCs w:val="32"/>
                <w:cs/>
              </w:rPr>
              <w:t xml:space="preserve"> </w:t>
            </w:r>
            <w:r w:rsidRPr="009905B9">
              <w:rPr>
                <w:rFonts w:asciiTheme="majorBidi" w:hAnsiTheme="majorBidi" w:cstheme="majorBidi"/>
                <w:b/>
                <w:bCs/>
                <w:sz w:val="32"/>
                <w:szCs w:val="32"/>
              </w:rPr>
              <w:t>current receivables</w:t>
            </w:r>
          </w:p>
        </w:tc>
        <w:tc>
          <w:tcPr>
            <w:tcW w:w="1418" w:type="dxa"/>
            <w:shd w:val="clear" w:color="auto" w:fill="auto"/>
            <w:vAlign w:val="bottom"/>
          </w:tcPr>
          <w:p w14:paraId="40D40EA1" w14:textId="77777777" w:rsidR="00237566" w:rsidRPr="00302176" w:rsidRDefault="00237566" w:rsidP="00237566">
            <w:pPr>
              <w:spacing w:before="40" w:after="20" w:line="216" w:lineRule="auto"/>
              <w:ind w:right="34"/>
              <w:jc w:val="right"/>
              <w:rPr>
                <w:rFonts w:asciiTheme="majorBidi" w:hAnsiTheme="majorBidi" w:cstheme="majorBidi"/>
                <w:sz w:val="32"/>
                <w:szCs w:val="32"/>
              </w:rPr>
            </w:pPr>
          </w:p>
        </w:tc>
        <w:tc>
          <w:tcPr>
            <w:tcW w:w="1417" w:type="dxa"/>
            <w:vAlign w:val="bottom"/>
          </w:tcPr>
          <w:p w14:paraId="22421E1E" w14:textId="77777777" w:rsidR="00237566" w:rsidRPr="008D1B0F" w:rsidRDefault="00237566" w:rsidP="00237566">
            <w:pPr>
              <w:spacing w:before="40" w:after="20" w:line="216" w:lineRule="auto"/>
              <w:ind w:right="34"/>
              <w:jc w:val="right"/>
              <w:rPr>
                <w:rFonts w:asciiTheme="majorBidi" w:hAnsiTheme="majorBidi" w:cstheme="majorBidi"/>
                <w:sz w:val="32"/>
                <w:szCs w:val="32"/>
              </w:rPr>
            </w:pPr>
          </w:p>
        </w:tc>
        <w:tc>
          <w:tcPr>
            <w:tcW w:w="1417" w:type="dxa"/>
            <w:vAlign w:val="bottom"/>
          </w:tcPr>
          <w:p w14:paraId="5D8A2064" w14:textId="77777777" w:rsidR="00237566" w:rsidRPr="008D1B0F" w:rsidRDefault="00237566" w:rsidP="00237566">
            <w:pPr>
              <w:tabs>
                <w:tab w:val="decimal" w:pos="1168"/>
                <w:tab w:val="decimal" w:pos="1201"/>
              </w:tabs>
              <w:spacing w:before="40" w:after="20" w:line="216" w:lineRule="auto"/>
              <w:ind w:right="34"/>
              <w:jc w:val="right"/>
              <w:rPr>
                <w:rFonts w:asciiTheme="majorBidi" w:hAnsiTheme="majorBidi" w:cstheme="majorBidi"/>
                <w:sz w:val="32"/>
                <w:szCs w:val="32"/>
              </w:rPr>
            </w:pPr>
          </w:p>
        </w:tc>
        <w:tc>
          <w:tcPr>
            <w:tcW w:w="1418" w:type="dxa"/>
            <w:vAlign w:val="bottom"/>
          </w:tcPr>
          <w:p w14:paraId="17097EB6" w14:textId="77777777" w:rsidR="00237566" w:rsidRPr="008D1B0F" w:rsidRDefault="00237566" w:rsidP="00237566">
            <w:pPr>
              <w:tabs>
                <w:tab w:val="decimal" w:pos="1168"/>
                <w:tab w:val="decimal" w:pos="1201"/>
              </w:tabs>
              <w:spacing w:before="40" w:after="20" w:line="216" w:lineRule="auto"/>
              <w:ind w:right="34"/>
              <w:jc w:val="right"/>
              <w:rPr>
                <w:rFonts w:asciiTheme="majorBidi" w:hAnsiTheme="majorBidi" w:cstheme="majorBidi"/>
                <w:sz w:val="32"/>
                <w:szCs w:val="32"/>
              </w:rPr>
            </w:pPr>
          </w:p>
        </w:tc>
      </w:tr>
      <w:tr w:rsidR="00237566" w:rsidRPr="009905B9" w14:paraId="0EA9252C" w14:textId="77777777" w:rsidTr="0070748E">
        <w:trPr>
          <w:trHeight w:val="20"/>
        </w:trPr>
        <w:tc>
          <w:tcPr>
            <w:tcW w:w="3208" w:type="dxa"/>
            <w:vAlign w:val="bottom"/>
          </w:tcPr>
          <w:p w14:paraId="04F03B2D" w14:textId="3867C27F" w:rsidR="00237566" w:rsidRPr="009905B9" w:rsidRDefault="00237566" w:rsidP="00237566">
            <w:pPr>
              <w:tabs>
                <w:tab w:val="left" w:pos="900"/>
                <w:tab w:val="left" w:pos="1440"/>
              </w:tabs>
              <w:spacing w:before="40" w:after="20" w:line="216" w:lineRule="auto"/>
              <w:ind w:left="238" w:right="-18"/>
              <w:rPr>
                <w:rFonts w:asciiTheme="majorBidi" w:hAnsiTheme="majorBidi" w:cstheme="majorBidi"/>
                <w:spacing w:val="-6"/>
                <w:cs/>
              </w:rPr>
            </w:pPr>
            <w:r w:rsidRPr="009905B9">
              <w:rPr>
                <w:rFonts w:asciiTheme="majorBidi" w:hAnsiTheme="majorBidi" w:cstheme="majorBidi"/>
                <w:spacing w:val="-6"/>
                <w:sz w:val="32"/>
                <w:szCs w:val="32"/>
              </w:rPr>
              <w:t>Advance for custom clearance fee</w:t>
            </w:r>
          </w:p>
        </w:tc>
        <w:tc>
          <w:tcPr>
            <w:tcW w:w="1418" w:type="dxa"/>
            <w:shd w:val="clear" w:color="auto" w:fill="auto"/>
            <w:vAlign w:val="bottom"/>
          </w:tcPr>
          <w:p w14:paraId="0F1AD98F" w14:textId="36B780A3" w:rsidR="00237566" w:rsidRPr="00BE78E2" w:rsidRDefault="00302176" w:rsidP="00237566">
            <w:pPr>
              <w:tabs>
                <w:tab w:val="decimal" w:pos="1168"/>
                <w:tab w:val="decimal" w:pos="1201"/>
              </w:tabs>
              <w:spacing w:line="216" w:lineRule="auto"/>
              <w:ind w:left="-7"/>
              <w:jc w:val="right"/>
              <w:rPr>
                <w:rFonts w:asciiTheme="majorBidi" w:hAnsiTheme="majorBidi" w:cstheme="majorBidi"/>
                <w:sz w:val="32"/>
                <w:szCs w:val="32"/>
              </w:rPr>
            </w:pPr>
            <w:r w:rsidRPr="00302176">
              <w:rPr>
                <w:rFonts w:asciiTheme="majorBidi" w:hAnsiTheme="majorBidi" w:cstheme="majorBidi"/>
                <w:sz w:val="32"/>
                <w:szCs w:val="32"/>
              </w:rPr>
              <w:fldChar w:fldCharType="begin"/>
            </w:r>
            <w:r w:rsidRPr="00302176">
              <w:rPr>
                <w:rFonts w:asciiTheme="majorBidi" w:hAnsiTheme="majorBidi" w:cstheme="majorBidi"/>
                <w:sz w:val="32"/>
                <w:szCs w:val="32"/>
              </w:rPr>
              <w:instrText xml:space="preserve"> =770 \# "#,##0;(#,##0);'-'" </w:instrText>
            </w:r>
            <w:r w:rsidRPr="00302176">
              <w:rPr>
                <w:rFonts w:asciiTheme="majorBidi" w:hAnsiTheme="majorBidi" w:cstheme="majorBidi"/>
                <w:sz w:val="32"/>
                <w:szCs w:val="32"/>
              </w:rPr>
              <w:fldChar w:fldCharType="separate"/>
            </w:r>
            <w:r w:rsidRPr="00302176">
              <w:rPr>
                <w:rFonts w:asciiTheme="majorBidi" w:hAnsiTheme="majorBidi" w:cstheme="majorBidi"/>
                <w:noProof/>
                <w:sz w:val="32"/>
                <w:szCs w:val="32"/>
              </w:rPr>
              <w:t xml:space="preserve"> 770</w:t>
            </w:r>
            <w:r w:rsidRPr="00302176">
              <w:rPr>
                <w:rFonts w:asciiTheme="majorBidi" w:hAnsiTheme="majorBidi" w:cstheme="majorBidi"/>
                <w:sz w:val="32"/>
                <w:szCs w:val="32"/>
              </w:rPr>
              <w:fldChar w:fldCharType="end"/>
            </w:r>
          </w:p>
        </w:tc>
        <w:tc>
          <w:tcPr>
            <w:tcW w:w="1417" w:type="dxa"/>
            <w:vAlign w:val="bottom"/>
          </w:tcPr>
          <w:p w14:paraId="1418FCDF" w14:textId="28B0CCDF" w:rsidR="00237566" w:rsidRPr="008D1B0F" w:rsidRDefault="005462A5" w:rsidP="00237566">
            <w:pPr>
              <w:spacing w:line="216" w:lineRule="auto"/>
              <w:ind w:left="-7"/>
              <w:jc w:val="right"/>
              <w:rPr>
                <w:rFonts w:asciiTheme="majorBidi" w:hAnsiTheme="majorBidi" w:cstheme="majorBidi"/>
                <w:sz w:val="32"/>
                <w:szCs w:val="32"/>
              </w:rPr>
            </w:pPr>
            <w:r w:rsidRPr="008D1B0F">
              <w:rPr>
                <w:rFonts w:asciiTheme="majorBidi" w:hAnsiTheme="majorBidi" w:cstheme="majorBidi"/>
                <w:sz w:val="32"/>
                <w:szCs w:val="32"/>
              </w:rPr>
              <w:t>998</w:t>
            </w:r>
          </w:p>
        </w:tc>
        <w:tc>
          <w:tcPr>
            <w:tcW w:w="1417" w:type="dxa"/>
            <w:vAlign w:val="bottom"/>
          </w:tcPr>
          <w:p w14:paraId="1DA9BA26" w14:textId="720CFBE5" w:rsidR="00237566" w:rsidRPr="00BE78E2" w:rsidRDefault="00E5433E" w:rsidP="00237566">
            <w:pPr>
              <w:tabs>
                <w:tab w:val="decimal" w:pos="1168"/>
                <w:tab w:val="decimal" w:pos="1201"/>
              </w:tabs>
              <w:spacing w:line="216" w:lineRule="auto"/>
              <w:ind w:left="-7"/>
              <w:jc w:val="right"/>
              <w:rPr>
                <w:rFonts w:asciiTheme="majorBidi" w:hAnsiTheme="majorBidi" w:cstheme="majorBidi"/>
                <w:sz w:val="32"/>
                <w:szCs w:val="32"/>
              </w:rPr>
            </w:pPr>
            <w:r w:rsidRPr="00322097">
              <w:rPr>
                <w:rFonts w:asciiTheme="majorBidi" w:hAnsiTheme="majorBidi" w:cstheme="majorBidi"/>
                <w:sz w:val="32"/>
                <w:szCs w:val="32"/>
              </w:rPr>
              <w:fldChar w:fldCharType="begin"/>
            </w:r>
            <w:r w:rsidRPr="00322097">
              <w:rPr>
                <w:rFonts w:asciiTheme="majorBidi" w:hAnsiTheme="majorBidi" w:cstheme="majorBidi"/>
                <w:sz w:val="32"/>
                <w:szCs w:val="32"/>
              </w:rPr>
              <w:instrText xml:space="preserve"> =770 \# "#,##0;(#,##0);'-'" </w:instrText>
            </w:r>
            <w:r w:rsidRPr="00322097">
              <w:rPr>
                <w:rFonts w:asciiTheme="majorBidi" w:hAnsiTheme="majorBidi" w:cstheme="majorBidi"/>
                <w:sz w:val="32"/>
                <w:szCs w:val="32"/>
              </w:rPr>
              <w:fldChar w:fldCharType="separate"/>
            </w:r>
            <w:r w:rsidRPr="00322097">
              <w:rPr>
                <w:rFonts w:asciiTheme="majorBidi" w:hAnsiTheme="majorBidi" w:cstheme="majorBidi"/>
                <w:noProof/>
                <w:sz w:val="32"/>
                <w:szCs w:val="32"/>
              </w:rPr>
              <w:t xml:space="preserve"> 770</w:t>
            </w:r>
            <w:r w:rsidRPr="00322097">
              <w:rPr>
                <w:rFonts w:asciiTheme="majorBidi" w:hAnsiTheme="majorBidi" w:cstheme="majorBidi"/>
                <w:sz w:val="32"/>
                <w:szCs w:val="32"/>
              </w:rPr>
              <w:fldChar w:fldCharType="end"/>
            </w:r>
          </w:p>
        </w:tc>
        <w:tc>
          <w:tcPr>
            <w:tcW w:w="1418" w:type="dxa"/>
            <w:vAlign w:val="bottom"/>
          </w:tcPr>
          <w:p w14:paraId="1357140E" w14:textId="047E773A" w:rsidR="00237566" w:rsidRPr="008D1B0F" w:rsidRDefault="00863ABF" w:rsidP="00237566">
            <w:pPr>
              <w:tabs>
                <w:tab w:val="decimal" w:pos="1168"/>
                <w:tab w:val="decimal" w:pos="1201"/>
              </w:tabs>
              <w:spacing w:line="216" w:lineRule="auto"/>
              <w:ind w:left="-7"/>
              <w:jc w:val="right"/>
              <w:rPr>
                <w:rFonts w:asciiTheme="majorBidi" w:hAnsiTheme="majorBidi" w:cstheme="majorBidi"/>
                <w:sz w:val="32"/>
                <w:szCs w:val="32"/>
              </w:rPr>
            </w:pPr>
            <w:r w:rsidRPr="008D1B0F">
              <w:rPr>
                <w:rFonts w:asciiTheme="majorBidi" w:hAnsiTheme="majorBidi" w:cstheme="majorBidi"/>
                <w:sz w:val="32"/>
                <w:szCs w:val="32"/>
              </w:rPr>
              <w:t>735</w:t>
            </w:r>
          </w:p>
        </w:tc>
      </w:tr>
      <w:tr w:rsidR="00237566" w:rsidRPr="009905B9" w14:paraId="0BDFABA6" w14:textId="77777777" w:rsidTr="0070748E">
        <w:trPr>
          <w:trHeight w:val="20"/>
        </w:trPr>
        <w:tc>
          <w:tcPr>
            <w:tcW w:w="3208" w:type="dxa"/>
            <w:vAlign w:val="bottom"/>
          </w:tcPr>
          <w:p w14:paraId="46349CDD" w14:textId="0DE6B40B" w:rsidR="00237566" w:rsidRPr="009905B9" w:rsidRDefault="00237566" w:rsidP="00237566">
            <w:pPr>
              <w:tabs>
                <w:tab w:val="left" w:pos="900"/>
                <w:tab w:val="left" w:pos="1440"/>
              </w:tabs>
              <w:spacing w:before="40" w:after="20" w:line="216" w:lineRule="auto"/>
              <w:ind w:left="238" w:right="-18"/>
              <w:rPr>
                <w:rFonts w:asciiTheme="majorBidi" w:hAnsiTheme="majorBidi" w:cstheme="majorBidi"/>
                <w:spacing w:val="-6"/>
                <w:sz w:val="32"/>
                <w:szCs w:val="32"/>
                <w:cs/>
              </w:rPr>
            </w:pPr>
            <w:r w:rsidRPr="008D1B0F">
              <w:rPr>
                <w:rFonts w:asciiTheme="majorBidi" w:hAnsiTheme="majorBidi" w:cstheme="majorBidi"/>
                <w:spacing w:val="-6"/>
                <w:sz w:val="32"/>
                <w:szCs w:val="32"/>
                <w:u w:val="single"/>
              </w:rPr>
              <w:t>Less</w:t>
            </w:r>
            <w:r w:rsidRPr="009905B9">
              <w:rPr>
                <w:rFonts w:asciiTheme="majorBidi" w:hAnsiTheme="majorBidi" w:cstheme="majorBidi"/>
                <w:spacing w:val="-6"/>
                <w:sz w:val="32"/>
                <w:szCs w:val="32"/>
              </w:rPr>
              <w:t xml:space="preserve">  Allowance for expected </w:t>
            </w:r>
          </w:p>
        </w:tc>
        <w:tc>
          <w:tcPr>
            <w:tcW w:w="1418" w:type="dxa"/>
            <w:shd w:val="clear" w:color="auto" w:fill="auto"/>
            <w:vAlign w:val="bottom"/>
          </w:tcPr>
          <w:p w14:paraId="6B72AFE3" w14:textId="77777777" w:rsidR="00237566" w:rsidRPr="00302176" w:rsidRDefault="00237566" w:rsidP="00237566">
            <w:pPr>
              <w:tabs>
                <w:tab w:val="decimal" w:pos="870"/>
              </w:tabs>
              <w:spacing w:before="20" w:after="20" w:line="18" w:lineRule="atLeast"/>
              <w:ind w:left="48"/>
              <w:rPr>
                <w:rFonts w:asciiTheme="majorBidi" w:hAnsiTheme="majorBidi" w:cstheme="majorBidi"/>
                <w:sz w:val="32"/>
                <w:szCs w:val="32"/>
              </w:rPr>
            </w:pPr>
          </w:p>
        </w:tc>
        <w:tc>
          <w:tcPr>
            <w:tcW w:w="1417" w:type="dxa"/>
            <w:vAlign w:val="bottom"/>
          </w:tcPr>
          <w:p w14:paraId="29D27CFF" w14:textId="53EE6BEE" w:rsidR="00237566" w:rsidRPr="008D1B0F" w:rsidRDefault="00237566" w:rsidP="00237566">
            <w:pPr>
              <w:spacing w:line="216" w:lineRule="auto"/>
              <w:ind w:left="-7"/>
              <w:jc w:val="right"/>
              <w:rPr>
                <w:rFonts w:asciiTheme="majorBidi" w:hAnsiTheme="majorBidi" w:cstheme="majorBidi"/>
                <w:sz w:val="32"/>
                <w:szCs w:val="32"/>
                <w:cs/>
              </w:rPr>
            </w:pPr>
          </w:p>
        </w:tc>
        <w:tc>
          <w:tcPr>
            <w:tcW w:w="1417" w:type="dxa"/>
            <w:vAlign w:val="bottom"/>
          </w:tcPr>
          <w:p w14:paraId="0B11FAE9" w14:textId="77777777" w:rsidR="00237566" w:rsidRPr="00322097" w:rsidRDefault="00237566" w:rsidP="00237566">
            <w:pPr>
              <w:tabs>
                <w:tab w:val="decimal" w:pos="1168"/>
                <w:tab w:val="decimal" w:pos="1201"/>
              </w:tabs>
              <w:spacing w:line="216" w:lineRule="auto"/>
              <w:ind w:left="-7"/>
              <w:jc w:val="right"/>
              <w:rPr>
                <w:rFonts w:asciiTheme="majorBidi" w:hAnsiTheme="majorBidi" w:cstheme="majorBidi"/>
                <w:sz w:val="32"/>
                <w:szCs w:val="32"/>
              </w:rPr>
            </w:pPr>
          </w:p>
        </w:tc>
        <w:tc>
          <w:tcPr>
            <w:tcW w:w="1418" w:type="dxa"/>
            <w:vAlign w:val="bottom"/>
          </w:tcPr>
          <w:p w14:paraId="4BD37FEE" w14:textId="77777777" w:rsidR="00237566" w:rsidRPr="008D1B0F" w:rsidRDefault="00237566" w:rsidP="00237566">
            <w:pPr>
              <w:tabs>
                <w:tab w:val="decimal" w:pos="1168"/>
                <w:tab w:val="decimal" w:pos="1201"/>
              </w:tabs>
              <w:spacing w:line="216" w:lineRule="auto"/>
              <w:ind w:left="-7"/>
              <w:jc w:val="right"/>
              <w:rPr>
                <w:rFonts w:asciiTheme="majorBidi" w:hAnsiTheme="majorBidi" w:cstheme="majorBidi"/>
                <w:sz w:val="32"/>
                <w:szCs w:val="32"/>
              </w:rPr>
            </w:pPr>
          </w:p>
        </w:tc>
      </w:tr>
      <w:tr w:rsidR="005471E3" w:rsidRPr="009905B9" w14:paraId="09E510CA" w14:textId="77777777" w:rsidTr="0070748E">
        <w:trPr>
          <w:trHeight w:val="20"/>
        </w:trPr>
        <w:tc>
          <w:tcPr>
            <w:tcW w:w="3208" w:type="dxa"/>
            <w:vAlign w:val="bottom"/>
          </w:tcPr>
          <w:p w14:paraId="0A03B26C" w14:textId="413A2B77" w:rsidR="005471E3" w:rsidRPr="009905B9" w:rsidRDefault="005471E3" w:rsidP="004E42A6">
            <w:pPr>
              <w:tabs>
                <w:tab w:val="left" w:pos="900"/>
                <w:tab w:val="left" w:pos="1440"/>
              </w:tabs>
              <w:spacing w:before="40" w:after="20" w:line="216" w:lineRule="auto"/>
              <w:ind w:left="238" w:right="-18" w:firstLine="335"/>
              <w:rPr>
                <w:rFonts w:asciiTheme="majorBidi" w:hAnsiTheme="majorBidi" w:cstheme="majorBidi"/>
                <w:cs/>
              </w:rPr>
            </w:pPr>
            <w:r w:rsidRPr="009905B9">
              <w:rPr>
                <w:rFonts w:asciiTheme="majorBidi" w:hAnsiTheme="majorBidi" w:cstheme="majorBidi"/>
                <w:spacing w:val="-6"/>
                <w:sz w:val="32"/>
                <w:szCs w:val="32"/>
              </w:rPr>
              <w:t>credit losses</w:t>
            </w:r>
          </w:p>
        </w:tc>
        <w:tc>
          <w:tcPr>
            <w:tcW w:w="1418" w:type="dxa"/>
            <w:shd w:val="clear" w:color="auto" w:fill="auto"/>
            <w:vAlign w:val="bottom"/>
          </w:tcPr>
          <w:p w14:paraId="4AE09DDE" w14:textId="4F14CFCD" w:rsidR="005471E3" w:rsidRPr="00302176" w:rsidRDefault="00302176" w:rsidP="00302176">
            <w:pPr>
              <w:pBdr>
                <w:bottom w:val="single" w:sz="4" w:space="1" w:color="auto"/>
              </w:pBdr>
              <w:tabs>
                <w:tab w:val="decimal" w:pos="870"/>
              </w:tabs>
              <w:spacing w:before="20" w:after="20" w:line="18" w:lineRule="atLeast"/>
              <w:ind w:left="48"/>
              <w:rPr>
                <w:rFonts w:asciiTheme="majorBidi" w:hAnsiTheme="majorBidi" w:cstheme="majorBidi"/>
                <w:sz w:val="32"/>
                <w:szCs w:val="32"/>
              </w:rPr>
            </w:pPr>
            <w:r w:rsidRPr="00302176">
              <w:rPr>
                <w:rFonts w:asciiTheme="majorBidi" w:hAnsiTheme="majorBidi" w:cstheme="majorBidi"/>
                <w:sz w:val="32"/>
                <w:szCs w:val="32"/>
              </w:rPr>
              <w:t>-</w:t>
            </w:r>
          </w:p>
        </w:tc>
        <w:tc>
          <w:tcPr>
            <w:tcW w:w="1417" w:type="dxa"/>
            <w:vAlign w:val="bottom"/>
          </w:tcPr>
          <w:p w14:paraId="2615362D" w14:textId="56F54AB6" w:rsidR="005471E3" w:rsidRPr="008D1B0F" w:rsidRDefault="005471E3" w:rsidP="005471E3">
            <w:pPr>
              <w:pBdr>
                <w:bottom w:val="single" w:sz="4" w:space="1" w:color="auto"/>
              </w:pBdr>
              <w:tabs>
                <w:tab w:val="decimal" w:pos="1200"/>
              </w:tabs>
              <w:spacing w:before="20" w:after="20" w:line="18" w:lineRule="atLeast"/>
              <w:ind w:left="48"/>
              <w:rPr>
                <w:rFonts w:asciiTheme="majorBidi" w:hAnsiTheme="majorBidi" w:cstheme="majorBidi"/>
                <w:sz w:val="32"/>
                <w:szCs w:val="32"/>
                <w:cs/>
              </w:rPr>
            </w:pPr>
            <w:r w:rsidRPr="008D1B0F">
              <w:rPr>
                <w:rFonts w:asciiTheme="majorBidi" w:hAnsiTheme="majorBidi" w:cstheme="majorBidi"/>
                <w:sz w:val="32"/>
                <w:szCs w:val="32"/>
              </w:rPr>
              <w:t>(7)</w:t>
            </w:r>
          </w:p>
        </w:tc>
        <w:tc>
          <w:tcPr>
            <w:tcW w:w="1417" w:type="dxa"/>
            <w:vAlign w:val="bottom"/>
          </w:tcPr>
          <w:p w14:paraId="16CC1EBD" w14:textId="67AA363F" w:rsidR="005471E3" w:rsidRPr="00322097" w:rsidRDefault="00E5433E" w:rsidP="00322097">
            <w:pPr>
              <w:pBdr>
                <w:bottom w:val="single" w:sz="4" w:space="1" w:color="auto"/>
              </w:pBdr>
              <w:tabs>
                <w:tab w:val="decimal" w:pos="870"/>
              </w:tabs>
              <w:spacing w:before="20" w:after="20" w:line="18" w:lineRule="atLeast"/>
              <w:ind w:left="48"/>
              <w:rPr>
                <w:rFonts w:asciiTheme="majorBidi" w:hAnsiTheme="majorBidi" w:cstheme="majorBidi"/>
                <w:sz w:val="32"/>
                <w:szCs w:val="32"/>
              </w:rPr>
            </w:pPr>
            <w:r w:rsidRPr="00322097">
              <w:rPr>
                <w:rFonts w:asciiTheme="majorBidi" w:hAnsiTheme="majorBidi" w:cstheme="majorBidi"/>
                <w:sz w:val="32"/>
                <w:szCs w:val="32"/>
              </w:rPr>
              <w:t>-</w:t>
            </w:r>
          </w:p>
        </w:tc>
        <w:tc>
          <w:tcPr>
            <w:tcW w:w="1418" w:type="dxa"/>
            <w:vAlign w:val="bottom"/>
          </w:tcPr>
          <w:p w14:paraId="2FC3E997" w14:textId="6CF2DC64" w:rsidR="005471E3" w:rsidRPr="008D1B0F" w:rsidRDefault="005471E3" w:rsidP="005471E3">
            <w:pPr>
              <w:pBdr>
                <w:bottom w:val="single" w:sz="4" w:space="1" w:color="auto"/>
              </w:pBdr>
              <w:tabs>
                <w:tab w:val="decimal" w:pos="1201"/>
              </w:tabs>
              <w:spacing w:before="20" w:after="20" w:line="18" w:lineRule="atLeast"/>
              <w:ind w:left="48"/>
              <w:rPr>
                <w:rFonts w:asciiTheme="majorBidi" w:hAnsiTheme="majorBidi" w:cstheme="majorBidi"/>
                <w:sz w:val="32"/>
                <w:szCs w:val="32"/>
                <w:cs/>
              </w:rPr>
            </w:pPr>
            <w:r w:rsidRPr="008D1B0F">
              <w:rPr>
                <w:rFonts w:asciiTheme="majorBidi" w:hAnsiTheme="majorBidi" w:cstheme="majorBidi"/>
                <w:sz w:val="32"/>
                <w:szCs w:val="32"/>
              </w:rPr>
              <w:fldChar w:fldCharType="begin"/>
            </w:r>
            <w:r w:rsidRPr="008D1B0F">
              <w:rPr>
                <w:rFonts w:asciiTheme="majorBidi" w:hAnsiTheme="majorBidi" w:cstheme="majorBidi"/>
                <w:sz w:val="32"/>
                <w:szCs w:val="32"/>
              </w:rPr>
              <w:instrText xml:space="preserve"> =(7) </w:instrText>
            </w:r>
            <w:r w:rsidRPr="008D1B0F">
              <w:rPr>
                <w:rFonts w:asciiTheme="majorBidi" w:hAnsiTheme="majorBidi" w:cstheme="majorBidi"/>
                <w:sz w:val="32"/>
                <w:szCs w:val="32"/>
              </w:rPr>
              <w:fldChar w:fldCharType="separate"/>
            </w:r>
            <w:r w:rsidRPr="008D1B0F">
              <w:rPr>
                <w:rFonts w:asciiTheme="majorBidi" w:hAnsiTheme="majorBidi" w:cstheme="majorBidi"/>
                <w:sz w:val="32"/>
                <w:szCs w:val="32"/>
              </w:rPr>
              <w:t>(7)</w:t>
            </w:r>
            <w:r w:rsidRPr="008D1B0F">
              <w:rPr>
                <w:rFonts w:asciiTheme="majorBidi" w:hAnsiTheme="majorBidi" w:cstheme="majorBidi"/>
                <w:sz w:val="32"/>
                <w:szCs w:val="32"/>
              </w:rPr>
              <w:fldChar w:fldCharType="end"/>
            </w:r>
          </w:p>
        </w:tc>
      </w:tr>
      <w:tr w:rsidR="00212412" w:rsidRPr="009905B9" w14:paraId="43D0E0F5" w14:textId="77777777" w:rsidTr="0070748E">
        <w:trPr>
          <w:trHeight w:val="20"/>
        </w:trPr>
        <w:tc>
          <w:tcPr>
            <w:tcW w:w="3208" w:type="dxa"/>
            <w:vAlign w:val="bottom"/>
          </w:tcPr>
          <w:p w14:paraId="197B33F3" w14:textId="31C4DD45" w:rsidR="00212412" w:rsidRPr="009905B9" w:rsidRDefault="00212412" w:rsidP="00212412">
            <w:pPr>
              <w:tabs>
                <w:tab w:val="left" w:pos="900"/>
                <w:tab w:val="left" w:pos="1440"/>
              </w:tabs>
              <w:spacing w:before="40" w:after="20" w:line="216" w:lineRule="auto"/>
              <w:ind w:left="238" w:right="-18"/>
              <w:rPr>
                <w:rFonts w:asciiTheme="majorBidi" w:hAnsiTheme="majorBidi" w:cstheme="majorBidi"/>
                <w:cs/>
              </w:rPr>
            </w:pPr>
            <w:r w:rsidRPr="009905B9">
              <w:rPr>
                <w:rFonts w:asciiTheme="majorBidi" w:hAnsiTheme="majorBidi" w:cstheme="majorBidi"/>
                <w:sz w:val="32"/>
                <w:szCs w:val="32"/>
              </w:rPr>
              <w:t>Net</w:t>
            </w:r>
          </w:p>
        </w:tc>
        <w:tc>
          <w:tcPr>
            <w:tcW w:w="1418" w:type="dxa"/>
            <w:shd w:val="clear" w:color="auto" w:fill="auto"/>
            <w:vAlign w:val="bottom"/>
          </w:tcPr>
          <w:p w14:paraId="2684A581" w14:textId="3220EFF5" w:rsidR="00212412" w:rsidRPr="0035550F" w:rsidRDefault="008F0EEE" w:rsidP="00212412">
            <w:pPr>
              <w:pBdr>
                <w:bottom w:val="single" w:sz="4" w:space="1" w:color="auto"/>
              </w:pBdr>
              <w:tabs>
                <w:tab w:val="decimal" w:pos="870"/>
              </w:tabs>
              <w:spacing w:before="20" w:after="20" w:line="18" w:lineRule="atLeast"/>
              <w:ind w:left="48"/>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=SUM(d15:d18) \# "#,##0;(#,##0);'-'" </w:instrText>
            </w:r>
            <w:r>
              <w:rPr>
                <w:rFonts w:asciiTheme="majorBidi" w:hAnsiTheme="majorBidi" w:cstheme="majorBidi"/>
                <w:sz w:val="32"/>
                <w:szCs w:val="32"/>
              </w:rPr>
              <w:fldChar w:fldCharType="separate"/>
            </w:r>
            <w:r w:rsidR="00FF2D9E">
              <w:rPr>
                <w:rFonts w:asciiTheme="majorBidi" w:hAnsiTheme="majorBidi" w:cstheme="majorBidi"/>
                <w:noProof/>
                <w:sz w:val="32"/>
                <w:szCs w:val="32"/>
              </w:rPr>
              <w:t xml:space="preserve"> 770</w:t>
            </w:r>
            <w:r>
              <w:rPr>
                <w:rFonts w:asciiTheme="majorBidi" w:hAnsiTheme="majorBidi" w:cstheme="majorBidi"/>
                <w:sz w:val="32"/>
                <w:szCs w:val="32"/>
              </w:rPr>
              <w:fldChar w:fldCharType="end"/>
            </w:r>
          </w:p>
        </w:tc>
        <w:tc>
          <w:tcPr>
            <w:tcW w:w="1417" w:type="dxa"/>
            <w:vAlign w:val="bottom"/>
          </w:tcPr>
          <w:p w14:paraId="49CE107E" w14:textId="7799D24C" w:rsidR="00212412" w:rsidRPr="008D1B0F" w:rsidRDefault="00212412" w:rsidP="00212412">
            <w:pPr>
              <w:pBdr>
                <w:bottom w:val="single" w:sz="4" w:space="1" w:color="auto"/>
              </w:pBdr>
              <w:tabs>
                <w:tab w:val="decimal" w:pos="870"/>
              </w:tabs>
              <w:spacing w:before="20" w:after="20" w:line="18" w:lineRule="atLeast"/>
              <w:ind w:left="48"/>
              <w:jc w:val="right"/>
              <w:rPr>
                <w:rFonts w:asciiTheme="majorBidi" w:hAnsiTheme="majorBidi" w:cstheme="majorBidi"/>
                <w:sz w:val="32"/>
                <w:szCs w:val="32"/>
                <w:cs/>
              </w:rPr>
            </w:pPr>
            <w:r w:rsidRPr="008D1B0F">
              <w:rPr>
                <w:rFonts w:asciiTheme="majorBidi" w:hAnsiTheme="majorBidi" w:cstheme="majorBidi"/>
                <w:sz w:val="32"/>
                <w:szCs w:val="32"/>
              </w:rPr>
              <w:fldChar w:fldCharType="begin"/>
            </w:r>
            <w:r w:rsidRPr="008D1B0F">
              <w:rPr>
                <w:rFonts w:asciiTheme="majorBidi" w:hAnsiTheme="majorBidi" w:cstheme="majorBidi"/>
                <w:sz w:val="32"/>
                <w:szCs w:val="32"/>
              </w:rPr>
              <w:instrText xml:space="preserve"> =SUM(c15:c18) \# "#,##0;(#,##0);'-'" </w:instrText>
            </w:r>
            <w:r w:rsidR="00510C9C">
              <w:rPr>
                <w:rFonts w:asciiTheme="majorBidi" w:hAnsiTheme="majorBidi" w:cstheme="majorBidi"/>
                <w:sz w:val="32"/>
                <w:szCs w:val="32"/>
              </w:rPr>
              <w:fldChar w:fldCharType="separate"/>
            </w:r>
            <w:r w:rsidRPr="008D1B0F">
              <w:rPr>
                <w:rFonts w:asciiTheme="majorBidi" w:hAnsiTheme="majorBidi" w:cstheme="majorBidi"/>
                <w:sz w:val="32"/>
                <w:szCs w:val="32"/>
              </w:rPr>
              <w:fldChar w:fldCharType="end"/>
            </w:r>
            <w:r w:rsidR="00CA75E2" w:rsidRPr="008D1B0F">
              <w:rPr>
                <w:rFonts w:asciiTheme="majorBidi" w:hAnsiTheme="majorBidi" w:cstheme="majorBidi"/>
                <w:sz w:val="32"/>
                <w:szCs w:val="32"/>
              </w:rPr>
              <w:fldChar w:fldCharType="begin"/>
            </w:r>
            <w:r w:rsidR="00CA75E2" w:rsidRPr="008D1B0F">
              <w:rPr>
                <w:rFonts w:asciiTheme="majorBidi" w:hAnsiTheme="majorBidi" w:cstheme="majorBidi"/>
                <w:sz w:val="32"/>
                <w:szCs w:val="32"/>
              </w:rPr>
              <w:instrText xml:space="preserve"> =SUM(c15:c18) \# "#,##0;(#,##0);'-'" </w:instrText>
            </w:r>
            <w:r w:rsidR="00CA75E2" w:rsidRPr="008D1B0F">
              <w:rPr>
                <w:rFonts w:asciiTheme="majorBidi" w:hAnsiTheme="majorBidi" w:cstheme="majorBidi"/>
                <w:sz w:val="32"/>
                <w:szCs w:val="32"/>
              </w:rPr>
              <w:fldChar w:fldCharType="separate"/>
            </w:r>
            <w:r w:rsidR="00CA75E2" w:rsidRPr="008D1B0F">
              <w:rPr>
                <w:rFonts w:asciiTheme="majorBidi" w:hAnsiTheme="majorBidi" w:cstheme="majorBidi"/>
                <w:sz w:val="32"/>
                <w:szCs w:val="32"/>
              </w:rPr>
              <w:t xml:space="preserve"> 991</w:t>
            </w:r>
            <w:r w:rsidR="00CA75E2" w:rsidRPr="008D1B0F">
              <w:rPr>
                <w:rFonts w:asciiTheme="majorBidi" w:hAnsiTheme="majorBidi" w:cstheme="majorBidi"/>
                <w:sz w:val="32"/>
                <w:szCs w:val="32"/>
              </w:rPr>
              <w:fldChar w:fldCharType="end"/>
            </w:r>
          </w:p>
        </w:tc>
        <w:tc>
          <w:tcPr>
            <w:tcW w:w="1417" w:type="dxa"/>
            <w:vAlign w:val="bottom"/>
          </w:tcPr>
          <w:p w14:paraId="015B8852" w14:textId="5EC9E842" w:rsidR="00212412" w:rsidRPr="008D1B0F" w:rsidRDefault="00212412" w:rsidP="00212412">
            <w:pPr>
              <w:pBdr>
                <w:bottom w:val="single" w:sz="4" w:space="1" w:color="auto"/>
              </w:pBdr>
              <w:tabs>
                <w:tab w:val="decimal" w:pos="870"/>
                <w:tab w:val="decimal" w:pos="1168"/>
                <w:tab w:val="decimal" w:pos="1201"/>
              </w:tabs>
              <w:spacing w:before="20" w:after="20" w:line="18" w:lineRule="atLeast"/>
              <w:ind w:left="48"/>
              <w:jc w:val="right"/>
              <w:rPr>
                <w:rFonts w:asciiTheme="majorBidi" w:hAnsiTheme="majorBidi" w:cstheme="majorBidi"/>
                <w:sz w:val="32"/>
                <w:szCs w:val="32"/>
              </w:rPr>
            </w:pPr>
            <w:r w:rsidRPr="00212412">
              <w:rPr>
                <w:rFonts w:asciiTheme="majorBidi" w:hAnsiTheme="majorBidi" w:cstheme="majorBidi"/>
                <w:sz w:val="32"/>
                <w:szCs w:val="32"/>
              </w:rPr>
              <w:fldChar w:fldCharType="begin"/>
            </w:r>
            <w:r w:rsidRPr="00212412">
              <w:rPr>
                <w:rFonts w:asciiTheme="majorBidi" w:hAnsiTheme="majorBidi" w:cstheme="majorBidi"/>
                <w:sz w:val="32"/>
                <w:szCs w:val="32"/>
              </w:rPr>
              <w:instrText xml:space="preserve"> =SUM(d15:d18) \# "#,##0;(#,##0);'-'" </w:instrText>
            </w:r>
            <w:r w:rsidRPr="00212412">
              <w:rPr>
                <w:rFonts w:asciiTheme="majorBidi" w:hAnsiTheme="majorBidi" w:cstheme="majorBidi"/>
                <w:sz w:val="32"/>
                <w:szCs w:val="32"/>
              </w:rPr>
              <w:fldChar w:fldCharType="separate"/>
            </w:r>
            <w:r w:rsidR="00FF2D9E">
              <w:rPr>
                <w:rFonts w:asciiTheme="majorBidi" w:hAnsiTheme="majorBidi" w:cstheme="majorBidi"/>
                <w:noProof/>
                <w:sz w:val="32"/>
                <w:szCs w:val="32"/>
              </w:rPr>
              <w:t xml:space="preserve"> 770</w:t>
            </w:r>
            <w:r w:rsidRPr="00212412">
              <w:rPr>
                <w:rFonts w:asciiTheme="majorBidi" w:hAnsiTheme="majorBidi" w:cstheme="majorBidi"/>
                <w:sz w:val="32"/>
                <w:szCs w:val="32"/>
              </w:rPr>
              <w:fldChar w:fldCharType="end"/>
            </w:r>
          </w:p>
        </w:tc>
        <w:tc>
          <w:tcPr>
            <w:tcW w:w="1418" w:type="dxa"/>
            <w:vAlign w:val="bottom"/>
          </w:tcPr>
          <w:p w14:paraId="2F895D66" w14:textId="5E4FD063" w:rsidR="00212412" w:rsidRPr="008D1B0F" w:rsidRDefault="0083068A" w:rsidP="00212412">
            <w:pPr>
              <w:pBdr>
                <w:bottom w:val="single" w:sz="4" w:space="1" w:color="auto"/>
              </w:pBdr>
              <w:tabs>
                <w:tab w:val="decimal" w:pos="870"/>
                <w:tab w:val="decimal" w:pos="1168"/>
                <w:tab w:val="decimal" w:pos="1201"/>
              </w:tabs>
              <w:spacing w:before="20" w:after="20" w:line="18" w:lineRule="atLeast"/>
              <w:ind w:left="48"/>
              <w:jc w:val="right"/>
              <w:rPr>
                <w:rFonts w:asciiTheme="majorBidi" w:hAnsiTheme="majorBidi" w:cstheme="majorBidi"/>
                <w:sz w:val="32"/>
                <w:szCs w:val="32"/>
                <w:cs/>
              </w:rPr>
            </w:pPr>
            <w:r w:rsidRPr="008D1B0F">
              <w:rPr>
                <w:rFonts w:asciiTheme="majorBidi" w:hAnsiTheme="majorBidi" w:cstheme="majorBidi"/>
                <w:sz w:val="32"/>
                <w:szCs w:val="32"/>
              </w:rPr>
              <w:t>728</w:t>
            </w:r>
            <w:r w:rsidR="00212412" w:rsidRPr="008D1B0F">
              <w:rPr>
                <w:rFonts w:asciiTheme="majorBidi" w:hAnsiTheme="majorBidi" w:cstheme="majorBidi"/>
                <w:sz w:val="32"/>
                <w:szCs w:val="32"/>
              </w:rPr>
              <w:fldChar w:fldCharType="begin"/>
            </w:r>
            <w:r w:rsidR="00212412" w:rsidRPr="008D1B0F">
              <w:rPr>
                <w:rFonts w:asciiTheme="majorBidi" w:hAnsiTheme="majorBidi" w:cstheme="majorBidi"/>
                <w:sz w:val="32"/>
                <w:szCs w:val="32"/>
              </w:rPr>
              <w:instrText xml:space="preserve"> =SUM(e15:e18) \# "#,##0;(#,##0);'-'" </w:instrText>
            </w:r>
            <w:r w:rsidR="00510C9C">
              <w:rPr>
                <w:rFonts w:asciiTheme="majorBidi" w:hAnsiTheme="majorBidi" w:cstheme="majorBidi"/>
                <w:sz w:val="32"/>
                <w:szCs w:val="32"/>
              </w:rPr>
              <w:fldChar w:fldCharType="separate"/>
            </w:r>
            <w:r w:rsidR="00212412" w:rsidRPr="008D1B0F">
              <w:rPr>
                <w:rFonts w:asciiTheme="majorBidi" w:hAnsiTheme="majorBidi" w:cstheme="majorBidi"/>
                <w:sz w:val="32"/>
                <w:szCs w:val="32"/>
              </w:rPr>
              <w:fldChar w:fldCharType="end"/>
            </w:r>
          </w:p>
        </w:tc>
      </w:tr>
      <w:tr w:rsidR="00212412" w:rsidRPr="009905B9" w14:paraId="7DF67E4F" w14:textId="77777777" w:rsidTr="0070748E">
        <w:trPr>
          <w:trHeight w:val="20"/>
        </w:trPr>
        <w:tc>
          <w:tcPr>
            <w:tcW w:w="3208" w:type="dxa"/>
            <w:vAlign w:val="bottom"/>
          </w:tcPr>
          <w:p w14:paraId="4CBAD7AC" w14:textId="203BA44E" w:rsidR="00212412" w:rsidRPr="009905B9" w:rsidRDefault="00212412" w:rsidP="00212412">
            <w:pPr>
              <w:tabs>
                <w:tab w:val="left" w:pos="900"/>
                <w:tab w:val="left" w:pos="1440"/>
              </w:tabs>
              <w:spacing w:before="40" w:after="20" w:line="216" w:lineRule="auto"/>
              <w:ind w:left="238" w:right="-18"/>
              <w:rPr>
                <w:rFonts w:asciiTheme="majorBidi" w:hAnsiTheme="majorBidi" w:cstheme="majorBidi"/>
                <w:cs/>
              </w:rPr>
            </w:pPr>
            <w:r w:rsidRPr="009905B9">
              <w:rPr>
                <w:rFonts w:asciiTheme="majorBidi" w:hAnsiTheme="majorBidi" w:cstheme="majorBidi"/>
                <w:sz w:val="32"/>
                <w:szCs w:val="32"/>
              </w:rPr>
              <w:t>Other current receivables</w:t>
            </w:r>
          </w:p>
        </w:tc>
        <w:tc>
          <w:tcPr>
            <w:tcW w:w="1418" w:type="dxa"/>
            <w:shd w:val="clear" w:color="auto" w:fill="auto"/>
            <w:vAlign w:val="bottom"/>
          </w:tcPr>
          <w:p w14:paraId="36F0C36B" w14:textId="167C8C52" w:rsidR="00212412" w:rsidRPr="008D1B0F" w:rsidRDefault="00B56010" w:rsidP="00212412">
            <w:pPr>
              <w:tabs>
                <w:tab w:val="decimal" w:pos="1168"/>
                <w:tab w:val="decimal" w:pos="1201"/>
              </w:tabs>
              <w:spacing w:line="216" w:lineRule="auto"/>
              <w:ind w:left="-7"/>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=7606 \# "#,##0" </w:instrText>
            </w:r>
            <w:r>
              <w:rPr>
                <w:rFonts w:asciiTheme="majorBidi" w:hAnsiTheme="majorBidi" w:cstheme="majorBidi"/>
                <w:sz w:val="32"/>
                <w:szCs w:val="32"/>
              </w:rPr>
              <w:fldChar w:fldCharType="separate"/>
            </w:r>
            <w:r>
              <w:rPr>
                <w:rFonts w:asciiTheme="majorBidi" w:hAnsiTheme="majorBidi" w:cstheme="majorBidi"/>
                <w:noProof/>
                <w:sz w:val="32"/>
                <w:szCs w:val="32"/>
              </w:rPr>
              <w:t>7,606</w:t>
            </w:r>
            <w:r>
              <w:rPr>
                <w:rFonts w:asciiTheme="majorBidi" w:hAnsiTheme="majorBidi" w:cstheme="majorBidi"/>
                <w:sz w:val="32"/>
                <w:szCs w:val="32"/>
              </w:rPr>
              <w:fldChar w:fldCharType="end"/>
            </w:r>
          </w:p>
        </w:tc>
        <w:tc>
          <w:tcPr>
            <w:tcW w:w="1417" w:type="dxa"/>
            <w:vAlign w:val="bottom"/>
          </w:tcPr>
          <w:p w14:paraId="4D85A2DB" w14:textId="77C3E40F" w:rsidR="00212412" w:rsidRPr="008D1B0F" w:rsidRDefault="00212412" w:rsidP="00212412">
            <w:pPr>
              <w:spacing w:line="216" w:lineRule="auto"/>
              <w:ind w:left="-7"/>
              <w:jc w:val="right"/>
              <w:rPr>
                <w:rFonts w:asciiTheme="majorBidi" w:hAnsiTheme="majorBidi" w:cstheme="majorBidi"/>
                <w:sz w:val="32"/>
                <w:szCs w:val="32"/>
                <w:cs/>
              </w:rPr>
            </w:pPr>
            <w:r w:rsidRPr="008D1B0F">
              <w:rPr>
                <w:rFonts w:asciiTheme="majorBidi" w:hAnsiTheme="majorBidi" w:cstheme="majorBidi"/>
                <w:sz w:val="32"/>
                <w:szCs w:val="32"/>
              </w:rPr>
              <w:t>5,306</w:t>
            </w:r>
          </w:p>
        </w:tc>
        <w:tc>
          <w:tcPr>
            <w:tcW w:w="1417" w:type="dxa"/>
            <w:vAlign w:val="bottom"/>
          </w:tcPr>
          <w:p w14:paraId="1AC5943C" w14:textId="62895410" w:rsidR="00212412" w:rsidRPr="008D1B0F" w:rsidRDefault="00212412" w:rsidP="00212412">
            <w:pPr>
              <w:tabs>
                <w:tab w:val="decimal" w:pos="1168"/>
                <w:tab w:val="decimal" w:pos="1201"/>
              </w:tabs>
              <w:spacing w:line="216" w:lineRule="auto"/>
              <w:ind w:left="-7"/>
              <w:jc w:val="right"/>
              <w:rPr>
                <w:rFonts w:asciiTheme="majorBidi" w:hAnsiTheme="majorBidi" w:cstheme="majorBidi"/>
                <w:sz w:val="32"/>
                <w:szCs w:val="32"/>
              </w:rPr>
            </w:pPr>
            <w:r w:rsidRPr="00212412">
              <w:rPr>
                <w:rFonts w:asciiTheme="majorBidi" w:hAnsiTheme="majorBidi" w:cstheme="majorBidi"/>
                <w:sz w:val="32"/>
                <w:szCs w:val="32"/>
              </w:rPr>
              <w:fldChar w:fldCharType="begin"/>
            </w:r>
            <w:r w:rsidRPr="00212412">
              <w:rPr>
                <w:rFonts w:asciiTheme="majorBidi" w:hAnsiTheme="majorBidi" w:cstheme="majorBidi"/>
                <w:sz w:val="32"/>
                <w:szCs w:val="32"/>
              </w:rPr>
              <w:instrText xml:space="preserve"> = 148  </w:instrText>
            </w:r>
            <w:r w:rsidRPr="00212412">
              <w:rPr>
                <w:rFonts w:asciiTheme="majorBidi" w:hAnsiTheme="majorBidi" w:cstheme="majorBidi"/>
                <w:sz w:val="32"/>
                <w:szCs w:val="32"/>
              </w:rPr>
              <w:fldChar w:fldCharType="separate"/>
            </w:r>
            <w:r w:rsidRPr="00212412">
              <w:rPr>
                <w:rFonts w:asciiTheme="majorBidi" w:hAnsiTheme="majorBidi" w:cstheme="majorBidi"/>
                <w:noProof/>
                <w:sz w:val="32"/>
                <w:szCs w:val="32"/>
              </w:rPr>
              <w:t>148</w:t>
            </w:r>
            <w:r w:rsidRPr="00212412">
              <w:rPr>
                <w:rFonts w:asciiTheme="majorBidi" w:hAnsiTheme="majorBidi" w:cstheme="majorBidi"/>
                <w:sz w:val="32"/>
                <w:szCs w:val="32"/>
              </w:rPr>
              <w:fldChar w:fldCharType="end"/>
            </w:r>
          </w:p>
        </w:tc>
        <w:tc>
          <w:tcPr>
            <w:tcW w:w="1418" w:type="dxa"/>
            <w:vAlign w:val="bottom"/>
          </w:tcPr>
          <w:p w14:paraId="28D4921F" w14:textId="280F0C8F" w:rsidR="00212412" w:rsidRPr="008D1B0F" w:rsidRDefault="00212412" w:rsidP="00212412">
            <w:pPr>
              <w:tabs>
                <w:tab w:val="decimal" w:pos="1168"/>
                <w:tab w:val="decimal" w:pos="1201"/>
              </w:tabs>
              <w:spacing w:line="216" w:lineRule="auto"/>
              <w:ind w:left="-7"/>
              <w:jc w:val="right"/>
              <w:rPr>
                <w:rFonts w:asciiTheme="majorBidi" w:hAnsiTheme="majorBidi" w:cstheme="majorBidi"/>
                <w:sz w:val="32"/>
                <w:szCs w:val="32"/>
                <w:cs/>
              </w:rPr>
            </w:pPr>
            <w:r w:rsidRPr="008D1B0F">
              <w:rPr>
                <w:rFonts w:asciiTheme="majorBidi" w:hAnsiTheme="majorBidi" w:cstheme="majorBidi"/>
                <w:sz w:val="32"/>
                <w:szCs w:val="32"/>
              </w:rPr>
              <w:fldChar w:fldCharType="begin"/>
            </w:r>
            <w:r w:rsidRPr="008D1B0F">
              <w:rPr>
                <w:rFonts w:asciiTheme="majorBidi" w:hAnsiTheme="majorBidi" w:cstheme="majorBidi"/>
                <w:sz w:val="32"/>
                <w:szCs w:val="32"/>
              </w:rPr>
              <w:instrText xml:space="preserve"> =377 </w:instrText>
            </w:r>
            <w:r w:rsidRPr="008D1B0F">
              <w:rPr>
                <w:rFonts w:asciiTheme="majorBidi" w:hAnsiTheme="majorBidi" w:cstheme="majorBidi"/>
                <w:sz w:val="32"/>
                <w:szCs w:val="32"/>
              </w:rPr>
              <w:fldChar w:fldCharType="separate"/>
            </w:r>
            <w:r w:rsidRPr="008D1B0F">
              <w:rPr>
                <w:rFonts w:asciiTheme="majorBidi" w:hAnsiTheme="majorBidi" w:cstheme="majorBidi"/>
                <w:sz w:val="32"/>
                <w:szCs w:val="32"/>
              </w:rPr>
              <w:t>377</w:t>
            </w:r>
            <w:r w:rsidRPr="008D1B0F">
              <w:rPr>
                <w:rFonts w:asciiTheme="majorBidi" w:hAnsiTheme="majorBidi" w:cstheme="majorBidi"/>
                <w:sz w:val="32"/>
                <w:szCs w:val="32"/>
              </w:rPr>
              <w:fldChar w:fldCharType="end"/>
            </w:r>
          </w:p>
        </w:tc>
      </w:tr>
      <w:tr w:rsidR="00212412" w:rsidRPr="009905B9" w14:paraId="60CED34A" w14:textId="77777777" w:rsidTr="0070748E">
        <w:trPr>
          <w:trHeight w:val="20"/>
        </w:trPr>
        <w:tc>
          <w:tcPr>
            <w:tcW w:w="3208" w:type="dxa"/>
            <w:vAlign w:val="bottom"/>
          </w:tcPr>
          <w:p w14:paraId="4B33E618" w14:textId="6FA21483" w:rsidR="00212412" w:rsidRPr="009905B9" w:rsidRDefault="00212412" w:rsidP="00212412">
            <w:pPr>
              <w:tabs>
                <w:tab w:val="left" w:pos="900"/>
                <w:tab w:val="left" w:pos="1440"/>
              </w:tabs>
              <w:spacing w:before="40" w:after="20" w:line="216" w:lineRule="auto"/>
              <w:ind w:left="238" w:right="-18"/>
              <w:rPr>
                <w:rFonts w:asciiTheme="majorBidi" w:hAnsiTheme="majorBidi" w:cstheme="majorBidi"/>
                <w:cs/>
              </w:rPr>
            </w:pPr>
            <w:r w:rsidRPr="009905B9">
              <w:rPr>
                <w:rFonts w:asciiTheme="majorBidi" w:hAnsiTheme="majorBidi" w:cstheme="majorBidi"/>
                <w:sz w:val="32"/>
                <w:szCs w:val="32"/>
              </w:rPr>
              <w:t>Accrued interest receivables</w:t>
            </w:r>
          </w:p>
        </w:tc>
        <w:tc>
          <w:tcPr>
            <w:tcW w:w="1418" w:type="dxa"/>
            <w:shd w:val="clear" w:color="auto" w:fill="auto"/>
            <w:vAlign w:val="bottom"/>
          </w:tcPr>
          <w:p w14:paraId="210F0EF2" w14:textId="0D519689" w:rsidR="00212412" w:rsidRPr="008D1B0F" w:rsidRDefault="00212412" w:rsidP="00212412">
            <w:pPr>
              <w:tabs>
                <w:tab w:val="decimal" w:pos="870"/>
              </w:tabs>
              <w:spacing w:before="20" w:after="20" w:line="18" w:lineRule="atLeast"/>
              <w:ind w:left="48"/>
              <w:rPr>
                <w:rFonts w:asciiTheme="majorBidi" w:hAnsiTheme="majorBidi" w:cstheme="majorBidi"/>
                <w:sz w:val="32"/>
                <w:szCs w:val="32"/>
              </w:rPr>
            </w:pPr>
            <w:r w:rsidRPr="00212412">
              <w:rPr>
                <w:rFonts w:asciiTheme="majorBidi" w:hAnsiTheme="majorBidi" w:cstheme="majorBidi"/>
                <w:noProof/>
                <w:sz w:val="32"/>
                <w:szCs w:val="32"/>
              </w:rPr>
              <w:t>-</w:t>
            </w:r>
          </w:p>
        </w:tc>
        <w:tc>
          <w:tcPr>
            <w:tcW w:w="1417" w:type="dxa"/>
            <w:vAlign w:val="bottom"/>
          </w:tcPr>
          <w:p w14:paraId="59BD26CA" w14:textId="399C0461" w:rsidR="00212412" w:rsidRPr="008D1B0F" w:rsidRDefault="00212412" w:rsidP="00212412">
            <w:pPr>
              <w:spacing w:line="216" w:lineRule="auto"/>
              <w:ind w:left="-7"/>
              <w:jc w:val="right"/>
              <w:rPr>
                <w:rFonts w:asciiTheme="majorBidi" w:hAnsiTheme="majorBidi" w:cstheme="majorBidi"/>
                <w:sz w:val="32"/>
                <w:szCs w:val="32"/>
                <w:cs/>
              </w:rPr>
            </w:pPr>
            <w:r w:rsidRPr="008D1B0F">
              <w:rPr>
                <w:rFonts w:asciiTheme="majorBidi" w:hAnsiTheme="majorBidi" w:cstheme="majorBidi"/>
                <w:sz w:val="32"/>
                <w:szCs w:val="32"/>
              </w:rPr>
              <w:t>291</w:t>
            </w:r>
          </w:p>
        </w:tc>
        <w:tc>
          <w:tcPr>
            <w:tcW w:w="1417" w:type="dxa"/>
            <w:vAlign w:val="bottom"/>
          </w:tcPr>
          <w:p w14:paraId="4885FB29" w14:textId="184D214D" w:rsidR="00212412" w:rsidRPr="008D1B0F" w:rsidRDefault="00212412" w:rsidP="00212412">
            <w:pPr>
              <w:tabs>
                <w:tab w:val="decimal" w:pos="870"/>
              </w:tabs>
              <w:spacing w:before="20" w:after="20" w:line="18" w:lineRule="atLeast"/>
              <w:ind w:left="48"/>
              <w:rPr>
                <w:rFonts w:asciiTheme="majorBidi" w:hAnsiTheme="majorBidi" w:cstheme="majorBidi"/>
                <w:sz w:val="32"/>
                <w:szCs w:val="32"/>
              </w:rPr>
            </w:pPr>
            <w:r w:rsidRPr="00212412">
              <w:rPr>
                <w:rFonts w:asciiTheme="majorBidi" w:hAnsiTheme="majorBidi" w:cstheme="majorBidi"/>
                <w:noProof/>
                <w:sz w:val="32"/>
                <w:szCs w:val="32"/>
              </w:rPr>
              <w:t>-</w:t>
            </w:r>
          </w:p>
        </w:tc>
        <w:tc>
          <w:tcPr>
            <w:tcW w:w="1418" w:type="dxa"/>
            <w:vAlign w:val="bottom"/>
          </w:tcPr>
          <w:p w14:paraId="57011D53" w14:textId="33C5FE58" w:rsidR="00212412" w:rsidRPr="008D1B0F" w:rsidRDefault="00212412" w:rsidP="00212412">
            <w:pPr>
              <w:tabs>
                <w:tab w:val="decimal" w:pos="1168"/>
                <w:tab w:val="decimal" w:pos="1201"/>
              </w:tabs>
              <w:spacing w:line="216" w:lineRule="auto"/>
              <w:ind w:left="-7"/>
              <w:jc w:val="right"/>
              <w:rPr>
                <w:rFonts w:asciiTheme="majorBidi" w:hAnsiTheme="majorBidi" w:cstheme="majorBidi"/>
                <w:sz w:val="32"/>
                <w:szCs w:val="32"/>
                <w:cs/>
              </w:rPr>
            </w:pPr>
            <w:r w:rsidRPr="008D1B0F">
              <w:rPr>
                <w:rFonts w:asciiTheme="majorBidi" w:hAnsiTheme="majorBidi" w:cstheme="majorBidi"/>
                <w:sz w:val="32"/>
                <w:szCs w:val="32"/>
              </w:rPr>
              <w:fldChar w:fldCharType="begin"/>
            </w:r>
            <w:r w:rsidRPr="008D1B0F">
              <w:rPr>
                <w:rFonts w:asciiTheme="majorBidi" w:hAnsiTheme="majorBidi" w:cstheme="majorBidi"/>
                <w:sz w:val="32"/>
                <w:szCs w:val="32"/>
              </w:rPr>
              <w:instrText xml:space="preserve"> =291 </w:instrText>
            </w:r>
            <w:r w:rsidRPr="008D1B0F">
              <w:rPr>
                <w:rFonts w:asciiTheme="majorBidi" w:hAnsiTheme="majorBidi" w:cstheme="majorBidi"/>
                <w:sz w:val="32"/>
                <w:szCs w:val="32"/>
              </w:rPr>
              <w:fldChar w:fldCharType="separate"/>
            </w:r>
            <w:r w:rsidRPr="008D1B0F">
              <w:rPr>
                <w:rFonts w:asciiTheme="majorBidi" w:hAnsiTheme="majorBidi" w:cstheme="majorBidi"/>
                <w:sz w:val="32"/>
                <w:szCs w:val="32"/>
              </w:rPr>
              <w:t>291</w:t>
            </w:r>
            <w:r w:rsidRPr="008D1B0F">
              <w:rPr>
                <w:rFonts w:asciiTheme="majorBidi" w:hAnsiTheme="majorBidi" w:cstheme="majorBidi"/>
                <w:sz w:val="32"/>
                <w:szCs w:val="32"/>
              </w:rPr>
              <w:fldChar w:fldCharType="end"/>
            </w:r>
          </w:p>
        </w:tc>
      </w:tr>
      <w:tr w:rsidR="00212412" w:rsidRPr="009905B9" w14:paraId="1CDA59C0" w14:textId="77777777" w:rsidTr="0070748E">
        <w:trPr>
          <w:trHeight w:val="20"/>
        </w:trPr>
        <w:tc>
          <w:tcPr>
            <w:tcW w:w="3208" w:type="dxa"/>
            <w:vAlign w:val="bottom"/>
          </w:tcPr>
          <w:p w14:paraId="2EA6908E" w14:textId="08C090C5" w:rsidR="00212412" w:rsidRPr="009905B9" w:rsidRDefault="00212412" w:rsidP="00212412">
            <w:pPr>
              <w:tabs>
                <w:tab w:val="left" w:pos="900"/>
                <w:tab w:val="left" w:pos="1440"/>
              </w:tabs>
              <w:spacing w:before="40" w:after="20" w:line="216" w:lineRule="auto"/>
              <w:ind w:left="238" w:right="-18"/>
              <w:rPr>
                <w:rFonts w:asciiTheme="majorBidi" w:hAnsiTheme="majorBidi" w:cstheme="majorBidi"/>
                <w:cs/>
              </w:rPr>
            </w:pPr>
            <w:r w:rsidRPr="009905B9">
              <w:rPr>
                <w:rFonts w:asciiTheme="majorBidi" w:hAnsiTheme="majorBidi" w:cstheme="majorBidi"/>
                <w:sz w:val="32"/>
                <w:szCs w:val="32"/>
              </w:rPr>
              <w:t>Others</w:t>
            </w:r>
          </w:p>
        </w:tc>
        <w:tc>
          <w:tcPr>
            <w:tcW w:w="1418" w:type="dxa"/>
            <w:shd w:val="clear" w:color="auto" w:fill="auto"/>
            <w:vAlign w:val="bottom"/>
          </w:tcPr>
          <w:p w14:paraId="47046BF5" w14:textId="23006BC2" w:rsidR="00212412" w:rsidRPr="008D1B0F" w:rsidRDefault="00212412" w:rsidP="00212412">
            <w:pPr>
              <w:pBdr>
                <w:bottom w:val="single" w:sz="4" w:space="1" w:color="auto"/>
              </w:pBdr>
              <w:tabs>
                <w:tab w:val="decimal" w:pos="870"/>
              </w:tabs>
              <w:spacing w:before="20" w:after="20" w:line="18" w:lineRule="atLeast"/>
              <w:ind w:left="48"/>
              <w:rPr>
                <w:rFonts w:asciiTheme="majorBidi" w:hAnsiTheme="majorBidi" w:cstheme="majorBidi"/>
                <w:sz w:val="32"/>
                <w:szCs w:val="32"/>
              </w:rPr>
            </w:pPr>
            <w:r w:rsidRPr="00212412">
              <w:rPr>
                <w:rFonts w:asciiTheme="majorBidi" w:hAnsiTheme="majorBidi" w:cstheme="majorBidi"/>
                <w:noProof/>
                <w:sz w:val="32"/>
                <w:szCs w:val="32"/>
              </w:rPr>
              <w:t>-</w:t>
            </w:r>
          </w:p>
        </w:tc>
        <w:tc>
          <w:tcPr>
            <w:tcW w:w="1417" w:type="dxa"/>
            <w:vAlign w:val="bottom"/>
          </w:tcPr>
          <w:p w14:paraId="0FAE5DB7" w14:textId="498450A2" w:rsidR="00212412" w:rsidRPr="008D1B0F" w:rsidRDefault="00212412" w:rsidP="00212412">
            <w:pPr>
              <w:pBdr>
                <w:bottom w:val="single" w:sz="4" w:space="1" w:color="auto"/>
              </w:pBdr>
              <w:tabs>
                <w:tab w:val="decimal" w:pos="870"/>
              </w:tabs>
              <w:spacing w:before="20" w:after="20" w:line="18" w:lineRule="atLeast"/>
              <w:ind w:left="48"/>
              <w:jc w:val="right"/>
              <w:rPr>
                <w:rFonts w:asciiTheme="majorBidi" w:hAnsiTheme="majorBidi" w:cstheme="majorBidi"/>
                <w:sz w:val="32"/>
                <w:szCs w:val="32"/>
                <w:cs/>
              </w:rPr>
            </w:pPr>
            <w:r w:rsidRPr="008D1B0F">
              <w:rPr>
                <w:rFonts w:asciiTheme="majorBidi" w:hAnsiTheme="majorBidi" w:cstheme="majorBidi"/>
                <w:sz w:val="32"/>
                <w:szCs w:val="32"/>
              </w:rPr>
              <w:t>1,367</w:t>
            </w:r>
          </w:p>
        </w:tc>
        <w:tc>
          <w:tcPr>
            <w:tcW w:w="1417" w:type="dxa"/>
            <w:vAlign w:val="bottom"/>
          </w:tcPr>
          <w:p w14:paraId="2F4DE270" w14:textId="176A6228" w:rsidR="00212412" w:rsidRPr="008D1B0F" w:rsidRDefault="00212412" w:rsidP="00212412">
            <w:pPr>
              <w:pBdr>
                <w:bottom w:val="single" w:sz="4" w:space="1" w:color="auto"/>
              </w:pBdr>
              <w:tabs>
                <w:tab w:val="decimal" w:pos="870"/>
              </w:tabs>
              <w:spacing w:before="20" w:after="20" w:line="18" w:lineRule="atLeast"/>
              <w:ind w:left="48"/>
              <w:rPr>
                <w:rFonts w:asciiTheme="majorBidi" w:hAnsiTheme="majorBidi" w:cstheme="majorBidi"/>
                <w:sz w:val="32"/>
                <w:szCs w:val="32"/>
              </w:rPr>
            </w:pPr>
            <w:r w:rsidRPr="00212412">
              <w:rPr>
                <w:rFonts w:asciiTheme="majorBidi" w:hAnsiTheme="majorBidi" w:cstheme="majorBidi"/>
                <w:sz w:val="32"/>
                <w:szCs w:val="32"/>
              </w:rPr>
              <w:t>-</w:t>
            </w:r>
          </w:p>
        </w:tc>
        <w:tc>
          <w:tcPr>
            <w:tcW w:w="1418" w:type="dxa"/>
            <w:vAlign w:val="bottom"/>
          </w:tcPr>
          <w:p w14:paraId="59F4BBED" w14:textId="02274F11" w:rsidR="00212412" w:rsidRPr="008D1B0F" w:rsidRDefault="00212412" w:rsidP="00212412">
            <w:pPr>
              <w:pBdr>
                <w:bottom w:val="single" w:sz="4" w:space="1" w:color="auto"/>
              </w:pBdr>
              <w:tabs>
                <w:tab w:val="decimal" w:pos="870"/>
              </w:tabs>
              <w:spacing w:before="20" w:after="20" w:line="18" w:lineRule="atLeast"/>
              <w:ind w:left="48"/>
              <w:rPr>
                <w:rFonts w:asciiTheme="majorBidi" w:hAnsiTheme="majorBidi" w:cstheme="majorBidi"/>
                <w:sz w:val="32"/>
                <w:szCs w:val="32"/>
                <w:cs/>
              </w:rPr>
            </w:pPr>
            <w:r w:rsidRPr="008D1B0F">
              <w:rPr>
                <w:rFonts w:asciiTheme="majorBidi" w:hAnsiTheme="majorBidi" w:cstheme="majorBidi"/>
                <w:sz w:val="32"/>
                <w:szCs w:val="32"/>
              </w:rPr>
              <w:t>-</w:t>
            </w:r>
          </w:p>
        </w:tc>
      </w:tr>
      <w:tr w:rsidR="00212412" w:rsidRPr="009905B9" w14:paraId="6B3EB32B" w14:textId="77777777" w:rsidTr="0070748E">
        <w:trPr>
          <w:trHeight w:val="20"/>
        </w:trPr>
        <w:tc>
          <w:tcPr>
            <w:tcW w:w="3208" w:type="dxa"/>
            <w:vAlign w:val="bottom"/>
          </w:tcPr>
          <w:p w14:paraId="0FAF747D" w14:textId="2CDBC5E7" w:rsidR="00212412" w:rsidRPr="009905B9" w:rsidRDefault="00212412" w:rsidP="00212412">
            <w:pPr>
              <w:tabs>
                <w:tab w:val="left" w:pos="900"/>
                <w:tab w:val="left" w:pos="1440"/>
              </w:tabs>
              <w:spacing w:before="40" w:after="20" w:line="216" w:lineRule="auto"/>
              <w:ind w:left="238" w:right="-18"/>
              <w:rPr>
                <w:rFonts w:asciiTheme="majorBidi" w:hAnsiTheme="majorBidi" w:cstheme="majorBidi"/>
                <w:cs/>
              </w:rPr>
            </w:pPr>
            <w:r w:rsidRPr="009905B9">
              <w:rPr>
                <w:rFonts w:asciiTheme="majorBidi" w:hAnsiTheme="majorBidi" w:cstheme="majorBidi"/>
                <w:sz w:val="32"/>
                <w:szCs w:val="32"/>
              </w:rPr>
              <w:t>Total other receivables - net</w:t>
            </w:r>
          </w:p>
        </w:tc>
        <w:tc>
          <w:tcPr>
            <w:tcW w:w="1418" w:type="dxa"/>
            <w:shd w:val="clear" w:color="auto" w:fill="auto"/>
            <w:vAlign w:val="bottom"/>
          </w:tcPr>
          <w:p w14:paraId="59148ACB" w14:textId="13791AE9" w:rsidR="00212412" w:rsidRPr="00946906" w:rsidRDefault="00F30D1B" w:rsidP="00212412">
            <w:pPr>
              <w:pBdr>
                <w:bottom w:val="single" w:sz="4" w:space="1" w:color="auto"/>
              </w:pBdr>
              <w:tabs>
                <w:tab w:val="decimal" w:pos="870"/>
              </w:tabs>
              <w:spacing w:before="20" w:after="20" w:line="18" w:lineRule="atLeast"/>
              <w:ind w:left="48"/>
              <w:jc w:val="right"/>
              <w:rPr>
                <w:rFonts w:asciiTheme="majorBidi" w:hAnsiTheme="majorBidi" w:cstheme="majorBidi"/>
                <w:sz w:val="32"/>
                <w:szCs w:val="32"/>
              </w:rPr>
            </w:pPr>
            <w:r>
              <w:rPr>
                <w:rFonts w:asciiTheme="majorBidi" w:hAnsiTheme="majorBidi" w:cstheme="majorBidi"/>
                <w:noProof/>
                <w:sz w:val="32"/>
                <w:szCs w:val="32"/>
              </w:rPr>
              <w:fldChar w:fldCharType="begin"/>
            </w:r>
            <w:r w:rsidRPr="00946906">
              <w:rPr>
                <w:rFonts w:asciiTheme="majorBidi" w:hAnsiTheme="majorBidi" w:cstheme="majorBidi"/>
                <w:sz w:val="32"/>
                <w:szCs w:val="32"/>
              </w:rPr>
              <w:instrText xml:space="preserve"> =SUM(b19:b22) \# "#,##0;(#,##0);'-'" </w:instrText>
            </w:r>
            <w:r>
              <w:rPr>
                <w:rFonts w:asciiTheme="majorBidi" w:hAnsiTheme="majorBidi" w:cstheme="majorBidi"/>
                <w:noProof/>
                <w:sz w:val="32"/>
                <w:szCs w:val="32"/>
              </w:rPr>
              <w:fldChar w:fldCharType="separate"/>
            </w:r>
            <w:r w:rsidR="001F592E">
              <w:rPr>
                <w:rFonts w:asciiTheme="majorBidi" w:hAnsiTheme="majorBidi" w:cstheme="majorBidi"/>
                <w:noProof/>
                <w:sz w:val="32"/>
                <w:szCs w:val="32"/>
              </w:rPr>
              <w:t>8,376</w:t>
            </w:r>
            <w:r>
              <w:rPr>
                <w:rFonts w:asciiTheme="majorBidi" w:hAnsiTheme="majorBidi" w:cstheme="majorBidi"/>
                <w:noProof/>
                <w:sz w:val="32"/>
                <w:szCs w:val="32"/>
              </w:rPr>
              <w:fldChar w:fldCharType="end"/>
            </w:r>
          </w:p>
        </w:tc>
        <w:tc>
          <w:tcPr>
            <w:tcW w:w="1417" w:type="dxa"/>
            <w:vAlign w:val="bottom"/>
          </w:tcPr>
          <w:p w14:paraId="041D6E1C" w14:textId="128C09E7" w:rsidR="00212412" w:rsidRPr="008D1B0F" w:rsidRDefault="00212412" w:rsidP="00212412">
            <w:pPr>
              <w:pBdr>
                <w:bottom w:val="single" w:sz="4" w:space="1" w:color="auto"/>
              </w:pBdr>
              <w:tabs>
                <w:tab w:val="decimal" w:pos="870"/>
              </w:tabs>
              <w:spacing w:before="20" w:after="20" w:line="18" w:lineRule="atLeast"/>
              <w:ind w:left="48"/>
              <w:jc w:val="right"/>
              <w:rPr>
                <w:rFonts w:asciiTheme="majorBidi" w:hAnsiTheme="majorBidi" w:cstheme="majorBidi"/>
                <w:sz w:val="32"/>
                <w:szCs w:val="32"/>
                <w:cs/>
              </w:rPr>
            </w:pPr>
            <w:r w:rsidRPr="008D1B0F">
              <w:rPr>
                <w:rFonts w:asciiTheme="majorBidi" w:hAnsiTheme="majorBidi" w:cstheme="majorBidi"/>
                <w:sz w:val="32"/>
                <w:szCs w:val="32"/>
              </w:rPr>
              <w:fldChar w:fldCharType="begin"/>
            </w:r>
            <w:r w:rsidRPr="008D1B0F">
              <w:rPr>
                <w:rFonts w:asciiTheme="majorBidi" w:hAnsiTheme="majorBidi" w:cstheme="majorBidi"/>
                <w:sz w:val="32"/>
                <w:szCs w:val="32"/>
              </w:rPr>
              <w:instrText xml:space="preserve"> =SUM(c19:c22) \# "#,##0;(#,##0);'-'" </w:instrText>
            </w:r>
            <w:r w:rsidR="00510C9C">
              <w:rPr>
                <w:rFonts w:asciiTheme="majorBidi" w:hAnsiTheme="majorBidi" w:cstheme="majorBidi"/>
                <w:sz w:val="32"/>
                <w:szCs w:val="32"/>
              </w:rPr>
              <w:fldChar w:fldCharType="separate"/>
            </w:r>
            <w:r w:rsidRPr="008D1B0F">
              <w:rPr>
                <w:rFonts w:asciiTheme="majorBidi" w:hAnsiTheme="majorBidi" w:cstheme="majorBidi"/>
                <w:sz w:val="32"/>
                <w:szCs w:val="32"/>
              </w:rPr>
              <w:fldChar w:fldCharType="end"/>
            </w:r>
            <w:r w:rsidR="00CA75E2" w:rsidRPr="008D1B0F">
              <w:rPr>
                <w:rFonts w:asciiTheme="majorBidi" w:hAnsiTheme="majorBidi" w:cstheme="majorBidi"/>
                <w:sz w:val="32"/>
                <w:szCs w:val="32"/>
              </w:rPr>
              <w:fldChar w:fldCharType="begin"/>
            </w:r>
            <w:r w:rsidR="00CA75E2" w:rsidRPr="008D1B0F">
              <w:rPr>
                <w:rFonts w:asciiTheme="majorBidi" w:hAnsiTheme="majorBidi" w:cstheme="majorBidi"/>
                <w:sz w:val="32"/>
                <w:szCs w:val="32"/>
              </w:rPr>
              <w:instrText xml:space="preserve"> =SUM(c19:c22) \# "#,##0;(#,##0);'-'" </w:instrText>
            </w:r>
            <w:r w:rsidR="00CA75E2" w:rsidRPr="008D1B0F">
              <w:rPr>
                <w:rFonts w:asciiTheme="majorBidi" w:hAnsiTheme="majorBidi" w:cstheme="majorBidi"/>
                <w:sz w:val="32"/>
                <w:szCs w:val="32"/>
              </w:rPr>
              <w:fldChar w:fldCharType="separate"/>
            </w:r>
            <w:r w:rsidR="00CA75E2" w:rsidRPr="008D1B0F">
              <w:rPr>
                <w:rFonts w:asciiTheme="majorBidi" w:hAnsiTheme="majorBidi" w:cstheme="majorBidi"/>
                <w:sz w:val="32"/>
                <w:szCs w:val="32"/>
              </w:rPr>
              <w:t>7,955</w:t>
            </w:r>
            <w:r w:rsidR="00CA75E2" w:rsidRPr="008D1B0F">
              <w:rPr>
                <w:rFonts w:asciiTheme="majorBidi" w:hAnsiTheme="majorBidi" w:cstheme="majorBidi"/>
                <w:sz w:val="32"/>
                <w:szCs w:val="32"/>
              </w:rPr>
              <w:fldChar w:fldCharType="end"/>
            </w:r>
          </w:p>
        </w:tc>
        <w:tc>
          <w:tcPr>
            <w:tcW w:w="1417" w:type="dxa"/>
            <w:vAlign w:val="bottom"/>
          </w:tcPr>
          <w:p w14:paraId="7815CBE9" w14:textId="124C9715" w:rsidR="00212412" w:rsidRPr="00946906" w:rsidRDefault="00F30D1B" w:rsidP="00212412">
            <w:pPr>
              <w:pBdr>
                <w:bottom w:val="single" w:sz="4" w:space="1" w:color="auto"/>
              </w:pBdr>
              <w:tabs>
                <w:tab w:val="decimal" w:pos="870"/>
                <w:tab w:val="decimal" w:pos="1168"/>
                <w:tab w:val="decimal" w:pos="1201"/>
              </w:tabs>
              <w:spacing w:before="20" w:after="20" w:line="18" w:lineRule="atLeast"/>
              <w:ind w:left="48"/>
              <w:jc w:val="right"/>
              <w:rPr>
                <w:rFonts w:asciiTheme="majorBidi" w:hAnsiTheme="majorBidi" w:cstheme="majorBidi"/>
                <w:sz w:val="32"/>
                <w:szCs w:val="32"/>
              </w:rPr>
            </w:pPr>
            <w:r>
              <w:rPr>
                <w:rFonts w:asciiTheme="majorBidi" w:hAnsiTheme="majorBidi" w:cstheme="majorBidi"/>
                <w:sz w:val="32"/>
                <w:szCs w:val="32"/>
              </w:rPr>
              <w:fldChar w:fldCharType="begin"/>
            </w:r>
            <w:r w:rsidRPr="00946906">
              <w:rPr>
                <w:rFonts w:asciiTheme="majorBidi" w:hAnsiTheme="majorBidi" w:cstheme="majorBidi"/>
                <w:sz w:val="32"/>
                <w:szCs w:val="32"/>
              </w:rPr>
              <w:instrText xml:space="preserve"> =SUM(d19:d22) \# "#,##0;(#,##0);'-'" </w:instrText>
            </w:r>
            <w:r>
              <w:rPr>
                <w:rFonts w:asciiTheme="majorBidi" w:hAnsiTheme="majorBidi" w:cstheme="majorBidi"/>
                <w:sz w:val="32"/>
                <w:szCs w:val="32"/>
              </w:rPr>
              <w:fldChar w:fldCharType="separate"/>
            </w:r>
            <w:r w:rsidR="00FF2D9E">
              <w:rPr>
                <w:rFonts w:asciiTheme="majorBidi" w:hAnsiTheme="majorBidi" w:cstheme="majorBidi"/>
                <w:noProof/>
                <w:sz w:val="32"/>
                <w:szCs w:val="32"/>
              </w:rPr>
              <w:t xml:space="preserve"> 918</w:t>
            </w:r>
            <w:r>
              <w:rPr>
                <w:rFonts w:asciiTheme="majorBidi" w:hAnsiTheme="majorBidi" w:cstheme="majorBidi"/>
                <w:sz w:val="32"/>
                <w:szCs w:val="32"/>
              </w:rPr>
              <w:fldChar w:fldCharType="end"/>
            </w:r>
          </w:p>
        </w:tc>
        <w:tc>
          <w:tcPr>
            <w:tcW w:w="1418" w:type="dxa"/>
            <w:vAlign w:val="bottom"/>
          </w:tcPr>
          <w:p w14:paraId="773C9C22" w14:textId="1B069DA0" w:rsidR="00212412" w:rsidRPr="008D1B0F" w:rsidRDefault="0083068A" w:rsidP="00212412">
            <w:pPr>
              <w:pBdr>
                <w:bottom w:val="single" w:sz="4" w:space="1" w:color="auto"/>
              </w:pBdr>
              <w:tabs>
                <w:tab w:val="decimal" w:pos="870"/>
                <w:tab w:val="decimal" w:pos="1168"/>
                <w:tab w:val="decimal" w:pos="1201"/>
              </w:tabs>
              <w:spacing w:before="20" w:after="20" w:line="18" w:lineRule="atLeast"/>
              <w:ind w:left="48"/>
              <w:jc w:val="right"/>
              <w:rPr>
                <w:rFonts w:asciiTheme="majorBidi" w:hAnsiTheme="majorBidi" w:cstheme="majorBidi"/>
                <w:sz w:val="32"/>
                <w:szCs w:val="32"/>
                <w:cs/>
              </w:rPr>
            </w:pPr>
            <w:r w:rsidRPr="008D1B0F">
              <w:rPr>
                <w:rFonts w:asciiTheme="majorBidi" w:hAnsiTheme="majorBidi" w:cstheme="majorBidi"/>
                <w:sz w:val="32"/>
                <w:szCs w:val="32"/>
              </w:rPr>
              <w:t>1,396</w:t>
            </w:r>
            <w:r w:rsidR="00212412" w:rsidRPr="008D1B0F">
              <w:rPr>
                <w:rFonts w:asciiTheme="majorBidi" w:hAnsiTheme="majorBidi" w:cstheme="majorBidi"/>
                <w:sz w:val="32"/>
                <w:szCs w:val="32"/>
              </w:rPr>
              <w:fldChar w:fldCharType="begin"/>
            </w:r>
            <w:r w:rsidR="00212412" w:rsidRPr="008D1B0F">
              <w:rPr>
                <w:rFonts w:asciiTheme="majorBidi" w:hAnsiTheme="majorBidi" w:cstheme="majorBidi"/>
                <w:sz w:val="32"/>
                <w:szCs w:val="32"/>
              </w:rPr>
              <w:instrText xml:space="preserve"> =SUM(e19:e22) \# "#,##0;(#,##0);'-'" </w:instrText>
            </w:r>
            <w:r w:rsidR="00510C9C">
              <w:rPr>
                <w:rFonts w:asciiTheme="majorBidi" w:hAnsiTheme="majorBidi" w:cstheme="majorBidi"/>
                <w:sz w:val="32"/>
                <w:szCs w:val="32"/>
              </w:rPr>
              <w:fldChar w:fldCharType="separate"/>
            </w:r>
            <w:r w:rsidR="00212412" w:rsidRPr="008D1B0F">
              <w:rPr>
                <w:rFonts w:asciiTheme="majorBidi" w:hAnsiTheme="majorBidi" w:cstheme="majorBidi"/>
                <w:sz w:val="32"/>
                <w:szCs w:val="32"/>
              </w:rPr>
              <w:fldChar w:fldCharType="end"/>
            </w:r>
          </w:p>
        </w:tc>
      </w:tr>
      <w:tr w:rsidR="00212412" w:rsidRPr="009905B9" w14:paraId="6054494F" w14:textId="77777777" w:rsidTr="0070748E">
        <w:trPr>
          <w:trHeight w:val="20"/>
        </w:trPr>
        <w:tc>
          <w:tcPr>
            <w:tcW w:w="3208" w:type="dxa"/>
            <w:vAlign w:val="bottom"/>
          </w:tcPr>
          <w:p w14:paraId="20CC0BC3" w14:textId="77777777" w:rsidR="00212412" w:rsidRPr="009905B9" w:rsidRDefault="00212412" w:rsidP="00212412">
            <w:pPr>
              <w:spacing w:line="216" w:lineRule="auto"/>
              <w:ind w:left="148" w:right="-18"/>
              <w:rPr>
                <w:rFonts w:asciiTheme="majorBidi" w:hAnsiTheme="majorBidi" w:cstheme="majorBidi"/>
                <w:b/>
                <w:bCs/>
                <w:spacing w:val="-6"/>
                <w:sz w:val="32"/>
                <w:szCs w:val="32"/>
              </w:rPr>
            </w:pPr>
            <w:r w:rsidRPr="009905B9">
              <w:rPr>
                <w:rFonts w:asciiTheme="majorBidi" w:hAnsiTheme="majorBidi" w:cstheme="majorBidi"/>
                <w:b/>
                <w:bCs/>
                <w:spacing w:val="-6"/>
                <w:sz w:val="32"/>
                <w:szCs w:val="32"/>
              </w:rPr>
              <w:t xml:space="preserve">Total trade and other current </w:t>
            </w:r>
          </w:p>
          <w:p w14:paraId="2A328964" w14:textId="60AB8A7A" w:rsidR="00212412" w:rsidRPr="00B2468A" w:rsidRDefault="00B2468A" w:rsidP="00B2468A">
            <w:pPr>
              <w:spacing w:line="216" w:lineRule="auto"/>
              <w:ind w:left="573" w:right="-18" w:hanging="425"/>
              <w:rPr>
                <w:rFonts w:asciiTheme="majorBidi" w:hAnsiTheme="majorBidi" w:cstheme="majorBidi"/>
                <w:b/>
                <w:bCs/>
                <w:spacing w:val="-6"/>
                <w:sz w:val="32"/>
                <w:szCs w:val="32"/>
                <w:cs/>
              </w:rPr>
            </w:pPr>
            <w:r w:rsidRPr="009905B9">
              <w:rPr>
                <w:rFonts w:asciiTheme="majorBidi" w:hAnsiTheme="majorBidi" w:cstheme="majorBidi"/>
                <w:b/>
                <w:bCs/>
                <w:spacing w:val="-6"/>
                <w:sz w:val="32"/>
                <w:szCs w:val="32"/>
              </w:rPr>
              <w:t xml:space="preserve">   </w:t>
            </w:r>
            <w:r>
              <w:rPr>
                <w:rFonts w:asciiTheme="majorBidi" w:hAnsiTheme="majorBidi" w:cstheme="majorBidi"/>
                <w:b/>
                <w:bCs/>
                <w:spacing w:val="-6"/>
                <w:sz w:val="32"/>
                <w:szCs w:val="32"/>
              </w:rPr>
              <w:t xml:space="preserve">   </w:t>
            </w:r>
            <w:r w:rsidR="00212412" w:rsidRPr="009905B9">
              <w:rPr>
                <w:rFonts w:asciiTheme="majorBidi" w:hAnsiTheme="majorBidi" w:cstheme="majorBidi"/>
                <w:b/>
                <w:bCs/>
                <w:spacing w:val="-6"/>
                <w:sz w:val="32"/>
                <w:szCs w:val="32"/>
              </w:rPr>
              <w:t xml:space="preserve">   receivables - related parties - </w:t>
            </w:r>
            <w:r>
              <w:rPr>
                <w:rFonts w:asciiTheme="majorBidi" w:hAnsiTheme="majorBidi" w:cstheme="majorBidi"/>
                <w:b/>
                <w:bCs/>
                <w:spacing w:val="-6"/>
                <w:sz w:val="32"/>
                <w:szCs w:val="32"/>
              </w:rPr>
              <w:t xml:space="preserve">  </w:t>
            </w:r>
            <w:r w:rsidR="00212412" w:rsidRPr="009905B9">
              <w:rPr>
                <w:rFonts w:asciiTheme="majorBidi" w:hAnsiTheme="majorBidi" w:cstheme="majorBidi"/>
                <w:b/>
                <w:bCs/>
                <w:spacing w:val="-6"/>
                <w:sz w:val="32"/>
                <w:szCs w:val="32"/>
              </w:rPr>
              <w:t>net</w:t>
            </w:r>
          </w:p>
        </w:tc>
        <w:tc>
          <w:tcPr>
            <w:tcW w:w="1418" w:type="dxa"/>
            <w:shd w:val="clear" w:color="auto" w:fill="auto"/>
            <w:vAlign w:val="bottom"/>
          </w:tcPr>
          <w:p w14:paraId="6FCD91B9" w14:textId="1E049445" w:rsidR="00212412" w:rsidRPr="008D1B0F" w:rsidRDefault="00212412" w:rsidP="00212412">
            <w:pPr>
              <w:pBdr>
                <w:bottom w:val="double" w:sz="4" w:space="1" w:color="auto"/>
              </w:pBdr>
              <w:tabs>
                <w:tab w:val="decimal" w:pos="1202"/>
              </w:tabs>
              <w:spacing w:before="40" w:after="20" w:line="216" w:lineRule="auto"/>
              <w:ind w:right="-18"/>
              <w:jc w:val="right"/>
              <w:rPr>
                <w:rFonts w:asciiTheme="majorBidi" w:hAnsiTheme="majorBidi" w:cstheme="majorBidi"/>
                <w:b/>
                <w:bCs/>
                <w:sz w:val="32"/>
                <w:szCs w:val="32"/>
              </w:rPr>
            </w:pPr>
            <w:r w:rsidRPr="00212412">
              <w:rPr>
                <w:rFonts w:asciiTheme="majorBidi" w:hAnsiTheme="majorBidi" w:cstheme="majorBidi"/>
                <w:b/>
                <w:bCs/>
                <w:sz w:val="32"/>
                <w:szCs w:val="32"/>
              </w:rPr>
              <w:fldChar w:fldCharType="begin"/>
            </w:r>
            <w:r w:rsidRPr="008D1B0F">
              <w:rPr>
                <w:rFonts w:asciiTheme="majorBidi" w:hAnsiTheme="majorBidi" w:cstheme="majorBidi"/>
                <w:b/>
                <w:bCs/>
                <w:sz w:val="32"/>
                <w:szCs w:val="32"/>
              </w:rPr>
              <w:instrText xml:space="preserve"> =b14+b23 \# "#,##0;(#,##0);'-'" </w:instrText>
            </w:r>
            <w:r w:rsidR="00510C9C">
              <w:rPr>
                <w:rFonts w:asciiTheme="majorBidi" w:hAnsiTheme="majorBidi" w:cstheme="majorBidi"/>
                <w:b/>
                <w:bCs/>
                <w:sz w:val="32"/>
                <w:szCs w:val="32"/>
              </w:rPr>
              <w:fldChar w:fldCharType="separate"/>
            </w:r>
            <w:r w:rsidRPr="00212412">
              <w:rPr>
                <w:rFonts w:asciiTheme="majorBidi" w:hAnsiTheme="majorBidi" w:cstheme="majorBidi"/>
                <w:b/>
                <w:bCs/>
                <w:sz w:val="32"/>
                <w:szCs w:val="32"/>
              </w:rPr>
              <w:fldChar w:fldCharType="end"/>
            </w:r>
            <w:r w:rsidR="00B56010">
              <w:rPr>
                <w:rFonts w:asciiTheme="majorBidi" w:hAnsiTheme="majorBidi" w:cstheme="majorBidi"/>
                <w:b/>
                <w:bCs/>
                <w:sz w:val="32"/>
                <w:szCs w:val="32"/>
              </w:rPr>
              <w:fldChar w:fldCharType="begin"/>
            </w:r>
            <w:r w:rsidR="00B56010">
              <w:rPr>
                <w:rFonts w:asciiTheme="majorBidi" w:hAnsiTheme="majorBidi" w:cstheme="majorBidi"/>
                <w:b/>
                <w:bCs/>
                <w:sz w:val="32"/>
                <w:szCs w:val="32"/>
              </w:rPr>
              <w:instrText xml:space="preserve"> =b14+b23 \# "#,##0;(#,##0);'-'" </w:instrText>
            </w:r>
            <w:r w:rsidR="00B56010">
              <w:rPr>
                <w:rFonts w:asciiTheme="majorBidi" w:hAnsiTheme="majorBidi" w:cstheme="majorBidi"/>
                <w:b/>
                <w:bCs/>
                <w:sz w:val="32"/>
                <w:szCs w:val="32"/>
              </w:rPr>
              <w:fldChar w:fldCharType="separate"/>
            </w:r>
            <w:r w:rsidR="00B56010">
              <w:rPr>
                <w:rFonts w:asciiTheme="majorBidi" w:hAnsiTheme="majorBidi" w:cstheme="majorBidi"/>
                <w:b/>
                <w:bCs/>
                <w:noProof/>
                <w:sz w:val="32"/>
                <w:szCs w:val="32"/>
              </w:rPr>
              <w:t>135,632</w:t>
            </w:r>
            <w:r w:rsidR="00B56010">
              <w:rPr>
                <w:rFonts w:asciiTheme="majorBidi" w:hAnsiTheme="majorBidi" w:cstheme="majorBidi"/>
                <w:b/>
                <w:bCs/>
                <w:sz w:val="32"/>
                <w:szCs w:val="32"/>
              </w:rPr>
              <w:fldChar w:fldCharType="end"/>
            </w:r>
          </w:p>
        </w:tc>
        <w:tc>
          <w:tcPr>
            <w:tcW w:w="1417" w:type="dxa"/>
            <w:vAlign w:val="bottom"/>
          </w:tcPr>
          <w:p w14:paraId="3C5C6297" w14:textId="21114C1C" w:rsidR="00212412" w:rsidRPr="008D1B0F" w:rsidRDefault="0092540B" w:rsidP="00212412">
            <w:pPr>
              <w:pBdr>
                <w:bottom w:val="double" w:sz="4" w:space="1" w:color="auto"/>
              </w:pBdr>
              <w:tabs>
                <w:tab w:val="decimal" w:pos="1202"/>
              </w:tabs>
              <w:spacing w:before="40" w:after="20" w:line="216" w:lineRule="auto"/>
              <w:ind w:right="-18"/>
              <w:jc w:val="right"/>
              <w:rPr>
                <w:rFonts w:asciiTheme="majorBidi" w:hAnsiTheme="majorBidi" w:cstheme="majorBidi"/>
                <w:b/>
                <w:bCs/>
                <w:sz w:val="32"/>
                <w:szCs w:val="32"/>
              </w:rPr>
            </w:pPr>
            <w:r w:rsidRPr="008D1B0F">
              <w:rPr>
                <w:rFonts w:asciiTheme="majorBidi" w:hAnsiTheme="majorBidi" w:cstheme="majorBidi"/>
                <w:b/>
                <w:bCs/>
                <w:sz w:val="32"/>
                <w:szCs w:val="32"/>
              </w:rPr>
              <w:t>131,936</w:t>
            </w:r>
            <w:r w:rsidR="00212412" w:rsidRPr="008D1B0F">
              <w:rPr>
                <w:rFonts w:asciiTheme="majorBidi" w:hAnsiTheme="majorBidi" w:cstheme="majorBidi"/>
                <w:b/>
                <w:bCs/>
                <w:sz w:val="32"/>
                <w:szCs w:val="32"/>
              </w:rPr>
              <w:fldChar w:fldCharType="begin"/>
            </w:r>
            <w:r w:rsidR="00212412" w:rsidRPr="008D1B0F">
              <w:rPr>
                <w:rFonts w:asciiTheme="majorBidi" w:hAnsiTheme="majorBidi" w:cstheme="majorBidi"/>
                <w:b/>
                <w:bCs/>
                <w:sz w:val="32"/>
                <w:szCs w:val="32"/>
              </w:rPr>
              <w:instrText xml:space="preserve"> =c14+c23 \# "#,##0;(#,##0);'-'" </w:instrText>
            </w:r>
            <w:r w:rsidR="00510C9C">
              <w:rPr>
                <w:rFonts w:asciiTheme="majorBidi" w:hAnsiTheme="majorBidi" w:cstheme="majorBidi"/>
                <w:b/>
                <w:bCs/>
                <w:sz w:val="32"/>
                <w:szCs w:val="32"/>
              </w:rPr>
              <w:fldChar w:fldCharType="separate"/>
            </w:r>
            <w:r w:rsidR="00212412" w:rsidRPr="008D1B0F">
              <w:rPr>
                <w:rFonts w:asciiTheme="majorBidi" w:hAnsiTheme="majorBidi" w:cstheme="majorBidi"/>
                <w:b/>
                <w:bCs/>
                <w:sz w:val="32"/>
                <w:szCs w:val="32"/>
              </w:rPr>
              <w:fldChar w:fldCharType="end"/>
            </w:r>
            <w:r w:rsidR="003A4C3A" w:rsidRPr="008D1B0F">
              <w:rPr>
                <w:rFonts w:asciiTheme="majorBidi" w:hAnsiTheme="majorBidi" w:cstheme="majorBidi"/>
                <w:b/>
                <w:bCs/>
                <w:sz w:val="32"/>
                <w:szCs w:val="32"/>
              </w:rPr>
              <w:fldChar w:fldCharType="begin"/>
            </w:r>
            <w:r w:rsidR="003A4C3A" w:rsidRPr="008D1B0F">
              <w:rPr>
                <w:rFonts w:asciiTheme="majorBidi" w:hAnsiTheme="majorBidi" w:cstheme="majorBidi"/>
                <w:b/>
                <w:bCs/>
                <w:sz w:val="32"/>
                <w:szCs w:val="32"/>
              </w:rPr>
              <w:instrText xml:space="preserve"> =c14+c23 \# "#,##0;(#,##0);'-'" </w:instrText>
            </w:r>
            <w:r w:rsidR="00510C9C">
              <w:rPr>
                <w:rFonts w:asciiTheme="majorBidi" w:hAnsiTheme="majorBidi" w:cstheme="majorBidi"/>
                <w:b/>
                <w:bCs/>
                <w:sz w:val="32"/>
                <w:szCs w:val="32"/>
              </w:rPr>
              <w:fldChar w:fldCharType="separate"/>
            </w:r>
            <w:r w:rsidR="003A4C3A" w:rsidRPr="008D1B0F">
              <w:rPr>
                <w:rFonts w:asciiTheme="majorBidi" w:hAnsiTheme="majorBidi" w:cstheme="majorBidi"/>
                <w:b/>
                <w:bCs/>
                <w:sz w:val="32"/>
                <w:szCs w:val="32"/>
              </w:rPr>
              <w:fldChar w:fldCharType="end"/>
            </w:r>
            <w:r w:rsidR="00694B53" w:rsidRPr="008D1B0F">
              <w:rPr>
                <w:rFonts w:asciiTheme="majorBidi" w:hAnsiTheme="majorBidi" w:cstheme="majorBidi"/>
                <w:b/>
                <w:bCs/>
                <w:sz w:val="32"/>
                <w:szCs w:val="32"/>
              </w:rPr>
              <w:fldChar w:fldCharType="begin"/>
            </w:r>
            <w:r w:rsidR="00694B53" w:rsidRPr="008D1B0F">
              <w:rPr>
                <w:rFonts w:asciiTheme="majorBidi" w:hAnsiTheme="majorBidi" w:cstheme="majorBidi"/>
                <w:b/>
                <w:bCs/>
                <w:sz w:val="32"/>
                <w:szCs w:val="32"/>
              </w:rPr>
              <w:instrText xml:space="preserve"> =c14+c23 \# "#,##0;(#,##0);'-'" </w:instrText>
            </w:r>
            <w:r w:rsidR="00510C9C">
              <w:rPr>
                <w:rFonts w:asciiTheme="majorBidi" w:hAnsiTheme="majorBidi" w:cstheme="majorBidi"/>
                <w:b/>
                <w:bCs/>
                <w:sz w:val="32"/>
                <w:szCs w:val="32"/>
              </w:rPr>
              <w:fldChar w:fldCharType="separate"/>
            </w:r>
            <w:r w:rsidR="00694B53" w:rsidRPr="008D1B0F">
              <w:rPr>
                <w:rFonts w:asciiTheme="majorBidi" w:hAnsiTheme="majorBidi" w:cstheme="majorBidi"/>
                <w:b/>
                <w:bCs/>
                <w:sz w:val="32"/>
                <w:szCs w:val="32"/>
              </w:rPr>
              <w:fldChar w:fldCharType="end"/>
            </w:r>
          </w:p>
        </w:tc>
        <w:tc>
          <w:tcPr>
            <w:tcW w:w="1417" w:type="dxa"/>
            <w:vAlign w:val="bottom"/>
          </w:tcPr>
          <w:p w14:paraId="3F3F026A" w14:textId="7C6C28E4" w:rsidR="00212412" w:rsidRPr="008D1B0F" w:rsidRDefault="00212412" w:rsidP="00212412">
            <w:pPr>
              <w:pBdr>
                <w:bottom w:val="double" w:sz="4" w:space="1" w:color="auto"/>
              </w:pBdr>
              <w:tabs>
                <w:tab w:val="decimal" w:pos="1202"/>
              </w:tabs>
              <w:spacing w:before="40" w:after="20" w:line="216" w:lineRule="auto"/>
              <w:ind w:right="-18"/>
              <w:jc w:val="right"/>
              <w:rPr>
                <w:rFonts w:asciiTheme="majorBidi" w:hAnsiTheme="majorBidi" w:cstheme="majorBidi"/>
                <w:b/>
                <w:bCs/>
                <w:sz w:val="32"/>
                <w:szCs w:val="32"/>
              </w:rPr>
            </w:pPr>
            <w:r w:rsidRPr="00212412">
              <w:rPr>
                <w:rFonts w:asciiTheme="majorBidi" w:hAnsiTheme="majorBidi" w:cstheme="majorBidi"/>
                <w:b/>
                <w:bCs/>
                <w:sz w:val="32"/>
                <w:szCs w:val="32"/>
              </w:rPr>
              <w:fldChar w:fldCharType="begin"/>
            </w:r>
            <w:r>
              <w:rPr>
                <w:rFonts w:asciiTheme="majorBidi" w:hAnsiTheme="majorBidi" w:cstheme="majorBidi"/>
                <w:b/>
                <w:bCs/>
                <w:sz w:val="32"/>
                <w:szCs w:val="32"/>
              </w:rPr>
              <w:instrText xml:space="preserve"> =d14+d23 \# "#,##0;(#,##0);'-'" </w:instrText>
            </w:r>
            <w:r w:rsidRPr="00212412">
              <w:rPr>
                <w:rFonts w:asciiTheme="majorBidi" w:hAnsiTheme="majorBidi" w:cstheme="majorBidi"/>
                <w:b/>
                <w:bCs/>
                <w:sz w:val="32"/>
                <w:szCs w:val="32"/>
              </w:rPr>
              <w:fldChar w:fldCharType="separate"/>
            </w:r>
            <w:r w:rsidR="00B56010">
              <w:rPr>
                <w:rFonts w:asciiTheme="majorBidi" w:hAnsiTheme="majorBidi" w:cstheme="majorBidi"/>
                <w:b/>
                <w:bCs/>
                <w:noProof/>
                <w:sz w:val="32"/>
                <w:szCs w:val="32"/>
              </w:rPr>
              <w:t>70,301</w:t>
            </w:r>
            <w:r w:rsidRPr="00212412">
              <w:rPr>
                <w:rFonts w:asciiTheme="majorBidi" w:hAnsiTheme="majorBidi" w:cstheme="majorBidi"/>
                <w:b/>
                <w:bCs/>
                <w:sz w:val="32"/>
                <w:szCs w:val="32"/>
              </w:rPr>
              <w:fldChar w:fldCharType="end"/>
            </w:r>
          </w:p>
        </w:tc>
        <w:tc>
          <w:tcPr>
            <w:tcW w:w="1418" w:type="dxa"/>
            <w:vAlign w:val="bottom"/>
          </w:tcPr>
          <w:p w14:paraId="6F4C61E4" w14:textId="380893D9" w:rsidR="00212412" w:rsidRPr="008D1B0F" w:rsidRDefault="00212412" w:rsidP="00212412">
            <w:pPr>
              <w:pBdr>
                <w:bottom w:val="double" w:sz="4" w:space="1" w:color="auto"/>
              </w:pBdr>
              <w:tabs>
                <w:tab w:val="decimal" w:pos="1202"/>
              </w:tabs>
              <w:spacing w:before="40" w:after="20" w:line="216" w:lineRule="auto"/>
              <w:ind w:right="-18"/>
              <w:jc w:val="right"/>
              <w:rPr>
                <w:rFonts w:asciiTheme="majorBidi" w:hAnsiTheme="majorBidi" w:cstheme="majorBidi"/>
                <w:b/>
                <w:bCs/>
                <w:sz w:val="32"/>
                <w:szCs w:val="32"/>
              </w:rPr>
            </w:pPr>
            <w:r w:rsidRPr="008D1B0F">
              <w:rPr>
                <w:rFonts w:asciiTheme="majorBidi" w:hAnsiTheme="majorBidi" w:cstheme="majorBidi"/>
                <w:b/>
                <w:bCs/>
                <w:sz w:val="32"/>
                <w:szCs w:val="32"/>
              </w:rPr>
              <w:fldChar w:fldCharType="begin"/>
            </w:r>
            <w:r w:rsidRPr="008D1B0F">
              <w:rPr>
                <w:rFonts w:asciiTheme="majorBidi" w:hAnsiTheme="majorBidi" w:cstheme="majorBidi"/>
                <w:b/>
                <w:bCs/>
                <w:sz w:val="32"/>
                <w:szCs w:val="32"/>
              </w:rPr>
              <w:instrText xml:space="preserve"> =e14+e23 \# "#,##0;(#,##0);'-'" </w:instrText>
            </w:r>
            <w:r w:rsidRPr="008D1B0F">
              <w:rPr>
                <w:rFonts w:asciiTheme="majorBidi" w:hAnsiTheme="majorBidi" w:cstheme="majorBidi"/>
                <w:b/>
                <w:bCs/>
                <w:sz w:val="32"/>
                <w:szCs w:val="32"/>
              </w:rPr>
              <w:fldChar w:fldCharType="separate"/>
            </w:r>
            <w:r w:rsidRPr="008D1B0F">
              <w:rPr>
                <w:rFonts w:asciiTheme="majorBidi" w:hAnsiTheme="majorBidi" w:cstheme="majorBidi"/>
                <w:b/>
                <w:bCs/>
                <w:sz w:val="32"/>
                <w:szCs w:val="32"/>
              </w:rPr>
              <w:t>61,968</w:t>
            </w:r>
            <w:r w:rsidRPr="008D1B0F">
              <w:rPr>
                <w:rFonts w:asciiTheme="majorBidi" w:hAnsiTheme="majorBidi" w:cstheme="majorBidi"/>
                <w:b/>
                <w:bCs/>
                <w:sz w:val="32"/>
                <w:szCs w:val="32"/>
              </w:rPr>
              <w:fldChar w:fldCharType="end"/>
            </w:r>
          </w:p>
        </w:tc>
      </w:tr>
    </w:tbl>
    <w:p w14:paraId="353165B8" w14:textId="77777777" w:rsidR="00256B1C" w:rsidRPr="000D1D48" w:rsidRDefault="00256B1C" w:rsidP="000D1D48">
      <w:pPr>
        <w:spacing w:line="216" w:lineRule="auto"/>
        <w:jc w:val="thaiDistribute"/>
        <w:rPr>
          <w:rFonts w:asciiTheme="majorBidi" w:hAnsiTheme="majorBidi" w:cstheme="majorBidi"/>
          <w:sz w:val="2"/>
          <w:szCs w:val="2"/>
        </w:rPr>
      </w:pPr>
    </w:p>
    <w:p w14:paraId="46E7BE11" w14:textId="77777777" w:rsidR="006251E6" w:rsidRDefault="006251E6" w:rsidP="00B2468A">
      <w:pPr>
        <w:pStyle w:val="ListParagraph"/>
        <w:spacing w:before="120" w:after="120" w:line="216" w:lineRule="auto"/>
        <w:ind w:left="562"/>
        <w:contextualSpacing w:val="0"/>
        <w:jc w:val="thaiDistribute"/>
        <w:rPr>
          <w:rFonts w:asciiTheme="majorBidi" w:hAnsiTheme="majorBidi" w:cstheme="majorBidi"/>
          <w:sz w:val="32"/>
          <w:szCs w:val="32"/>
        </w:rPr>
      </w:pPr>
    </w:p>
    <w:p w14:paraId="22EA8F0C" w14:textId="1F2F194A" w:rsidR="00FC764B" w:rsidRPr="00FC764B" w:rsidRDefault="00FC764B" w:rsidP="00B2468A">
      <w:pPr>
        <w:pStyle w:val="ListParagraph"/>
        <w:spacing w:before="120" w:after="120" w:line="216" w:lineRule="auto"/>
        <w:ind w:left="562"/>
        <w:contextualSpacing w:val="0"/>
        <w:jc w:val="thaiDistribute"/>
        <w:rPr>
          <w:rFonts w:asciiTheme="majorBidi" w:hAnsiTheme="majorBidi" w:cstheme="majorBidi"/>
          <w:sz w:val="32"/>
          <w:szCs w:val="32"/>
        </w:rPr>
      </w:pPr>
      <w:r w:rsidRPr="00FC764B">
        <w:rPr>
          <w:rFonts w:asciiTheme="majorBidi" w:hAnsiTheme="majorBidi" w:cstheme="majorBidi"/>
          <w:sz w:val="32"/>
          <w:szCs w:val="32"/>
        </w:rPr>
        <w:t xml:space="preserve">As at 31 December 2024, the trade accounts receivable amounted to Baht </w:t>
      </w:r>
      <w:r w:rsidRPr="009905B9">
        <w:rPr>
          <w:rFonts w:asciiTheme="majorBidi" w:hAnsiTheme="majorBidi" w:cstheme="majorBidi"/>
          <w:sz w:val="30"/>
          <w:szCs w:val="30"/>
        </w:rPr>
        <w:t>1.35</w:t>
      </w:r>
      <w:r w:rsidRPr="00FC764B">
        <w:rPr>
          <w:rFonts w:asciiTheme="majorBidi" w:hAnsiTheme="majorBidi" w:cstheme="majorBidi"/>
          <w:sz w:val="32"/>
          <w:szCs w:val="32"/>
        </w:rPr>
        <w:t xml:space="preserve"> million, which a subsidiary transferred the right of collection to a factoring company, as disclosed in Note </w:t>
      </w:r>
      <w:r w:rsidRPr="009905B9">
        <w:rPr>
          <w:rFonts w:asciiTheme="majorBidi" w:hAnsiTheme="majorBidi" w:cstheme="majorBidi"/>
          <w:spacing w:val="-6"/>
          <w:sz w:val="30"/>
          <w:szCs w:val="30"/>
        </w:rPr>
        <w:t>20</w:t>
      </w:r>
      <w:r w:rsidRPr="00FC764B">
        <w:rPr>
          <w:rFonts w:asciiTheme="majorBidi" w:hAnsiTheme="majorBidi" w:cstheme="majorBidi"/>
          <w:sz w:val="32"/>
          <w:szCs w:val="32"/>
        </w:rPr>
        <w:t xml:space="preserve"> to the financial statements. The Company still be responsible on these trade accounts receivable, if the liquidation is default.</w:t>
      </w:r>
      <w:r w:rsidR="00C064F4">
        <w:rPr>
          <w:rFonts w:asciiTheme="majorBidi" w:hAnsiTheme="majorBidi" w:cstheme="majorBidi"/>
          <w:sz w:val="32"/>
          <w:szCs w:val="32"/>
        </w:rPr>
        <w:t xml:space="preserve"> (2023</w:t>
      </w:r>
      <w:r w:rsidR="00FB4DAA">
        <w:rPr>
          <w:rFonts w:asciiTheme="majorBidi" w:hAnsiTheme="majorBidi" w:cstheme="majorBidi"/>
          <w:sz w:val="32"/>
          <w:szCs w:val="32"/>
        </w:rPr>
        <w:t xml:space="preserve"> </w:t>
      </w:r>
      <w:r w:rsidR="00C064F4">
        <w:rPr>
          <w:rFonts w:asciiTheme="majorBidi" w:hAnsiTheme="majorBidi" w:cstheme="majorBidi"/>
          <w:sz w:val="32"/>
          <w:szCs w:val="32"/>
        </w:rPr>
        <w:t>:</w:t>
      </w:r>
      <w:r w:rsidR="00FB4DAA">
        <w:rPr>
          <w:rFonts w:asciiTheme="majorBidi" w:hAnsiTheme="majorBidi" w:cstheme="majorBidi"/>
          <w:sz w:val="32"/>
          <w:szCs w:val="32"/>
        </w:rPr>
        <w:t xml:space="preserve"> </w:t>
      </w:r>
      <w:r w:rsidR="00393A45">
        <w:rPr>
          <w:rFonts w:asciiTheme="majorBidi" w:hAnsiTheme="majorBidi" w:cstheme="majorBidi"/>
          <w:sz w:val="32"/>
          <w:szCs w:val="32"/>
        </w:rPr>
        <w:t>Nil)</w:t>
      </w:r>
    </w:p>
    <w:p w14:paraId="1246A921" w14:textId="0DCCB1C4" w:rsidR="00F66434" w:rsidRPr="009905B9" w:rsidRDefault="00C8270C" w:rsidP="007B4CE1">
      <w:pPr>
        <w:pStyle w:val="ListParagraph"/>
        <w:spacing w:before="120" w:after="120" w:line="216" w:lineRule="auto"/>
        <w:ind w:left="562"/>
        <w:contextualSpacing w:val="0"/>
        <w:jc w:val="thaiDistribute"/>
        <w:rPr>
          <w:rFonts w:asciiTheme="majorBidi" w:hAnsiTheme="majorBidi" w:cstheme="majorBidi"/>
          <w:sz w:val="32"/>
          <w:szCs w:val="32"/>
        </w:rPr>
      </w:pPr>
      <w:r w:rsidRPr="009905B9">
        <w:rPr>
          <w:rFonts w:asciiTheme="majorBidi" w:hAnsiTheme="majorBidi" w:cstheme="majorBidi"/>
          <w:sz w:val="32"/>
          <w:szCs w:val="32"/>
        </w:rPr>
        <w:t>Movement in the allowance for expected credit losses of trade and other current receivables - other parties for the year ended 31 December 2024, are as follows :-</w:t>
      </w:r>
    </w:p>
    <w:tbl>
      <w:tblPr>
        <w:tblW w:w="8712" w:type="dxa"/>
        <w:tblInd w:w="558" w:type="dxa"/>
        <w:tblLayout w:type="fixed"/>
        <w:tblLook w:val="0000" w:firstRow="0" w:lastRow="0" w:firstColumn="0" w:lastColumn="0" w:noHBand="0" w:noVBand="0"/>
      </w:tblPr>
      <w:tblGrid>
        <w:gridCol w:w="2232"/>
        <w:gridCol w:w="1260"/>
        <w:gridCol w:w="1440"/>
        <w:gridCol w:w="309"/>
        <w:gridCol w:w="861"/>
        <w:gridCol w:w="1260"/>
        <w:gridCol w:w="1350"/>
      </w:tblGrid>
      <w:tr w:rsidR="00C8270C" w:rsidRPr="009905B9" w14:paraId="70383864" w14:textId="77777777" w:rsidTr="00800CC4">
        <w:trPr>
          <w:cantSplit/>
          <w:trHeight w:val="315"/>
        </w:trPr>
        <w:tc>
          <w:tcPr>
            <w:tcW w:w="2232" w:type="dxa"/>
          </w:tcPr>
          <w:p w14:paraId="59598DE4" w14:textId="77777777" w:rsidR="00C8270C" w:rsidRPr="009905B9" w:rsidRDefault="00C8270C" w:rsidP="002A1F5C">
            <w:pPr>
              <w:spacing w:line="300" w:lineRule="exact"/>
              <w:jc w:val="center"/>
              <w:rPr>
                <w:rFonts w:asciiTheme="majorBidi" w:hAnsiTheme="majorBidi" w:cstheme="majorBidi"/>
                <w:u w:val="single"/>
              </w:rPr>
            </w:pPr>
          </w:p>
        </w:tc>
        <w:tc>
          <w:tcPr>
            <w:tcW w:w="1260" w:type="dxa"/>
          </w:tcPr>
          <w:p w14:paraId="767D5A20" w14:textId="77777777" w:rsidR="00C8270C" w:rsidRPr="009905B9" w:rsidRDefault="00C8270C" w:rsidP="002A1F5C">
            <w:pPr>
              <w:spacing w:line="300" w:lineRule="exact"/>
              <w:jc w:val="center"/>
              <w:rPr>
                <w:rFonts w:asciiTheme="majorBidi" w:hAnsiTheme="majorBidi" w:cstheme="majorBidi"/>
                <w:cs/>
              </w:rPr>
            </w:pPr>
          </w:p>
        </w:tc>
        <w:tc>
          <w:tcPr>
            <w:tcW w:w="1440" w:type="dxa"/>
          </w:tcPr>
          <w:p w14:paraId="41F77E80" w14:textId="77777777" w:rsidR="00C8270C" w:rsidRPr="009905B9" w:rsidRDefault="00C8270C" w:rsidP="002A1F5C">
            <w:pPr>
              <w:spacing w:line="300" w:lineRule="exact"/>
              <w:jc w:val="center"/>
              <w:rPr>
                <w:rFonts w:asciiTheme="majorBidi" w:hAnsiTheme="majorBidi" w:cstheme="majorBidi"/>
                <w:cs/>
              </w:rPr>
            </w:pPr>
          </w:p>
        </w:tc>
        <w:tc>
          <w:tcPr>
            <w:tcW w:w="309" w:type="dxa"/>
          </w:tcPr>
          <w:p w14:paraId="4EBCDE86" w14:textId="77777777" w:rsidR="00C8270C" w:rsidRPr="009905B9" w:rsidRDefault="00C8270C" w:rsidP="002A1F5C">
            <w:pPr>
              <w:spacing w:line="300" w:lineRule="exact"/>
              <w:jc w:val="center"/>
              <w:rPr>
                <w:rFonts w:asciiTheme="majorBidi" w:hAnsiTheme="majorBidi" w:cstheme="majorBidi"/>
                <w:cs/>
              </w:rPr>
            </w:pPr>
          </w:p>
        </w:tc>
        <w:tc>
          <w:tcPr>
            <w:tcW w:w="3471" w:type="dxa"/>
            <w:gridSpan w:val="3"/>
          </w:tcPr>
          <w:p w14:paraId="5BA55199" w14:textId="37C9B836" w:rsidR="00C8270C" w:rsidRPr="009905B9" w:rsidRDefault="00C8270C" w:rsidP="002A1F5C">
            <w:pPr>
              <w:spacing w:line="300" w:lineRule="exact"/>
              <w:jc w:val="right"/>
              <w:rPr>
                <w:rFonts w:asciiTheme="majorBidi" w:hAnsiTheme="majorBidi" w:cstheme="majorBidi"/>
                <w:b/>
                <w:bCs/>
                <w:cs/>
              </w:rPr>
            </w:pPr>
            <w:r w:rsidRPr="009905B9">
              <w:rPr>
                <w:rFonts w:asciiTheme="majorBidi" w:hAnsiTheme="majorBidi" w:cstheme="majorBidi"/>
                <w:b/>
                <w:bCs/>
              </w:rPr>
              <w:t>UNIT : THOUSAND BAHT</w:t>
            </w:r>
          </w:p>
        </w:tc>
      </w:tr>
      <w:tr w:rsidR="00F66434" w:rsidRPr="009905B9" w14:paraId="20CB4E11" w14:textId="77777777" w:rsidTr="00F74239">
        <w:trPr>
          <w:cantSplit/>
          <w:trHeight w:val="315"/>
        </w:trPr>
        <w:tc>
          <w:tcPr>
            <w:tcW w:w="2232" w:type="dxa"/>
          </w:tcPr>
          <w:p w14:paraId="6E97CC08" w14:textId="77777777" w:rsidR="00F66434" w:rsidRPr="009905B9" w:rsidRDefault="00F66434" w:rsidP="003F1939">
            <w:pPr>
              <w:spacing w:line="300" w:lineRule="exact"/>
              <w:jc w:val="center"/>
              <w:rPr>
                <w:rFonts w:asciiTheme="majorBidi" w:hAnsiTheme="majorBidi" w:cstheme="majorBidi"/>
                <w:u w:val="single"/>
              </w:rPr>
            </w:pPr>
          </w:p>
        </w:tc>
        <w:tc>
          <w:tcPr>
            <w:tcW w:w="6480" w:type="dxa"/>
            <w:gridSpan w:val="6"/>
          </w:tcPr>
          <w:p w14:paraId="507B2F1D" w14:textId="2C3C30AC" w:rsidR="00F66434" w:rsidRPr="009905B9" w:rsidRDefault="00C8270C" w:rsidP="003F1939">
            <w:pPr>
              <w:pBdr>
                <w:bottom w:val="single" w:sz="4" w:space="1" w:color="auto"/>
              </w:pBdr>
              <w:spacing w:line="300" w:lineRule="exact"/>
              <w:jc w:val="center"/>
              <w:rPr>
                <w:rFonts w:asciiTheme="majorBidi" w:hAnsiTheme="majorBidi" w:cstheme="majorBidi"/>
              </w:rPr>
            </w:pPr>
            <w:r w:rsidRPr="009905B9">
              <w:rPr>
                <w:rFonts w:asciiTheme="majorBidi" w:hAnsiTheme="majorBidi" w:cstheme="majorBidi"/>
              </w:rPr>
              <w:t>Consolidated financial statements</w:t>
            </w:r>
          </w:p>
        </w:tc>
      </w:tr>
      <w:tr w:rsidR="00C8270C" w:rsidRPr="009905B9" w14:paraId="1758019D" w14:textId="77777777" w:rsidTr="00800CC4">
        <w:trPr>
          <w:trHeight w:val="324"/>
        </w:trPr>
        <w:tc>
          <w:tcPr>
            <w:tcW w:w="2232" w:type="dxa"/>
          </w:tcPr>
          <w:p w14:paraId="0BE9B312" w14:textId="77777777" w:rsidR="00C8270C" w:rsidRPr="009905B9" w:rsidRDefault="00C8270C" w:rsidP="00C8270C">
            <w:pPr>
              <w:spacing w:line="300" w:lineRule="exact"/>
              <w:jc w:val="center"/>
              <w:rPr>
                <w:rFonts w:asciiTheme="majorBidi" w:hAnsiTheme="majorBidi" w:cstheme="majorBidi"/>
                <w:u w:val="single"/>
              </w:rPr>
            </w:pPr>
          </w:p>
        </w:tc>
        <w:tc>
          <w:tcPr>
            <w:tcW w:w="1260" w:type="dxa"/>
            <w:vAlign w:val="bottom"/>
          </w:tcPr>
          <w:p w14:paraId="1F8776D5" w14:textId="4CC0DDCE" w:rsidR="00C8270C" w:rsidRPr="009905B9" w:rsidRDefault="00C8270C" w:rsidP="00C8270C">
            <w:pPr>
              <w:spacing w:line="300" w:lineRule="exact"/>
              <w:jc w:val="center"/>
              <w:rPr>
                <w:rFonts w:asciiTheme="majorBidi" w:hAnsiTheme="majorBidi" w:cstheme="majorBidi"/>
                <w:cs/>
              </w:rPr>
            </w:pPr>
            <w:r w:rsidRPr="009905B9">
              <w:rPr>
                <w:rFonts w:asciiTheme="majorBidi" w:hAnsiTheme="majorBidi" w:cstheme="majorBidi"/>
              </w:rPr>
              <w:t>Balance as at</w:t>
            </w:r>
          </w:p>
        </w:tc>
        <w:tc>
          <w:tcPr>
            <w:tcW w:w="1440" w:type="dxa"/>
            <w:vAlign w:val="bottom"/>
          </w:tcPr>
          <w:p w14:paraId="2AE6932F" w14:textId="4DCD9270" w:rsidR="00C8270C" w:rsidRPr="009905B9" w:rsidRDefault="00475562" w:rsidP="00C8270C">
            <w:pPr>
              <w:spacing w:line="300" w:lineRule="exact"/>
              <w:jc w:val="center"/>
              <w:rPr>
                <w:rFonts w:asciiTheme="majorBidi" w:hAnsiTheme="majorBidi" w:cstheme="majorBidi"/>
                <w:cs/>
              </w:rPr>
            </w:pPr>
            <w:r w:rsidRPr="005C4D64">
              <w:rPr>
                <w:rFonts w:asciiTheme="majorBidi" w:hAnsiTheme="majorBidi" w:cstheme="majorBidi"/>
              </w:rPr>
              <w:t xml:space="preserve">Addition </w:t>
            </w:r>
            <w:r w:rsidRPr="005C4D64">
              <w:rPr>
                <w:rFonts w:asciiTheme="majorBidi" w:hAnsiTheme="majorBidi" w:cstheme="majorBidi" w:hint="cs"/>
                <w:cs/>
              </w:rPr>
              <w:t>(</w:t>
            </w:r>
            <w:r w:rsidRPr="005C4D64">
              <w:rPr>
                <w:rFonts w:asciiTheme="majorBidi" w:hAnsiTheme="majorBidi" w:cstheme="majorBidi"/>
              </w:rPr>
              <w:t>reversal</w:t>
            </w:r>
            <w:r w:rsidRPr="005C4D64">
              <w:rPr>
                <w:rFonts w:asciiTheme="majorBidi" w:hAnsiTheme="majorBidi" w:cstheme="majorBidi" w:hint="cs"/>
              </w:rPr>
              <w:t>)</w:t>
            </w:r>
          </w:p>
        </w:tc>
        <w:tc>
          <w:tcPr>
            <w:tcW w:w="1170" w:type="dxa"/>
            <w:gridSpan w:val="2"/>
            <w:vAlign w:val="bottom"/>
          </w:tcPr>
          <w:p w14:paraId="6AA948B0" w14:textId="0DA96422" w:rsidR="00C8270C" w:rsidRPr="009905B9" w:rsidRDefault="00C8270C" w:rsidP="00C8270C">
            <w:pPr>
              <w:spacing w:line="300" w:lineRule="exact"/>
              <w:jc w:val="center"/>
              <w:rPr>
                <w:rFonts w:asciiTheme="majorBidi" w:hAnsiTheme="majorBidi" w:cstheme="majorBidi"/>
                <w:cs/>
              </w:rPr>
            </w:pPr>
            <w:r w:rsidRPr="009905B9">
              <w:rPr>
                <w:rFonts w:asciiTheme="majorBidi" w:hAnsiTheme="majorBidi" w:cstheme="majorBidi"/>
              </w:rPr>
              <w:t>Collect</w:t>
            </w:r>
          </w:p>
        </w:tc>
        <w:tc>
          <w:tcPr>
            <w:tcW w:w="1260" w:type="dxa"/>
            <w:vAlign w:val="bottom"/>
          </w:tcPr>
          <w:p w14:paraId="7B56873D" w14:textId="4CCE8041" w:rsidR="00C8270C" w:rsidRPr="009905B9" w:rsidRDefault="00C8270C" w:rsidP="00355AB5">
            <w:pPr>
              <w:spacing w:line="300" w:lineRule="exact"/>
              <w:rPr>
                <w:rFonts w:asciiTheme="majorBidi" w:hAnsiTheme="majorBidi" w:cstheme="majorBidi"/>
                <w:cs/>
              </w:rPr>
            </w:pPr>
          </w:p>
        </w:tc>
        <w:tc>
          <w:tcPr>
            <w:tcW w:w="1350" w:type="dxa"/>
            <w:vAlign w:val="bottom"/>
          </w:tcPr>
          <w:p w14:paraId="2AD70E9A" w14:textId="0A62443A" w:rsidR="00C8270C" w:rsidRPr="009905B9" w:rsidRDefault="00C8270C" w:rsidP="00C8270C">
            <w:pPr>
              <w:spacing w:line="300" w:lineRule="exact"/>
              <w:jc w:val="center"/>
              <w:rPr>
                <w:rFonts w:asciiTheme="majorBidi" w:hAnsiTheme="majorBidi" w:cstheme="majorBidi"/>
                <w:cs/>
              </w:rPr>
            </w:pPr>
            <w:r w:rsidRPr="009905B9">
              <w:rPr>
                <w:rFonts w:asciiTheme="majorBidi" w:hAnsiTheme="majorBidi" w:cstheme="majorBidi"/>
              </w:rPr>
              <w:t>Balance as at</w:t>
            </w:r>
          </w:p>
        </w:tc>
      </w:tr>
      <w:tr w:rsidR="00C8270C" w:rsidRPr="009905B9" w14:paraId="44F1B5B3" w14:textId="77777777" w:rsidTr="00800CC4">
        <w:trPr>
          <w:trHeight w:val="324"/>
        </w:trPr>
        <w:tc>
          <w:tcPr>
            <w:tcW w:w="2232" w:type="dxa"/>
          </w:tcPr>
          <w:p w14:paraId="2642AB72" w14:textId="1775E5BD" w:rsidR="00C8270C" w:rsidRPr="009905B9" w:rsidRDefault="00C8270C" w:rsidP="00C8270C">
            <w:pPr>
              <w:spacing w:line="300" w:lineRule="exact"/>
              <w:jc w:val="center"/>
              <w:rPr>
                <w:rFonts w:asciiTheme="majorBidi" w:hAnsiTheme="majorBidi" w:cstheme="majorBidi"/>
                <w:spacing w:val="-8"/>
                <w:u w:val="single"/>
              </w:rPr>
            </w:pPr>
            <w:r w:rsidRPr="009905B9">
              <w:rPr>
                <w:rFonts w:asciiTheme="majorBidi" w:hAnsiTheme="majorBidi" w:cstheme="majorBidi"/>
                <w:spacing w:val="-8"/>
              </w:rPr>
              <w:t>Allowance for expected</w:t>
            </w:r>
          </w:p>
        </w:tc>
        <w:tc>
          <w:tcPr>
            <w:tcW w:w="1260" w:type="dxa"/>
          </w:tcPr>
          <w:p w14:paraId="66B7EBDC" w14:textId="02732A11" w:rsidR="00C8270C" w:rsidRPr="009905B9" w:rsidRDefault="00C8270C" w:rsidP="00C8270C">
            <w:pPr>
              <w:spacing w:line="300" w:lineRule="exact"/>
              <w:jc w:val="center"/>
              <w:rPr>
                <w:rFonts w:asciiTheme="majorBidi" w:hAnsiTheme="majorBidi" w:cstheme="majorBidi"/>
                <w:cs/>
              </w:rPr>
            </w:pPr>
            <w:r w:rsidRPr="009905B9">
              <w:rPr>
                <w:rFonts w:asciiTheme="majorBidi" w:hAnsiTheme="majorBidi" w:cstheme="majorBidi"/>
              </w:rPr>
              <w:t>1 January</w:t>
            </w:r>
          </w:p>
        </w:tc>
        <w:tc>
          <w:tcPr>
            <w:tcW w:w="1440" w:type="dxa"/>
          </w:tcPr>
          <w:p w14:paraId="38E040A5" w14:textId="0E1C2FD4" w:rsidR="00C8270C" w:rsidRPr="009905B9" w:rsidRDefault="00C8270C" w:rsidP="00C8270C">
            <w:pPr>
              <w:spacing w:line="300" w:lineRule="exact"/>
              <w:jc w:val="center"/>
              <w:rPr>
                <w:rFonts w:asciiTheme="majorBidi" w:hAnsiTheme="majorBidi" w:cstheme="majorBidi"/>
              </w:rPr>
            </w:pPr>
            <w:r w:rsidRPr="009905B9">
              <w:rPr>
                <w:rFonts w:asciiTheme="majorBidi" w:hAnsiTheme="majorBidi" w:cstheme="majorBidi"/>
              </w:rPr>
              <w:t xml:space="preserve">during </w:t>
            </w:r>
          </w:p>
        </w:tc>
        <w:tc>
          <w:tcPr>
            <w:tcW w:w="1170" w:type="dxa"/>
            <w:gridSpan w:val="2"/>
          </w:tcPr>
          <w:p w14:paraId="0E1CDF19" w14:textId="7B1CE83A" w:rsidR="00C8270C" w:rsidRPr="009905B9" w:rsidRDefault="00C8270C" w:rsidP="00C8270C">
            <w:pPr>
              <w:spacing w:line="300" w:lineRule="exact"/>
              <w:jc w:val="center"/>
              <w:rPr>
                <w:rFonts w:asciiTheme="majorBidi" w:hAnsiTheme="majorBidi" w:cstheme="majorBidi"/>
                <w:cs/>
              </w:rPr>
            </w:pPr>
            <w:r w:rsidRPr="009905B9">
              <w:rPr>
                <w:rFonts w:asciiTheme="majorBidi" w:hAnsiTheme="majorBidi" w:cstheme="majorBidi"/>
              </w:rPr>
              <w:t>during</w:t>
            </w:r>
          </w:p>
        </w:tc>
        <w:tc>
          <w:tcPr>
            <w:tcW w:w="1260" w:type="dxa"/>
          </w:tcPr>
          <w:p w14:paraId="04A77DCE" w14:textId="4BF4D214" w:rsidR="00C8270C" w:rsidRPr="009905B9" w:rsidRDefault="00C8270C" w:rsidP="00C8270C">
            <w:pPr>
              <w:spacing w:line="300" w:lineRule="exact"/>
              <w:jc w:val="center"/>
              <w:rPr>
                <w:rFonts w:asciiTheme="majorBidi" w:hAnsiTheme="majorBidi" w:cstheme="majorBidi"/>
                <w:cs/>
              </w:rPr>
            </w:pPr>
            <w:r w:rsidRPr="009905B9">
              <w:rPr>
                <w:rFonts w:asciiTheme="majorBidi" w:hAnsiTheme="majorBidi" w:cstheme="majorBidi"/>
              </w:rPr>
              <w:t>Translation</w:t>
            </w:r>
          </w:p>
        </w:tc>
        <w:tc>
          <w:tcPr>
            <w:tcW w:w="1350" w:type="dxa"/>
          </w:tcPr>
          <w:p w14:paraId="020CED21" w14:textId="29E747D5" w:rsidR="00C8270C" w:rsidRPr="009905B9" w:rsidRDefault="00C8270C" w:rsidP="00C8270C">
            <w:pPr>
              <w:spacing w:line="300" w:lineRule="exact"/>
              <w:jc w:val="center"/>
              <w:rPr>
                <w:rFonts w:asciiTheme="majorBidi" w:hAnsiTheme="majorBidi" w:cstheme="majorBidi"/>
              </w:rPr>
            </w:pPr>
            <w:r w:rsidRPr="009905B9">
              <w:rPr>
                <w:rFonts w:asciiTheme="majorBidi" w:hAnsiTheme="majorBidi" w:cstheme="majorBidi"/>
              </w:rPr>
              <w:t>31 December</w:t>
            </w:r>
          </w:p>
        </w:tc>
      </w:tr>
      <w:tr w:rsidR="00C8270C" w:rsidRPr="009905B9" w14:paraId="67D60D13" w14:textId="77777777" w:rsidTr="00800CC4">
        <w:trPr>
          <w:trHeight w:val="369"/>
        </w:trPr>
        <w:tc>
          <w:tcPr>
            <w:tcW w:w="2232" w:type="dxa"/>
          </w:tcPr>
          <w:p w14:paraId="07D45C0A" w14:textId="38337D2F" w:rsidR="00C8270C" w:rsidRPr="009905B9" w:rsidRDefault="00C8270C" w:rsidP="00C8270C">
            <w:pPr>
              <w:pBdr>
                <w:bottom w:val="single" w:sz="4" w:space="1" w:color="auto"/>
              </w:pBdr>
              <w:spacing w:line="300" w:lineRule="exact"/>
              <w:jc w:val="center"/>
              <w:rPr>
                <w:rFonts w:asciiTheme="majorBidi" w:hAnsiTheme="majorBidi" w:cstheme="majorBidi"/>
              </w:rPr>
            </w:pPr>
            <w:r w:rsidRPr="009905B9">
              <w:rPr>
                <w:rFonts w:asciiTheme="majorBidi" w:hAnsiTheme="majorBidi" w:cstheme="majorBidi"/>
              </w:rPr>
              <w:t>credit losses</w:t>
            </w:r>
          </w:p>
        </w:tc>
        <w:tc>
          <w:tcPr>
            <w:tcW w:w="1260" w:type="dxa"/>
          </w:tcPr>
          <w:p w14:paraId="78DBA51A" w14:textId="7883B75A" w:rsidR="00C8270C" w:rsidRPr="009905B9" w:rsidRDefault="00C8270C" w:rsidP="00C8270C">
            <w:pPr>
              <w:pBdr>
                <w:bottom w:val="single" w:sz="4" w:space="1" w:color="auto"/>
              </w:pBdr>
              <w:spacing w:line="300" w:lineRule="exact"/>
              <w:jc w:val="center"/>
              <w:rPr>
                <w:rFonts w:asciiTheme="majorBidi" w:hAnsiTheme="majorBidi" w:cstheme="majorBidi"/>
              </w:rPr>
            </w:pPr>
            <w:r w:rsidRPr="009905B9">
              <w:rPr>
                <w:rFonts w:asciiTheme="majorBidi" w:hAnsiTheme="majorBidi" w:cstheme="majorBidi"/>
              </w:rPr>
              <w:t>2024</w:t>
            </w:r>
          </w:p>
        </w:tc>
        <w:tc>
          <w:tcPr>
            <w:tcW w:w="1440" w:type="dxa"/>
          </w:tcPr>
          <w:p w14:paraId="1D59BC80" w14:textId="30731CA3" w:rsidR="00C8270C" w:rsidRPr="009905B9" w:rsidRDefault="00C8270C" w:rsidP="00C8270C">
            <w:pPr>
              <w:pBdr>
                <w:bottom w:val="single" w:sz="4" w:space="1" w:color="auto"/>
              </w:pBdr>
              <w:spacing w:line="300" w:lineRule="exact"/>
              <w:jc w:val="center"/>
              <w:rPr>
                <w:rFonts w:asciiTheme="majorBidi" w:hAnsiTheme="majorBidi" w:cstheme="majorBidi"/>
                <w:cs/>
              </w:rPr>
            </w:pPr>
            <w:r w:rsidRPr="009905B9">
              <w:rPr>
                <w:rFonts w:asciiTheme="majorBidi" w:hAnsiTheme="majorBidi" w:cstheme="majorBidi"/>
              </w:rPr>
              <w:t xml:space="preserve">the </w:t>
            </w:r>
            <w:r w:rsidR="00503396">
              <w:rPr>
                <w:rFonts w:asciiTheme="majorBidi" w:hAnsiTheme="majorBidi" w:cstheme="majorBidi"/>
              </w:rPr>
              <w:t>year</w:t>
            </w:r>
          </w:p>
        </w:tc>
        <w:tc>
          <w:tcPr>
            <w:tcW w:w="1170" w:type="dxa"/>
            <w:gridSpan w:val="2"/>
          </w:tcPr>
          <w:p w14:paraId="16A13D44" w14:textId="7E4811BF" w:rsidR="00C8270C" w:rsidRPr="009905B9" w:rsidRDefault="00C8270C" w:rsidP="00C8270C">
            <w:pPr>
              <w:pBdr>
                <w:bottom w:val="single" w:sz="4" w:space="1" w:color="auto"/>
              </w:pBdr>
              <w:spacing w:line="300" w:lineRule="exact"/>
              <w:jc w:val="center"/>
              <w:rPr>
                <w:rFonts w:asciiTheme="majorBidi" w:hAnsiTheme="majorBidi" w:cstheme="majorBidi"/>
              </w:rPr>
            </w:pPr>
            <w:r w:rsidRPr="009905B9">
              <w:rPr>
                <w:rFonts w:asciiTheme="majorBidi" w:hAnsiTheme="majorBidi" w:cstheme="majorBidi"/>
              </w:rPr>
              <w:t xml:space="preserve">the </w:t>
            </w:r>
            <w:r w:rsidR="00503396">
              <w:rPr>
                <w:rFonts w:asciiTheme="majorBidi" w:hAnsiTheme="majorBidi" w:cstheme="majorBidi"/>
              </w:rPr>
              <w:t>year</w:t>
            </w:r>
          </w:p>
        </w:tc>
        <w:tc>
          <w:tcPr>
            <w:tcW w:w="1260" w:type="dxa"/>
          </w:tcPr>
          <w:p w14:paraId="42B8071C" w14:textId="5D1FF3E4" w:rsidR="00C8270C" w:rsidRPr="009905B9" w:rsidRDefault="00C8270C" w:rsidP="00C8270C">
            <w:pPr>
              <w:pBdr>
                <w:bottom w:val="single" w:sz="4" w:space="1" w:color="auto"/>
              </w:pBdr>
              <w:spacing w:line="300" w:lineRule="exact"/>
              <w:jc w:val="center"/>
              <w:rPr>
                <w:rFonts w:asciiTheme="majorBidi" w:hAnsiTheme="majorBidi" w:cstheme="majorBidi"/>
              </w:rPr>
            </w:pPr>
            <w:r w:rsidRPr="009905B9">
              <w:rPr>
                <w:rFonts w:asciiTheme="majorBidi" w:hAnsiTheme="majorBidi" w:cstheme="majorBidi"/>
              </w:rPr>
              <w:t>adjustment</w:t>
            </w:r>
          </w:p>
        </w:tc>
        <w:tc>
          <w:tcPr>
            <w:tcW w:w="1350" w:type="dxa"/>
          </w:tcPr>
          <w:p w14:paraId="711C5AD8" w14:textId="2EEA1A32" w:rsidR="00C8270C" w:rsidRPr="009905B9" w:rsidRDefault="00C8270C" w:rsidP="00C8270C">
            <w:pPr>
              <w:pBdr>
                <w:bottom w:val="single" w:sz="4" w:space="1" w:color="auto"/>
              </w:pBdr>
              <w:spacing w:line="300" w:lineRule="exact"/>
              <w:jc w:val="center"/>
              <w:rPr>
                <w:rFonts w:asciiTheme="majorBidi" w:hAnsiTheme="majorBidi" w:cstheme="majorBidi"/>
                <w:cs/>
              </w:rPr>
            </w:pPr>
            <w:r w:rsidRPr="009905B9">
              <w:rPr>
                <w:rFonts w:asciiTheme="majorBidi" w:hAnsiTheme="majorBidi" w:cstheme="majorBidi"/>
              </w:rPr>
              <w:t>2024</w:t>
            </w:r>
          </w:p>
        </w:tc>
      </w:tr>
      <w:tr w:rsidR="00C8270C" w:rsidRPr="009905B9" w14:paraId="332CF739" w14:textId="77777777" w:rsidTr="00800CC4">
        <w:tc>
          <w:tcPr>
            <w:tcW w:w="2232" w:type="dxa"/>
          </w:tcPr>
          <w:p w14:paraId="19C06E71" w14:textId="4785D189" w:rsidR="00C8270C" w:rsidRPr="009905B9" w:rsidRDefault="00C8270C" w:rsidP="00C8270C">
            <w:pPr>
              <w:spacing w:line="300" w:lineRule="exact"/>
              <w:ind w:left="162" w:right="-198" w:hanging="162"/>
              <w:jc w:val="both"/>
              <w:rPr>
                <w:rFonts w:asciiTheme="majorBidi" w:hAnsiTheme="majorBidi" w:cstheme="majorBidi"/>
              </w:rPr>
            </w:pPr>
            <w:r w:rsidRPr="009905B9">
              <w:rPr>
                <w:rFonts w:asciiTheme="majorBidi" w:hAnsiTheme="majorBidi" w:cstheme="majorBidi"/>
              </w:rPr>
              <w:t>Trade accounts receiva</w:t>
            </w:r>
            <w:r w:rsidRPr="00415439">
              <w:rPr>
                <w:rFonts w:asciiTheme="majorBidi" w:hAnsiTheme="majorBidi" w:cstheme="majorBidi"/>
              </w:rPr>
              <w:t>ble</w:t>
            </w:r>
          </w:p>
        </w:tc>
        <w:tc>
          <w:tcPr>
            <w:tcW w:w="1260" w:type="dxa"/>
          </w:tcPr>
          <w:p w14:paraId="0659A50B" w14:textId="7E574F72" w:rsidR="00C8270C" w:rsidRPr="00785670" w:rsidRDefault="00C8270C" w:rsidP="00C8270C">
            <w:pPr>
              <w:tabs>
                <w:tab w:val="decimal" w:pos="975"/>
              </w:tabs>
              <w:spacing w:line="300" w:lineRule="exact"/>
              <w:ind w:right="6"/>
              <w:jc w:val="both"/>
              <w:rPr>
                <w:rFonts w:asciiTheme="majorBidi" w:hAnsiTheme="majorBidi" w:cstheme="majorBidi"/>
              </w:rPr>
            </w:pPr>
            <w:r w:rsidRPr="00785670">
              <w:rPr>
                <w:rFonts w:asciiTheme="majorBidi" w:hAnsiTheme="majorBidi" w:cstheme="majorBidi"/>
              </w:rPr>
              <w:fldChar w:fldCharType="begin"/>
            </w:r>
            <w:r w:rsidRPr="00785670">
              <w:rPr>
                <w:rFonts w:asciiTheme="majorBidi" w:hAnsiTheme="majorBidi" w:cstheme="majorBidi"/>
              </w:rPr>
              <w:instrText xml:space="preserve"> =39978 \# "#,##0;(#,##0);'-'" </w:instrText>
            </w:r>
            <w:r w:rsidRPr="00785670">
              <w:rPr>
                <w:rFonts w:asciiTheme="majorBidi" w:hAnsiTheme="majorBidi" w:cstheme="majorBidi"/>
              </w:rPr>
              <w:fldChar w:fldCharType="separate"/>
            </w:r>
            <w:r w:rsidRPr="00785670">
              <w:rPr>
                <w:rFonts w:asciiTheme="majorBidi" w:hAnsiTheme="majorBidi" w:cstheme="majorBidi"/>
              </w:rPr>
              <w:t>39,978</w:t>
            </w:r>
            <w:r w:rsidRPr="00785670">
              <w:rPr>
                <w:rFonts w:asciiTheme="majorBidi" w:hAnsiTheme="majorBidi" w:cstheme="majorBidi"/>
              </w:rPr>
              <w:fldChar w:fldCharType="end"/>
            </w:r>
          </w:p>
        </w:tc>
        <w:tc>
          <w:tcPr>
            <w:tcW w:w="1440" w:type="dxa"/>
          </w:tcPr>
          <w:p w14:paraId="381D4F1E" w14:textId="612D53E7" w:rsidR="00C8270C" w:rsidRPr="00785670" w:rsidRDefault="00785670" w:rsidP="00C8270C">
            <w:pPr>
              <w:tabs>
                <w:tab w:val="decimal" w:pos="975"/>
              </w:tabs>
              <w:spacing w:line="300" w:lineRule="exact"/>
              <w:ind w:right="6"/>
              <w:jc w:val="both"/>
              <w:rPr>
                <w:rFonts w:asciiTheme="majorBidi" w:hAnsiTheme="majorBidi" w:cstheme="majorBidi"/>
              </w:rPr>
            </w:pPr>
            <w:r w:rsidRPr="00785670">
              <w:rPr>
                <w:rFonts w:asciiTheme="majorBidi" w:hAnsiTheme="majorBidi" w:cstheme="majorBidi"/>
              </w:rPr>
              <w:t>(</w:t>
            </w:r>
            <w:r w:rsidR="00080AF3">
              <w:rPr>
                <w:rFonts w:asciiTheme="majorBidi" w:hAnsiTheme="majorBidi" w:cstheme="majorBidi" w:hint="cs"/>
                <w:cs/>
              </w:rPr>
              <w:t>274</w:t>
            </w:r>
            <w:r w:rsidRPr="00785670">
              <w:rPr>
                <w:rFonts w:asciiTheme="majorBidi" w:hAnsiTheme="majorBidi" w:cstheme="majorBidi"/>
              </w:rPr>
              <w:t>)</w:t>
            </w:r>
          </w:p>
        </w:tc>
        <w:tc>
          <w:tcPr>
            <w:tcW w:w="1170" w:type="dxa"/>
            <w:gridSpan w:val="2"/>
          </w:tcPr>
          <w:p w14:paraId="57710D9C" w14:textId="7ECD3A26" w:rsidR="00C8270C" w:rsidRPr="00785670" w:rsidRDefault="00785670" w:rsidP="00C8270C">
            <w:pPr>
              <w:tabs>
                <w:tab w:val="decimal" w:pos="792"/>
              </w:tabs>
              <w:spacing w:line="300" w:lineRule="exact"/>
              <w:ind w:right="6"/>
              <w:jc w:val="both"/>
              <w:rPr>
                <w:rFonts w:asciiTheme="majorBidi" w:hAnsiTheme="majorBidi" w:cstheme="majorBidi"/>
              </w:rPr>
            </w:pPr>
            <w:r w:rsidRPr="00785670">
              <w:rPr>
                <w:rFonts w:asciiTheme="majorBidi" w:hAnsiTheme="majorBidi" w:cstheme="majorBidi"/>
              </w:rPr>
              <w:t>-</w:t>
            </w:r>
          </w:p>
        </w:tc>
        <w:tc>
          <w:tcPr>
            <w:tcW w:w="1260" w:type="dxa"/>
          </w:tcPr>
          <w:p w14:paraId="2724001A" w14:textId="198F5088" w:rsidR="00C8270C" w:rsidRPr="00785670" w:rsidRDefault="00080AF3" w:rsidP="00C8270C">
            <w:pPr>
              <w:tabs>
                <w:tab w:val="decimal" w:pos="786"/>
              </w:tabs>
              <w:spacing w:line="300" w:lineRule="exact"/>
              <w:ind w:right="6"/>
              <w:jc w:val="both"/>
              <w:rPr>
                <w:rFonts w:asciiTheme="majorBidi" w:hAnsiTheme="majorBidi" w:cstheme="majorBidi"/>
              </w:rPr>
            </w:pPr>
            <w:r>
              <w:rPr>
                <w:rFonts w:asciiTheme="majorBidi" w:hAnsiTheme="majorBidi" w:cstheme="majorBidi" w:hint="cs"/>
                <w:cs/>
              </w:rPr>
              <w:t>-</w:t>
            </w:r>
          </w:p>
        </w:tc>
        <w:tc>
          <w:tcPr>
            <w:tcW w:w="1350" w:type="dxa"/>
          </w:tcPr>
          <w:p w14:paraId="37C8F35D" w14:textId="64948735" w:rsidR="00C8270C" w:rsidRPr="00785670" w:rsidRDefault="00080AF3" w:rsidP="000A0E5E">
            <w:pPr>
              <w:tabs>
                <w:tab w:val="decimal" w:pos="975"/>
              </w:tabs>
              <w:spacing w:line="300" w:lineRule="exact"/>
              <w:ind w:right="6"/>
              <w:jc w:val="both"/>
              <w:rPr>
                <w:rFonts w:asciiTheme="majorBidi" w:hAnsiTheme="majorBidi" w:cstheme="majorBidi"/>
              </w:rPr>
            </w:pPr>
            <w:r>
              <w:rPr>
                <w:rFonts w:asciiTheme="majorBidi" w:hAnsiTheme="majorBidi" w:cstheme="majorBidi" w:hint="cs"/>
                <w:cs/>
              </w:rPr>
              <w:t>39</w:t>
            </w:r>
            <w:r>
              <w:rPr>
                <w:rFonts w:asciiTheme="majorBidi" w:hAnsiTheme="majorBidi" w:cstheme="majorBidi"/>
              </w:rPr>
              <w:t>,704</w:t>
            </w:r>
          </w:p>
        </w:tc>
      </w:tr>
      <w:tr w:rsidR="00C8270C" w:rsidRPr="009905B9" w14:paraId="0804EBAA" w14:textId="77777777" w:rsidTr="00800CC4">
        <w:tc>
          <w:tcPr>
            <w:tcW w:w="2232" w:type="dxa"/>
          </w:tcPr>
          <w:p w14:paraId="5F1527A3" w14:textId="0E326D1D" w:rsidR="00C8270C" w:rsidRPr="009905B9" w:rsidRDefault="00C8270C" w:rsidP="00F74239">
            <w:pPr>
              <w:spacing w:line="300" w:lineRule="exact"/>
              <w:ind w:left="162" w:right="164" w:hanging="162"/>
              <w:rPr>
                <w:rFonts w:asciiTheme="majorBidi" w:hAnsiTheme="majorBidi" w:cstheme="majorBidi"/>
                <w:cs/>
              </w:rPr>
            </w:pPr>
            <w:r w:rsidRPr="009905B9">
              <w:rPr>
                <w:rFonts w:asciiTheme="majorBidi" w:hAnsiTheme="majorBidi" w:cstheme="majorBidi"/>
              </w:rPr>
              <w:t>Advance for custom clearance</w:t>
            </w:r>
          </w:p>
        </w:tc>
        <w:tc>
          <w:tcPr>
            <w:tcW w:w="1260" w:type="dxa"/>
          </w:tcPr>
          <w:p w14:paraId="492E88C1" w14:textId="77777777" w:rsidR="00C8270C" w:rsidRPr="00785670" w:rsidRDefault="00C8270C" w:rsidP="00C8270C">
            <w:pPr>
              <w:pBdr>
                <w:bottom w:val="single" w:sz="4" w:space="1" w:color="auto"/>
              </w:pBdr>
              <w:tabs>
                <w:tab w:val="decimal" w:pos="975"/>
              </w:tabs>
              <w:spacing w:line="300" w:lineRule="exact"/>
              <w:ind w:right="6"/>
              <w:jc w:val="both"/>
              <w:rPr>
                <w:rFonts w:asciiTheme="majorBidi" w:hAnsiTheme="majorBidi" w:cstheme="majorBidi"/>
              </w:rPr>
            </w:pPr>
          </w:p>
          <w:p w14:paraId="499E8190" w14:textId="7557ED11" w:rsidR="00C8270C" w:rsidRPr="00785670" w:rsidRDefault="00C8270C" w:rsidP="00C8270C">
            <w:pPr>
              <w:pBdr>
                <w:bottom w:val="single" w:sz="4" w:space="1" w:color="auto"/>
              </w:pBdr>
              <w:tabs>
                <w:tab w:val="decimal" w:pos="975"/>
              </w:tabs>
              <w:spacing w:line="300" w:lineRule="exact"/>
              <w:ind w:right="6"/>
              <w:jc w:val="both"/>
              <w:rPr>
                <w:rFonts w:asciiTheme="majorBidi" w:hAnsiTheme="majorBidi" w:cstheme="majorBidi"/>
              </w:rPr>
            </w:pPr>
            <w:r w:rsidRPr="00785670">
              <w:rPr>
                <w:rFonts w:asciiTheme="majorBidi" w:hAnsiTheme="majorBidi" w:cstheme="majorBidi"/>
              </w:rPr>
              <w:fldChar w:fldCharType="begin"/>
            </w:r>
            <w:r w:rsidRPr="00785670">
              <w:rPr>
                <w:rFonts w:asciiTheme="majorBidi" w:hAnsiTheme="majorBidi" w:cstheme="majorBidi"/>
              </w:rPr>
              <w:instrText xml:space="preserve"> =7 \# "#,##0;(#,##0);'-'" </w:instrText>
            </w:r>
            <w:r w:rsidRPr="00785670">
              <w:rPr>
                <w:rFonts w:asciiTheme="majorBidi" w:hAnsiTheme="majorBidi" w:cstheme="majorBidi"/>
              </w:rPr>
              <w:fldChar w:fldCharType="separate"/>
            </w:r>
            <w:r w:rsidRPr="00785670">
              <w:rPr>
                <w:rFonts w:asciiTheme="majorBidi" w:hAnsiTheme="majorBidi" w:cstheme="majorBidi"/>
              </w:rPr>
              <w:t xml:space="preserve">   7</w:t>
            </w:r>
            <w:r w:rsidRPr="00785670">
              <w:rPr>
                <w:rFonts w:asciiTheme="majorBidi" w:hAnsiTheme="majorBidi" w:cstheme="majorBidi"/>
              </w:rPr>
              <w:fldChar w:fldCharType="end"/>
            </w:r>
          </w:p>
        </w:tc>
        <w:tc>
          <w:tcPr>
            <w:tcW w:w="1440" w:type="dxa"/>
          </w:tcPr>
          <w:p w14:paraId="76DCE0AB" w14:textId="77777777" w:rsidR="00C8270C" w:rsidRPr="00785670" w:rsidRDefault="00C8270C" w:rsidP="00C8270C">
            <w:pPr>
              <w:pBdr>
                <w:bottom w:val="single" w:sz="4" w:space="1" w:color="auto"/>
              </w:pBdr>
              <w:tabs>
                <w:tab w:val="decimal" w:pos="786"/>
              </w:tabs>
              <w:spacing w:line="300" w:lineRule="exact"/>
              <w:ind w:right="6"/>
              <w:jc w:val="both"/>
              <w:rPr>
                <w:rFonts w:asciiTheme="majorBidi" w:hAnsiTheme="majorBidi" w:cstheme="majorBidi"/>
              </w:rPr>
            </w:pPr>
          </w:p>
          <w:p w14:paraId="60DD59FC" w14:textId="0B2F8DC7" w:rsidR="00C8270C" w:rsidRPr="00785670" w:rsidRDefault="00080AF3" w:rsidP="00785670">
            <w:pPr>
              <w:pBdr>
                <w:bottom w:val="single" w:sz="4" w:space="1" w:color="auto"/>
              </w:pBdr>
              <w:tabs>
                <w:tab w:val="decimal" w:pos="975"/>
              </w:tabs>
              <w:spacing w:line="300" w:lineRule="exact"/>
              <w:ind w:right="6"/>
              <w:jc w:val="both"/>
              <w:rPr>
                <w:rFonts w:asciiTheme="majorBidi" w:hAnsiTheme="majorBidi" w:cstheme="majorBidi"/>
              </w:rPr>
            </w:pPr>
            <w:r>
              <w:rPr>
                <w:rFonts w:asciiTheme="majorBidi" w:hAnsiTheme="majorBidi" w:cstheme="majorBidi" w:hint="cs"/>
                <w:noProof/>
                <w:cs/>
              </w:rPr>
              <w:t>(7)</w:t>
            </w:r>
          </w:p>
        </w:tc>
        <w:tc>
          <w:tcPr>
            <w:tcW w:w="1170" w:type="dxa"/>
            <w:gridSpan w:val="2"/>
          </w:tcPr>
          <w:p w14:paraId="37DE4B36" w14:textId="77777777" w:rsidR="00C8270C" w:rsidRPr="00785670" w:rsidRDefault="00C8270C" w:rsidP="00C8270C">
            <w:pPr>
              <w:pBdr>
                <w:bottom w:val="single" w:sz="4" w:space="1" w:color="auto"/>
              </w:pBdr>
              <w:tabs>
                <w:tab w:val="decimal" w:pos="792"/>
              </w:tabs>
              <w:spacing w:line="300" w:lineRule="exact"/>
              <w:ind w:right="6"/>
              <w:jc w:val="both"/>
              <w:rPr>
                <w:rFonts w:asciiTheme="majorBidi" w:hAnsiTheme="majorBidi" w:cstheme="majorBidi"/>
              </w:rPr>
            </w:pPr>
          </w:p>
          <w:p w14:paraId="26D20F3C" w14:textId="0ADB8B22" w:rsidR="00C8270C" w:rsidRPr="00785670" w:rsidRDefault="00785670" w:rsidP="00C8270C">
            <w:pPr>
              <w:pBdr>
                <w:bottom w:val="single" w:sz="4" w:space="1" w:color="auto"/>
              </w:pBdr>
              <w:tabs>
                <w:tab w:val="decimal" w:pos="792"/>
              </w:tabs>
              <w:spacing w:line="300" w:lineRule="exact"/>
              <w:ind w:right="6"/>
              <w:jc w:val="both"/>
              <w:rPr>
                <w:rFonts w:asciiTheme="majorBidi" w:hAnsiTheme="majorBidi" w:cstheme="majorBidi"/>
              </w:rPr>
            </w:pPr>
            <w:r w:rsidRPr="00785670">
              <w:rPr>
                <w:rFonts w:asciiTheme="majorBidi" w:hAnsiTheme="majorBidi" w:cstheme="majorBidi"/>
              </w:rPr>
              <w:t>-</w:t>
            </w:r>
          </w:p>
        </w:tc>
        <w:tc>
          <w:tcPr>
            <w:tcW w:w="1260" w:type="dxa"/>
          </w:tcPr>
          <w:p w14:paraId="7CDAF082" w14:textId="77777777" w:rsidR="00C8270C" w:rsidRPr="00785670" w:rsidRDefault="00C8270C" w:rsidP="00C8270C">
            <w:pPr>
              <w:pBdr>
                <w:bottom w:val="single" w:sz="4" w:space="1" w:color="auto"/>
              </w:pBdr>
              <w:tabs>
                <w:tab w:val="decimal" w:pos="786"/>
              </w:tabs>
              <w:spacing w:line="300" w:lineRule="exact"/>
              <w:ind w:right="6"/>
              <w:jc w:val="both"/>
              <w:rPr>
                <w:rFonts w:asciiTheme="majorBidi" w:hAnsiTheme="majorBidi" w:cstheme="majorBidi"/>
              </w:rPr>
            </w:pPr>
          </w:p>
          <w:p w14:paraId="639F3FD8" w14:textId="278D14C6" w:rsidR="00C8270C" w:rsidRPr="00785670" w:rsidRDefault="00785670" w:rsidP="00C8270C">
            <w:pPr>
              <w:pBdr>
                <w:bottom w:val="single" w:sz="4" w:space="1" w:color="auto"/>
              </w:pBdr>
              <w:tabs>
                <w:tab w:val="decimal" w:pos="786"/>
              </w:tabs>
              <w:spacing w:line="300" w:lineRule="exact"/>
              <w:ind w:right="6"/>
              <w:jc w:val="both"/>
              <w:rPr>
                <w:rFonts w:asciiTheme="majorBidi" w:hAnsiTheme="majorBidi" w:cstheme="majorBidi"/>
              </w:rPr>
            </w:pPr>
            <w:r w:rsidRPr="00785670">
              <w:rPr>
                <w:rFonts w:asciiTheme="majorBidi" w:hAnsiTheme="majorBidi" w:cstheme="majorBidi"/>
              </w:rPr>
              <w:t>-</w:t>
            </w:r>
          </w:p>
        </w:tc>
        <w:tc>
          <w:tcPr>
            <w:tcW w:w="1350" w:type="dxa"/>
            <w:vAlign w:val="bottom"/>
          </w:tcPr>
          <w:p w14:paraId="7F01ED98" w14:textId="7EB0CC3C" w:rsidR="00C8270C" w:rsidRPr="00785670" w:rsidRDefault="00080AF3" w:rsidP="000A0E5E">
            <w:pPr>
              <w:pBdr>
                <w:bottom w:val="single" w:sz="4" w:space="1" w:color="auto"/>
              </w:pBdr>
              <w:tabs>
                <w:tab w:val="decimal" w:pos="793"/>
              </w:tabs>
              <w:spacing w:line="300" w:lineRule="exact"/>
              <w:ind w:right="6"/>
              <w:jc w:val="both"/>
              <w:rPr>
                <w:rFonts w:asciiTheme="majorBidi" w:hAnsiTheme="majorBidi" w:cstheme="majorBidi"/>
              </w:rPr>
            </w:pPr>
            <w:r>
              <w:rPr>
                <w:rFonts w:asciiTheme="majorBidi" w:hAnsiTheme="majorBidi" w:cstheme="majorBidi"/>
                <w:noProof/>
              </w:rPr>
              <w:t>-</w:t>
            </w:r>
          </w:p>
        </w:tc>
      </w:tr>
      <w:tr w:rsidR="00C8270C" w:rsidRPr="009905B9" w14:paraId="292330AC" w14:textId="77777777" w:rsidTr="00800CC4">
        <w:trPr>
          <w:trHeight w:val="80"/>
        </w:trPr>
        <w:tc>
          <w:tcPr>
            <w:tcW w:w="2232" w:type="dxa"/>
          </w:tcPr>
          <w:p w14:paraId="1DD70ECD" w14:textId="3B7177C8" w:rsidR="00C8270C" w:rsidRPr="009905B9" w:rsidRDefault="00C8270C" w:rsidP="00C8270C">
            <w:pPr>
              <w:spacing w:line="300" w:lineRule="exact"/>
              <w:ind w:left="162" w:hanging="162"/>
              <w:jc w:val="both"/>
              <w:rPr>
                <w:rFonts w:asciiTheme="majorBidi" w:hAnsiTheme="majorBidi" w:cstheme="majorBidi"/>
                <w:cs/>
              </w:rPr>
            </w:pPr>
            <w:r w:rsidRPr="009905B9">
              <w:rPr>
                <w:rFonts w:asciiTheme="majorBidi" w:hAnsiTheme="majorBidi" w:cstheme="majorBidi"/>
              </w:rPr>
              <w:t>Total</w:t>
            </w:r>
          </w:p>
        </w:tc>
        <w:tc>
          <w:tcPr>
            <w:tcW w:w="1260" w:type="dxa"/>
          </w:tcPr>
          <w:p w14:paraId="5E5F85C5" w14:textId="1D998C70" w:rsidR="00C8270C" w:rsidRPr="00785670" w:rsidRDefault="00C8270C" w:rsidP="00C8270C">
            <w:pPr>
              <w:pBdr>
                <w:bottom w:val="double" w:sz="4" w:space="1" w:color="auto"/>
              </w:pBdr>
              <w:tabs>
                <w:tab w:val="decimal" w:pos="975"/>
              </w:tabs>
              <w:spacing w:line="300" w:lineRule="exact"/>
              <w:ind w:right="6"/>
              <w:jc w:val="both"/>
              <w:rPr>
                <w:rFonts w:asciiTheme="majorBidi" w:hAnsiTheme="majorBidi" w:cstheme="majorBidi"/>
              </w:rPr>
            </w:pPr>
            <w:r w:rsidRPr="00785670">
              <w:rPr>
                <w:rFonts w:asciiTheme="majorBidi" w:hAnsiTheme="majorBidi" w:cstheme="majorBidi"/>
              </w:rPr>
              <w:fldChar w:fldCharType="begin"/>
            </w:r>
            <w:r w:rsidRPr="00785670">
              <w:rPr>
                <w:rFonts w:asciiTheme="majorBidi" w:hAnsiTheme="majorBidi" w:cstheme="majorBidi"/>
              </w:rPr>
              <w:instrText xml:space="preserve"> =SUM(b7:b8) \# "#,##0;(#,##0);'-'" </w:instrText>
            </w:r>
            <w:r w:rsidRPr="00785670">
              <w:rPr>
                <w:rFonts w:asciiTheme="majorBidi" w:hAnsiTheme="majorBidi" w:cstheme="majorBidi"/>
              </w:rPr>
              <w:fldChar w:fldCharType="separate"/>
            </w:r>
            <w:r w:rsidRPr="00785670">
              <w:rPr>
                <w:rFonts w:asciiTheme="majorBidi" w:hAnsiTheme="majorBidi" w:cstheme="majorBidi"/>
              </w:rPr>
              <w:t>39,985</w:t>
            </w:r>
            <w:r w:rsidRPr="00785670">
              <w:rPr>
                <w:rFonts w:asciiTheme="majorBidi" w:hAnsiTheme="majorBidi" w:cstheme="majorBidi"/>
              </w:rPr>
              <w:fldChar w:fldCharType="end"/>
            </w:r>
          </w:p>
        </w:tc>
        <w:tc>
          <w:tcPr>
            <w:tcW w:w="1440" w:type="dxa"/>
          </w:tcPr>
          <w:p w14:paraId="119BB25B" w14:textId="001A3417" w:rsidR="00C8270C" w:rsidRPr="00785670" w:rsidRDefault="00785670" w:rsidP="00C8270C">
            <w:pPr>
              <w:pBdr>
                <w:bottom w:val="double" w:sz="4" w:space="1" w:color="auto"/>
              </w:pBdr>
              <w:tabs>
                <w:tab w:val="decimal" w:pos="975"/>
              </w:tabs>
              <w:spacing w:line="300" w:lineRule="exact"/>
              <w:ind w:right="6"/>
              <w:jc w:val="both"/>
              <w:rPr>
                <w:rFonts w:asciiTheme="majorBidi" w:hAnsiTheme="majorBidi" w:cstheme="majorBidi"/>
              </w:rPr>
            </w:pPr>
            <w:r w:rsidRPr="00785670">
              <w:rPr>
                <w:rFonts w:asciiTheme="majorBidi" w:hAnsiTheme="majorBidi" w:cstheme="majorBidi"/>
              </w:rPr>
              <w:t>(</w:t>
            </w:r>
            <w:r w:rsidR="00080AF3">
              <w:rPr>
                <w:rFonts w:asciiTheme="majorBidi" w:hAnsiTheme="majorBidi" w:cstheme="majorBidi"/>
              </w:rPr>
              <w:t>281</w:t>
            </w:r>
            <w:r w:rsidRPr="00785670">
              <w:rPr>
                <w:rFonts w:asciiTheme="majorBidi" w:hAnsiTheme="majorBidi" w:cstheme="majorBidi"/>
              </w:rPr>
              <w:t>)</w:t>
            </w:r>
          </w:p>
        </w:tc>
        <w:tc>
          <w:tcPr>
            <w:tcW w:w="1170" w:type="dxa"/>
            <w:gridSpan w:val="2"/>
          </w:tcPr>
          <w:p w14:paraId="1D161418" w14:textId="3319AE5E" w:rsidR="00C8270C" w:rsidRPr="00785670" w:rsidRDefault="00785670" w:rsidP="00C8270C">
            <w:pPr>
              <w:pBdr>
                <w:bottom w:val="double" w:sz="4" w:space="1" w:color="auto"/>
              </w:pBdr>
              <w:tabs>
                <w:tab w:val="decimal" w:pos="792"/>
              </w:tabs>
              <w:spacing w:line="300" w:lineRule="exact"/>
              <w:ind w:right="6"/>
              <w:jc w:val="both"/>
              <w:rPr>
                <w:rFonts w:asciiTheme="majorBidi" w:hAnsiTheme="majorBidi" w:cstheme="majorBidi"/>
              </w:rPr>
            </w:pPr>
            <w:r w:rsidRPr="00785670">
              <w:rPr>
                <w:rFonts w:asciiTheme="majorBidi" w:hAnsiTheme="majorBidi" w:cstheme="majorBidi"/>
              </w:rPr>
              <w:t>-</w:t>
            </w:r>
          </w:p>
        </w:tc>
        <w:tc>
          <w:tcPr>
            <w:tcW w:w="1260" w:type="dxa"/>
          </w:tcPr>
          <w:p w14:paraId="730D97AF" w14:textId="19812A1C" w:rsidR="00C8270C" w:rsidRPr="00785670" w:rsidRDefault="00080AF3" w:rsidP="00C8270C">
            <w:pPr>
              <w:pBdr>
                <w:bottom w:val="double" w:sz="4" w:space="1" w:color="auto"/>
              </w:pBdr>
              <w:tabs>
                <w:tab w:val="decimal" w:pos="786"/>
              </w:tabs>
              <w:spacing w:line="300" w:lineRule="exact"/>
              <w:ind w:right="6"/>
              <w:jc w:val="both"/>
              <w:rPr>
                <w:rFonts w:asciiTheme="majorBidi" w:hAnsiTheme="majorBidi" w:cstheme="majorBidi"/>
              </w:rPr>
            </w:pPr>
            <w:r>
              <w:rPr>
                <w:rFonts w:asciiTheme="majorBidi" w:hAnsiTheme="majorBidi" w:cstheme="majorBidi" w:hint="cs"/>
                <w:cs/>
              </w:rPr>
              <w:t>-</w:t>
            </w:r>
          </w:p>
        </w:tc>
        <w:tc>
          <w:tcPr>
            <w:tcW w:w="1350" w:type="dxa"/>
          </w:tcPr>
          <w:p w14:paraId="51BF0B59" w14:textId="3069A622" w:rsidR="00C8270C" w:rsidRPr="00785670" w:rsidRDefault="00785670" w:rsidP="000A0E5E">
            <w:pPr>
              <w:pBdr>
                <w:bottom w:val="double" w:sz="4" w:space="1" w:color="auto"/>
              </w:pBdr>
              <w:tabs>
                <w:tab w:val="decimal" w:pos="975"/>
              </w:tabs>
              <w:spacing w:line="300" w:lineRule="exact"/>
              <w:ind w:right="6"/>
              <w:jc w:val="both"/>
              <w:rPr>
                <w:rFonts w:asciiTheme="majorBidi" w:hAnsiTheme="majorBidi" w:cstheme="majorBidi"/>
              </w:rPr>
            </w:pPr>
            <w:r w:rsidRPr="00785670">
              <w:rPr>
                <w:rFonts w:asciiTheme="majorBidi" w:hAnsiTheme="majorBidi" w:cstheme="majorBidi"/>
              </w:rPr>
              <w:t>3</w:t>
            </w:r>
            <w:r w:rsidR="00080AF3">
              <w:rPr>
                <w:rFonts w:asciiTheme="majorBidi" w:hAnsiTheme="majorBidi" w:cstheme="majorBidi"/>
              </w:rPr>
              <w:t>9,704</w:t>
            </w:r>
          </w:p>
        </w:tc>
      </w:tr>
    </w:tbl>
    <w:p w14:paraId="5DCAA1B2" w14:textId="77777777" w:rsidR="0067347C" w:rsidRPr="00336E26" w:rsidRDefault="0067347C" w:rsidP="001B34FA">
      <w:pPr>
        <w:spacing w:line="216" w:lineRule="auto"/>
        <w:rPr>
          <w:rFonts w:asciiTheme="majorBidi" w:hAnsiTheme="majorBidi" w:cstheme="majorBidi"/>
          <w:b/>
          <w:bCs/>
          <w:color w:val="000000" w:themeColor="text1"/>
          <w:sz w:val="2"/>
          <w:szCs w:val="2"/>
        </w:rPr>
      </w:pPr>
    </w:p>
    <w:tbl>
      <w:tblPr>
        <w:tblW w:w="8743" w:type="dxa"/>
        <w:tblInd w:w="558" w:type="dxa"/>
        <w:tblLayout w:type="fixed"/>
        <w:tblLook w:val="0000" w:firstRow="0" w:lastRow="0" w:firstColumn="0" w:lastColumn="0" w:noHBand="0" w:noVBand="0"/>
      </w:tblPr>
      <w:tblGrid>
        <w:gridCol w:w="2772"/>
        <w:gridCol w:w="1440"/>
        <w:gridCol w:w="1800"/>
        <w:gridCol w:w="1350"/>
        <w:gridCol w:w="1381"/>
      </w:tblGrid>
      <w:tr w:rsidR="00355AB5" w:rsidRPr="009905B9" w14:paraId="30912BD1" w14:textId="77777777" w:rsidTr="0067347C">
        <w:trPr>
          <w:cantSplit/>
        </w:trPr>
        <w:tc>
          <w:tcPr>
            <w:tcW w:w="2772" w:type="dxa"/>
          </w:tcPr>
          <w:p w14:paraId="7BD30A3C" w14:textId="77777777" w:rsidR="00355AB5" w:rsidRPr="009905B9" w:rsidRDefault="00355AB5" w:rsidP="00355AB5">
            <w:pPr>
              <w:spacing w:line="300" w:lineRule="exact"/>
              <w:jc w:val="center"/>
              <w:rPr>
                <w:rFonts w:asciiTheme="majorBidi" w:hAnsiTheme="majorBidi" w:cstheme="majorBidi"/>
                <w:u w:val="single"/>
              </w:rPr>
            </w:pPr>
          </w:p>
        </w:tc>
        <w:tc>
          <w:tcPr>
            <w:tcW w:w="5971" w:type="dxa"/>
            <w:gridSpan w:val="4"/>
          </w:tcPr>
          <w:p w14:paraId="6A3C90F0" w14:textId="77777777" w:rsidR="00355AB5" w:rsidRPr="009905B9" w:rsidRDefault="00355AB5" w:rsidP="00355AB5">
            <w:pPr>
              <w:spacing w:line="300" w:lineRule="exact"/>
              <w:jc w:val="right"/>
              <w:rPr>
                <w:rFonts w:asciiTheme="majorBidi" w:hAnsiTheme="majorBidi" w:cstheme="majorBidi"/>
                <w:b/>
                <w:bCs/>
              </w:rPr>
            </w:pPr>
          </w:p>
        </w:tc>
      </w:tr>
      <w:tr w:rsidR="0067347C" w:rsidRPr="009905B9" w14:paraId="43540DA7" w14:textId="77777777" w:rsidTr="0067347C">
        <w:trPr>
          <w:cantSplit/>
        </w:trPr>
        <w:tc>
          <w:tcPr>
            <w:tcW w:w="2772" w:type="dxa"/>
          </w:tcPr>
          <w:p w14:paraId="4FE98C0D" w14:textId="77777777" w:rsidR="0067347C" w:rsidRPr="009905B9" w:rsidRDefault="0067347C">
            <w:pPr>
              <w:spacing w:line="300" w:lineRule="exact"/>
              <w:jc w:val="center"/>
              <w:rPr>
                <w:rFonts w:asciiTheme="majorBidi" w:hAnsiTheme="majorBidi" w:cstheme="majorBidi"/>
                <w:u w:val="single"/>
              </w:rPr>
            </w:pPr>
          </w:p>
        </w:tc>
        <w:tc>
          <w:tcPr>
            <w:tcW w:w="5971" w:type="dxa"/>
            <w:gridSpan w:val="4"/>
          </w:tcPr>
          <w:p w14:paraId="4DAEBB4B" w14:textId="357D591B" w:rsidR="0067347C" w:rsidRPr="009905B9" w:rsidRDefault="0067347C" w:rsidP="0067347C">
            <w:pPr>
              <w:pBdr>
                <w:bottom w:val="single" w:sz="4" w:space="1" w:color="auto"/>
              </w:pBdr>
              <w:spacing w:line="300" w:lineRule="exact"/>
              <w:jc w:val="right"/>
              <w:rPr>
                <w:rFonts w:asciiTheme="majorBidi" w:hAnsiTheme="majorBidi" w:cstheme="majorBidi"/>
              </w:rPr>
            </w:pPr>
            <w:r w:rsidRPr="009905B9">
              <w:rPr>
                <w:rFonts w:asciiTheme="majorBidi" w:hAnsiTheme="majorBidi" w:cstheme="majorBidi"/>
                <w:b/>
                <w:bCs/>
              </w:rPr>
              <w:t>UNIT : THOUSAND BAHT</w:t>
            </w:r>
          </w:p>
        </w:tc>
      </w:tr>
      <w:tr w:rsidR="000E0CFD" w:rsidRPr="009905B9" w14:paraId="6E895CC4" w14:textId="77777777" w:rsidTr="0067347C">
        <w:trPr>
          <w:cantSplit/>
        </w:trPr>
        <w:tc>
          <w:tcPr>
            <w:tcW w:w="2772" w:type="dxa"/>
          </w:tcPr>
          <w:p w14:paraId="5834ED99" w14:textId="77777777" w:rsidR="000E0CFD" w:rsidRPr="009905B9" w:rsidRDefault="000E0CFD">
            <w:pPr>
              <w:spacing w:line="300" w:lineRule="exact"/>
              <w:jc w:val="center"/>
              <w:rPr>
                <w:rFonts w:asciiTheme="majorBidi" w:hAnsiTheme="majorBidi" w:cstheme="majorBidi"/>
                <w:u w:val="single"/>
              </w:rPr>
            </w:pPr>
          </w:p>
        </w:tc>
        <w:tc>
          <w:tcPr>
            <w:tcW w:w="5971" w:type="dxa"/>
            <w:gridSpan w:val="4"/>
          </w:tcPr>
          <w:p w14:paraId="018BE2D3" w14:textId="77777777" w:rsidR="000E0CFD" w:rsidRPr="009905B9" w:rsidRDefault="000E0CFD">
            <w:pPr>
              <w:pBdr>
                <w:bottom w:val="single" w:sz="4" w:space="1" w:color="auto"/>
              </w:pBdr>
              <w:spacing w:line="300" w:lineRule="exact"/>
              <w:jc w:val="center"/>
              <w:rPr>
                <w:rFonts w:asciiTheme="majorBidi" w:hAnsiTheme="majorBidi" w:cstheme="majorBidi"/>
              </w:rPr>
            </w:pPr>
            <w:r w:rsidRPr="009905B9">
              <w:rPr>
                <w:rFonts w:asciiTheme="majorBidi" w:hAnsiTheme="majorBidi" w:cstheme="majorBidi"/>
              </w:rPr>
              <w:t>Separate financial statements</w:t>
            </w:r>
          </w:p>
        </w:tc>
      </w:tr>
      <w:tr w:rsidR="000E0CFD" w:rsidRPr="009905B9" w14:paraId="0C02EE01" w14:textId="77777777" w:rsidTr="00800CC4">
        <w:trPr>
          <w:trHeight w:val="324"/>
        </w:trPr>
        <w:tc>
          <w:tcPr>
            <w:tcW w:w="2772" w:type="dxa"/>
          </w:tcPr>
          <w:p w14:paraId="26B8BA2D" w14:textId="77777777" w:rsidR="000E0CFD" w:rsidRPr="009905B9" w:rsidRDefault="000E0CFD">
            <w:pPr>
              <w:spacing w:line="300" w:lineRule="exact"/>
              <w:ind w:hanging="195"/>
              <w:jc w:val="center"/>
              <w:rPr>
                <w:rFonts w:asciiTheme="majorBidi" w:hAnsiTheme="majorBidi" w:cstheme="majorBidi"/>
                <w:u w:val="single"/>
              </w:rPr>
            </w:pPr>
          </w:p>
        </w:tc>
        <w:tc>
          <w:tcPr>
            <w:tcW w:w="1440" w:type="dxa"/>
          </w:tcPr>
          <w:p w14:paraId="17CB0FD1" w14:textId="77777777" w:rsidR="000E0CFD" w:rsidRPr="009905B9" w:rsidRDefault="000E0CFD">
            <w:pPr>
              <w:spacing w:line="300" w:lineRule="exact"/>
              <w:jc w:val="center"/>
              <w:rPr>
                <w:rFonts w:asciiTheme="majorBidi" w:hAnsiTheme="majorBidi" w:cstheme="majorBidi"/>
                <w:cs/>
              </w:rPr>
            </w:pPr>
            <w:r w:rsidRPr="009905B9">
              <w:rPr>
                <w:rFonts w:asciiTheme="majorBidi" w:hAnsiTheme="majorBidi" w:cstheme="majorBidi"/>
              </w:rPr>
              <w:t>Balance as at</w:t>
            </w:r>
          </w:p>
        </w:tc>
        <w:tc>
          <w:tcPr>
            <w:tcW w:w="1800" w:type="dxa"/>
          </w:tcPr>
          <w:p w14:paraId="642A72A1" w14:textId="75B197DA" w:rsidR="000E0CFD" w:rsidRPr="00C72A4D" w:rsidRDefault="00F74239">
            <w:pPr>
              <w:spacing w:line="300" w:lineRule="exact"/>
              <w:jc w:val="center"/>
              <w:rPr>
                <w:rFonts w:asciiTheme="majorBidi" w:hAnsiTheme="majorBidi" w:cstheme="majorBidi"/>
                <w:cs/>
              </w:rPr>
            </w:pPr>
            <w:r w:rsidRPr="00C72A4D">
              <w:rPr>
                <w:rFonts w:asciiTheme="majorBidi" w:hAnsiTheme="majorBidi" w:cstheme="majorBidi"/>
              </w:rPr>
              <w:t xml:space="preserve">Addition </w:t>
            </w:r>
            <w:r w:rsidRPr="00C72A4D">
              <w:rPr>
                <w:rFonts w:asciiTheme="majorBidi" w:hAnsiTheme="majorBidi" w:cstheme="majorBidi" w:hint="cs"/>
                <w:cs/>
              </w:rPr>
              <w:t>(</w:t>
            </w:r>
            <w:r w:rsidRPr="00C72A4D">
              <w:rPr>
                <w:rFonts w:asciiTheme="majorBidi" w:hAnsiTheme="majorBidi" w:cstheme="majorBidi"/>
              </w:rPr>
              <w:t>reversal</w:t>
            </w:r>
            <w:r w:rsidRPr="00C72A4D">
              <w:rPr>
                <w:rFonts w:asciiTheme="majorBidi" w:hAnsiTheme="majorBidi" w:cstheme="majorBidi" w:hint="cs"/>
                <w:cs/>
              </w:rPr>
              <w:t>)</w:t>
            </w:r>
          </w:p>
        </w:tc>
        <w:tc>
          <w:tcPr>
            <w:tcW w:w="1350" w:type="dxa"/>
          </w:tcPr>
          <w:p w14:paraId="4B7C830C" w14:textId="77777777" w:rsidR="000E0CFD" w:rsidRPr="009905B9" w:rsidRDefault="000E0CFD">
            <w:pPr>
              <w:spacing w:line="300" w:lineRule="exact"/>
              <w:jc w:val="center"/>
              <w:rPr>
                <w:rFonts w:asciiTheme="majorBidi" w:hAnsiTheme="majorBidi" w:cstheme="majorBidi"/>
                <w:cs/>
              </w:rPr>
            </w:pPr>
            <w:r w:rsidRPr="009905B9">
              <w:rPr>
                <w:rFonts w:asciiTheme="majorBidi" w:hAnsiTheme="majorBidi" w:cstheme="majorBidi"/>
              </w:rPr>
              <w:t>Collect</w:t>
            </w:r>
          </w:p>
        </w:tc>
        <w:tc>
          <w:tcPr>
            <w:tcW w:w="1381" w:type="dxa"/>
          </w:tcPr>
          <w:p w14:paraId="02BC472B" w14:textId="77777777" w:rsidR="000E0CFD" w:rsidRPr="009905B9" w:rsidRDefault="000E0CFD">
            <w:pPr>
              <w:spacing w:line="300" w:lineRule="exact"/>
              <w:jc w:val="center"/>
              <w:rPr>
                <w:rFonts w:asciiTheme="majorBidi" w:hAnsiTheme="majorBidi" w:cstheme="majorBidi"/>
                <w:cs/>
              </w:rPr>
            </w:pPr>
            <w:r w:rsidRPr="009905B9">
              <w:rPr>
                <w:rFonts w:asciiTheme="majorBidi" w:hAnsiTheme="majorBidi" w:cstheme="majorBidi"/>
              </w:rPr>
              <w:t>Balance as at</w:t>
            </w:r>
            <w:r w:rsidRPr="009905B9">
              <w:rPr>
                <w:rFonts w:asciiTheme="majorBidi" w:hAnsiTheme="majorBidi" w:cstheme="majorBidi"/>
                <w:cs/>
              </w:rPr>
              <w:t xml:space="preserve"> </w:t>
            </w:r>
          </w:p>
        </w:tc>
      </w:tr>
      <w:tr w:rsidR="000E0CFD" w:rsidRPr="009905B9" w14:paraId="7D00BDAF" w14:textId="77777777" w:rsidTr="00800CC4">
        <w:trPr>
          <w:trHeight w:val="324"/>
        </w:trPr>
        <w:tc>
          <w:tcPr>
            <w:tcW w:w="2772" w:type="dxa"/>
          </w:tcPr>
          <w:p w14:paraId="67714460" w14:textId="77777777" w:rsidR="000E0CFD" w:rsidRPr="009905B9" w:rsidRDefault="000E0CFD">
            <w:pPr>
              <w:spacing w:line="300" w:lineRule="exact"/>
              <w:jc w:val="center"/>
              <w:rPr>
                <w:rFonts w:asciiTheme="majorBidi" w:hAnsiTheme="majorBidi" w:cstheme="majorBidi"/>
                <w:u w:val="single"/>
              </w:rPr>
            </w:pPr>
            <w:r w:rsidRPr="009905B9">
              <w:rPr>
                <w:rFonts w:asciiTheme="majorBidi" w:hAnsiTheme="majorBidi" w:cstheme="majorBidi"/>
              </w:rPr>
              <w:t>Allowance for expected</w:t>
            </w:r>
          </w:p>
        </w:tc>
        <w:tc>
          <w:tcPr>
            <w:tcW w:w="1440" w:type="dxa"/>
          </w:tcPr>
          <w:p w14:paraId="7F59078E" w14:textId="77777777" w:rsidR="000E0CFD" w:rsidRPr="009905B9" w:rsidRDefault="000E0CFD">
            <w:pPr>
              <w:spacing w:line="300" w:lineRule="exact"/>
              <w:jc w:val="center"/>
              <w:rPr>
                <w:rFonts w:asciiTheme="majorBidi" w:hAnsiTheme="majorBidi" w:cstheme="majorBidi"/>
                <w:cs/>
              </w:rPr>
            </w:pPr>
            <w:r w:rsidRPr="009905B9">
              <w:rPr>
                <w:rFonts w:asciiTheme="majorBidi" w:hAnsiTheme="majorBidi" w:cstheme="majorBidi"/>
              </w:rPr>
              <w:t>1 January</w:t>
            </w:r>
          </w:p>
        </w:tc>
        <w:tc>
          <w:tcPr>
            <w:tcW w:w="1800" w:type="dxa"/>
          </w:tcPr>
          <w:p w14:paraId="1583CAB3" w14:textId="77777777" w:rsidR="000E0CFD" w:rsidRPr="009905B9" w:rsidRDefault="000E0CFD">
            <w:pPr>
              <w:spacing w:line="300" w:lineRule="exact"/>
              <w:jc w:val="center"/>
              <w:rPr>
                <w:rFonts w:asciiTheme="majorBidi" w:hAnsiTheme="majorBidi" w:cstheme="majorBidi"/>
              </w:rPr>
            </w:pPr>
            <w:r w:rsidRPr="009905B9">
              <w:rPr>
                <w:rFonts w:asciiTheme="majorBidi" w:hAnsiTheme="majorBidi" w:cstheme="majorBidi"/>
              </w:rPr>
              <w:t xml:space="preserve">during </w:t>
            </w:r>
          </w:p>
        </w:tc>
        <w:tc>
          <w:tcPr>
            <w:tcW w:w="1350" w:type="dxa"/>
          </w:tcPr>
          <w:p w14:paraId="7C03EF18" w14:textId="77777777" w:rsidR="000E0CFD" w:rsidRPr="009905B9" w:rsidRDefault="000E0CFD">
            <w:pPr>
              <w:spacing w:line="300" w:lineRule="exact"/>
              <w:jc w:val="center"/>
              <w:rPr>
                <w:rFonts w:asciiTheme="majorBidi" w:hAnsiTheme="majorBidi" w:cstheme="majorBidi"/>
                <w:cs/>
              </w:rPr>
            </w:pPr>
            <w:r w:rsidRPr="009905B9">
              <w:rPr>
                <w:rFonts w:asciiTheme="majorBidi" w:hAnsiTheme="majorBidi" w:cstheme="majorBidi"/>
              </w:rPr>
              <w:t>during</w:t>
            </w:r>
          </w:p>
        </w:tc>
        <w:tc>
          <w:tcPr>
            <w:tcW w:w="1381" w:type="dxa"/>
          </w:tcPr>
          <w:p w14:paraId="3DF86328" w14:textId="77777777" w:rsidR="000E0CFD" w:rsidRPr="009905B9" w:rsidRDefault="000E0CFD">
            <w:pPr>
              <w:spacing w:line="300" w:lineRule="exact"/>
              <w:jc w:val="center"/>
              <w:rPr>
                <w:rFonts w:asciiTheme="majorBidi" w:hAnsiTheme="majorBidi" w:cstheme="majorBidi"/>
              </w:rPr>
            </w:pPr>
            <w:r w:rsidRPr="009905B9">
              <w:rPr>
                <w:rFonts w:asciiTheme="majorBidi" w:hAnsiTheme="majorBidi" w:cstheme="majorBidi"/>
              </w:rPr>
              <w:t>31 December</w:t>
            </w:r>
          </w:p>
        </w:tc>
      </w:tr>
      <w:tr w:rsidR="000E0CFD" w:rsidRPr="009905B9" w14:paraId="6C6CD697" w14:textId="77777777" w:rsidTr="00800CC4">
        <w:trPr>
          <w:trHeight w:val="369"/>
        </w:trPr>
        <w:tc>
          <w:tcPr>
            <w:tcW w:w="2772" w:type="dxa"/>
          </w:tcPr>
          <w:p w14:paraId="2079DFB5" w14:textId="77777777" w:rsidR="000E0CFD" w:rsidRPr="009905B9" w:rsidRDefault="000E0CFD">
            <w:pPr>
              <w:pBdr>
                <w:bottom w:val="single" w:sz="4" w:space="1" w:color="auto"/>
              </w:pBdr>
              <w:spacing w:line="300" w:lineRule="exact"/>
              <w:jc w:val="center"/>
              <w:rPr>
                <w:rFonts w:asciiTheme="majorBidi" w:hAnsiTheme="majorBidi" w:cstheme="majorBidi"/>
              </w:rPr>
            </w:pPr>
            <w:r w:rsidRPr="009905B9">
              <w:rPr>
                <w:rFonts w:asciiTheme="majorBidi" w:hAnsiTheme="majorBidi" w:cstheme="majorBidi"/>
              </w:rPr>
              <w:t>credit losses</w:t>
            </w:r>
          </w:p>
        </w:tc>
        <w:tc>
          <w:tcPr>
            <w:tcW w:w="1440" w:type="dxa"/>
          </w:tcPr>
          <w:p w14:paraId="7E87E36A" w14:textId="77777777" w:rsidR="000E0CFD" w:rsidRPr="009905B9" w:rsidRDefault="000E0CFD">
            <w:pPr>
              <w:pBdr>
                <w:bottom w:val="single" w:sz="4" w:space="1" w:color="auto"/>
              </w:pBdr>
              <w:spacing w:line="300" w:lineRule="exact"/>
              <w:jc w:val="center"/>
              <w:rPr>
                <w:rFonts w:asciiTheme="majorBidi" w:hAnsiTheme="majorBidi" w:cstheme="majorBidi"/>
              </w:rPr>
            </w:pPr>
            <w:r w:rsidRPr="009905B9">
              <w:rPr>
                <w:rFonts w:asciiTheme="majorBidi" w:hAnsiTheme="majorBidi" w:cstheme="majorBidi"/>
              </w:rPr>
              <w:t>2024</w:t>
            </w:r>
          </w:p>
        </w:tc>
        <w:tc>
          <w:tcPr>
            <w:tcW w:w="1800" w:type="dxa"/>
          </w:tcPr>
          <w:p w14:paraId="3E2C5058" w14:textId="77777777" w:rsidR="000E0CFD" w:rsidRPr="009905B9" w:rsidRDefault="000E0CFD">
            <w:pPr>
              <w:pBdr>
                <w:bottom w:val="single" w:sz="4" w:space="1" w:color="auto"/>
              </w:pBdr>
              <w:spacing w:line="300" w:lineRule="exact"/>
              <w:jc w:val="center"/>
              <w:rPr>
                <w:rFonts w:asciiTheme="majorBidi" w:hAnsiTheme="majorBidi" w:cstheme="majorBidi"/>
              </w:rPr>
            </w:pPr>
            <w:r w:rsidRPr="009905B9">
              <w:rPr>
                <w:rFonts w:asciiTheme="majorBidi" w:hAnsiTheme="majorBidi" w:cstheme="majorBidi"/>
              </w:rPr>
              <w:t xml:space="preserve">the </w:t>
            </w:r>
            <w:r>
              <w:rPr>
                <w:rFonts w:asciiTheme="majorBidi" w:hAnsiTheme="majorBidi" w:cstheme="majorBidi"/>
              </w:rPr>
              <w:t>year</w:t>
            </w:r>
          </w:p>
        </w:tc>
        <w:tc>
          <w:tcPr>
            <w:tcW w:w="1350" w:type="dxa"/>
          </w:tcPr>
          <w:p w14:paraId="45131D1B" w14:textId="77777777" w:rsidR="000E0CFD" w:rsidRPr="009905B9" w:rsidRDefault="000E0CFD">
            <w:pPr>
              <w:pBdr>
                <w:bottom w:val="single" w:sz="4" w:space="1" w:color="auto"/>
              </w:pBdr>
              <w:spacing w:line="300" w:lineRule="exact"/>
              <w:jc w:val="center"/>
              <w:rPr>
                <w:rFonts w:asciiTheme="majorBidi" w:hAnsiTheme="majorBidi" w:cstheme="majorBidi"/>
              </w:rPr>
            </w:pPr>
            <w:r w:rsidRPr="009905B9">
              <w:rPr>
                <w:rFonts w:asciiTheme="majorBidi" w:hAnsiTheme="majorBidi" w:cstheme="majorBidi"/>
              </w:rPr>
              <w:t xml:space="preserve">the </w:t>
            </w:r>
            <w:r>
              <w:rPr>
                <w:rFonts w:asciiTheme="majorBidi" w:hAnsiTheme="majorBidi" w:cstheme="majorBidi"/>
              </w:rPr>
              <w:t>year</w:t>
            </w:r>
          </w:p>
        </w:tc>
        <w:tc>
          <w:tcPr>
            <w:tcW w:w="1381" w:type="dxa"/>
          </w:tcPr>
          <w:p w14:paraId="0950662F" w14:textId="77777777" w:rsidR="000E0CFD" w:rsidRPr="009905B9" w:rsidRDefault="000E0CFD">
            <w:pPr>
              <w:pBdr>
                <w:bottom w:val="single" w:sz="4" w:space="1" w:color="auto"/>
              </w:pBdr>
              <w:spacing w:line="300" w:lineRule="exact"/>
              <w:jc w:val="center"/>
              <w:rPr>
                <w:rFonts w:asciiTheme="majorBidi" w:hAnsiTheme="majorBidi" w:cstheme="majorBidi"/>
              </w:rPr>
            </w:pPr>
            <w:r w:rsidRPr="009905B9">
              <w:rPr>
                <w:rFonts w:asciiTheme="majorBidi" w:hAnsiTheme="majorBidi" w:cstheme="majorBidi"/>
              </w:rPr>
              <w:t>2024</w:t>
            </w:r>
          </w:p>
        </w:tc>
      </w:tr>
      <w:tr w:rsidR="000E0CFD" w:rsidRPr="009905B9" w14:paraId="36C326B7" w14:textId="77777777" w:rsidTr="00800CC4">
        <w:tc>
          <w:tcPr>
            <w:tcW w:w="2772" w:type="dxa"/>
          </w:tcPr>
          <w:p w14:paraId="26713D91" w14:textId="77777777" w:rsidR="000E0CFD" w:rsidRPr="009905B9" w:rsidRDefault="000E0CFD">
            <w:pPr>
              <w:spacing w:line="300" w:lineRule="exact"/>
              <w:ind w:left="162" w:right="-198" w:hanging="162"/>
              <w:jc w:val="both"/>
              <w:rPr>
                <w:rFonts w:asciiTheme="majorBidi" w:hAnsiTheme="majorBidi" w:cstheme="majorBidi"/>
              </w:rPr>
            </w:pPr>
            <w:r w:rsidRPr="009905B9">
              <w:rPr>
                <w:rFonts w:asciiTheme="majorBidi" w:hAnsiTheme="majorBidi" w:cstheme="majorBidi"/>
              </w:rPr>
              <w:t>Trade accounts receivable</w:t>
            </w:r>
          </w:p>
        </w:tc>
        <w:tc>
          <w:tcPr>
            <w:tcW w:w="1440" w:type="dxa"/>
          </w:tcPr>
          <w:p w14:paraId="6153ADEE" w14:textId="77777777" w:rsidR="000E0CFD" w:rsidRPr="009905B9" w:rsidRDefault="000E0CFD">
            <w:pPr>
              <w:tabs>
                <w:tab w:val="decimal" w:pos="1152"/>
              </w:tabs>
              <w:spacing w:line="300" w:lineRule="exact"/>
              <w:ind w:right="6"/>
              <w:jc w:val="both"/>
              <w:rPr>
                <w:rFonts w:asciiTheme="majorBidi" w:hAnsiTheme="majorBidi" w:cstheme="majorBidi"/>
              </w:rPr>
            </w:pPr>
            <w:r w:rsidRPr="009905B9">
              <w:rPr>
                <w:rFonts w:asciiTheme="majorBidi" w:hAnsiTheme="majorBidi" w:cstheme="majorBidi"/>
              </w:rPr>
              <w:fldChar w:fldCharType="begin"/>
            </w:r>
            <w:r w:rsidRPr="009905B9">
              <w:rPr>
                <w:rFonts w:asciiTheme="majorBidi" w:hAnsiTheme="majorBidi" w:cstheme="majorBidi"/>
              </w:rPr>
              <w:instrText xml:space="preserve"> =39978 \# "#,##0;(#,##0);'-'" </w:instrText>
            </w:r>
            <w:r w:rsidRPr="009905B9">
              <w:rPr>
                <w:rFonts w:asciiTheme="majorBidi" w:hAnsiTheme="majorBidi" w:cstheme="majorBidi"/>
              </w:rPr>
              <w:fldChar w:fldCharType="separate"/>
            </w:r>
            <w:r w:rsidRPr="009905B9">
              <w:rPr>
                <w:rFonts w:asciiTheme="majorBidi" w:hAnsiTheme="majorBidi" w:cstheme="majorBidi"/>
              </w:rPr>
              <w:t>39,978</w:t>
            </w:r>
            <w:r w:rsidRPr="009905B9">
              <w:rPr>
                <w:rFonts w:asciiTheme="majorBidi" w:hAnsiTheme="majorBidi" w:cstheme="majorBidi"/>
              </w:rPr>
              <w:fldChar w:fldCharType="end"/>
            </w:r>
          </w:p>
        </w:tc>
        <w:tc>
          <w:tcPr>
            <w:tcW w:w="1800" w:type="dxa"/>
            <w:vAlign w:val="bottom"/>
          </w:tcPr>
          <w:p w14:paraId="62445D86" w14:textId="49050BE9" w:rsidR="000E0CFD" w:rsidRPr="009905B9" w:rsidRDefault="00BD58F0" w:rsidP="004D1348">
            <w:pPr>
              <w:tabs>
                <w:tab w:val="decimal" w:pos="1335"/>
              </w:tabs>
              <w:spacing w:line="300" w:lineRule="exact"/>
              <w:ind w:right="6"/>
              <w:jc w:val="both"/>
              <w:rPr>
                <w:rFonts w:asciiTheme="majorBidi" w:hAnsiTheme="majorBidi" w:cstheme="majorBidi"/>
              </w:rPr>
            </w:pPr>
            <w:r>
              <w:rPr>
                <w:rFonts w:asciiTheme="majorBidi" w:hAnsiTheme="majorBidi" w:cstheme="majorBidi"/>
                <w:noProof/>
              </w:rPr>
              <w:fldChar w:fldCharType="begin"/>
            </w:r>
            <w:r>
              <w:rPr>
                <w:rFonts w:asciiTheme="majorBidi" w:hAnsiTheme="majorBidi" w:cstheme="majorBidi"/>
                <w:noProof/>
              </w:rPr>
              <w:instrText xml:space="preserve"> =-325 \# "#,##0;(#,##0)" </w:instrText>
            </w:r>
            <w:r>
              <w:rPr>
                <w:rFonts w:asciiTheme="majorBidi" w:hAnsiTheme="majorBidi" w:cstheme="majorBidi"/>
                <w:noProof/>
              </w:rPr>
              <w:fldChar w:fldCharType="separate"/>
            </w:r>
            <w:r>
              <w:rPr>
                <w:rFonts w:asciiTheme="majorBidi" w:hAnsiTheme="majorBidi" w:cstheme="majorBidi"/>
                <w:noProof/>
              </w:rPr>
              <w:t>(325)</w:t>
            </w:r>
            <w:r>
              <w:rPr>
                <w:rFonts w:asciiTheme="majorBidi" w:hAnsiTheme="majorBidi" w:cstheme="majorBidi"/>
                <w:noProof/>
              </w:rPr>
              <w:fldChar w:fldCharType="end"/>
            </w:r>
          </w:p>
        </w:tc>
        <w:tc>
          <w:tcPr>
            <w:tcW w:w="1350" w:type="dxa"/>
          </w:tcPr>
          <w:p w14:paraId="73C4C441" w14:textId="77777777" w:rsidR="000E0CFD" w:rsidRPr="009905B9" w:rsidRDefault="000E0CFD">
            <w:pPr>
              <w:tabs>
                <w:tab w:val="decimal" w:pos="966"/>
              </w:tabs>
              <w:spacing w:line="300" w:lineRule="exact"/>
              <w:ind w:right="6"/>
              <w:jc w:val="both"/>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381" w:type="dxa"/>
          </w:tcPr>
          <w:p w14:paraId="5EA9E500" w14:textId="70543571" w:rsidR="000E0CFD" w:rsidRPr="009905B9" w:rsidRDefault="00BD58F0">
            <w:pPr>
              <w:tabs>
                <w:tab w:val="decimal" w:pos="1194"/>
              </w:tabs>
              <w:spacing w:line="300" w:lineRule="exact"/>
              <w:ind w:right="6"/>
              <w:jc w:val="both"/>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=39978-325 \# "#,##0;(#,##0);'-'" </w:instrText>
            </w:r>
            <w:r>
              <w:rPr>
                <w:rFonts w:asciiTheme="majorBidi" w:hAnsiTheme="majorBidi" w:cstheme="majorBidi"/>
              </w:rPr>
              <w:fldChar w:fldCharType="separate"/>
            </w:r>
            <w:r>
              <w:rPr>
                <w:rFonts w:asciiTheme="majorBidi" w:hAnsiTheme="majorBidi" w:cstheme="majorBidi"/>
                <w:noProof/>
              </w:rPr>
              <w:t>39,653</w:t>
            </w:r>
            <w:r>
              <w:rPr>
                <w:rFonts w:asciiTheme="majorBidi" w:hAnsiTheme="majorBidi" w:cstheme="majorBidi"/>
              </w:rPr>
              <w:fldChar w:fldCharType="end"/>
            </w:r>
          </w:p>
        </w:tc>
      </w:tr>
      <w:tr w:rsidR="000E0CFD" w:rsidRPr="009905B9" w14:paraId="50D450E7" w14:textId="77777777" w:rsidTr="00800CC4">
        <w:tc>
          <w:tcPr>
            <w:tcW w:w="2772" w:type="dxa"/>
          </w:tcPr>
          <w:p w14:paraId="77B0FBAA" w14:textId="77777777" w:rsidR="000E0CFD" w:rsidRPr="009905B9" w:rsidRDefault="000E0CFD">
            <w:pPr>
              <w:spacing w:line="300" w:lineRule="exact"/>
              <w:ind w:left="162" w:right="-198" w:hanging="162"/>
              <w:jc w:val="both"/>
              <w:rPr>
                <w:rFonts w:asciiTheme="majorBidi" w:hAnsiTheme="majorBidi" w:cstheme="majorBidi"/>
                <w:cs/>
              </w:rPr>
            </w:pPr>
            <w:r w:rsidRPr="009905B9">
              <w:rPr>
                <w:rFonts w:asciiTheme="majorBidi" w:hAnsiTheme="majorBidi" w:cstheme="majorBidi"/>
              </w:rPr>
              <w:t>Advances for custom clearance</w:t>
            </w:r>
          </w:p>
        </w:tc>
        <w:tc>
          <w:tcPr>
            <w:tcW w:w="1440" w:type="dxa"/>
          </w:tcPr>
          <w:p w14:paraId="5BB3AA02" w14:textId="77777777" w:rsidR="000E0CFD" w:rsidRPr="009905B9" w:rsidRDefault="000E0CFD">
            <w:pPr>
              <w:pBdr>
                <w:bottom w:val="single" w:sz="4" w:space="1" w:color="auto"/>
              </w:pBdr>
              <w:tabs>
                <w:tab w:val="decimal" w:pos="1152"/>
              </w:tabs>
              <w:spacing w:line="300" w:lineRule="exact"/>
              <w:ind w:right="6"/>
              <w:jc w:val="both"/>
              <w:rPr>
                <w:rFonts w:asciiTheme="majorBidi" w:hAnsiTheme="majorBidi" w:cstheme="majorBidi"/>
              </w:rPr>
            </w:pPr>
            <w:r w:rsidRPr="009905B9">
              <w:rPr>
                <w:rFonts w:asciiTheme="majorBidi" w:hAnsiTheme="majorBidi" w:cstheme="majorBidi"/>
              </w:rPr>
              <w:fldChar w:fldCharType="begin"/>
            </w:r>
            <w:r w:rsidRPr="009905B9">
              <w:rPr>
                <w:rFonts w:asciiTheme="majorBidi" w:hAnsiTheme="majorBidi" w:cstheme="majorBidi"/>
              </w:rPr>
              <w:instrText xml:space="preserve"> =7 \# "#,##0;(#,##0);'-'" </w:instrText>
            </w:r>
            <w:r w:rsidRPr="009905B9">
              <w:rPr>
                <w:rFonts w:asciiTheme="majorBidi" w:hAnsiTheme="majorBidi" w:cstheme="majorBidi"/>
              </w:rPr>
              <w:fldChar w:fldCharType="separate"/>
            </w:r>
            <w:r w:rsidRPr="009905B9">
              <w:rPr>
                <w:rFonts w:asciiTheme="majorBidi" w:hAnsiTheme="majorBidi" w:cstheme="majorBidi"/>
              </w:rPr>
              <w:t xml:space="preserve">   7</w:t>
            </w:r>
            <w:r w:rsidRPr="009905B9">
              <w:rPr>
                <w:rFonts w:asciiTheme="majorBidi" w:hAnsiTheme="majorBidi" w:cstheme="majorBidi"/>
              </w:rPr>
              <w:fldChar w:fldCharType="end"/>
            </w:r>
          </w:p>
        </w:tc>
        <w:tc>
          <w:tcPr>
            <w:tcW w:w="1800" w:type="dxa"/>
            <w:vAlign w:val="bottom"/>
          </w:tcPr>
          <w:p w14:paraId="168DF54E" w14:textId="3994D895" w:rsidR="000E0CFD" w:rsidRPr="009905B9" w:rsidRDefault="00BD58F0" w:rsidP="004D1348">
            <w:pPr>
              <w:pBdr>
                <w:bottom w:val="single" w:sz="4" w:space="1" w:color="auto"/>
              </w:pBdr>
              <w:tabs>
                <w:tab w:val="decimal" w:pos="1335"/>
              </w:tabs>
              <w:spacing w:line="300" w:lineRule="exact"/>
              <w:ind w:right="6"/>
              <w:jc w:val="both"/>
              <w:rPr>
                <w:rFonts w:asciiTheme="majorBidi" w:hAnsiTheme="majorBidi" w:cstheme="majorBidi"/>
              </w:rPr>
            </w:pPr>
            <w:r>
              <w:rPr>
                <w:rFonts w:asciiTheme="majorBidi" w:hAnsiTheme="majorBidi" w:cstheme="majorBidi"/>
                <w:noProof/>
              </w:rPr>
              <w:fldChar w:fldCharType="begin"/>
            </w:r>
            <w:r>
              <w:rPr>
                <w:rFonts w:asciiTheme="majorBidi" w:hAnsiTheme="majorBidi" w:cstheme="majorBidi"/>
                <w:noProof/>
              </w:rPr>
              <w:instrText xml:space="preserve"> =-7 \# "#,##0;(#,##0)" </w:instrText>
            </w:r>
            <w:r>
              <w:rPr>
                <w:rFonts w:asciiTheme="majorBidi" w:hAnsiTheme="majorBidi" w:cstheme="majorBidi"/>
                <w:noProof/>
              </w:rPr>
              <w:fldChar w:fldCharType="separate"/>
            </w:r>
            <w:r>
              <w:rPr>
                <w:rFonts w:asciiTheme="majorBidi" w:hAnsiTheme="majorBidi" w:cstheme="majorBidi"/>
                <w:noProof/>
              </w:rPr>
              <w:t>(7)</w:t>
            </w:r>
            <w:r>
              <w:rPr>
                <w:rFonts w:asciiTheme="majorBidi" w:hAnsiTheme="majorBidi" w:cstheme="majorBidi"/>
                <w:noProof/>
              </w:rPr>
              <w:fldChar w:fldCharType="end"/>
            </w:r>
          </w:p>
        </w:tc>
        <w:tc>
          <w:tcPr>
            <w:tcW w:w="1350" w:type="dxa"/>
          </w:tcPr>
          <w:p w14:paraId="5F087E5C" w14:textId="77777777" w:rsidR="000E0CFD" w:rsidRPr="009905B9" w:rsidRDefault="000E0CFD">
            <w:pPr>
              <w:pBdr>
                <w:bottom w:val="single" w:sz="4" w:space="1" w:color="auto"/>
              </w:pBdr>
              <w:tabs>
                <w:tab w:val="decimal" w:pos="966"/>
              </w:tabs>
              <w:spacing w:line="300" w:lineRule="exact"/>
              <w:ind w:right="6"/>
              <w:jc w:val="both"/>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381" w:type="dxa"/>
            <w:vAlign w:val="bottom"/>
          </w:tcPr>
          <w:p w14:paraId="63E48522" w14:textId="596C2CD6" w:rsidR="000E0CFD" w:rsidRPr="009905B9" w:rsidRDefault="00BD58F0" w:rsidP="00D06A4B">
            <w:pPr>
              <w:pBdr>
                <w:bottom w:val="single" w:sz="4" w:space="1" w:color="auto"/>
              </w:pBdr>
              <w:tabs>
                <w:tab w:val="decimal" w:pos="966"/>
              </w:tabs>
              <w:spacing w:line="300" w:lineRule="exact"/>
              <w:ind w:right="6"/>
              <w:jc w:val="both"/>
              <w:rPr>
                <w:rFonts w:asciiTheme="majorBidi" w:hAnsiTheme="majorBidi" w:cstheme="majorBidi"/>
              </w:rPr>
            </w:pPr>
            <w:r>
              <w:rPr>
                <w:rFonts w:asciiTheme="majorBidi" w:hAnsiTheme="majorBidi" w:cstheme="majorBidi"/>
                <w:noProof/>
              </w:rPr>
              <w:fldChar w:fldCharType="begin"/>
            </w:r>
            <w:r>
              <w:rPr>
                <w:rFonts w:asciiTheme="majorBidi" w:hAnsiTheme="majorBidi" w:cstheme="majorBidi"/>
                <w:noProof/>
              </w:rPr>
              <w:instrText xml:space="preserve"> =7-7 \# "#,##0;(#,##0);'-'" </w:instrText>
            </w:r>
            <w:r>
              <w:rPr>
                <w:rFonts w:asciiTheme="majorBidi" w:hAnsiTheme="majorBidi" w:cstheme="majorBidi"/>
                <w:noProof/>
              </w:rPr>
              <w:fldChar w:fldCharType="separate"/>
            </w:r>
            <w:r>
              <w:rPr>
                <w:rFonts w:asciiTheme="majorBidi" w:hAnsiTheme="majorBidi" w:cstheme="majorBidi"/>
                <w:noProof/>
              </w:rPr>
              <w:t>-</w:t>
            </w:r>
            <w:r>
              <w:rPr>
                <w:rFonts w:asciiTheme="majorBidi" w:hAnsiTheme="majorBidi" w:cstheme="majorBidi"/>
                <w:noProof/>
              </w:rPr>
              <w:fldChar w:fldCharType="end"/>
            </w:r>
          </w:p>
        </w:tc>
      </w:tr>
      <w:tr w:rsidR="000E0CFD" w:rsidRPr="009905B9" w14:paraId="65B62E2F" w14:textId="77777777" w:rsidTr="00800CC4">
        <w:trPr>
          <w:trHeight w:val="80"/>
        </w:trPr>
        <w:tc>
          <w:tcPr>
            <w:tcW w:w="2772" w:type="dxa"/>
          </w:tcPr>
          <w:p w14:paraId="7C3088CD" w14:textId="77777777" w:rsidR="000E0CFD" w:rsidRPr="009905B9" w:rsidRDefault="000E0CFD">
            <w:pPr>
              <w:spacing w:line="300" w:lineRule="exact"/>
              <w:ind w:left="162" w:hanging="162"/>
              <w:jc w:val="both"/>
              <w:rPr>
                <w:rFonts w:asciiTheme="majorBidi" w:hAnsiTheme="majorBidi" w:cstheme="majorBidi"/>
                <w:cs/>
              </w:rPr>
            </w:pPr>
            <w:r w:rsidRPr="009905B9">
              <w:rPr>
                <w:rFonts w:asciiTheme="majorBidi" w:hAnsiTheme="majorBidi" w:cstheme="majorBidi"/>
              </w:rPr>
              <w:t>Total</w:t>
            </w:r>
          </w:p>
        </w:tc>
        <w:tc>
          <w:tcPr>
            <w:tcW w:w="1440" w:type="dxa"/>
          </w:tcPr>
          <w:p w14:paraId="6CFD2D56" w14:textId="77777777" w:rsidR="000E0CFD" w:rsidRPr="009905B9" w:rsidRDefault="000E0CFD">
            <w:pPr>
              <w:pBdr>
                <w:bottom w:val="double" w:sz="4" w:space="1" w:color="auto"/>
              </w:pBdr>
              <w:tabs>
                <w:tab w:val="decimal" w:pos="1152"/>
              </w:tabs>
              <w:spacing w:line="300" w:lineRule="exact"/>
              <w:ind w:right="6"/>
              <w:jc w:val="both"/>
              <w:rPr>
                <w:rFonts w:asciiTheme="majorBidi" w:hAnsiTheme="majorBidi" w:cstheme="majorBidi"/>
              </w:rPr>
            </w:pPr>
            <w:r w:rsidRPr="009905B9">
              <w:rPr>
                <w:rFonts w:asciiTheme="majorBidi" w:hAnsiTheme="majorBidi" w:cstheme="majorBidi"/>
              </w:rPr>
              <w:fldChar w:fldCharType="begin"/>
            </w:r>
            <w:r w:rsidRPr="009905B9">
              <w:rPr>
                <w:rFonts w:asciiTheme="majorBidi" w:hAnsiTheme="majorBidi" w:cstheme="majorBidi"/>
              </w:rPr>
              <w:instrText xml:space="preserve"> =SUM(b6:b8) \# "#,##0;(#,##0);'-'" </w:instrText>
            </w:r>
            <w:r w:rsidR="00510C9C">
              <w:rPr>
                <w:rFonts w:asciiTheme="majorBidi" w:hAnsiTheme="majorBidi" w:cstheme="majorBidi"/>
              </w:rPr>
              <w:fldChar w:fldCharType="separate"/>
            </w:r>
            <w:r w:rsidRPr="009905B9">
              <w:rPr>
                <w:rFonts w:asciiTheme="majorBidi" w:hAnsiTheme="majorBidi" w:cstheme="majorBidi"/>
              </w:rPr>
              <w:fldChar w:fldCharType="end"/>
            </w:r>
            <w:r w:rsidRPr="009905B9">
              <w:rPr>
                <w:rFonts w:asciiTheme="majorBidi" w:hAnsiTheme="majorBidi" w:cstheme="majorBidi"/>
              </w:rPr>
              <w:fldChar w:fldCharType="begin"/>
            </w:r>
            <w:r w:rsidRPr="009905B9">
              <w:rPr>
                <w:rFonts w:asciiTheme="majorBidi" w:hAnsiTheme="majorBidi" w:cstheme="majorBidi"/>
              </w:rPr>
              <w:instrText xml:space="preserve"> =SUM(b6:b7) \# "#,##0;(#,##0);'-'" </w:instrText>
            </w:r>
            <w:r w:rsidRPr="009905B9">
              <w:rPr>
                <w:rFonts w:asciiTheme="majorBidi" w:hAnsiTheme="majorBidi" w:cstheme="majorBidi"/>
              </w:rPr>
              <w:fldChar w:fldCharType="separate"/>
            </w:r>
            <w:r w:rsidRPr="009905B9">
              <w:rPr>
                <w:rFonts w:asciiTheme="majorBidi" w:hAnsiTheme="majorBidi" w:cstheme="majorBidi"/>
              </w:rPr>
              <w:t>39,985</w:t>
            </w:r>
            <w:r w:rsidRPr="009905B9">
              <w:rPr>
                <w:rFonts w:asciiTheme="majorBidi" w:hAnsiTheme="majorBidi" w:cstheme="majorBidi"/>
              </w:rPr>
              <w:fldChar w:fldCharType="end"/>
            </w:r>
          </w:p>
        </w:tc>
        <w:tc>
          <w:tcPr>
            <w:tcW w:w="1800" w:type="dxa"/>
            <w:vAlign w:val="bottom"/>
          </w:tcPr>
          <w:p w14:paraId="47C128AA" w14:textId="28E89079" w:rsidR="000E0CFD" w:rsidRPr="009905B9" w:rsidRDefault="000E0CFD" w:rsidP="004D1348">
            <w:pPr>
              <w:pBdr>
                <w:bottom w:val="double" w:sz="4" w:space="1" w:color="auto"/>
              </w:pBdr>
              <w:tabs>
                <w:tab w:val="decimal" w:pos="1335"/>
              </w:tabs>
              <w:spacing w:line="300" w:lineRule="exact"/>
              <w:ind w:right="6"/>
              <w:jc w:val="both"/>
              <w:rPr>
                <w:rFonts w:asciiTheme="majorBidi" w:hAnsiTheme="majorBidi" w:cstheme="majorBidi"/>
              </w:rPr>
            </w:pPr>
            <w:r>
              <w:rPr>
                <w:rFonts w:asciiTheme="majorBidi" w:hAnsiTheme="majorBidi" w:cstheme="majorBidi"/>
                <w:noProof/>
              </w:rPr>
              <w:fldChar w:fldCharType="begin"/>
            </w:r>
            <w:r>
              <w:rPr>
                <w:rFonts w:asciiTheme="majorBidi" w:hAnsiTheme="majorBidi" w:cstheme="majorBidi"/>
                <w:noProof/>
              </w:rPr>
              <w:instrText xml:space="preserve"> =SUM(ABOVE) </w:instrText>
            </w:r>
            <w:r>
              <w:rPr>
                <w:rFonts w:asciiTheme="majorBidi" w:hAnsiTheme="majorBidi" w:cstheme="majorBidi"/>
                <w:noProof/>
              </w:rPr>
              <w:fldChar w:fldCharType="separate"/>
            </w:r>
            <w:r w:rsidR="00377B4A">
              <w:rPr>
                <w:rFonts w:asciiTheme="majorBidi" w:hAnsiTheme="majorBidi" w:cstheme="majorBidi"/>
                <w:noProof/>
              </w:rPr>
              <w:t>(332)</w:t>
            </w:r>
            <w:r>
              <w:rPr>
                <w:rFonts w:asciiTheme="majorBidi" w:hAnsiTheme="majorBidi" w:cstheme="majorBidi"/>
                <w:noProof/>
              </w:rPr>
              <w:fldChar w:fldCharType="end"/>
            </w:r>
          </w:p>
        </w:tc>
        <w:tc>
          <w:tcPr>
            <w:tcW w:w="1350" w:type="dxa"/>
          </w:tcPr>
          <w:p w14:paraId="5841D54D" w14:textId="77777777" w:rsidR="000E0CFD" w:rsidRPr="009905B9" w:rsidRDefault="000E0CFD">
            <w:pPr>
              <w:pBdr>
                <w:bottom w:val="double" w:sz="4" w:space="1" w:color="auto"/>
              </w:pBdr>
              <w:tabs>
                <w:tab w:val="decimal" w:pos="966"/>
              </w:tabs>
              <w:spacing w:line="300" w:lineRule="exact"/>
              <w:ind w:right="6"/>
              <w:jc w:val="both"/>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=SUM(ABOVE)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381" w:type="dxa"/>
          </w:tcPr>
          <w:p w14:paraId="70A0D91D" w14:textId="6BE1D060" w:rsidR="000E0CFD" w:rsidRPr="009905B9" w:rsidRDefault="00BD58F0">
            <w:pPr>
              <w:pBdr>
                <w:bottom w:val="double" w:sz="4" w:space="1" w:color="auto"/>
              </w:pBdr>
              <w:tabs>
                <w:tab w:val="decimal" w:pos="1194"/>
              </w:tabs>
              <w:spacing w:line="300" w:lineRule="exact"/>
              <w:ind w:right="6"/>
              <w:jc w:val="both"/>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=39,653 \# "#,##0;(#,##0)" </w:instrText>
            </w:r>
            <w:r>
              <w:rPr>
                <w:rFonts w:asciiTheme="majorBidi" w:hAnsiTheme="majorBidi" w:cstheme="majorBidi"/>
              </w:rPr>
              <w:fldChar w:fldCharType="separate"/>
            </w:r>
            <w:r>
              <w:rPr>
                <w:rFonts w:asciiTheme="majorBidi" w:hAnsiTheme="majorBidi" w:cstheme="majorBidi"/>
                <w:noProof/>
              </w:rPr>
              <w:t>39,653</w:t>
            </w:r>
            <w:r>
              <w:rPr>
                <w:rFonts w:asciiTheme="majorBidi" w:hAnsiTheme="majorBidi" w:cstheme="majorBidi"/>
              </w:rPr>
              <w:fldChar w:fldCharType="end"/>
            </w:r>
          </w:p>
        </w:tc>
      </w:tr>
    </w:tbl>
    <w:p w14:paraId="3942622D" w14:textId="77777777" w:rsidR="000E0CFD" w:rsidRPr="00A1487A" w:rsidRDefault="000E0CFD" w:rsidP="00A1487A">
      <w:pPr>
        <w:spacing w:line="216" w:lineRule="auto"/>
        <w:rPr>
          <w:rFonts w:asciiTheme="majorBidi" w:hAnsiTheme="majorBidi" w:cstheme="majorBidi"/>
          <w:b/>
          <w:bCs/>
          <w:color w:val="000000" w:themeColor="text1"/>
          <w:sz w:val="2"/>
          <w:szCs w:val="2"/>
        </w:rPr>
      </w:pPr>
    </w:p>
    <w:p w14:paraId="58A1556A" w14:textId="699935ED" w:rsidR="00C8270C" w:rsidRPr="0058468F" w:rsidRDefault="00C8270C" w:rsidP="00A1487A">
      <w:pPr>
        <w:pStyle w:val="ListParagraph"/>
        <w:numPr>
          <w:ilvl w:val="0"/>
          <w:numId w:val="18"/>
        </w:numPr>
        <w:spacing w:before="120"/>
        <w:ind w:left="562" w:hanging="562"/>
        <w:rPr>
          <w:rFonts w:asciiTheme="majorBidi" w:hAnsiTheme="majorBidi" w:cstheme="majorBidi"/>
          <w:b/>
          <w:bCs/>
          <w:color w:val="000000" w:themeColor="text1"/>
          <w:sz w:val="32"/>
          <w:szCs w:val="32"/>
        </w:rPr>
      </w:pPr>
      <w:r w:rsidRPr="0058468F">
        <w:rPr>
          <w:rFonts w:asciiTheme="majorBidi" w:hAnsiTheme="majorBidi" w:cstheme="majorBidi"/>
          <w:b/>
          <w:bCs/>
          <w:color w:val="000000" w:themeColor="text1"/>
          <w:sz w:val="32"/>
          <w:szCs w:val="32"/>
        </w:rPr>
        <w:t>SHORT - TERM LOAN TO OTHER COMPANY</w:t>
      </w:r>
    </w:p>
    <w:p w14:paraId="2057755B" w14:textId="1700DE0B" w:rsidR="00C8270C" w:rsidRPr="009905B9" w:rsidRDefault="00C8270C" w:rsidP="00C8270C">
      <w:pPr>
        <w:spacing w:before="120" w:line="216" w:lineRule="auto"/>
        <w:ind w:left="567"/>
        <w:jc w:val="thaiDistribute"/>
        <w:rPr>
          <w:rFonts w:asciiTheme="majorBidi" w:hAnsiTheme="majorBidi" w:cstheme="majorBidi"/>
          <w:sz w:val="32"/>
          <w:szCs w:val="32"/>
        </w:rPr>
      </w:pPr>
      <w:r w:rsidRPr="009905B9">
        <w:rPr>
          <w:rFonts w:asciiTheme="majorBidi" w:hAnsiTheme="majorBidi" w:cstheme="majorBidi"/>
          <w:sz w:val="32"/>
          <w:szCs w:val="32"/>
        </w:rPr>
        <w:t xml:space="preserve">On 1 March 2023, the Board of Directors' Meeting of a subsidiary No. 2/2023 resolved to approve the subsidiary to provide the loan facility to other company in the amount of Baht 50 million, which bears interest at a rate of 6% per annum. The short - term loan is unsecured and due within 2 March 2024. The other company is a contracting party of the subsidiary, which related to the project as described in Note 8 to </w:t>
      </w:r>
      <w:r w:rsidR="004E46CE" w:rsidRPr="004E46CE">
        <w:rPr>
          <w:rFonts w:asciiTheme="majorBidi" w:hAnsiTheme="majorBidi" w:cstheme="majorBidi"/>
          <w:sz w:val="32"/>
          <w:szCs w:val="32"/>
        </w:rPr>
        <w:t>consolidated</w:t>
      </w:r>
      <w:r w:rsidRPr="009905B9">
        <w:rPr>
          <w:rFonts w:asciiTheme="majorBidi" w:hAnsiTheme="majorBidi" w:cstheme="majorBidi"/>
          <w:sz w:val="32"/>
          <w:szCs w:val="32"/>
        </w:rPr>
        <w:t xml:space="preserve"> financial statements.</w:t>
      </w:r>
    </w:p>
    <w:p w14:paraId="563DF7CA" w14:textId="77777777" w:rsidR="00C8270C" w:rsidRPr="009905B9" w:rsidRDefault="00C8270C" w:rsidP="00C8270C">
      <w:pPr>
        <w:spacing w:before="120" w:after="120" w:line="216" w:lineRule="auto"/>
        <w:ind w:left="567" w:right="-28"/>
        <w:jc w:val="thaiDistribute"/>
        <w:rPr>
          <w:rFonts w:asciiTheme="majorBidi" w:hAnsiTheme="majorBidi" w:cstheme="majorBidi"/>
          <w:sz w:val="32"/>
          <w:szCs w:val="32"/>
        </w:rPr>
      </w:pPr>
      <w:r w:rsidRPr="009905B9">
        <w:rPr>
          <w:rFonts w:asciiTheme="majorBidi" w:hAnsiTheme="majorBidi" w:cstheme="majorBidi"/>
          <w:sz w:val="32"/>
          <w:szCs w:val="32"/>
        </w:rPr>
        <w:t>Later on 19 April 2024, the Board of Directors' Meeting No. 5/2024 approved to amend the loan agreement, to extended repayment period for all loans, including interest and due within 30 June 2024.</w:t>
      </w:r>
    </w:p>
    <w:p w14:paraId="2257ECC5" w14:textId="77777777" w:rsidR="00C8270C" w:rsidRDefault="00C8270C" w:rsidP="00C8270C">
      <w:pPr>
        <w:spacing w:before="120" w:line="216" w:lineRule="auto"/>
        <w:ind w:left="567"/>
        <w:jc w:val="thaiDistribute"/>
        <w:rPr>
          <w:rFonts w:asciiTheme="majorBidi" w:hAnsiTheme="majorBidi" w:cstheme="majorBidi"/>
          <w:sz w:val="32"/>
          <w:szCs w:val="32"/>
        </w:rPr>
      </w:pPr>
      <w:r w:rsidRPr="009905B9">
        <w:rPr>
          <w:rFonts w:asciiTheme="majorBidi" w:hAnsiTheme="majorBidi" w:cstheme="majorBidi"/>
          <w:sz w:val="32"/>
          <w:szCs w:val="32"/>
        </w:rPr>
        <w:t>On 13 September 2024, The Group received all repayment of the loan and interest from the other company.</w:t>
      </w:r>
    </w:p>
    <w:p w14:paraId="13B30535" w14:textId="77777777" w:rsidR="00C8270C" w:rsidRPr="009905B9" w:rsidRDefault="00C8270C" w:rsidP="002A5994">
      <w:pPr>
        <w:pStyle w:val="ListParagraph"/>
        <w:numPr>
          <w:ilvl w:val="0"/>
          <w:numId w:val="18"/>
        </w:numPr>
        <w:spacing w:before="120" w:after="120" w:line="216" w:lineRule="auto"/>
        <w:ind w:left="562" w:hanging="562"/>
        <w:contextualSpacing w:val="0"/>
        <w:rPr>
          <w:rFonts w:asciiTheme="majorBidi" w:hAnsiTheme="majorBidi" w:cstheme="majorBidi"/>
          <w:b/>
          <w:bCs/>
          <w:sz w:val="32"/>
          <w:szCs w:val="32"/>
        </w:rPr>
      </w:pPr>
      <w:r w:rsidRPr="009905B9">
        <w:rPr>
          <w:rFonts w:asciiTheme="majorBidi" w:hAnsiTheme="majorBidi" w:cstheme="majorBidi"/>
          <w:b/>
          <w:bCs/>
          <w:sz w:val="32"/>
          <w:szCs w:val="32"/>
        </w:rPr>
        <w:t>RESTRICTED BANK DEPOSITS</w:t>
      </w:r>
    </w:p>
    <w:p w14:paraId="2ED7EEFA" w14:textId="5F287785" w:rsidR="00DA1F0E" w:rsidRPr="00DA1F0E" w:rsidRDefault="00196927" w:rsidP="0064242E">
      <w:pPr>
        <w:pStyle w:val="ListParagraph"/>
        <w:spacing w:before="120" w:after="120" w:line="216" w:lineRule="auto"/>
        <w:ind w:left="562"/>
        <w:contextualSpacing w:val="0"/>
        <w:rPr>
          <w:rFonts w:asciiTheme="majorBidi" w:hAnsiTheme="majorBidi" w:cstheme="majorBidi"/>
          <w:sz w:val="32"/>
          <w:szCs w:val="32"/>
          <w:cs/>
        </w:rPr>
      </w:pPr>
      <w:r w:rsidRPr="00C43A4A">
        <w:rPr>
          <w:rFonts w:asciiTheme="majorBidi" w:eastAsia="SimSun" w:hAnsiTheme="majorBidi" w:cstheme="majorBidi"/>
          <w:sz w:val="32"/>
          <w:szCs w:val="32"/>
        </w:rPr>
        <w:t>As at 31 December 2024, fixed deposits carried interests between 0.75% - 1.75% per annum (2023: 1.15% - 1.30% per annum)</w:t>
      </w:r>
      <w:r w:rsidR="00E66F02" w:rsidRPr="00C43A4A">
        <w:rPr>
          <w:rFonts w:asciiTheme="majorBidi" w:eastAsia="SimSun" w:hAnsiTheme="majorBidi" w:cstheme="majorBidi"/>
          <w:sz w:val="32"/>
          <w:szCs w:val="32"/>
        </w:rPr>
        <w:t xml:space="preserve"> </w:t>
      </w:r>
      <w:r w:rsidRPr="00C43A4A">
        <w:rPr>
          <w:rFonts w:asciiTheme="majorBidi" w:eastAsia="SimSun" w:hAnsiTheme="majorBidi" w:cstheme="majorBidi"/>
          <w:sz w:val="32"/>
          <w:szCs w:val="32"/>
        </w:rPr>
        <w:t xml:space="preserve">(the Company only: </w:t>
      </w:r>
      <w:r w:rsidR="00E66F02" w:rsidRPr="00C43A4A">
        <w:rPr>
          <w:rFonts w:asciiTheme="majorBidi" w:eastAsia="SimSun" w:hAnsiTheme="majorBidi" w:cstheme="majorBidi"/>
          <w:sz w:val="32"/>
          <w:szCs w:val="32"/>
        </w:rPr>
        <w:t>0.75</w:t>
      </w:r>
      <w:r w:rsidRPr="00C43A4A">
        <w:rPr>
          <w:rFonts w:asciiTheme="majorBidi" w:eastAsia="SimSun" w:hAnsiTheme="majorBidi" w:cstheme="majorBidi"/>
          <w:sz w:val="32"/>
          <w:szCs w:val="32"/>
        </w:rPr>
        <w:t>% - 1.</w:t>
      </w:r>
      <w:r w:rsidR="005D5B0F" w:rsidRPr="00C43A4A">
        <w:rPr>
          <w:rFonts w:asciiTheme="majorBidi" w:eastAsia="SimSun" w:hAnsiTheme="majorBidi" w:cstheme="majorBidi"/>
          <w:sz w:val="32"/>
          <w:szCs w:val="32"/>
        </w:rPr>
        <w:t>75</w:t>
      </w:r>
      <w:r w:rsidRPr="00C43A4A">
        <w:rPr>
          <w:rFonts w:asciiTheme="majorBidi" w:eastAsia="SimSun" w:hAnsiTheme="majorBidi" w:cstheme="majorBidi"/>
          <w:sz w:val="32"/>
          <w:szCs w:val="32"/>
        </w:rPr>
        <w:t>% per annum (202</w:t>
      </w:r>
      <w:r w:rsidR="005D5B0F" w:rsidRPr="00C43A4A">
        <w:rPr>
          <w:rFonts w:asciiTheme="majorBidi" w:eastAsia="SimSun" w:hAnsiTheme="majorBidi" w:cstheme="majorBidi"/>
          <w:sz w:val="32"/>
          <w:szCs w:val="32"/>
        </w:rPr>
        <w:t>3</w:t>
      </w:r>
      <w:r w:rsidRPr="00C43A4A">
        <w:rPr>
          <w:rFonts w:asciiTheme="majorBidi" w:eastAsia="SimSun" w:hAnsiTheme="majorBidi" w:cstheme="majorBidi"/>
          <w:sz w:val="32"/>
          <w:szCs w:val="32"/>
        </w:rPr>
        <w:t xml:space="preserve">: </w:t>
      </w:r>
      <w:r w:rsidR="005D5B0F" w:rsidRPr="00C43A4A">
        <w:rPr>
          <w:rFonts w:asciiTheme="majorBidi" w:eastAsia="SimSun" w:hAnsiTheme="majorBidi" w:cstheme="majorBidi"/>
          <w:sz w:val="32"/>
          <w:szCs w:val="32"/>
        </w:rPr>
        <w:t>1</w:t>
      </w:r>
      <w:r w:rsidRPr="00C43A4A">
        <w:rPr>
          <w:rFonts w:asciiTheme="majorBidi" w:eastAsia="SimSun" w:hAnsiTheme="majorBidi" w:cstheme="majorBidi"/>
          <w:sz w:val="32"/>
          <w:szCs w:val="32"/>
        </w:rPr>
        <w:t xml:space="preserve">.15% - </w:t>
      </w:r>
      <w:r w:rsidR="005D5B0F" w:rsidRPr="00C43A4A">
        <w:rPr>
          <w:rFonts w:asciiTheme="majorBidi" w:eastAsia="SimSun" w:hAnsiTheme="majorBidi" w:cstheme="majorBidi"/>
          <w:sz w:val="32"/>
          <w:szCs w:val="32"/>
        </w:rPr>
        <w:t>1.30</w:t>
      </w:r>
      <w:r w:rsidRPr="00C43A4A">
        <w:rPr>
          <w:rFonts w:asciiTheme="majorBidi" w:eastAsia="SimSun" w:hAnsiTheme="majorBidi" w:cstheme="majorBidi"/>
          <w:sz w:val="32"/>
          <w:szCs w:val="32"/>
        </w:rPr>
        <w:t>% per annum)). The Group has pledged fixed deposits with the banks to secure credit facilities that the Group received from several commercial banks</w:t>
      </w:r>
      <w:r w:rsidR="007F45D4" w:rsidRPr="00C43A4A">
        <w:rPr>
          <w:rFonts w:asciiTheme="majorBidi" w:eastAsia="SimSun" w:hAnsiTheme="majorBidi" w:cstheme="majorBidi"/>
          <w:sz w:val="32"/>
          <w:szCs w:val="32"/>
        </w:rPr>
        <w:t>,</w:t>
      </w:r>
      <w:r w:rsidR="00C929A3" w:rsidRPr="00C43A4A">
        <w:rPr>
          <w:rFonts w:asciiTheme="majorBidi" w:eastAsia="SimSun" w:hAnsiTheme="majorBidi" w:cstheme="majorBidi"/>
          <w:sz w:val="32"/>
          <w:szCs w:val="32"/>
        </w:rPr>
        <w:t xml:space="preserve"> </w:t>
      </w:r>
      <w:r w:rsidR="007F45D4" w:rsidRPr="00C43A4A">
        <w:rPr>
          <w:rFonts w:asciiTheme="majorBidi" w:eastAsia="SimSun" w:hAnsiTheme="majorBidi" w:cstheme="majorBidi"/>
          <w:sz w:val="32"/>
          <w:szCs w:val="32"/>
        </w:rPr>
        <w:t>as de</w:t>
      </w:r>
      <w:r w:rsidR="00040AED" w:rsidRPr="00C43A4A">
        <w:rPr>
          <w:rFonts w:asciiTheme="majorBidi" w:eastAsia="SimSun" w:hAnsiTheme="majorBidi" w:cstheme="majorBidi"/>
          <w:sz w:val="32"/>
          <w:szCs w:val="32"/>
        </w:rPr>
        <w:t xml:space="preserve">scribed in Note 19 and 22 to the financial </w:t>
      </w:r>
      <w:r w:rsidR="00C929A3" w:rsidRPr="00C43A4A">
        <w:rPr>
          <w:rFonts w:asciiTheme="majorBidi" w:eastAsia="SimSun" w:hAnsiTheme="majorBidi" w:cstheme="majorBidi"/>
          <w:sz w:val="32"/>
          <w:szCs w:val="32"/>
        </w:rPr>
        <w:t>statements.</w:t>
      </w:r>
    </w:p>
    <w:p w14:paraId="21B078ED" w14:textId="71380678" w:rsidR="009813EB" w:rsidRPr="009905B9" w:rsidRDefault="009813EB" w:rsidP="002A5994">
      <w:pPr>
        <w:pStyle w:val="ListParagraph"/>
        <w:numPr>
          <w:ilvl w:val="0"/>
          <w:numId w:val="18"/>
        </w:numPr>
        <w:spacing w:before="120" w:after="120" w:line="216" w:lineRule="auto"/>
        <w:ind w:left="562" w:hanging="562"/>
        <w:contextualSpacing w:val="0"/>
        <w:rPr>
          <w:rFonts w:asciiTheme="majorBidi" w:hAnsiTheme="majorBidi" w:cstheme="majorBidi"/>
          <w:b/>
          <w:bCs/>
          <w:color w:val="000000" w:themeColor="text1"/>
          <w:sz w:val="30"/>
          <w:szCs w:val="30"/>
        </w:rPr>
      </w:pPr>
      <w:r w:rsidRPr="009905B9">
        <w:rPr>
          <w:rFonts w:asciiTheme="majorBidi" w:hAnsiTheme="majorBidi" w:cstheme="majorBidi"/>
          <w:b/>
          <w:bCs/>
          <w:color w:val="000000" w:themeColor="text1"/>
          <w:sz w:val="30"/>
          <w:szCs w:val="30"/>
        </w:rPr>
        <w:t>INVESTMENT IN ASSOCIATE - NET</w:t>
      </w:r>
    </w:p>
    <w:tbl>
      <w:tblPr>
        <w:tblW w:w="4921" w:type="pct"/>
        <w:tblInd w:w="257" w:type="dxa"/>
        <w:tblLayout w:type="fixed"/>
        <w:tblCellMar>
          <w:left w:w="115" w:type="dxa"/>
          <w:right w:w="115" w:type="dxa"/>
        </w:tblCellMar>
        <w:tblLook w:val="0000" w:firstRow="0" w:lastRow="0" w:firstColumn="0" w:lastColumn="0" w:noHBand="0" w:noVBand="0"/>
      </w:tblPr>
      <w:tblGrid>
        <w:gridCol w:w="3342"/>
        <w:gridCol w:w="1261"/>
        <w:gridCol w:w="1080"/>
        <w:gridCol w:w="989"/>
        <w:gridCol w:w="1171"/>
        <w:gridCol w:w="1080"/>
      </w:tblGrid>
      <w:tr w:rsidR="00306CA1" w:rsidRPr="009905B9" w14:paraId="1FCDB04F" w14:textId="77777777" w:rsidTr="00306CA1">
        <w:trPr>
          <w:trHeight w:val="20"/>
        </w:trPr>
        <w:tc>
          <w:tcPr>
            <w:tcW w:w="1873" w:type="pct"/>
            <w:vAlign w:val="bottom"/>
          </w:tcPr>
          <w:p w14:paraId="1076AB80" w14:textId="77777777" w:rsidR="00306CA1" w:rsidRPr="009905B9" w:rsidRDefault="00306CA1">
            <w:pPr>
              <w:tabs>
                <w:tab w:val="left" w:pos="360"/>
              </w:tabs>
              <w:spacing w:before="40" w:line="216" w:lineRule="auto"/>
              <w:ind w:left="-115" w:right="-109"/>
              <w:jc w:val="center"/>
              <w:rPr>
                <w:rFonts w:asciiTheme="majorBidi" w:hAnsiTheme="majorBidi" w:cstheme="majorBidi"/>
                <w:sz w:val="30"/>
                <w:szCs w:val="30"/>
                <w:highlight w:val="yellow"/>
                <w:cs/>
              </w:rPr>
            </w:pPr>
          </w:p>
        </w:tc>
        <w:tc>
          <w:tcPr>
            <w:tcW w:w="707" w:type="pct"/>
            <w:vAlign w:val="bottom"/>
          </w:tcPr>
          <w:p w14:paraId="339DF789" w14:textId="77777777" w:rsidR="00306CA1" w:rsidRPr="002B4B30" w:rsidRDefault="00306CA1">
            <w:pPr>
              <w:spacing w:before="40" w:line="216" w:lineRule="auto"/>
              <w:ind w:right="-45"/>
              <w:jc w:val="center"/>
              <w:rPr>
                <w:rFonts w:asciiTheme="majorBidi" w:hAnsiTheme="majorBidi" w:cstheme="majorBidi"/>
                <w:sz w:val="30"/>
                <w:szCs w:val="30"/>
                <w:cs/>
              </w:rPr>
            </w:pPr>
          </w:p>
        </w:tc>
        <w:tc>
          <w:tcPr>
            <w:tcW w:w="2421" w:type="pct"/>
            <w:gridSpan w:val="4"/>
            <w:vAlign w:val="bottom"/>
          </w:tcPr>
          <w:p w14:paraId="5979C4F0" w14:textId="717CCFFB" w:rsidR="00306CA1" w:rsidRPr="002B4B30" w:rsidRDefault="00306CA1" w:rsidP="00306CA1">
            <w:pPr>
              <w:spacing w:before="40" w:line="216" w:lineRule="auto"/>
              <w:ind w:left="-39" w:right="-3"/>
              <w:jc w:val="right"/>
              <w:rPr>
                <w:rFonts w:asciiTheme="majorBidi" w:hAnsiTheme="majorBidi" w:cstheme="majorBidi"/>
                <w:b/>
                <w:bCs/>
                <w:spacing w:val="-6"/>
                <w:sz w:val="30"/>
                <w:szCs w:val="30"/>
                <w:cs/>
              </w:rPr>
            </w:pPr>
            <w:r w:rsidRPr="002B4B30">
              <w:rPr>
                <w:rFonts w:asciiTheme="majorBidi" w:hAnsiTheme="majorBidi" w:cstheme="majorBidi"/>
                <w:b/>
                <w:bCs/>
                <w:spacing w:val="-6"/>
                <w:sz w:val="30"/>
                <w:szCs w:val="30"/>
              </w:rPr>
              <w:t>UNIT : THOUSAND BAHT</w:t>
            </w:r>
          </w:p>
        </w:tc>
      </w:tr>
      <w:tr w:rsidR="009C201A" w:rsidRPr="009905B9" w14:paraId="4569BC27" w14:textId="77777777" w:rsidTr="009813EB">
        <w:trPr>
          <w:trHeight w:val="20"/>
        </w:trPr>
        <w:tc>
          <w:tcPr>
            <w:tcW w:w="1873" w:type="pct"/>
            <w:vAlign w:val="bottom"/>
          </w:tcPr>
          <w:p w14:paraId="5285532C" w14:textId="77777777" w:rsidR="009C201A" w:rsidRPr="009905B9" w:rsidRDefault="009C201A">
            <w:pPr>
              <w:tabs>
                <w:tab w:val="left" w:pos="360"/>
              </w:tabs>
              <w:spacing w:before="40" w:line="216" w:lineRule="auto"/>
              <w:ind w:left="-115" w:right="-109"/>
              <w:jc w:val="center"/>
              <w:rPr>
                <w:rFonts w:asciiTheme="majorBidi" w:hAnsiTheme="majorBidi" w:cstheme="majorBidi"/>
                <w:sz w:val="30"/>
                <w:szCs w:val="30"/>
                <w:cs/>
              </w:rPr>
            </w:pPr>
          </w:p>
        </w:tc>
        <w:tc>
          <w:tcPr>
            <w:tcW w:w="707" w:type="pct"/>
            <w:vAlign w:val="bottom"/>
          </w:tcPr>
          <w:p w14:paraId="5FD4A782" w14:textId="77777777" w:rsidR="009C201A" w:rsidRPr="009905B9" w:rsidRDefault="009C201A">
            <w:pPr>
              <w:spacing w:before="40" w:line="216" w:lineRule="auto"/>
              <w:ind w:right="-45"/>
              <w:jc w:val="center"/>
              <w:rPr>
                <w:rFonts w:asciiTheme="majorBidi" w:hAnsiTheme="majorBidi" w:cstheme="majorBidi"/>
                <w:sz w:val="30"/>
                <w:szCs w:val="30"/>
                <w:cs/>
              </w:rPr>
            </w:pPr>
          </w:p>
        </w:tc>
        <w:tc>
          <w:tcPr>
            <w:tcW w:w="2421" w:type="pct"/>
            <w:gridSpan w:val="4"/>
            <w:tcBorders>
              <w:bottom w:val="single" w:sz="4" w:space="0" w:color="auto"/>
            </w:tcBorders>
            <w:vAlign w:val="bottom"/>
          </w:tcPr>
          <w:p w14:paraId="1AEA641D" w14:textId="71F5F88D" w:rsidR="009C201A" w:rsidRPr="009905B9" w:rsidRDefault="009813EB">
            <w:pPr>
              <w:tabs>
                <w:tab w:val="left" w:pos="360"/>
                <w:tab w:val="left" w:pos="1440"/>
              </w:tabs>
              <w:spacing w:before="40" w:line="216" w:lineRule="auto"/>
              <w:ind w:right="-46"/>
              <w:jc w:val="center"/>
              <w:rPr>
                <w:rFonts w:asciiTheme="majorBidi" w:hAnsiTheme="majorBidi" w:cstheme="majorBidi"/>
                <w:sz w:val="30"/>
                <w:szCs w:val="30"/>
                <w:cs/>
              </w:rPr>
            </w:pPr>
            <w:r w:rsidRPr="009905B9">
              <w:rPr>
                <w:rFonts w:asciiTheme="majorBidi" w:hAnsiTheme="majorBidi" w:cstheme="majorBidi"/>
                <w:sz w:val="30"/>
                <w:szCs w:val="30"/>
              </w:rPr>
              <w:t>Consolidated financial statements</w:t>
            </w:r>
          </w:p>
        </w:tc>
      </w:tr>
      <w:tr w:rsidR="00070D9A" w:rsidRPr="009905B9" w14:paraId="5260C966" w14:textId="77777777" w:rsidTr="009813EB">
        <w:trPr>
          <w:trHeight w:val="20"/>
        </w:trPr>
        <w:tc>
          <w:tcPr>
            <w:tcW w:w="1873" w:type="pct"/>
            <w:vMerge w:val="restart"/>
            <w:vAlign w:val="bottom"/>
          </w:tcPr>
          <w:p w14:paraId="30F1863D" w14:textId="7097D90F" w:rsidR="00070D9A" w:rsidRPr="009905B9" w:rsidRDefault="009813EB">
            <w:pPr>
              <w:pBdr>
                <w:bottom w:val="single" w:sz="4" w:space="1" w:color="auto"/>
              </w:pBdr>
              <w:spacing w:before="40" w:line="216" w:lineRule="auto"/>
              <w:jc w:val="center"/>
              <w:rPr>
                <w:rFonts w:asciiTheme="majorBidi" w:hAnsiTheme="majorBidi" w:cstheme="majorBidi"/>
                <w:sz w:val="30"/>
                <w:szCs w:val="30"/>
                <w:cs/>
              </w:rPr>
            </w:pPr>
            <w:r w:rsidRPr="009905B9">
              <w:rPr>
                <w:rFonts w:asciiTheme="majorBidi" w:hAnsiTheme="majorBidi" w:cstheme="majorBidi"/>
                <w:sz w:val="30"/>
                <w:szCs w:val="30"/>
              </w:rPr>
              <w:t>Company’s name</w:t>
            </w:r>
          </w:p>
        </w:tc>
        <w:tc>
          <w:tcPr>
            <w:tcW w:w="707" w:type="pct"/>
            <w:vMerge w:val="restart"/>
            <w:vAlign w:val="bottom"/>
          </w:tcPr>
          <w:p w14:paraId="6D7C4B9A" w14:textId="4A0233FE" w:rsidR="00070D9A" w:rsidRPr="009905B9" w:rsidRDefault="009813EB">
            <w:pPr>
              <w:pBdr>
                <w:bottom w:val="single" w:sz="4" w:space="1" w:color="auto"/>
              </w:pBdr>
              <w:spacing w:before="40" w:line="216" w:lineRule="auto"/>
              <w:ind w:right="-45"/>
              <w:jc w:val="center"/>
              <w:rPr>
                <w:rFonts w:asciiTheme="majorBidi" w:hAnsiTheme="majorBidi" w:cstheme="majorBidi"/>
                <w:sz w:val="30"/>
                <w:szCs w:val="30"/>
                <w:cs/>
              </w:rPr>
            </w:pPr>
            <w:r w:rsidRPr="009905B9">
              <w:rPr>
                <w:rFonts w:asciiTheme="majorBidi" w:hAnsiTheme="majorBidi" w:cstheme="majorBidi"/>
                <w:sz w:val="30"/>
                <w:szCs w:val="30"/>
              </w:rPr>
              <w:t>Country of</w:t>
            </w:r>
            <w:r w:rsidRPr="009905B9">
              <w:rPr>
                <w:rFonts w:asciiTheme="majorBidi" w:hAnsiTheme="majorBidi" w:cstheme="majorBidi"/>
                <w:sz w:val="30"/>
                <w:szCs w:val="30"/>
                <w:cs/>
              </w:rPr>
              <w:t xml:space="preserve"> </w:t>
            </w:r>
            <w:r w:rsidRPr="009905B9">
              <w:rPr>
                <w:rFonts w:asciiTheme="majorBidi" w:hAnsiTheme="majorBidi" w:cstheme="majorBidi"/>
                <w:sz w:val="30"/>
                <w:szCs w:val="30"/>
              </w:rPr>
              <w:t>incorporation</w:t>
            </w:r>
          </w:p>
        </w:tc>
        <w:tc>
          <w:tcPr>
            <w:tcW w:w="1159" w:type="pct"/>
            <w:gridSpan w:val="2"/>
            <w:tcBorders>
              <w:top w:val="single" w:sz="4" w:space="0" w:color="auto"/>
            </w:tcBorders>
            <w:vAlign w:val="bottom"/>
          </w:tcPr>
          <w:p w14:paraId="546D3720" w14:textId="1AEE3B67" w:rsidR="00070D9A" w:rsidRPr="009905B9" w:rsidRDefault="009813EB" w:rsidP="005F42F8">
            <w:pPr>
              <w:pBdr>
                <w:bottom w:val="single" w:sz="4" w:space="1" w:color="auto"/>
              </w:pBdr>
              <w:tabs>
                <w:tab w:val="left" w:pos="360"/>
                <w:tab w:val="left" w:pos="1440"/>
              </w:tabs>
              <w:spacing w:before="40" w:line="216" w:lineRule="auto"/>
              <w:ind w:left="-52" w:right="-40" w:firstLine="90"/>
              <w:jc w:val="center"/>
              <w:rPr>
                <w:rFonts w:asciiTheme="majorBidi" w:hAnsiTheme="majorBidi" w:cstheme="majorBidi"/>
                <w:sz w:val="30"/>
                <w:szCs w:val="30"/>
                <w:cs/>
              </w:rPr>
            </w:pPr>
            <w:r w:rsidRPr="009905B9">
              <w:rPr>
                <w:rFonts w:asciiTheme="majorBidi" w:hAnsiTheme="majorBidi" w:cstheme="majorBidi"/>
                <w:sz w:val="30"/>
                <w:szCs w:val="30"/>
              </w:rPr>
              <w:t>Shareholding</w:t>
            </w:r>
            <w:r w:rsidRPr="009905B9">
              <w:rPr>
                <w:rFonts w:asciiTheme="majorBidi" w:hAnsiTheme="majorBidi" w:cstheme="majorBidi"/>
                <w:sz w:val="30"/>
                <w:szCs w:val="30"/>
                <w:cs/>
              </w:rPr>
              <w:t xml:space="preserve"> (%)</w:t>
            </w:r>
          </w:p>
        </w:tc>
        <w:tc>
          <w:tcPr>
            <w:tcW w:w="1261" w:type="pct"/>
            <w:gridSpan w:val="2"/>
            <w:tcBorders>
              <w:top w:val="single" w:sz="4" w:space="0" w:color="auto"/>
            </w:tcBorders>
            <w:vAlign w:val="bottom"/>
          </w:tcPr>
          <w:p w14:paraId="7CE89AEA" w14:textId="7A7828D8" w:rsidR="00070D9A" w:rsidRPr="009905B9" w:rsidRDefault="00DA1F0E" w:rsidP="00DA1F0E">
            <w:pPr>
              <w:pBdr>
                <w:bottom w:val="single" w:sz="4" w:space="1" w:color="auto"/>
              </w:pBdr>
              <w:tabs>
                <w:tab w:val="left" w:pos="360"/>
                <w:tab w:val="left" w:pos="1440"/>
              </w:tabs>
              <w:spacing w:before="40" w:line="216" w:lineRule="auto"/>
              <w:ind w:left="-52" w:right="-40" w:firstLine="90"/>
              <w:jc w:val="center"/>
              <w:rPr>
                <w:rFonts w:asciiTheme="majorBidi" w:hAnsiTheme="majorBidi" w:cstheme="majorBidi"/>
                <w:sz w:val="30"/>
                <w:szCs w:val="30"/>
                <w:cs/>
              </w:rPr>
            </w:pPr>
            <w:r w:rsidRPr="002B4B30">
              <w:rPr>
                <w:rFonts w:asciiTheme="majorBidi" w:hAnsiTheme="majorBidi" w:cstheme="majorBidi"/>
                <w:sz w:val="30"/>
                <w:szCs w:val="30"/>
              </w:rPr>
              <w:t>Equity</w:t>
            </w:r>
            <w:r w:rsidR="009813EB" w:rsidRPr="00DA1F0E">
              <w:rPr>
                <w:rFonts w:asciiTheme="majorBidi" w:hAnsiTheme="majorBidi" w:cstheme="majorBidi"/>
                <w:sz w:val="30"/>
                <w:szCs w:val="30"/>
                <w:cs/>
              </w:rPr>
              <w:t xml:space="preserve"> method</w:t>
            </w:r>
          </w:p>
        </w:tc>
      </w:tr>
      <w:tr w:rsidR="00070D9A" w:rsidRPr="009905B9" w14:paraId="6F79C79D" w14:textId="77777777" w:rsidTr="009813EB">
        <w:trPr>
          <w:trHeight w:val="20"/>
        </w:trPr>
        <w:tc>
          <w:tcPr>
            <w:tcW w:w="1873" w:type="pct"/>
            <w:vMerge/>
            <w:vAlign w:val="bottom"/>
          </w:tcPr>
          <w:p w14:paraId="661B26EC" w14:textId="77777777" w:rsidR="00070D9A" w:rsidRPr="009905B9" w:rsidRDefault="00070D9A">
            <w:pPr>
              <w:pBdr>
                <w:bottom w:val="single" w:sz="4" w:space="1" w:color="auto"/>
              </w:pBdr>
              <w:tabs>
                <w:tab w:val="left" w:pos="360"/>
              </w:tabs>
              <w:spacing w:before="40" w:line="216" w:lineRule="auto"/>
              <w:ind w:left="-90" w:right="-153"/>
              <w:jc w:val="center"/>
              <w:rPr>
                <w:rFonts w:asciiTheme="majorBidi" w:hAnsiTheme="majorBidi" w:cstheme="majorBidi"/>
                <w:sz w:val="30"/>
                <w:szCs w:val="30"/>
                <w:cs/>
              </w:rPr>
            </w:pPr>
          </w:p>
        </w:tc>
        <w:tc>
          <w:tcPr>
            <w:tcW w:w="707" w:type="pct"/>
            <w:vMerge/>
            <w:vAlign w:val="bottom"/>
          </w:tcPr>
          <w:p w14:paraId="3AB1068C" w14:textId="77777777" w:rsidR="00070D9A" w:rsidRPr="009905B9" w:rsidRDefault="00070D9A">
            <w:pPr>
              <w:pBdr>
                <w:bottom w:val="single" w:sz="4" w:space="1" w:color="auto"/>
              </w:pBdr>
              <w:spacing w:before="40" w:line="216" w:lineRule="auto"/>
              <w:ind w:right="-45"/>
              <w:jc w:val="center"/>
              <w:rPr>
                <w:rFonts w:asciiTheme="majorBidi" w:hAnsiTheme="majorBidi" w:cstheme="majorBidi"/>
                <w:sz w:val="30"/>
                <w:szCs w:val="30"/>
                <w:cs/>
              </w:rPr>
            </w:pPr>
          </w:p>
        </w:tc>
        <w:tc>
          <w:tcPr>
            <w:tcW w:w="605" w:type="pct"/>
            <w:vAlign w:val="bottom"/>
          </w:tcPr>
          <w:p w14:paraId="34550865" w14:textId="68470CC8" w:rsidR="00070D9A" w:rsidRPr="009905B9" w:rsidRDefault="00E277E7" w:rsidP="00B62CCD">
            <w:pPr>
              <w:pBdr>
                <w:bottom w:val="single" w:sz="4" w:space="1" w:color="auto"/>
              </w:pBdr>
              <w:spacing w:before="40" w:line="216" w:lineRule="auto"/>
              <w:ind w:right="-56" w:hanging="52"/>
              <w:jc w:val="right"/>
              <w:rPr>
                <w:rFonts w:asciiTheme="majorBidi" w:hAnsiTheme="majorBidi" w:cstheme="majorBidi"/>
                <w:sz w:val="30"/>
                <w:szCs w:val="30"/>
              </w:rPr>
            </w:pPr>
            <w:r w:rsidRPr="009905B9">
              <w:rPr>
                <w:rFonts w:asciiTheme="majorBidi" w:hAnsiTheme="majorBidi" w:cstheme="majorBidi"/>
                <w:sz w:val="30"/>
                <w:szCs w:val="30"/>
              </w:rPr>
              <w:t>2024</w:t>
            </w:r>
          </w:p>
        </w:tc>
        <w:tc>
          <w:tcPr>
            <w:tcW w:w="554" w:type="pct"/>
            <w:vAlign w:val="bottom"/>
          </w:tcPr>
          <w:p w14:paraId="3D2FD4DF" w14:textId="65EB3F04" w:rsidR="00070D9A" w:rsidRPr="009905B9" w:rsidRDefault="00E277E7">
            <w:pPr>
              <w:pBdr>
                <w:bottom w:val="single" w:sz="4" w:space="1" w:color="auto"/>
              </w:pBdr>
              <w:spacing w:before="40" w:line="216" w:lineRule="auto"/>
              <w:ind w:left="-99" w:right="-56"/>
              <w:jc w:val="right"/>
              <w:rPr>
                <w:rFonts w:asciiTheme="majorBidi" w:hAnsiTheme="majorBidi" w:cstheme="majorBidi"/>
                <w:sz w:val="30"/>
                <w:szCs w:val="30"/>
                <w:lang w:val="en-GB"/>
              </w:rPr>
            </w:pPr>
            <w:r w:rsidRPr="009905B9">
              <w:rPr>
                <w:rFonts w:asciiTheme="majorBidi" w:hAnsiTheme="majorBidi" w:cstheme="majorBidi"/>
                <w:sz w:val="30"/>
                <w:szCs w:val="30"/>
              </w:rPr>
              <w:t>2023</w:t>
            </w:r>
          </w:p>
        </w:tc>
        <w:tc>
          <w:tcPr>
            <w:tcW w:w="656" w:type="pct"/>
            <w:shd w:val="clear" w:color="auto" w:fill="auto"/>
            <w:vAlign w:val="bottom"/>
          </w:tcPr>
          <w:p w14:paraId="6F06421B" w14:textId="20C2DEAB" w:rsidR="00070D9A" w:rsidRPr="009905B9" w:rsidRDefault="00E277E7" w:rsidP="005F42F8">
            <w:pPr>
              <w:pBdr>
                <w:bottom w:val="single" w:sz="4" w:space="1" w:color="auto"/>
              </w:pBdr>
              <w:tabs>
                <w:tab w:val="left" w:pos="1440"/>
              </w:tabs>
              <w:spacing w:before="40" w:line="216" w:lineRule="auto"/>
              <w:ind w:left="-33" w:right="-46" w:hanging="90"/>
              <w:jc w:val="right"/>
              <w:rPr>
                <w:rFonts w:asciiTheme="majorBidi" w:hAnsiTheme="majorBidi" w:cstheme="majorBidi"/>
                <w:sz w:val="30"/>
                <w:szCs w:val="30"/>
              </w:rPr>
            </w:pPr>
            <w:r w:rsidRPr="009905B9">
              <w:rPr>
                <w:rFonts w:asciiTheme="majorBidi" w:hAnsiTheme="majorBidi" w:cstheme="majorBidi"/>
                <w:sz w:val="30"/>
                <w:szCs w:val="30"/>
              </w:rPr>
              <w:t>2024</w:t>
            </w:r>
          </w:p>
        </w:tc>
        <w:tc>
          <w:tcPr>
            <w:tcW w:w="605" w:type="pct"/>
            <w:vAlign w:val="bottom"/>
          </w:tcPr>
          <w:p w14:paraId="5E22F081" w14:textId="265A9DD8" w:rsidR="00070D9A" w:rsidRPr="009905B9" w:rsidRDefault="00E277E7">
            <w:pPr>
              <w:pBdr>
                <w:bottom w:val="single" w:sz="4" w:space="1" w:color="auto"/>
              </w:pBdr>
              <w:tabs>
                <w:tab w:val="left" w:pos="1440"/>
              </w:tabs>
              <w:spacing w:before="40" w:line="216" w:lineRule="auto"/>
              <w:ind w:left="-138" w:right="-46"/>
              <w:jc w:val="right"/>
              <w:rPr>
                <w:rFonts w:asciiTheme="majorBidi" w:hAnsiTheme="majorBidi" w:cstheme="majorBidi"/>
                <w:sz w:val="30"/>
                <w:szCs w:val="30"/>
              </w:rPr>
            </w:pPr>
            <w:r w:rsidRPr="009905B9">
              <w:rPr>
                <w:rFonts w:asciiTheme="majorBidi" w:hAnsiTheme="majorBidi" w:cstheme="majorBidi"/>
                <w:sz w:val="30"/>
                <w:szCs w:val="30"/>
              </w:rPr>
              <w:t>2023</w:t>
            </w:r>
          </w:p>
        </w:tc>
      </w:tr>
      <w:tr w:rsidR="00D96318" w:rsidRPr="009905B9" w14:paraId="46C74CC4" w14:textId="77777777" w:rsidTr="009813EB">
        <w:trPr>
          <w:trHeight w:val="20"/>
        </w:trPr>
        <w:tc>
          <w:tcPr>
            <w:tcW w:w="1873" w:type="pct"/>
            <w:vAlign w:val="bottom"/>
          </w:tcPr>
          <w:p w14:paraId="2DEBB8FD" w14:textId="034607EF" w:rsidR="00D96318" w:rsidRPr="009905B9" w:rsidRDefault="009813EB" w:rsidP="00D96318">
            <w:pPr>
              <w:spacing w:before="40" w:line="216" w:lineRule="auto"/>
              <w:ind w:right="-115"/>
              <w:rPr>
                <w:rFonts w:asciiTheme="majorBidi" w:hAnsiTheme="majorBidi" w:cstheme="majorBidi"/>
                <w:sz w:val="30"/>
                <w:szCs w:val="30"/>
                <w:cs/>
                <w:lang w:eastAsia="zh-CN"/>
              </w:rPr>
            </w:pPr>
            <w:r w:rsidRPr="009905B9">
              <w:rPr>
                <w:rFonts w:asciiTheme="majorBidi" w:hAnsiTheme="majorBidi" w:cstheme="majorBidi"/>
                <w:sz w:val="30"/>
                <w:szCs w:val="30"/>
                <w:lang w:eastAsia="zh-CN"/>
              </w:rPr>
              <w:t>Cheese Digital Network Co., Ltd</w:t>
            </w:r>
          </w:p>
        </w:tc>
        <w:tc>
          <w:tcPr>
            <w:tcW w:w="707" w:type="pct"/>
            <w:vAlign w:val="bottom"/>
          </w:tcPr>
          <w:p w14:paraId="47248B91" w14:textId="039E4A33" w:rsidR="00D96318" w:rsidRPr="009905B9" w:rsidRDefault="009813EB" w:rsidP="00D96318">
            <w:pPr>
              <w:spacing w:before="40" w:line="216" w:lineRule="auto"/>
              <w:ind w:right="-70"/>
              <w:jc w:val="center"/>
              <w:rPr>
                <w:rFonts w:asciiTheme="majorBidi" w:hAnsiTheme="majorBidi" w:cstheme="majorBidi"/>
                <w:sz w:val="30"/>
                <w:szCs w:val="30"/>
              </w:rPr>
            </w:pPr>
            <w:r w:rsidRPr="009905B9">
              <w:rPr>
                <w:rFonts w:asciiTheme="majorBidi" w:hAnsiTheme="majorBidi" w:cstheme="majorBidi"/>
                <w:sz w:val="30"/>
                <w:szCs w:val="30"/>
              </w:rPr>
              <w:t>Thailand</w:t>
            </w:r>
          </w:p>
        </w:tc>
        <w:tc>
          <w:tcPr>
            <w:tcW w:w="605" w:type="pct"/>
            <w:vAlign w:val="bottom"/>
          </w:tcPr>
          <w:p w14:paraId="600B025B" w14:textId="32710BF3" w:rsidR="00D96318" w:rsidRPr="009905B9" w:rsidRDefault="00D96318" w:rsidP="00D96318">
            <w:pPr>
              <w:tabs>
                <w:tab w:val="decimal" w:pos="590"/>
              </w:tabs>
              <w:spacing w:before="40" w:line="216" w:lineRule="auto"/>
              <w:ind w:right="-56"/>
              <w:rPr>
                <w:rFonts w:asciiTheme="majorBidi" w:hAnsiTheme="majorBidi" w:cstheme="majorBidi"/>
                <w:sz w:val="30"/>
                <w:szCs w:val="30"/>
              </w:rPr>
            </w:pPr>
            <w:r w:rsidRPr="009905B9">
              <w:rPr>
                <w:rFonts w:asciiTheme="majorBidi" w:hAnsiTheme="majorBidi" w:cstheme="majorBidi"/>
                <w:sz w:val="30"/>
                <w:szCs w:val="30"/>
              </w:rPr>
              <w:t>-</w:t>
            </w:r>
          </w:p>
        </w:tc>
        <w:tc>
          <w:tcPr>
            <w:tcW w:w="554" w:type="pct"/>
            <w:vAlign w:val="bottom"/>
          </w:tcPr>
          <w:p w14:paraId="21663E3E" w14:textId="3F705E05" w:rsidR="00D96318" w:rsidRPr="009905B9" w:rsidRDefault="00D96318" w:rsidP="00D96318">
            <w:pPr>
              <w:tabs>
                <w:tab w:val="decimal" w:pos="590"/>
              </w:tabs>
              <w:spacing w:before="40" w:line="216" w:lineRule="auto"/>
              <w:ind w:right="-56"/>
              <w:rPr>
                <w:rFonts w:asciiTheme="majorBidi" w:hAnsiTheme="majorBidi" w:cstheme="majorBidi"/>
                <w:sz w:val="30"/>
                <w:szCs w:val="30"/>
              </w:rPr>
            </w:pPr>
            <w:r w:rsidRPr="009905B9">
              <w:rPr>
                <w:rFonts w:asciiTheme="majorBidi" w:hAnsiTheme="majorBidi" w:cstheme="majorBidi"/>
                <w:sz w:val="30"/>
                <w:szCs w:val="30"/>
              </w:rPr>
              <w:t>25</w:t>
            </w:r>
            <w:r w:rsidRPr="009905B9">
              <w:rPr>
                <w:rFonts w:asciiTheme="majorBidi" w:hAnsiTheme="majorBidi" w:cstheme="majorBidi"/>
                <w:sz w:val="30"/>
                <w:szCs w:val="30"/>
                <w:cs/>
              </w:rPr>
              <w:t>.</w:t>
            </w:r>
            <w:r w:rsidRPr="009905B9">
              <w:rPr>
                <w:rFonts w:asciiTheme="majorBidi" w:hAnsiTheme="majorBidi" w:cstheme="majorBidi"/>
                <w:sz w:val="30"/>
                <w:szCs w:val="30"/>
              </w:rPr>
              <w:t>00</w:t>
            </w:r>
          </w:p>
        </w:tc>
        <w:tc>
          <w:tcPr>
            <w:tcW w:w="656" w:type="pct"/>
            <w:shd w:val="clear" w:color="auto" w:fill="auto"/>
            <w:vAlign w:val="bottom"/>
          </w:tcPr>
          <w:p w14:paraId="6A6E9A8D" w14:textId="5AACFE78" w:rsidR="00D96318" w:rsidRPr="009905B9" w:rsidRDefault="00D96318" w:rsidP="005D63A9">
            <w:pPr>
              <w:pBdr>
                <w:bottom w:val="single" w:sz="4" w:space="1" w:color="auto"/>
              </w:pBdr>
              <w:tabs>
                <w:tab w:val="decimal" w:pos="614"/>
              </w:tabs>
              <w:spacing w:before="40" w:after="20" w:line="216" w:lineRule="auto"/>
              <w:ind w:left="-3" w:right="-56"/>
              <w:rPr>
                <w:rFonts w:asciiTheme="majorBidi" w:hAnsiTheme="majorBidi" w:cstheme="majorBidi"/>
                <w:noProof/>
                <w:sz w:val="30"/>
                <w:szCs w:val="30"/>
              </w:rPr>
            </w:pPr>
            <w:r w:rsidRPr="009905B9">
              <w:rPr>
                <w:rFonts w:asciiTheme="majorBidi" w:hAnsiTheme="majorBidi" w:cstheme="majorBidi"/>
                <w:noProof/>
                <w:sz w:val="30"/>
                <w:szCs w:val="30"/>
                <w:cs/>
              </w:rPr>
              <w:fldChar w:fldCharType="begin"/>
            </w:r>
            <w:r w:rsidRPr="009905B9">
              <w:rPr>
                <w:rFonts w:asciiTheme="majorBidi" w:hAnsiTheme="majorBidi" w:cstheme="majorBidi"/>
                <w:noProof/>
                <w:sz w:val="30"/>
                <w:szCs w:val="30"/>
                <w:cs/>
              </w:rPr>
              <w:instrText xml:space="preserve"> =0 </w:instrText>
            </w:r>
            <w:r w:rsidRPr="009905B9">
              <w:rPr>
                <w:rFonts w:asciiTheme="majorBidi" w:hAnsiTheme="majorBidi" w:cstheme="majorBidi"/>
                <w:noProof/>
                <w:sz w:val="30"/>
                <w:szCs w:val="30"/>
              </w:rPr>
              <w:instrText>\# "#,##</w:instrText>
            </w:r>
            <w:r w:rsidRPr="009905B9">
              <w:rPr>
                <w:rFonts w:asciiTheme="majorBidi" w:hAnsiTheme="majorBidi" w:cstheme="majorBidi"/>
                <w:noProof/>
                <w:sz w:val="30"/>
                <w:szCs w:val="30"/>
                <w:cs/>
              </w:rPr>
              <w:instrText>0</w:instrText>
            </w:r>
            <w:r w:rsidRPr="009905B9">
              <w:rPr>
                <w:rFonts w:asciiTheme="majorBidi" w:hAnsiTheme="majorBidi" w:cstheme="majorBidi"/>
                <w:noProof/>
                <w:sz w:val="30"/>
                <w:szCs w:val="30"/>
              </w:rPr>
              <w:instrText>;(#,##</w:instrText>
            </w:r>
            <w:r w:rsidRPr="009905B9">
              <w:rPr>
                <w:rFonts w:asciiTheme="majorBidi" w:hAnsiTheme="majorBidi" w:cstheme="majorBidi"/>
                <w:noProof/>
                <w:sz w:val="30"/>
                <w:szCs w:val="30"/>
                <w:cs/>
              </w:rPr>
              <w:instrText>0)</w:instrText>
            </w:r>
            <w:r w:rsidRPr="009905B9">
              <w:rPr>
                <w:rFonts w:asciiTheme="majorBidi" w:hAnsiTheme="majorBidi" w:cstheme="majorBidi"/>
                <w:noProof/>
                <w:sz w:val="30"/>
                <w:szCs w:val="30"/>
              </w:rPr>
              <w:instrText>;'-'"</w:instrText>
            </w:r>
            <w:r w:rsidRPr="009905B9">
              <w:rPr>
                <w:rFonts w:asciiTheme="majorBidi" w:hAnsiTheme="majorBidi" w:cstheme="majorBidi"/>
                <w:noProof/>
                <w:sz w:val="30"/>
                <w:szCs w:val="30"/>
                <w:cs/>
              </w:rPr>
              <w:instrText xml:space="preserve"> </w:instrText>
            </w:r>
            <w:r w:rsidRPr="009905B9">
              <w:rPr>
                <w:rFonts w:asciiTheme="majorBidi" w:hAnsiTheme="majorBidi" w:cstheme="majorBidi"/>
                <w:noProof/>
                <w:sz w:val="30"/>
                <w:szCs w:val="30"/>
                <w:cs/>
              </w:rPr>
              <w:fldChar w:fldCharType="separate"/>
            </w:r>
            <w:r w:rsidRPr="009905B9">
              <w:rPr>
                <w:rFonts w:asciiTheme="majorBidi" w:hAnsiTheme="majorBidi" w:cstheme="majorBidi"/>
                <w:noProof/>
                <w:sz w:val="30"/>
                <w:szCs w:val="30"/>
              </w:rPr>
              <w:t>-</w:t>
            </w:r>
            <w:r w:rsidRPr="009905B9">
              <w:rPr>
                <w:rFonts w:asciiTheme="majorBidi" w:hAnsiTheme="majorBidi" w:cstheme="majorBidi"/>
                <w:noProof/>
                <w:sz w:val="30"/>
                <w:szCs w:val="30"/>
                <w:cs/>
              </w:rPr>
              <w:fldChar w:fldCharType="end"/>
            </w:r>
          </w:p>
        </w:tc>
        <w:tc>
          <w:tcPr>
            <w:tcW w:w="605" w:type="pct"/>
            <w:vAlign w:val="bottom"/>
          </w:tcPr>
          <w:p w14:paraId="302BFEBF" w14:textId="1F430A40" w:rsidR="00D96318" w:rsidRPr="009905B9" w:rsidRDefault="00D96318" w:rsidP="005D63A9">
            <w:pPr>
              <w:pBdr>
                <w:bottom w:val="single" w:sz="4" w:space="1" w:color="auto"/>
              </w:pBdr>
              <w:spacing w:before="40" w:after="20" w:line="216" w:lineRule="auto"/>
              <w:ind w:right="-34"/>
              <w:jc w:val="right"/>
              <w:rPr>
                <w:rFonts w:asciiTheme="majorBidi" w:hAnsiTheme="majorBidi" w:cstheme="majorBidi"/>
                <w:sz w:val="30"/>
                <w:szCs w:val="30"/>
              </w:rPr>
            </w:pPr>
            <w:r w:rsidRPr="009905B9">
              <w:rPr>
                <w:rFonts w:asciiTheme="majorBidi" w:hAnsiTheme="majorBidi" w:cstheme="majorBidi"/>
                <w:sz w:val="30"/>
                <w:szCs w:val="30"/>
              </w:rPr>
              <w:t>233,559</w:t>
            </w:r>
          </w:p>
        </w:tc>
      </w:tr>
      <w:tr w:rsidR="00D96318" w:rsidRPr="009905B9" w14:paraId="702EAB93" w14:textId="77777777" w:rsidTr="009813EB">
        <w:trPr>
          <w:trHeight w:val="20"/>
        </w:trPr>
        <w:tc>
          <w:tcPr>
            <w:tcW w:w="1873" w:type="pct"/>
            <w:vAlign w:val="bottom"/>
          </w:tcPr>
          <w:p w14:paraId="66D8D3D7" w14:textId="4E696D27" w:rsidR="00D96318" w:rsidRPr="009905B9" w:rsidRDefault="009813EB" w:rsidP="00D96318">
            <w:pPr>
              <w:spacing w:before="40" w:line="216" w:lineRule="auto"/>
              <w:ind w:right="-115"/>
              <w:rPr>
                <w:rFonts w:asciiTheme="majorBidi" w:hAnsiTheme="majorBidi" w:cstheme="majorBidi"/>
                <w:b/>
                <w:bCs/>
                <w:sz w:val="30"/>
                <w:szCs w:val="30"/>
                <w:cs/>
              </w:rPr>
            </w:pPr>
            <w:r w:rsidRPr="009905B9">
              <w:rPr>
                <w:rFonts w:asciiTheme="majorBidi" w:hAnsiTheme="majorBidi" w:cstheme="majorBidi"/>
                <w:b/>
                <w:bCs/>
                <w:sz w:val="30"/>
                <w:szCs w:val="30"/>
              </w:rPr>
              <w:t>Total</w:t>
            </w:r>
          </w:p>
        </w:tc>
        <w:tc>
          <w:tcPr>
            <w:tcW w:w="707" w:type="pct"/>
            <w:vAlign w:val="bottom"/>
          </w:tcPr>
          <w:p w14:paraId="2743DABD" w14:textId="77777777" w:rsidR="00D96318" w:rsidRPr="009905B9" w:rsidRDefault="00D96318" w:rsidP="00D96318">
            <w:pPr>
              <w:spacing w:before="40" w:line="216" w:lineRule="auto"/>
              <w:ind w:right="-45"/>
              <w:rPr>
                <w:rFonts w:asciiTheme="majorBidi" w:hAnsiTheme="majorBidi" w:cstheme="majorBidi"/>
                <w:sz w:val="30"/>
                <w:szCs w:val="30"/>
              </w:rPr>
            </w:pPr>
          </w:p>
        </w:tc>
        <w:tc>
          <w:tcPr>
            <w:tcW w:w="605" w:type="pct"/>
            <w:vAlign w:val="bottom"/>
          </w:tcPr>
          <w:p w14:paraId="712B5342" w14:textId="77777777" w:rsidR="00D96318" w:rsidRPr="002B4B30" w:rsidRDefault="00D96318" w:rsidP="00D96318">
            <w:pPr>
              <w:tabs>
                <w:tab w:val="decimal" w:pos="590"/>
              </w:tabs>
              <w:spacing w:before="40" w:line="216" w:lineRule="auto"/>
              <w:ind w:right="-56"/>
              <w:rPr>
                <w:rFonts w:asciiTheme="majorBidi" w:hAnsiTheme="majorBidi" w:cstheme="majorBidi"/>
                <w:sz w:val="30"/>
                <w:szCs w:val="30"/>
              </w:rPr>
            </w:pPr>
          </w:p>
        </w:tc>
        <w:tc>
          <w:tcPr>
            <w:tcW w:w="554" w:type="pct"/>
            <w:vAlign w:val="bottom"/>
          </w:tcPr>
          <w:p w14:paraId="2625F993" w14:textId="77777777" w:rsidR="00D96318" w:rsidRPr="002B4B30" w:rsidRDefault="00D96318" w:rsidP="00D96318">
            <w:pPr>
              <w:tabs>
                <w:tab w:val="decimal" w:pos="608"/>
              </w:tabs>
              <w:spacing w:before="40" w:line="216" w:lineRule="auto"/>
              <w:ind w:right="-56"/>
              <w:rPr>
                <w:rFonts w:asciiTheme="majorBidi" w:hAnsiTheme="majorBidi" w:cstheme="majorBidi"/>
                <w:sz w:val="30"/>
                <w:szCs w:val="30"/>
              </w:rPr>
            </w:pPr>
          </w:p>
        </w:tc>
        <w:tc>
          <w:tcPr>
            <w:tcW w:w="656" w:type="pct"/>
            <w:shd w:val="clear" w:color="auto" w:fill="auto"/>
            <w:vAlign w:val="bottom"/>
          </w:tcPr>
          <w:p w14:paraId="19E433C7" w14:textId="3FEC2592" w:rsidR="00D96318" w:rsidRPr="002B4B30" w:rsidRDefault="00D96318" w:rsidP="00D96318">
            <w:pPr>
              <w:pBdr>
                <w:bottom w:val="double" w:sz="4" w:space="1" w:color="auto"/>
              </w:pBdr>
              <w:tabs>
                <w:tab w:val="decimal" w:pos="614"/>
              </w:tabs>
              <w:spacing w:before="40" w:after="20" w:line="216" w:lineRule="auto"/>
              <w:ind w:left="-3" w:right="-56"/>
              <w:rPr>
                <w:rFonts w:asciiTheme="majorBidi" w:hAnsiTheme="majorBidi" w:cstheme="majorBidi"/>
                <w:sz w:val="30"/>
                <w:szCs w:val="30"/>
              </w:rPr>
            </w:pPr>
            <w:r w:rsidRPr="002B4B30">
              <w:rPr>
                <w:rFonts w:asciiTheme="majorBidi" w:hAnsiTheme="majorBidi" w:cstheme="majorBidi"/>
                <w:sz w:val="30"/>
                <w:szCs w:val="30"/>
                <w:cs/>
              </w:rPr>
              <w:fldChar w:fldCharType="begin"/>
            </w:r>
            <w:r w:rsidRPr="002B4B30">
              <w:rPr>
                <w:rFonts w:asciiTheme="majorBidi" w:hAnsiTheme="majorBidi" w:cstheme="majorBidi"/>
                <w:sz w:val="30"/>
                <w:szCs w:val="30"/>
                <w:cs/>
              </w:rPr>
              <w:instrText xml:space="preserve"> =0 </w:instrText>
            </w:r>
            <w:r w:rsidRPr="002B4B30">
              <w:rPr>
                <w:rFonts w:asciiTheme="majorBidi" w:hAnsiTheme="majorBidi" w:cstheme="majorBidi"/>
                <w:sz w:val="30"/>
                <w:szCs w:val="30"/>
              </w:rPr>
              <w:instrText>\# "#,##</w:instrText>
            </w:r>
            <w:r w:rsidRPr="002B4B30">
              <w:rPr>
                <w:rFonts w:asciiTheme="majorBidi" w:hAnsiTheme="majorBidi" w:cstheme="majorBidi"/>
                <w:sz w:val="30"/>
                <w:szCs w:val="30"/>
                <w:cs/>
              </w:rPr>
              <w:instrText>0</w:instrText>
            </w:r>
            <w:r w:rsidRPr="002B4B30">
              <w:rPr>
                <w:rFonts w:asciiTheme="majorBidi" w:hAnsiTheme="majorBidi" w:cstheme="majorBidi"/>
                <w:sz w:val="30"/>
                <w:szCs w:val="30"/>
              </w:rPr>
              <w:instrText>;(#,##</w:instrText>
            </w:r>
            <w:r w:rsidRPr="002B4B30">
              <w:rPr>
                <w:rFonts w:asciiTheme="majorBidi" w:hAnsiTheme="majorBidi" w:cstheme="majorBidi"/>
                <w:sz w:val="30"/>
                <w:szCs w:val="30"/>
                <w:cs/>
              </w:rPr>
              <w:instrText>0)</w:instrText>
            </w:r>
            <w:r w:rsidRPr="002B4B30">
              <w:rPr>
                <w:rFonts w:asciiTheme="majorBidi" w:hAnsiTheme="majorBidi" w:cstheme="majorBidi"/>
                <w:sz w:val="30"/>
                <w:szCs w:val="30"/>
              </w:rPr>
              <w:instrText>;'-'"</w:instrText>
            </w:r>
            <w:r w:rsidRPr="002B4B30">
              <w:rPr>
                <w:rFonts w:asciiTheme="majorBidi" w:hAnsiTheme="majorBidi" w:cstheme="majorBidi"/>
                <w:sz w:val="30"/>
                <w:szCs w:val="30"/>
                <w:cs/>
              </w:rPr>
              <w:instrText xml:space="preserve"> </w:instrText>
            </w:r>
            <w:r w:rsidRPr="002B4B30">
              <w:rPr>
                <w:rFonts w:asciiTheme="majorBidi" w:hAnsiTheme="majorBidi" w:cstheme="majorBidi"/>
                <w:sz w:val="30"/>
                <w:szCs w:val="30"/>
                <w:cs/>
              </w:rPr>
              <w:fldChar w:fldCharType="separate"/>
            </w:r>
            <w:r w:rsidRPr="002B4B30">
              <w:rPr>
                <w:rFonts w:asciiTheme="majorBidi" w:hAnsiTheme="majorBidi" w:cstheme="majorBidi"/>
                <w:sz w:val="30"/>
                <w:szCs w:val="30"/>
              </w:rPr>
              <w:t>-</w:t>
            </w:r>
            <w:r w:rsidRPr="002B4B30">
              <w:rPr>
                <w:rFonts w:asciiTheme="majorBidi" w:hAnsiTheme="majorBidi" w:cstheme="majorBidi"/>
                <w:sz w:val="30"/>
                <w:szCs w:val="30"/>
                <w:cs/>
              </w:rPr>
              <w:fldChar w:fldCharType="end"/>
            </w:r>
          </w:p>
        </w:tc>
        <w:tc>
          <w:tcPr>
            <w:tcW w:w="605" w:type="pct"/>
            <w:vAlign w:val="bottom"/>
          </w:tcPr>
          <w:p w14:paraId="62A315AF" w14:textId="448407BD" w:rsidR="00D96318" w:rsidRPr="002B4B30" w:rsidRDefault="00D96318" w:rsidP="00D96318">
            <w:pPr>
              <w:pBdr>
                <w:bottom w:val="double" w:sz="4" w:space="1" w:color="auto"/>
              </w:pBdr>
              <w:tabs>
                <w:tab w:val="left" w:pos="1440"/>
              </w:tabs>
              <w:spacing w:before="40" w:line="216" w:lineRule="auto"/>
              <w:ind w:left="-138" w:right="-46"/>
              <w:jc w:val="right"/>
              <w:rPr>
                <w:rFonts w:asciiTheme="majorBidi" w:hAnsiTheme="majorBidi" w:cstheme="majorBidi"/>
                <w:b/>
                <w:bCs/>
                <w:sz w:val="30"/>
                <w:szCs w:val="30"/>
              </w:rPr>
            </w:pPr>
            <w:r w:rsidRPr="002B4B30">
              <w:rPr>
                <w:rFonts w:asciiTheme="majorBidi" w:hAnsiTheme="majorBidi" w:cstheme="majorBidi"/>
                <w:b/>
                <w:bCs/>
                <w:sz w:val="30"/>
                <w:szCs w:val="30"/>
                <w:cs/>
              </w:rPr>
              <w:fldChar w:fldCharType="begin"/>
            </w:r>
            <w:r w:rsidRPr="002B4B30">
              <w:rPr>
                <w:rFonts w:asciiTheme="majorBidi" w:hAnsiTheme="majorBidi" w:cstheme="majorBidi"/>
                <w:b/>
                <w:bCs/>
                <w:sz w:val="30"/>
                <w:szCs w:val="30"/>
                <w:cs/>
              </w:rPr>
              <w:instrText xml:space="preserve"> =</w:instrText>
            </w:r>
            <w:r w:rsidRPr="002B4B30">
              <w:rPr>
                <w:rFonts w:asciiTheme="majorBidi" w:hAnsiTheme="majorBidi" w:cstheme="majorBidi"/>
                <w:b/>
                <w:bCs/>
                <w:sz w:val="30"/>
                <w:szCs w:val="30"/>
              </w:rPr>
              <w:instrText>f</w:instrText>
            </w:r>
            <w:r w:rsidRPr="002B4B30">
              <w:rPr>
                <w:rFonts w:asciiTheme="majorBidi" w:hAnsiTheme="majorBidi" w:cstheme="majorBidi"/>
                <w:b/>
                <w:bCs/>
                <w:sz w:val="30"/>
                <w:szCs w:val="30"/>
                <w:cs/>
              </w:rPr>
              <w:instrText xml:space="preserve">5 </w:instrText>
            </w:r>
            <w:r w:rsidRPr="002B4B30">
              <w:rPr>
                <w:rFonts w:asciiTheme="majorBidi" w:hAnsiTheme="majorBidi" w:cstheme="majorBidi"/>
                <w:b/>
                <w:bCs/>
                <w:sz w:val="30"/>
                <w:szCs w:val="30"/>
                <w:cs/>
              </w:rPr>
              <w:fldChar w:fldCharType="separate"/>
            </w:r>
            <w:r w:rsidRPr="002B4B30">
              <w:rPr>
                <w:rFonts w:asciiTheme="majorBidi" w:hAnsiTheme="majorBidi" w:cstheme="majorBidi"/>
                <w:b/>
                <w:bCs/>
                <w:sz w:val="30"/>
                <w:szCs w:val="30"/>
              </w:rPr>
              <w:t>233,559</w:t>
            </w:r>
            <w:r w:rsidRPr="002B4B30">
              <w:rPr>
                <w:rFonts w:asciiTheme="majorBidi" w:hAnsiTheme="majorBidi" w:cstheme="majorBidi"/>
                <w:b/>
                <w:bCs/>
                <w:sz w:val="30"/>
                <w:szCs w:val="30"/>
                <w:cs/>
              </w:rPr>
              <w:fldChar w:fldCharType="end"/>
            </w:r>
          </w:p>
        </w:tc>
      </w:tr>
    </w:tbl>
    <w:p w14:paraId="139C12C4" w14:textId="77777777" w:rsidR="009813EB" w:rsidRPr="009905B9" w:rsidRDefault="009813EB" w:rsidP="009813EB">
      <w:pPr>
        <w:widowControl w:val="0"/>
        <w:adjustRightInd w:val="0"/>
        <w:spacing w:before="120" w:line="216" w:lineRule="auto"/>
        <w:jc w:val="thaiDistribute"/>
        <w:textAlignment w:val="baseline"/>
        <w:rPr>
          <w:rFonts w:asciiTheme="majorBidi" w:hAnsiTheme="majorBidi" w:cstheme="majorBidi"/>
          <w:b/>
          <w:bCs/>
          <w:sz w:val="12"/>
          <w:szCs w:val="12"/>
        </w:rPr>
      </w:pPr>
    </w:p>
    <w:tbl>
      <w:tblPr>
        <w:tblW w:w="4921" w:type="pct"/>
        <w:tblInd w:w="257" w:type="dxa"/>
        <w:tblLayout w:type="fixed"/>
        <w:tblCellMar>
          <w:left w:w="115" w:type="dxa"/>
          <w:right w:w="115" w:type="dxa"/>
        </w:tblCellMar>
        <w:tblLook w:val="0000" w:firstRow="0" w:lastRow="0" w:firstColumn="0" w:lastColumn="0" w:noHBand="0" w:noVBand="0"/>
      </w:tblPr>
      <w:tblGrid>
        <w:gridCol w:w="2082"/>
        <w:gridCol w:w="1260"/>
        <w:gridCol w:w="1710"/>
        <w:gridCol w:w="939"/>
        <w:gridCol w:w="951"/>
        <w:gridCol w:w="951"/>
        <w:gridCol w:w="1030"/>
      </w:tblGrid>
      <w:tr w:rsidR="00CF1946" w:rsidRPr="001F0EAC" w14:paraId="4F8942CE" w14:textId="77777777" w:rsidTr="006C5D9C">
        <w:trPr>
          <w:trHeight w:val="20"/>
        </w:trPr>
        <w:tc>
          <w:tcPr>
            <w:tcW w:w="1167" w:type="pct"/>
            <w:vAlign w:val="bottom"/>
          </w:tcPr>
          <w:p w14:paraId="429C5756" w14:textId="77777777" w:rsidR="00CF1946" w:rsidRPr="006C5D9C" w:rsidRDefault="00CF1946" w:rsidP="003F1939">
            <w:pPr>
              <w:tabs>
                <w:tab w:val="left" w:pos="360"/>
              </w:tabs>
              <w:spacing w:before="40" w:line="216" w:lineRule="auto"/>
              <w:ind w:left="-115" w:right="-109"/>
              <w:jc w:val="center"/>
              <w:rPr>
                <w:rFonts w:asciiTheme="majorBidi" w:hAnsiTheme="majorBidi" w:cstheme="majorBidi"/>
                <w:sz w:val="30"/>
                <w:szCs w:val="30"/>
                <w:cs/>
              </w:rPr>
            </w:pPr>
          </w:p>
        </w:tc>
        <w:tc>
          <w:tcPr>
            <w:tcW w:w="706" w:type="pct"/>
            <w:vAlign w:val="bottom"/>
          </w:tcPr>
          <w:p w14:paraId="02CF47FA" w14:textId="77777777" w:rsidR="00CF1946" w:rsidRPr="006C5D9C" w:rsidRDefault="00CF1946" w:rsidP="003F1939">
            <w:pPr>
              <w:spacing w:before="40" w:line="216" w:lineRule="auto"/>
              <w:ind w:right="-45"/>
              <w:jc w:val="center"/>
              <w:rPr>
                <w:rFonts w:asciiTheme="majorBidi" w:hAnsiTheme="majorBidi" w:cstheme="majorBidi"/>
                <w:sz w:val="30"/>
                <w:szCs w:val="30"/>
                <w:cs/>
              </w:rPr>
            </w:pPr>
          </w:p>
        </w:tc>
        <w:tc>
          <w:tcPr>
            <w:tcW w:w="958" w:type="pct"/>
          </w:tcPr>
          <w:p w14:paraId="6508EB1B" w14:textId="77777777" w:rsidR="00CF1946" w:rsidRPr="006C5D9C" w:rsidRDefault="00CF1946" w:rsidP="003F1939">
            <w:pPr>
              <w:tabs>
                <w:tab w:val="left" w:pos="360"/>
                <w:tab w:val="left" w:pos="1440"/>
              </w:tabs>
              <w:spacing w:before="40" w:line="216" w:lineRule="auto"/>
              <w:ind w:right="-152"/>
              <w:jc w:val="center"/>
              <w:rPr>
                <w:rFonts w:asciiTheme="majorBidi" w:hAnsiTheme="majorBidi" w:cstheme="majorBidi"/>
                <w:sz w:val="30"/>
                <w:szCs w:val="30"/>
              </w:rPr>
            </w:pPr>
          </w:p>
        </w:tc>
        <w:tc>
          <w:tcPr>
            <w:tcW w:w="2169" w:type="pct"/>
            <w:gridSpan w:val="4"/>
            <w:vAlign w:val="bottom"/>
          </w:tcPr>
          <w:p w14:paraId="3142176B" w14:textId="5688A292" w:rsidR="00CF1946" w:rsidRPr="00CF1946" w:rsidRDefault="00CF1946" w:rsidP="003F1939">
            <w:pPr>
              <w:spacing w:before="40" w:line="216" w:lineRule="auto"/>
              <w:ind w:left="-39" w:right="-3"/>
              <w:jc w:val="right"/>
              <w:rPr>
                <w:rFonts w:asciiTheme="majorBidi" w:hAnsiTheme="majorBidi" w:cstheme="majorBidi"/>
                <w:b/>
                <w:bCs/>
                <w:sz w:val="30"/>
                <w:szCs w:val="30"/>
                <w:cs/>
              </w:rPr>
            </w:pPr>
            <w:r w:rsidRPr="005119C0">
              <w:rPr>
                <w:rFonts w:asciiTheme="majorBidi" w:hAnsiTheme="majorBidi" w:cstheme="majorBidi"/>
                <w:b/>
                <w:bCs/>
                <w:spacing w:val="-6"/>
                <w:sz w:val="30"/>
                <w:szCs w:val="30"/>
              </w:rPr>
              <w:t>UNIT : THOUSAND BAHT</w:t>
            </w:r>
          </w:p>
        </w:tc>
      </w:tr>
      <w:tr w:rsidR="00610ADB" w:rsidRPr="009905B9" w14:paraId="2B998423" w14:textId="77777777" w:rsidTr="001F0EAC">
        <w:trPr>
          <w:trHeight w:val="20"/>
        </w:trPr>
        <w:tc>
          <w:tcPr>
            <w:tcW w:w="1167" w:type="pct"/>
            <w:vAlign w:val="bottom"/>
          </w:tcPr>
          <w:p w14:paraId="5FD4B7FE" w14:textId="77777777" w:rsidR="00610ADB" w:rsidRPr="006C5D9C" w:rsidRDefault="00610ADB" w:rsidP="003F1939">
            <w:pPr>
              <w:tabs>
                <w:tab w:val="left" w:pos="360"/>
              </w:tabs>
              <w:spacing w:before="40" w:line="216" w:lineRule="auto"/>
              <w:ind w:left="-115" w:right="-109"/>
              <w:jc w:val="center"/>
              <w:rPr>
                <w:rFonts w:asciiTheme="majorBidi" w:hAnsiTheme="majorBidi" w:cstheme="majorBidi"/>
                <w:sz w:val="30"/>
                <w:szCs w:val="30"/>
                <w:cs/>
              </w:rPr>
            </w:pPr>
          </w:p>
        </w:tc>
        <w:tc>
          <w:tcPr>
            <w:tcW w:w="706" w:type="pct"/>
            <w:vAlign w:val="bottom"/>
          </w:tcPr>
          <w:p w14:paraId="7EA37F55" w14:textId="77777777" w:rsidR="00610ADB" w:rsidRPr="006C5D9C" w:rsidRDefault="00610ADB" w:rsidP="003F1939">
            <w:pPr>
              <w:spacing w:before="40" w:line="216" w:lineRule="auto"/>
              <w:ind w:right="-45"/>
              <w:jc w:val="center"/>
              <w:rPr>
                <w:rFonts w:asciiTheme="majorBidi" w:hAnsiTheme="majorBidi" w:cstheme="majorBidi"/>
                <w:sz w:val="30"/>
                <w:szCs w:val="30"/>
                <w:cs/>
              </w:rPr>
            </w:pPr>
          </w:p>
        </w:tc>
        <w:tc>
          <w:tcPr>
            <w:tcW w:w="958" w:type="pct"/>
          </w:tcPr>
          <w:p w14:paraId="6158EDF1" w14:textId="77777777" w:rsidR="00610ADB" w:rsidRPr="006C5D9C" w:rsidRDefault="00610ADB" w:rsidP="003F1939">
            <w:pPr>
              <w:tabs>
                <w:tab w:val="left" w:pos="360"/>
                <w:tab w:val="left" w:pos="1440"/>
              </w:tabs>
              <w:spacing w:before="40" w:line="216" w:lineRule="auto"/>
              <w:ind w:right="-152"/>
              <w:jc w:val="center"/>
              <w:rPr>
                <w:rFonts w:asciiTheme="majorBidi" w:hAnsiTheme="majorBidi" w:cstheme="majorBidi"/>
                <w:sz w:val="30"/>
                <w:szCs w:val="30"/>
                <w:cs/>
              </w:rPr>
            </w:pPr>
          </w:p>
        </w:tc>
        <w:tc>
          <w:tcPr>
            <w:tcW w:w="2169" w:type="pct"/>
            <w:gridSpan w:val="4"/>
            <w:vAlign w:val="bottom"/>
          </w:tcPr>
          <w:p w14:paraId="2BAD1F61" w14:textId="6E9533C1" w:rsidR="00610ADB" w:rsidRPr="006C5D9C" w:rsidRDefault="009813EB" w:rsidP="00D35C68">
            <w:pPr>
              <w:spacing w:before="40" w:line="216" w:lineRule="auto"/>
              <w:ind w:left="-39" w:right="-23"/>
              <w:jc w:val="center"/>
              <w:rPr>
                <w:rFonts w:asciiTheme="majorBidi" w:hAnsiTheme="majorBidi" w:cstheme="majorBidi"/>
                <w:b/>
                <w:bCs/>
                <w:spacing w:val="-6"/>
                <w:sz w:val="30"/>
                <w:szCs w:val="30"/>
                <w:cs/>
              </w:rPr>
            </w:pPr>
            <w:r w:rsidRPr="006C5D9C">
              <w:rPr>
                <w:rFonts w:asciiTheme="majorBidi" w:hAnsiTheme="majorBidi" w:cstheme="majorBidi"/>
                <w:sz w:val="30"/>
                <w:szCs w:val="30"/>
              </w:rPr>
              <w:t>Separate financial statements</w:t>
            </w:r>
          </w:p>
        </w:tc>
      </w:tr>
      <w:tr w:rsidR="009813EB" w:rsidRPr="009905B9" w14:paraId="4310DAC0" w14:textId="77777777" w:rsidTr="001F0EAC">
        <w:trPr>
          <w:trHeight w:val="20"/>
        </w:trPr>
        <w:tc>
          <w:tcPr>
            <w:tcW w:w="1167" w:type="pct"/>
            <w:vMerge w:val="restart"/>
            <w:vAlign w:val="bottom"/>
          </w:tcPr>
          <w:p w14:paraId="3B6EF986" w14:textId="6894DF75" w:rsidR="009813EB" w:rsidRPr="006C5D9C" w:rsidRDefault="009813EB" w:rsidP="009813EB">
            <w:pPr>
              <w:pBdr>
                <w:bottom w:val="single" w:sz="4" w:space="1" w:color="auto"/>
              </w:pBdr>
              <w:spacing w:before="40" w:line="216" w:lineRule="auto"/>
              <w:jc w:val="center"/>
              <w:rPr>
                <w:rFonts w:asciiTheme="majorBidi" w:hAnsiTheme="majorBidi" w:cstheme="majorBidi"/>
                <w:sz w:val="30"/>
                <w:szCs w:val="30"/>
                <w:cs/>
              </w:rPr>
            </w:pPr>
            <w:r w:rsidRPr="006C5D9C">
              <w:rPr>
                <w:rFonts w:asciiTheme="majorBidi" w:hAnsiTheme="majorBidi" w:cstheme="majorBidi"/>
                <w:sz w:val="30"/>
                <w:szCs w:val="30"/>
              </w:rPr>
              <w:t>Company’s name</w:t>
            </w:r>
          </w:p>
        </w:tc>
        <w:tc>
          <w:tcPr>
            <w:tcW w:w="706" w:type="pct"/>
            <w:vMerge w:val="restart"/>
            <w:vAlign w:val="bottom"/>
          </w:tcPr>
          <w:p w14:paraId="365F2E23" w14:textId="61BC4A08" w:rsidR="009813EB" w:rsidRPr="006C5D9C" w:rsidRDefault="009813EB" w:rsidP="009813EB">
            <w:pPr>
              <w:pBdr>
                <w:bottom w:val="single" w:sz="4" w:space="1" w:color="auto"/>
              </w:pBdr>
              <w:spacing w:before="40" w:line="216" w:lineRule="auto"/>
              <w:ind w:right="-45"/>
              <w:jc w:val="center"/>
              <w:rPr>
                <w:rFonts w:asciiTheme="majorBidi" w:hAnsiTheme="majorBidi" w:cstheme="majorBidi"/>
                <w:sz w:val="30"/>
                <w:szCs w:val="30"/>
                <w:cs/>
              </w:rPr>
            </w:pPr>
            <w:r w:rsidRPr="006C5D9C">
              <w:rPr>
                <w:rFonts w:asciiTheme="majorBidi" w:hAnsiTheme="majorBidi" w:cstheme="majorBidi"/>
                <w:sz w:val="30"/>
                <w:szCs w:val="30"/>
              </w:rPr>
              <w:t>Country of</w:t>
            </w:r>
            <w:r w:rsidRPr="006C5D9C">
              <w:rPr>
                <w:rFonts w:asciiTheme="majorBidi" w:hAnsiTheme="majorBidi" w:cstheme="majorBidi"/>
                <w:sz w:val="30"/>
                <w:szCs w:val="30"/>
                <w:cs/>
              </w:rPr>
              <w:t xml:space="preserve"> </w:t>
            </w:r>
            <w:r w:rsidRPr="006C5D9C">
              <w:rPr>
                <w:rFonts w:asciiTheme="majorBidi" w:hAnsiTheme="majorBidi" w:cstheme="majorBidi"/>
                <w:sz w:val="30"/>
                <w:szCs w:val="30"/>
              </w:rPr>
              <w:t>incorporation</w:t>
            </w:r>
          </w:p>
        </w:tc>
        <w:tc>
          <w:tcPr>
            <w:tcW w:w="958" w:type="pct"/>
          </w:tcPr>
          <w:p w14:paraId="7C79D6DE" w14:textId="77777777" w:rsidR="009813EB" w:rsidRPr="006C5D9C" w:rsidRDefault="009813EB" w:rsidP="009813EB">
            <w:pPr>
              <w:tabs>
                <w:tab w:val="left" w:pos="360"/>
                <w:tab w:val="left" w:pos="1440"/>
              </w:tabs>
              <w:spacing w:before="40" w:line="216" w:lineRule="auto"/>
              <w:ind w:right="-40"/>
              <w:jc w:val="center"/>
              <w:rPr>
                <w:rFonts w:asciiTheme="majorBidi" w:hAnsiTheme="majorBidi" w:cstheme="majorBidi"/>
                <w:sz w:val="30"/>
                <w:szCs w:val="30"/>
                <w:cs/>
              </w:rPr>
            </w:pPr>
          </w:p>
        </w:tc>
        <w:tc>
          <w:tcPr>
            <w:tcW w:w="1059" w:type="pct"/>
            <w:gridSpan w:val="2"/>
            <w:vAlign w:val="bottom"/>
          </w:tcPr>
          <w:p w14:paraId="693500E7" w14:textId="54E143FA" w:rsidR="009813EB" w:rsidRPr="006C5D9C" w:rsidRDefault="009813EB" w:rsidP="00D35C68">
            <w:pPr>
              <w:pBdr>
                <w:bottom w:val="single" w:sz="4" w:space="1" w:color="auto"/>
              </w:pBdr>
              <w:tabs>
                <w:tab w:val="left" w:pos="360"/>
                <w:tab w:val="left" w:pos="1440"/>
              </w:tabs>
              <w:spacing w:before="40" w:line="216" w:lineRule="auto"/>
              <w:ind w:left="-27" w:right="-40" w:hanging="89"/>
              <w:jc w:val="center"/>
              <w:rPr>
                <w:rFonts w:asciiTheme="majorBidi" w:hAnsiTheme="majorBidi" w:cstheme="majorBidi"/>
                <w:sz w:val="30"/>
                <w:szCs w:val="30"/>
                <w:cs/>
              </w:rPr>
            </w:pPr>
            <w:r w:rsidRPr="006C5D9C">
              <w:rPr>
                <w:rFonts w:asciiTheme="majorBidi" w:hAnsiTheme="majorBidi" w:cstheme="majorBidi"/>
                <w:sz w:val="30"/>
                <w:szCs w:val="30"/>
              </w:rPr>
              <w:t>Shareholding</w:t>
            </w:r>
            <w:r w:rsidRPr="006C5D9C">
              <w:rPr>
                <w:rFonts w:asciiTheme="majorBidi" w:hAnsiTheme="majorBidi" w:cstheme="majorBidi"/>
                <w:sz w:val="30"/>
                <w:szCs w:val="30"/>
                <w:cs/>
              </w:rPr>
              <w:t xml:space="preserve"> (%)</w:t>
            </w:r>
          </w:p>
        </w:tc>
        <w:tc>
          <w:tcPr>
            <w:tcW w:w="1110" w:type="pct"/>
            <w:gridSpan w:val="2"/>
            <w:vAlign w:val="bottom"/>
          </w:tcPr>
          <w:p w14:paraId="31707A4E" w14:textId="5B0F1DA2" w:rsidR="009813EB" w:rsidRPr="006C5D9C" w:rsidRDefault="009813EB" w:rsidP="009813EB">
            <w:pPr>
              <w:pBdr>
                <w:bottom w:val="single" w:sz="4" w:space="1" w:color="auto"/>
              </w:pBdr>
              <w:spacing w:before="40" w:line="216" w:lineRule="auto"/>
              <w:ind w:right="-113"/>
              <w:jc w:val="center"/>
              <w:rPr>
                <w:rFonts w:asciiTheme="majorBidi" w:hAnsiTheme="majorBidi" w:cstheme="majorBidi"/>
                <w:sz w:val="30"/>
                <w:szCs w:val="30"/>
                <w:cs/>
              </w:rPr>
            </w:pPr>
            <w:r w:rsidRPr="006C5D9C">
              <w:rPr>
                <w:rFonts w:asciiTheme="majorBidi" w:hAnsiTheme="majorBidi" w:cstheme="majorBidi"/>
                <w:sz w:val="30"/>
                <w:szCs w:val="30"/>
                <w:cs/>
              </w:rPr>
              <w:t>Cost method</w:t>
            </w:r>
          </w:p>
        </w:tc>
      </w:tr>
      <w:tr w:rsidR="009813EB" w:rsidRPr="009905B9" w14:paraId="043E1646" w14:textId="77777777" w:rsidTr="006C5D9C">
        <w:trPr>
          <w:trHeight w:val="20"/>
        </w:trPr>
        <w:tc>
          <w:tcPr>
            <w:tcW w:w="1167" w:type="pct"/>
            <w:vMerge/>
            <w:vAlign w:val="bottom"/>
          </w:tcPr>
          <w:p w14:paraId="78A4DE79" w14:textId="77777777" w:rsidR="009813EB" w:rsidRPr="006C5D9C" w:rsidRDefault="009813EB" w:rsidP="009813EB">
            <w:pPr>
              <w:pBdr>
                <w:bottom w:val="single" w:sz="4" w:space="1" w:color="auto"/>
              </w:pBdr>
              <w:tabs>
                <w:tab w:val="left" w:pos="360"/>
              </w:tabs>
              <w:spacing w:before="40" w:line="216" w:lineRule="auto"/>
              <w:ind w:left="-90" w:right="-153"/>
              <w:jc w:val="center"/>
              <w:rPr>
                <w:rFonts w:asciiTheme="majorBidi" w:hAnsiTheme="majorBidi" w:cstheme="majorBidi"/>
                <w:sz w:val="30"/>
                <w:szCs w:val="30"/>
                <w:cs/>
              </w:rPr>
            </w:pPr>
          </w:p>
        </w:tc>
        <w:tc>
          <w:tcPr>
            <w:tcW w:w="706" w:type="pct"/>
            <w:vMerge/>
            <w:vAlign w:val="bottom"/>
          </w:tcPr>
          <w:p w14:paraId="67F7C948" w14:textId="77777777" w:rsidR="009813EB" w:rsidRPr="006C5D9C" w:rsidRDefault="009813EB" w:rsidP="009813EB">
            <w:pPr>
              <w:pBdr>
                <w:bottom w:val="single" w:sz="4" w:space="1" w:color="auto"/>
              </w:pBdr>
              <w:spacing w:before="40" w:line="216" w:lineRule="auto"/>
              <w:ind w:right="-45"/>
              <w:jc w:val="center"/>
              <w:rPr>
                <w:rFonts w:asciiTheme="majorBidi" w:hAnsiTheme="majorBidi" w:cstheme="majorBidi"/>
                <w:sz w:val="30"/>
                <w:szCs w:val="30"/>
                <w:cs/>
              </w:rPr>
            </w:pPr>
          </w:p>
        </w:tc>
        <w:tc>
          <w:tcPr>
            <w:tcW w:w="958" w:type="pct"/>
            <w:vAlign w:val="bottom"/>
          </w:tcPr>
          <w:p w14:paraId="7BFF55FC" w14:textId="77777777" w:rsidR="009813EB" w:rsidRPr="006C5D9C" w:rsidRDefault="009813EB" w:rsidP="009813EB">
            <w:pPr>
              <w:spacing w:before="40" w:line="216" w:lineRule="auto"/>
              <w:ind w:right="-45"/>
              <w:jc w:val="center"/>
              <w:rPr>
                <w:rFonts w:asciiTheme="majorBidi" w:hAnsiTheme="majorBidi" w:cstheme="majorBidi"/>
                <w:sz w:val="30"/>
                <w:szCs w:val="30"/>
              </w:rPr>
            </w:pPr>
          </w:p>
          <w:p w14:paraId="27F1BCC7" w14:textId="0D929D69" w:rsidR="009813EB" w:rsidRPr="006C5D9C" w:rsidRDefault="009813EB" w:rsidP="009813EB">
            <w:pPr>
              <w:pBdr>
                <w:bottom w:val="single" w:sz="4" w:space="1" w:color="auto"/>
              </w:pBdr>
              <w:jc w:val="center"/>
              <w:rPr>
                <w:rFonts w:asciiTheme="majorBidi" w:hAnsiTheme="majorBidi" w:cstheme="majorBidi"/>
                <w:sz w:val="30"/>
                <w:szCs w:val="30"/>
              </w:rPr>
            </w:pPr>
            <w:r w:rsidRPr="006C5D9C">
              <w:rPr>
                <w:rFonts w:asciiTheme="majorBidi" w:hAnsiTheme="majorBidi" w:cstheme="majorBidi"/>
                <w:sz w:val="30"/>
                <w:szCs w:val="30"/>
              </w:rPr>
              <w:t>Nature of</w:t>
            </w:r>
            <w:r w:rsidRPr="006C5D9C">
              <w:rPr>
                <w:rFonts w:asciiTheme="majorBidi" w:hAnsiTheme="majorBidi" w:cstheme="majorBidi"/>
                <w:sz w:val="30"/>
                <w:szCs w:val="30"/>
                <w:cs/>
              </w:rPr>
              <w:t xml:space="preserve"> </w:t>
            </w:r>
            <w:r w:rsidRPr="006C5D9C">
              <w:rPr>
                <w:rFonts w:asciiTheme="majorBidi" w:hAnsiTheme="majorBidi" w:cstheme="majorBidi"/>
                <w:sz w:val="30"/>
                <w:szCs w:val="30"/>
              </w:rPr>
              <w:t>business</w:t>
            </w:r>
          </w:p>
        </w:tc>
        <w:tc>
          <w:tcPr>
            <w:tcW w:w="526" w:type="pct"/>
            <w:vAlign w:val="bottom"/>
          </w:tcPr>
          <w:p w14:paraId="7FE3EE2A" w14:textId="623F6921" w:rsidR="009813EB" w:rsidRPr="006C5D9C" w:rsidRDefault="009813EB" w:rsidP="009813EB">
            <w:pPr>
              <w:pBdr>
                <w:bottom w:val="single" w:sz="4" w:space="1" w:color="auto"/>
              </w:pBdr>
              <w:spacing w:before="40" w:line="216" w:lineRule="auto"/>
              <w:ind w:right="-56" w:hanging="116"/>
              <w:jc w:val="right"/>
              <w:rPr>
                <w:rFonts w:asciiTheme="majorBidi" w:hAnsiTheme="majorBidi" w:cstheme="majorBidi"/>
                <w:sz w:val="30"/>
                <w:szCs w:val="30"/>
              </w:rPr>
            </w:pPr>
            <w:r w:rsidRPr="006C5D9C">
              <w:rPr>
                <w:rFonts w:asciiTheme="majorBidi" w:hAnsiTheme="majorBidi" w:cstheme="majorBidi"/>
                <w:sz w:val="30"/>
                <w:szCs w:val="30"/>
              </w:rPr>
              <w:t>2024</w:t>
            </w:r>
          </w:p>
        </w:tc>
        <w:tc>
          <w:tcPr>
            <w:tcW w:w="533" w:type="pct"/>
            <w:vAlign w:val="bottom"/>
          </w:tcPr>
          <w:p w14:paraId="6634B339" w14:textId="563D8CDF" w:rsidR="009813EB" w:rsidRPr="006C5D9C" w:rsidRDefault="009813EB" w:rsidP="009813EB">
            <w:pPr>
              <w:pBdr>
                <w:bottom w:val="single" w:sz="4" w:space="1" w:color="auto"/>
              </w:pBdr>
              <w:spacing w:before="40" w:line="216" w:lineRule="auto"/>
              <w:ind w:left="-99" w:right="-56"/>
              <w:jc w:val="right"/>
              <w:rPr>
                <w:rFonts w:asciiTheme="majorBidi" w:hAnsiTheme="majorBidi" w:cstheme="majorBidi"/>
                <w:sz w:val="30"/>
                <w:szCs w:val="30"/>
                <w:lang w:val="en-GB"/>
              </w:rPr>
            </w:pPr>
            <w:r w:rsidRPr="006C5D9C">
              <w:rPr>
                <w:rFonts w:asciiTheme="majorBidi" w:hAnsiTheme="majorBidi" w:cstheme="majorBidi"/>
                <w:sz w:val="30"/>
                <w:szCs w:val="30"/>
              </w:rPr>
              <w:t>2023</w:t>
            </w:r>
          </w:p>
        </w:tc>
        <w:tc>
          <w:tcPr>
            <w:tcW w:w="533" w:type="pct"/>
            <w:vAlign w:val="bottom"/>
          </w:tcPr>
          <w:p w14:paraId="0ECC7630" w14:textId="64639506" w:rsidR="009813EB" w:rsidRPr="006C5D9C" w:rsidRDefault="009813EB" w:rsidP="009813EB">
            <w:pPr>
              <w:pBdr>
                <w:bottom w:val="single" w:sz="4" w:space="1" w:color="auto"/>
              </w:pBdr>
              <w:tabs>
                <w:tab w:val="left" w:pos="360"/>
                <w:tab w:val="left" w:pos="1440"/>
              </w:tabs>
              <w:spacing w:before="40" w:line="216" w:lineRule="auto"/>
              <w:ind w:right="-68" w:hanging="22"/>
              <w:jc w:val="right"/>
              <w:rPr>
                <w:rFonts w:asciiTheme="majorBidi" w:hAnsiTheme="majorBidi" w:cstheme="majorBidi"/>
                <w:sz w:val="30"/>
                <w:szCs w:val="30"/>
              </w:rPr>
            </w:pPr>
            <w:r w:rsidRPr="006C5D9C">
              <w:rPr>
                <w:rFonts w:asciiTheme="majorBidi" w:hAnsiTheme="majorBidi" w:cstheme="majorBidi"/>
                <w:sz w:val="30"/>
                <w:szCs w:val="30"/>
              </w:rPr>
              <w:t>2024</w:t>
            </w:r>
          </w:p>
        </w:tc>
        <w:tc>
          <w:tcPr>
            <w:tcW w:w="577" w:type="pct"/>
            <w:vAlign w:val="bottom"/>
          </w:tcPr>
          <w:p w14:paraId="54DED92A" w14:textId="75050E61" w:rsidR="009813EB" w:rsidRPr="006C5D9C" w:rsidRDefault="009813EB" w:rsidP="009813EB">
            <w:pPr>
              <w:pBdr>
                <w:bottom w:val="single" w:sz="4" w:space="1" w:color="auto"/>
              </w:pBdr>
              <w:tabs>
                <w:tab w:val="left" w:pos="360"/>
                <w:tab w:val="left" w:pos="1440"/>
              </w:tabs>
              <w:spacing w:before="40" w:line="216" w:lineRule="auto"/>
              <w:ind w:right="-28"/>
              <w:jc w:val="right"/>
              <w:rPr>
                <w:rFonts w:asciiTheme="majorBidi" w:hAnsiTheme="majorBidi" w:cstheme="majorBidi"/>
                <w:sz w:val="30"/>
                <w:szCs w:val="30"/>
              </w:rPr>
            </w:pPr>
            <w:r w:rsidRPr="006C5D9C">
              <w:rPr>
                <w:rFonts w:asciiTheme="majorBidi" w:hAnsiTheme="majorBidi" w:cstheme="majorBidi"/>
                <w:sz w:val="30"/>
                <w:szCs w:val="30"/>
              </w:rPr>
              <w:t>2023</w:t>
            </w:r>
          </w:p>
        </w:tc>
      </w:tr>
      <w:tr w:rsidR="009813EB" w:rsidRPr="009905B9" w14:paraId="297EBA14" w14:textId="77777777" w:rsidTr="006C5D9C">
        <w:trPr>
          <w:trHeight w:val="20"/>
        </w:trPr>
        <w:tc>
          <w:tcPr>
            <w:tcW w:w="1167" w:type="pct"/>
            <w:vAlign w:val="bottom"/>
          </w:tcPr>
          <w:p w14:paraId="5CE93220" w14:textId="1970CDC3" w:rsidR="009813EB" w:rsidRPr="006C5D9C" w:rsidRDefault="009813EB" w:rsidP="00F17D50">
            <w:pPr>
              <w:spacing w:before="40" w:line="216" w:lineRule="auto"/>
              <w:ind w:left="257" w:right="-115" w:hanging="257"/>
              <w:rPr>
                <w:rFonts w:asciiTheme="majorBidi" w:hAnsiTheme="majorBidi" w:cstheme="majorBidi"/>
                <w:sz w:val="30"/>
                <w:szCs w:val="30"/>
                <w:cs/>
                <w:lang w:eastAsia="zh-CN"/>
              </w:rPr>
            </w:pPr>
            <w:r w:rsidRPr="006C5D9C">
              <w:rPr>
                <w:rFonts w:asciiTheme="majorBidi" w:hAnsiTheme="majorBidi" w:cstheme="majorBidi"/>
                <w:sz w:val="30"/>
                <w:szCs w:val="30"/>
                <w:cs/>
                <w:lang w:eastAsia="zh-CN"/>
              </w:rPr>
              <w:t>Cheese Digital Network Co., Ltd.</w:t>
            </w:r>
          </w:p>
        </w:tc>
        <w:tc>
          <w:tcPr>
            <w:tcW w:w="706" w:type="pct"/>
          </w:tcPr>
          <w:p w14:paraId="7934E664" w14:textId="6A1CB9DE" w:rsidR="009813EB" w:rsidRPr="006C5D9C" w:rsidRDefault="009813EB" w:rsidP="009813EB">
            <w:pPr>
              <w:spacing w:before="40" w:line="216" w:lineRule="auto"/>
              <w:ind w:right="-70"/>
              <w:jc w:val="center"/>
              <w:rPr>
                <w:rFonts w:asciiTheme="majorBidi" w:hAnsiTheme="majorBidi" w:cstheme="majorBidi"/>
                <w:sz w:val="30"/>
                <w:szCs w:val="30"/>
              </w:rPr>
            </w:pPr>
            <w:r w:rsidRPr="006C5D9C">
              <w:rPr>
                <w:rFonts w:asciiTheme="majorBidi" w:hAnsiTheme="majorBidi" w:cstheme="majorBidi"/>
                <w:sz w:val="30"/>
                <w:szCs w:val="30"/>
                <w:cs/>
                <w:lang w:val="th-TH"/>
              </w:rPr>
              <w:t>Thailand</w:t>
            </w:r>
          </w:p>
        </w:tc>
        <w:tc>
          <w:tcPr>
            <w:tcW w:w="958" w:type="pct"/>
            <w:vAlign w:val="bottom"/>
          </w:tcPr>
          <w:p w14:paraId="7D777253" w14:textId="60E6A387" w:rsidR="009813EB" w:rsidRPr="006C5D9C" w:rsidRDefault="009813EB" w:rsidP="00F17D50">
            <w:pPr>
              <w:tabs>
                <w:tab w:val="decimal" w:pos="240"/>
              </w:tabs>
              <w:spacing w:before="40" w:line="216" w:lineRule="auto"/>
              <w:ind w:left="240" w:right="-384" w:hanging="240"/>
              <w:rPr>
                <w:rFonts w:asciiTheme="majorBidi" w:hAnsiTheme="majorBidi" w:cstheme="majorBidi"/>
                <w:sz w:val="30"/>
                <w:szCs w:val="30"/>
              </w:rPr>
            </w:pPr>
            <w:r w:rsidRPr="006C5D9C">
              <w:rPr>
                <w:rFonts w:asciiTheme="majorBidi" w:hAnsiTheme="majorBidi" w:cstheme="majorBidi"/>
                <w:sz w:val="30"/>
                <w:szCs w:val="30"/>
              </w:rPr>
              <w:t>Digital marketing</w:t>
            </w:r>
            <w:r w:rsidRPr="006C5D9C">
              <w:rPr>
                <w:rFonts w:asciiTheme="majorBidi" w:hAnsiTheme="majorBidi" w:cstheme="majorBidi"/>
                <w:sz w:val="30"/>
                <w:szCs w:val="30"/>
                <w:cs/>
              </w:rPr>
              <w:t xml:space="preserve"> </w:t>
            </w:r>
            <w:r w:rsidRPr="005119C0">
              <w:rPr>
                <w:rFonts w:asciiTheme="majorBidi" w:hAnsiTheme="majorBidi" w:cstheme="majorBidi"/>
                <w:sz w:val="30"/>
                <w:szCs w:val="30"/>
              </w:rPr>
              <w:t>services</w:t>
            </w:r>
          </w:p>
        </w:tc>
        <w:tc>
          <w:tcPr>
            <w:tcW w:w="526" w:type="pct"/>
            <w:vAlign w:val="bottom"/>
          </w:tcPr>
          <w:p w14:paraId="6A69DED9" w14:textId="4CDB0DBF" w:rsidR="009813EB" w:rsidRPr="006C5D9C" w:rsidRDefault="009813EB" w:rsidP="009813EB">
            <w:pPr>
              <w:tabs>
                <w:tab w:val="decimal" w:pos="590"/>
              </w:tabs>
              <w:spacing w:before="40" w:line="216" w:lineRule="auto"/>
              <w:ind w:right="-56"/>
              <w:rPr>
                <w:rFonts w:asciiTheme="majorBidi" w:hAnsiTheme="majorBidi" w:cstheme="majorBidi"/>
                <w:sz w:val="30"/>
                <w:szCs w:val="30"/>
              </w:rPr>
            </w:pPr>
            <w:r w:rsidRPr="006C5D9C">
              <w:rPr>
                <w:rFonts w:asciiTheme="majorBidi" w:hAnsiTheme="majorBidi" w:cstheme="majorBidi"/>
                <w:sz w:val="30"/>
                <w:szCs w:val="30"/>
              </w:rPr>
              <w:t>-</w:t>
            </w:r>
            <w:r w:rsidRPr="006C5D9C">
              <w:rPr>
                <w:rFonts w:asciiTheme="majorBidi" w:hAnsiTheme="majorBidi" w:cstheme="majorBidi"/>
                <w:sz w:val="30"/>
                <w:szCs w:val="30"/>
                <w:cs/>
              </w:rPr>
              <w:fldChar w:fldCharType="begin"/>
            </w:r>
            <w:r w:rsidRPr="006C5D9C">
              <w:rPr>
                <w:rFonts w:asciiTheme="majorBidi" w:hAnsiTheme="majorBidi" w:cstheme="majorBidi"/>
                <w:sz w:val="30"/>
                <w:szCs w:val="30"/>
                <w:cs/>
              </w:rPr>
              <w:instrText xml:space="preserve"> 25.00 </w:instrText>
            </w:r>
            <w:r w:rsidRPr="006C5D9C">
              <w:rPr>
                <w:rFonts w:asciiTheme="majorBidi" w:hAnsiTheme="majorBidi" w:cstheme="majorBidi"/>
                <w:sz w:val="30"/>
                <w:szCs w:val="30"/>
              </w:rPr>
              <w:instrText>\# "#,##</w:instrText>
            </w:r>
            <w:r w:rsidRPr="006C5D9C">
              <w:rPr>
                <w:rFonts w:asciiTheme="majorBidi" w:hAnsiTheme="majorBidi" w:cstheme="majorBidi"/>
                <w:sz w:val="30"/>
                <w:szCs w:val="30"/>
                <w:cs/>
              </w:rPr>
              <w:instrText xml:space="preserve">0" </w:instrText>
            </w:r>
            <w:r w:rsidRPr="006C5D9C">
              <w:rPr>
                <w:rFonts w:asciiTheme="majorBidi" w:hAnsiTheme="majorBidi" w:cstheme="majorBidi"/>
                <w:sz w:val="30"/>
                <w:szCs w:val="30"/>
                <w:cs/>
              </w:rPr>
              <w:fldChar w:fldCharType="end"/>
            </w:r>
          </w:p>
        </w:tc>
        <w:tc>
          <w:tcPr>
            <w:tcW w:w="533" w:type="pct"/>
            <w:vAlign w:val="bottom"/>
          </w:tcPr>
          <w:p w14:paraId="7A971F0B" w14:textId="0AAB403E" w:rsidR="009813EB" w:rsidRPr="006C5D9C" w:rsidRDefault="009813EB" w:rsidP="009813EB">
            <w:pPr>
              <w:tabs>
                <w:tab w:val="decimal" w:pos="590"/>
              </w:tabs>
              <w:spacing w:before="40" w:line="216" w:lineRule="auto"/>
              <w:ind w:right="-56"/>
              <w:rPr>
                <w:rFonts w:asciiTheme="majorBidi" w:hAnsiTheme="majorBidi" w:cstheme="majorBidi"/>
                <w:sz w:val="30"/>
                <w:szCs w:val="30"/>
              </w:rPr>
            </w:pPr>
            <w:r w:rsidRPr="006C5D9C">
              <w:rPr>
                <w:rFonts w:asciiTheme="majorBidi" w:hAnsiTheme="majorBidi" w:cstheme="majorBidi"/>
                <w:sz w:val="30"/>
                <w:szCs w:val="30"/>
              </w:rPr>
              <w:t>25</w:t>
            </w:r>
            <w:r w:rsidRPr="006C5D9C">
              <w:rPr>
                <w:rFonts w:asciiTheme="majorBidi" w:hAnsiTheme="majorBidi" w:cstheme="majorBidi"/>
                <w:sz w:val="30"/>
                <w:szCs w:val="30"/>
                <w:cs/>
              </w:rPr>
              <w:t>.</w:t>
            </w:r>
            <w:r w:rsidRPr="006C5D9C">
              <w:rPr>
                <w:rFonts w:asciiTheme="majorBidi" w:hAnsiTheme="majorBidi" w:cstheme="majorBidi"/>
                <w:sz w:val="30"/>
                <w:szCs w:val="30"/>
              </w:rPr>
              <w:t>00</w:t>
            </w:r>
          </w:p>
        </w:tc>
        <w:tc>
          <w:tcPr>
            <w:tcW w:w="533" w:type="pct"/>
            <w:vAlign w:val="bottom"/>
          </w:tcPr>
          <w:p w14:paraId="128EDEA3" w14:textId="66CC348E" w:rsidR="009813EB" w:rsidRPr="006C5D9C" w:rsidRDefault="009813EB" w:rsidP="003F639C">
            <w:pPr>
              <w:pBdr>
                <w:bottom w:val="single" w:sz="4" w:space="1" w:color="auto"/>
              </w:pBdr>
              <w:tabs>
                <w:tab w:val="decimal" w:pos="614"/>
              </w:tabs>
              <w:spacing w:before="40" w:after="20" w:line="216" w:lineRule="auto"/>
              <w:ind w:left="-3" w:right="-56"/>
              <w:rPr>
                <w:rFonts w:asciiTheme="majorBidi" w:hAnsiTheme="majorBidi" w:cstheme="majorBidi"/>
                <w:sz w:val="30"/>
                <w:szCs w:val="30"/>
              </w:rPr>
            </w:pPr>
            <w:r w:rsidRPr="006C5D9C">
              <w:rPr>
                <w:rFonts w:asciiTheme="majorBidi" w:hAnsiTheme="majorBidi" w:cstheme="majorBidi"/>
                <w:sz w:val="30"/>
                <w:szCs w:val="30"/>
                <w:cs/>
              </w:rPr>
              <w:fldChar w:fldCharType="begin"/>
            </w:r>
            <w:r w:rsidRPr="006C5D9C">
              <w:rPr>
                <w:rFonts w:asciiTheme="majorBidi" w:hAnsiTheme="majorBidi" w:cstheme="majorBidi"/>
                <w:sz w:val="30"/>
                <w:szCs w:val="30"/>
                <w:cs/>
              </w:rPr>
              <w:instrText xml:space="preserve"> =0 </w:instrText>
            </w:r>
            <w:r w:rsidRPr="006C5D9C">
              <w:rPr>
                <w:rFonts w:asciiTheme="majorBidi" w:hAnsiTheme="majorBidi" w:cstheme="majorBidi"/>
                <w:sz w:val="30"/>
                <w:szCs w:val="30"/>
              </w:rPr>
              <w:instrText>\# "#,##</w:instrText>
            </w:r>
            <w:r w:rsidRPr="006C5D9C">
              <w:rPr>
                <w:rFonts w:asciiTheme="majorBidi" w:hAnsiTheme="majorBidi" w:cstheme="majorBidi"/>
                <w:sz w:val="30"/>
                <w:szCs w:val="30"/>
                <w:cs/>
              </w:rPr>
              <w:instrText>0</w:instrText>
            </w:r>
            <w:r w:rsidRPr="006C5D9C">
              <w:rPr>
                <w:rFonts w:asciiTheme="majorBidi" w:hAnsiTheme="majorBidi" w:cstheme="majorBidi"/>
                <w:sz w:val="30"/>
                <w:szCs w:val="30"/>
              </w:rPr>
              <w:instrText>;(#,##</w:instrText>
            </w:r>
            <w:r w:rsidRPr="006C5D9C">
              <w:rPr>
                <w:rFonts w:asciiTheme="majorBidi" w:hAnsiTheme="majorBidi" w:cstheme="majorBidi"/>
                <w:sz w:val="30"/>
                <w:szCs w:val="30"/>
                <w:cs/>
              </w:rPr>
              <w:instrText>0)</w:instrText>
            </w:r>
            <w:r w:rsidRPr="006C5D9C">
              <w:rPr>
                <w:rFonts w:asciiTheme="majorBidi" w:hAnsiTheme="majorBidi" w:cstheme="majorBidi"/>
                <w:sz w:val="30"/>
                <w:szCs w:val="30"/>
              </w:rPr>
              <w:instrText>;'-'"</w:instrText>
            </w:r>
            <w:r w:rsidRPr="006C5D9C">
              <w:rPr>
                <w:rFonts w:asciiTheme="majorBidi" w:hAnsiTheme="majorBidi" w:cstheme="majorBidi"/>
                <w:sz w:val="30"/>
                <w:szCs w:val="30"/>
                <w:cs/>
              </w:rPr>
              <w:instrText xml:space="preserve"> </w:instrText>
            </w:r>
            <w:r w:rsidRPr="006C5D9C">
              <w:rPr>
                <w:rFonts w:asciiTheme="majorBidi" w:hAnsiTheme="majorBidi" w:cstheme="majorBidi"/>
                <w:sz w:val="30"/>
                <w:szCs w:val="30"/>
                <w:cs/>
              </w:rPr>
              <w:fldChar w:fldCharType="separate"/>
            </w:r>
            <w:r w:rsidRPr="006C5D9C">
              <w:rPr>
                <w:rFonts w:asciiTheme="majorBidi" w:hAnsiTheme="majorBidi" w:cstheme="majorBidi"/>
                <w:sz w:val="30"/>
                <w:szCs w:val="30"/>
              </w:rPr>
              <w:t>-</w:t>
            </w:r>
            <w:r w:rsidRPr="006C5D9C">
              <w:rPr>
                <w:rFonts w:asciiTheme="majorBidi" w:hAnsiTheme="majorBidi" w:cstheme="majorBidi"/>
                <w:sz w:val="30"/>
                <w:szCs w:val="30"/>
                <w:cs/>
              </w:rPr>
              <w:fldChar w:fldCharType="end"/>
            </w:r>
          </w:p>
        </w:tc>
        <w:tc>
          <w:tcPr>
            <w:tcW w:w="577" w:type="pct"/>
            <w:vAlign w:val="bottom"/>
          </w:tcPr>
          <w:p w14:paraId="0DFFCD96" w14:textId="430927F8" w:rsidR="009813EB" w:rsidRPr="006C5D9C" w:rsidRDefault="009813EB" w:rsidP="003F639C">
            <w:pPr>
              <w:pBdr>
                <w:bottom w:val="single" w:sz="4" w:space="1" w:color="auto"/>
              </w:pBdr>
              <w:spacing w:before="40" w:line="216" w:lineRule="auto"/>
              <w:ind w:left="6" w:right="-34"/>
              <w:jc w:val="right"/>
              <w:rPr>
                <w:rFonts w:asciiTheme="majorBidi" w:hAnsiTheme="majorBidi" w:cstheme="majorBidi"/>
                <w:sz w:val="30"/>
                <w:szCs w:val="30"/>
              </w:rPr>
            </w:pPr>
            <w:r w:rsidRPr="006C5D9C">
              <w:rPr>
                <w:rFonts w:asciiTheme="majorBidi" w:hAnsiTheme="majorBidi" w:cstheme="majorBidi"/>
                <w:sz w:val="30"/>
                <w:szCs w:val="30"/>
                <w:cs/>
              </w:rPr>
              <w:fldChar w:fldCharType="begin"/>
            </w:r>
            <w:r w:rsidRPr="006C5D9C">
              <w:rPr>
                <w:rFonts w:asciiTheme="majorBidi" w:hAnsiTheme="majorBidi" w:cstheme="majorBidi"/>
                <w:sz w:val="30"/>
                <w:szCs w:val="30"/>
                <w:cs/>
              </w:rPr>
              <w:instrText xml:space="preserve"> =250</w:instrText>
            </w:r>
            <w:r w:rsidRPr="006C5D9C">
              <w:rPr>
                <w:rFonts w:asciiTheme="majorBidi" w:hAnsiTheme="majorBidi" w:cstheme="majorBidi"/>
                <w:sz w:val="30"/>
                <w:szCs w:val="30"/>
              </w:rPr>
              <w:instrText>,</w:instrText>
            </w:r>
            <w:r w:rsidRPr="006C5D9C">
              <w:rPr>
                <w:rFonts w:asciiTheme="majorBidi" w:hAnsiTheme="majorBidi" w:cstheme="majorBidi"/>
                <w:sz w:val="30"/>
                <w:szCs w:val="30"/>
                <w:cs/>
              </w:rPr>
              <w:instrText xml:space="preserve">189 </w:instrText>
            </w:r>
            <w:r w:rsidRPr="006C5D9C">
              <w:rPr>
                <w:rFonts w:asciiTheme="majorBidi" w:hAnsiTheme="majorBidi" w:cstheme="majorBidi"/>
                <w:sz w:val="30"/>
                <w:szCs w:val="30"/>
                <w:cs/>
              </w:rPr>
              <w:fldChar w:fldCharType="separate"/>
            </w:r>
            <w:r w:rsidRPr="006C5D9C">
              <w:rPr>
                <w:rFonts w:asciiTheme="majorBidi" w:hAnsiTheme="majorBidi" w:cstheme="majorBidi"/>
                <w:sz w:val="30"/>
                <w:szCs w:val="30"/>
              </w:rPr>
              <w:t>250,189</w:t>
            </w:r>
            <w:r w:rsidRPr="006C5D9C">
              <w:rPr>
                <w:rFonts w:asciiTheme="majorBidi" w:hAnsiTheme="majorBidi" w:cstheme="majorBidi"/>
                <w:sz w:val="30"/>
                <w:szCs w:val="30"/>
                <w:cs/>
              </w:rPr>
              <w:fldChar w:fldCharType="end"/>
            </w:r>
          </w:p>
        </w:tc>
      </w:tr>
      <w:tr w:rsidR="009813EB" w:rsidRPr="009905B9" w14:paraId="3C53ECD7" w14:textId="77777777" w:rsidTr="006C5D9C">
        <w:trPr>
          <w:trHeight w:val="20"/>
        </w:trPr>
        <w:tc>
          <w:tcPr>
            <w:tcW w:w="1167" w:type="pct"/>
            <w:vAlign w:val="bottom"/>
          </w:tcPr>
          <w:p w14:paraId="7DB548C9" w14:textId="0B1C552D" w:rsidR="009813EB" w:rsidRPr="006C5D9C" w:rsidRDefault="009813EB" w:rsidP="009813EB">
            <w:pPr>
              <w:spacing w:before="40" w:line="216" w:lineRule="auto"/>
              <w:ind w:right="-115"/>
              <w:rPr>
                <w:rFonts w:asciiTheme="majorBidi" w:hAnsiTheme="majorBidi" w:cstheme="majorBidi"/>
                <w:sz w:val="30"/>
                <w:szCs w:val="30"/>
                <w:cs/>
              </w:rPr>
            </w:pPr>
            <w:r w:rsidRPr="006C5D9C">
              <w:rPr>
                <w:rFonts w:asciiTheme="majorBidi" w:hAnsiTheme="majorBidi" w:cstheme="majorBidi"/>
                <w:sz w:val="30"/>
                <w:szCs w:val="30"/>
                <w:cs/>
                <w:lang w:eastAsia="zh-CN"/>
              </w:rPr>
              <w:t>Total</w:t>
            </w:r>
          </w:p>
        </w:tc>
        <w:tc>
          <w:tcPr>
            <w:tcW w:w="706" w:type="pct"/>
            <w:vAlign w:val="bottom"/>
          </w:tcPr>
          <w:p w14:paraId="2EB637B7" w14:textId="77777777" w:rsidR="009813EB" w:rsidRPr="006C5D9C" w:rsidRDefault="009813EB" w:rsidP="009813EB">
            <w:pPr>
              <w:spacing w:before="40" w:line="216" w:lineRule="auto"/>
              <w:ind w:right="-45"/>
              <w:rPr>
                <w:rFonts w:asciiTheme="majorBidi" w:hAnsiTheme="majorBidi" w:cstheme="majorBidi"/>
                <w:sz w:val="30"/>
                <w:szCs w:val="30"/>
              </w:rPr>
            </w:pPr>
          </w:p>
        </w:tc>
        <w:tc>
          <w:tcPr>
            <w:tcW w:w="958" w:type="pct"/>
          </w:tcPr>
          <w:p w14:paraId="1F842227" w14:textId="58FC5EBC" w:rsidR="009813EB" w:rsidRPr="006C5D9C" w:rsidRDefault="009813EB" w:rsidP="009813EB">
            <w:pPr>
              <w:tabs>
                <w:tab w:val="decimal" w:pos="590"/>
              </w:tabs>
              <w:spacing w:before="40" w:line="216" w:lineRule="auto"/>
              <w:ind w:right="-384"/>
              <w:rPr>
                <w:rFonts w:asciiTheme="majorBidi" w:hAnsiTheme="majorBidi" w:cstheme="majorBidi"/>
                <w:sz w:val="30"/>
                <w:szCs w:val="30"/>
              </w:rPr>
            </w:pPr>
          </w:p>
        </w:tc>
        <w:tc>
          <w:tcPr>
            <w:tcW w:w="526" w:type="pct"/>
            <w:vAlign w:val="bottom"/>
          </w:tcPr>
          <w:p w14:paraId="2B1EEE43" w14:textId="05FB630F" w:rsidR="009813EB" w:rsidRPr="006C5D9C" w:rsidRDefault="009813EB" w:rsidP="009813EB">
            <w:pPr>
              <w:tabs>
                <w:tab w:val="decimal" w:pos="590"/>
              </w:tabs>
              <w:spacing w:before="40" w:line="216" w:lineRule="auto"/>
              <w:ind w:right="-56"/>
              <w:rPr>
                <w:rFonts w:asciiTheme="majorBidi" w:hAnsiTheme="majorBidi" w:cstheme="majorBidi"/>
                <w:sz w:val="30"/>
                <w:szCs w:val="30"/>
              </w:rPr>
            </w:pPr>
          </w:p>
        </w:tc>
        <w:tc>
          <w:tcPr>
            <w:tcW w:w="533" w:type="pct"/>
            <w:vAlign w:val="bottom"/>
          </w:tcPr>
          <w:p w14:paraId="5CA74DBD" w14:textId="1813DCE4" w:rsidR="009813EB" w:rsidRPr="006C5D9C" w:rsidRDefault="009813EB" w:rsidP="009813EB">
            <w:pPr>
              <w:tabs>
                <w:tab w:val="decimal" w:pos="608"/>
              </w:tabs>
              <w:spacing w:before="40" w:line="216" w:lineRule="auto"/>
              <w:ind w:right="-56"/>
              <w:rPr>
                <w:rFonts w:asciiTheme="majorBidi" w:hAnsiTheme="majorBidi" w:cstheme="majorBidi"/>
                <w:sz w:val="30"/>
                <w:szCs w:val="30"/>
              </w:rPr>
            </w:pPr>
          </w:p>
        </w:tc>
        <w:tc>
          <w:tcPr>
            <w:tcW w:w="533" w:type="pct"/>
            <w:vAlign w:val="bottom"/>
          </w:tcPr>
          <w:p w14:paraId="195E3DDB" w14:textId="262237FB" w:rsidR="009813EB" w:rsidRPr="006C5D9C" w:rsidRDefault="009813EB" w:rsidP="003F639C">
            <w:pPr>
              <w:tabs>
                <w:tab w:val="decimal" w:pos="614"/>
              </w:tabs>
              <w:spacing w:before="40" w:after="20" w:line="216" w:lineRule="auto"/>
              <w:ind w:left="-3" w:right="-56"/>
              <w:rPr>
                <w:rFonts w:asciiTheme="majorBidi" w:hAnsiTheme="majorBidi" w:cstheme="majorBidi"/>
                <w:sz w:val="30"/>
                <w:szCs w:val="30"/>
              </w:rPr>
            </w:pPr>
            <w:r w:rsidRPr="006C5D9C">
              <w:rPr>
                <w:rFonts w:asciiTheme="majorBidi" w:hAnsiTheme="majorBidi" w:cstheme="majorBidi"/>
                <w:sz w:val="30"/>
                <w:szCs w:val="30"/>
                <w:cs/>
              </w:rPr>
              <w:fldChar w:fldCharType="begin"/>
            </w:r>
            <w:r w:rsidRPr="006C5D9C">
              <w:rPr>
                <w:rFonts w:asciiTheme="majorBidi" w:hAnsiTheme="majorBidi" w:cstheme="majorBidi"/>
                <w:sz w:val="30"/>
                <w:szCs w:val="30"/>
                <w:cs/>
              </w:rPr>
              <w:instrText xml:space="preserve"> =0 </w:instrText>
            </w:r>
            <w:r w:rsidRPr="006C5D9C">
              <w:rPr>
                <w:rFonts w:asciiTheme="majorBidi" w:hAnsiTheme="majorBidi" w:cstheme="majorBidi"/>
                <w:sz w:val="30"/>
                <w:szCs w:val="30"/>
              </w:rPr>
              <w:instrText>\# "#,##</w:instrText>
            </w:r>
            <w:r w:rsidRPr="006C5D9C">
              <w:rPr>
                <w:rFonts w:asciiTheme="majorBidi" w:hAnsiTheme="majorBidi" w:cstheme="majorBidi"/>
                <w:sz w:val="30"/>
                <w:szCs w:val="30"/>
                <w:cs/>
              </w:rPr>
              <w:instrText>0</w:instrText>
            </w:r>
            <w:r w:rsidRPr="006C5D9C">
              <w:rPr>
                <w:rFonts w:asciiTheme="majorBidi" w:hAnsiTheme="majorBidi" w:cstheme="majorBidi"/>
                <w:sz w:val="30"/>
                <w:szCs w:val="30"/>
              </w:rPr>
              <w:instrText>;(#,##</w:instrText>
            </w:r>
            <w:r w:rsidRPr="006C5D9C">
              <w:rPr>
                <w:rFonts w:asciiTheme="majorBidi" w:hAnsiTheme="majorBidi" w:cstheme="majorBidi"/>
                <w:sz w:val="30"/>
                <w:szCs w:val="30"/>
                <w:cs/>
              </w:rPr>
              <w:instrText>0)</w:instrText>
            </w:r>
            <w:r w:rsidRPr="006C5D9C">
              <w:rPr>
                <w:rFonts w:asciiTheme="majorBidi" w:hAnsiTheme="majorBidi" w:cstheme="majorBidi"/>
                <w:sz w:val="30"/>
                <w:szCs w:val="30"/>
              </w:rPr>
              <w:instrText>;'-'"</w:instrText>
            </w:r>
            <w:r w:rsidRPr="006C5D9C">
              <w:rPr>
                <w:rFonts w:asciiTheme="majorBidi" w:hAnsiTheme="majorBidi" w:cstheme="majorBidi"/>
                <w:sz w:val="30"/>
                <w:szCs w:val="30"/>
                <w:cs/>
              </w:rPr>
              <w:instrText xml:space="preserve"> </w:instrText>
            </w:r>
            <w:r w:rsidRPr="006C5D9C">
              <w:rPr>
                <w:rFonts w:asciiTheme="majorBidi" w:hAnsiTheme="majorBidi" w:cstheme="majorBidi"/>
                <w:sz w:val="30"/>
                <w:szCs w:val="30"/>
                <w:cs/>
              </w:rPr>
              <w:fldChar w:fldCharType="separate"/>
            </w:r>
            <w:r w:rsidRPr="006C5D9C">
              <w:rPr>
                <w:rFonts w:asciiTheme="majorBidi" w:hAnsiTheme="majorBidi" w:cstheme="majorBidi"/>
                <w:sz w:val="30"/>
                <w:szCs w:val="30"/>
              </w:rPr>
              <w:t>-</w:t>
            </w:r>
            <w:r w:rsidRPr="006C5D9C">
              <w:rPr>
                <w:rFonts w:asciiTheme="majorBidi" w:hAnsiTheme="majorBidi" w:cstheme="majorBidi"/>
                <w:sz w:val="30"/>
                <w:szCs w:val="30"/>
                <w:cs/>
              </w:rPr>
              <w:fldChar w:fldCharType="end"/>
            </w:r>
          </w:p>
        </w:tc>
        <w:tc>
          <w:tcPr>
            <w:tcW w:w="577" w:type="pct"/>
            <w:vAlign w:val="bottom"/>
          </w:tcPr>
          <w:p w14:paraId="4F77A724" w14:textId="368241FB" w:rsidR="009813EB" w:rsidRPr="006C5D9C" w:rsidRDefault="009813EB" w:rsidP="003F639C">
            <w:pPr>
              <w:spacing w:before="40" w:line="216" w:lineRule="auto"/>
              <w:ind w:left="-48" w:right="-34"/>
              <w:jc w:val="right"/>
              <w:rPr>
                <w:rFonts w:asciiTheme="majorBidi" w:hAnsiTheme="majorBidi" w:cstheme="majorBidi"/>
                <w:sz w:val="30"/>
                <w:szCs w:val="30"/>
              </w:rPr>
            </w:pPr>
            <w:r w:rsidRPr="006C5D9C">
              <w:rPr>
                <w:rFonts w:asciiTheme="majorBidi" w:hAnsiTheme="majorBidi" w:cstheme="majorBidi"/>
                <w:sz w:val="30"/>
                <w:szCs w:val="30"/>
                <w:cs/>
              </w:rPr>
              <w:fldChar w:fldCharType="begin"/>
            </w:r>
            <w:r w:rsidRPr="006C5D9C">
              <w:rPr>
                <w:rFonts w:asciiTheme="majorBidi" w:hAnsiTheme="majorBidi" w:cstheme="majorBidi"/>
                <w:sz w:val="30"/>
                <w:szCs w:val="30"/>
                <w:cs/>
              </w:rPr>
              <w:instrText xml:space="preserve"> =250</w:instrText>
            </w:r>
            <w:r w:rsidRPr="006C5D9C">
              <w:rPr>
                <w:rFonts w:asciiTheme="majorBidi" w:hAnsiTheme="majorBidi" w:cstheme="majorBidi"/>
                <w:sz w:val="30"/>
                <w:szCs w:val="30"/>
              </w:rPr>
              <w:instrText>,</w:instrText>
            </w:r>
            <w:r w:rsidRPr="006C5D9C">
              <w:rPr>
                <w:rFonts w:asciiTheme="majorBidi" w:hAnsiTheme="majorBidi" w:cstheme="majorBidi"/>
                <w:sz w:val="30"/>
                <w:szCs w:val="30"/>
                <w:cs/>
              </w:rPr>
              <w:instrText xml:space="preserve">189 </w:instrText>
            </w:r>
            <w:r w:rsidRPr="006C5D9C">
              <w:rPr>
                <w:rFonts w:asciiTheme="majorBidi" w:hAnsiTheme="majorBidi" w:cstheme="majorBidi"/>
                <w:sz w:val="30"/>
                <w:szCs w:val="30"/>
                <w:cs/>
              </w:rPr>
              <w:fldChar w:fldCharType="separate"/>
            </w:r>
            <w:r w:rsidRPr="006C5D9C">
              <w:rPr>
                <w:rFonts w:asciiTheme="majorBidi" w:hAnsiTheme="majorBidi" w:cstheme="majorBidi"/>
                <w:sz w:val="30"/>
                <w:szCs w:val="30"/>
              </w:rPr>
              <w:t>250,189</w:t>
            </w:r>
            <w:r w:rsidRPr="006C5D9C">
              <w:rPr>
                <w:rFonts w:asciiTheme="majorBidi" w:hAnsiTheme="majorBidi" w:cstheme="majorBidi"/>
                <w:sz w:val="30"/>
                <w:szCs w:val="30"/>
                <w:cs/>
              </w:rPr>
              <w:fldChar w:fldCharType="end"/>
            </w:r>
          </w:p>
        </w:tc>
      </w:tr>
      <w:tr w:rsidR="009813EB" w:rsidRPr="009905B9" w14:paraId="2A092B56" w14:textId="77777777" w:rsidTr="009813EB">
        <w:trPr>
          <w:trHeight w:val="20"/>
        </w:trPr>
        <w:tc>
          <w:tcPr>
            <w:tcW w:w="3890" w:type="pct"/>
            <w:gridSpan w:val="5"/>
            <w:vAlign w:val="bottom"/>
          </w:tcPr>
          <w:p w14:paraId="072248EB" w14:textId="7DE77332" w:rsidR="009813EB" w:rsidRPr="006C5D9C" w:rsidRDefault="009813EB" w:rsidP="009813EB">
            <w:pPr>
              <w:tabs>
                <w:tab w:val="decimal" w:pos="608"/>
              </w:tabs>
              <w:spacing w:before="40" w:line="216" w:lineRule="auto"/>
              <w:ind w:right="-56"/>
              <w:rPr>
                <w:rFonts w:asciiTheme="majorBidi" w:hAnsiTheme="majorBidi" w:cstheme="majorBidi"/>
                <w:sz w:val="30"/>
                <w:szCs w:val="30"/>
              </w:rPr>
            </w:pPr>
            <w:r w:rsidRPr="006C5D9C">
              <w:rPr>
                <w:rFonts w:asciiTheme="majorBidi" w:hAnsiTheme="majorBidi" w:cstheme="majorBidi"/>
                <w:sz w:val="30"/>
                <w:szCs w:val="30"/>
                <w:u w:val="single"/>
                <w:cs/>
                <w:lang w:eastAsia="zh-CN"/>
              </w:rPr>
              <w:t>Less</w:t>
            </w:r>
            <w:r w:rsidRPr="006C5D9C">
              <w:rPr>
                <w:rFonts w:asciiTheme="majorBidi" w:hAnsiTheme="majorBidi" w:cstheme="majorBidi"/>
                <w:sz w:val="30"/>
                <w:szCs w:val="30"/>
                <w:cs/>
                <w:lang w:eastAsia="zh-CN"/>
              </w:rPr>
              <w:t xml:space="preserve"> </w:t>
            </w:r>
            <w:r w:rsidRPr="006C5D9C">
              <w:rPr>
                <w:rFonts w:asciiTheme="majorBidi" w:hAnsiTheme="majorBidi" w:cstheme="majorBidi"/>
                <w:sz w:val="30"/>
                <w:szCs w:val="30"/>
                <w:lang w:eastAsia="zh-CN"/>
              </w:rPr>
              <w:t>Provision for loss on impairment of investment</w:t>
            </w:r>
          </w:p>
        </w:tc>
        <w:tc>
          <w:tcPr>
            <w:tcW w:w="533" w:type="pct"/>
            <w:vAlign w:val="bottom"/>
          </w:tcPr>
          <w:p w14:paraId="49541638" w14:textId="59AE4DD3" w:rsidR="009813EB" w:rsidRPr="006C5D9C" w:rsidRDefault="009813EB" w:rsidP="009813EB">
            <w:pPr>
              <w:pBdr>
                <w:bottom w:val="single" w:sz="4" w:space="1" w:color="auto"/>
              </w:pBdr>
              <w:tabs>
                <w:tab w:val="decimal" w:pos="614"/>
              </w:tabs>
              <w:spacing w:before="40" w:after="20" w:line="216" w:lineRule="auto"/>
              <w:ind w:left="-3" w:right="-56"/>
              <w:rPr>
                <w:rFonts w:asciiTheme="majorBidi" w:hAnsiTheme="majorBidi" w:cstheme="majorBidi"/>
                <w:sz w:val="30"/>
                <w:szCs w:val="30"/>
              </w:rPr>
            </w:pPr>
            <w:r w:rsidRPr="006C5D9C">
              <w:rPr>
                <w:rFonts w:asciiTheme="majorBidi" w:hAnsiTheme="majorBidi" w:cstheme="majorBidi"/>
                <w:sz w:val="30"/>
                <w:szCs w:val="30"/>
                <w:cs/>
              </w:rPr>
              <w:fldChar w:fldCharType="begin"/>
            </w:r>
            <w:r w:rsidRPr="006C5D9C">
              <w:rPr>
                <w:rFonts w:asciiTheme="majorBidi" w:hAnsiTheme="majorBidi" w:cstheme="majorBidi"/>
                <w:sz w:val="30"/>
                <w:szCs w:val="30"/>
                <w:cs/>
              </w:rPr>
              <w:instrText xml:space="preserve"> =0 </w:instrText>
            </w:r>
            <w:r w:rsidRPr="006C5D9C">
              <w:rPr>
                <w:rFonts w:asciiTheme="majorBidi" w:hAnsiTheme="majorBidi" w:cstheme="majorBidi"/>
                <w:sz w:val="30"/>
                <w:szCs w:val="30"/>
              </w:rPr>
              <w:instrText>\# "#,##</w:instrText>
            </w:r>
            <w:r w:rsidRPr="006C5D9C">
              <w:rPr>
                <w:rFonts w:asciiTheme="majorBidi" w:hAnsiTheme="majorBidi" w:cstheme="majorBidi"/>
                <w:sz w:val="30"/>
                <w:szCs w:val="30"/>
                <w:cs/>
              </w:rPr>
              <w:instrText>0</w:instrText>
            </w:r>
            <w:r w:rsidRPr="006C5D9C">
              <w:rPr>
                <w:rFonts w:asciiTheme="majorBidi" w:hAnsiTheme="majorBidi" w:cstheme="majorBidi"/>
                <w:sz w:val="30"/>
                <w:szCs w:val="30"/>
              </w:rPr>
              <w:instrText>;(#,##</w:instrText>
            </w:r>
            <w:r w:rsidRPr="006C5D9C">
              <w:rPr>
                <w:rFonts w:asciiTheme="majorBidi" w:hAnsiTheme="majorBidi" w:cstheme="majorBidi"/>
                <w:sz w:val="30"/>
                <w:szCs w:val="30"/>
                <w:cs/>
              </w:rPr>
              <w:instrText>0)</w:instrText>
            </w:r>
            <w:r w:rsidRPr="006C5D9C">
              <w:rPr>
                <w:rFonts w:asciiTheme="majorBidi" w:hAnsiTheme="majorBidi" w:cstheme="majorBidi"/>
                <w:sz w:val="30"/>
                <w:szCs w:val="30"/>
              </w:rPr>
              <w:instrText>;'-'"</w:instrText>
            </w:r>
            <w:r w:rsidRPr="006C5D9C">
              <w:rPr>
                <w:rFonts w:asciiTheme="majorBidi" w:hAnsiTheme="majorBidi" w:cstheme="majorBidi"/>
                <w:sz w:val="30"/>
                <w:szCs w:val="30"/>
                <w:cs/>
              </w:rPr>
              <w:instrText xml:space="preserve"> </w:instrText>
            </w:r>
            <w:r w:rsidRPr="006C5D9C">
              <w:rPr>
                <w:rFonts w:asciiTheme="majorBidi" w:hAnsiTheme="majorBidi" w:cstheme="majorBidi"/>
                <w:sz w:val="30"/>
                <w:szCs w:val="30"/>
                <w:cs/>
              </w:rPr>
              <w:fldChar w:fldCharType="separate"/>
            </w:r>
            <w:r w:rsidRPr="006C5D9C">
              <w:rPr>
                <w:rFonts w:asciiTheme="majorBidi" w:hAnsiTheme="majorBidi" w:cstheme="majorBidi"/>
                <w:sz w:val="30"/>
                <w:szCs w:val="30"/>
              </w:rPr>
              <w:t>-</w:t>
            </w:r>
            <w:r w:rsidRPr="006C5D9C">
              <w:rPr>
                <w:rFonts w:asciiTheme="majorBidi" w:hAnsiTheme="majorBidi" w:cstheme="majorBidi"/>
                <w:sz w:val="30"/>
                <w:szCs w:val="30"/>
                <w:cs/>
              </w:rPr>
              <w:fldChar w:fldCharType="end"/>
            </w:r>
          </w:p>
        </w:tc>
        <w:tc>
          <w:tcPr>
            <w:tcW w:w="577" w:type="pct"/>
            <w:vAlign w:val="bottom"/>
          </w:tcPr>
          <w:p w14:paraId="39E53AAF" w14:textId="7BFF4609" w:rsidR="009813EB" w:rsidRPr="006C5D9C" w:rsidRDefault="009813EB" w:rsidP="009813EB">
            <w:pPr>
              <w:pBdr>
                <w:bottom w:val="single" w:sz="4" w:space="1" w:color="auto"/>
              </w:pBdr>
              <w:spacing w:before="40" w:after="20" w:line="216" w:lineRule="auto"/>
              <w:ind w:right="-34"/>
              <w:jc w:val="right"/>
              <w:rPr>
                <w:rFonts w:asciiTheme="majorBidi" w:hAnsiTheme="majorBidi" w:cstheme="majorBidi"/>
                <w:sz w:val="30"/>
                <w:szCs w:val="30"/>
                <w:cs/>
              </w:rPr>
            </w:pPr>
            <w:r w:rsidRPr="006C5D9C">
              <w:rPr>
                <w:rFonts w:asciiTheme="majorBidi" w:hAnsiTheme="majorBidi" w:cstheme="majorBidi"/>
                <w:sz w:val="30"/>
                <w:szCs w:val="30"/>
              </w:rPr>
              <w:t>(</w:t>
            </w:r>
            <w:r w:rsidRPr="006C5D9C">
              <w:rPr>
                <w:rFonts w:asciiTheme="majorBidi" w:hAnsiTheme="majorBidi" w:cstheme="majorBidi"/>
                <w:sz w:val="30"/>
                <w:szCs w:val="30"/>
              </w:rPr>
              <w:fldChar w:fldCharType="begin"/>
            </w:r>
            <w:r w:rsidRPr="006C5D9C">
              <w:rPr>
                <w:rFonts w:asciiTheme="majorBidi" w:hAnsiTheme="majorBidi" w:cstheme="majorBidi"/>
                <w:sz w:val="30"/>
                <w:szCs w:val="30"/>
              </w:rPr>
              <w:instrText xml:space="preserve"> =20000 \# "#,##0;(#,##0)" </w:instrText>
            </w:r>
            <w:r w:rsidRPr="006C5D9C">
              <w:rPr>
                <w:rFonts w:asciiTheme="majorBidi" w:hAnsiTheme="majorBidi" w:cstheme="majorBidi"/>
                <w:sz w:val="30"/>
                <w:szCs w:val="30"/>
              </w:rPr>
              <w:fldChar w:fldCharType="separate"/>
            </w:r>
            <w:r w:rsidRPr="006C5D9C">
              <w:rPr>
                <w:rFonts w:asciiTheme="majorBidi" w:hAnsiTheme="majorBidi" w:cstheme="majorBidi"/>
                <w:sz w:val="30"/>
                <w:szCs w:val="30"/>
              </w:rPr>
              <w:t>20,000</w:t>
            </w:r>
            <w:r w:rsidRPr="006C5D9C">
              <w:rPr>
                <w:rFonts w:asciiTheme="majorBidi" w:hAnsiTheme="majorBidi" w:cstheme="majorBidi"/>
                <w:sz w:val="30"/>
                <w:szCs w:val="30"/>
              </w:rPr>
              <w:fldChar w:fldCharType="end"/>
            </w:r>
            <w:r w:rsidRPr="006C5D9C">
              <w:rPr>
                <w:rFonts w:asciiTheme="majorBidi" w:hAnsiTheme="majorBidi" w:cstheme="majorBidi"/>
                <w:sz w:val="30"/>
                <w:szCs w:val="30"/>
              </w:rPr>
              <w:t>)</w:t>
            </w:r>
          </w:p>
        </w:tc>
      </w:tr>
      <w:tr w:rsidR="009813EB" w:rsidRPr="009905B9" w14:paraId="2EE815BF" w14:textId="77777777" w:rsidTr="009813EB">
        <w:trPr>
          <w:trHeight w:val="20"/>
        </w:trPr>
        <w:tc>
          <w:tcPr>
            <w:tcW w:w="3890" w:type="pct"/>
            <w:gridSpan w:val="5"/>
          </w:tcPr>
          <w:p w14:paraId="1B72DC77" w14:textId="008E1F2E" w:rsidR="009813EB" w:rsidRPr="006C5D9C" w:rsidRDefault="009813EB" w:rsidP="009813EB">
            <w:pPr>
              <w:spacing w:before="40" w:line="216" w:lineRule="auto"/>
              <w:ind w:right="-126"/>
              <w:jc w:val="both"/>
              <w:rPr>
                <w:rFonts w:asciiTheme="majorBidi" w:hAnsiTheme="majorBidi" w:cstheme="majorBidi"/>
                <w:b/>
                <w:bCs/>
                <w:sz w:val="30"/>
                <w:szCs w:val="30"/>
                <w:cs/>
              </w:rPr>
            </w:pPr>
            <w:r w:rsidRPr="006C5D9C">
              <w:rPr>
                <w:rFonts w:asciiTheme="majorBidi" w:hAnsiTheme="majorBidi" w:cstheme="majorBidi"/>
                <w:b/>
                <w:bCs/>
                <w:sz w:val="30"/>
                <w:szCs w:val="30"/>
                <w:cs/>
              </w:rPr>
              <w:t>Net</w:t>
            </w:r>
          </w:p>
        </w:tc>
        <w:tc>
          <w:tcPr>
            <w:tcW w:w="533" w:type="pct"/>
            <w:vAlign w:val="bottom"/>
          </w:tcPr>
          <w:p w14:paraId="208086B1" w14:textId="62FF4909" w:rsidR="009813EB" w:rsidRPr="006C5D9C" w:rsidRDefault="004E1808" w:rsidP="009813EB">
            <w:pPr>
              <w:pBdr>
                <w:bottom w:val="double" w:sz="4" w:space="1" w:color="auto"/>
              </w:pBdr>
              <w:tabs>
                <w:tab w:val="decimal" w:pos="614"/>
              </w:tabs>
              <w:spacing w:before="40" w:after="20" w:line="216" w:lineRule="auto"/>
              <w:ind w:left="-3" w:right="-56"/>
              <w:rPr>
                <w:rFonts w:asciiTheme="majorBidi" w:hAnsiTheme="majorBidi" w:cstheme="majorBidi"/>
                <w:sz w:val="30"/>
                <w:szCs w:val="30"/>
              </w:rPr>
            </w:pPr>
            <w:r w:rsidRPr="006C5D9C">
              <w:rPr>
                <w:rFonts w:asciiTheme="majorBidi" w:hAnsiTheme="majorBidi" w:cstheme="majorBidi"/>
                <w:sz w:val="30"/>
                <w:szCs w:val="30"/>
              </w:rPr>
              <w:fldChar w:fldCharType="begin"/>
            </w:r>
            <w:r w:rsidRPr="006C5D9C">
              <w:rPr>
                <w:rFonts w:asciiTheme="majorBidi" w:hAnsiTheme="majorBidi" w:cstheme="majorBidi"/>
                <w:sz w:val="30"/>
                <w:szCs w:val="30"/>
              </w:rPr>
              <w:instrText xml:space="preserve"> =0 \# "#,##0;(#,##0);'-'" </w:instrText>
            </w:r>
            <w:r w:rsidRPr="006C5D9C">
              <w:rPr>
                <w:rFonts w:asciiTheme="majorBidi" w:hAnsiTheme="majorBidi" w:cstheme="majorBidi"/>
                <w:sz w:val="30"/>
                <w:szCs w:val="30"/>
              </w:rPr>
              <w:fldChar w:fldCharType="separate"/>
            </w:r>
            <w:r w:rsidRPr="006C5D9C">
              <w:rPr>
                <w:rFonts w:asciiTheme="majorBidi" w:hAnsiTheme="majorBidi" w:cstheme="majorBidi"/>
                <w:sz w:val="30"/>
                <w:szCs w:val="30"/>
              </w:rPr>
              <w:t>-</w:t>
            </w:r>
            <w:r w:rsidRPr="006C5D9C">
              <w:rPr>
                <w:rFonts w:asciiTheme="majorBidi" w:hAnsiTheme="majorBidi" w:cstheme="majorBidi"/>
                <w:sz w:val="30"/>
                <w:szCs w:val="30"/>
              </w:rPr>
              <w:fldChar w:fldCharType="end"/>
            </w:r>
          </w:p>
        </w:tc>
        <w:tc>
          <w:tcPr>
            <w:tcW w:w="577" w:type="pct"/>
            <w:vAlign w:val="bottom"/>
          </w:tcPr>
          <w:p w14:paraId="7DBBF662" w14:textId="48E7E917" w:rsidR="009813EB" w:rsidRPr="006C5D9C" w:rsidRDefault="00467FFD" w:rsidP="009813EB">
            <w:pPr>
              <w:pBdr>
                <w:bottom w:val="double" w:sz="4" w:space="1" w:color="auto"/>
              </w:pBdr>
              <w:spacing w:before="40" w:line="216" w:lineRule="auto"/>
              <w:ind w:left="-1" w:right="-34"/>
              <w:jc w:val="right"/>
              <w:rPr>
                <w:rFonts w:asciiTheme="majorBidi" w:hAnsiTheme="majorBidi" w:cstheme="majorBidi"/>
                <w:b/>
                <w:bCs/>
                <w:sz w:val="30"/>
                <w:szCs w:val="30"/>
              </w:rPr>
            </w:pPr>
            <w:r w:rsidRPr="006C5D9C">
              <w:rPr>
                <w:rFonts w:asciiTheme="majorBidi" w:hAnsiTheme="majorBidi" w:cstheme="majorBidi"/>
                <w:b/>
                <w:bCs/>
                <w:sz w:val="30"/>
                <w:szCs w:val="30"/>
              </w:rPr>
              <w:fldChar w:fldCharType="begin"/>
            </w:r>
            <w:r w:rsidRPr="006C5D9C">
              <w:rPr>
                <w:rFonts w:asciiTheme="majorBidi" w:hAnsiTheme="majorBidi" w:cstheme="majorBidi"/>
                <w:b/>
                <w:bCs/>
                <w:sz w:val="30"/>
                <w:szCs w:val="30"/>
              </w:rPr>
              <w:instrText xml:space="preserve"> =250189-20000 \# "#,##0;(#,##0);'-'" </w:instrText>
            </w:r>
            <w:r w:rsidRPr="006C5D9C">
              <w:rPr>
                <w:rFonts w:asciiTheme="majorBidi" w:hAnsiTheme="majorBidi" w:cstheme="majorBidi"/>
                <w:b/>
                <w:bCs/>
                <w:sz w:val="30"/>
                <w:szCs w:val="30"/>
              </w:rPr>
              <w:fldChar w:fldCharType="separate"/>
            </w:r>
            <w:r w:rsidRPr="006C5D9C">
              <w:rPr>
                <w:rFonts w:asciiTheme="majorBidi" w:hAnsiTheme="majorBidi" w:cstheme="majorBidi"/>
                <w:b/>
                <w:bCs/>
                <w:sz w:val="30"/>
                <w:szCs w:val="30"/>
              </w:rPr>
              <w:t>230,189</w:t>
            </w:r>
            <w:r w:rsidRPr="006C5D9C">
              <w:rPr>
                <w:rFonts w:asciiTheme="majorBidi" w:hAnsiTheme="majorBidi" w:cstheme="majorBidi"/>
                <w:b/>
                <w:bCs/>
                <w:sz w:val="30"/>
                <w:szCs w:val="30"/>
              </w:rPr>
              <w:fldChar w:fldCharType="end"/>
            </w:r>
          </w:p>
        </w:tc>
      </w:tr>
    </w:tbl>
    <w:p w14:paraId="0E4B1944" w14:textId="77777777" w:rsidR="0064242E" w:rsidRDefault="0064242E" w:rsidP="009813EB">
      <w:pPr>
        <w:spacing w:before="120" w:line="216" w:lineRule="auto"/>
        <w:ind w:firstLine="720"/>
        <w:jc w:val="thaiDistribute"/>
        <w:rPr>
          <w:rFonts w:asciiTheme="majorBidi" w:hAnsiTheme="majorBidi" w:cstheme="majorBidi"/>
          <w:sz w:val="32"/>
          <w:szCs w:val="32"/>
          <w:lang w:eastAsia="zh-CN"/>
        </w:rPr>
      </w:pPr>
    </w:p>
    <w:p w14:paraId="2B62D778" w14:textId="77777777" w:rsidR="0064242E" w:rsidRDefault="0064242E" w:rsidP="009813EB">
      <w:pPr>
        <w:spacing w:before="120" w:line="216" w:lineRule="auto"/>
        <w:ind w:firstLine="720"/>
        <w:jc w:val="thaiDistribute"/>
        <w:rPr>
          <w:rFonts w:asciiTheme="majorBidi" w:hAnsiTheme="majorBidi" w:cstheme="majorBidi"/>
          <w:sz w:val="32"/>
          <w:szCs w:val="32"/>
          <w:lang w:eastAsia="zh-CN"/>
        </w:rPr>
      </w:pPr>
    </w:p>
    <w:p w14:paraId="781448B9" w14:textId="77777777" w:rsidR="0064242E" w:rsidRDefault="0064242E" w:rsidP="009813EB">
      <w:pPr>
        <w:spacing w:before="120" w:line="216" w:lineRule="auto"/>
        <w:ind w:firstLine="720"/>
        <w:jc w:val="thaiDistribute"/>
        <w:rPr>
          <w:rFonts w:asciiTheme="majorBidi" w:hAnsiTheme="majorBidi" w:cstheme="majorBidi"/>
          <w:sz w:val="32"/>
          <w:szCs w:val="32"/>
          <w:lang w:eastAsia="zh-CN"/>
        </w:rPr>
      </w:pPr>
    </w:p>
    <w:p w14:paraId="7A8CAC41" w14:textId="77777777" w:rsidR="0064242E" w:rsidRDefault="0064242E" w:rsidP="009813EB">
      <w:pPr>
        <w:spacing w:before="120" w:line="216" w:lineRule="auto"/>
        <w:ind w:firstLine="720"/>
        <w:jc w:val="thaiDistribute"/>
        <w:rPr>
          <w:rFonts w:asciiTheme="majorBidi" w:hAnsiTheme="majorBidi" w:cstheme="majorBidi"/>
          <w:sz w:val="32"/>
          <w:szCs w:val="32"/>
          <w:lang w:eastAsia="zh-CN"/>
        </w:rPr>
      </w:pPr>
    </w:p>
    <w:p w14:paraId="3942403B" w14:textId="77777777" w:rsidR="0064242E" w:rsidRDefault="0064242E" w:rsidP="009813EB">
      <w:pPr>
        <w:spacing w:before="120" w:line="216" w:lineRule="auto"/>
        <w:ind w:firstLine="720"/>
        <w:jc w:val="thaiDistribute"/>
        <w:rPr>
          <w:rFonts w:asciiTheme="majorBidi" w:hAnsiTheme="majorBidi" w:cstheme="majorBidi"/>
          <w:sz w:val="32"/>
          <w:szCs w:val="32"/>
          <w:lang w:eastAsia="zh-CN"/>
        </w:rPr>
      </w:pPr>
    </w:p>
    <w:p w14:paraId="3C03EBAC" w14:textId="77777777" w:rsidR="003C780A" w:rsidRDefault="003C780A" w:rsidP="006706D0">
      <w:pPr>
        <w:spacing w:before="120" w:line="216" w:lineRule="auto"/>
        <w:jc w:val="thaiDistribute"/>
        <w:rPr>
          <w:rFonts w:asciiTheme="majorBidi" w:hAnsiTheme="majorBidi" w:cstheme="majorBidi"/>
          <w:sz w:val="32"/>
          <w:szCs w:val="32"/>
          <w:lang w:eastAsia="zh-CN"/>
        </w:rPr>
      </w:pPr>
    </w:p>
    <w:p w14:paraId="6D66206E" w14:textId="1ADD517C" w:rsidR="009813EB" w:rsidRPr="009905B9" w:rsidRDefault="009813EB" w:rsidP="009813EB">
      <w:pPr>
        <w:spacing w:before="120" w:line="216" w:lineRule="auto"/>
        <w:ind w:firstLine="720"/>
        <w:jc w:val="thaiDistribute"/>
        <w:rPr>
          <w:rFonts w:asciiTheme="majorBidi" w:hAnsiTheme="majorBidi" w:cstheme="majorBidi"/>
          <w:sz w:val="32"/>
          <w:szCs w:val="32"/>
          <w:lang w:eastAsia="zh-CN"/>
        </w:rPr>
      </w:pPr>
      <w:r w:rsidRPr="009905B9">
        <w:rPr>
          <w:rFonts w:asciiTheme="majorBidi" w:hAnsiTheme="majorBidi" w:cstheme="majorBidi"/>
          <w:sz w:val="32"/>
          <w:szCs w:val="32"/>
          <w:lang w:eastAsia="zh-CN"/>
        </w:rPr>
        <w:t xml:space="preserve">Details of </w:t>
      </w:r>
      <w:r w:rsidRPr="009905B9">
        <w:rPr>
          <w:rFonts w:asciiTheme="majorBidi" w:hAnsiTheme="majorBidi" w:cstheme="majorBidi"/>
          <w:sz w:val="32"/>
          <w:szCs w:val="32"/>
        </w:rPr>
        <w:t>associate</w:t>
      </w:r>
      <w:r w:rsidRPr="009905B9">
        <w:rPr>
          <w:rFonts w:asciiTheme="majorBidi" w:hAnsiTheme="majorBidi" w:cstheme="majorBidi"/>
          <w:sz w:val="32"/>
          <w:szCs w:val="32"/>
          <w:lang w:eastAsia="zh-CN"/>
        </w:rPr>
        <w:t xml:space="preserve"> is as follows :-</w:t>
      </w:r>
    </w:p>
    <w:tbl>
      <w:tblPr>
        <w:tblW w:w="4969" w:type="pct"/>
        <w:tblInd w:w="257" w:type="dxa"/>
        <w:tblLayout w:type="fixed"/>
        <w:tblCellMar>
          <w:left w:w="115" w:type="dxa"/>
          <w:right w:w="115" w:type="dxa"/>
        </w:tblCellMar>
        <w:tblLook w:val="0000" w:firstRow="0" w:lastRow="0" w:firstColumn="0" w:lastColumn="0" w:noHBand="0" w:noVBand="0"/>
      </w:tblPr>
      <w:tblGrid>
        <w:gridCol w:w="2894"/>
        <w:gridCol w:w="1820"/>
        <w:gridCol w:w="1162"/>
        <w:gridCol w:w="1067"/>
        <w:gridCol w:w="20"/>
        <w:gridCol w:w="1029"/>
        <w:gridCol w:w="1018"/>
      </w:tblGrid>
      <w:tr w:rsidR="00E73715" w:rsidRPr="009905B9" w14:paraId="740E0E69" w14:textId="77777777" w:rsidTr="008E437A">
        <w:trPr>
          <w:cantSplit/>
          <w:trHeight w:val="20"/>
        </w:trPr>
        <w:tc>
          <w:tcPr>
            <w:tcW w:w="1606" w:type="pct"/>
            <w:vAlign w:val="bottom"/>
          </w:tcPr>
          <w:p w14:paraId="3B0F9211" w14:textId="2F91F4BB" w:rsidR="00403B3B" w:rsidRPr="009905B9" w:rsidRDefault="00403B3B" w:rsidP="00403B3B">
            <w:pPr>
              <w:spacing w:before="40" w:after="20" w:line="216" w:lineRule="auto"/>
              <w:ind w:right="-87"/>
              <w:rPr>
                <w:rFonts w:asciiTheme="majorBidi" w:hAnsiTheme="majorBidi" w:cstheme="majorBidi"/>
                <w:sz w:val="24"/>
                <w:szCs w:val="24"/>
                <w:cs/>
              </w:rPr>
            </w:pPr>
            <w:bookmarkStart w:id="4" w:name="_Hlk170906867"/>
          </w:p>
        </w:tc>
        <w:tc>
          <w:tcPr>
            <w:tcW w:w="1010" w:type="pct"/>
          </w:tcPr>
          <w:p w14:paraId="5F637A94" w14:textId="77777777" w:rsidR="00E73715" w:rsidRPr="009905B9" w:rsidRDefault="00E73715">
            <w:pPr>
              <w:spacing w:before="40" w:after="20" w:line="216" w:lineRule="auto"/>
              <w:rPr>
                <w:rFonts w:asciiTheme="majorBidi" w:hAnsiTheme="majorBidi" w:cstheme="majorBidi"/>
                <w:sz w:val="24"/>
                <w:szCs w:val="24"/>
                <w:cs/>
              </w:rPr>
            </w:pPr>
          </w:p>
        </w:tc>
        <w:tc>
          <w:tcPr>
            <w:tcW w:w="1237" w:type="pct"/>
            <w:gridSpan w:val="2"/>
            <w:vAlign w:val="bottom"/>
          </w:tcPr>
          <w:p w14:paraId="066268E5" w14:textId="77777777" w:rsidR="00E73715" w:rsidRPr="009905B9" w:rsidRDefault="00E73715">
            <w:pPr>
              <w:spacing w:before="40" w:after="20" w:line="216" w:lineRule="auto"/>
              <w:rPr>
                <w:rFonts w:asciiTheme="majorBidi" w:hAnsiTheme="majorBidi" w:cstheme="majorBidi"/>
                <w:sz w:val="24"/>
                <w:szCs w:val="24"/>
                <w:cs/>
              </w:rPr>
            </w:pPr>
          </w:p>
        </w:tc>
        <w:tc>
          <w:tcPr>
            <w:tcW w:w="1148" w:type="pct"/>
            <w:gridSpan w:val="3"/>
            <w:vAlign w:val="bottom"/>
          </w:tcPr>
          <w:p w14:paraId="085EC69A" w14:textId="12D6E48F" w:rsidR="00E73715" w:rsidRPr="009905B9" w:rsidRDefault="008E437A">
            <w:pPr>
              <w:tabs>
                <w:tab w:val="left" w:pos="360"/>
                <w:tab w:val="left" w:pos="1440"/>
              </w:tabs>
              <w:spacing w:before="40" w:after="20" w:line="216" w:lineRule="auto"/>
              <w:ind w:left="-7" w:right="-26"/>
              <w:jc w:val="right"/>
              <w:rPr>
                <w:rFonts w:asciiTheme="majorBidi" w:hAnsiTheme="majorBidi" w:cstheme="majorBidi"/>
                <w:sz w:val="24"/>
                <w:szCs w:val="24"/>
                <w:cs/>
              </w:rPr>
            </w:pPr>
            <w:r w:rsidRPr="008E437A">
              <w:rPr>
                <w:rFonts w:asciiTheme="majorBidi" w:hAnsiTheme="majorBidi" w:cstheme="majorBidi"/>
                <w:b/>
                <w:bCs/>
                <w:spacing w:val="-6"/>
                <w:sz w:val="24"/>
                <w:szCs w:val="24"/>
              </w:rPr>
              <w:t>UNIT : THOUSAND BAHT</w:t>
            </w:r>
          </w:p>
        </w:tc>
      </w:tr>
      <w:tr w:rsidR="00E73715" w:rsidRPr="009905B9" w14:paraId="174769DF" w14:textId="77777777" w:rsidTr="008E437A">
        <w:trPr>
          <w:cantSplit/>
          <w:trHeight w:val="57"/>
        </w:trPr>
        <w:tc>
          <w:tcPr>
            <w:tcW w:w="1606" w:type="pct"/>
            <w:vMerge w:val="restart"/>
            <w:vAlign w:val="bottom"/>
          </w:tcPr>
          <w:p w14:paraId="5A4BD7E4" w14:textId="2B40347C" w:rsidR="00E73715" w:rsidRPr="009905B9" w:rsidRDefault="00263CC1">
            <w:pPr>
              <w:pBdr>
                <w:bottom w:val="single" w:sz="4" w:space="1" w:color="auto"/>
              </w:pBdr>
              <w:spacing w:before="40" w:after="20" w:line="216" w:lineRule="auto"/>
              <w:ind w:left="-25" w:right="-87"/>
              <w:jc w:val="center"/>
              <w:rPr>
                <w:rFonts w:asciiTheme="majorBidi" w:hAnsiTheme="majorBidi" w:cstheme="majorBidi"/>
                <w:sz w:val="24"/>
                <w:szCs w:val="24"/>
                <w:cs/>
              </w:rPr>
            </w:pPr>
            <w:r w:rsidRPr="009905B9">
              <w:rPr>
                <w:rFonts w:asciiTheme="majorBidi" w:hAnsiTheme="majorBidi" w:cstheme="majorBidi"/>
              </w:rPr>
              <w:t>Company’s</w:t>
            </w:r>
            <w:r w:rsidRPr="009905B9">
              <w:rPr>
                <w:rFonts w:asciiTheme="majorBidi" w:hAnsiTheme="majorBidi" w:cstheme="majorBidi"/>
                <w:cs/>
                <w:lang w:val="th-TH"/>
              </w:rPr>
              <w:t xml:space="preserve"> </w:t>
            </w:r>
            <w:r w:rsidRPr="009905B9">
              <w:rPr>
                <w:rFonts w:asciiTheme="majorBidi" w:hAnsiTheme="majorBidi" w:cstheme="majorBidi"/>
                <w:lang w:val="th-TH"/>
              </w:rPr>
              <w:t>name</w:t>
            </w:r>
          </w:p>
        </w:tc>
        <w:tc>
          <w:tcPr>
            <w:tcW w:w="1010" w:type="pct"/>
            <w:vMerge w:val="restart"/>
          </w:tcPr>
          <w:p w14:paraId="2AA62883" w14:textId="77777777" w:rsidR="00E73715" w:rsidRPr="009905B9" w:rsidRDefault="00E73715">
            <w:pPr>
              <w:spacing w:before="40" w:after="20" w:line="216" w:lineRule="auto"/>
              <w:ind w:left="26" w:right="29" w:hanging="26"/>
              <w:jc w:val="center"/>
              <w:rPr>
                <w:rFonts w:asciiTheme="majorBidi" w:hAnsiTheme="majorBidi" w:cstheme="majorBidi"/>
                <w:sz w:val="24"/>
                <w:szCs w:val="24"/>
                <w:cs/>
              </w:rPr>
            </w:pPr>
          </w:p>
        </w:tc>
        <w:tc>
          <w:tcPr>
            <w:tcW w:w="1237" w:type="pct"/>
            <w:gridSpan w:val="2"/>
          </w:tcPr>
          <w:p w14:paraId="436CE588" w14:textId="11084F9C" w:rsidR="00E73715" w:rsidRPr="009905B9" w:rsidRDefault="009813EB">
            <w:pPr>
              <w:pBdr>
                <w:bottom w:val="single" w:sz="4" w:space="1" w:color="auto"/>
              </w:pBdr>
              <w:spacing w:before="40" w:after="20" w:line="216" w:lineRule="auto"/>
              <w:ind w:left="26" w:right="-120" w:hanging="126"/>
              <w:jc w:val="center"/>
              <w:rPr>
                <w:rFonts w:asciiTheme="majorBidi" w:hAnsiTheme="majorBidi" w:cstheme="majorBidi"/>
                <w:sz w:val="24"/>
                <w:szCs w:val="24"/>
                <w:cs/>
              </w:rPr>
            </w:pPr>
            <w:r w:rsidRPr="009905B9">
              <w:rPr>
                <w:rFonts w:asciiTheme="majorBidi" w:hAnsiTheme="majorBidi" w:cstheme="majorBidi"/>
              </w:rPr>
              <w:t>Consolidated financial statements</w:t>
            </w:r>
          </w:p>
        </w:tc>
        <w:tc>
          <w:tcPr>
            <w:tcW w:w="1148" w:type="pct"/>
            <w:gridSpan w:val="3"/>
          </w:tcPr>
          <w:p w14:paraId="43AE783C" w14:textId="6B565566" w:rsidR="00E73715" w:rsidRPr="009905B9" w:rsidRDefault="00263CC1">
            <w:pPr>
              <w:pBdr>
                <w:bottom w:val="single" w:sz="4" w:space="1" w:color="auto"/>
              </w:pBdr>
              <w:spacing w:before="40" w:after="20" w:line="216" w:lineRule="auto"/>
              <w:ind w:left="26" w:right="-20" w:hanging="26"/>
              <w:jc w:val="center"/>
              <w:rPr>
                <w:rFonts w:asciiTheme="majorBidi" w:hAnsiTheme="majorBidi" w:cstheme="majorBidi"/>
                <w:sz w:val="24"/>
                <w:szCs w:val="24"/>
                <w:cs/>
              </w:rPr>
            </w:pPr>
            <w:r w:rsidRPr="009905B9">
              <w:rPr>
                <w:rFonts w:asciiTheme="majorBidi" w:hAnsiTheme="majorBidi" w:cstheme="majorBidi"/>
              </w:rPr>
              <w:t>Separate financial statements</w:t>
            </w:r>
          </w:p>
        </w:tc>
      </w:tr>
      <w:tr w:rsidR="00E73715" w:rsidRPr="009905B9" w14:paraId="5D81E31C" w14:textId="77777777" w:rsidTr="008E437A">
        <w:trPr>
          <w:cantSplit/>
          <w:trHeight w:val="494"/>
        </w:trPr>
        <w:tc>
          <w:tcPr>
            <w:tcW w:w="1606" w:type="pct"/>
            <w:vMerge/>
            <w:vAlign w:val="bottom"/>
          </w:tcPr>
          <w:p w14:paraId="29B53BD9" w14:textId="77777777" w:rsidR="00E73715" w:rsidRPr="009905B9" w:rsidRDefault="00E73715">
            <w:pPr>
              <w:pBdr>
                <w:bottom w:val="single" w:sz="4" w:space="1" w:color="auto"/>
              </w:pBdr>
              <w:spacing w:before="40" w:after="20" w:line="216" w:lineRule="auto"/>
              <w:ind w:left="-25" w:right="-87"/>
              <w:jc w:val="center"/>
              <w:rPr>
                <w:rFonts w:asciiTheme="majorBidi" w:hAnsiTheme="majorBidi" w:cstheme="majorBidi"/>
                <w:sz w:val="24"/>
                <w:szCs w:val="24"/>
                <w:cs/>
              </w:rPr>
            </w:pPr>
          </w:p>
        </w:tc>
        <w:tc>
          <w:tcPr>
            <w:tcW w:w="1010" w:type="pct"/>
            <w:vMerge/>
          </w:tcPr>
          <w:p w14:paraId="28C5B146" w14:textId="77777777" w:rsidR="00E73715" w:rsidRPr="009905B9" w:rsidRDefault="00E73715">
            <w:pPr>
              <w:spacing w:before="40" w:after="20" w:line="216" w:lineRule="auto"/>
              <w:ind w:left="26" w:right="29" w:hanging="26"/>
              <w:jc w:val="center"/>
              <w:rPr>
                <w:rFonts w:asciiTheme="majorBidi" w:hAnsiTheme="majorBidi" w:cstheme="majorBidi"/>
                <w:sz w:val="24"/>
                <w:szCs w:val="24"/>
                <w:cs/>
              </w:rPr>
            </w:pPr>
          </w:p>
        </w:tc>
        <w:tc>
          <w:tcPr>
            <w:tcW w:w="1237" w:type="pct"/>
            <w:gridSpan w:val="2"/>
          </w:tcPr>
          <w:p w14:paraId="432EA22C" w14:textId="61B6AF62" w:rsidR="00E73715" w:rsidRPr="009905B9" w:rsidRDefault="00263CC1" w:rsidP="00143FE7">
            <w:pPr>
              <w:pBdr>
                <w:bottom w:val="single" w:sz="4" w:space="1" w:color="auto"/>
              </w:pBdr>
              <w:spacing w:before="40" w:after="20" w:line="216" w:lineRule="auto"/>
              <w:ind w:left="-45" w:right="-120" w:hanging="55"/>
              <w:jc w:val="center"/>
              <w:rPr>
                <w:rFonts w:asciiTheme="majorBidi" w:hAnsiTheme="majorBidi" w:cstheme="majorBidi"/>
                <w:spacing w:val="-6"/>
                <w:sz w:val="24"/>
                <w:szCs w:val="24"/>
                <w:cs/>
              </w:rPr>
            </w:pPr>
            <w:r w:rsidRPr="009905B9">
              <w:rPr>
                <w:rFonts w:asciiTheme="majorBidi" w:hAnsiTheme="majorBidi" w:cstheme="majorBidi"/>
              </w:rPr>
              <w:t xml:space="preserve">Share of profit from investment in associate during the </w:t>
            </w:r>
            <w:r w:rsidR="00BA6B0B" w:rsidRPr="009905B9">
              <w:rPr>
                <w:rFonts w:asciiTheme="majorBidi" w:hAnsiTheme="majorBidi" w:cstheme="majorBidi"/>
                <w:spacing w:val="4"/>
              </w:rPr>
              <w:t>year</w:t>
            </w:r>
          </w:p>
        </w:tc>
        <w:tc>
          <w:tcPr>
            <w:tcW w:w="1148" w:type="pct"/>
            <w:gridSpan w:val="3"/>
            <w:vAlign w:val="bottom"/>
          </w:tcPr>
          <w:p w14:paraId="6F10405B" w14:textId="3DF79323" w:rsidR="00E73715" w:rsidRPr="009905B9" w:rsidRDefault="00263CC1" w:rsidP="00800688">
            <w:pPr>
              <w:pBdr>
                <w:bottom w:val="single" w:sz="4" w:space="1" w:color="auto"/>
              </w:pBdr>
              <w:spacing w:before="40" w:after="20" w:line="216" w:lineRule="auto"/>
              <w:ind w:left="26" w:right="-20" w:hanging="26"/>
              <w:jc w:val="center"/>
              <w:rPr>
                <w:rFonts w:asciiTheme="majorBidi" w:hAnsiTheme="majorBidi" w:cstheme="majorBidi"/>
                <w:sz w:val="24"/>
                <w:szCs w:val="24"/>
                <w:cs/>
              </w:rPr>
            </w:pPr>
            <w:r w:rsidRPr="009905B9">
              <w:rPr>
                <w:rFonts w:asciiTheme="majorBidi" w:hAnsiTheme="majorBidi" w:cstheme="majorBidi"/>
              </w:rPr>
              <w:t xml:space="preserve">Dividend received during the </w:t>
            </w:r>
            <w:r w:rsidR="00BA6B0B" w:rsidRPr="009905B9">
              <w:rPr>
                <w:rFonts w:asciiTheme="majorBidi" w:hAnsiTheme="majorBidi" w:cstheme="majorBidi"/>
              </w:rPr>
              <w:t>year</w:t>
            </w:r>
          </w:p>
        </w:tc>
      </w:tr>
      <w:tr w:rsidR="00E73715" w:rsidRPr="009905B9" w14:paraId="38BBCFFF" w14:textId="77777777" w:rsidTr="008E437A">
        <w:trPr>
          <w:cantSplit/>
          <w:trHeight w:val="20"/>
        </w:trPr>
        <w:tc>
          <w:tcPr>
            <w:tcW w:w="1606" w:type="pct"/>
            <w:vMerge/>
            <w:vAlign w:val="bottom"/>
          </w:tcPr>
          <w:p w14:paraId="5AF29358" w14:textId="77777777" w:rsidR="00E73715" w:rsidRPr="009905B9" w:rsidRDefault="00E73715">
            <w:pPr>
              <w:pBdr>
                <w:bottom w:val="single" w:sz="4" w:space="1" w:color="auto"/>
              </w:pBdr>
              <w:spacing w:before="40" w:after="20" w:line="216" w:lineRule="auto"/>
              <w:ind w:left="-25" w:right="-87"/>
              <w:jc w:val="center"/>
              <w:rPr>
                <w:rFonts w:asciiTheme="majorBidi" w:hAnsiTheme="majorBidi" w:cstheme="majorBidi"/>
                <w:sz w:val="24"/>
                <w:szCs w:val="24"/>
                <w:cs/>
              </w:rPr>
            </w:pPr>
          </w:p>
        </w:tc>
        <w:tc>
          <w:tcPr>
            <w:tcW w:w="1010" w:type="pct"/>
          </w:tcPr>
          <w:p w14:paraId="270B7F92" w14:textId="77777777" w:rsidR="00E73715" w:rsidRPr="009905B9" w:rsidRDefault="00E73715">
            <w:pPr>
              <w:spacing w:before="40" w:after="20" w:line="216" w:lineRule="auto"/>
              <w:ind w:left="-3" w:right="-56"/>
              <w:jc w:val="right"/>
              <w:rPr>
                <w:rFonts w:asciiTheme="majorBidi" w:hAnsiTheme="majorBidi" w:cstheme="majorBidi"/>
                <w:sz w:val="24"/>
                <w:szCs w:val="24"/>
              </w:rPr>
            </w:pPr>
          </w:p>
        </w:tc>
        <w:tc>
          <w:tcPr>
            <w:tcW w:w="645" w:type="pct"/>
            <w:vAlign w:val="bottom"/>
          </w:tcPr>
          <w:p w14:paraId="7F29CD64" w14:textId="7FFBDD99" w:rsidR="00E73715" w:rsidRPr="00994553" w:rsidRDefault="00E277E7">
            <w:pPr>
              <w:pBdr>
                <w:bottom w:val="single" w:sz="4" w:space="1" w:color="auto"/>
              </w:pBdr>
              <w:spacing w:before="40" w:after="20" w:line="216" w:lineRule="auto"/>
              <w:ind w:left="-3" w:right="-56" w:hanging="97"/>
              <w:jc w:val="right"/>
              <w:rPr>
                <w:rFonts w:asciiTheme="majorBidi" w:hAnsiTheme="majorBidi" w:cstheme="majorBidi"/>
              </w:rPr>
            </w:pPr>
            <w:r w:rsidRPr="00994553">
              <w:rPr>
                <w:rFonts w:asciiTheme="majorBidi" w:hAnsiTheme="majorBidi" w:cstheme="majorBidi"/>
              </w:rPr>
              <w:t>2024</w:t>
            </w:r>
          </w:p>
        </w:tc>
        <w:tc>
          <w:tcPr>
            <w:tcW w:w="603" w:type="pct"/>
            <w:gridSpan w:val="2"/>
            <w:vAlign w:val="bottom"/>
          </w:tcPr>
          <w:p w14:paraId="01B96EDE" w14:textId="188346A5" w:rsidR="00E73715" w:rsidRPr="00994553" w:rsidRDefault="00E277E7" w:rsidP="00E43A83">
            <w:pPr>
              <w:pBdr>
                <w:bottom w:val="single" w:sz="4" w:space="1" w:color="auto"/>
              </w:pBdr>
              <w:spacing w:before="40" w:after="20" w:line="216" w:lineRule="auto"/>
              <w:ind w:left="-3" w:right="-57"/>
              <w:jc w:val="right"/>
              <w:rPr>
                <w:rFonts w:asciiTheme="majorBidi" w:hAnsiTheme="majorBidi" w:cstheme="majorBidi"/>
              </w:rPr>
            </w:pPr>
            <w:r w:rsidRPr="00994553">
              <w:rPr>
                <w:rFonts w:asciiTheme="majorBidi" w:hAnsiTheme="majorBidi" w:cstheme="majorBidi"/>
              </w:rPr>
              <w:t>2023</w:t>
            </w:r>
          </w:p>
        </w:tc>
        <w:tc>
          <w:tcPr>
            <w:tcW w:w="571" w:type="pct"/>
            <w:vAlign w:val="bottom"/>
          </w:tcPr>
          <w:p w14:paraId="41DEDFBD" w14:textId="2082F56C" w:rsidR="00E73715" w:rsidRPr="00994553" w:rsidRDefault="00E277E7">
            <w:pPr>
              <w:pBdr>
                <w:bottom w:val="single" w:sz="4" w:space="1" w:color="auto"/>
              </w:pBdr>
              <w:spacing w:before="40" w:after="20" w:line="216" w:lineRule="auto"/>
              <w:ind w:left="-3" w:right="-56"/>
              <w:jc w:val="right"/>
              <w:rPr>
                <w:rFonts w:asciiTheme="majorBidi" w:hAnsiTheme="majorBidi" w:cstheme="majorBidi"/>
              </w:rPr>
            </w:pPr>
            <w:r w:rsidRPr="00994553">
              <w:rPr>
                <w:rFonts w:asciiTheme="majorBidi" w:hAnsiTheme="majorBidi" w:cstheme="majorBidi"/>
              </w:rPr>
              <w:t>2024</w:t>
            </w:r>
          </w:p>
        </w:tc>
        <w:tc>
          <w:tcPr>
            <w:tcW w:w="566" w:type="pct"/>
            <w:vAlign w:val="bottom"/>
          </w:tcPr>
          <w:p w14:paraId="1E3A2C22" w14:textId="6CB4263C" w:rsidR="00E73715" w:rsidRPr="00994553" w:rsidRDefault="00E277E7">
            <w:pPr>
              <w:pBdr>
                <w:bottom w:val="single" w:sz="4" w:space="1" w:color="auto"/>
              </w:pBdr>
              <w:spacing w:before="40" w:after="20" w:line="216" w:lineRule="auto"/>
              <w:ind w:left="-34" w:right="-97" w:hanging="6"/>
              <w:jc w:val="right"/>
              <w:rPr>
                <w:rFonts w:asciiTheme="majorBidi" w:hAnsiTheme="majorBidi" w:cstheme="majorBidi"/>
                <w:lang w:val="en-GB"/>
              </w:rPr>
            </w:pPr>
            <w:r w:rsidRPr="00994553">
              <w:rPr>
                <w:rFonts w:asciiTheme="majorBidi" w:hAnsiTheme="majorBidi" w:cstheme="majorBidi"/>
              </w:rPr>
              <w:t>2023</w:t>
            </w:r>
          </w:p>
        </w:tc>
      </w:tr>
      <w:tr w:rsidR="00263CC1" w:rsidRPr="009905B9" w14:paraId="47AE9E6A" w14:textId="77777777" w:rsidTr="008E437A">
        <w:trPr>
          <w:trHeight w:val="20"/>
        </w:trPr>
        <w:tc>
          <w:tcPr>
            <w:tcW w:w="2615" w:type="pct"/>
            <w:gridSpan w:val="2"/>
          </w:tcPr>
          <w:p w14:paraId="32F30C69" w14:textId="31F7029C" w:rsidR="00263CC1" w:rsidRPr="009905B9" w:rsidRDefault="00263CC1" w:rsidP="00263CC1">
            <w:pPr>
              <w:spacing w:before="40" w:after="20" w:line="216" w:lineRule="auto"/>
              <w:ind w:left="77" w:right="-56"/>
              <w:rPr>
                <w:rFonts w:asciiTheme="majorBidi" w:hAnsiTheme="majorBidi" w:cstheme="majorBidi"/>
                <w:sz w:val="24"/>
                <w:szCs w:val="24"/>
                <w:cs/>
              </w:rPr>
            </w:pPr>
            <w:r w:rsidRPr="009905B9">
              <w:rPr>
                <w:rFonts w:asciiTheme="majorBidi" w:hAnsiTheme="majorBidi" w:cstheme="majorBidi"/>
                <w:lang w:eastAsia="zh-CN"/>
              </w:rPr>
              <w:t>Cheese</w:t>
            </w:r>
            <w:r w:rsidRPr="009905B9">
              <w:rPr>
                <w:rFonts w:asciiTheme="majorBidi" w:hAnsiTheme="majorBidi" w:cstheme="majorBidi"/>
                <w:cs/>
                <w:lang w:val="th-TH" w:eastAsia="zh-CN"/>
              </w:rPr>
              <w:t xml:space="preserve"> </w:t>
            </w:r>
            <w:r w:rsidRPr="009905B9">
              <w:rPr>
                <w:rFonts w:asciiTheme="majorBidi" w:hAnsiTheme="majorBidi" w:cstheme="majorBidi"/>
                <w:lang w:eastAsia="zh-CN"/>
              </w:rPr>
              <w:t>Digital Network Co., Ltd</w:t>
            </w:r>
          </w:p>
        </w:tc>
        <w:tc>
          <w:tcPr>
            <w:tcW w:w="645" w:type="pct"/>
            <w:vAlign w:val="bottom"/>
          </w:tcPr>
          <w:p w14:paraId="312FE8D8" w14:textId="5C3BD294" w:rsidR="00263CC1" w:rsidRPr="00994553" w:rsidRDefault="00263CC1" w:rsidP="008C29A3">
            <w:pPr>
              <w:pBdr>
                <w:bottom w:val="single" w:sz="4" w:space="1" w:color="auto"/>
              </w:pBdr>
              <w:spacing w:before="40" w:after="20" w:line="216" w:lineRule="auto"/>
              <w:ind w:left="77" w:right="-56" w:hanging="177"/>
              <w:jc w:val="right"/>
              <w:rPr>
                <w:rFonts w:asciiTheme="majorBidi" w:hAnsiTheme="majorBidi" w:cstheme="majorBidi"/>
                <w:highlight w:val="yellow"/>
                <w:cs/>
              </w:rPr>
            </w:pPr>
            <w:r w:rsidRPr="00994553">
              <w:rPr>
                <w:rFonts w:asciiTheme="majorBidi" w:hAnsiTheme="majorBidi" w:cstheme="majorBidi"/>
                <w:cs/>
              </w:rPr>
              <w:fldChar w:fldCharType="begin"/>
            </w:r>
            <w:r w:rsidRPr="00994553">
              <w:rPr>
                <w:rFonts w:asciiTheme="majorBidi" w:hAnsiTheme="majorBidi" w:cstheme="majorBidi"/>
                <w:cs/>
              </w:rPr>
              <w:instrText xml:space="preserve"> =9188 </w:instrText>
            </w:r>
            <w:r w:rsidRPr="00994553">
              <w:rPr>
                <w:rFonts w:asciiTheme="majorBidi" w:hAnsiTheme="majorBidi" w:cstheme="majorBidi"/>
              </w:rPr>
              <w:instrText>\# "#,##</w:instrText>
            </w:r>
            <w:r w:rsidRPr="00994553">
              <w:rPr>
                <w:rFonts w:asciiTheme="majorBidi" w:hAnsiTheme="majorBidi" w:cstheme="majorBidi"/>
                <w:cs/>
              </w:rPr>
              <w:instrText>0</w:instrText>
            </w:r>
            <w:r w:rsidRPr="00994553">
              <w:rPr>
                <w:rFonts w:asciiTheme="majorBidi" w:hAnsiTheme="majorBidi" w:cstheme="majorBidi"/>
              </w:rPr>
              <w:instrText>;(#,##</w:instrText>
            </w:r>
            <w:r w:rsidRPr="00994553">
              <w:rPr>
                <w:rFonts w:asciiTheme="majorBidi" w:hAnsiTheme="majorBidi" w:cstheme="majorBidi"/>
                <w:cs/>
              </w:rPr>
              <w:instrText xml:space="preserve">0)" </w:instrText>
            </w:r>
            <w:r w:rsidRPr="00994553">
              <w:rPr>
                <w:rFonts w:asciiTheme="majorBidi" w:hAnsiTheme="majorBidi" w:cstheme="majorBidi"/>
                <w:cs/>
              </w:rPr>
              <w:fldChar w:fldCharType="separate"/>
            </w:r>
            <w:r w:rsidRPr="00994553">
              <w:rPr>
                <w:rFonts w:asciiTheme="majorBidi" w:hAnsiTheme="majorBidi" w:cstheme="majorBidi"/>
                <w:cs/>
              </w:rPr>
              <w:t>9</w:t>
            </w:r>
            <w:r w:rsidRPr="00994553">
              <w:rPr>
                <w:rFonts w:asciiTheme="majorBidi" w:hAnsiTheme="majorBidi" w:cstheme="majorBidi"/>
              </w:rPr>
              <w:t>,</w:t>
            </w:r>
            <w:r w:rsidRPr="00994553">
              <w:rPr>
                <w:rFonts w:asciiTheme="majorBidi" w:hAnsiTheme="majorBidi" w:cstheme="majorBidi"/>
                <w:cs/>
              </w:rPr>
              <w:t>188</w:t>
            </w:r>
            <w:r w:rsidRPr="00994553">
              <w:rPr>
                <w:rFonts w:asciiTheme="majorBidi" w:hAnsiTheme="majorBidi" w:cstheme="majorBidi"/>
                <w:cs/>
              </w:rPr>
              <w:fldChar w:fldCharType="end"/>
            </w:r>
          </w:p>
        </w:tc>
        <w:tc>
          <w:tcPr>
            <w:tcW w:w="603" w:type="pct"/>
            <w:gridSpan w:val="2"/>
            <w:vAlign w:val="bottom"/>
          </w:tcPr>
          <w:p w14:paraId="16047200" w14:textId="655A542A" w:rsidR="00263CC1" w:rsidRPr="00994553" w:rsidRDefault="00263CC1" w:rsidP="008C29A3">
            <w:pPr>
              <w:pBdr>
                <w:bottom w:val="single" w:sz="4" w:space="1" w:color="auto"/>
              </w:pBdr>
              <w:spacing w:before="40" w:after="20" w:line="216" w:lineRule="auto"/>
              <w:ind w:right="-57"/>
              <w:jc w:val="right"/>
              <w:rPr>
                <w:rFonts w:asciiTheme="majorBidi" w:hAnsiTheme="majorBidi" w:cstheme="majorBidi"/>
                <w:highlight w:val="yellow"/>
                <w:cs/>
              </w:rPr>
            </w:pPr>
            <w:r w:rsidRPr="00994553">
              <w:rPr>
                <w:rFonts w:asciiTheme="majorBidi" w:hAnsiTheme="majorBidi" w:cstheme="majorBidi"/>
                <w:cs/>
              </w:rPr>
              <w:fldChar w:fldCharType="begin"/>
            </w:r>
            <w:r w:rsidRPr="00994553">
              <w:rPr>
                <w:rFonts w:asciiTheme="majorBidi" w:hAnsiTheme="majorBidi" w:cstheme="majorBidi"/>
                <w:cs/>
              </w:rPr>
              <w:instrText xml:space="preserve"> =4849 </w:instrText>
            </w:r>
            <w:r w:rsidRPr="00994553">
              <w:rPr>
                <w:rFonts w:asciiTheme="majorBidi" w:hAnsiTheme="majorBidi" w:cstheme="majorBidi"/>
              </w:rPr>
              <w:instrText>\# "#,##</w:instrText>
            </w:r>
            <w:r w:rsidRPr="00994553">
              <w:rPr>
                <w:rFonts w:asciiTheme="majorBidi" w:hAnsiTheme="majorBidi" w:cstheme="majorBidi"/>
                <w:cs/>
              </w:rPr>
              <w:instrText>0</w:instrText>
            </w:r>
            <w:r w:rsidRPr="00994553">
              <w:rPr>
                <w:rFonts w:asciiTheme="majorBidi" w:hAnsiTheme="majorBidi" w:cstheme="majorBidi"/>
              </w:rPr>
              <w:instrText>;(#,##</w:instrText>
            </w:r>
            <w:r w:rsidRPr="00994553">
              <w:rPr>
                <w:rFonts w:asciiTheme="majorBidi" w:hAnsiTheme="majorBidi" w:cstheme="majorBidi"/>
                <w:cs/>
              </w:rPr>
              <w:instrText xml:space="preserve">0)" </w:instrText>
            </w:r>
            <w:r w:rsidRPr="00994553">
              <w:rPr>
                <w:rFonts w:asciiTheme="majorBidi" w:hAnsiTheme="majorBidi" w:cstheme="majorBidi"/>
                <w:cs/>
              </w:rPr>
              <w:fldChar w:fldCharType="separate"/>
            </w:r>
            <w:r w:rsidRPr="00994553">
              <w:rPr>
                <w:rFonts w:asciiTheme="majorBidi" w:hAnsiTheme="majorBidi" w:cstheme="majorBidi"/>
              </w:rPr>
              <w:t>4,849</w:t>
            </w:r>
            <w:r w:rsidRPr="00994553">
              <w:rPr>
                <w:rFonts w:asciiTheme="majorBidi" w:hAnsiTheme="majorBidi" w:cstheme="majorBidi"/>
                <w:cs/>
              </w:rPr>
              <w:fldChar w:fldCharType="end"/>
            </w:r>
          </w:p>
        </w:tc>
        <w:tc>
          <w:tcPr>
            <w:tcW w:w="571" w:type="pct"/>
            <w:shd w:val="clear" w:color="auto" w:fill="auto"/>
            <w:vAlign w:val="bottom"/>
          </w:tcPr>
          <w:p w14:paraId="43962113" w14:textId="3D2F9D58" w:rsidR="00263CC1" w:rsidRPr="00994553" w:rsidRDefault="00263CC1" w:rsidP="008C29A3">
            <w:pPr>
              <w:pBdr>
                <w:bottom w:val="single" w:sz="4" w:space="1" w:color="auto"/>
              </w:pBdr>
              <w:spacing w:before="40" w:after="20" w:line="216" w:lineRule="auto"/>
              <w:ind w:left="-3" w:right="-56"/>
              <w:jc w:val="right"/>
              <w:rPr>
                <w:rFonts w:asciiTheme="majorBidi" w:hAnsiTheme="majorBidi" w:cstheme="majorBidi"/>
                <w:highlight w:val="yellow"/>
              </w:rPr>
            </w:pPr>
            <w:r w:rsidRPr="00994553">
              <w:rPr>
                <w:rFonts w:asciiTheme="majorBidi" w:hAnsiTheme="majorBidi" w:cstheme="majorBidi"/>
                <w:cs/>
              </w:rPr>
              <w:fldChar w:fldCharType="begin"/>
            </w:r>
            <w:r w:rsidRPr="00994553">
              <w:rPr>
                <w:rFonts w:asciiTheme="majorBidi" w:hAnsiTheme="majorBidi" w:cstheme="majorBidi"/>
                <w:cs/>
              </w:rPr>
              <w:instrText xml:space="preserve"> =2061 </w:instrText>
            </w:r>
            <w:r w:rsidRPr="00994553">
              <w:rPr>
                <w:rFonts w:asciiTheme="majorBidi" w:hAnsiTheme="majorBidi" w:cstheme="majorBidi"/>
              </w:rPr>
              <w:instrText>\# "#,##</w:instrText>
            </w:r>
            <w:r w:rsidRPr="00994553">
              <w:rPr>
                <w:rFonts w:asciiTheme="majorBidi" w:hAnsiTheme="majorBidi" w:cstheme="majorBidi"/>
                <w:cs/>
              </w:rPr>
              <w:instrText>0</w:instrText>
            </w:r>
            <w:r w:rsidRPr="00994553">
              <w:rPr>
                <w:rFonts w:asciiTheme="majorBidi" w:hAnsiTheme="majorBidi" w:cstheme="majorBidi"/>
              </w:rPr>
              <w:instrText>;(#,##</w:instrText>
            </w:r>
            <w:r w:rsidRPr="00994553">
              <w:rPr>
                <w:rFonts w:asciiTheme="majorBidi" w:hAnsiTheme="majorBidi" w:cstheme="majorBidi"/>
                <w:cs/>
              </w:rPr>
              <w:instrText xml:space="preserve">0)" </w:instrText>
            </w:r>
            <w:r w:rsidRPr="00994553">
              <w:rPr>
                <w:rFonts w:asciiTheme="majorBidi" w:hAnsiTheme="majorBidi" w:cstheme="majorBidi"/>
                <w:cs/>
              </w:rPr>
              <w:fldChar w:fldCharType="separate"/>
            </w:r>
            <w:r w:rsidRPr="00994553">
              <w:rPr>
                <w:rFonts w:asciiTheme="majorBidi" w:hAnsiTheme="majorBidi" w:cstheme="majorBidi"/>
                <w:cs/>
              </w:rPr>
              <w:t>2</w:t>
            </w:r>
            <w:r w:rsidRPr="00994553">
              <w:rPr>
                <w:rFonts w:asciiTheme="majorBidi" w:hAnsiTheme="majorBidi" w:cstheme="majorBidi"/>
              </w:rPr>
              <w:t>,</w:t>
            </w:r>
            <w:r w:rsidRPr="00994553">
              <w:rPr>
                <w:rFonts w:asciiTheme="majorBidi" w:hAnsiTheme="majorBidi" w:cstheme="majorBidi"/>
                <w:cs/>
              </w:rPr>
              <w:t>061</w:t>
            </w:r>
            <w:r w:rsidRPr="00994553">
              <w:rPr>
                <w:rFonts w:asciiTheme="majorBidi" w:hAnsiTheme="majorBidi" w:cstheme="majorBidi"/>
                <w:cs/>
              </w:rPr>
              <w:fldChar w:fldCharType="end"/>
            </w:r>
          </w:p>
        </w:tc>
        <w:tc>
          <w:tcPr>
            <w:tcW w:w="566" w:type="pct"/>
            <w:vAlign w:val="bottom"/>
          </w:tcPr>
          <w:p w14:paraId="717F9CC8" w14:textId="535E64C7" w:rsidR="00263CC1" w:rsidRPr="00994553" w:rsidRDefault="00263CC1" w:rsidP="008C29A3">
            <w:pPr>
              <w:pBdr>
                <w:bottom w:val="single" w:sz="4" w:space="1" w:color="auto"/>
              </w:pBdr>
              <w:spacing w:before="40" w:after="20" w:line="216" w:lineRule="auto"/>
              <w:ind w:left="-34" w:right="-97"/>
              <w:jc w:val="right"/>
              <w:rPr>
                <w:rFonts w:asciiTheme="majorBidi" w:hAnsiTheme="majorBidi" w:cstheme="majorBidi"/>
              </w:rPr>
            </w:pPr>
            <w:r w:rsidRPr="00994553">
              <w:rPr>
                <w:rFonts w:asciiTheme="majorBidi" w:hAnsiTheme="majorBidi" w:cstheme="majorBidi"/>
                <w:cs/>
              </w:rPr>
              <w:fldChar w:fldCharType="begin"/>
            </w:r>
            <w:r w:rsidRPr="00994553">
              <w:rPr>
                <w:rFonts w:asciiTheme="majorBidi" w:hAnsiTheme="majorBidi" w:cstheme="majorBidi"/>
                <w:cs/>
              </w:rPr>
              <w:instrText xml:space="preserve"> =2250 </w:instrText>
            </w:r>
            <w:r w:rsidRPr="00994553">
              <w:rPr>
                <w:rFonts w:asciiTheme="majorBidi" w:hAnsiTheme="majorBidi" w:cstheme="majorBidi"/>
              </w:rPr>
              <w:instrText>\# "#,##</w:instrText>
            </w:r>
            <w:r w:rsidRPr="00994553">
              <w:rPr>
                <w:rFonts w:asciiTheme="majorBidi" w:hAnsiTheme="majorBidi" w:cstheme="majorBidi"/>
                <w:cs/>
              </w:rPr>
              <w:instrText>0</w:instrText>
            </w:r>
            <w:r w:rsidRPr="00994553">
              <w:rPr>
                <w:rFonts w:asciiTheme="majorBidi" w:hAnsiTheme="majorBidi" w:cstheme="majorBidi"/>
              </w:rPr>
              <w:instrText>;(#,##</w:instrText>
            </w:r>
            <w:r w:rsidRPr="00994553">
              <w:rPr>
                <w:rFonts w:asciiTheme="majorBidi" w:hAnsiTheme="majorBidi" w:cstheme="majorBidi"/>
                <w:cs/>
              </w:rPr>
              <w:instrText xml:space="preserve">0)" </w:instrText>
            </w:r>
            <w:r w:rsidRPr="00994553">
              <w:rPr>
                <w:rFonts w:asciiTheme="majorBidi" w:hAnsiTheme="majorBidi" w:cstheme="majorBidi"/>
                <w:cs/>
              </w:rPr>
              <w:fldChar w:fldCharType="separate"/>
            </w:r>
            <w:r w:rsidRPr="00994553">
              <w:rPr>
                <w:rFonts w:asciiTheme="majorBidi" w:hAnsiTheme="majorBidi" w:cstheme="majorBidi"/>
              </w:rPr>
              <w:t>2,250</w:t>
            </w:r>
            <w:r w:rsidRPr="00994553">
              <w:rPr>
                <w:rFonts w:asciiTheme="majorBidi" w:hAnsiTheme="majorBidi" w:cstheme="majorBidi"/>
                <w:cs/>
              </w:rPr>
              <w:fldChar w:fldCharType="end"/>
            </w:r>
          </w:p>
        </w:tc>
      </w:tr>
      <w:tr w:rsidR="008C29A3" w:rsidRPr="009905B9" w14:paraId="0DF44039" w14:textId="77777777" w:rsidTr="008E437A">
        <w:trPr>
          <w:trHeight w:val="20"/>
        </w:trPr>
        <w:tc>
          <w:tcPr>
            <w:tcW w:w="1606" w:type="pct"/>
          </w:tcPr>
          <w:p w14:paraId="110028CB" w14:textId="44F27320" w:rsidR="008C29A3" w:rsidRPr="009905B9" w:rsidRDefault="003301A3" w:rsidP="008C29A3">
            <w:pPr>
              <w:tabs>
                <w:tab w:val="left" w:pos="1440"/>
              </w:tabs>
              <w:spacing w:before="40" w:after="20" w:line="216" w:lineRule="auto"/>
              <w:ind w:left="-25" w:right="-87"/>
              <w:rPr>
                <w:rFonts w:asciiTheme="majorBidi" w:hAnsiTheme="majorBidi" w:cstheme="majorBidi"/>
                <w:sz w:val="24"/>
                <w:szCs w:val="24"/>
              </w:rPr>
            </w:pPr>
            <w:r w:rsidRPr="009905B9">
              <w:rPr>
                <w:rFonts w:asciiTheme="majorBidi" w:hAnsiTheme="majorBidi" w:cstheme="majorBidi"/>
                <w:sz w:val="24"/>
                <w:szCs w:val="24"/>
              </w:rPr>
              <w:t>Total</w:t>
            </w:r>
          </w:p>
        </w:tc>
        <w:tc>
          <w:tcPr>
            <w:tcW w:w="1010" w:type="pct"/>
          </w:tcPr>
          <w:p w14:paraId="4E29B6E2" w14:textId="77777777" w:rsidR="008C29A3" w:rsidRPr="009905B9" w:rsidRDefault="008C29A3" w:rsidP="008C29A3">
            <w:pPr>
              <w:spacing w:before="40" w:after="20" w:line="216" w:lineRule="auto"/>
              <w:ind w:left="77" w:right="-56"/>
              <w:jc w:val="right"/>
              <w:rPr>
                <w:rFonts w:asciiTheme="majorBidi" w:hAnsiTheme="majorBidi" w:cstheme="majorBidi"/>
                <w:sz w:val="24"/>
                <w:szCs w:val="24"/>
                <w:cs/>
              </w:rPr>
            </w:pPr>
          </w:p>
        </w:tc>
        <w:tc>
          <w:tcPr>
            <w:tcW w:w="645" w:type="pct"/>
            <w:vAlign w:val="bottom"/>
          </w:tcPr>
          <w:p w14:paraId="3159CC5A" w14:textId="58379EFA" w:rsidR="008C29A3" w:rsidRPr="00994553" w:rsidRDefault="008C29A3" w:rsidP="008C29A3">
            <w:pPr>
              <w:pBdr>
                <w:bottom w:val="double" w:sz="4" w:space="1" w:color="auto"/>
              </w:pBdr>
              <w:spacing w:before="40" w:after="20" w:line="216" w:lineRule="auto"/>
              <w:ind w:left="77" w:right="-56" w:hanging="177"/>
              <w:jc w:val="right"/>
              <w:rPr>
                <w:rFonts w:asciiTheme="majorBidi" w:hAnsiTheme="majorBidi" w:cstheme="majorBidi"/>
                <w:highlight w:val="yellow"/>
                <w:cs/>
              </w:rPr>
            </w:pPr>
            <w:r w:rsidRPr="00994553">
              <w:rPr>
                <w:rFonts w:asciiTheme="majorBidi" w:hAnsiTheme="majorBidi" w:cstheme="majorBidi"/>
                <w:cs/>
              </w:rPr>
              <w:fldChar w:fldCharType="begin"/>
            </w:r>
            <w:r w:rsidRPr="00994553">
              <w:rPr>
                <w:rFonts w:asciiTheme="majorBidi" w:hAnsiTheme="majorBidi" w:cstheme="majorBidi"/>
                <w:cs/>
              </w:rPr>
              <w:instrText xml:space="preserve"> =</w:instrText>
            </w:r>
            <w:r w:rsidRPr="00994553">
              <w:rPr>
                <w:rFonts w:asciiTheme="majorBidi" w:hAnsiTheme="majorBidi" w:cstheme="majorBidi"/>
              </w:rPr>
              <w:instrText>d</w:instrText>
            </w:r>
            <w:r w:rsidRPr="00994553">
              <w:rPr>
                <w:rFonts w:asciiTheme="majorBidi" w:hAnsiTheme="majorBidi" w:cstheme="majorBidi"/>
                <w:cs/>
              </w:rPr>
              <w:instrText xml:space="preserve">5 </w:instrText>
            </w:r>
            <w:r w:rsidRPr="00994553">
              <w:rPr>
                <w:rFonts w:asciiTheme="majorBidi" w:hAnsiTheme="majorBidi" w:cstheme="majorBidi"/>
              </w:rPr>
              <w:instrText>\# "#,##</w:instrText>
            </w:r>
            <w:r w:rsidRPr="00994553">
              <w:rPr>
                <w:rFonts w:asciiTheme="majorBidi" w:hAnsiTheme="majorBidi" w:cstheme="majorBidi"/>
                <w:cs/>
              </w:rPr>
              <w:instrText>0</w:instrText>
            </w:r>
            <w:r w:rsidRPr="00994553">
              <w:rPr>
                <w:rFonts w:asciiTheme="majorBidi" w:hAnsiTheme="majorBidi" w:cstheme="majorBidi"/>
              </w:rPr>
              <w:instrText>;(#,##</w:instrText>
            </w:r>
            <w:r w:rsidRPr="00994553">
              <w:rPr>
                <w:rFonts w:asciiTheme="majorBidi" w:hAnsiTheme="majorBidi" w:cstheme="majorBidi"/>
                <w:cs/>
              </w:rPr>
              <w:instrText xml:space="preserve">0)" </w:instrText>
            </w:r>
            <w:r w:rsidR="00510C9C">
              <w:rPr>
                <w:rFonts w:asciiTheme="majorBidi" w:hAnsiTheme="majorBidi" w:cstheme="majorBidi"/>
                <w:cs/>
              </w:rPr>
              <w:fldChar w:fldCharType="separate"/>
            </w:r>
            <w:r w:rsidRPr="00994553">
              <w:rPr>
                <w:rFonts w:asciiTheme="majorBidi" w:hAnsiTheme="majorBidi" w:cstheme="majorBidi"/>
                <w:cs/>
              </w:rPr>
              <w:fldChar w:fldCharType="end"/>
            </w:r>
            <w:r w:rsidRPr="00994553">
              <w:rPr>
                <w:rFonts w:asciiTheme="majorBidi" w:hAnsiTheme="majorBidi" w:cstheme="majorBidi"/>
                <w:cs/>
              </w:rPr>
              <w:fldChar w:fldCharType="begin"/>
            </w:r>
            <w:r w:rsidRPr="00994553">
              <w:rPr>
                <w:rFonts w:asciiTheme="majorBidi" w:hAnsiTheme="majorBidi" w:cstheme="majorBidi"/>
                <w:cs/>
              </w:rPr>
              <w:instrText xml:space="preserve"> =</w:instrText>
            </w:r>
            <w:r w:rsidRPr="00994553">
              <w:rPr>
                <w:rFonts w:asciiTheme="majorBidi" w:hAnsiTheme="majorBidi" w:cstheme="majorBidi"/>
              </w:rPr>
              <w:instrText>c</w:instrText>
            </w:r>
            <w:r w:rsidRPr="00994553">
              <w:rPr>
                <w:rFonts w:asciiTheme="majorBidi" w:hAnsiTheme="majorBidi" w:cstheme="majorBidi"/>
                <w:cs/>
              </w:rPr>
              <w:instrText xml:space="preserve">5 </w:instrText>
            </w:r>
            <w:r w:rsidRPr="00994553">
              <w:rPr>
                <w:rFonts w:asciiTheme="majorBidi" w:hAnsiTheme="majorBidi" w:cstheme="majorBidi"/>
              </w:rPr>
              <w:instrText>\# "#,##</w:instrText>
            </w:r>
            <w:r w:rsidRPr="00994553">
              <w:rPr>
                <w:rFonts w:asciiTheme="majorBidi" w:hAnsiTheme="majorBidi" w:cstheme="majorBidi"/>
                <w:cs/>
              </w:rPr>
              <w:instrText>0</w:instrText>
            </w:r>
            <w:r w:rsidRPr="00994553">
              <w:rPr>
                <w:rFonts w:asciiTheme="majorBidi" w:hAnsiTheme="majorBidi" w:cstheme="majorBidi"/>
              </w:rPr>
              <w:instrText>;(#,##</w:instrText>
            </w:r>
            <w:r w:rsidRPr="00994553">
              <w:rPr>
                <w:rFonts w:asciiTheme="majorBidi" w:hAnsiTheme="majorBidi" w:cstheme="majorBidi"/>
                <w:cs/>
              </w:rPr>
              <w:instrText xml:space="preserve">0)" </w:instrText>
            </w:r>
            <w:r w:rsidRPr="00994553">
              <w:rPr>
                <w:rFonts w:asciiTheme="majorBidi" w:hAnsiTheme="majorBidi" w:cstheme="majorBidi"/>
                <w:cs/>
              </w:rPr>
              <w:fldChar w:fldCharType="separate"/>
            </w:r>
            <w:r w:rsidRPr="00994553">
              <w:rPr>
                <w:rFonts w:asciiTheme="majorBidi" w:hAnsiTheme="majorBidi" w:cstheme="majorBidi"/>
                <w:cs/>
              </w:rPr>
              <w:t>9</w:t>
            </w:r>
            <w:r w:rsidRPr="00994553">
              <w:rPr>
                <w:rFonts w:asciiTheme="majorBidi" w:hAnsiTheme="majorBidi" w:cstheme="majorBidi"/>
              </w:rPr>
              <w:t>,</w:t>
            </w:r>
            <w:r w:rsidRPr="00994553">
              <w:rPr>
                <w:rFonts w:asciiTheme="majorBidi" w:hAnsiTheme="majorBidi" w:cstheme="majorBidi"/>
                <w:cs/>
              </w:rPr>
              <w:t>188</w:t>
            </w:r>
            <w:r w:rsidRPr="00994553">
              <w:rPr>
                <w:rFonts w:asciiTheme="majorBidi" w:hAnsiTheme="majorBidi" w:cstheme="majorBidi"/>
                <w:cs/>
              </w:rPr>
              <w:fldChar w:fldCharType="end"/>
            </w:r>
          </w:p>
        </w:tc>
        <w:tc>
          <w:tcPr>
            <w:tcW w:w="603" w:type="pct"/>
            <w:gridSpan w:val="2"/>
            <w:vAlign w:val="bottom"/>
          </w:tcPr>
          <w:p w14:paraId="5D0160C6" w14:textId="3DB4393B" w:rsidR="008C29A3" w:rsidRPr="00994553" w:rsidRDefault="008C29A3" w:rsidP="008C29A3">
            <w:pPr>
              <w:pBdr>
                <w:bottom w:val="double" w:sz="4" w:space="1" w:color="auto"/>
              </w:pBdr>
              <w:spacing w:before="40" w:after="20" w:line="216" w:lineRule="auto"/>
              <w:ind w:left="14" w:right="-57" w:hanging="14"/>
              <w:jc w:val="right"/>
              <w:rPr>
                <w:rFonts w:asciiTheme="majorBidi" w:hAnsiTheme="majorBidi" w:cstheme="majorBidi"/>
                <w:highlight w:val="yellow"/>
                <w:cs/>
              </w:rPr>
            </w:pPr>
            <w:r w:rsidRPr="00994553">
              <w:rPr>
                <w:rFonts w:asciiTheme="majorBidi" w:hAnsiTheme="majorBidi" w:cstheme="majorBidi"/>
                <w:cs/>
              </w:rPr>
              <w:fldChar w:fldCharType="begin"/>
            </w:r>
            <w:r w:rsidRPr="00994553">
              <w:rPr>
                <w:rFonts w:asciiTheme="majorBidi" w:hAnsiTheme="majorBidi" w:cstheme="majorBidi"/>
                <w:cs/>
              </w:rPr>
              <w:instrText xml:space="preserve"> =</w:instrText>
            </w:r>
            <w:r w:rsidRPr="00994553">
              <w:rPr>
                <w:rFonts w:asciiTheme="majorBidi" w:hAnsiTheme="majorBidi" w:cstheme="majorBidi"/>
              </w:rPr>
              <w:instrText>d</w:instrText>
            </w:r>
            <w:r w:rsidRPr="00994553">
              <w:rPr>
                <w:rFonts w:asciiTheme="majorBidi" w:hAnsiTheme="majorBidi" w:cstheme="majorBidi"/>
                <w:cs/>
              </w:rPr>
              <w:instrText xml:space="preserve">5 </w:instrText>
            </w:r>
            <w:r w:rsidRPr="00994553">
              <w:rPr>
                <w:rFonts w:asciiTheme="majorBidi" w:hAnsiTheme="majorBidi" w:cstheme="majorBidi"/>
              </w:rPr>
              <w:instrText>\# "#,##</w:instrText>
            </w:r>
            <w:r w:rsidRPr="00994553">
              <w:rPr>
                <w:rFonts w:asciiTheme="majorBidi" w:hAnsiTheme="majorBidi" w:cstheme="majorBidi"/>
                <w:cs/>
              </w:rPr>
              <w:instrText>0</w:instrText>
            </w:r>
            <w:r w:rsidRPr="00994553">
              <w:rPr>
                <w:rFonts w:asciiTheme="majorBidi" w:hAnsiTheme="majorBidi" w:cstheme="majorBidi"/>
              </w:rPr>
              <w:instrText>;(#,##</w:instrText>
            </w:r>
            <w:r w:rsidRPr="00994553">
              <w:rPr>
                <w:rFonts w:asciiTheme="majorBidi" w:hAnsiTheme="majorBidi" w:cstheme="majorBidi"/>
                <w:cs/>
              </w:rPr>
              <w:instrText xml:space="preserve">0)" </w:instrText>
            </w:r>
            <w:r w:rsidR="00510C9C">
              <w:rPr>
                <w:rFonts w:asciiTheme="majorBidi" w:hAnsiTheme="majorBidi" w:cstheme="majorBidi"/>
                <w:cs/>
              </w:rPr>
              <w:fldChar w:fldCharType="separate"/>
            </w:r>
            <w:r w:rsidRPr="00994553">
              <w:rPr>
                <w:rFonts w:asciiTheme="majorBidi" w:hAnsiTheme="majorBidi" w:cstheme="majorBidi"/>
                <w:cs/>
              </w:rPr>
              <w:fldChar w:fldCharType="end"/>
            </w:r>
            <w:r w:rsidRPr="00994553">
              <w:rPr>
                <w:rFonts w:asciiTheme="majorBidi" w:hAnsiTheme="majorBidi" w:cstheme="majorBidi"/>
                <w:cs/>
              </w:rPr>
              <w:fldChar w:fldCharType="begin"/>
            </w:r>
            <w:r w:rsidRPr="00994553">
              <w:rPr>
                <w:rFonts w:asciiTheme="majorBidi" w:hAnsiTheme="majorBidi" w:cstheme="majorBidi"/>
                <w:cs/>
              </w:rPr>
              <w:instrText xml:space="preserve"> =</w:instrText>
            </w:r>
            <w:r w:rsidRPr="00994553">
              <w:rPr>
                <w:rFonts w:asciiTheme="majorBidi" w:hAnsiTheme="majorBidi" w:cstheme="majorBidi"/>
              </w:rPr>
              <w:instrText>d</w:instrText>
            </w:r>
            <w:r w:rsidRPr="00994553">
              <w:rPr>
                <w:rFonts w:asciiTheme="majorBidi" w:hAnsiTheme="majorBidi" w:cstheme="majorBidi"/>
                <w:cs/>
              </w:rPr>
              <w:instrText xml:space="preserve">5 </w:instrText>
            </w:r>
            <w:r w:rsidRPr="00994553">
              <w:rPr>
                <w:rFonts w:asciiTheme="majorBidi" w:hAnsiTheme="majorBidi" w:cstheme="majorBidi"/>
              </w:rPr>
              <w:instrText>\# "#,##</w:instrText>
            </w:r>
            <w:r w:rsidRPr="00994553">
              <w:rPr>
                <w:rFonts w:asciiTheme="majorBidi" w:hAnsiTheme="majorBidi" w:cstheme="majorBidi"/>
                <w:cs/>
              </w:rPr>
              <w:instrText>0</w:instrText>
            </w:r>
            <w:r w:rsidRPr="00994553">
              <w:rPr>
                <w:rFonts w:asciiTheme="majorBidi" w:hAnsiTheme="majorBidi" w:cstheme="majorBidi"/>
              </w:rPr>
              <w:instrText>;(#,##</w:instrText>
            </w:r>
            <w:r w:rsidRPr="00994553">
              <w:rPr>
                <w:rFonts w:asciiTheme="majorBidi" w:hAnsiTheme="majorBidi" w:cstheme="majorBidi"/>
                <w:cs/>
              </w:rPr>
              <w:instrText xml:space="preserve">0)" </w:instrText>
            </w:r>
            <w:r w:rsidRPr="00994553">
              <w:rPr>
                <w:rFonts w:asciiTheme="majorBidi" w:hAnsiTheme="majorBidi" w:cstheme="majorBidi"/>
                <w:cs/>
              </w:rPr>
              <w:fldChar w:fldCharType="separate"/>
            </w:r>
            <w:r w:rsidRPr="00994553">
              <w:rPr>
                <w:rFonts w:asciiTheme="majorBidi" w:hAnsiTheme="majorBidi" w:cstheme="majorBidi"/>
              </w:rPr>
              <w:t>4,849</w:t>
            </w:r>
            <w:r w:rsidRPr="00994553">
              <w:rPr>
                <w:rFonts w:asciiTheme="majorBidi" w:hAnsiTheme="majorBidi" w:cstheme="majorBidi"/>
                <w:cs/>
              </w:rPr>
              <w:fldChar w:fldCharType="end"/>
            </w:r>
          </w:p>
        </w:tc>
        <w:tc>
          <w:tcPr>
            <w:tcW w:w="571" w:type="pct"/>
            <w:shd w:val="clear" w:color="auto" w:fill="auto"/>
            <w:vAlign w:val="bottom"/>
          </w:tcPr>
          <w:p w14:paraId="18EA8218" w14:textId="118DAF2E" w:rsidR="008C29A3" w:rsidRPr="00994553" w:rsidRDefault="008C29A3" w:rsidP="008C29A3">
            <w:pPr>
              <w:pBdr>
                <w:bottom w:val="double" w:sz="4" w:space="1" w:color="auto"/>
              </w:pBdr>
              <w:spacing w:before="40" w:after="20" w:line="216" w:lineRule="auto"/>
              <w:ind w:left="-3" w:right="-56"/>
              <w:jc w:val="right"/>
              <w:rPr>
                <w:rFonts w:asciiTheme="majorBidi" w:hAnsiTheme="majorBidi" w:cstheme="majorBidi"/>
                <w:highlight w:val="yellow"/>
                <w:cs/>
              </w:rPr>
            </w:pPr>
            <w:r w:rsidRPr="00994553">
              <w:rPr>
                <w:rFonts w:asciiTheme="majorBidi" w:hAnsiTheme="majorBidi" w:cstheme="majorBidi"/>
                <w:cs/>
              </w:rPr>
              <w:fldChar w:fldCharType="begin"/>
            </w:r>
            <w:r w:rsidRPr="00994553">
              <w:rPr>
                <w:rFonts w:asciiTheme="majorBidi" w:hAnsiTheme="majorBidi" w:cstheme="majorBidi"/>
                <w:cs/>
              </w:rPr>
              <w:instrText xml:space="preserve"> =</w:instrText>
            </w:r>
            <w:r w:rsidRPr="00994553">
              <w:rPr>
                <w:rFonts w:asciiTheme="majorBidi" w:hAnsiTheme="majorBidi" w:cstheme="majorBidi"/>
              </w:rPr>
              <w:instrText>e</w:instrText>
            </w:r>
            <w:r w:rsidRPr="00994553">
              <w:rPr>
                <w:rFonts w:asciiTheme="majorBidi" w:hAnsiTheme="majorBidi" w:cstheme="majorBidi"/>
                <w:cs/>
              </w:rPr>
              <w:instrText xml:space="preserve">5 </w:instrText>
            </w:r>
            <w:r w:rsidRPr="00994553">
              <w:rPr>
                <w:rFonts w:asciiTheme="majorBidi" w:hAnsiTheme="majorBidi" w:cstheme="majorBidi"/>
              </w:rPr>
              <w:instrText>\# "#,##</w:instrText>
            </w:r>
            <w:r w:rsidRPr="00994553">
              <w:rPr>
                <w:rFonts w:asciiTheme="majorBidi" w:hAnsiTheme="majorBidi" w:cstheme="majorBidi"/>
                <w:cs/>
              </w:rPr>
              <w:instrText>0</w:instrText>
            </w:r>
            <w:r w:rsidRPr="00994553">
              <w:rPr>
                <w:rFonts w:asciiTheme="majorBidi" w:hAnsiTheme="majorBidi" w:cstheme="majorBidi"/>
              </w:rPr>
              <w:instrText>;(#,##</w:instrText>
            </w:r>
            <w:r w:rsidRPr="00994553">
              <w:rPr>
                <w:rFonts w:asciiTheme="majorBidi" w:hAnsiTheme="majorBidi" w:cstheme="majorBidi"/>
                <w:cs/>
              </w:rPr>
              <w:instrText xml:space="preserve">0)" </w:instrText>
            </w:r>
            <w:r w:rsidRPr="00994553">
              <w:rPr>
                <w:rFonts w:asciiTheme="majorBidi" w:hAnsiTheme="majorBidi" w:cstheme="majorBidi"/>
                <w:cs/>
              </w:rPr>
              <w:fldChar w:fldCharType="separate"/>
            </w:r>
            <w:r w:rsidRPr="00994553">
              <w:rPr>
                <w:rFonts w:asciiTheme="majorBidi" w:hAnsiTheme="majorBidi" w:cstheme="majorBidi"/>
                <w:cs/>
              </w:rPr>
              <w:t>2</w:t>
            </w:r>
            <w:r w:rsidRPr="00994553">
              <w:rPr>
                <w:rFonts w:asciiTheme="majorBidi" w:hAnsiTheme="majorBidi" w:cstheme="majorBidi"/>
              </w:rPr>
              <w:t>,</w:t>
            </w:r>
            <w:r w:rsidRPr="00994553">
              <w:rPr>
                <w:rFonts w:asciiTheme="majorBidi" w:hAnsiTheme="majorBidi" w:cstheme="majorBidi"/>
                <w:cs/>
              </w:rPr>
              <w:t>061</w:t>
            </w:r>
            <w:r w:rsidRPr="00994553">
              <w:rPr>
                <w:rFonts w:asciiTheme="majorBidi" w:hAnsiTheme="majorBidi" w:cstheme="majorBidi"/>
                <w:cs/>
              </w:rPr>
              <w:fldChar w:fldCharType="end"/>
            </w:r>
          </w:p>
        </w:tc>
        <w:tc>
          <w:tcPr>
            <w:tcW w:w="566" w:type="pct"/>
            <w:vAlign w:val="bottom"/>
          </w:tcPr>
          <w:p w14:paraId="778D975A" w14:textId="606E6F15" w:rsidR="008C29A3" w:rsidRPr="00994553" w:rsidRDefault="008C29A3" w:rsidP="008C29A3">
            <w:pPr>
              <w:pBdr>
                <w:bottom w:val="double" w:sz="4" w:space="1" w:color="auto"/>
              </w:pBdr>
              <w:spacing w:before="40" w:after="20" w:line="216" w:lineRule="auto"/>
              <w:ind w:left="-34" w:right="-97"/>
              <w:jc w:val="right"/>
              <w:rPr>
                <w:rFonts w:asciiTheme="majorBidi" w:hAnsiTheme="majorBidi" w:cstheme="majorBidi"/>
              </w:rPr>
            </w:pPr>
            <w:r w:rsidRPr="00994553">
              <w:rPr>
                <w:rFonts w:asciiTheme="majorBidi" w:hAnsiTheme="majorBidi" w:cstheme="majorBidi"/>
                <w:cs/>
              </w:rPr>
              <w:fldChar w:fldCharType="begin"/>
            </w:r>
            <w:r w:rsidRPr="00994553">
              <w:rPr>
                <w:rFonts w:asciiTheme="majorBidi" w:hAnsiTheme="majorBidi" w:cstheme="majorBidi"/>
                <w:cs/>
              </w:rPr>
              <w:instrText xml:space="preserve"> =</w:instrText>
            </w:r>
            <w:r w:rsidRPr="00994553">
              <w:rPr>
                <w:rFonts w:asciiTheme="majorBidi" w:hAnsiTheme="majorBidi" w:cstheme="majorBidi"/>
              </w:rPr>
              <w:instrText>f</w:instrText>
            </w:r>
            <w:r w:rsidRPr="00994553">
              <w:rPr>
                <w:rFonts w:asciiTheme="majorBidi" w:hAnsiTheme="majorBidi" w:cstheme="majorBidi"/>
                <w:cs/>
              </w:rPr>
              <w:instrText xml:space="preserve">5 </w:instrText>
            </w:r>
            <w:r w:rsidRPr="00994553">
              <w:rPr>
                <w:rFonts w:asciiTheme="majorBidi" w:hAnsiTheme="majorBidi" w:cstheme="majorBidi"/>
              </w:rPr>
              <w:instrText>\# "#,##</w:instrText>
            </w:r>
            <w:r w:rsidRPr="00994553">
              <w:rPr>
                <w:rFonts w:asciiTheme="majorBidi" w:hAnsiTheme="majorBidi" w:cstheme="majorBidi"/>
                <w:cs/>
              </w:rPr>
              <w:instrText>0</w:instrText>
            </w:r>
            <w:r w:rsidRPr="00994553">
              <w:rPr>
                <w:rFonts w:asciiTheme="majorBidi" w:hAnsiTheme="majorBidi" w:cstheme="majorBidi"/>
              </w:rPr>
              <w:instrText>;(#,##</w:instrText>
            </w:r>
            <w:r w:rsidRPr="00994553">
              <w:rPr>
                <w:rFonts w:asciiTheme="majorBidi" w:hAnsiTheme="majorBidi" w:cstheme="majorBidi"/>
                <w:cs/>
              </w:rPr>
              <w:instrText xml:space="preserve">0)" </w:instrText>
            </w:r>
            <w:r w:rsidRPr="00994553">
              <w:rPr>
                <w:rFonts w:asciiTheme="majorBidi" w:hAnsiTheme="majorBidi" w:cstheme="majorBidi"/>
                <w:cs/>
              </w:rPr>
              <w:fldChar w:fldCharType="separate"/>
            </w:r>
            <w:r w:rsidRPr="00994553">
              <w:rPr>
                <w:rFonts w:asciiTheme="majorBidi" w:hAnsiTheme="majorBidi" w:cstheme="majorBidi"/>
              </w:rPr>
              <w:t>2,250</w:t>
            </w:r>
            <w:r w:rsidRPr="00994553">
              <w:rPr>
                <w:rFonts w:asciiTheme="majorBidi" w:hAnsiTheme="majorBidi" w:cstheme="majorBidi"/>
                <w:cs/>
              </w:rPr>
              <w:fldChar w:fldCharType="end"/>
            </w:r>
          </w:p>
        </w:tc>
      </w:tr>
      <w:bookmarkEnd w:id="4"/>
    </w:tbl>
    <w:p w14:paraId="0AD786B1" w14:textId="77777777" w:rsidR="00666D40" w:rsidRPr="006D7D03" w:rsidRDefault="00666D40" w:rsidP="006D7D03">
      <w:pPr>
        <w:ind w:right="-29"/>
        <w:jc w:val="thaiDistribute"/>
        <w:rPr>
          <w:rFonts w:asciiTheme="majorBidi" w:hAnsiTheme="majorBidi" w:cstheme="majorBidi"/>
          <w:sz w:val="2"/>
          <w:szCs w:val="2"/>
        </w:rPr>
      </w:pPr>
    </w:p>
    <w:p w14:paraId="1C40BD49" w14:textId="1EC87259" w:rsidR="00263CC1" w:rsidRPr="009905B9" w:rsidRDefault="00263CC1" w:rsidP="00D25188">
      <w:pPr>
        <w:pStyle w:val="ListParagraph"/>
        <w:spacing w:before="240" w:after="240" w:line="216" w:lineRule="auto"/>
        <w:ind w:left="634" w:right="-29"/>
        <w:jc w:val="thaiDistribute"/>
        <w:rPr>
          <w:rFonts w:asciiTheme="majorBidi" w:hAnsiTheme="majorBidi" w:cstheme="majorBidi"/>
          <w:sz w:val="32"/>
          <w:szCs w:val="32"/>
        </w:rPr>
      </w:pPr>
      <w:r w:rsidRPr="009905B9">
        <w:rPr>
          <w:rFonts w:asciiTheme="majorBidi" w:hAnsiTheme="majorBidi" w:cstheme="majorBidi"/>
          <w:sz w:val="32"/>
          <w:szCs w:val="32"/>
        </w:rPr>
        <w:t>On 9 October 2024, the Board of Directors’ Meeting No. 8/2024 approved the disposal of all common shares of Cheese Digital Network Co., Ltd., an associate, to an individual (a director and shareholder of the associate / a minority shareholder of the Company). The shares consist of 125,000 common shares with a par value of Baht 100 per share, at an agreed sale price of Baht 648 per share, totaling Baht 81 million. The payment for the consideration will be divided into two parts as follows :-</w:t>
      </w:r>
    </w:p>
    <w:p w14:paraId="09FCF711" w14:textId="7A754132" w:rsidR="00263CC1" w:rsidRPr="009905B9" w:rsidRDefault="00D25188" w:rsidP="00D25188">
      <w:pPr>
        <w:spacing w:before="120" w:after="120" w:line="216" w:lineRule="auto"/>
        <w:ind w:left="810" w:right="-29" w:hanging="180"/>
        <w:jc w:val="thaiDistribute"/>
        <w:rPr>
          <w:rFonts w:asciiTheme="majorBidi" w:hAnsiTheme="majorBidi" w:cstheme="majorBidi"/>
          <w:sz w:val="30"/>
          <w:szCs w:val="30"/>
        </w:rPr>
      </w:pPr>
      <w:r>
        <w:rPr>
          <w:rFonts w:asciiTheme="majorBidi" w:hAnsiTheme="majorBidi" w:cstheme="majorBidi"/>
          <w:sz w:val="30"/>
          <w:szCs w:val="30"/>
        </w:rPr>
        <w:t xml:space="preserve">1. </w:t>
      </w:r>
      <w:r w:rsidR="00263CC1" w:rsidRPr="009905B9">
        <w:rPr>
          <w:rFonts w:asciiTheme="majorBidi" w:hAnsiTheme="majorBidi" w:cstheme="majorBidi"/>
          <w:sz w:val="30"/>
          <w:szCs w:val="30"/>
        </w:rPr>
        <w:t xml:space="preserve">The payment of Baht 20 million will be settled by offsetting it against the loan from the individual, as disclosed in Note </w:t>
      </w:r>
      <w:r w:rsidR="002046DE">
        <w:rPr>
          <w:rFonts w:asciiTheme="majorBidi" w:hAnsiTheme="majorBidi" w:cstheme="majorBidi"/>
          <w:sz w:val="30"/>
          <w:szCs w:val="30"/>
        </w:rPr>
        <w:t>6</w:t>
      </w:r>
      <w:r w:rsidR="00263CC1" w:rsidRPr="009905B9">
        <w:rPr>
          <w:rFonts w:asciiTheme="majorBidi" w:hAnsiTheme="majorBidi" w:cstheme="majorBidi"/>
          <w:sz w:val="30"/>
          <w:szCs w:val="30"/>
        </w:rPr>
        <w:t xml:space="preserve"> to the consolidated financial statements. Additionally, the interest on this loan will be waived for the Company.</w:t>
      </w:r>
    </w:p>
    <w:p w14:paraId="1B4F6C7B" w14:textId="6284CCA8" w:rsidR="00263CC1" w:rsidRPr="009905B9" w:rsidRDefault="00D25188" w:rsidP="00D25188">
      <w:pPr>
        <w:spacing w:before="120" w:after="120" w:line="216" w:lineRule="auto"/>
        <w:ind w:left="810" w:right="-29" w:hanging="180"/>
        <w:jc w:val="thaiDistribute"/>
        <w:rPr>
          <w:rFonts w:asciiTheme="majorBidi" w:hAnsiTheme="majorBidi" w:cstheme="majorBidi"/>
          <w:sz w:val="30"/>
          <w:szCs w:val="30"/>
        </w:rPr>
      </w:pPr>
      <w:r>
        <w:rPr>
          <w:rFonts w:asciiTheme="majorBidi" w:hAnsiTheme="majorBidi" w:cstheme="majorBidi"/>
          <w:sz w:val="30"/>
          <w:szCs w:val="30"/>
        </w:rPr>
        <w:t xml:space="preserve">2. </w:t>
      </w:r>
      <w:r w:rsidR="00263CC1" w:rsidRPr="009905B9">
        <w:rPr>
          <w:rFonts w:asciiTheme="majorBidi" w:hAnsiTheme="majorBidi" w:cstheme="majorBidi"/>
          <w:sz w:val="30"/>
          <w:szCs w:val="30"/>
        </w:rPr>
        <w:t xml:space="preserve">The payment of Baht </w:t>
      </w:r>
      <w:r w:rsidR="00263CC1" w:rsidRPr="009905B9">
        <w:rPr>
          <w:rFonts w:asciiTheme="majorBidi" w:hAnsiTheme="majorBidi" w:cstheme="majorBidi"/>
          <w:sz w:val="30"/>
          <w:szCs w:val="30"/>
          <w:cs/>
        </w:rPr>
        <w:t>61</w:t>
      </w:r>
      <w:r w:rsidR="00263CC1" w:rsidRPr="009905B9">
        <w:rPr>
          <w:rFonts w:asciiTheme="majorBidi" w:hAnsiTheme="majorBidi" w:cstheme="majorBidi"/>
          <w:sz w:val="30"/>
          <w:szCs w:val="30"/>
        </w:rPr>
        <w:t xml:space="preserve"> million will be made by three post-dated cheques, due within two years from the contract date, with the first payment scheduled on </w:t>
      </w:r>
      <w:r w:rsidR="00263CC1" w:rsidRPr="009905B9">
        <w:rPr>
          <w:rFonts w:asciiTheme="majorBidi" w:hAnsiTheme="majorBidi" w:cstheme="majorBidi"/>
          <w:sz w:val="30"/>
          <w:szCs w:val="30"/>
          <w:cs/>
        </w:rPr>
        <w:t>25</w:t>
      </w:r>
      <w:r w:rsidR="00263CC1" w:rsidRPr="009905B9">
        <w:rPr>
          <w:rFonts w:asciiTheme="majorBidi" w:hAnsiTheme="majorBidi" w:cstheme="majorBidi"/>
          <w:sz w:val="30"/>
          <w:szCs w:val="30"/>
        </w:rPr>
        <w:t xml:space="preserve"> November </w:t>
      </w:r>
      <w:r w:rsidR="00263CC1" w:rsidRPr="009905B9">
        <w:rPr>
          <w:rFonts w:asciiTheme="majorBidi" w:hAnsiTheme="majorBidi" w:cstheme="majorBidi"/>
          <w:sz w:val="30"/>
          <w:szCs w:val="30"/>
          <w:cs/>
        </w:rPr>
        <w:t>2024.</w:t>
      </w:r>
    </w:p>
    <w:p w14:paraId="703124A8" w14:textId="46A76291" w:rsidR="0017649E" w:rsidRDefault="009A70E1" w:rsidP="00B338F3">
      <w:pPr>
        <w:tabs>
          <w:tab w:val="left" w:pos="450"/>
          <w:tab w:val="right" w:pos="7280"/>
          <w:tab w:val="right" w:pos="8540"/>
        </w:tabs>
        <w:spacing w:before="120" w:after="120"/>
        <w:ind w:left="540" w:right="-43"/>
        <w:jc w:val="both"/>
        <w:rPr>
          <w:rFonts w:asciiTheme="majorBidi" w:hAnsiTheme="majorBidi" w:cstheme="majorBidi"/>
          <w:bCs/>
          <w:spacing w:val="-4"/>
          <w:sz w:val="32"/>
          <w:szCs w:val="32"/>
        </w:rPr>
      </w:pPr>
      <w:r w:rsidRPr="00B32346">
        <w:rPr>
          <w:rFonts w:asciiTheme="majorBidi" w:hAnsiTheme="majorBidi" w:cstheme="majorBidi"/>
          <w:sz w:val="30"/>
          <w:szCs w:val="30"/>
        </w:rPr>
        <w:t xml:space="preserve">Later on </w:t>
      </w:r>
      <w:r w:rsidRPr="00B32346">
        <w:rPr>
          <w:rFonts w:asciiTheme="majorBidi" w:hAnsiTheme="majorBidi" w:cstheme="majorBidi"/>
          <w:sz w:val="30"/>
          <w:szCs w:val="30"/>
          <w:cs/>
        </w:rPr>
        <w:t>22</w:t>
      </w:r>
      <w:r w:rsidRPr="00B32346">
        <w:rPr>
          <w:rFonts w:asciiTheme="majorBidi" w:hAnsiTheme="majorBidi" w:cs="Angsana New"/>
          <w:sz w:val="30"/>
          <w:szCs w:val="30"/>
        </w:rPr>
        <w:t xml:space="preserve"> </w:t>
      </w:r>
      <w:r w:rsidRPr="00B32346">
        <w:rPr>
          <w:rFonts w:asciiTheme="majorBidi" w:hAnsiTheme="majorBidi" w:cstheme="majorBidi"/>
          <w:sz w:val="30"/>
          <w:szCs w:val="30"/>
        </w:rPr>
        <w:t xml:space="preserve">October </w:t>
      </w:r>
      <w:r w:rsidRPr="00B32346">
        <w:rPr>
          <w:rFonts w:asciiTheme="majorBidi" w:hAnsiTheme="majorBidi" w:cstheme="majorBidi"/>
          <w:sz w:val="30"/>
          <w:szCs w:val="30"/>
          <w:cs/>
        </w:rPr>
        <w:t>2024</w:t>
      </w:r>
      <w:r w:rsidRPr="00B32346">
        <w:rPr>
          <w:rFonts w:asciiTheme="majorBidi" w:hAnsiTheme="majorBidi" w:cstheme="majorBidi"/>
          <w:sz w:val="30"/>
          <w:szCs w:val="30"/>
        </w:rPr>
        <w:t>,</w:t>
      </w:r>
      <w:r w:rsidR="00613923" w:rsidRPr="00B32346">
        <w:rPr>
          <w:rFonts w:asciiTheme="majorBidi" w:hAnsiTheme="majorBidi" w:cstheme="majorBidi"/>
          <w:sz w:val="30"/>
          <w:szCs w:val="30"/>
        </w:rPr>
        <w:t xml:space="preserve"> </w:t>
      </w:r>
      <w:r w:rsidR="00613923" w:rsidRPr="00B32346">
        <w:rPr>
          <w:rFonts w:asciiTheme="majorBidi" w:hAnsiTheme="majorBidi" w:cstheme="majorBidi"/>
          <w:bCs/>
          <w:spacing w:val="-4"/>
          <w:sz w:val="32"/>
          <w:szCs w:val="32"/>
        </w:rPr>
        <w:t xml:space="preserve">the Company has </w:t>
      </w:r>
      <w:r w:rsidR="000B6FB0" w:rsidRPr="00B32346">
        <w:rPr>
          <w:rFonts w:asciiTheme="majorBidi" w:hAnsiTheme="majorBidi" w:cstheme="majorBidi"/>
          <w:bCs/>
          <w:spacing w:val="-4"/>
          <w:sz w:val="32"/>
          <w:szCs w:val="32"/>
        </w:rPr>
        <w:t xml:space="preserve">entered into a share purchase agreement with the individual, and the company transferred the shares to the individual on </w:t>
      </w:r>
      <w:r w:rsidR="000B6FB0" w:rsidRPr="00B32346">
        <w:rPr>
          <w:rFonts w:asciiTheme="majorBidi" w:eastAsia="Cordia New" w:hAnsiTheme="majorBidi" w:cstheme="majorBidi" w:hint="cs"/>
          <w:sz w:val="30"/>
          <w:szCs w:val="30"/>
          <w:cs/>
        </w:rPr>
        <w:t>28</w:t>
      </w:r>
      <w:r w:rsidR="000B6FB0" w:rsidRPr="00B32346">
        <w:rPr>
          <w:rFonts w:asciiTheme="majorBidi" w:eastAsia="Cordia New" w:hAnsiTheme="majorBidi" w:cstheme="majorBidi" w:hint="cs"/>
          <w:sz w:val="30"/>
          <w:szCs w:val="30"/>
        </w:rPr>
        <w:t xml:space="preserve"> </w:t>
      </w:r>
      <w:r w:rsidR="000B6FB0" w:rsidRPr="00B32346">
        <w:rPr>
          <w:rFonts w:asciiTheme="majorBidi" w:eastAsia="Cordia New" w:hAnsiTheme="majorBidi" w:cstheme="majorBidi"/>
          <w:sz w:val="30"/>
          <w:szCs w:val="30"/>
        </w:rPr>
        <w:t xml:space="preserve">October </w:t>
      </w:r>
      <w:r w:rsidR="000B6FB0" w:rsidRPr="00B32346">
        <w:rPr>
          <w:rFonts w:asciiTheme="majorBidi" w:eastAsia="Cordia New" w:hAnsiTheme="majorBidi" w:cstheme="majorBidi"/>
          <w:sz w:val="30"/>
          <w:szCs w:val="30"/>
          <w:cs/>
        </w:rPr>
        <w:t>2024</w:t>
      </w:r>
      <w:r w:rsidR="000B6FB0" w:rsidRPr="00B32346">
        <w:rPr>
          <w:rFonts w:asciiTheme="majorBidi" w:hAnsiTheme="majorBidi" w:cstheme="majorBidi"/>
          <w:bCs/>
          <w:spacing w:val="-4"/>
          <w:sz w:val="32"/>
          <w:szCs w:val="32"/>
        </w:rPr>
        <w:t xml:space="preserve">, resulting in </w:t>
      </w:r>
      <w:r w:rsidR="007C5E29" w:rsidRPr="00B32346">
        <w:rPr>
          <w:rFonts w:asciiTheme="majorBidi" w:hAnsiTheme="majorBidi" w:cstheme="majorBidi"/>
          <w:bCs/>
          <w:spacing w:val="-4"/>
          <w:sz w:val="32"/>
          <w:szCs w:val="32"/>
        </w:rPr>
        <w:t xml:space="preserve">Cheese Digital Network Co., </w:t>
      </w:r>
      <w:r w:rsidR="000B6FB0" w:rsidRPr="00B32346">
        <w:rPr>
          <w:rFonts w:asciiTheme="majorBidi" w:hAnsiTheme="majorBidi" w:cstheme="majorBidi"/>
          <w:bCs/>
          <w:spacing w:val="-4"/>
          <w:sz w:val="32"/>
          <w:szCs w:val="32"/>
        </w:rPr>
        <w:t>Ltd.</w:t>
      </w:r>
      <w:r w:rsidR="004615E8" w:rsidRPr="00B32346">
        <w:rPr>
          <w:rFonts w:asciiTheme="majorBidi" w:hAnsiTheme="majorBidi" w:cstheme="majorBidi" w:hint="cs"/>
          <w:bCs/>
          <w:spacing w:val="-4"/>
          <w:sz w:val="32"/>
          <w:szCs w:val="32"/>
          <w:cs/>
        </w:rPr>
        <w:t xml:space="preserve"> </w:t>
      </w:r>
      <w:r w:rsidR="00B32346" w:rsidRPr="008B307F">
        <w:rPr>
          <w:rFonts w:asciiTheme="majorBidi" w:hAnsiTheme="majorBidi" w:cstheme="majorBidi"/>
          <w:bCs/>
          <w:spacing w:val="-4"/>
          <w:sz w:val="32"/>
          <w:szCs w:val="32"/>
        </w:rPr>
        <w:t>w</w:t>
      </w:r>
      <w:r w:rsidR="004615E8" w:rsidRPr="00B32346">
        <w:rPr>
          <w:rFonts w:asciiTheme="majorBidi" w:hAnsiTheme="majorBidi" w:cstheme="majorBidi"/>
          <w:bCs/>
          <w:spacing w:val="-4"/>
          <w:sz w:val="32"/>
          <w:szCs w:val="32"/>
        </w:rPr>
        <w:t>as no longer an associate</w:t>
      </w:r>
      <w:r w:rsidR="000B6FB0" w:rsidRPr="00B32346">
        <w:rPr>
          <w:rFonts w:asciiTheme="majorBidi" w:hAnsiTheme="majorBidi" w:cstheme="majorBidi"/>
          <w:bCs/>
          <w:spacing w:val="-4"/>
          <w:sz w:val="32"/>
          <w:szCs w:val="32"/>
        </w:rPr>
        <w:t>.</w:t>
      </w:r>
    </w:p>
    <w:p w14:paraId="2A832693" w14:textId="77777777" w:rsidR="008C55C8" w:rsidRDefault="008C55C8" w:rsidP="00B338F3">
      <w:pPr>
        <w:tabs>
          <w:tab w:val="left" w:pos="450"/>
          <w:tab w:val="right" w:pos="7280"/>
          <w:tab w:val="right" w:pos="8540"/>
        </w:tabs>
        <w:spacing w:before="120" w:after="120"/>
        <w:ind w:left="540" w:right="-43"/>
        <w:jc w:val="both"/>
        <w:rPr>
          <w:rFonts w:asciiTheme="majorBidi" w:hAnsiTheme="majorBidi" w:cstheme="majorBidi"/>
          <w:bCs/>
          <w:spacing w:val="-4"/>
          <w:sz w:val="32"/>
          <w:szCs w:val="32"/>
        </w:rPr>
      </w:pPr>
    </w:p>
    <w:p w14:paraId="29561743" w14:textId="77777777" w:rsidR="008C55C8" w:rsidRDefault="008C55C8" w:rsidP="00B338F3">
      <w:pPr>
        <w:tabs>
          <w:tab w:val="left" w:pos="450"/>
          <w:tab w:val="right" w:pos="7280"/>
          <w:tab w:val="right" w:pos="8540"/>
        </w:tabs>
        <w:spacing w:before="120" w:after="120"/>
        <w:ind w:left="540" w:right="-43"/>
        <w:jc w:val="both"/>
        <w:rPr>
          <w:rFonts w:asciiTheme="majorBidi" w:hAnsiTheme="majorBidi" w:cstheme="majorBidi"/>
          <w:bCs/>
          <w:spacing w:val="-4"/>
          <w:sz w:val="32"/>
          <w:szCs w:val="32"/>
        </w:rPr>
      </w:pPr>
    </w:p>
    <w:p w14:paraId="031D8CEA" w14:textId="77777777" w:rsidR="008C55C8" w:rsidRDefault="008C55C8" w:rsidP="00B338F3">
      <w:pPr>
        <w:tabs>
          <w:tab w:val="left" w:pos="450"/>
          <w:tab w:val="right" w:pos="7280"/>
          <w:tab w:val="right" w:pos="8540"/>
        </w:tabs>
        <w:spacing w:before="120" w:after="120"/>
        <w:ind w:left="540" w:right="-43"/>
        <w:jc w:val="both"/>
        <w:rPr>
          <w:rFonts w:asciiTheme="majorBidi" w:hAnsiTheme="majorBidi" w:cstheme="majorBidi"/>
          <w:bCs/>
          <w:spacing w:val="-4"/>
          <w:sz w:val="32"/>
          <w:szCs w:val="32"/>
        </w:rPr>
      </w:pPr>
    </w:p>
    <w:p w14:paraId="4A5418E2" w14:textId="77777777" w:rsidR="008C55C8" w:rsidRDefault="008C55C8" w:rsidP="00B338F3">
      <w:pPr>
        <w:tabs>
          <w:tab w:val="left" w:pos="450"/>
          <w:tab w:val="right" w:pos="7280"/>
          <w:tab w:val="right" w:pos="8540"/>
        </w:tabs>
        <w:spacing w:before="120" w:after="120"/>
        <w:ind w:left="540" w:right="-43"/>
        <w:jc w:val="both"/>
        <w:rPr>
          <w:rFonts w:asciiTheme="majorBidi" w:hAnsiTheme="majorBidi" w:cstheme="majorBidi"/>
          <w:bCs/>
          <w:spacing w:val="-4"/>
          <w:sz w:val="32"/>
          <w:szCs w:val="32"/>
        </w:rPr>
      </w:pPr>
    </w:p>
    <w:p w14:paraId="254F071C" w14:textId="77777777" w:rsidR="006706D0" w:rsidRDefault="006706D0" w:rsidP="00B338F3">
      <w:pPr>
        <w:tabs>
          <w:tab w:val="left" w:pos="450"/>
          <w:tab w:val="right" w:pos="7280"/>
          <w:tab w:val="right" w:pos="8540"/>
        </w:tabs>
        <w:spacing w:before="120" w:after="120"/>
        <w:ind w:left="540" w:right="-43"/>
        <w:jc w:val="both"/>
        <w:rPr>
          <w:rFonts w:asciiTheme="majorBidi" w:hAnsiTheme="majorBidi" w:cstheme="majorBidi"/>
          <w:bCs/>
          <w:spacing w:val="-4"/>
          <w:sz w:val="32"/>
          <w:szCs w:val="32"/>
        </w:rPr>
      </w:pPr>
    </w:p>
    <w:p w14:paraId="449C3C04" w14:textId="77777777" w:rsidR="008C55C8" w:rsidRPr="009905B9" w:rsidRDefault="008C55C8" w:rsidP="00B338F3">
      <w:pPr>
        <w:tabs>
          <w:tab w:val="left" w:pos="450"/>
          <w:tab w:val="right" w:pos="7280"/>
          <w:tab w:val="right" w:pos="8540"/>
        </w:tabs>
        <w:spacing w:before="120" w:after="120"/>
        <w:ind w:left="540" w:right="-43"/>
        <w:jc w:val="both"/>
        <w:rPr>
          <w:rFonts w:asciiTheme="majorBidi" w:hAnsiTheme="majorBidi" w:cstheme="majorBidi"/>
          <w:sz w:val="30"/>
          <w:szCs w:val="30"/>
        </w:rPr>
      </w:pPr>
    </w:p>
    <w:p w14:paraId="05CA36FC" w14:textId="7D84A01C" w:rsidR="00E64FAE" w:rsidRDefault="00A55A3A" w:rsidP="00887738">
      <w:pPr>
        <w:tabs>
          <w:tab w:val="right" w:pos="7280"/>
          <w:tab w:val="right" w:pos="8540"/>
        </w:tabs>
        <w:spacing w:before="120" w:after="120"/>
        <w:ind w:left="540" w:right="-43"/>
        <w:jc w:val="both"/>
        <w:rPr>
          <w:rFonts w:asciiTheme="majorBidi" w:hAnsiTheme="majorBidi" w:cs="Angsana New"/>
          <w:sz w:val="30"/>
          <w:szCs w:val="30"/>
        </w:rPr>
      </w:pPr>
      <w:r w:rsidRPr="00885C76">
        <w:rPr>
          <w:rFonts w:asciiTheme="majorBidi" w:hAnsiTheme="majorBidi" w:cs="Angsana New"/>
          <w:sz w:val="30"/>
          <w:szCs w:val="30"/>
        </w:rPr>
        <w:t xml:space="preserve">The Company recognized loss on disposal of investment in associate amounting to Baht </w:t>
      </w:r>
      <w:r w:rsidRPr="00885C76">
        <w:rPr>
          <w:rFonts w:asciiTheme="majorBidi" w:hAnsiTheme="majorBidi" w:cs="Angsana New"/>
          <w:sz w:val="30"/>
          <w:szCs w:val="30"/>
          <w:cs/>
        </w:rPr>
        <w:t>1</w:t>
      </w:r>
      <w:r w:rsidR="00887738" w:rsidRPr="00885C76">
        <w:rPr>
          <w:rFonts w:asciiTheme="majorBidi" w:hAnsiTheme="majorBidi" w:cs="Angsana New" w:hint="cs"/>
          <w:sz w:val="30"/>
          <w:szCs w:val="30"/>
          <w:cs/>
        </w:rPr>
        <w:t xml:space="preserve">53.53 </w:t>
      </w:r>
      <w:r w:rsidRPr="00885C76">
        <w:rPr>
          <w:rFonts w:asciiTheme="majorBidi" w:hAnsiTheme="majorBidi" w:cs="Angsana New"/>
          <w:sz w:val="30"/>
          <w:szCs w:val="30"/>
        </w:rPr>
        <w:t xml:space="preserve">million in the separate statement of comprehensive income and Baht </w:t>
      </w:r>
      <w:r w:rsidRPr="00885C76">
        <w:rPr>
          <w:rFonts w:asciiTheme="majorBidi" w:hAnsiTheme="majorBidi" w:cs="Angsana New"/>
          <w:sz w:val="30"/>
          <w:szCs w:val="30"/>
          <w:cs/>
        </w:rPr>
        <w:t>1</w:t>
      </w:r>
      <w:r w:rsidR="00887738" w:rsidRPr="00885C76">
        <w:rPr>
          <w:rFonts w:asciiTheme="majorBidi" w:hAnsiTheme="majorBidi" w:cs="Angsana New" w:hint="cs"/>
          <w:sz w:val="30"/>
          <w:szCs w:val="30"/>
          <w:cs/>
        </w:rPr>
        <w:t>64.02</w:t>
      </w:r>
      <w:r w:rsidRPr="00885C76">
        <w:rPr>
          <w:rFonts w:asciiTheme="majorBidi" w:hAnsiTheme="majorBidi" w:cs="Angsana New"/>
          <w:sz w:val="30"/>
          <w:szCs w:val="30"/>
          <w:cs/>
        </w:rPr>
        <w:t xml:space="preserve"> </w:t>
      </w:r>
      <w:r w:rsidRPr="00885C76">
        <w:rPr>
          <w:rFonts w:asciiTheme="majorBidi" w:hAnsiTheme="majorBidi" w:cs="Angsana New"/>
          <w:sz w:val="30"/>
          <w:szCs w:val="30"/>
        </w:rPr>
        <w:t xml:space="preserve">million in the consolidated statement of comprehensive income for the current year. The Company had accounts receivable from disposal of investment amounted to </w:t>
      </w:r>
      <w:r w:rsidR="008E16E4">
        <w:rPr>
          <w:rFonts w:asciiTheme="majorBidi" w:hAnsiTheme="majorBidi" w:cs="Angsana New"/>
          <w:sz w:val="30"/>
          <w:szCs w:val="30"/>
        </w:rPr>
        <w:t xml:space="preserve">Baht </w:t>
      </w:r>
      <w:r w:rsidRPr="00885C76">
        <w:rPr>
          <w:rFonts w:asciiTheme="majorBidi" w:hAnsiTheme="majorBidi" w:cs="Angsana New"/>
          <w:sz w:val="30"/>
          <w:szCs w:val="30"/>
          <w:cs/>
        </w:rPr>
        <w:t>4</w:t>
      </w:r>
      <w:r w:rsidR="00887738" w:rsidRPr="00885C76">
        <w:rPr>
          <w:rFonts w:asciiTheme="majorBidi" w:hAnsiTheme="majorBidi" w:cs="Angsana New" w:hint="cs"/>
          <w:sz w:val="30"/>
          <w:szCs w:val="30"/>
          <w:cs/>
        </w:rPr>
        <w:t>1.24</w:t>
      </w:r>
      <w:r w:rsidRPr="00885C76">
        <w:rPr>
          <w:rFonts w:asciiTheme="majorBidi" w:hAnsiTheme="majorBidi" w:cs="Angsana New"/>
          <w:sz w:val="30"/>
          <w:szCs w:val="30"/>
          <w:cs/>
        </w:rPr>
        <w:t xml:space="preserve"> </w:t>
      </w:r>
      <w:r w:rsidRPr="00885C76">
        <w:rPr>
          <w:rFonts w:asciiTheme="majorBidi" w:hAnsiTheme="majorBidi" w:cs="Angsana New"/>
          <w:sz w:val="30"/>
          <w:szCs w:val="30"/>
        </w:rPr>
        <w:t xml:space="preserve">million, as shown in the statement of financial position as of </w:t>
      </w:r>
      <w:r w:rsidR="00887738" w:rsidRPr="00885C76">
        <w:rPr>
          <w:rFonts w:asciiTheme="majorBidi" w:hAnsiTheme="majorBidi" w:cs="Angsana New" w:hint="cs"/>
          <w:sz w:val="30"/>
          <w:szCs w:val="30"/>
          <w:cs/>
        </w:rPr>
        <w:t xml:space="preserve">                        </w:t>
      </w:r>
      <w:r w:rsidRPr="00885C76">
        <w:rPr>
          <w:rFonts w:asciiTheme="majorBidi" w:hAnsiTheme="majorBidi" w:cs="Angsana New"/>
          <w:sz w:val="30"/>
          <w:szCs w:val="30"/>
          <w:cs/>
        </w:rPr>
        <w:t xml:space="preserve">31 </w:t>
      </w:r>
      <w:r w:rsidRPr="00885C76">
        <w:rPr>
          <w:rFonts w:asciiTheme="majorBidi" w:hAnsiTheme="majorBidi" w:cs="Angsana New"/>
          <w:sz w:val="30"/>
          <w:szCs w:val="30"/>
        </w:rPr>
        <w:t xml:space="preserve">December </w:t>
      </w:r>
      <w:r w:rsidRPr="00885C76">
        <w:rPr>
          <w:rFonts w:asciiTheme="majorBidi" w:hAnsiTheme="majorBidi" w:cs="Angsana New"/>
          <w:sz w:val="30"/>
          <w:szCs w:val="30"/>
          <w:cs/>
        </w:rPr>
        <w:t>2024</w:t>
      </w:r>
      <w:r w:rsidRPr="00885C76">
        <w:rPr>
          <w:rFonts w:asciiTheme="majorBidi" w:hAnsiTheme="majorBidi" w:cs="Angsana New"/>
          <w:sz w:val="30"/>
          <w:szCs w:val="30"/>
        </w:rPr>
        <w:t>, with the following details</w:t>
      </w:r>
      <w:r w:rsidR="00887738" w:rsidRPr="00885C76">
        <w:rPr>
          <w:rFonts w:asciiTheme="majorBidi" w:hAnsiTheme="majorBidi" w:cs="Angsana New" w:hint="cs"/>
          <w:sz w:val="30"/>
          <w:szCs w:val="30"/>
          <w:cs/>
        </w:rPr>
        <w:t xml:space="preserve"> </w:t>
      </w:r>
      <w:r w:rsidR="00887738" w:rsidRPr="00885C76">
        <w:rPr>
          <w:rFonts w:asciiTheme="majorBidi" w:hAnsiTheme="majorBidi" w:cs="Angsana New"/>
          <w:sz w:val="30"/>
          <w:szCs w:val="30"/>
        </w:rPr>
        <w:t>:-</w:t>
      </w:r>
    </w:p>
    <w:tbl>
      <w:tblPr>
        <w:tblStyle w:val="TableGrid"/>
        <w:tblW w:w="851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82"/>
        <w:gridCol w:w="2232"/>
      </w:tblGrid>
      <w:tr w:rsidR="00263CC1" w:rsidRPr="009905B9" w14:paraId="308D3A96" w14:textId="77777777">
        <w:tc>
          <w:tcPr>
            <w:tcW w:w="8514" w:type="dxa"/>
            <w:gridSpan w:val="2"/>
            <w:vAlign w:val="center"/>
          </w:tcPr>
          <w:p w14:paraId="155B9F7E" w14:textId="6738F34E" w:rsidR="00263CC1" w:rsidRPr="009905B9" w:rsidRDefault="00263CC1" w:rsidP="00263CC1">
            <w:pPr>
              <w:ind w:left="151" w:hanging="151"/>
              <w:jc w:val="right"/>
              <w:outlineLvl w:val="0"/>
              <w:rPr>
                <w:rFonts w:asciiTheme="majorBidi" w:hAnsiTheme="majorBidi" w:cstheme="majorBidi"/>
                <w:b/>
                <w:bCs/>
                <w:sz w:val="30"/>
                <w:szCs w:val="30"/>
              </w:rPr>
            </w:pPr>
            <w:r w:rsidRPr="009905B9">
              <w:rPr>
                <w:rFonts w:asciiTheme="majorBidi" w:hAnsiTheme="majorBidi" w:cstheme="majorBidi"/>
                <w:b/>
                <w:bCs/>
                <w:lang w:val="th-TH"/>
              </w:rPr>
              <w:t>UNIT : THOUSAND BAHT</w:t>
            </w:r>
          </w:p>
        </w:tc>
      </w:tr>
      <w:tr w:rsidR="00263CC1" w:rsidRPr="009905B9" w14:paraId="15CFBDEC" w14:textId="77777777" w:rsidTr="00ED5789">
        <w:tc>
          <w:tcPr>
            <w:tcW w:w="6282" w:type="dxa"/>
          </w:tcPr>
          <w:p w14:paraId="350D5BD8" w14:textId="77777777" w:rsidR="00263CC1" w:rsidRPr="00ED5789" w:rsidRDefault="00263CC1" w:rsidP="00263CC1">
            <w:pPr>
              <w:ind w:left="151" w:hanging="151"/>
              <w:jc w:val="center"/>
              <w:outlineLvl w:val="0"/>
              <w:rPr>
                <w:rFonts w:asciiTheme="majorBidi" w:hAnsiTheme="majorBidi" w:cstheme="majorBidi"/>
                <w:sz w:val="32"/>
                <w:szCs w:val="32"/>
              </w:rPr>
            </w:pPr>
          </w:p>
        </w:tc>
        <w:tc>
          <w:tcPr>
            <w:tcW w:w="2232" w:type="dxa"/>
          </w:tcPr>
          <w:p w14:paraId="26D6963D" w14:textId="671CF943" w:rsidR="00263CC1" w:rsidRPr="00ED5789" w:rsidRDefault="00263CC1" w:rsidP="00263CC1">
            <w:pPr>
              <w:pBdr>
                <w:bottom w:val="single" w:sz="4" w:space="1" w:color="auto"/>
              </w:pBdr>
              <w:tabs>
                <w:tab w:val="right" w:pos="1033"/>
              </w:tabs>
              <w:ind w:right="-72"/>
              <w:jc w:val="center"/>
              <w:rPr>
                <w:rFonts w:asciiTheme="majorBidi" w:hAnsiTheme="majorBidi" w:cstheme="majorBidi"/>
                <w:sz w:val="32"/>
                <w:szCs w:val="32"/>
              </w:rPr>
            </w:pPr>
            <w:r w:rsidRPr="00ED5789">
              <w:rPr>
                <w:rFonts w:asciiTheme="majorBidi" w:hAnsiTheme="majorBidi" w:cstheme="majorBidi"/>
                <w:sz w:val="32"/>
                <w:szCs w:val="32"/>
              </w:rPr>
              <w:t xml:space="preserve">Consolidated </w:t>
            </w:r>
            <w:r w:rsidRPr="00ED5789">
              <w:rPr>
                <w:rFonts w:asciiTheme="majorBidi" w:hAnsiTheme="majorBidi" w:cstheme="majorBidi"/>
                <w:sz w:val="32"/>
                <w:szCs w:val="32"/>
                <w:cs/>
              </w:rPr>
              <w:t>/</w:t>
            </w:r>
            <w:r w:rsidRPr="00ED5789">
              <w:rPr>
                <w:rFonts w:asciiTheme="majorBidi" w:hAnsiTheme="majorBidi" w:cstheme="majorBidi"/>
                <w:sz w:val="32"/>
                <w:szCs w:val="32"/>
              </w:rPr>
              <w:t xml:space="preserve"> Separate financial statements</w:t>
            </w:r>
          </w:p>
        </w:tc>
      </w:tr>
      <w:tr w:rsidR="00263CC1" w:rsidRPr="009905B9" w14:paraId="541700EC" w14:textId="77777777" w:rsidTr="00ED5789">
        <w:tc>
          <w:tcPr>
            <w:tcW w:w="6282" w:type="dxa"/>
          </w:tcPr>
          <w:p w14:paraId="5DB5C6DF" w14:textId="77777777" w:rsidR="00263CC1" w:rsidRPr="00ED5789" w:rsidRDefault="00263CC1" w:rsidP="00263CC1">
            <w:pPr>
              <w:ind w:left="151" w:hanging="151"/>
              <w:jc w:val="center"/>
              <w:outlineLvl w:val="0"/>
              <w:rPr>
                <w:rFonts w:asciiTheme="majorBidi" w:hAnsiTheme="majorBidi" w:cstheme="majorBidi"/>
                <w:sz w:val="32"/>
                <w:szCs w:val="32"/>
              </w:rPr>
            </w:pPr>
          </w:p>
        </w:tc>
        <w:tc>
          <w:tcPr>
            <w:tcW w:w="2232" w:type="dxa"/>
            <w:vAlign w:val="bottom"/>
          </w:tcPr>
          <w:p w14:paraId="219B456F" w14:textId="42A15ACC" w:rsidR="00263CC1" w:rsidRPr="00ED5789" w:rsidRDefault="00263CC1" w:rsidP="00263CC1">
            <w:pPr>
              <w:pBdr>
                <w:bottom w:val="single" w:sz="4" w:space="1" w:color="auto"/>
              </w:pBdr>
              <w:tabs>
                <w:tab w:val="right" w:pos="7200"/>
                <w:tab w:val="right" w:pos="8540"/>
              </w:tabs>
              <w:jc w:val="center"/>
              <w:rPr>
                <w:rFonts w:asciiTheme="majorBidi" w:hAnsiTheme="majorBidi" w:cstheme="majorBidi"/>
                <w:sz w:val="32"/>
                <w:szCs w:val="32"/>
                <w:cs/>
              </w:rPr>
            </w:pPr>
            <w:r w:rsidRPr="00ED5789">
              <w:rPr>
                <w:rFonts w:asciiTheme="majorBidi" w:hAnsiTheme="majorBidi" w:cstheme="majorBidi"/>
                <w:sz w:val="32"/>
                <w:szCs w:val="32"/>
              </w:rPr>
              <w:t>2024</w:t>
            </w:r>
          </w:p>
        </w:tc>
      </w:tr>
      <w:tr w:rsidR="00263CC1" w:rsidRPr="009905B9" w14:paraId="6CA845D6" w14:textId="77777777" w:rsidTr="00ED5789">
        <w:trPr>
          <w:trHeight w:val="198"/>
        </w:trPr>
        <w:tc>
          <w:tcPr>
            <w:tcW w:w="6282" w:type="dxa"/>
          </w:tcPr>
          <w:p w14:paraId="118B3C26" w14:textId="3E1B096D" w:rsidR="00263CC1" w:rsidRPr="00A935C8" w:rsidRDefault="00A935C8" w:rsidP="00263CC1">
            <w:pPr>
              <w:ind w:left="151" w:right="-72" w:hanging="151"/>
              <w:rPr>
                <w:rFonts w:asciiTheme="majorBidi" w:hAnsiTheme="majorBidi" w:cstheme="majorBidi"/>
                <w:sz w:val="32"/>
                <w:szCs w:val="32"/>
              </w:rPr>
            </w:pPr>
            <w:r w:rsidRPr="00860726">
              <w:rPr>
                <w:rFonts w:asciiTheme="majorBidi" w:hAnsiTheme="majorBidi" w:cstheme="majorBidi"/>
                <w:sz w:val="32"/>
                <w:szCs w:val="32"/>
              </w:rPr>
              <w:t xml:space="preserve">Account </w:t>
            </w:r>
            <w:r w:rsidR="00EF341C" w:rsidRPr="00860726">
              <w:rPr>
                <w:rFonts w:asciiTheme="majorBidi" w:hAnsiTheme="majorBidi" w:cstheme="majorBidi"/>
                <w:sz w:val="32"/>
                <w:szCs w:val="32"/>
              </w:rPr>
              <w:t>receivable</w:t>
            </w:r>
            <w:r w:rsidR="00EF341C" w:rsidRPr="00A935C8">
              <w:rPr>
                <w:rFonts w:asciiTheme="majorBidi" w:hAnsiTheme="majorBidi" w:cstheme="majorBidi"/>
                <w:sz w:val="32"/>
                <w:szCs w:val="32"/>
              </w:rPr>
              <w:t xml:space="preserve"> from the </w:t>
            </w:r>
            <w:r w:rsidRPr="00860726">
              <w:rPr>
                <w:rFonts w:asciiTheme="majorBidi" w:hAnsiTheme="majorBidi" w:cstheme="majorBidi"/>
                <w:sz w:val="32"/>
                <w:szCs w:val="32"/>
              </w:rPr>
              <w:t>disposal</w:t>
            </w:r>
            <w:r w:rsidR="00EF341C" w:rsidRPr="00A935C8">
              <w:rPr>
                <w:rFonts w:asciiTheme="majorBidi" w:hAnsiTheme="majorBidi" w:cstheme="majorBidi"/>
                <w:sz w:val="32"/>
                <w:szCs w:val="32"/>
              </w:rPr>
              <w:t xml:space="preserve"> of the investment</w:t>
            </w:r>
          </w:p>
        </w:tc>
        <w:tc>
          <w:tcPr>
            <w:tcW w:w="2232" w:type="dxa"/>
          </w:tcPr>
          <w:p w14:paraId="258F2C30" w14:textId="30ADCC94" w:rsidR="00263CC1" w:rsidRPr="00ED5789" w:rsidRDefault="00263CC1" w:rsidP="00F44AC7">
            <w:pPr>
              <w:tabs>
                <w:tab w:val="decimal" w:pos="1873"/>
              </w:tabs>
              <w:ind w:right="-72"/>
              <w:rPr>
                <w:rFonts w:asciiTheme="majorBidi" w:hAnsiTheme="majorBidi" w:cstheme="majorBidi"/>
                <w:sz w:val="32"/>
                <w:szCs w:val="32"/>
              </w:rPr>
            </w:pPr>
            <w:r w:rsidRPr="00ED5789">
              <w:rPr>
                <w:rFonts w:asciiTheme="majorBidi" w:hAnsiTheme="majorBidi" w:cstheme="majorBidi"/>
                <w:sz w:val="32"/>
                <w:szCs w:val="32"/>
              </w:rPr>
              <w:fldChar w:fldCharType="begin"/>
            </w:r>
            <w:r w:rsidRPr="00ED5789">
              <w:rPr>
                <w:rFonts w:asciiTheme="majorBidi" w:hAnsiTheme="majorBidi" w:cstheme="majorBidi"/>
                <w:sz w:val="32"/>
                <w:szCs w:val="32"/>
              </w:rPr>
              <w:instrText xml:space="preserve"> =45000 \# "#,##0;(#,##0)" </w:instrText>
            </w:r>
            <w:r w:rsidRPr="00ED5789">
              <w:rPr>
                <w:rFonts w:asciiTheme="majorBidi" w:hAnsiTheme="majorBidi" w:cstheme="majorBidi"/>
                <w:sz w:val="32"/>
                <w:szCs w:val="32"/>
              </w:rPr>
              <w:fldChar w:fldCharType="separate"/>
            </w:r>
            <w:r w:rsidRPr="00ED5789">
              <w:rPr>
                <w:rFonts w:asciiTheme="majorBidi" w:hAnsiTheme="majorBidi" w:cstheme="majorBidi"/>
                <w:noProof/>
                <w:sz w:val="32"/>
                <w:szCs w:val="32"/>
              </w:rPr>
              <w:t>45,000</w:t>
            </w:r>
            <w:r w:rsidRPr="00ED5789">
              <w:rPr>
                <w:rFonts w:asciiTheme="majorBidi" w:hAnsiTheme="majorBidi" w:cstheme="majorBidi"/>
                <w:sz w:val="32"/>
                <w:szCs w:val="32"/>
              </w:rPr>
              <w:fldChar w:fldCharType="end"/>
            </w:r>
          </w:p>
        </w:tc>
      </w:tr>
      <w:tr w:rsidR="00263CC1" w:rsidRPr="009905B9" w14:paraId="4E1A00EF" w14:textId="77777777" w:rsidTr="00ED5789">
        <w:trPr>
          <w:trHeight w:val="198"/>
        </w:trPr>
        <w:tc>
          <w:tcPr>
            <w:tcW w:w="6282" w:type="dxa"/>
          </w:tcPr>
          <w:p w14:paraId="0E8C2439" w14:textId="047F9F2A" w:rsidR="00263CC1" w:rsidRPr="00A935C8" w:rsidRDefault="00DA3767" w:rsidP="00263CC1">
            <w:pPr>
              <w:ind w:left="151" w:right="-72" w:hanging="151"/>
              <w:rPr>
                <w:rFonts w:asciiTheme="majorBidi" w:hAnsiTheme="majorBidi" w:cstheme="majorBidi"/>
                <w:sz w:val="32"/>
                <w:szCs w:val="32"/>
                <w:cs/>
              </w:rPr>
            </w:pPr>
            <w:r w:rsidRPr="00A935C8">
              <w:rPr>
                <w:rFonts w:asciiTheme="majorBidi" w:hAnsiTheme="majorBidi" w:cstheme="majorBidi"/>
                <w:sz w:val="32"/>
                <w:szCs w:val="32"/>
              </w:rPr>
              <w:t xml:space="preserve">Less: </w:t>
            </w:r>
            <w:r w:rsidR="00177AFA" w:rsidRPr="00A935C8">
              <w:rPr>
                <w:rFonts w:asciiTheme="majorBidi" w:hAnsiTheme="majorBidi" w:cstheme="majorBidi"/>
                <w:sz w:val="32"/>
                <w:szCs w:val="32"/>
              </w:rPr>
              <w:t xml:space="preserve">Deferred interest </w:t>
            </w:r>
            <w:r w:rsidR="00EC0E3A" w:rsidRPr="00860726">
              <w:rPr>
                <w:rFonts w:asciiTheme="majorBidi" w:hAnsiTheme="majorBidi" w:cstheme="majorBidi"/>
                <w:sz w:val="32"/>
                <w:szCs w:val="32"/>
              </w:rPr>
              <w:t>income</w:t>
            </w:r>
          </w:p>
        </w:tc>
        <w:tc>
          <w:tcPr>
            <w:tcW w:w="2232" w:type="dxa"/>
          </w:tcPr>
          <w:p w14:paraId="315658ED" w14:textId="13023CF2" w:rsidR="00263CC1" w:rsidRPr="00ED5789" w:rsidRDefault="00883E7F" w:rsidP="00F44AC7">
            <w:pPr>
              <w:pBdr>
                <w:bottom w:val="single" w:sz="4" w:space="1" w:color="auto"/>
              </w:pBdr>
              <w:tabs>
                <w:tab w:val="decimal" w:pos="1873"/>
              </w:tabs>
              <w:ind w:right="-72"/>
              <w:rPr>
                <w:rFonts w:asciiTheme="majorBidi" w:hAnsiTheme="majorBidi" w:cstheme="majorBidi"/>
                <w:sz w:val="32"/>
                <w:szCs w:val="32"/>
                <w:lang w:val="en-GB"/>
              </w:rPr>
            </w:pPr>
            <w:r w:rsidRPr="00ED5789">
              <w:rPr>
                <w:rFonts w:asciiTheme="majorBidi" w:hAnsiTheme="majorBidi" w:cstheme="majorBidi"/>
                <w:sz w:val="32"/>
                <w:szCs w:val="32"/>
                <w:lang w:val="en-GB"/>
              </w:rPr>
              <w:fldChar w:fldCharType="begin"/>
            </w:r>
            <w:r w:rsidRPr="00ED5789">
              <w:rPr>
                <w:rFonts w:asciiTheme="majorBidi" w:hAnsiTheme="majorBidi" w:cstheme="majorBidi"/>
                <w:sz w:val="32"/>
                <w:szCs w:val="32"/>
                <w:lang w:val="en-GB"/>
              </w:rPr>
              <w:instrText xml:space="preserve"> =-3,763 \# "#,##0;(#,##0)" </w:instrText>
            </w:r>
            <w:r w:rsidRPr="00ED5789">
              <w:rPr>
                <w:rFonts w:asciiTheme="majorBidi" w:hAnsiTheme="majorBidi" w:cstheme="majorBidi"/>
                <w:sz w:val="32"/>
                <w:szCs w:val="32"/>
                <w:lang w:val="en-GB"/>
              </w:rPr>
              <w:fldChar w:fldCharType="separate"/>
            </w:r>
            <w:r w:rsidRPr="00ED5789">
              <w:rPr>
                <w:rFonts w:asciiTheme="majorBidi" w:hAnsiTheme="majorBidi" w:cstheme="majorBidi"/>
                <w:noProof/>
                <w:sz w:val="32"/>
                <w:szCs w:val="32"/>
                <w:lang w:val="en-GB"/>
              </w:rPr>
              <w:t>(3,763)</w:t>
            </w:r>
            <w:r w:rsidRPr="00ED5789">
              <w:rPr>
                <w:rFonts w:asciiTheme="majorBidi" w:hAnsiTheme="majorBidi" w:cstheme="majorBidi"/>
                <w:sz w:val="32"/>
                <w:szCs w:val="32"/>
                <w:lang w:val="en-GB"/>
              </w:rPr>
              <w:fldChar w:fldCharType="end"/>
            </w:r>
          </w:p>
        </w:tc>
      </w:tr>
      <w:tr w:rsidR="00263CC1" w:rsidRPr="009905B9" w14:paraId="0BBDCCBD" w14:textId="77777777" w:rsidTr="00ED5789">
        <w:trPr>
          <w:trHeight w:val="198"/>
        </w:trPr>
        <w:tc>
          <w:tcPr>
            <w:tcW w:w="6282" w:type="dxa"/>
          </w:tcPr>
          <w:p w14:paraId="56A2C0C4" w14:textId="017C99BD" w:rsidR="00263CC1" w:rsidRPr="00A935C8" w:rsidRDefault="00263CC1" w:rsidP="00263CC1">
            <w:pPr>
              <w:ind w:left="151" w:right="-72" w:hanging="151"/>
              <w:rPr>
                <w:rFonts w:asciiTheme="majorBidi" w:hAnsiTheme="majorBidi" w:cstheme="majorBidi"/>
                <w:sz w:val="32"/>
                <w:szCs w:val="32"/>
                <w:cs/>
              </w:rPr>
            </w:pPr>
            <w:r w:rsidRPr="00A935C8">
              <w:rPr>
                <w:rFonts w:asciiTheme="majorBidi" w:hAnsiTheme="majorBidi" w:cstheme="majorBidi"/>
                <w:sz w:val="32"/>
                <w:szCs w:val="32"/>
              </w:rPr>
              <w:t>Total</w:t>
            </w:r>
          </w:p>
        </w:tc>
        <w:tc>
          <w:tcPr>
            <w:tcW w:w="2232" w:type="dxa"/>
          </w:tcPr>
          <w:p w14:paraId="3CCA0747" w14:textId="7B5035E0" w:rsidR="00263CC1" w:rsidRPr="00ED5789" w:rsidRDefault="00263CC1" w:rsidP="00F44AC7">
            <w:pPr>
              <w:tabs>
                <w:tab w:val="decimal" w:pos="1873"/>
              </w:tabs>
              <w:ind w:right="-72"/>
              <w:rPr>
                <w:rFonts w:asciiTheme="majorBidi" w:hAnsiTheme="majorBidi" w:cstheme="majorBidi"/>
                <w:sz w:val="32"/>
                <w:szCs w:val="32"/>
              </w:rPr>
            </w:pPr>
            <w:r w:rsidRPr="00ED5789">
              <w:rPr>
                <w:rFonts w:asciiTheme="majorBidi" w:hAnsiTheme="majorBidi" w:cstheme="majorBidi"/>
                <w:sz w:val="32"/>
                <w:szCs w:val="32"/>
              </w:rPr>
              <w:fldChar w:fldCharType="begin"/>
            </w:r>
            <w:r w:rsidRPr="00ED5789">
              <w:rPr>
                <w:rFonts w:asciiTheme="majorBidi" w:hAnsiTheme="majorBidi" w:cstheme="majorBidi"/>
                <w:sz w:val="32"/>
                <w:szCs w:val="32"/>
              </w:rPr>
              <w:instrText xml:space="preserve"> =B4+B5 </w:instrText>
            </w:r>
            <w:r w:rsidRPr="00ED5789">
              <w:rPr>
                <w:rFonts w:asciiTheme="majorBidi" w:hAnsiTheme="majorBidi" w:cstheme="majorBidi"/>
                <w:sz w:val="32"/>
                <w:szCs w:val="32"/>
              </w:rPr>
              <w:fldChar w:fldCharType="separate"/>
            </w:r>
            <w:r w:rsidRPr="00ED5789">
              <w:rPr>
                <w:rFonts w:asciiTheme="majorBidi" w:hAnsiTheme="majorBidi" w:cstheme="majorBidi"/>
                <w:noProof/>
                <w:sz w:val="32"/>
                <w:szCs w:val="32"/>
              </w:rPr>
              <w:t>41,</w:t>
            </w:r>
            <w:r w:rsidR="00883E7F" w:rsidRPr="00ED5789">
              <w:rPr>
                <w:rFonts w:asciiTheme="majorBidi" w:hAnsiTheme="majorBidi" w:cstheme="majorBidi"/>
                <w:noProof/>
                <w:sz w:val="32"/>
                <w:szCs w:val="32"/>
              </w:rPr>
              <w:t>237</w:t>
            </w:r>
            <w:r w:rsidRPr="00ED5789">
              <w:rPr>
                <w:rFonts w:asciiTheme="majorBidi" w:hAnsiTheme="majorBidi" w:cstheme="majorBidi"/>
                <w:sz w:val="32"/>
                <w:szCs w:val="32"/>
              </w:rPr>
              <w:fldChar w:fldCharType="end"/>
            </w:r>
          </w:p>
        </w:tc>
      </w:tr>
      <w:tr w:rsidR="00263CC1" w:rsidRPr="009905B9" w14:paraId="3602E7AB" w14:textId="77777777" w:rsidTr="00ED5789">
        <w:tc>
          <w:tcPr>
            <w:tcW w:w="6282" w:type="dxa"/>
          </w:tcPr>
          <w:p w14:paraId="0B643758" w14:textId="267769E4" w:rsidR="00263CC1" w:rsidRPr="00A935C8" w:rsidRDefault="005E608F" w:rsidP="00263CC1">
            <w:pPr>
              <w:ind w:left="151" w:right="-72" w:hanging="151"/>
              <w:rPr>
                <w:rFonts w:asciiTheme="majorBidi" w:hAnsiTheme="majorBidi" w:cstheme="majorBidi"/>
                <w:sz w:val="32"/>
                <w:szCs w:val="32"/>
                <w:cs/>
              </w:rPr>
            </w:pPr>
            <w:r w:rsidRPr="00A935C8">
              <w:rPr>
                <w:rFonts w:asciiTheme="majorBidi" w:hAnsiTheme="majorBidi" w:cstheme="majorBidi"/>
                <w:sz w:val="32"/>
                <w:szCs w:val="32"/>
              </w:rPr>
              <w:t>Less: Portion due within one year</w:t>
            </w:r>
          </w:p>
        </w:tc>
        <w:tc>
          <w:tcPr>
            <w:tcW w:w="2232" w:type="dxa"/>
          </w:tcPr>
          <w:p w14:paraId="1EABE5CA" w14:textId="7066DBFB" w:rsidR="00263CC1" w:rsidRPr="00ED5789" w:rsidRDefault="00263CC1" w:rsidP="00F44AC7">
            <w:pPr>
              <w:pBdr>
                <w:bottom w:val="single" w:sz="4" w:space="1" w:color="auto"/>
              </w:pBdr>
              <w:tabs>
                <w:tab w:val="decimal" w:pos="1873"/>
              </w:tabs>
              <w:ind w:right="-72"/>
              <w:rPr>
                <w:rFonts w:asciiTheme="majorBidi" w:hAnsiTheme="majorBidi" w:cstheme="majorBidi"/>
                <w:sz w:val="32"/>
                <w:szCs w:val="32"/>
                <w:lang w:val="en-GB"/>
              </w:rPr>
            </w:pPr>
            <w:r w:rsidRPr="00ED5789">
              <w:rPr>
                <w:rFonts w:asciiTheme="majorBidi" w:hAnsiTheme="majorBidi" w:cstheme="majorBidi"/>
                <w:sz w:val="32"/>
                <w:szCs w:val="32"/>
                <w:lang w:val="en-GB"/>
              </w:rPr>
              <w:fldChar w:fldCharType="begin"/>
            </w:r>
            <w:r w:rsidRPr="00ED5789">
              <w:rPr>
                <w:rFonts w:asciiTheme="majorBidi" w:hAnsiTheme="majorBidi" w:cstheme="majorBidi"/>
                <w:sz w:val="32"/>
                <w:szCs w:val="32"/>
                <w:lang w:val="en-GB"/>
              </w:rPr>
              <w:instrText xml:space="preserve"> =-17,830 \# "#,##0;(#,##0)" </w:instrText>
            </w:r>
            <w:r w:rsidRPr="00ED5789">
              <w:rPr>
                <w:rFonts w:asciiTheme="majorBidi" w:hAnsiTheme="majorBidi" w:cstheme="majorBidi"/>
                <w:sz w:val="32"/>
                <w:szCs w:val="32"/>
                <w:lang w:val="en-GB"/>
              </w:rPr>
              <w:fldChar w:fldCharType="separate"/>
            </w:r>
            <w:r w:rsidRPr="00ED5789">
              <w:rPr>
                <w:rFonts w:asciiTheme="majorBidi" w:hAnsiTheme="majorBidi" w:cstheme="majorBidi"/>
                <w:noProof/>
                <w:sz w:val="32"/>
                <w:szCs w:val="32"/>
                <w:lang w:val="en-GB"/>
              </w:rPr>
              <w:t>(17,830)</w:t>
            </w:r>
            <w:r w:rsidRPr="00ED5789">
              <w:rPr>
                <w:rFonts w:asciiTheme="majorBidi" w:hAnsiTheme="majorBidi" w:cstheme="majorBidi"/>
                <w:sz w:val="32"/>
                <w:szCs w:val="32"/>
                <w:lang w:val="en-GB"/>
              </w:rPr>
              <w:fldChar w:fldCharType="end"/>
            </w:r>
          </w:p>
        </w:tc>
      </w:tr>
      <w:tr w:rsidR="00263CC1" w:rsidRPr="009905B9" w14:paraId="5683F084" w14:textId="77777777" w:rsidTr="00ED5789">
        <w:tc>
          <w:tcPr>
            <w:tcW w:w="6282" w:type="dxa"/>
          </w:tcPr>
          <w:p w14:paraId="3C2CC14E" w14:textId="77777777" w:rsidR="00D01D1F" w:rsidRDefault="00D41D26" w:rsidP="00263CC1">
            <w:pPr>
              <w:ind w:left="151" w:right="-72" w:hanging="151"/>
              <w:rPr>
                <w:rFonts w:asciiTheme="majorBidi" w:hAnsiTheme="majorBidi" w:cstheme="majorBidi"/>
                <w:sz w:val="32"/>
                <w:szCs w:val="32"/>
              </w:rPr>
            </w:pPr>
            <w:r w:rsidRPr="00860726">
              <w:rPr>
                <w:rFonts w:asciiTheme="majorBidi" w:hAnsiTheme="majorBidi" w:cstheme="majorBidi"/>
                <w:sz w:val="32"/>
                <w:szCs w:val="32"/>
              </w:rPr>
              <w:t>Account</w:t>
            </w:r>
            <w:r w:rsidR="005E608F" w:rsidRPr="00860726">
              <w:rPr>
                <w:rFonts w:asciiTheme="majorBidi" w:hAnsiTheme="majorBidi" w:cstheme="majorBidi"/>
                <w:sz w:val="32"/>
                <w:szCs w:val="32"/>
              </w:rPr>
              <w:t xml:space="preserve"> receivable</w:t>
            </w:r>
            <w:r w:rsidR="005E608F" w:rsidRPr="00A935C8">
              <w:rPr>
                <w:rFonts w:asciiTheme="majorBidi" w:hAnsiTheme="majorBidi" w:cstheme="majorBidi"/>
                <w:sz w:val="32"/>
                <w:szCs w:val="32"/>
              </w:rPr>
              <w:t xml:space="preserve"> from the </w:t>
            </w:r>
            <w:r w:rsidRPr="00860726">
              <w:rPr>
                <w:rFonts w:asciiTheme="majorBidi" w:hAnsiTheme="majorBidi" w:cstheme="majorBidi"/>
                <w:sz w:val="32"/>
                <w:szCs w:val="32"/>
              </w:rPr>
              <w:t>disposal</w:t>
            </w:r>
            <w:r w:rsidR="005E608F" w:rsidRPr="00A935C8">
              <w:rPr>
                <w:rFonts w:asciiTheme="majorBidi" w:hAnsiTheme="majorBidi" w:cstheme="majorBidi"/>
                <w:sz w:val="32"/>
                <w:szCs w:val="32"/>
              </w:rPr>
              <w:t xml:space="preserve"> of the investment</w:t>
            </w:r>
            <w:r w:rsidR="0012195C" w:rsidRPr="00A935C8">
              <w:rPr>
                <w:rFonts w:asciiTheme="majorBidi" w:hAnsiTheme="majorBidi" w:cstheme="majorBidi"/>
                <w:sz w:val="32"/>
                <w:szCs w:val="32"/>
              </w:rPr>
              <w:t xml:space="preserve"> </w:t>
            </w:r>
            <w:r w:rsidR="00177AFA" w:rsidRPr="00A935C8">
              <w:rPr>
                <w:rFonts w:asciiTheme="majorBidi" w:hAnsiTheme="majorBidi" w:cstheme="majorBidi"/>
                <w:sz w:val="32"/>
                <w:szCs w:val="32"/>
              </w:rPr>
              <w:t>-</w:t>
            </w:r>
            <w:r w:rsidR="0012195C" w:rsidRPr="00A935C8">
              <w:rPr>
                <w:rFonts w:asciiTheme="majorBidi" w:hAnsiTheme="majorBidi" w:cstheme="majorBidi"/>
                <w:sz w:val="32"/>
                <w:szCs w:val="32"/>
              </w:rPr>
              <w:t xml:space="preserve"> </w:t>
            </w:r>
            <w:r w:rsidR="0072792A" w:rsidRPr="00A935C8">
              <w:rPr>
                <w:rFonts w:asciiTheme="majorBidi" w:hAnsiTheme="majorBidi" w:cstheme="majorBidi"/>
                <w:sz w:val="32"/>
                <w:szCs w:val="32"/>
              </w:rPr>
              <w:t xml:space="preserve">net </w:t>
            </w:r>
          </w:p>
          <w:p w14:paraId="287E57B3" w14:textId="091F00CD" w:rsidR="00263CC1" w:rsidRPr="00A935C8" w:rsidRDefault="00D01D1F" w:rsidP="00263CC1">
            <w:pPr>
              <w:ind w:left="151" w:right="-72" w:hanging="151"/>
              <w:rPr>
                <w:rFonts w:asciiTheme="majorBidi" w:hAnsiTheme="majorBidi" w:cstheme="majorBidi"/>
                <w:sz w:val="32"/>
                <w:szCs w:val="32"/>
                <w:cs/>
              </w:rPr>
            </w:pPr>
            <w:r>
              <w:rPr>
                <w:rFonts w:asciiTheme="majorBidi" w:hAnsiTheme="majorBidi" w:cstheme="majorBidi"/>
                <w:sz w:val="32"/>
                <w:szCs w:val="32"/>
              </w:rPr>
              <w:t xml:space="preserve">       </w:t>
            </w:r>
            <w:r w:rsidR="0072792A" w:rsidRPr="00A935C8">
              <w:rPr>
                <w:rFonts w:asciiTheme="majorBidi" w:hAnsiTheme="majorBidi" w:cstheme="majorBidi"/>
                <w:sz w:val="32"/>
                <w:szCs w:val="32"/>
              </w:rPr>
              <w:t xml:space="preserve">of </w:t>
            </w:r>
            <w:r w:rsidR="00EC0E3A" w:rsidRPr="00860726">
              <w:rPr>
                <w:rFonts w:asciiTheme="majorBidi" w:hAnsiTheme="majorBidi" w:cstheme="majorBidi"/>
                <w:sz w:val="32"/>
                <w:szCs w:val="32"/>
              </w:rPr>
              <w:t xml:space="preserve">current </w:t>
            </w:r>
            <w:r w:rsidR="0012195C" w:rsidRPr="00860726">
              <w:rPr>
                <w:rFonts w:asciiTheme="majorBidi" w:hAnsiTheme="majorBidi" w:cstheme="majorBidi"/>
                <w:sz w:val="32"/>
                <w:szCs w:val="32"/>
              </w:rPr>
              <w:t>portion</w:t>
            </w:r>
            <w:r w:rsidR="0012195C" w:rsidRPr="00A935C8">
              <w:rPr>
                <w:rFonts w:asciiTheme="majorBidi" w:hAnsiTheme="majorBidi" w:cstheme="majorBidi"/>
                <w:sz w:val="32"/>
                <w:szCs w:val="32"/>
              </w:rPr>
              <w:t xml:space="preserve"> </w:t>
            </w:r>
          </w:p>
        </w:tc>
        <w:tc>
          <w:tcPr>
            <w:tcW w:w="2232" w:type="dxa"/>
            <w:vAlign w:val="bottom"/>
          </w:tcPr>
          <w:p w14:paraId="11F739EF" w14:textId="3A715891" w:rsidR="00263CC1" w:rsidRPr="00ED5789" w:rsidRDefault="00263CC1" w:rsidP="00F44AC7">
            <w:pPr>
              <w:pBdr>
                <w:bottom w:val="double" w:sz="4" w:space="1" w:color="auto"/>
              </w:pBdr>
              <w:tabs>
                <w:tab w:val="decimal" w:pos="1873"/>
              </w:tabs>
              <w:ind w:right="-72"/>
              <w:rPr>
                <w:rFonts w:asciiTheme="majorBidi" w:hAnsiTheme="majorBidi" w:cstheme="majorBidi"/>
                <w:sz w:val="32"/>
                <w:szCs w:val="32"/>
              </w:rPr>
            </w:pPr>
            <w:r w:rsidRPr="00ED5789">
              <w:rPr>
                <w:rFonts w:asciiTheme="majorBidi" w:hAnsiTheme="majorBidi" w:cstheme="majorBidi"/>
                <w:sz w:val="32"/>
                <w:szCs w:val="32"/>
              </w:rPr>
              <w:fldChar w:fldCharType="begin"/>
            </w:r>
            <w:r w:rsidRPr="00ED5789">
              <w:rPr>
                <w:rFonts w:asciiTheme="majorBidi" w:hAnsiTheme="majorBidi" w:cstheme="majorBidi"/>
                <w:sz w:val="32"/>
                <w:szCs w:val="32"/>
              </w:rPr>
              <w:instrText xml:space="preserve"> =B6+B7 </w:instrText>
            </w:r>
            <w:r w:rsidRPr="00ED5789">
              <w:rPr>
                <w:rFonts w:asciiTheme="majorBidi" w:hAnsiTheme="majorBidi" w:cstheme="majorBidi"/>
                <w:sz w:val="32"/>
                <w:szCs w:val="32"/>
              </w:rPr>
              <w:fldChar w:fldCharType="separate"/>
            </w:r>
            <w:r w:rsidRPr="00ED5789">
              <w:rPr>
                <w:rFonts w:asciiTheme="majorBidi" w:hAnsiTheme="majorBidi" w:cstheme="majorBidi"/>
                <w:noProof/>
                <w:sz w:val="32"/>
                <w:szCs w:val="32"/>
              </w:rPr>
              <w:t>23,</w:t>
            </w:r>
            <w:r w:rsidR="00883E7F" w:rsidRPr="00ED5789">
              <w:rPr>
                <w:rFonts w:asciiTheme="majorBidi" w:hAnsiTheme="majorBidi" w:cstheme="majorBidi"/>
                <w:noProof/>
                <w:sz w:val="32"/>
                <w:szCs w:val="32"/>
              </w:rPr>
              <w:t>407</w:t>
            </w:r>
            <w:r w:rsidRPr="00ED5789">
              <w:rPr>
                <w:rFonts w:asciiTheme="majorBidi" w:hAnsiTheme="majorBidi" w:cstheme="majorBidi"/>
                <w:sz w:val="32"/>
                <w:szCs w:val="32"/>
              </w:rPr>
              <w:fldChar w:fldCharType="end"/>
            </w:r>
          </w:p>
        </w:tc>
      </w:tr>
    </w:tbl>
    <w:p w14:paraId="194CC44B" w14:textId="77777777" w:rsidR="00B209D9" w:rsidRPr="0064242E" w:rsidRDefault="00B209D9" w:rsidP="0064242E">
      <w:pPr>
        <w:spacing w:line="216" w:lineRule="auto"/>
        <w:rPr>
          <w:rFonts w:asciiTheme="majorBidi" w:hAnsiTheme="majorBidi" w:cstheme="majorBidi"/>
          <w:b/>
          <w:bCs/>
          <w:color w:val="000000" w:themeColor="text1"/>
          <w:sz w:val="2"/>
          <w:szCs w:val="2"/>
          <w:cs/>
        </w:rPr>
      </w:pPr>
    </w:p>
    <w:p w14:paraId="4F9B2F69" w14:textId="77777777" w:rsidR="0064242E" w:rsidRDefault="0064242E" w:rsidP="0064242E">
      <w:pPr>
        <w:pStyle w:val="ListParagraph"/>
        <w:spacing w:before="120" w:after="120" w:line="216" w:lineRule="auto"/>
        <w:ind w:left="562"/>
        <w:contextualSpacing w:val="0"/>
        <w:rPr>
          <w:rFonts w:asciiTheme="majorBidi" w:hAnsiTheme="majorBidi" w:cstheme="majorBidi"/>
          <w:b/>
          <w:bCs/>
          <w:color w:val="000000" w:themeColor="text1"/>
          <w:sz w:val="30"/>
          <w:szCs w:val="30"/>
        </w:rPr>
      </w:pPr>
    </w:p>
    <w:p w14:paraId="3AF13258" w14:textId="77777777" w:rsidR="0064242E" w:rsidRDefault="0064242E" w:rsidP="0064242E">
      <w:pPr>
        <w:pStyle w:val="ListParagraph"/>
        <w:spacing w:before="120" w:after="120" w:line="216" w:lineRule="auto"/>
        <w:ind w:left="562"/>
        <w:contextualSpacing w:val="0"/>
        <w:rPr>
          <w:rFonts w:asciiTheme="majorBidi" w:hAnsiTheme="majorBidi" w:cstheme="majorBidi"/>
          <w:b/>
          <w:bCs/>
          <w:color w:val="000000" w:themeColor="text1"/>
          <w:sz w:val="30"/>
          <w:szCs w:val="30"/>
        </w:rPr>
      </w:pPr>
    </w:p>
    <w:p w14:paraId="7832FE84" w14:textId="77777777" w:rsidR="0064242E" w:rsidRDefault="0064242E" w:rsidP="0064242E">
      <w:pPr>
        <w:pStyle w:val="ListParagraph"/>
        <w:spacing w:before="120" w:after="120" w:line="216" w:lineRule="auto"/>
        <w:ind w:left="562"/>
        <w:contextualSpacing w:val="0"/>
        <w:rPr>
          <w:rFonts w:asciiTheme="majorBidi" w:hAnsiTheme="majorBidi" w:cstheme="majorBidi"/>
          <w:b/>
          <w:bCs/>
          <w:color w:val="000000" w:themeColor="text1"/>
          <w:sz w:val="30"/>
          <w:szCs w:val="30"/>
        </w:rPr>
      </w:pPr>
    </w:p>
    <w:p w14:paraId="588065A1" w14:textId="77777777" w:rsidR="0064242E" w:rsidRDefault="0064242E" w:rsidP="0064242E">
      <w:pPr>
        <w:pStyle w:val="ListParagraph"/>
        <w:spacing w:before="120" w:after="120" w:line="216" w:lineRule="auto"/>
        <w:ind w:left="562"/>
        <w:contextualSpacing w:val="0"/>
        <w:rPr>
          <w:rFonts w:asciiTheme="majorBidi" w:hAnsiTheme="majorBidi" w:cstheme="majorBidi"/>
          <w:b/>
          <w:bCs/>
          <w:color w:val="000000" w:themeColor="text1"/>
          <w:sz w:val="30"/>
          <w:szCs w:val="30"/>
        </w:rPr>
      </w:pPr>
    </w:p>
    <w:p w14:paraId="178BA11D" w14:textId="77777777" w:rsidR="0064242E" w:rsidRDefault="0064242E" w:rsidP="0064242E">
      <w:pPr>
        <w:pStyle w:val="ListParagraph"/>
        <w:spacing w:before="120" w:after="120" w:line="216" w:lineRule="auto"/>
        <w:ind w:left="562"/>
        <w:contextualSpacing w:val="0"/>
        <w:rPr>
          <w:rFonts w:asciiTheme="majorBidi" w:hAnsiTheme="majorBidi" w:cstheme="majorBidi"/>
          <w:b/>
          <w:bCs/>
          <w:color w:val="000000" w:themeColor="text1"/>
          <w:sz w:val="30"/>
          <w:szCs w:val="30"/>
        </w:rPr>
      </w:pPr>
    </w:p>
    <w:p w14:paraId="292BEDC6" w14:textId="77777777" w:rsidR="0064242E" w:rsidRDefault="0064242E" w:rsidP="0064242E">
      <w:pPr>
        <w:pStyle w:val="ListParagraph"/>
        <w:spacing w:before="120" w:after="120" w:line="216" w:lineRule="auto"/>
        <w:ind w:left="562"/>
        <w:contextualSpacing w:val="0"/>
        <w:rPr>
          <w:rFonts w:asciiTheme="majorBidi" w:hAnsiTheme="majorBidi" w:cstheme="majorBidi"/>
          <w:b/>
          <w:bCs/>
          <w:color w:val="000000" w:themeColor="text1"/>
          <w:sz w:val="30"/>
          <w:szCs w:val="30"/>
        </w:rPr>
      </w:pPr>
    </w:p>
    <w:p w14:paraId="59E58A5F" w14:textId="77777777" w:rsidR="0064242E" w:rsidRDefault="0064242E" w:rsidP="0064242E">
      <w:pPr>
        <w:pStyle w:val="ListParagraph"/>
        <w:spacing w:before="120" w:after="120" w:line="216" w:lineRule="auto"/>
        <w:ind w:left="562"/>
        <w:contextualSpacing w:val="0"/>
        <w:rPr>
          <w:rFonts w:asciiTheme="majorBidi" w:hAnsiTheme="majorBidi" w:cstheme="majorBidi"/>
          <w:b/>
          <w:bCs/>
          <w:color w:val="000000" w:themeColor="text1"/>
          <w:sz w:val="30"/>
          <w:szCs w:val="30"/>
        </w:rPr>
      </w:pPr>
    </w:p>
    <w:p w14:paraId="524D672F" w14:textId="77777777" w:rsidR="0064242E" w:rsidRDefault="0064242E" w:rsidP="0064242E">
      <w:pPr>
        <w:pStyle w:val="ListParagraph"/>
        <w:spacing w:before="120" w:after="120" w:line="216" w:lineRule="auto"/>
        <w:ind w:left="562"/>
        <w:contextualSpacing w:val="0"/>
        <w:rPr>
          <w:rFonts w:asciiTheme="majorBidi" w:hAnsiTheme="majorBidi" w:cstheme="majorBidi"/>
          <w:b/>
          <w:bCs/>
          <w:color w:val="000000" w:themeColor="text1"/>
          <w:sz w:val="30"/>
          <w:szCs w:val="30"/>
        </w:rPr>
      </w:pPr>
    </w:p>
    <w:p w14:paraId="04FB1430" w14:textId="77777777" w:rsidR="0064242E" w:rsidRDefault="0064242E" w:rsidP="0064242E">
      <w:pPr>
        <w:pStyle w:val="ListParagraph"/>
        <w:spacing w:before="120" w:after="120" w:line="216" w:lineRule="auto"/>
        <w:ind w:left="562"/>
        <w:contextualSpacing w:val="0"/>
        <w:rPr>
          <w:rFonts w:asciiTheme="majorBidi" w:hAnsiTheme="majorBidi" w:cstheme="majorBidi"/>
          <w:b/>
          <w:bCs/>
          <w:color w:val="000000" w:themeColor="text1"/>
          <w:sz w:val="30"/>
          <w:szCs w:val="30"/>
        </w:rPr>
      </w:pPr>
    </w:p>
    <w:p w14:paraId="191F9F8F" w14:textId="77777777" w:rsidR="0064242E" w:rsidRDefault="0064242E" w:rsidP="0064242E">
      <w:pPr>
        <w:pStyle w:val="ListParagraph"/>
        <w:spacing w:before="120" w:after="120" w:line="216" w:lineRule="auto"/>
        <w:ind w:left="562"/>
        <w:contextualSpacing w:val="0"/>
        <w:rPr>
          <w:rFonts w:asciiTheme="majorBidi" w:hAnsiTheme="majorBidi" w:cstheme="majorBidi"/>
          <w:b/>
          <w:bCs/>
          <w:color w:val="000000" w:themeColor="text1"/>
          <w:sz w:val="30"/>
          <w:szCs w:val="30"/>
        </w:rPr>
      </w:pPr>
    </w:p>
    <w:p w14:paraId="3EEFC99C" w14:textId="77777777" w:rsidR="0064242E" w:rsidRDefault="0064242E" w:rsidP="0064242E">
      <w:pPr>
        <w:pStyle w:val="ListParagraph"/>
        <w:spacing w:before="120" w:after="120" w:line="216" w:lineRule="auto"/>
        <w:ind w:left="562"/>
        <w:contextualSpacing w:val="0"/>
        <w:rPr>
          <w:rFonts w:asciiTheme="majorBidi" w:hAnsiTheme="majorBidi" w:cstheme="majorBidi"/>
          <w:b/>
          <w:bCs/>
          <w:color w:val="000000" w:themeColor="text1"/>
          <w:sz w:val="30"/>
          <w:szCs w:val="30"/>
        </w:rPr>
      </w:pPr>
    </w:p>
    <w:p w14:paraId="3F13E755" w14:textId="77777777" w:rsidR="0064242E" w:rsidRDefault="0064242E" w:rsidP="0064242E">
      <w:pPr>
        <w:pStyle w:val="ListParagraph"/>
        <w:spacing w:before="120" w:after="120" w:line="216" w:lineRule="auto"/>
        <w:ind w:left="562"/>
        <w:contextualSpacing w:val="0"/>
        <w:rPr>
          <w:rFonts w:asciiTheme="majorBidi" w:hAnsiTheme="majorBidi" w:cstheme="majorBidi"/>
          <w:b/>
          <w:bCs/>
          <w:color w:val="000000" w:themeColor="text1"/>
          <w:sz w:val="30"/>
          <w:szCs w:val="30"/>
        </w:rPr>
      </w:pPr>
    </w:p>
    <w:p w14:paraId="51DA7665" w14:textId="77777777" w:rsidR="0064242E" w:rsidRDefault="0064242E" w:rsidP="0064242E">
      <w:pPr>
        <w:pStyle w:val="ListParagraph"/>
        <w:spacing w:before="120" w:after="120" w:line="216" w:lineRule="auto"/>
        <w:ind w:left="562"/>
        <w:contextualSpacing w:val="0"/>
        <w:rPr>
          <w:rFonts w:asciiTheme="majorBidi" w:hAnsiTheme="majorBidi" w:cstheme="majorBidi"/>
          <w:b/>
          <w:bCs/>
          <w:color w:val="000000" w:themeColor="text1"/>
          <w:sz w:val="30"/>
          <w:szCs w:val="30"/>
        </w:rPr>
      </w:pPr>
    </w:p>
    <w:p w14:paraId="42FA1128" w14:textId="0731D281" w:rsidR="00CD1FFF" w:rsidRDefault="00CD1FFF" w:rsidP="00F44AC7">
      <w:pPr>
        <w:pStyle w:val="ListParagraph"/>
        <w:numPr>
          <w:ilvl w:val="0"/>
          <w:numId w:val="18"/>
        </w:numPr>
        <w:spacing w:before="120" w:after="120" w:line="216" w:lineRule="auto"/>
        <w:ind w:left="562" w:hanging="562"/>
        <w:contextualSpacing w:val="0"/>
        <w:rPr>
          <w:rFonts w:asciiTheme="majorBidi" w:hAnsiTheme="majorBidi" w:cstheme="majorBidi"/>
          <w:b/>
          <w:bCs/>
          <w:color w:val="000000" w:themeColor="text1"/>
          <w:sz w:val="30"/>
          <w:szCs w:val="30"/>
        </w:rPr>
      </w:pPr>
      <w:r w:rsidRPr="009905B9">
        <w:rPr>
          <w:rFonts w:asciiTheme="majorBidi" w:hAnsiTheme="majorBidi" w:cstheme="majorBidi"/>
          <w:b/>
          <w:bCs/>
          <w:color w:val="000000" w:themeColor="text1"/>
          <w:sz w:val="30"/>
          <w:szCs w:val="30"/>
        </w:rPr>
        <w:t xml:space="preserve">INVESTMENT IN SUBSIDIARIES </w:t>
      </w:r>
      <w:r w:rsidR="00216711">
        <w:rPr>
          <w:rFonts w:asciiTheme="majorBidi" w:hAnsiTheme="majorBidi" w:cstheme="majorBidi"/>
          <w:b/>
          <w:bCs/>
          <w:color w:val="000000" w:themeColor="text1"/>
          <w:sz w:val="30"/>
          <w:szCs w:val="30"/>
        </w:rPr>
        <w:t>–</w:t>
      </w:r>
      <w:r w:rsidRPr="009905B9">
        <w:rPr>
          <w:rFonts w:asciiTheme="majorBidi" w:hAnsiTheme="majorBidi" w:cstheme="majorBidi"/>
          <w:b/>
          <w:bCs/>
          <w:color w:val="000000" w:themeColor="text1"/>
          <w:sz w:val="30"/>
          <w:szCs w:val="30"/>
        </w:rPr>
        <w:t xml:space="preserve"> NET</w:t>
      </w:r>
    </w:p>
    <w:p w14:paraId="3FCBA1B9" w14:textId="1D655D22" w:rsidR="00216711" w:rsidRPr="009905B9" w:rsidRDefault="00216711" w:rsidP="00216711">
      <w:pPr>
        <w:pStyle w:val="ListParagraph"/>
        <w:numPr>
          <w:ilvl w:val="0"/>
          <w:numId w:val="13"/>
        </w:numPr>
        <w:tabs>
          <w:tab w:val="left" w:pos="540"/>
        </w:tabs>
        <w:spacing w:line="240" w:lineRule="auto"/>
        <w:ind w:left="806" w:hanging="806"/>
        <w:contextualSpacing w:val="0"/>
        <w:jc w:val="thaiDistribute"/>
        <w:rPr>
          <w:rFonts w:asciiTheme="majorBidi" w:hAnsiTheme="majorBidi" w:cstheme="majorBidi"/>
          <w:b/>
          <w:bCs/>
          <w:color w:val="000000" w:themeColor="text1"/>
          <w:sz w:val="30"/>
          <w:szCs w:val="30"/>
        </w:rPr>
      </w:pPr>
      <w:r w:rsidRPr="001159DA">
        <w:rPr>
          <w:rFonts w:asciiTheme="majorBidi" w:hAnsiTheme="majorBidi" w:cstheme="majorBidi"/>
          <w:b/>
          <w:bCs/>
          <w:color w:val="000000" w:themeColor="text1"/>
          <w:sz w:val="30"/>
          <w:szCs w:val="30"/>
        </w:rPr>
        <w:t xml:space="preserve">Details of investments in subsidiaries as presented in separate financial statements </w:t>
      </w:r>
      <w:r>
        <w:rPr>
          <w:rFonts w:asciiTheme="majorBidi" w:hAnsiTheme="majorBidi" w:cstheme="majorBidi"/>
          <w:b/>
          <w:bCs/>
          <w:color w:val="000000" w:themeColor="text1"/>
          <w:sz w:val="30"/>
          <w:szCs w:val="30"/>
        </w:rPr>
        <w:t xml:space="preserve">are </w:t>
      </w:r>
      <w:r w:rsidRPr="001159DA">
        <w:rPr>
          <w:rFonts w:asciiTheme="majorBidi" w:hAnsiTheme="majorBidi" w:cstheme="majorBidi"/>
          <w:b/>
          <w:bCs/>
          <w:color w:val="000000" w:themeColor="text1"/>
          <w:sz w:val="30"/>
          <w:szCs w:val="30"/>
        </w:rPr>
        <w:t>as follows</w:t>
      </w:r>
      <w:r>
        <w:rPr>
          <w:rFonts w:asciiTheme="majorBidi" w:hAnsiTheme="majorBidi" w:cstheme="majorBidi"/>
          <w:b/>
          <w:bCs/>
          <w:color w:val="000000" w:themeColor="text1"/>
          <w:sz w:val="30"/>
          <w:szCs w:val="30"/>
        </w:rPr>
        <w:t xml:space="preserve"> </w:t>
      </w:r>
      <w:r w:rsidRPr="001159DA">
        <w:rPr>
          <w:rFonts w:asciiTheme="majorBidi" w:hAnsiTheme="majorBidi" w:cstheme="majorBidi"/>
          <w:b/>
          <w:bCs/>
          <w:color w:val="000000" w:themeColor="text1"/>
          <w:sz w:val="30"/>
          <w:szCs w:val="30"/>
        </w:rPr>
        <w:t>:-</w:t>
      </w:r>
    </w:p>
    <w:tbl>
      <w:tblPr>
        <w:tblpPr w:leftFromText="180" w:rightFromText="180" w:vertAnchor="text" w:horzAnchor="margin" w:tblpY="633"/>
        <w:tblW w:w="9456" w:type="dxa"/>
        <w:tblLayout w:type="fixed"/>
        <w:tblLook w:val="0000" w:firstRow="0" w:lastRow="0" w:firstColumn="0" w:lastColumn="0" w:noHBand="0" w:noVBand="0"/>
      </w:tblPr>
      <w:tblGrid>
        <w:gridCol w:w="2610"/>
        <w:gridCol w:w="1530"/>
        <w:gridCol w:w="1620"/>
        <w:gridCol w:w="900"/>
        <w:gridCol w:w="900"/>
        <w:gridCol w:w="990"/>
        <w:gridCol w:w="906"/>
      </w:tblGrid>
      <w:tr w:rsidR="00F44AC7" w:rsidRPr="009905B9" w14:paraId="4E2C8DF6" w14:textId="77777777" w:rsidTr="00287856">
        <w:trPr>
          <w:trHeight w:hRule="exact" w:val="267"/>
          <w:tblHeader/>
        </w:trPr>
        <w:tc>
          <w:tcPr>
            <w:tcW w:w="2610" w:type="dxa"/>
            <w:vAlign w:val="bottom"/>
          </w:tcPr>
          <w:p w14:paraId="128530E6" w14:textId="77777777" w:rsidR="00F44AC7" w:rsidRPr="009905B9" w:rsidRDefault="00F44AC7" w:rsidP="00F44AC7">
            <w:pPr>
              <w:ind w:right="-115"/>
              <w:rPr>
                <w:rFonts w:asciiTheme="majorBidi" w:hAnsiTheme="majorBidi" w:cstheme="majorBidi"/>
              </w:rPr>
            </w:pPr>
          </w:p>
        </w:tc>
        <w:tc>
          <w:tcPr>
            <w:tcW w:w="1530" w:type="dxa"/>
          </w:tcPr>
          <w:p w14:paraId="1AB19783" w14:textId="77777777" w:rsidR="00F44AC7" w:rsidRPr="009905B9" w:rsidRDefault="00F44AC7" w:rsidP="00F44AC7">
            <w:pPr>
              <w:tabs>
                <w:tab w:val="decimal" w:pos="-49"/>
                <w:tab w:val="left" w:pos="376"/>
              </w:tabs>
              <w:spacing w:line="216" w:lineRule="auto"/>
              <w:ind w:left="-22" w:right="-108" w:firstLine="22"/>
              <w:jc w:val="center"/>
              <w:rPr>
                <w:rFonts w:asciiTheme="majorBidi" w:hAnsiTheme="majorBidi" w:cstheme="majorBidi"/>
              </w:rPr>
            </w:pPr>
          </w:p>
        </w:tc>
        <w:tc>
          <w:tcPr>
            <w:tcW w:w="1620" w:type="dxa"/>
          </w:tcPr>
          <w:p w14:paraId="2A0E39A8" w14:textId="77777777" w:rsidR="00F44AC7" w:rsidRPr="009905B9" w:rsidRDefault="00F44AC7" w:rsidP="00F44AC7">
            <w:pPr>
              <w:tabs>
                <w:tab w:val="decimal" w:pos="600"/>
              </w:tabs>
              <w:spacing w:line="216" w:lineRule="auto"/>
              <w:ind w:left="-22" w:right="-108" w:firstLine="22"/>
              <w:rPr>
                <w:rFonts w:asciiTheme="majorBidi" w:hAnsiTheme="majorBidi" w:cstheme="majorBidi"/>
              </w:rPr>
            </w:pPr>
          </w:p>
        </w:tc>
        <w:tc>
          <w:tcPr>
            <w:tcW w:w="900" w:type="dxa"/>
          </w:tcPr>
          <w:p w14:paraId="7EC6BD4A" w14:textId="77777777" w:rsidR="00F44AC7" w:rsidRPr="009905B9" w:rsidRDefault="00F44AC7" w:rsidP="00F44AC7">
            <w:pPr>
              <w:tabs>
                <w:tab w:val="decimal" w:pos="-49"/>
                <w:tab w:val="left" w:pos="376"/>
              </w:tabs>
              <w:spacing w:line="216" w:lineRule="auto"/>
              <w:ind w:left="-108" w:right="-108"/>
              <w:jc w:val="center"/>
              <w:rPr>
                <w:rFonts w:asciiTheme="majorBidi" w:hAnsiTheme="majorBidi" w:cstheme="majorBidi"/>
              </w:rPr>
            </w:pPr>
          </w:p>
        </w:tc>
        <w:tc>
          <w:tcPr>
            <w:tcW w:w="2796" w:type="dxa"/>
            <w:gridSpan w:val="3"/>
          </w:tcPr>
          <w:p w14:paraId="2958C93A" w14:textId="77777777" w:rsidR="00F44AC7" w:rsidRPr="009905B9" w:rsidRDefault="00F44AC7" w:rsidP="00F44AC7">
            <w:pPr>
              <w:spacing w:line="216" w:lineRule="auto"/>
              <w:jc w:val="right"/>
              <w:rPr>
                <w:rFonts w:asciiTheme="majorBidi" w:hAnsiTheme="majorBidi" w:cstheme="majorBidi"/>
                <w:b/>
                <w:bCs/>
                <w:lang w:val="th-TH"/>
              </w:rPr>
            </w:pPr>
            <w:r w:rsidRPr="009905B9">
              <w:rPr>
                <w:rFonts w:asciiTheme="majorBidi" w:hAnsiTheme="majorBidi" w:cstheme="majorBidi"/>
                <w:b/>
                <w:bCs/>
                <w:lang w:val="th-TH"/>
              </w:rPr>
              <w:t>UNIT : THOUSAND BAHT</w:t>
            </w:r>
          </w:p>
        </w:tc>
      </w:tr>
      <w:tr w:rsidR="00F44AC7" w:rsidRPr="009905B9" w14:paraId="15478026" w14:textId="77777777" w:rsidTr="00812F81">
        <w:trPr>
          <w:trHeight w:hRule="exact" w:val="729"/>
          <w:tblHeader/>
        </w:trPr>
        <w:tc>
          <w:tcPr>
            <w:tcW w:w="2610" w:type="dxa"/>
            <w:vAlign w:val="bottom"/>
          </w:tcPr>
          <w:p w14:paraId="1E4EF2AE" w14:textId="77777777" w:rsidR="00F44AC7" w:rsidRPr="009905B9" w:rsidRDefault="00F44AC7" w:rsidP="00F44AC7">
            <w:pPr>
              <w:spacing w:after="240" w:line="216" w:lineRule="auto"/>
              <w:ind w:left="142" w:right="-108" w:firstLine="33"/>
              <w:rPr>
                <w:rFonts w:asciiTheme="majorBidi" w:hAnsiTheme="majorBidi" w:cstheme="majorBidi"/>
                <w:lang w:val="th-TH"/>
              </w:rPr>
            </w:pPr>
          </w:p>
        </w:tc>
        <w:tc>
          <w:tcPr>
            <w:tcW w:w="3150" w:type="dxa"/>
            <w:gridSpan w:val="2"/>
            <w:vMerge w:val="restart"/>
            <w:vAlign w:val="bottom"/>
          </w:tcPr>
          <w:p w14:paraId="55C0CEA8" w14:textId="77777777" w:rsidR="00F44AC7" w:rsidRPr="009905B9" w:rsidRDefault="00F44AC7" w:rsidP="00F44AC7">
            <w:pPr>
              <w:widowControl w:val="0"/>
              <w:pBdr>
                <w:bottom w:val="single" w:sz="4" w:space="1" w:color="auto"/>
              </w:pBdr>
              <w:spacing w:line="360" w:lineRule="atLeast"/>
              <w:ind w:left="-108" w:right="-90"/>
              <w:jc w:val="center"/>
              <w:rPr>
                <w:rFonts w:asciiTheme="majorBidi" w:hAnsiTheme="majorBidi" w:cstheme="majorBidi"/>
              </w:rPr>
            </w:pPr>
            <w:r w:rsidRPr="009905B9">
              <w:rPr>
                <w:rFonts w:asciiTheme="majorBidi" w:hAnsiTheme="majorBidi" w:cstheme="majorBidi"/>
              </w:rPr>
              <w:t>Paid-up capital</w:t>
            </w:r>
          </w:p>
        </w:tc>
        <w:tc>
          <w:tcPr>
            <w:tcW w:w="1800" w:type="dxa"/>
            <w:gridSpan w:val="2"/>
            <w:vMerge w:val="restart"/>
            <w:vAlign w:val="bottom"/>
          </w:tcPr>
          <w:p w14:paraId="60C4EDE1" w14:textId="77777777" w:rsidR="00F44AC7" w:rsidRPr="009905B9" w:rsidRDefault="00F44AC7" w:rsidP="00F44AC7">
            <w:pPr>
              <w:pBdr>
                <w:bottom w:val="single" w:sz="4" w:space="1" w:color="auto"/>
              </w:pBdr>
              <w:spacing w:line="216" w:lineRule="auto"/>
              <w:jc w:val="center"/>
              <w:rPr>
                <w:rFonts w:asciiTheme="majorBidi" w:hAnsiTheme="majorBidi" w:cstheme="majorBidi"/>
                <w:lang w:val="th-TH"/>
              </w:rPr>
            </w:pPr>
            <w:r w:rsidRPr="009905B9">
              <w:rPr>
                <w:rFonts w:asciiTheme="majorBidi" w:hAnsiTheme="majorBidi" w:cstheme="majorBidi"/>
                <w:lang w:val="th-TH"/>
              </w:rPr>
              <w:t xml:space="preserve">Shareholding percentage </w:t>
            </w:r>
            <w:r w:rsidRPr="009905B9">
              <w:rPr>
                <w:rFonts w:asciiTheme="majorBidi" w:hAnsiTheme="majorBidi" w:cstheme="majorBidi"/>
                <w:cs/>
                <w:lang w:val="th-TH"/>
              </w:rPr>
              <w:t>(%)</w:t>
            </w:r>
          </w:p>
        </w:tc>
        <w:tc>
          <w:tcPr>
            <w:tcW w:w="1896" w:type="dxa"/>
            <w:gridSpan w:val="2"/>
            <w:vAlign w:val="bottom"/>
          </w:tcPr>
          <w:p w14:paraId="7DE6AB53" w14:textId="77777777" w:rsidR="00F44AC7" w:rsidRPr="009905B9" w:rsidRDefault="00F44AC7" w:rsidP="00F44AC7">
            <w:pPr>
              <w:pBdr>
                <w:bottom w:val="single" w:sz="4" w:space="1" w:color="auto"/>
              </w:pBdr>
              <w:spacing w:after="240" w:line="216" w:lineRule="auto"/>
              <w:jc w:val="center"/>
              <w:rPr>
                <w:rFonts w:asciiTheme="majorBidi" w:hAnsiTheme="majorBidi" w:cstheme="majorBidi"/>
                <w:cs/>
                <w:lang w:val="th-TH"/>
              </w:rPr>
            </w:pPr>
            <w:r w:rsidRPr="009905B9">
              <w:rPr>
                <w:rFonts w:asciiTheme="majorBidi" w:hAnsiTheme="majorBidi" w:cstheme="majorBidi"/>
                <w:lang w:val="th-TH"/>
              </w:rPr>
              <w:t>Separate financial statements</w:t>
            </w:r>
          </w:p>
        </w:tc>
      </w:tr>
      <w:tr w:rsidR="00F44AC7" w:rsidRPr="009905B9" w14:paraId="1C32462D" w14:textId="77777777" w:rsidTr="00812F81">
        <w:trPr>
          <w:trHeight w:hRule="exact" w:val="423"/>
          <w:tblHeader/>
        </w:trPr>
        <w:tc>
          <w:tcPr>
            <w:tcW w:w="2610" w:type="dxa"/>
            <w:vAlign w:val="bottom"/>
          </w:tcPr>
          <w:p w14:paraId="730BE1FB" w14:textId="77777777" w:rsidR="00F44AC7" w:rsidRPr="009905B9" w:rsidRDefault="00F44AC7" w:rsidP="00F44AC7">
            <w:pPr>
              <w:spacing w:after="240" w:line="216" w:lineRule="auto"/>
              <w:ind w:left="142" w:right="-108" w:firstLine="33"/>
              <w:rPr>
                <w:rFonts w:asciiTheme="majorBidi" w:hAnsiTheme="majorBidi" w:cstheme="majorBidi"/>
                <w:lang w:val="th-TH"/>
              </w:rPr>
            </w:pPr>
          </w:p>
        </w:tc>
        <w:tc>
          <w:tcPr>
            <w:tcW w:w="3150" w:type="dxa"/>
            <w:gridSpan w:val="2"/>
            <w:vMerge/>
            <w:vAlign w:val="bottom"/>
          </w:tcPr>
          <w:p w14:paraId="29E95285" w14:textId="77777777" w:rsidR="00F44AC7" w:rsidRPr="009905B9" w:rsidRDefault="00F44AC7" w:rsidP="00F44AC7">
            <w:pPr>
              <w:widowControl w:val="0"/>
              <w:pBdr>
                <w:bottom w:val="single" w:sz="4" w:space="1" w:color="auto"/>
              </w:pBdr>
              <w:spacing w:after="240" w:line="360" w:lineRule="atLeast"/>
              <w:ind w:left="-108" w:right="-90"/>
              <w:jc w:val="center"/>
              <w:rPr>
                <w:rFonts w:asciiTheme="majorBidi" w:hAnsiTheme="majorBidi" w:cstheme="majorBidi"/>
                <w:b/>
                <w:bCs/>
                <w:lang w:val="th-TH"/>
              </w:rPr>
            </w:pPr>
          </w:p>
        </w:tc>
        <w:tc>
          <w:tcPr>
            <w:tcW w:w="1800" w:type="dxa"/>
            <w:gridSpan w:val="2"/>
            <w:vMerge/>
            <w:vAlign w:val="bottom"/>
          </w:tcPr>
          <w:p w14:paraId="770F875D" w14:textId="77777777" w:rsidR="00F44AC7" w:rsidRPr="009905B9" w:rsidRDefault="00F44AC7" w:rsidP="00F44AC7">
            <w:pPr>
              <w:pBdr>
                <w:bottom w:val="single" w:sz="4" w:space="1" w:color="auto"/>
              </w:pBdr>
              <w:spacing w:after="240" w:line="216" w:lineRule="auto"/>
              <w:jc w:val="center"/>
              <w:rPr>
                <w:rFonts w:asciiTheme="majorBidi" w:hAnsiTheme="majorBidi" w:cstheme="majorBidi"/>
                <w:lang w:val="th-TH"/>
              </w:rPr>
            </w:pPr>
          </w:p>
        </w:tc>
        <w:tc>
          <w:tcPr>
            <w:tcW w:w="1896" w:type="dxa"/>
            <w:gridSpan w:val="2"/>
            <w:vAlign w:val="bottom"/>
          </w:tcPr>
          <w:p w14:paraId="29C8ECD4" w14:textId="77777777" w:rsidR="00F44AC7" w:rsidRPr="009905B9" w:rsidRDefault="00F44AC7" w:rsidP="00F44AC7">
            <w:pPr>
              <w:pBdr>
                <w:bottom w:val="single" w:sz="4" w:space="1" w:color="auto"/>
              </w:pBdr>
              <w:spacing w:line="216" w:lineRule="auto"/>
              <w:jc w:val="center"/>
              <w:rPr>
                <w:rFonts w:asciiTheme="majorBidi" w:hAnsiTheme="majorBidi" w:cstheme="majorBidi"/>
                <w:lang w:val="th-TH"/>
              </w:rPr>
            </w:pPr>
            <w:r w:rsidRPr="009905B9">
              <w:rPr>
                <w:rFonts w:asciiTheme="majorBidi" w:hAnsiTheme="majorBidi" w:cstheme="majorBidi"/>
                <w:lang w:val="th-TH"/>
              </w:rPr>
              <w:t>Cost method</w:t>
            </w:r>
          </w:p>
        </w:tc>
      </w:tr>
      <w:tr w:rsidR="00F44AC7" w:rsidRPr="009905B9" w14:paraId="7D59EFF3" w14:textId="77777777" w:rsidTr="00051C16">
        <w:trPr>
          <w:trHeight w:hRule="exact" w:val="432"/>
          <w:tblHeader/>
        </w:trPr>
        <w:tc>
          <w:tcPr>
            <w:tcW w:w="2610" w:type="dxa"/>
            <w:vAlign w:val="bottom"/>
          </w:tcPr>
          <w:p w14:paraId="4FBAF8EC" w14:textId="77777777" w:rsidR="00F44AC7" w:rsidRPr="009905B9" w:rsidRDefault="00F44AC7" w:rsidP="00F44AC7">
            <w:pPr>
              <w:pBdr>
                <w:bottom w:val="single" w:sz="4" w:space="1" w:color="auto"/>
              </w:pBdr>
              <w:spacing w:before="40" w:after="240" w:line="216" w:lineRule="auto"/>
              <w:jc w:val="center"/>
              <w:rPr>
                <w:rFonts w:asciiTheme="majorBidi" w:hAnsiTheme="majorBidi" w:cstheme="majorBidi"/>
                <w:cs/>
              </w:rPr>
            </w:pPr>
            <w:r w:rsidRPr="009905B9">
              <w:rPr>
                <w:rFonts w:asciiTheme="majorBidi" w:hAnsiTheme="majorBidi" w:cstheme="majorBidi"/>
              </w:rPr>
              <w:t>Company’s name</w:t>
            </w:r>
          </w:p>
        </w:tc>
        <w:tc>
          <w:tcPr>
            <w:tcW w:w="1530" w:type="dxa"/>
            <w:vAlign w:val="bottom"/>
          </w:tcPr>
          <w:p w14:paraId="52EC6800" w14:textId="77777777" w:rsidR="00F44AC7" w:rsidRPr="009905B9" w:rsidRDefault="00F44AC7" w:rsidP="00F44AC7">
            <w:pPr>
              <w:pBdr>
                <w:bottom w:val="single" w:sz="4" w:space="1" w:color="auto"/>
              </w:pBdr>
              <w:spacing w:before="40" w:after="240" w:line="216" w:lineRule="auto"/>
              <w:jc w:val="right"/>
              <w:rPr>
                <w:rFonts w:asciiTheme="majorBidi" w:hAnsiTheme="majorBidi" w:cstheme="majorBidi"/>
              </w:rPr>
            </w:pPr>
            <w:r w:rsidRPr="009905B9">
              <w:rPr>
                <w:rFonts w:asciiTheme="majorBidi" w:hAnsiTheme="majorBidi" w:cstheme="majorBidi"/>
              </w:rPr>
              <w:t>2024</w:t>
            </w:r>
          </w:p>
        </w:tc>
        <w:tc>
          <w:tcPr>
            <w:tcW w:w="1620" w:type="dxa"/>
            <w:vAlign w:val="bottom"/>
          </w:tcPr>
          <w:p w14:paraId="525EA1EA" w14:textId="77777777" w:rsidR="00F44AC7" w:rsidRPr="009905B9" w:rsidRDefault="00F44AC7" w:rsidP="00F44AC7">
            <w:pPr>
              <w:pBdr>
                <w:bottom w:val="single" w:sz="4" w:space="1" w:color="auto"/>
              </w:pBdr>
              <w:spacing w:before="40" w:after="240" w:line="216" w:lineRule="auto"/>
              <w:jc w:val="right"/>
              <w:rPr>
                <w:rFonts w:asciiTheme="majorBidi" w:hAnsiTheme="majorBidi" w:cstheme="majorBidi"/>
              </w:rPr>
            </w:pPr>
            <w:r w:rsidRPr="009905B9">
              <w:rPr>
                <w:rFonts w:asciiTheme="majorBidi" w:hAnsiTheme="majorBidi" w:cstheme="majorBidi"/>
              </w:rPr>
              <w:t>2023</w:t>
            </w:r>
          </w:p>
        </w:tc>
        <w:tc>
          <w:tcPr>
            <w:tcW w:w="900" w:type="dxa"/>
            <w:vAlign w:val="bottom"/>
          </w:tcPr>
          <w:p w14:paraId="137666A7" w14:textId="77777777" w:rsidR="00F44AC7" w:rsidRPr="009905B9" w:rsidRDefault="00F44AC7" w:rsidP="00F44AC7">
            <w:pPr>
              <w:pBdr>
                <w:bottom w:val="single" w:sz="4" w:space="1" w:color="auto"/>
              </w:pBdr>
              <w:spacing w:before="40" w:after="240" w:line="216" w:lineRule="auto"/>
              <w:jc w:val="right"/>
              <w:rPr>
                <w:rFonts w:asciiTheme="majorBidi" w:hAnsiTheme="majorBidi" w:cstheme="majorBidi"/>
              </w:rPr>
            </w:pPr>
            <w:r w:rsidRPr="009905B9">
              <w:rPr>
                <w:rFonts w:asciiTheme="majorBidi" w:hAnsiTheme="majorBidi" w:cstheme="majorBidi"/>
              </w:rPr>
              <w:t>2024</w:t>
            </w:r>
          </w:p>
        </w:tc>
        <w:tc>
          <w:tcPr>
            <w:tcW w:w="900" w:type="dxa"/>
            <w:vAlign w:val="bottom"/>
          </w:tcPr>
          <w:p w14:paraId="404CC393" w14:textId="77777777" w:rsidR="00F44AC7" w:rsidRPr="009905B9" w:rsidRDefault="00F44AC7" w:rsidP="00F44AC7">
            <w:pPr>
              <w:pBdr>
                <w:bottom w:val="single" w:sz="4" w:space="1" w:color="auto"/>
              </w:pBdr>
              <w:spacing w:before="40" w:after="240" w:line="216" w:lineRule="auto"/>
              <w:jc w:val="right"/>
              <w:rPr>
                <w:rFonts w:asciiTheme="majorBidi" w:hAnsiTheme="majorBidi" w:cstheme="majorBidi"/>
              </w:rPr>
            </w:pPr>
            <w:r w:rsidRPr="009905B9">
              <w:rPr>
                <w:rFonts w:asciiTheme="majorBidi" w:hAnsiTheme="majorBidi" w:cstheme="majorBidi"/>
              </w:rPr>
              <w:t>2023</w:t>
            </w:r>
          </w:p>
        </w:tc>
        <w:tc>
          <w:tcPr>
            <w:tcW w:w="990" w:type="dxa"/>
            <w:vAlign w:val="bottom"/>
          </w:tcPr>
          <w:p w14:paraId="5BF7AD00" w14:textId="77777777" w:rsidR="00F44AC7" w:rsidRPr="009905B9" w:rsidRDefault="00F44AC7" w:rsidP="00F44AC7">
            <w:pPr>
              <w:pBdr>
                <w:bottom w:val="single" w:sz="4" w:space="1" w:color="auto"/>
              </w:pBdr>
              <w:spacing w:before="40" w:after="240" w:line="216" w:lineRule="auto"/>
              <w:jc w:val="right"/>
              <w:rPr>
                <w:rFonts w:asciiTheme="majorBidi" w:hAnsiTheme="majorBidi" w:cstheme="majorBidi"/>
              </w:rPr>
            </w:pPr>
            <w:r w:rsidRPr="009905B9">
              <w:rPr>
                <w:rFonts w:asciiTheme="majorBidi" w:hAnsiTheme="majorBidi" w:cstheme="majorBidi"/>
              </w:rPr>
              <w:t>2024</w:t>
            </w:r>
          </w:p>
        </w:tc>
        <w:tc>
          <w:tcPr>
            <w:tcW w:w="906" w:type="dxa"/>
            <w:vAlign w:val="bottom"/>
          </w:tcPr>
          <w:p w14:paraId="47B4C798" w14:textId="77777777" w:rsidR="00F44AC7" w:rsidRPr="009905B9" w:rsidRDefault="00F44AC7" w:rsidP="00F44AC7">
            <w:pPr>
              <w:pBdr>
                <w:bottom w:val="single" w:sz="4" w:space="1" w:color="auto"/>
              </w:pBdr>
              <w:spacing w:before="40" w:after="240" w:line="216" w:lineRule="auto"/>
              <w:jc w:val="right"/>
              <w:rPr>
                <w:rFonts w:asciiTheme="majorBidi" w:hAnsiTheme="majorBidi" w:cstheme="majorBidi"/>
              </w:rPr>
            </w:pPr>
            <w:r w:rsidRPr="009905B9">
              <w:rPr>
                <w:rFonts w:asciiTheme="majorBidi" w:hAnsiTheme="majorBidi" w:cstheme="majorBidi"/>
              </w:rPr>
              <w:t>2023</w:t>
            </w:r>
          </w:p>
        </w:tc>
      </w:tr>
      <w:tr w:rsidR="00F44AC7" w:rsidRPr="009905B9" w14:paraId="18D862EA" w14:textId="77777777" w:rsidTr="00287856">
        <w:trPr>
          <w:trHeight w:hRule="exact" w:val="397"/>
        </w:trPr>
        <w:tc>
          <w:tcPr>
            <w:tcW w:w="4140" w:type="dxa"/>
            <w:gridSpan w:val="2"/>
            <w:vAlign w:val="center"/>
          </w:tcPr>
          <w:p w14:paraId="7E574665" w14:textId="77777777" w:rsidR="00F44AC7" w:rsidRPr="009905B9" w:rsidRDefault="00F44AC7" w:rsidP="00F44AC7">
            <w:pPr>
              <w:spacing w:before="40" w:after="240" w:line="216" w:lineRule="auto"/>
              <w:rPr>
                <w:rFonts w:asciiTheme="majorBidi" w:hAnsiTheme="majorBidi" w:cstheme="majorBidi"/>
                <w:highlight w:val="yellow"/>
              </w:rPr>
            </w:pPr>
            <w:r w:rsidRPr="009905B9">
              <w:rPr>
                <w:rFonts w:asciiTheme="majorBidi" w:hAnsiTheme="majorBidi" w:cstheme="majorBidi"/>
                <w:u w:val="single"/>
              </w:rPr>
              <w:t>Subsidiaries which are directly held by the Company</w:t>
            </w:r>
          </w:p>
        </w:tc>
        <w:tc>
          <w:tcPr>
            <w:tcW w:w="1620" w:type="dxa"/>
            <w:vAlign w:val="center"/>
          </w:tcPr>
          <w:p w14:paraId="75347A1D" w14:textId="77777777" w:rsidR="00F44AC7" w:rsidRPr="009905B9" w:rsidRDefault="00F44AC7" w:rsidP="00F44AC7">
            <w:pPr>
              <w:tabs>
                <w:tab w:val="decimal" w:pos="-49"/>
                <w:tab w:val="left" w:pos="376"/>
              </w:tabs>
              <w:spacing w:before="40" w:after="240" w:line="216" w:lineRule="auto"/>
              <w:ind w:hanging="42"/>
              <w:jc w:val="right"/>
              <w:rPr>
                <w:rFonts w:asciiTheme="majorBidi" w:hAnsiTheme="majorBidi" w:cstheme="majorBidi"/>
                <w:highlight w:val="yellow"/>
              </w:rPr>
            </w:pPr>
          </w:p>
        </w:tc>
        <w:tc>
          <w:tcPr>
            <w:tcW w:w="900" w:type="dxa"/>
            <w:vAlign w:val="center"/>
          </w:tcPr>
          <w:p w14:paraId="793D9A40" w14:textId="77777777" w:rsidR="00F44AC7" w:rsidRPr="009905B9" w:rsidRDefault="00F44AC7" w:rsidP="00F44AC7">
            <w:pPr>
              <w:spacing w:before="40" w:after="240" w:line="216" w:lineRule="auto"/>
              <w:jc w:val="right"/>
              <w:rPr>
                <w:rFonts w:asciiTheme="majorBidi" w:hAnsiTheme="majorBidi" w:cstheme="majorBidi"/>
                <w:highlight w:val="yellow"/>
              </w:rPr>
            </w:pPr>
          </w:p>
        </w:tc>
        <w:tc>
          <w:tcPr>
            <w:tcW w:w="900" w:type="dxa"/>
            <w:vAlign w:val="center"/>
          </w:tcPr>
          <w:p w14:paraId="4B5382DC" w14:textId="77777777" w:rsidR="00F44AC7" w:rsidRPr="009905B9" w:rsidRDefault="00F44AC7" w:rsidP="00F44AC7">
            <w:pPr>
              <w:spacing w:before="40" w:after="240" w:line="216" w:lineRule="auto"/>
              <w:jc w:val="right"/>
              <w:rPr>
                <w:rFonts w:asciiTheme="majorBidi" w:hAnsiTheme="majorBidi" w:cstheme="majorBidi"/>
                <w:highlight w:val="yellow"/>
              </w:rPr>
            </w:pPr>
          </w:p>
        </w:tc>
        <w:tc>
          <w:tcPr>
            <w:tcW w:w="990" w:type="dxa"/>
            <w:vAlign w:val="center"/>
          </w:tcPr>
          <w:p w14:paraId="5DD00444" w14:textId="77777777" w:rsidR="00F44AC7" w:rsidRPr="009905B9" w:rsidRDefault="00F44AC7" w:rsidP="00F44AC7">
            <w:pPr>
              <w:spacing w:before="40" w:after="240" w:line="216" w:lineRule="auto"/>
              <w:ind w:right="-32"/>
              <w:jc w:val="right"/>
              <w:rPr>
                <w:rFonts w:asciiTheme="majorBidi" w:hAnsiTheme="majorBidi" w:cstheme="majorBidi"/>
                <w:highlight w:val="yellow"/>
              </w:rPr>
            </w:pPr>
          </w:p>
        </w:tc>
        <w:tc>
          <w:tcPr>
            <w:tcW w:w="906" w:type="dxa"/>
            <w:vAlign w:val="center"/>
          </w:tcPr>
          <w:p w14:paraId="10409673" w14:textId="77777777" w:rsidR="00F44AC7" w:rsidRPr="009905B9" w:rsidRDefault="00F44AC7" w:rsidP="00F44AC7">
            <w:pPr>
              <w:spacing w:before="40" w:after="240" w:line="216" w:lineRule="auto"/>
              <w:ind w:right="-32"/>
              <w:jc w:val="right"/>
              <w:rPr>
                <w:rFonts w:asciiTheme="majorBidi" w:hAnsiTheme="majorBidi" w:cstheme="majorBidi"/>
                <w:highlight w:val="yellow"/>
              </w:rPr>
            </w:pPr>
          </w:p>
        </w:tc>
      </w:tr>
      <w:tr w:rsidR="00F44AC7" w:rsidRPr="009905B9" w14:paraId="701D20F0" w14:textId="77777777" w:rsidTr="00287856">
        <w:trPr>
          <w:trHeight w:hRule="exact" w:val="397"/>
        </w:trPr>
        <w:tc>
          <w:tcPr>
            <w:tcW w:w="2610" w:type="dxa"/>
            <w:vAlign w:val="center"/>
          </w:tcPr>
          <w:p w14:paraId="40577A22" w14:textId="70FBC388" w:rsidR="00F44AC7" w:rsidRPr="009905B9" w:rsidRDefault="00F44AC7" w:rsidP="00D71C34">
            <w:pPr>
              <w:spacing w:before="40" w:after="240" w:line="216" w:lineRule="auto"/>
              <w:ind w:left="67" w:right="-192"/>
              <w:rPr>
                <w:rFonts w:asciiTheme="majorBidi" w:hAnsiTheme="majorBidi" w:cstheme="majorBidi"/>
                <w:highlight w:val="yellow"/>
                <w:cs/>
                <w:lang w:val="th-TH"/>
              </w:rPr>
            </w:pPr>
            <w:r w:rsidRPr="009905B9">
              <w:rPr>
                <w:rFonts w:asciiTheme="majorBidi" w:hAnsiTheme="majorBidi" w:cstheme="majorBidi"/>
              </w:rPr>
              <w:t xml:space="preserve">NCL Inter Logistic (S) </w:t>
            </w:r>
            <w:proofErr w:type="spellStart"/>
            <w:r w:rsidRPr="009905B9">
              <w:rPr>
                <w:rFonts w:asciiTheme="majorBidi" w:hAnsiTheme="majorBidi" w:cstheme="majorBidi"/>
              </w:rPr>
              <w:t>Pte.Ltd</w:t>
            </w:r>
            <w:proofErr w:type="spellEnd"/>
            <w:r w:rsidRPr="009905B9">
              <w:rPr>
                <w:rFonts w:asciiTheme="majorBidi" w:hAnsiTheme="majorBidi" w:cstheme="majorBidi"/>
              </w:rPr>
              <w:t>.</w:t>
            </w:r>
          </w:p>
        </w:tc>
        <w:tc>
          <w:tcPr>
            <w:tcW w:w="1530" w:type="dxa"/>
            <w:vAlign w:val="center"/>
          </w:tcPr>
          <w:p w14:paraId="76F53CFF" w14:textId="77777777" w:rsidR="00F44AC7" w:rsidRPr="009905B9" w:rsidRDefault="00F44AC7" w:rsidP="00F44AC7">
            <w:pPr>
              <w:spacing w:before="40" w:after="240" w:line="216" w:lineRule="auto"/>
              <w:jc w:val="right"/>
              <w:rPr>
                <w:rFonts w:asciiTheme="majorBidi" w:hAnsiTheme="majorBidi" w:cstheme="majorBidi"/>
                <w:cs/>
                <w:lang w:val="th-TH"/>
              </w:rPr>
            </w:pPr>
            <w:r w:rsidRPr="009905B9">
              <w:rPr>
                <w:rFonts w:asciiTheme="majorBidi" w:hAnsiTheme="majorBidi" w:cstheme="majorBidi"/>
                <w:cs/>
                <w:lang w:val="th-TH"/>
              </w:rPr>
              <w:t xml:space="preserve">SGD </w:t>
            </w:r>
            <w:r w:rsidRPr="009905B9">
              <w:rPr>
                <w:rFonts w:asciiTheme="majorBidi" w:hAnsiTheme="majorBidi" w:cstheme="majorBidi"/>
                <w:lang w:val="th-TH"/>
              </w:rPr>
              <w:t>4.3</w:t>
            </w:r>
            <w:r w:rsidRPr="009905B9">
              <w:rPr>
                <w:rFonts w:asciiTheme="majorBidi" w:hAnsiTheme="majorBidi" w:cstheme="majorBidi"/>
                <w:cs/>
                <w:lang w:val="th-TH"/>
              </w:rPr>
              <w:t xml:space="preserve"> million</w:t>
            </w:r>
          </w:p>
        </w:tc>
        <w:tc>
          <w:tcPr>
            <w:tcW w:w="1620" w:type="dxa"/>
            <w:vAlign w:val="center"/>
          </w:tcPr>
          <w:p w14:paraId="3931E9E3" w14:textId="77777777" w:rsidR="00F44AC7" w:rsidRPr="009905B9" w:rsidRDefault="00F44AC7" w:rsidP="00F44AC7">
            <w:pPr>
              <w:tabs>
                <w:tab w:val="decimal" w:pos="-49"/>
                <w:tab w:val="left" w:pos="376"/>
              </w:tabs>
              <w:spacing w:before="40" w:after="240" w:line="216" w:lineRule="auto"/>
              <w:ind w:hanging="42"/>
              <w:jc w:val="right"/>
              <w:rPr>
                <w:rFonts w:asciiTheme="majorBidi" w:hAnsiTheme="majorBidi" w:cstheme="majorBidi"/>
                <w:lang w:val="th-TH"/>
              </w:rPr>
            </w:pPr>
            <w:r w:rsidRPr="009905B9">
              <w:rPr>
                <w:rFonts w:asciiTheme="majorBidi" w:hAnsiTheme="majorBidi" w:cstheme="majorBidi"/>
                <w:cs/>
                <w:lang w:val="th-TH"/>
              </w:rPr>
              <w:t xml:space="preserve">SGD </w:t>
            </w:r>
            <w:r w:rsidRPr="009905B9">
              <w:rPr>
                <w:rFonts w:asciiTheme="majorBidi" w:hAnsiTheme="majorBidi" w:cstheme="majorBidi"/>
                <w:lang w:val="th-TH"/>
              </w:rPr>
              <w:t>4.3</w:t>
            </w:r>
            <w:r w:rsidRPr="009905B9">
              <w:rPr>
                <w:rFonts w:asciiTheme="majorBidi" w:hAnsiTheme="majorBidi" w:cstheme="majorBidi"/>
                <w:cs/>
                <w:lang w:val="th-TH"/>
              </w:rPr>
              <w:t xml:space="preserve"> million</w:t>
            </w:r>
          </w:p>
        </w:tc>
        <w:tc>
          <w:tcPr>
            <w:tcW w:w="900" w:type="dxa"/>
            <w:vAlign w:val="center"/>
          </w:tcPr>
          <w:p w14:paraId="4AE68EFE" w14:textId="77777777" w:rsidR="00F44AC7" w:rsidRPr="009905B9" w:rsidRDefault="00F44AC7" w:rsidP="00F44AC7">
            <w:pPr>
              <w:spacing w:before="40" w:after="240" w:line="216" w:lineRule="auto"/>
              <w:jc w:val="right"/>
              <w:rPr>
                <w:rFonts w:asciiTheme="majorBidi" w:hAnsiTheme="majorBidi" w:cstheme="majorBidi"/>
                <w:cs/>
                <w:lang w:val="th-TH"/>
              </w:rPr>
            </w:pPr>
            <w:r w:rsidRPr="009905B9">
              <w:rPr>
                <w:rFonts w:asciiTheme="majorBidi" w:hAnsiTheme="majorBidi" w:cstheme="majorBidi"/>
              </w:rPr>
              <w:fldChar w:fldCharType="begin"/>
            </w:r>
            <w:r w:rsidRPr="009905B9">
              <w:rPr>
                <w:rFonts w:asciiTheme="majorBidi" w:hAnsiTheme="majorBidi" w:cstheme="majorBidi"/>
              </w:rPr>
              <w:instrText xml:space="preserve"> =100 \# "#,##0.00" </w:instrText>
            </w:r>
            <w:r w:rsidRPr="009905B9">
              <w:rPr>
                <w:rFonts w:asciiTheme="majorBidi" w:hAnsiTheme="majorBidi" w:cstheme="majorBidi"/>
              </w:rPr>
              <w:fldChar w:fldCharType="separate"/>
            </w:r>
            <w:r w:rsidRPr="009905B9">
              <w:rPr>
                <w:rFonts w:asciiTheme="majorBidi" w:hAnsiTheme="majorBidi" w:cstheme="majorBidi"/>
                <w:noProof/>
              </w:rPr>
              <w:t xml:space="preserve"> 100.00</w:t>
            </w:r>
            <w:r w:rsidRPr="009905B9">
              <w:rPr>
                <w:rFonts w:asciiTheme="majorBidi" w:hAnsiTheme="majorBidi" w:cstheme="majorBidi"/>
              </w:rPr>
              <w:fldChar w:fldCharType="end"/>
            </w:r>
          </w:p>
        </w:tc>
        <w:tc>
          <w:tcPr>
            <w:tcW w:w="900" w:type="dxa"/>
            <w:vAlign w:val="center"/>
          </w:tcPr>
          <w:p w14:paraId="0A0884D6" w14:textId="77777777" w:rsidR="00F44AC7" w:rsidRPr="009905B9" w:rsidRDefault="00F44AC7" w:rsidP="00F44AC7">
            <w:pPr>
              <w:spacing w:before="40" w:after="240" w:line="216" w:lineRule="auto"/>
              <w:jc w:val="right"/>
              <w:rPr>
                <w:rFonts w:asciiTheme="majorBidi" w:hAnsiTheme="majorBidi" w:cstheme="majorBidi"/>
                <w:lang w:val="th-TH"/>
              </w:rPr>
            </w:pPr>
            <w:r w:rsidRPr="009905B9">
              <w:rPr>
                <w:rFonts w:asciiTheme="majorBidi" w:hAnsiTheme="majorBidi" w:cstheme="majorBidi"/>
                <w:cs/>
                <w:lang w:val="th-TH"/>
              </w:rPr>
              <w:fldChar w:fldCharType="begin"/>
            </w:r>
            <w:r w:rsidRPr="009905B9">
              <w:rPr>
                <w:rFonts w:asciiTheme="majorBidi" w:hAnsiTheme="majorBidi" w:cstheme="majorBidi"/>
                <w:cs/>
                <w:lang w:val="th-TH"/>
              </w:rPr>
              <w:instrText xml:space="preserve"> =100 </w:instrText>
            </w:r>
            <w:r w:rsidRPr="009905B9">
              <w:rPr>
                <w:rFonts w:asciiTheme="majorBidi" w:hAnsiTheme="majorBidi" w:cstheme="majorBidi"/>
                <w:lang w:val="th-TH"/>
              </w:rPr>
              <w:instrText>\# "#,##</w:instrText>
            </w:r>
            <w:r w:rsidRPr="009905B9">
              <w:rPr>
                <w:rFonts w:asciiTheme="majorBidi" w:hAnsiTheme="majorBidi" w:cstheme="majorBidi"/>
                <w:cs/>
                <w:lang w:val="th-TH"/>
              </w:rPr>
              <w:instrText xml:space="preserve">0.00" </w:instrText>
            </w:r>
            <w:r w:rsidRPr="009905B9">
              <w:rPr>
                <w:rFonts w:asciiTheme="majorBidi" w:hAnsiTheme="majorBidi" w:cstheme="majorBidi"/>
                <w:cs/>
                <w:lang w:val="th-TH"/>
              </w:rPr>
              <w:fldChar w:fldCharType="separate"/>
            </w:r>
            <w:r w:rsidRPr="009905B9">
              <w:rPr>
                <w:rFonts w:asciiTheme="majorBidi" w:hAnsiTheme="majorBidi" w:cstheme="majorBidi"/>
                <w:noProof/>
                <w:cs/>
                <w:lang w:val="th-TH"/>
              </w:rPr>
              <w:t xml:space="preserve"> </w:t>
            </w:r>
            <w:r w:rsidRPr="009905B9">
              <w:rPr>
                <w:rFonts w:asciiTheme="majorBidi" w:hAnsiTheme="majorBidi" w:cstheme="majorBidi"/>
                <w:noProof/>
              </w:rPr>
              <w:t>100</w:t>
            </w:r>
            <w:r w:rsidRPr="009905B9">
              <w:rPr>
                <w:rFonts w:asciiTheme="majorBidi" w:hAnsiTheme="majorBidi" w:cstheme="majorBidi"/>
                <w:noProof/>
                <w:cs/>
                <w:lang w:val="th-TH"/>
              </w:rPr>
              <w:t>.</w:t>
            </w:r>
            <w:r w:rsidRPr="009905B9">
              <w:rPr>
                <w:rFonts w:asciiTheme="majorBidi" w:hAnsiTheme="majorBidi" w:cstheme="majorBidi"/>
                <w:noProof/>
              </w:rPr>
              <w:t>00</w:t>
            </w:r>
            <w:r w:rsidRPr="009905B9">
              <w:rPr>
                <w:rFonts w:asciiTheme="majorBidi" w:hAnsiTheme="majorBidi" w:cstheme="majorBidi"/>
                <w:cs/>
                <w:lang w:val="th-TH"/>
              </w:rPr>
              <w:fldChar w:fldCharType="end"/>
            </w:r>
          </w:p>
        </w:tc>
        <w:tc>
          <w:tcPr>
            <w:tcW w:w="990" w:type="dxa"/>
            <w:vAlign w:val="center"/>
          </w:tcPr>
          <w:p w14:paraId="03DCC210" w14:textId="77777777" w:rsidR="00F44AC7" w:rsidRPr="007576AD" w:rsidRDefault="00F44AC7" w:rsidP="00F44AC7">
            <w:pPr>
              <w:spacing w:before="40" w:after="240" w:line="216" w:lineRule="auto"/>
              <w:ind w:right="-32"/>
              <w:jc w:val="right"/>
              <w:rPr>
                <w:rFonts w:asciiTheme="majorBidi" w:hAnsiTheme="majorBidi" w:cstheme="majorBidi"/>
                <w:noProof/>
                <w:cs/>
              </w:rPr>
            </w:pPr>
            <w:r w:rsidRPr="007576AD">
              <w:rPr>
                <w:rFonts w:asciiTheme="majorBidi" w:hAnsiTheme="majorBidi" w:cstheme="majorBidi"/>
                <w:noProof/>
              </w:rPr>
              <w:t>101,331</w:t>
            </w:r>
          </w:p>
        </w:tc>
        <w:tc>
          <w:tcPr>
            <w:tcW w:w="906" w:type="dxa"/>
            <w:vAlign w:val="center"/>
          </w:tcPr>
          <w:p w14:paraId="470D9BC1" w14:textId="77777777" w:rsidR="00F44AC7" w:rsidRPr="009905B9" w:rsidRDefault="00F44AC7" w:rsidP="00F44AC7">
            <w:pPr>
              <w:spacing w:before="40" w:after="240" w:line="216" w:lineRule="auto"/>
              <w:ind w:right="-32"/>
              <w:jc w:val="right"/>
              <w:rPr>
                <w:rFonts w:asciiTheme="majorBidi" w:hAnsiTheme="majorBidi" w:cstheme="majorBidi"/>
                <w:cs/>
                <w:lang w:val="th-TH"/>
              </w:rPr>
            </w:pPr>
            <w:r w:rsidRPr="009905B9">
              <w:rPr>
                <w:rFonts w:asciiTheme="majorBidi" w:hAnsiTheme="majorBidi" w:cstheme="majorBidi"/>
              </w:rPr>
              <w:fldChar w:fldCharType="begin"/>
            </w:r>
            <w:r w:rsidRPr="009905B9">
              <w:rPr>
                <w:rFonts w:asciiTheme="majorBidi" w:hAnsiTheme="majorBidi" w:cstheme="majorBidi"/>
              </w:rPr>
              <w:instrText xml:space="preserve"> =101331 \# "#,##0;(#,##0);'-'" </w:instrText>
            </w:r>
            <w:r w:rsidRPr="009905B9">
              <w:rPr>
                <w:rFonts w:asciiTheme="majorBidi" w:hAnsiTheme="majorBidi" w:cstheme="majorBidi"/>
              </w:rPr>
              <w:fldChar w:fldCharType="separate"/>
            </w:r>
            <w:r w:rsidRPr="009905B9">
              <w:rPr>
                <w:rFonts w:asciiTheme="majorBidi" w:hAnsiTheme="majorBidi" w:cstheme="majorBidi"/>
                <w:noProof/>
              </w:rPr>
              <w:t>101,331</w:t>
            </w:r>
            <w:r w:rsidRPr="009905B9">
              <w:rPr>
                <w:rFonts w:asciiTheme="majorBidi" w:hAnsiTheme="majorBidi" w:cstheme="majorBidi"/>
              </w:rPr>
              <w:fldChar w:fldCharType="end"/>
            </w:r>
          </w:p>
        </w:tc>
      </w:tr>
      <w:tr w:rsidR="00F44AC7" w:rsidRPr="009905B9" w14:paraId="7F12D1B5" w14:textId="77777777" w:rsidTr="00287856">
        <w:trPr>
          <w:trHeight w:hRule="exact" w:val="397"/>
        </w:trPr>
        <w:tc>
          <w:tcPr>
            <w:tcW w:w="2610" w:type="dxa"/>
            <w:vAlign w:val="center"/>
          </w:tcPr>
          <w:p w14:paraId="2885919F" w14:textId="77777777" w:rsidR="00F44AC7" w:rsidRPr="009905B9" w:rsidRDefault="00F44AC7" w:rsidP="00F44AC7">
            <w:pPr>
              <w:spacing w:before="40" w:after="240" w:line="216" w:lineRule="auto"/>
              <w:ind w:left="67" w:right="133"/>
              <w:rPr>
                <w:rFonts w:asciiTheme="majorBidi" w:hAnsiTheme="majorBidi" w:cstheme="majorBidi"/>
                <w:highlight w:val="yellow"/>
                <w:cs/>
                <w:lang w:val="th-TH"/>
              </w:rPr>
            </w:pPr>
            <w:r w:rsidRPr="009905B9">
              <w:rPr>
                <w:rFonts w:asciiTheme="majorBidi" w:hAnsiTheme="majorBidi" w:cstheme="majorBidi"/>
                <w:lang w:val="th-TH"/>
              </w:rPr>
              <w:t>Golden Supply Co.,Ltd.</w:t>
            </w:r>
          </w:p>
        </w:tc>
        <w:tc>
          <w:tcPr>
            <w:tcW w:w="1530" w:type="dxa"/>
            <w:vAlign w:val="center"/>
          </w:tcPr>
          <w:p w14:paraId="2730531C" w14:textId="77777777" w:rsidR="00F44AC7" w:rsidRPr="009905B9" w:rsidRDefault="00F44AC7" w:rsidP="00F44AC7">
            <w:pPr>
              <w:spacing w:before="40" w:after="240" w:line="216" w:lineRule="auto"/>
              <w:jc w:val="right"/>
              <w:rPr>
                <w:rFonts w:asciiTheme="majorBidi" w:hAnsiTheme="majorBidi" w:cstheme="majorBidi"/>
                <w:cs/>
                <w:lang w:val="th-TH"/>
              </w:rPr>
            </w:pPr>
            <w:r w:rsidRPr="009905B9">
              <w:rPr>
                <w:rFonts w:asciiTheme="majorBidi" w:hAnsiTheme="majorBidi" w:cstheme="majorBidi"/>
                <w:cs/>
                <w:lang w:val="th-TH"/>
              </w:rPr>
              <w:t xml:space="preserve">Baht </w:t>
            </w:r>
            <w:r>
              <w:rPr>
                <w:rFonts w:asciiTheme="majorBidi" w:hAnsiTheme="majorBidi" w:cstheme="majorBidi" w:hint="cs"/>
                <w:cs/>
                <w:lang w:val="th-TH"/>
              </w:rPr>
              <w:t>50</w:t>
            </w:r>
            <w:r w:rsidRPr="009905B9">
              <w:rPr>
                <w:rFonts w:asciiTheme="majorBidi" w:hAnsiTheme="majorBidi" w:cstheme="majorBidi"/>
                <w:cs/>
                <w:lang w:val="th-TH"/>
              </w:rPr>
              <w:t>.0</w:t>
            </w:r>
            <w:r w:rsidRPr="009905B9">
              <w:rPr>
                <w:rFonts w:asciiTheme="majorBidi" w:hAnsiTheme="majorBidi" w:cstheme="majorBidi"/>
                <w:lang w:val="th-TH"/>
              </w:rPr>
              <w:t xml:space="preserve"> </w:t>
            </w:r>
            <w:r w:rsidRPr="009905B9">
              <w:rPr>
                <w:rFonts w:asciiTheme="majorBidi" w:hAnsiTheme="majorBidi" w:cstheme="majorBidi"/>
                <w:cs/>
                <w:lang w:val="th-TH"/>
              </w:rPr>
              <w:t>million</w:t>
            </w:r>
          </w:p>
        </w:tc>
        <w:tc>
          <w:tcPr>
            <w:tcW w:w="1620" w:type="dxa"/>
            <w:vAlign w:val="center"/>
          </w:tcPr>
          <w:p w14:paraId="03F1248E" w14:textId="77777777" w:rsidR="00F44AC7" w:rsidRPr="009905B9" w:rsidRDefault="00F44AC7" w:rsidP="00F44AC7">
            <w:pPr>
              <w:tabs>
                <w:tab w:val="decimal" w:pos="-49"/>
                <w:tab w:val="left" w:pos="376"/>
              </w:tabs>
              <w:spacing w:before="40" w:after="240" w:line="216" w:lineRule="auto"/>
              <w:ind w:hanging="42"/>
              <w:jc w:val="right"/>
              <w:rPr>
                <w:rFonts w:asciiTheme="majorBidi" w:hAnsiTheme="majorBidi" w:cstheme="majorBidi"/>
                <w:lang w:val="th-TH"/>
              </w:rPr>
            </w:pPr>
            <w:r w:rsidRPr="009905B9">
              <w:rPr>
                <w:rFonts w:asciiTheme="majorBidi" w:hAnsiTheme="majorBidi" w:cstheme="majorBidi"/>
                <w:cs/>
                <w:lang w:val="th-TH"/>
              </w:rPr>
              <w:t xml:space="preserve">Baht </w:t>
            </w:r>
            <w:r w:rsidRPr="009905B9">
              <w:rPr>
                <w:rFonts w:asciiTheme="majorBidi" w:hAnsiTheme="majorBidi" w:cstheme="majorBidi"/>
                <w:lang w:val="th-TH"/>
              </w:rPr>
              <w:t xml:space="preserve">2.5 </w:t>
            </w:r>
            <w:r w:rsidRPr="009905B9">
              <w:rPr>
                <w:rFonts w:asciiTheme="majorBidi" w:hAnsiTheme="majorBidi" w:cstheme="majorBidi"/>
                <w:cs/>
                <w:lang w:val="th-TH"/>
              </w:rPr>
              <w:t>million</w:t>
            </w:r>
          </w:p>
        </w:tc>
        <w:tc>
          <w:tcPr>
            <w:tcW w:w="900" w:type="dxa"/>
            <w:vAlign w:val="center"/>
          </w:tcPr>
          <w:p w14:paraId="551404B8" w14:textId="77777777" w:rsidR="00F44AC7" w:rsidRPr="009905B9" w:rsidRDefault="00F44AC7" w:rsidP="00F44AC7">
            <w:pPr>
              <w:spacing w:before="40" w:after="240" w:line="216" w:lineRule="auto"/>
              <w:jc w:val="right"/>
              <w:rPr>
                <w:rFonts w:asciiTheme="majorBidi" w:hAnsiTheme="majorBidi" w:cstheme="majorBidi"/>
                <w:lang w:val="th-TH"/>
              </w:rPr>
            </w:pPr>
            <w:r w:rsidRPr="009905B9">
              <w:rPr>
                <w:rFonts w:asciiTheme="majorBidi" w:hAnsiTheme="majorBidi" w:cstheme="majorBidi"/>
                <w:lang w:val="th-TH"/>
              </w:rPr>
              <w:fldChar w:fldCharType="begin"/>
            </w:r>
            <w:r w:rsidRPr="009905B9">
              <w:rPr>
                <w:rFonts w:asciiTheme="majorBidi" w:hAnsiTheme="majorBidi" w:cstheme="majorBidi"/>
                <w:cs/>
                <w:lang w:val="th-TH"/>
              </w:rPr>
              <w:instrText xml:space="preserve"> =100 </w:instrText>
            </w:r>
            <w:r w:rsidRPr="009905B9">
              <w:rPr>
                <w:rFonts w:asciiTheme="majorBidi" w:hAnsiTheme="majorBidi" w:cstheme="majorBidi"/>
                <w:lang w:val="th-TH"/>
              </w:rPr>
              <w:instrText>\# "#,##</w:instrText>
            </w:r>
            <w:r w:rsidRPr="009905B9">
              <w:rPr>
                <w:rFonts w:asciiTheme="majorBidi" w:hAnsiTheme="majorBidi" w:cstheme="majorBidi"/>
                <w:cs/>
                <w:lang w:val="th-TH"/>
              </w:rPr>
              <w:instrText xml:space="preserve">0.00" </w:instrText>
            </w:r>
            <w:r w:rsidRPr="009905B9">
              <w:rPr>
                <w:rFonts w:asciiTheme="majorBidi" w:hAnsiTheme="majorBidi" w:cstheme="majorBidi"/>
                <w:lang w:val="th-TH"/>
              </w:rPr>
              <w:fldChar w:fldCharType="separate"/>
            </w:r>
            <w:r w:rsidRPr="009905B9">
              <w:rPr>
                <w:rFonts w:asciiTheme="majorBidi" w:hAnsiTheme="majorBidi" w:cstheme="majorBidi"/>
                <w:noProof/>
                <w:cs/>
                <w:lang w:val="th-TH"/>
              </w:rPr>
              <w:t xml:space="preserve"> </w:t>
            </w:r>
            <w:r w:rsidRPr="009905B9">
              <w:rPr>
                <w:rFonts w:asciiTheme="majorBidi" w:hAnsiTheme="majorBidi" w:cstheme="majorBidi"/>
                <w:noProof/>
              </w:rPr>
              <w:t>100</w:t>
            </w:r>
            <w:r w:rsidRPr="009905B9">
              <w:rPr>
                <w:rFonts w:asciiTheme="majorBidi" w:hAnsiTheme="majorBidi" w:cstheme="majorBidi"/>
                <w:noProof/>
                <w:cs/>
                <w:lang w:val="th-TH"/>
              </w:rPr>
              <w:t>.</w:t>
            </w:r>
            <w:r w:rsidRPr="009905B9">
              <w:rPr>
                <w:rFonts w:asciiTheme="majorBidi" w:hAnsiTheme="majorBidi" w:cstheme="majorBidi"/>
                <w:noProof/>
              </w:rPr>
              <w:t>00</w:t>
            </w:r>
            <w:r w:rsidRPr="009905B9">
              <w:rPr>
                <w:rFonts w:asciiTheme="majorBidi" w:hAnsiTheme="majorBidi" w:cstheme="majorBidi"/>
                <w:lang w:val="th-TH"/>
              </w:rPr>
              <w:fldChar w:fldCharType="end"/>
            </w:r>
          </w:p>
        </w:tc>
        <w:tc>
          <w:tcPr>
            <w:tcW w:w="900" w:type="dxa"/>
            <w:vAlign w:val="center"/>
          </w:tcPr>
          <w:p w14:paraId="7C05FC54" w14:textId="77777777" w:rsidR="00F44AC7" w:rsidRPr="009905B9" w:rsidRDefault="00F44AC7" w:rsidP="00F44AC7">
            <w:pPr>
              <w:spacing w:before="40" w:after="240" w:line="216" w:lineRule="auto"/>
              <w:jc w:val="right"/>
              <w:rPr>
                <w:rFonts w:asciiTheme="majorBidi" w:hAnsiTheme="majorBidi" w:cstheme="majorBidi"/>
                <w:lang w:val="th-TH"/>
              </w:rPr>
            </w:pPr>
            <w:r w:rsidRPr="009905B9">
              <w:rPr>
                <w:rFonts w:asciiTheme="majorBidi" w:hAnsiTheme="majorBidi" w:cstheme="majorBidi"/>
                <w:lang w:val="th-TH"/>
              </w:rPr>
              <w:fldChar w:fldCharType="begin"/>
            </w:r>
            <w:r w:rsidRPr="009905B9">
              <w:rPr>
                <w:rFonts w:asciiTheme="majorBidi" w:hAnsiTheme="majorBidi" w:cstheme="majorBidi"/>
                <w:cs/>
                <w:lang w:val="th-TH"/>
              </w:rPr>
              <w:instrText xml:space="preserve"> =100 </w:instrText>
            </w:r>
            <w:r w:rsidRPr="009905B9">
              <w:rPr>
                <w:rFonts w:asciiTheme="majorBidi" w:hAnsiTheme="majorBidi" w:cstheme="majorBidi"/>
                <w:lang w:val="th-TH"/>
              </w:rPr>
              <w:instrText>\# "#,##</w:instrText>
            </w:r>
            <w:r w:rsidRPr="009905B9">
              <w:rPr>
                <w:rFonts w:asciiTheme="majorBidi" w:hAnsiTheme="majorBidi" w:cstheme="majorBidi"/>
                <w:cs/>
                <w:lang w:val="th-TH"/>
              </w:rPr>
              <w:instrText xml:space="preserve">0.00" </w:instrText>
            </w:r>
            <w:r w:rsidRPr="009905B9">
              <w:rPr>
                <w:rFonts w:asciiTheme="majorBidi" w:hAnsiTheme="majorBidi" w:cstheme="majorBidi"/>
                <w:lang w:val="th-TH"/>
              </w:rPr>
              <w:fldChar w:fldCharType="separate"/>
            </w:r>
            <w:r w:rsidRPr="009905B9">
              <w:rPr>
                <w:rFonts w:asciiTheme="majorBidi" w:hAnsiTheme="majorBidi" w:cstheme="majorBidi"/>
                <w:noProof/>
                <w:cs/>
                <w:lang w:val="th-TH"/>
              </w:rPr>
              <w:t xml:space="preserve"> </w:t>
            </w:r>
            <w:r w:rsidRPr="009905B9">
              <w:rPr>
                <w:rFonts w:asciiTheme="majorBidi" w:hAnsiTheme="majorBidi" w:cstheme="majorBidi"/>
                <w:noProof/>
              </w:rPr>
              <w:t>100</w:t>
            </w:r>
            <w:r w:rsidRPr="009905B9">
              <w:rPr>
                <w:rFonts w:asciiTheme="majorBidi" w:hAnsiTheme="majorBidi" w:cstheme="majorBidi"/>
                <w:noProof/>
                <w:cs/>
                <w:lang w:val="th-TH"/>
              </w:rPr>
              <w:t>.</w:t>
            </w:r>
            <w:r w:rsidRPr="009905B9">
              <w:rPr>
                <w:rFonts w:asciiTheme="majorBidi" w:hAnsiTheme="majorBidi" w:cstheme="majorBidi"/>
                <w:noProof/>
              </w:rPr>
              <w:t>00</w:t>
            </w:r>
            <w:r w:rsidRPr="009905B9">
              <w:rPr>
                <w:rFonts w:asciiTheme="majorBidi" w:hAnsiTheme="majorBidi" w:cstheme="majorBidi"/>
                <w:lang w:val="th-TH"/>
              </w:rPr>
              <w:fldChar w:fldCharType="end"/>
            </w:r>
          </w:p>
        </w:tc>
        <w:tc>
          <w:tcPr>
            <w:tcW w:w="990" w:type="dxa"/>
            <w:vAlign w:val="center"/>
          </w:tcPr>
          <w:p w14:paraId="0CAE1B87" w14:textId="77777777" w:rsidR="00F44AC7" w:rsidRPr="009905B9" w:rsidRDefault="00F44AC7" w:rsidP="00F44AC7">
            <w:pPr>
              <w:spacing w:before="40" w:after="240" w:line="216" w:lineRule="auto"/>
              <w:ind w:right="-32"/>
              <w:jc w:val="right"/>
              <w:rPr>
                <w:rFonts w:asciiTheme="majorBidi" w:hAnsiTheme="majorBidi" w:cstheme="majorBidi"/>
                <w:cs/>
                <w:lang w:val="th-TH"/>
              </w:rPr>
            </w:pPr>
            <w:r>
              <w:rPr>
                <w:rFonts w:asciiTheme="majorBidi" w:hAnsiTheme="majorBidi" w:cstheme="majorBidi"/>
                <w:cs/>
                <w:lang w:val="th-TH"/>
              </w:rPr>
              <w:fldChar w:fldCharType="begin"/>
            </w:r>
            <w:r>
              <w:rPr>
                <w:rFonts w:asciiTheme="majorBidi" w:hAnsiTheme="majorBidi" w:cstheme="majorBidi"/>
                <w:cs/>
                <w:lang w:val="th-TH"/>
              </w:rPr>
              <w:instrText xml:space="preserve"> =50000 </w:instrText>
            </w:r>
            <w:r>
              <w:rPr>
                <w:rFonts w:asciiTheme="majorBidi" w:hAnsiTheme="majorBidi" w:cstheme="majorBidi"/>
                <w:lang w:val="th-TH"/>
              </w:rPr>
              <w:instrText>\# "#,##</w:instrText>
            </w:r>
            <w:r>
              <w:rPr>
                <w:rFonts w:asciiTheme="majorBidi" w:hAnsiTheme="majorBidi" w:cstheme="majorBidi"/>
                <w:cs/>
                <w:lang w:val="th-TH"/>
              </w:rPr>
              <w:instrText xml:space="preserve">0.00" </w:instrText>
            </w:r>
            <w:r>
              <w:rPr>
                <w:rFonts w:asciiTheme="majorBidi" w:hAnsiTheme="majorBidi" w:cstheme="majorBidi"/>
                <w:cs/>
                <w:lang w:val="th-TH"/>
              </w:rPr>
              <w:fldChar w:fldCharType="separate"/>
            </w:r>
            <w:r>
              <w:rPr>
                <w:rFonts w:asciiTheme="majorBidi" w:hAnsiTheme="majorBidi" w:cstheme="majorBidi"/>
                <w:noProof/>
                <w:cs/>
                <w:lang w:val="th-TH"/>
              </w:rPr>
              <w:t>50</w:t>
            </w:r>
            <w:r>
              <w:rPr>
                <w:rFonts w:asciiTheme="majorBidi" w:hAnsiTheme="majorBidi" w:cstheme="majorBidi"/>
                <w:noProof/>
                <w:lang w:val="th-TH"/>
              </w:rPr>
              <w:t>,</w:t>
            </w:r>
            <w:r>
              <w:rPr>
                <w:rFonts w:asciiTheme="majorBidi" w:hAnsiTheme="majorBidi" w:cstheme="majorBidi"/>
                <w:noProof/>
                <w:cs/>
                <w:lang w:val="th-TH"/>
              </w:rPr>
              <w:t>000</w:t>
            </w:r>
            <w:r>
              <w:rPr>
                <w:rFonts w:asciiTheme="majorBidi" w:hAnsiTheme="majorBidi" w:cstheme="majorBidi"/>
                <w:cs/>
                <w:lang w:val="th-TH"/>
              </w:rPr>
              <w:fldChar w:fldCharType="end"/>
            </w:r>
          </w:p>
        </w:tc>
        <w:tc>
          <w:tcPr>
            <w:tcW w:w="906" w:type="dxa"/>
            <w:vAlign w:val="center"/>
          </w:tcPr>
          <w:p w14:paraId="0E62CB02" w14:textId="77777777" w:rsidR="00F44AC7" w:rsidRPr="009905B9" w:rsidRDefault="00F44AC7" w:rsidP="00F44AC7">
            <w:pPr>
              <w:spacing w:before="40" w:after="240" w:line="216" w:lineRule="auto"/>
              <w:ind w:right="-32"/>
              <w:jc w:val="right"/>
              <w:rPr>
                <w:rFonts w:asciiTheme="majorBidi" w:hAnsiTheme="majorBidi" w:cstheme="majorBidi"/>
                <w:cs/>
              </w:rPr>
            </w:pPr>
            <w:r w:rsidRPr="009905B9">
              <w:rPr>
                <w:rFonts w:asciiTheme="majorBidi" w:hAnsiTheme="majorBidi" w:cstheme="majorBidi"/>
              </w:rPr>
              <w:fldChar w:fldCharType="begin"/>
            </w:r>
            <w:r w:rsidRPr="009905B9">
              <w:rPr>
                <w:rFonts w:asciiTheme="majorBidi" w:hAnsiTheme="majorBidi" w:cstheme="majorBidi"/>
              </w:rPr>
              <w:instrText xml:space="preserve"> =2500 \# "#,##0;(#,##0);'-'" </w:instrText>
            </w:r>
            <w:r w:rsidRPr="009905B9">
              <w:rPr>
                <w:rFonts w:asciiTheme="majorBidi" w:hAnsiTheme="majorBidi" w:cstheme="majorBidi"/>
              </w:rPr>
              <w:fldChar w:fldCharType="separate"/>
            </w:r>
            <w:r w:rsidRPr="009905B9">
              <w:rPr>
                <w:rFonts w:asciiTheme="majorBidi" w:hAnsiTheme="majorBidi" w:cstheme="majorBidi"/>
                <w:noProof/>
              </w:rPr>
              <w:t>2,500</w:t>
            </w:r>
            <w:r w:rsidRPr="009905B9">
              <w:rPr>
                <w:rFonts w:asciiTheme="majorBidi" w:hAnsiTheme="majorBidi" w:cstheme="majorBidi"/>
              </w:rPr>
              <w:fldChar w:fldCharType="end"/>
            </w:r>
          </w:p>
        </w:tc>
      </w:tr>
      <w:tr w:rsidR="00F44AC7" w:rsidRPr="009905B9" w14:paraId="6BF35C58" w14:textId="77777777" w:rsidTr="00287856">
        <w:trPr>
          <w:trHeight w:hRule="exact" w:val="397"/>
        </w:trPr>
        <w:tc>
          <w:tcPr>
            <w:tcW w:w="2610" w:type="dxa"/>
            <w:vAlign w:val="center"/>
          </w:tcPr>
          <w:p w14:paraId="1003FF9F" w14:textId="77777777" w:rsidR="00F44AC7" w:rsidRPr="009905B9" w:rsidRDefault="00F44AC7" w:rsidP="00F44AC7">
            <w:pPr>
              <w:spacing w:before="40" w:after="240" w:line="216" w:lineRule="auto"/>
              <w:ind w:left="67" w:right="133"/>
              <w:rPr>
                <w:rFonts w:asciiTheme="majorBidi" w:hAnsiTheme="majorBidi" w:cstheme="majorBidi"/>
                <w:highlight w:val="yellow"/>
                <w:cs/>
                <w:lang w:val="th-TH"/>
              </w:rPr>
            </w:pPr>
            <w:r w:rsidRPr="009905B9">
              <w:rPr>
                <w:rFonts w:asciiTheme="majorBidi" w:hAnsiTheme="majorBidi" w:cstheme="majorBidi"/>
                <w:lang w:val="th-TH"/>
              </w:rPr>
              <w:t>H</w:t>
            </w:r>
            <w:r w:rsidRPr="009905B9">
              <w:rPr>
                <w:rFonts w:asciiTheme="majorBidi" w:hAnsiTheme="majorBidi" w:cstheme="majorBidi"/>
                <w:cs/>
                <w:lang w:val="th-TH"/>
              </w:rPr>
              <w:t>armony Intertech Co.,Ltd.</w:t>
            </w:r>
          </w:p>
        </w:tc>
        <w:tc>
          <w:tcPr>
            <w:tcW w:w="1530" w:type="dxa"/>
            <w:vAlign w:val="center"/>
          </w:tcPr>
          <w:p w14:paraId="04723BC6" w14:textId="77777777" w:rsidR="00F44AC7" w:rsidRPr="009905B9" w:rsidRDefault="00F44AC7" w:rsidP="00F44AC7">
            <w:pPr>
              <w:spacing w:before="40" w:after="240" w:line="216" w:lineRule="auto"/>
              <w:jc w:val="right"/>
              <w:rPr>
                <w:rFonts w:asciiTheme="majorBidi" w:hAnsiTheme="majorBidi" w:cstheme="majorBidi"/>
                <w:lang w:val="th-TH"/>
              </w:rPr>
            </w:pPr>
            <w:r w:rsidRPr="009905B9">
              <w:rPr>
                <w:rFonts w:asciiTheme="majorBidi" w:hAnsiTheme="majorBidi" w:cstheme="majorBidi"/>
                <w:cs/>
                <w:lang w:val="th-TH"/>
              </w:rPr>
              <w:t xml:space="preserve">Baht </w:t>
            </w:r>
            <w:r w:rsidRPr="009905B9">
              <w:rPr>
                <w:rFonts w:asciiTheme="majorBidi" w:hAnsiTheme="majorBidi" w:cstheme="majorBidi"/>
              </w:rPr>
              <w:t>1</w:t>
            </w:r>
            <w:r w:rsidRPr="009905B9">
              <w:rPr>
                <w:rFonts w:asciiTheme="majorBidi" w:hAnsiTheme="majorBidi" w:cstheme="majorBidi"/>
                <w:lang w:val="th-TH"/>
              </w:rPr>
              <w:t>.</w:t>
            </w:r>
            <w:r w:rsidRPr="009905B9">
              <w:rPr>
                <w:rFonts w:asciiTheme="majorBidi" w:hAnsiTheme="majorBidi" w:cstheme="majorBidi"/>
              </w:rPr>
              <w:t>2</w:t>
            </w:r>
            <w:r w:rsidRPr="009905B9">
              <w:rPr>
                <w:rFonts w:asciiTheme="majorBidi" w:hAnsiTheme="majorBidi" w:cstheme="majorBidi"/>
                <w:lang w:val="th-TH"/>
              </w:rPr>
              <w:t xml:space="preserve">5 </w:t>
            </w:r>
            <w:r w:rsidRPr="009905B9">
              <w:rPr>
                <w:rFonts w:asciiTheme="majorBidi" w:hAnsiTheme="majorBidi" w:cstheme="majorBidi"/>
                <w:cs/>
                <w:lang w:val="th-TH"/>
              </w:rPr>
              <w:t>million</w:t>
            </w:r>
          </w:p>
        </w:tc>
        <w:tc>
          <w:tcPr>
            <w:tcW w:w="1620" w:type="dxa"/>
            <w:vAlign w:val="center"/>
          </w:tcPr>
          <w:p w14:paraId="2D6BD992" w14:textId="77777777" w:rsidR="00F44AC7" w:rsidRPr="009905B9" w:rsidRDefault="00F44AC7" w:rsidP="00F44AC7">
            <w:pPr>
              <w:tabs>
                <w:tab w:val="decimal" w:pos="-49"/>
                <w:tab w:val="left" w:pos="376"/>
              </w:tabs>
              <w:spacing w:before="40" w:after="240" w:line="216" w:lineRule="auto"/>
              <w:ind w:hanging="42"/>
              <w:jc w:val="right"/>
              <w:rPr>
                <w:rFonts w:asciiTheme="majorBidi" w:hAnsiTheme="majorBidi" w:cstheme="majorBidi"/>
                <w:lang w:val="th-TH"/>
              </w:rPr>
            </w:pPr>
            <w:r w:rsidRPr="009905B9">
              <w:rPr>
                <w:rFonts w:asciiTheme="majorBidi" w:hAnsiTheme="majorBidi" w:cstheme="majorBidi"/>
                <w:cs/>
                <w:lang w:val="th-TH"/>
              </w:rPr>
              <w:t xml:space="preserve">Baht </w:t>
            </w:r>
            <w:r w:rsidRPr="009905B9">
              <w:rPr>
                <w:rFonts w:asciiTheme="majorBidi" w:hAnsiTheme="majorBidi" w:cstheme="majorBidi"/>
              </w:rPr>
              <w:t>1</w:t>
            </w:r>
            <w:r w:rsidRPr="009905B9">
              <w:rPr>
                <w:rFonts w:asciiTheme="majorBidi" w:hAnsiTheme="majorBidi" w:cstheme="majorBidi"/>
                <w:lang w:val="th-TH"/>
              </w:rPr>
              <w:t>.</w:t>
            </w:r>
            <w:r w:rsidRPr="009905B9">
              <w:rPr>
                <w:rFonts w:asciiTheme="majorBidi" w:hAnsiTheme="majorBidi" w:cstheme="majorBidi"/>
              </w:rPr>
              <w:t>2</w:t>
            </w:r>
            <w:r w:rsidRPr="009905B9">
              <w:rPr>
                <w:rFonts w:asciiTheme="majorBidi" w:hAnsiTheme="majorBidi" w:cstheme="majorBidi"/>
                <w:lang w:val="th-TH"/>
              </w:rPr>
              <w:t xml:space="preserve">5 </w:t>
            </w:r>
            <w:r w:rsidRPr="009905B9">
              <w:rPr>
                <w:rFonts w:asciiTheme="majorBidi" w:hAnsiTheme="majorBidi" w:cstheme="majorBidi"/>
                <w:cs/>
                <w:lang w:val="th-TH"/>
              </w:rPr>
              <w:t>million</w:t>
            </w:r>
          </w:p>
        </w:tc>
        <w:tc>
          <w:tcPr>
            <w:tcW w:w="900" w:type="dxa"/>
            <w:vAlign w:val="center"/>
          </w:tcPr>
          <w:p w14:paraId="1D868A30" w14:textId="77777777" w:rsidR="00F44AC7" w:rsidRPr="009905B9" w:rsidRDefault="00F44AC7" w:rsidP="00F44AC7">
            <w:pPr>
              <w:spacing w:before="40" w:after="240" w:line="216" w:lineRule="auto"/>
              <w:jc w:val="right"/>
              <w:rPr>
                <w:rFonts w:asciiTheme="majorBidi" w:hAnsiTheme="majorBidi" w:cstheme="majorBidi"/>
                <w:lang w:val="th-TH"/>
              </w:rPr>
            </w:pPr>
            <w:r w:rsidRPr="009905B9">
              <w:rPr>
                <w:rFonts w:asciiTheme="majorBidi" w:hAnsiTheme="majorBidi" w:cstheme="majorBidi"/>
                <w:lang w:val="th-TH"/>
              </w:rPr>
              <w:fldChar w:fldCharType="begin"/>
            </w:r>
            <w:r w:rsidRPr="009905B9">
              <w:rPr>
                <w:rFonts w:asciiTheme="majorBidi" w:hAnsiTheme="majorBidi" w:cstheme="majorBidi"/>
                <w:cs/>
                <w:lang w:val="th-TH"/>
              </w:rPr>
              <w:instrText xml:space="preserve"> =100 </w:instrText>
            </w:r>
            <w:r w:rsidRPr="009905B9">
              <w:rPr>
                <w:rFonts w:asciiTheme="majorBidi" w:hAnsiTheme="majorBidi" w:cstheme="majorBidi"/>
                <w:lang w:val="th-TH"/>
              </w:rPr>
              <w:instrText>\# "#,##</w:instrText>
            </w:r>
            <w:r w:rsidRPr="009905B9">
              <w:rPr>
                <w:rFonts w:asciiTheme="majorBidi" w:hAnsiTheme="majorBidi" w:cstheme="majorBidi"/>
                <w:cs/>
                <w:lang w:val="th-TH"/>
              </w:rPr>
              <w:instrText xml:space="preserve">0.00" </w:instrText>
            </w:r>
            <w:r w:rsidRPr="009905B9">
              <w:rPr>
                <w:rFonts w:asciiTheme="majorBidi" w:hAnsiTheme="majorBidi" w:cstheme="majorBidi"/>
                <w:lang w:val="th-TH"/>
              </w:rPr>
              <w:fldChar w:fldCharType="separate"/>
            </w:r>
            <w:r w:rsidRPr="009905B9">
              <w:rPr>
                <w:rFonts w:asciiTheme="majorBidi" w:hAnsiTheme="majorBidi" w:cstheme="majorBidi"/>
                <w:noProof/>
                <w:cs/>
                <w:lang w:val="th-TH"/>
              </w:rPr>
              <w:t xml:space="preserve"> </w:t>
            </w:r>
            <w:r w:rsidRPr="009905B9">
              <w:rPr>
                <w:rFonts w:asciiTheme="majorBidi" w:hAnsiTheme="majorBidi" w:cstheme="majorBidi"/>
                <w:noProof/>
              </w:rPr>
              <w:t>100</w:t>
            </w:r>
            <w:r w:rsidRPr="009905B9">
              <w:rPr>
                <w:rFonts w:asciiTheme="majorBidi" w:hAnsiTheme="majorBidi" w:cstheme="majorBidi"/>
                <w:noProof/>
                <w:cs/>
                <w:lang w:val="th-TH"/>
              </w:rPr>
              <w:t>.</w:t>
            </w:r>
            <w:r w:rsidRPr="009905B9">
              <w:rPr>
                <w:rFonts w:asciiTheme="majorBidi" w:hAnsiTheme="majorBidi" w:cstheme="majorBidi"/>
                <w:noProof/>
              </w:rPr>
              <w:t>00</w:t>
            </w:r>
            <w:r w:rsidRPr="009905B9">
              <w:rPr>
                <w:rFonts w:asciiTheme="majorBidi" w:hAnsiTheme="majorBidi" w:cstheme="majorBidi"/>
                <w:lang w:val="th-TH"/>
              </w:rPr>
              <w:fldChar w:fldCharType="end"/>
            </w:r>
          </w:p>
        </w:tc>
        <w:tc>
          <w:tcPr>
            <w:tcW w:w="900" w:type="dxa"/>
            <w:vAlign w:val="center"/>
          </w:tcPr>
          <w:p w14:paraId="4D70063D" w14:textId="77777777" w:rsidR="00F44AC7" w:rsidRPr="009905B9" w:rsidRDefault="00F44AC7" w:rsidP="00F44AC7">
            <w:pPr>
              <w:spacing w:before="40" w:after="240" w:line="216" w:lineRule="auto"/>
              <w:jc w:val="right"/>
              <w:rPr>
                <w:rFonts w:asciiTheme="majorBidi" w:hAnsiTheme="majorBidi" w:cstheme="majorBidi"/>
                <w:lang w:val="th-TH"/>
              </w:rPr>
            </w:pPr>
            <w:r w:rsidRPr="009905B9">
              <w:rPr>
                <w:rFonts w:asciiTheme="majorBidi" w:hAnsiTheme="majorBidi" w:cstheme="majorBidi"/>
                <w:lang w:val="th-TH"/>
              </w:rPr>
              <w:fldChar w:fldCharType="begin"/>
            </w:r>
            <w:r w:rsidRPr="009905B9">
              <w:rPr>
                <w:rFonts w:asciiTheme="majorBidi" w:hAnsiTheme="majorBidi" w:cstheme="majorBidi"/>
                <w:cs/>
                <w:lang w:val="th-TH"/>
              </w:rPr>
              <w:instrText xml:space="preserve"> =54.99 </w:instrText>
            </w:r>
            <w:r w:rsidRPr="009905B9">
              <w:rPr>
                <w:rFonts w:asciiTheme="majorBidi" w:hAnsiTheme="majorBidi" w:cstheme="majorBidi"/>
                <w:lang w:val="th-TH"/>
              </w:rPr>
              <w:instrText>\# "#,##</w:instrText>
            </w:r>
            <w:r w:rsidRPr="009905B9">
              <w:rPr>
                <w:rFonts w:asciiTheme="majorBidi" w:hAnsiTheme="majorBidi" w:cstheme="majorBidi"/>
                <w:cs/>
                <w:lang w:val="th-TH"/>
              </w:rPr>
              <w:instrText xml:space="preserve">0.00" </w:instrText>
            </w:r>
            <w:r w:rsidRPr="009905B9">
              <w:rPr>
                <w:rFonts w:asciiTheme="majorBidi" w:hAnsiTheme="majorBidi" w:cstheme="majorBidi"/>
                <w:lang w:val="th-TH"/>
              </w:rPr>
              <w:fldChar w:fldCharType="separate"/>
            </w:r>
            <w:r w:rsidRPr="009905B9">
              <w:rPr>
                <w:rFonts w:asciiTheme="majorBidi" w:hAnsiTheme="majorBidi" w:cstheme="majorBidi"/>
                <w:noProof/>
                <w:cs/>
                <w:lang w:val="th-TH"/>
              </w:rPr>
              <w:t xml:space="preserve">  </w:t>
            </w:r>
            <w:r w:rsidRPr="009905B9">
              <w:rPr>
                <w:rFonts w:asciiTheme="majorBidi" w:hAnsiTheme="majorBidi" w:cstheme="majorBidi"/>
                <w:noProof/>
              </w:rPr>
              <w:t>54</w:t>
            </w:r>
            <w:r w:rsidRPr="009905B9">
              <w:rPr>
                <w:rFonts w:asciiTheme="majorBidi" w:hAnsiTheme="majorBidi" w:cstheme="majorBidi"/>
                <w:noProof/>
                <w:cs/>
                <w:lang w:val="th-TH"/>
              </w:rPr>
              <w:t>.</w:t>
            </w:r>
            <w:r w:rsidRPr="009905B9">
              <w:rPr>
                <w:rFonts w:asciiTheme="majorBidi" w:hAnsiTheme="majorBidi" w:cstheme="majorBidi"/>
                <w:noProof/>
              </w:rPr>
              <w:t>99</w:t>
            </w:r>
            <w:r w:rsidRPr="009905B9">
              <w:rPr>
                <w:rFonts w:asciiTheme="majorBidi" w:hAnsiTheme="majorBidi" w:cstheme="majorBidi"/>
                <w:lang w:val="th-TH"/>
              </w:rPr>
              <w:fldChar w:fldCharType="end"/>
            </w:r>
          </w:p>
        </w:tc>
        <w:tc>
          <w:tcPr>
            <w:tcW w:w="990" w:type="dxa"/>
            <w:vAlign w:val="center"/>
          </w:tcPr>
          <w:p w14:paraId="5DAC31D8" w14:textId="77777777" w:rsidR="00F44AC7" w:rsidRPr="007576AD" w:rsidRDefault="00F44AC7" w:rsidP="00F44AC7">
            <w:pPr>
              <w:spacing w:before="40" w:after="240" w:line="216" w:lineRule="auto"/>
              <w:ind w:right="-32"/>
              <w:jc w:val="right"/>
              <w:rPr>
                <w:rFonts w:asciiTheme="majorBidi" w:hAnsiTheme="majorBidi" w:cstheme="majorBidi"/>
                <w:noProof/>
              </w:rPr>
            </w:pPr>
            <w:r>
              <w:rPr>
                <w:rFonts w:asciiTheme="majorBidi" w:hAnsiTheme="majorBidi" w:cstheme="majorBidi"/>
                <w:noProof/>
                <w:lang w:val="th-TH"/>
              </w:rPr>
              <w:fldChar w:fldCharType="begin"/>
            </w:r>
            <w:r>
              <w:rPr>
                <w:rFonts w:asciiTheme="majorBidi" w:hAnsiTheme="majorBidi" w:cstheme="majorBidi"/>
                <w:noProof/>
                <w:cs/>
                <w:lang w:val="th-TH"/>
              </w:rPr>
              <w:instrText xml:space="preserve"> =1</w:instrText>
            </w:r>
            <w:r>
              <w:rPr>
                <w:rFonts w:asciiTheme="majorBidi" w:hAnsiTheme="majorBidi" w:cstheme="majorBidi"/>
                <w:noProof/>
                <w:lang w:val="th-TH"/>
              </w:rPr>
              <w:instrText>,</w:instrText>
            </w:r>
            <w:r>
              <w:rPr>
                <w:rFonts w:asciiTheme="majorBidi" w:hAnsiTheme="majorBidi" w:cstheme="majorBidi"/>
                <w:noProof/>
                <w:cs/>
                <w:lang w:val="th-TH"/>
              </w:rPr>
              <w:instrText xml:space="preserve">250.00 </w:instrText>
            </w:r>
            <w:r>
              <w:rPr>
                <w:rFonts w:asciiTheme="majorBidi" w:hAnsiTheme="majorBidi" w:cstheme="majorBidi"/>
                <w:noProof/>
                <w:lang w:val="th-TH"/>
              </w:rPr>
              <w:instrText>\# "#,##</w:instrText>
            </w:r>
            <w:r>
              <w:rPr>
                <w:rFonts w:asciiTheme="majorBidi" w:hAnsiTheme="majorBidi" w:cstheme="majorBidi"/>
                <w:noProof/>
                <w:cs/>
                <w:lang w:val="th-TH"/>
              </w:rPr>
              <w:instrText xml:space="preserve">0.00" </w:instrText>
            </w:r>
            <w:r>
              <w:rPr>
                <w:rFonts w:asciiTheme="majorBidi" w:hAnsiTheme="majorBidi" w:cstheme="majorBidi"/>
                <w:noProof/>
                <w:lang w:val="th-TH"/>
              </w:rPr>
              <w:fldChar w:fldCharType="separate"/>
            </w:r>
            <w:r>
              <w:rPr>
                <w:rFonts w:asciiTheme="majorBidi" w:hAnsiTheme="majorBidi" w:cstheme="majorBidi"/>
                <w:noProof/>
                <w:cs/>
                <w:lang w:val="th-TH"/>
              </w:rPr>
              <w:t>1</w:t>
            </w:r>
            <w:r>
              <w:rPr>
                <w:rFonts w:asciiTheme="majorBidi" w:hAnsiTheme="majorBidi" w:cstheme="majorBidi"/>
                <w:noProof/>
                <w:lang w:val="th-TH"/>
              </w:rPr>
              <w:t>,</w:t>
            </w:r>
            <w:r>
              <w:rPr>
                <w:rFonts w:asciiTheme="majorBidi" w:hAnsiTheme="majorBidi" w:cstheme="majorBidi"/>
                <w:noProof/>
                <w:cs/>
                <w:lang w:val="th-TH"/>
              </w:rPr>
              <w:t>250</w:t>
            </w:r>
            <w:r>
              <w:rPr>
                <w:rFonts w:asciiTheme="majorBidi" w:hAnsiTheme="majorBidi" w:cstheme="majorBidi"/>
                <w:noProof/>
                <w:lang w:val="th-TH"/>
              </w:rPr>
              <w:fldChar w:fldCharType="end"/>
            </w:r>
            <w:r w:rsidRPr="007576AD">
              <w:rPr>
                <w:rFonts w:asciiTheme="majorBidi" w:hAnsiTheme="majorBidi" w:cstheme="majorBidi"/>
                <w:noProof/>
              </w:rPr>
              <w:t xml:space="preserve"> </w:t>
            </w:r>
          </w:p>
        </w:tc>
        <w:tc>
          <w:tcPr>
            <w:tcW w:w="906" w:type="dxa"/>
            <w:vAlign w:val="center"/>
          </w:tcPr>
          <w:p w14:paraId="32010396" w14:textId="77777777" w:rsidR="00F44AC7" w:rsidRPr="009905B9" w:rsidRDefault="00F44AC7" w:rsidP="00F44AC7">
            <w:pPr>
              <w:spacing w:before="40" w:after="240" w:line="216" w:lineRule="auto"/>
              <w:ind w:right="-32"/>
              <w:jc w:val="right"/>
              <w:rPr>
                <w:rFonts w:asciiTheme="majorBidi" w:hAnsiTheme="majorBidi" w:cstheme="majorBidi"/>
                <w:cs/>
                <w:lang w:val="th-TH"/>
              </w:rPr>
            </w:pPr>
            <w:r w:rsidRPr="009905B9">
              <w:rPr>
                <w:rFonts w:asciiTheme="majorBidi" w:hAnsiTheme="majorBidi" w:cstheme="majorBidi"/>
                <w:lang w:val="th-TH"/>
              </w:rPr>
              <w:fldChar w:fldCharType="begin"/>
            </w:r>
            <w:r w:rsidRPr="009905B9">
              <w:rPr>
                <w:rFonts w:asciiTheme="majorBidi" w:hAnsiTheme="majorBidi" w:cstheme="majorBidi"/>
                <w:cs/>
                <w:lang w:val="th-TH"/>
              </w:rPr>
              <w:instrText xml:space="preserve"> =688 </w:instrText>
            </w:r>
            <w:r w:rsidRPr="009905B9">
              <w:rPr>
                <w:rFonts w:asciiTheme="majorBidi" w:hAnsiTheme="majorBidi" w:cstheme="majorBidi"/>
                <w:lang w:val="th-TH"/>
              </w:rPr>
              <w:instrText>\# "#,##</w:instrText>
            </w:r>
            <w:r w:rsidRPr="009905B9">
              <w:rPr>
                <w:rFonts w:asciiTheme="majorBidi" w:hAnsiTheme="majorBidi" w:cstheme="majorBidi"/>
                <w:cs/>
                <w:lang w:val="th-TH"/>
              </w:rPr>
              <w:instrText>0</w:instrText>
            </w:r>
            <w:r w:rsidRPr="009905B9">
              <w:rPr>
                <w:rFonts w:asciiTheme="majorBidi" w:hAnsiTheme="majorBidi" w:cstheme="majorBidi"/>
                <w:lang w:val="th-TH"/>
              </w:rPr>
              <w:instrText>;(#,##</w:instrText>
            </w:r>
            <w:r w:rsidRPr="009905B9">
              <w:rPr>
                <w:rFonts w:asciiTheme="majorBidi" w:hAnsiTheme="majorBidi" w:cstheme="majorBidi"/>
                <w:cs/>
                <w:lang w:val="th-TH"/>
              </w:rPr>
              <w:instrText>0)</w:instrText>
            </w:r>
            <w:r w:rsidRPr="009905B9">
              <w:rPr>
                <w:rFonts w:asciiTheme="majorBidi" w:hAnsiTheme="majorBidi" w:cstheme="majorBidi"/>
                <w:lang w:val="th-TH"/>
              </w:rPr>
              <w:instrText>;'-'"</w:instrText>
            </w:r>
            <w:r w:rsidRPr="009905B9">
              <w:rPr>
                <w:rFonts w:asciiTheme="majorBidi" w:hAnsiTheme="majorBidi" w:cstheme="majorBidi"/>
                <w:cs/>
                <w:lang w:val="th-TH"/>
              </w:rPr>
              <w:instrText xml:space="preserve"> </w:instrText>
            </w:r>
            <w:r w:rsidRPr="009905B9">
              <w:rPr>
                <w:rFonts w:asciiTheme="majorBidi" w:hAnsiTheme="majorBidi" w:cstheme="majorBidi"/>
                <w:lang w:val="th-TH"/>
              </w:rPr>
              <w:fldChar w:fldCharType="separate"/>
            </w:r>
            <w:r w:rsidRPr="009905B9">
              <w:rPr>
                <w:rFonts w:asciiTheme="majorBidi" w:hAnsiTheme="majorBidi" w:cstheme="majorBidi"/>
                <w:noProof/>
              </w:rPr>
              <w:t>688</w:t>
            </w:r>
            <w:r w:rsidRPr="009905B9">
              <w:rPr>
                <w:rFonts w:asciiTheme="majorBidi" w:hAnsiTheme="majorBidi" w:cstheme="majorBidi"/>
                <w:lang w:val="th-TH"/>
              </w:rPr>
              <w:fldChar w:fldCharType="end"/>
            </w:r>
          </w:p>
        </w:tc>
      </w:tr>
      <w:tr w:rsidR="00F44AC7" w:rsidRPr="009905B9" w14:paraId="7B1C22B2" w14:textId="77777777" w:rsidTr="00287856">
        <w:trPr>
          <w:trHeight w:hRule="exact" w:val="397"/>
        </w:trPr>
        <w:tc>
          <w:tcPr>
            <w:tcW w:w="2610" w:type="dxa"/>
            <w:vAlign w:val="center"/>
          </w:tcPr>
          <w:p w14:paraId="722A876A" w14:textId="0B297D6A" w:rsidR="00F44AC7" w:rsidRPr="009905B9" w:rsidRDefault="00F44AC7" w:rsidP="00EF39D7">
            <w:pPr>
              <w:spacing w:before="40" w:after="240" w:line="216" w:lineRule="auto"/>
              <w:ind w:left="67" w:right="-372"/>
              <w:rPr>
                <w:rFonts w:asciiTheme="majorBidi" w:hAnsiTheme="majorBidi" w:cstheme="majorBidi"/>
                <w:highlight w:val="yellow"/>
                <w:cs/>
              </w:rPr>
            </w:pPr>
            <w:r w:rsidRPr="009905B9">
              <w:rPr>
                <w:rFonts w:asciiTheme="majorBidi" w:hAnsiTheme="majorBidi" w:cstheme="majorBidi"/>
              </w:rPr>
              <w:t>Meta Freight and Logistics</w:t>
            </w:r>
          </w:p>
        </w:tc>
        <w:tc>
          <w:tcPr>
            <w:tcW w:w="1530" w:type="dxa"/>
            <w:vAlign w:val="center"/>
          </w:tcPr>
          <w:p w14:paraId="6499D9A1" w14:textId="77777777" w:rsidR="00F44AC7" w:rsidRPr="009905B9" w:rsidRDefault="00F44AC7" w:rsidP="00F44AC7">
            <w:pPr>
              <w:spacing w:before="40" w:after="240" w:line="216" w:lineRule="auto"/>
              <w:jc w:val="right"/>
              <w:rPr>
                <w:rFonts w:asciiTheme="majorBidi" w:hAnsiTheme="majorBidi" w:cstheme="majorBidi"/>
                <w:lang w:val="th-TH"/>
              </w:rPr>
            </w:pPr>
            <w:r w:rsidRPr="009905B9">
              <w:rPr>
                <w:rFonts w:asciiTheme="majorBidi" w:hAnsiTheme="majorBidi" w:cstheme="majorBidi"/>
                <w:cs/>
                <w:lang w:val="th-TH"/>
              </w:rPr>
              <w:t xml:space="preserve">Baht </w:t>
            </w:r>
            <w:r w:rsidRPr="009905B9">
              <w:rPr>
                <w:rFonts w:asciiTheme="majorBidi" w:hAnsiTheme="majorBidi" w:cstheme="majorBidi"/>
              </w:rPr>
              <w:t>5</w:t>
            </w:r>
            <w:r w:rsidRPr="009905B9">
              <w:rPr>
                <w:rFonts w:asciiTheme="majorBidi" w:hAnsiTheme="majorBidi" w:cstheme="majorBidi"/>
                <w:cs/>
              </w:rPr>
              <w:t>.0</w:t>
            </w:r>
            <w:r w:rsidRPr="009905B9">
              <w:rPr>
                <w:rFonts w:asciiTheme="majorBidi" w:hAnsiTheme="majorBidi" w:cstheme="majorBidi"/>
                <w:lang w:val="th-TH"/>
              </w:rPr>
              <w:t xml:space="preserve"> </w:t>
            </w:r>
            <w:r w:rsidRPr="009905B9">
              <w:rPr>
                <w:rFonts w:asciiTheme="majorBidi" w:hAnsiTheme="majorBidi" w:cstheme="majorBidi"/>
                <w:cs/>
                <w:lang w:val="th-TH"/>
              </w:rPr>
              <w:t>million</w:t>
            </w:r>
          </w:p>
        </w:tc>
        <w:tc>
          <w:tcPr>
            <w:tcW w:w="1620" w:type="dxa"/>
            <w:vAlign w:val="center"/>
          </w:tcPr>
          <w:p w14:paraId="7D3ED385" w14:textId="77777777" w:rsidR="00F44AC7" w:rsidRPr="009905B9" w:rsidRDefault="00F44AC7" w:rsidP="00F44AC7">
            <w:pPr>
              <w:tabs>
                <w:tab w:val="decimal" w:pos="-49"/>
                <w:tab w:val="left" w:pos="376"/>
              </w:tabs>
              <w:spacing w:before="40" w:after="240" w:line="216" w:lineRule="auto"/>
              <w:ind w:hanging="42"/>
              <w:jc w:val="right"/>
              <w:rPr>
                <w:rFonts w:asciiTheme="majorBidi" w:hAnsiTheme="majorBidi" w:cstheme="majorBidi"/>
                <w:lang w:val="th-TH"/>
              </w:rPr>
            </w:pPr>
            <w:r w:rsidRPr="009905B9">
              <w:rPr>
                <w:rFonts w:asciiTheme="majorBidi" w:hAnsiTheme="majorBidi" w:cstheme="majorBidi"/>
                <w:cs/>
                <w:lang w:val="th-TH"/>
              </w:rPr>
              <w:t xml:space="preserve">Baht </w:t>
            </w:r>
            <w:r w:rsidRPr="009905B9">
              <w:rPr>
                <w:rFonts w:asciiTheme="majorBidi" w:hAnsiTheme="majorBidi" w:cstheme="majorBidi"/>
              </w:rPr>
              <w:t>5</w:t>
            </w:r>
            <w:r w:rsidRPr="009905B9">
              <w:rPr>
                <w:rFonts w:asciiTheme="majorBidi" w:hAnsiTheme="majorBidi" w:cstheme="majorBidi"/>
                <w:cs/>
              </w:rPr>
              <w:t>.0</w:t>
            </w:r>
            <w:r w:rsidRPr="009905B9">
              <w:rPr>
                <w:rFonts w:asciiTheme="majorBidi" w:hAnsiTheme="majorBidi" w:cstheme="majorBidi"/>
                <w:lang w:val="th-TH"/>
              </w:rPr>
              <w:t xml:space="preserve"> </w:t>
            </w:r>
            <w:r w:rsidRPr="009905B9">
              <w:rPr>
                <w:rFonts w:asciiTheme="majorBidi" w:hAnsiTheme="majorBidi" w:cstheme="majorBidi"/>
                <w:cs/>
                <w:lang w:val="th-TH"/>
              </w:rPr>
              <w:t>million</w:t>
            </w:r>
          </w:p>
        </w:tc>
        <w:tc>
          <w:tcPr>
            <w:tcW w:w="900" w:type="dxa"/>
            <w:vAlign w:val="center"/>
          </w:tcPr>
          <w:p w14:paraId="6E4593F1" w14:textId="77777777" w:rsidR="00F44AC7" w:rsidRPr="009905B9" w:rsidRDefault="00F44AC7" w:rsidP="00F44AC7">
            <w:pPr>
              <w:spacing w:before="40" w:after="240" w:line="216" w:lineRule="auto"/>
              <w:jc w:val="right"/>
              <w:rPr>
                <w:rFonts w:asciiTheme="majorBidi" w:hAnsiTheme="majorBidi" w:cstheme="majorBidi"/>
                <w:cs/>
                <w:lang w:val="th-TH"/>
              </w:rPr>
            </w:pPr>
            <w:r w:rsidRPr="009905B9">
              <w:rPr>
                <w:rFonts w:asciiTheme="majorBidi" w:hAnsiTheme="majorBidi" w:cstheme="majorBidi"/>
              </w:rPr>
              <w:fldChar w:fldCharType="begin"/>
            </w:r>
            <w:r w:rsidRPr="009905B9">
              <w:rPr>
                <w:rFonts w:asciiTheme="majorBidi" w:hAnsiTheme="majorBidi" w:cstheme="majorBidi"/>
              </w:rPr>
              <w:instrText xml:space="preserve"> =100.00 \# "#,##0.00" </w:instrText>
            </w:r>
            <w:r w:rsidRPr="009905B9">
              <w:rPr>
                <w:rFonts w:asciiTheme="majorBidi" w:hAnsiTheme="majorBidi" w:cstheme="majorBidi"/>
              </w:rPr>
              <w:fldChar w:fldCharType="separate"/>
            </w:r>
            <w:r w:rsidRPr="009905B9">
              <w:rPr>
                <w:rFonts w:asciiTheme="majorBidi" w:hAnsiTheme="majorBidi" w:cstheme="majorBidi"/>
                <w:noProof/>
              </w:rPr>
              <w:t xml:space="preserve"> 100.00</w:t>
            </w:r>
            <w:r w:rsidRPr="009905B9">
              <w:rPr>
                <w:rFonts w:asciiTheme="majorBidi" w:hAnsiTheme="majorBidi" w:cstheme="majorBidi"/>
              </w:rPr>
              <w:fldChar w:fldCharType="end"/>
            </w:r>
          </w:p>
        </w:tc>
        <w:tc>
          <w:tcPr>
            <w:tcW w:w="900" w:type="dxa"/>
            <w:vAlign w:val="center"/>
          </w:tcPr>
          <w:p w14:paraId="7E4983DA" w14:textId="77777777" w:rsidR="00F44AC7" w:rsidRPr="009905B9" w:rsidRDefault="00F44AC7" w:rsidP="00F44AC7">
            <w:pPr>
              <w:spacing w:before="40" w:after="240" w:line="216" w:lineRule="auto"/>
              <w:jc w:val="right"/>
              <w:rPr>
                <w:rFonts w:asciiTheme="majorBidi" w:hAnsiTheme="majorBidi" w:cstheme="majorBidi"/>
                <w:cs/>
              </w:rPr>
            </w:pPr>
            <w:r w:rsidRPr="009905B9">
              <w:rPr>
                <w:rFonts w:asciiTheme="majorBidi" w:hAnsiTheme="majorBidi" w:cstheme="majorBidi"/>
              </w:rPr>
              <w:fldChar w:fldCharType="begin"/>
            </w:r>
            <w:r w:rsidRPr="009905B9">
              <w:rPr>
                <w:rFonts w:asciiTheme="majorBidi" w:hAnsiTheme="majorBidi" w:cstheme="majorBidi"/>
              </w:rPr>
              <w:instrText xml:space="preserve"> =100.00 \# "#,##0.00" </w:instrText>
            </w:r>
            <w:r w:rsidRPr="009905B9">
              <w:rPr>
                <w:rFonts w:asciiTheme="majorBidi" w:hAnsiTheme="majorBidi" w:cstheme="majorBidi"/>
              </w:rPr>
              <w:fldChar w:fldCharType="separate"/>
            </w:r>
            <w:r w:rsidRPr="009905B9">
              <w:rPr>
                <w:rFonts w:asciiTheme="majorBidi" w:hAnsiTheme="majorBidi" w:cstheme="majorBidi"/>
                <w:noProof/>
              </w:rPr>
              <w:t xml:space="preserve"> 100.00</w:t>
            </w:r>
            <w:r w:rsidRPr="009905B9">
              <w:rPr>
                <w:rFonts w:asciiTheme="majorBidi" w:hAnsiTheme="majorBidi" w:cstheme="majorBidi"/>
              </w:rPr>
              <w:fldChar w:fldCharType="end"/>
            </w:r>
          </w:p>
        </w:tc>
        <w:tc>
          <w:tcPr>
            <w:tcW w:w="990" w:type="dxa"/>
            <w:vAlign w:val="center"/>
          </w:tcPr>
          <w:p w14:paraId="65543369" w14:textId="77777777" w:rsidR="00F44AC7" w:rsidRPr="009905B9" w:rsidRDefault="00F44AC7" w:rsidP="00F44AC7">
            <w:pPr>
              <w:spacing w:before="40" w:after="240" w:line="216" w:lineRule="auto"/>
              <w:ind w:right="-32"/>
              <w:jc w:val="right"/>
              <w:rPr>
                <w:rFonts w:asciiTheme="majorBidi" w:hAnsiTheme="majorBidi" w:cstheme="majorBidi"/>
                <w:noProof/>
                <w:cs/>
                <w:lang w:val="th-TH"/>
              </w:rPr>
            </w:pPr>
            <w:r>
              <w:rPr>
                <w:rFonts w:asciiTheme="majorBidi" w:hAnsiTheme="majorBidi" w:cstheme="majorBidi"/>
                <w:noProof/>
                <w:lang w:val="th-TH"/>
              </w:rPr>
              <w:fldChar w:fldCharType="begin"/>
            </w:r>
            <w:r>
              <w:rPr>
                <w:rFonts w:asciiTheme="majorBidi" w:hAnsiTheme="majorBidi" w:cstheme="majorBidi"/>
                <w:noProof/>
                <w:cs/>
                <w:lang w:val="th-TH"/>
              </w:rPr>
              <w:instrText xml:space="preserve"> =64000 </w:instrText>
            </w:r>
            <w:r>
              <w:rPr>
                <w:rFonts w:asciiTheme="majorBidi" w:hAnsiTheme="majorBidi" w:cstheme="majorBidi"/>
                <w:noProof/>
                <w:lang w:val="th-TH"/>
              </w:rPr>
              <w:instrText>\# "#,##</w:instrText>
            </w:r>
            <w:r>
              <w:rPr>
                <w:rFonts w:asciiTheme="majorBidi" w:hAnsiTheme="majorBidi" w:cstheme="majorBidi"/>
                <w:noProof/>
                <w:cs/>
                <w:lang w:val="th-TH"/>
              </w:rPr>
              <w:instrText xml:space="preserve">0" </w:instrText>
            </w:r>
            <w:r>
              <w:rPr>
                <w:rFonts w:asciiTheme="majorBidi" w:hAnsiTheme="majorBidi" w:cstheme="majorBidi"/>
                <w:noProof/>
                <w:lang w:val="th-TH"/>
              </w:rPr>
              <w:fldChar w:fldCharType="separate"/>
            </w:r>
            <w:r>
              <w:rPr>
                <w:rFonts w:asciiTheme="majorBidi" w:hAnsiTheme="majorBidi" w:cstheme="majorBidi"/>
                <w:noProof/>
                <w:cs/>
                <w:lang w:val="th-TH"/>
              </w:rPr>
              <w:t>64</w:t>
            </w:r>
            <w:r>
              <w:rPr>
                <w:rFonts w:asciiTheme="majorBidi" w:hAnsiTheme="majorBidi" w:cstheme="majorBidi"/>
                <w:noProof/>
                <w:lang w:val="th-TH"/>
              </w:rPr>
              <w:t>,</w:t>
            </w:r>
            <w:r>
              <w:rPr>
                <w:rFonts w:asciiTheme="majorBidi" w:hAnsiTheme="majorBidi" w:cstheme="majorBidi"/>
                <w:noProof/>
                <w:cs/>
                <w:lang w:val="th-TH"/>
              </w:rPr>
              <w:t>000</w:t>
            </w:r>
            <w:r>
              <w:rPr>
                <w:rFonts w:asciiTheme="majorBidi" w:hAnsiTheme="majorBidi" w:cstheme="majorBidi"/>
                <w:noProof/>
                <w:lang w:val="th-TH"/>
              </w:rPr>
              <w:fldChar w:fldCharType="end"/>
            </w:r>
          </w:p>
        </w:tc>
        <w:tc>
          <w:tcPr>
            <w:tcW w:w="906" w:type="dxa"/>
            <w:vAlign w:val="center"/>
          </w:tcPr>
          <w:p w14:paraId="6A452EAA" w14:textId="77777777" w:rsidR="00F44AC7" w:rsidRPr="009905B9" w:rsidRDefault="00F44AC7" w:rsidP="00F44AC7">
            <w:pPr>
              <w:spacing w:before="40" w:after="240" w:line="216" w:lineRule="auto"/>
              <w:ind w:right="-32"/>
              <w:jc w:val="right"/>
              <w:rPr>
                <w:rFonts w:asciiTheme="majorBidi" w:hAnsiTheme="majorBidi" w:cstheme="majorBidi"/>
                <w:cs/>
                <w:lang w:val="th-TH"/>
              </w:rPr>
            </w:pPr>
            <w:r w:rsidRPr="009905B9">
              <w:rPr>
                <w:rFonts w:asciiTheme="majorBidi" w:hAnsiTheme="majorBidi" w:cstheme="majorBidi"/>
              </w:rPr>
              <w:fldChar w:fldCharType="begin"/>
            </w:r>
            <w:r w:rsidRPr="009905B9">
              <w:rPr>
                <w:rFonts w:asciiTheme="majorBidi" w:hAnsiTheme="majorBidi" w:cstheme="majorBidi"/>
              </w:rPr>
              <w:instrText xml:space="preserve"> =64000 \# "#,##0;(#,##0);'-'" </w:instrText>
            </w:r>
            <w:r w:rsidRPr="009905B9">
              <w:rPr>
                <w:rFonts w:asciiTheme="majorBidi" w:hAnsiTheme="majorBidi" w:cstheme="majorBidi"/>
              </w:rPr>
              <w:fldChar w:fldCharType="separate"/>
            </w:r>
            <w:r w:rsidRPr="009905B9">
              <w:rPr>
                <w:rFonts w:asciiTheme="majorBidi" w:hAnsiTheme="majorBidi" w:cstheme="majorBidi"/>
                <w:noProof/>
              </w:rPr>
              <w:t>64,000</w:t>
            </w:r>
            <w:r w:rsidRPr="009905B9">
              <w:rPr>
                <w:rFonts w:asciiTheme="majorBidi" w:hAnsiTheme="majorBidi" w:cstheme="majorBidi"/>
              </w:rPr>
              <w:fldChar w:fldCharType="end"/>
            </w:r>
          </w:p>
        </w:tc>
      </w:tr>
      <w:tr w:rsidR="00EF39D7" w:rsidRPr="009905B9" w14:paraId="7922D6DC" w14:textId="77777777" w:rsidTr="00287856">
        <w:trPr>
          <w:trHeight w:hRule="exact" w:val="397"/>
        </w:trPr>
        <w:tc>
          <w:tcPr>
            <w:tcW w:w="2610" w:type="dxa"/>
            <w:vAlign w:val="center"/>
          </w:tcPr>
          <w:p w14:paraId="4AFF4F57" w14:textId="51BCF129" w:rsidR="00EF39D7" w:rsidRPr="009905B9" w:rsidRDefault="00EF39D7" w:rsidP="00F44AC7">
            <w:pPr>
              <w:spacing w:before="40" w:after="240" w:line="216" w:lineRule="auto"/>
              <w:ind w:left="67" w:right="133"/>
              <w:rPr>
                <w:rFonts w:asciiTheme="majorBidi" w:hAnsiTheme="majorBidi" w:cstheme="majorBidi"/>
              </w:rPr>
            </w:pPr>
            <w:r>
              <w:rPr>
                <w:rFonts w:asciiTheme="majorBidi" w:hAnsiTheme="majorBidi" w:cstheme="majorBidi"/>
              </w:rPr>
              <w:t xml:space="preserve">     </w:t>
            </w:r>
            <w:r w:rsidRPr="009905B9">
              <w:rPr>
                <w:rFonts w:asciiTheme="majorBidi" w:hAnsiTheme="majorBidi" w:cstheme="majorBidi"/>
                <w:lang w:val="th-TH"/>
              </w:rPr>
              <w:t>Co., Ltd.</w:t>
            </w:r>
          </w:p>
        </w:tc>
        <w:tc>
          <w:tcPr>
            <w:tcW w:w="1530" w:type="dxa"/>
            <w:vAlign w:val="center"/>
          </w:tcPr>
          <w:p w14:paraId="3F93AAAD" w14:textId="77777777" w:rsidR="00EF39D7" w:rsidRPr="009905B9" w:rsidRDefault="00EF39D7" w:rsidP="00F44AC7">
            <w:pPr>
              <w:spacing w:before="40" w:after="240" w:line="216" w:lineRule="auto"/>
              <w:jc w:val="right"/>
              <w:rPr>
                <w:rFonts w:asciiTheme="majorBidi" w:hAnsiTheme="majorBidi" w:cstheme="majorBidi"/>
                <w:cs/>
                <w:lang w:val="th-TH"/>
              </w:rPr>
            </w:pPr>
          </w:p>
        </w:tc>
        <w:tc>
          <w:tcPr>
            <w:tcW w:w="1620" w:type="dxa"/>
            <w:vAlign w:val="center"/>
          </w:tcPr>
          <w:p w14:paraId="1F07822C" w14:textId="77777777" w:rsidR="00EF39D7" w:rsidRPr="009905B9" w:rsidRDefault="00EF39D7" w:rsidP="005B366B">
            <w:pPr>
              <w:tabs>
                <w:tab w:val="decimal" w:pos="1146"/>
              </w:tabs>
              <w:spacing w:before="40" w:line="216" w:lineRule="auto"/>
              <w:ind w:right="-56"/>
              <w:rPr>
                <w:rFonts w:asciiTheme="majorBidi" w:hAnsiTheme="majorBidi" w:cstheme="majorBidi"/>
                <w:cs/>
                <w:lang w:val="th-TH"/>
              </w:rPr>
            </w:pPr>
          </w:p>
        </w:tc>
        <w:tc>
          <w:tcPr>
            <w:tcW w:w="900" w:type="dxa"/>
            <w:vAlign w:val="center"/>
          </w:tcPr>
          <w:p w14:paraId="7E1984DB" w14:textId="77777777" w:rsidR="00EF39D7" w:rsidRPr="009905B9" w:rsidRDefault="00EF39D7" w:rsidP="00F44AC7">
            <w:pPr>
              <w:spacing w:before="40" w:after="240" w:line="216" w:lineRule="auto"/>
              <w:jc w:val="right"/>
              <w:rPr>
                <w:rFonts w:asciiTheme="majorBidi" w:hAnsiTheme="majorBidi" w:cstheme="majorBidi"/>
              </w:rPr>
            </w:pPr>
          </w:p>
        </w:tc>
        <w:tc>
          <w:tcPr>
            <w:tcW w:w="900" w:type="dxa"/>
            <w:vAlign w:val="center"/>
          </w:tcPr>
          <w:p w14:paraId="340AD293" w14:textId="77777777" w:rsidR="00EF39D7" w:rsidRDefault="00EF39D7" w:rsidP="005B366B">
            <w:pPr>
              <w:tabs>
                <w:tab w:val="decimal" w:pos="426"/>
              </w:tabs>
              <w:spacing w:before="40" w:line="216" w:lineRule="auto"/>
              <w:ind w:right="-56"/>
              <w:rPr>
                <w:rFonts w:asciiTheme="majorBidi" w:hAnsiTheme="majorBidi" w:cstheme="majorBidi"/>
                <w:noProof/>
                <w:cs/>
                <w:lang w:val="th-TH"/>
              </w:rPr>
            </w:pPr>
          </w:p>
        </w:tc>
        <w:tc>
          <w:tcPr>
            <w:tcW w:w="990" w:type="dxa"/>
            <w:vAlign w:val="center"/>
          </w:tcPr>
          <w:p w14:paraId="1E3D258D" w14:textId="77777777" w:rsidR="00EF39D7" w:rsidRDefault="00EF39D7" w:rsidP="00F44AC7">
            <w:pPr>
              <w:spacing w:before="40" w:after="240" w:line="216" w:lineRule="auto"/>
              <w:ind w:right="-32"/>
              <w:jc w:val="right"/>
              <w:rPr>
                <w:rFonts w:asciiTheme="majorBidi" w:hAnsiTheme="majorBidi" w:cstheme="majorBidi"/>
                <w:noProof/>
              </w:rPr>
            </w:pPr>
          </w:p>
        </w:tc>
        <w:tc>
          <w:tcPr>
            <w:tcW w:w="906" w:type="dxa"/>
            <w:vAlign w:val="center"/>
          </w:tcPr>
          <w:p w14:paraId="2AD64507" w14:textId="77777777" w:rsidR="00EF39D7" w:rsidRDefault="00EF39D7" w:rsidP="005B366B">
            <w:pPr>
              <w:tabs>
                <w:tab w:val="decimal" w:pos="526"/>
              </w:tabs>
              <w:spacing w:before="40" w:line="216" w:lineRule="auto"/>
              <w:ind w:right="-56"/>
              <w:rPr>
                <w:rFonts w:asciiTheme="majorBidi" w:hAnsiTheme="majorBidi" w:cstheme="majorBidi"/>
                <w:noProof/>
              </w:rPr>
            </w:pPr>
          </w:p>
        </w:tc>
      </w:tr>
      <w:tr w:rsidR="00F44AC7" w:rsidRPr="009905B9" w14:paraId="7EEA4A44" w14:textId="77777777" w:rsidTr="00287856">
        <w:trPr>
          <w:trHeight w:hRule="exact" w:val="397"/>
        </w:trPr>
        <w:tc>
          <w:tcPr>
            <w:tcW w:w="2610" w:type="dxa"/>
            <w:vAlign w:val="center"/>
          </w:tcPr>
          <w:p w14:paraId="016BF8EF" w14:textId="77777777" w:rsidR="00F44AC7" w:rsidRPr="009905B9" w:rsidRDefault="00F44AC7" w:rsidP="00F44AC7">
            <w:pPr>
              <w:spacing w:before="40" w:after="240" w:line="216" w:lineRule="auto"/>
              <w:ind w:left="67" w:right="133"/>
              <w:rPr>
                <w:rFonts w:asciiTheme="majorBidi" w:hAnsiTheme="majorBidi" w:cstheme="majorBidi"/>
              </w:rPr>
            </w:pPr>
            <w:r w:rsidRPr="009905B9">
              <w:rPr>
                <w:rFonts w:asciiTheme="majorBidi" w:hAnsiTheme="majorBidi" w:cstheme="majorBidi"/>
              </w:rPr>
              <w:t xml:space="preserve">World Pro Link </w:t>
            </w:r>
            <w:proofErr w:type="spellStart"/>
            <w:r w:rsidRPr="009905B9">
              <w:rPr>
                <w:rFonts w:asciiTheme="majorBidi" w:hAnsiTheme="majorBidi" w:cstheme="majorBidi"/>
              </w:rPr>
              <w:t>Co.,Ltd</w:t>
            </w:r>
            <w:proofErr w:type="spellEnd"/>
            <w:r w:rsidRPr="009905B9">
              <w:rPr>
                <w:rFonts w:asciiTheme="majorBidi" w:hAnsiTheme="majorBidi" w:cstheme="majorBidi"/>
              </w:rPr>
              <w:t>.</w:t>
            </w:r>
          </w:p>
        </w:tc>
        <w:tc>
          <w:tcPr>
            <w:tcW w:w="1530" w:type="dxa"/>
            <w:vAlign w:val="center"/>
          </w:tcPr>
          <w:p w14:paraId="26399C74" w14:textId="77777777" w:rsidR="00F44AC7" w:rsidRPr="009905B9" w:rsidRDefault="00F44AC7" w:rsidP="00F44AC7">
            <w:pPr>
              <w:spacing w:before="40" w:after="240" w:line="216" w:lineRule="auto"/>
              <w:jc w:val="right"/>
              <w:rPr>
                <w:rFonts w:asciiTheme="majorBidi" w:hAnsiTheme="majorBidi" w:cstheme="majorBidi"/>
                <w:cs/>
                <w:lang w:val="th-TH"/>
              </w:rPr>
            </w:pPr>
            <w:r w:rsidRPr="009905B9">
              <w:rPr>
                <w:rFonts w:asciiTheme="majorBidi" w:hAnsiTheme="majorBidi" w:cstheme="majorBidi"/>
                <w:cs/>
                <w:lang w:val="th-TH"/>
              </w:rPr>
              <w:t xml:space="preserve">Baht </w:t>
            </w:r>
            <w:r w:rsidRPr="009905B9">
              <w:rPr>
                <w:rFonts w:asciiTheme="majorBidi" w:hAnsiTheme="majorBidi" w:cstheme="majorBidi"/>
                <w:cs/>
              </w:rPr>
              <w:t>0</w:t>
            </w:r>
            <w:r w:rsidRPr="009905B9">
              <w:rPr>
                <w:rFonts w:asciiTheme="majorBidi" w:hAnsiTheme="majorBidi" w:cstheme="majorBidi"/>
                <w:lang w:val="th-TH"/>
              </w:rPr>
              <w:t>.</w:t>
            </w:r>
            <w:r w:rsidRPr="009905B9">
              <w:rPr>
                <w:rFonts w:asciiTheme="majorBidi" w:hAnsiTheme="majorBidi" w:cstheme="majorBidi"/>
              </w:rPr>
              <w:t>2</w:t>
            </w:r>
            <w:r w:rsidRPr="009905B9">
              <w:rPr>
                <w:rFonts w:asciiTheme="majorBidi" w:hAnsiTheme="majorBidi" w:cstheme="majorBidi"/>
                <w:lang w:val="th-TH"/>
              </w:rPr>
              <w:t xml:space="preserve">5 </w:t>
            </w:r>
            <w:r w:rsidRPr="009905B9">
              <w:rPr>
                <w:rFonts w:asciiTheme="majorBidi" w:hAnsiTheme="majorBidi" w:cstheme="majorBidi"/>
                <w:cs/>
                <w:lang w:val="th-TH"/>
              </w:rPr>
              <w:t>million</w:t>
            </w:r>
          </w:p>
        </w:tc>
        <w:tc>
          <w:tcPr>
            <w:tcW w:w="1620" w:type="dxa"/>
            <w:vAlign w:val="center"/>
          </w:tcPr>
          <w:p w14:paraId="0B33C764" w14:textId="77777777" w:rsidR="00F44AC7" w:rsidRPr="009905B9" w:rsidRDefault="00F44AC7" w:rsidP="005B366B">
            <w:pPr>
              <w:tabs>
                <w:tab w:val="decimal" w:pos="1146"/>
              </w:tabs>
              <w:spacing w:before="40" w:line="216" w:lineRule="auto"/>
              <w:ind w:right="-56"/>
              <w:rPr>
                <w:rFonts w:asciiTheme="majorBidi" w:hAnsiTheme="majorBidi" w:cstheme="majorBidi"/>
                <w:cs/>
                <w:lang w:val="th-TH"/>
              </w:rPr>
            </w:pPr>
            <w:r w:rsidRPr="009905B9">
              <w:rPr>
                <w:rFonts w:asciiTheme="majorBidi" w:hAnsiTheme="majorBidi" w:cstheme="majorBidi"/>
                <w:cs/>
                <w:lang w:val="th-TH"/>
              </w:rPr>
              <w:fldChar w:fldCharType="begin"/>
            </w:r>
            <w:r w:rsidRPr="009905B9">
              <w:rPr>
                <w:rFonts w:asciiTheme="majorBidi" w:hAnsiTheme="majorBidi" w:cstheme="majorBidi"/>
                <w:cs/>
                <w:lang w:val="th-TH"/>
              </w:rPr>
              <w:instrText xml:space="preserve"> =0 </w:instrText>
            </w:r>
            <w:r w:rsidRPr="009905B9">
              <w:rPr>
                <w:rFonts w:asciiTheme="majorBidi" w:hAnsiTheme="majorBidi" w:cstheme="majorBidi"/>
                <w:lang w:val="th-TH"/>
              </w:rPr>
              <w:instrText>\# "#,##</w:instrText>
            </w:r>
            <w:r w:rsidRPr="009905B9">
              <w:rPr>
                <w:rFonts w:asciiTheme="majorBidi" w:hAnsiTheme="majorBidi" w:cstheme="majorBidi"/>
                <w:cs/>
                <w:lang w:val="th-TH"/>
              </w:rPr>
              <w:instrText>0</w:instrText>
            </w:r>
            <w:r w:rsidRPr="009905B9">
              <w:rPr>
                <w:rFonts w:asciiTheme="majorBidi" w:hAnsiTheme="majorBidi" w:cstheme="majorBidi"/>
                <w:lang w:val="th-TH"/>
              </w:rPr>
              <w:instrText>;(#,##</w:instrText>
            </w:r>
            <w:r w:rsidRPr="009905B9">
              <w:rPr>
                <w:rFonts w:asciiTheme="majorBidi" w:hAnsiTheme="majorBidi" w:cstheme="majorBidi"/>
                <w:cs/>
                <w:lang w:val="th-TH"/>
              </w:rPr>
              <w:instrText>0)</w:instrText>
            </w:r>
            <w:r w:rsidRPr="009905B9">
              <w:rPr>
                <w:rFonts w:asciiTheme="majorBidi" w:hAnsiTheme="majorBidi" w:cstheme="majorBidi"/>
                <w:lang w:val="th-TH"/>
              </w:rPr>
              <w:instrText>;'-'"</w:instrText>
            </w:r>
            <w:r w:rsidRPr="009905B9">
              <w:rPr>
                <w:rFonts w:asciiTheme="majorBidi" w:hAnsiTheme="majorBidi" w:cstheme="majorBidi"/>
                <w:cs/>
                <w:lang w:val="th-TH"/>
              </w:rPr>
              <w:instrText xml:space="preserve"> </w:instrText>
            </w:r>
            <w:r w:rsidRPr="009905B9">
              <w:rPr>
                <w:rFonts w:asciiTheme="majorBidi" w:hAnsiTheme="majorBidi" w:cstheme="majorBidi"/>
                <w:cs/>
                <w:lang w:val="th-TH"/>
              </w:rPr>
              <w:fldChar w:fldCharType="separate"/>
            </w:r>
            <w:r w:rsidRPr="009905B9">
              <w:rPr>
                <w:rFonts w:asciiTheme="majorBidi" w:hAnsiTheme="majorBidi" w:cstheme="majorBidi"/>
                <w:noProof/>
                <w:lang w:val="th-TH"/>
              </w:rPr>
              <w:t>-</w:t>
            </w:r>
            <w:r w:rsidRPr="009905B9">
              <w:rPr>
                <w:rFonts w:asciiTheme="majorBidi" w:hAnsiTheme="majorBidi" w:cstheme="majorBidi"/>
                <w:cs/>
                <w:lang w:val="th-TH"/>
              </w:rPr>
              <w:fldChar w:fldCharType="end"/>
            </w:r>
          </w:p>
        </w:tc>
        <w:tc>
          <w:tcPr>
            <w:tcW w:w="900" w:type="dxa"/>
            <w:vAlign w:val="center"/>
          </w:tcPr>
          <w:p w14:paraId="5C74FD9D" w14:textId="77777777" w:rsidR="00F44AC7" w:rsidRPr="009905B9" w:rsidRDefault="00F44AC7" w:rsidP="00F44AC7">
            <w:pPr>
              <w:spacing w:before="40" w:after="240" w:line="216" w:lineRule="auto"/>
              <w:jc w:val="right"/>
              <w:rPr>
                <w:rFonts w:asciiTheme="majorBidi" w:hAnsiTheme="majorBidi" w:cstheme="majorBidi"/>
              </w:rPr>
            </w:pPr>
            <w:r w:rsidRPr="009905B9">
              <w:rPr>
                <w:rFonts w:asciiTheme="majorBidi" w:hAnsiTheme="majorBidi" w:cstheme="majorBidi"/>
              </w:rPr>
              <w:fldChar w:fldCharType="begin"/>
            </w:r>
            <w:r w:rsidRPr="009905B9">
              <w:rPr>
                <w:rFonts w:asciiTheme="majorBidi" w:hAnsiTheme="majorBidi" w:cstheme="majorBidi"/>
              </w:rPr>
              <w:instrText xml:space="preserve"> =100.00 \# "#,##0.00" </w:instrText>
            </w:r>
            <w:r w:rsidRPr="009905B9">
              <w:rPr>
                <w:rFonts w:asciiTheme="majorBidi" w:hAnsiTheme="majorBidi" w:cstheme="majorBidi"/>
              </w:rPr>
              <w:fldChar w:fldCharType="separate"/>
            </w:r>
            <w:r w:rsidRPr="009905B9">
              <w:rPr>
                <w:rFonts w:asciiTheme="majorBidi" w:hAnsiTheme="majorBidi" w:cstheme="majorBidi"/>
                <w:noProof/>
              </w:rPr>
              <w:t xml:space="preserve"> 100.00</w:t>
            </w:r>
            <w:r w:rsidRPr="009905B9">
              <w:rPr>
                <w:rFonts w:asciiTheme="majorBidi" w:hAnsiTheme="majorBidi" w:cstheme="majorBidi"/>
              </w:rPr>
              <w:fldChar w:fldCharType="end"/>
            </w:r>
          </w:p>
        </w:tc>
        <w:tc>
          <w:tcPr>
            <w:tcW w:w="900" w:type="dxa"/>
            <w:vAlign w:val="center"/>
          </w:tcPr>
          <w:p w14:paraId="0F324DA9" w14:textId="73FDB4DD" w:rsidR="00F44AC7" w:rsidRPr="007621D6" w:rsidRDefault="005B366B" w:rsidP="005B366B">
            <w:pPr>
              <w:tabs>
                <w:tab w:val="decimal" w:pos="426"/>
              </w:tabs>
              <w:spacing w:before="40" w:line="216" w:lineRule="auto"/>
              <w:ind w:right="-56"/>
              <w:rPr>
                <w:rFonts w:asciiTheme="majorBidi" w:hAnsiTheme="majorBidi" w:cstheme="majorBidi"/>
                <w:noProof/>
                <w:lang w:val="th-TH"/>
              </w:rPr>
            </w:pPr>
            <w:r>
              <w:rPr>
                <w:rFonts w:asciiTheme="majorBidi" w:hAnsiTheme="majorBidi" w:cstheme="majorBidi" w:hint="cs"/>
                <w:noProof/>
                <w:cs/>
                <w:lang w:val="th-TH"/>
              </w:rPr>
              <w:t xml:space="preserve">  </w:t>
            </w:r>
            <w:r w:rsidR="00F44AC7" w:rsidRPr="007621D6">
              <w:rPr>
                <w:rFonts w:asciiTheme="majorBidi" w:hAnsiTheme="majorBidi" w:cstheme="majorBidi"/>
                <w:noProof/>
                <w:lang w:val="th-TH"/>
              </w:rPr>
              <w:t>-</w:t>
            </w:r>
          </w:p>
        </w:tc>
        <w:tc>
          <w:tcPr>
            <w:tcW w:w="990" w:type="dxa"/>
            <w:vAlign w:val="center"/>
          </w:tcPr>
          <w:p w14:paraId="17DA117B" w14:textId="77777777" w:rsidR="00F44AC7" w:rsidRPr="009905B9" w:rsidRDefault="00F44AC7" w:rsidP="00F44AC7">
            <w:pPr>
              <w:spacing w:before="40" w:after="240" w:line="216" w:lineRule="auto"/>
              <w:ind w:right="-32"/>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=250 </w:instrText>
            </w:r>
            <w:r>
              <w:rPr>
                <w:rFonts w:asciiTheme="majorBidi" w:hAnsiTheme="majorBidi" w:cstheme="majorBidi"/>
                <w:noProof/>
              </w:rPr>
              <w:fldChar w:fldCharType="separate"/>
            </w:r>
            <w:r>
              <w:rPr>
                <w:rFonts w:asciiTheme="majorBidi" w:hAnsiTheme="majorBidi" w:cstheme="majorBidi"/>
                <w:noProof/>
              </w:rPr>
              <w:t>250</w:t>
            </w:r>
            <w:r>
              <w:rPr>
                <w:rFonts w:asciiTheme="majorBidi" w:hAnsiTheme="majorBidi" w:cstheme="majorBidi"/>
                <w:noProof/>
              </w:rPr>
              <w:fldChar w:fldCharType="end"/>
            </w:r>
          </w:p>
        </w:tc>
        <w:tc>
          <w:tcPr>
            <w:tcW w:w="906" w:type="dxa"/>
            <w:vAlign w:val="center"/>
          </w:tcPr>
          <w:p w14:paraId="23DD614B" w14:textId="0BFD23CC" w:rsidR="00F44AC7" w:rsidRPr="009905B9" w:rsidRDefault="006759ED" w:rsidP="005B366B">
            <w:pPr>
              <w:tabs>
                <w:tab w:val="decimal" w:pos="526"/>
              </w:tabs>
              <w:spacing w:before="40" w:line="216" w:lineRule="auto"/>
              <w:ind w:right="-56"/>
              <w:rPr>
                <w:rFonts w:asciiTheme="majorBidi" w:hAnsiTheme="majorBidi" w:cstheme="majorBidi"/>
                <w:noProof/>
              </w:rPr>
            </w:pPr>
            <w:r>
              <w:rPr>
                <w:rFonts w:asciiTheme="majorBidi" w:hAnsiTheme="majorBidi" w:cstheme="majorBidi"/>
                <w:noProof/>
              </w:rPr>
              <w:t xml:space="preserve">    </w:t>
            </w:r>
            <w:r w:rsidR="007621D6">
              <w:rPr>
                <w:rFonts w:asciiTheme="majorBidi" w:hAnsiTheme="majorBidi" w:cstheme="majorBidi"/>
                <w:noProof/>
              </w:rPr>
              <w:t xml:space="preserve"> </w:t>
            </w:r>
            <w:r w:rsidR="00F44AC7">
              <w:rPr>
                <w:rFonts w:asciiTheme="majorBidi" w:hAnsiTheme="majorBidi" w:cstheme="majorBidi"/>
                <w:noProof/>
              </w:rPr>
              <w:t>-</w:t>
            </w:r>
            <w:r w:rsidR="008B758C">
              <w:rPr>
                <w:rFonts w:asciiTheme="majorBidi" w:hAnsiTheme="majorBidi" w:cstheme="majorBidi"/>
                <w:noProof/>
              </w:rPr>
              <w:t xml:space="preserve"> </w:t>
            </w:r>
          </w:p>
        </w:tc>
      </w:tr>
      <w:tr w:rsidR="00F44AC7" w:rsidRPr="009905B9" w14:paraId="0A1D7A90" w14:textId="77777777" w:rsidTr="00287856">
        <w:trPr>
          <w:trHeight w:hRule="exact" w:val="397"/>
        </w:trPr>
        <w:tc>
          <w:tcPr>
            <w:tcW w:w="5760" w:type="dxa"/>
            <w:gridSpan w:val="3"/>
            <w:vAlign w:val="center"/>
          </w:tcPr>
          <w:p w14:paraId="7D30129A" w14:textId="77777777" w:rsidR="00F44AC7" w:rsidRPr="009905B9" w:rsidRDefault="00F44AC7" w:rsidP="00F44AC7">
            <w:pPr>
              <w:spacing w:before="40" w:after="240" w:line="216" w:lineRule="auto"/>
              <w:rPr>
                <w:rFonts w:asciiTheme="majorBidi" w:hAnsiTheme="majorBidi" w:cstheme="majorBidi"/>
                <w:u w:val="single"/>
              </w:rPr>
            </w:pPr>
            <w:r w:rsidRPr="009905B9">
              <w:rPr>
                <w:rFonts w:asciiTheme="majorBidi" w:hAnsiTheme="majorBidi" w:cstheme="majorBidi"/>
                <w:u w:val="single"/>
              </w:rPr>
              <w:t>Subsidiaries which are held by NCL Inter Logistics (S) Pte. Ltd.</w:t>
            </w:r>
          </w:p>
        </w:tc>
        <w:tc>
          <w:tcPr>
            <w:tcW w:w="900" w:type="dxa"/>
            <w:vAlign w:val="center"/>
          </w:tcPr>
          <w:p w14:paraId="3846A08C" w14:textId="77777777" w:rsidR="00F44AC7" w:rsidRPr="009905B9" w:rsidRDefault="00F44AC7" w:rsidP="00F44AC7">
            <w:pPr>
              <w:spacing w:before="40" w:after="240" w:line="216" w:lineRule="auto"/>
              <w:jc w:val="right"/>
              <w:rPr>
                <w:rFonts w:asciiTheme="majorBidi" w:hAnsiTheme="majorBidi" w:cstheme="majorBidi"/>
              </w:rPr>
            </w:pPr>
          </w:p>
        </w:tc>
        <w:tc>
          <w:tcPr>
            <w:tcW w:w="900" w:type="dxa"/>
            <w:vAlign w:val="center"/>
          </w:tcPr>
          <w:p w14:paraId="0889E56B" w14:textId="77777777" w:rsidR="00F44AC7" w:rsidRPr="009905B9" w:rsidRDefault="00F44AC7" w:rsidP="00F44AC7">
            <w:pPr>
              <w:spacing w:before="40" w:after="240" w:line="216" w:lineRule="auto"/>
              <w:jc w:val="right"/>
              <w:rPr>
                <w:rFonts w:asciiTheme="majorBidi" w:hAnsiTheme="majorBidi" w:cstheme="majorBidi"/>
              </w:rPr>
            </w:pPr>
          </w:p>
        </w:tc>
        <w:tc>
          <w:tcPr>
            <w:tcW w:w="990" w:type="dxa"/>
            <w:vAlign w:val="center"/>
          </w:tcPr>
          <w:p w14:paraId="2D32E315" w14:textId="77777777" w:rsidR="00F44AC7" w:rsidRPr="009905B9" w:rsidRDefault="00F44AC7" w:rsidP="00F44AC7">
            <w:pPr>
              <w:spacing w:before="40" w:after="240" w:line="216" w:lineRule="auto"/>
              <w:ind w:right="-32"/>
              <w:jc w:val="right"/>
              <w:rPr>
                <w:rFonts w:asciiTheme="majorBidi" w:hAnsiTheme="majorBidi" w:cstheme="majorBidi"/>
              </w:rPr>
            </w:pPr>
          </w:p>
        </w:tc>
        <w:tc>
          <w:tcPr>
            <w:tcW w:w="906" w:type="dxa"/>
            <w:vAlign w:val="center"/>
          </w:tcPr>
          <w:p w14:paraId="143E72B9" w14:textId="77777777" w:rsidR="00F44AC7" w:rsidRPr="009905B9" w:rsidRDefault="00F44AC7" w:rsidP="00F44AC7">
            <w:pPr>
              <w:spacing w:before="40" w:after="240" w:line="216" w:lineRule="auto"/>
              <w:ind w:right="-32"/>
              <w:jc w:val="right"/>
              <w:rPr>
                <w:rFonts w:asciiTheme="majorBidi" w:hAnsiTheme="majorBidi" w:cstheme="majorBidi"/>
              </w:rPr>
            </w:pPr>
          </w:p>
        </w:tc>
      </w:tr>
      <w:tr w:rsidR="00F44AC7" w:rsidRPr="009905B9" w14:paraId="340EF8D5" w14:textId="77777777" w:rsidTr="00287856">
        <w:trPr>
          <w:trHeight w:hRule="exact" w:val="397"/>
        </w:trPr>
        <w:tc>
          <w:tcPr>
            <w:tcW w:w="2610" w:type="dxa"/>
            <w:vAlign w:val="center"/>
          </w:tcPr>
          <w:p w14:paraId="27F3A1CF" w14:textId="77777777" w:rsidR="00F44AC7" w:rsidRPr="009905B9" w:rsidRDefault="00F44AC7" w:rsidP="00F44AC7">
            <w:pPr>
              <w:spacing w:before="40" w:after="240" w:line="216" w:lineRule="auto"/>
              <w:ind w:left="67" w:right="133"/>
              <w:rPr>
                <w:rFonts w:asciiTheme="majorBidi" w:hAnsiTheme="majorBidi" w:cstheme="majorBidi"/>
                <w:highlight w:val="yellow"/>
                <w:cs/>
              </w:rPr>
            </w:pPr>
            <w:r w:rsidRPr="009905B9">
              <w:rPr>
                <w:rFonts w:asciiTheme="majorBidi" w:hAnsiTheme="majorBidi" w:cstheme="majorBidi"/>
              </w:rPr>
              <w:t xml:space="preserve">NCL International </w:t>
            </w:r>
            <w:proofErr w:type="spellStart"/>
            <w:r w:rsidRPr="009905B9">
              <w:rPr>
                <w:rFonts w:asciiTheme="majorBidi" w:hAnsiTheme="majorBidi" w:cstheme="majorBidi"/>
              </w:rPr>
              <w:t>Logisti</w:t>
            </w:r>
            <w:proofErr w:type="spellEnd"/>
            <w:r w:rsidRPr="009905B9">
              <w:rPr>
                <w:rFonts w:asciiTheme="majorBidi" w:hAnsiTheme="majorBidi" w:cstheme="majorBidi"/>
                <w:cs/>
                <w:lang w:val="th-TH"/>
              </w:rPr>
              <w:t xml:space="preserve">cs </w:t>
            </w:r>
            <w:r w:rsidRPr="009905B9">
              <w:rPr>
                <w:rFonts w:asciiTheme="majorBidi" w:hAnsiTheme="majorBidi" w:cstheme="majorBidi"/>
              </w:rPr>
              <w:t>USA Inc.</w:t>
            </w:r>
          </w:p>
        </w:tc>
        <w:tc>
          <w:tcPr>
            <w:tcW w:w="1530" w:type="dxa"/>
            <w:vAlign w:val="center"/>
          </w:tcPr>
          <w:p w14:paraId="48933E37" w14:textId="77777777" w:rsidR="00F44AC7" w:rsidRPr="009905B9" w:rsidRDefault="00F44AC7" w:rsidP="00F44AC7">
            <w:pPr>
              <w:spacing w:before="40" w:after="240" w:line="216" w:lineRule="auto"/>
              <w:jc w:val="right"/>
              <w:rPr>
                <w:rFonts w:asciiTheme="majorBidi" w:hAnsiTheme="majorBidi" w:cstheme="majorBidi"/>
                <w:cs/>
                <w:lang w:val="th-TH"/>
              </w:rPr>
            </w:pPr>
            <w:r w:rsidRPr="009905B9">
              <w:rPr>
                <w:rFonts w:asciiTheme="majorBidi" w:hAnsiTheme="majorBidi" w:cstheme="majorBidi"/>
                <w:cs/>
                <w:lang w:val="th-TH"/>
              </w:rPr>
              <w:t xml:space="preserve">USD </w:t>
            </w:r>
            <w:r w:rsidRPr="009905B9">
              <w:rPr>
                <w:rFonts w:asciiTheme="majorBidi" w:hAnsiTheme="majorBidi" w:cstheme="majorBidi"/>
                <w:lang w:val="th-TH"/>
              </w:rPr>
              <w:t>0.1</w:t>
            </w:r>
            <w:r w:rsidRPr="009905B9">
              <w:rPr>
                <w:rFonts w:asciiTheme="majorBidi" w:hAnsiTheme="majorBidi" w:cstheme="majorBidi"/>
                <w:cs/>
                <w:lang w:val="th-TH"/>
              </w:rPr>
              <w:t xml:space="preserve"> million</w:t>
            </w:r>
          </w:p>
        </w:tc>
        <w:tc>
          <w:tcPr>
            <w:tcW w:w="1620" w:type="dxa"/>
            <w:vAlign w:val="center"/>
          </w:tcPr>
          <w:p w14:paraId="53C6B0C7" w14:textId="77777777" w:rsidR="00F44AC7" w:rsidRPr="009905B9" w:rsidRDefault="00F44AC7" w:rsidP="00F44AC7">
            <w:pPr>
              <w:tabs>
                <w:tab w:val="decimal" w:pos="-49"/>
                <w:tab w:val="left" w:pos="376"/>
              </w:tabs>
              <w:spacing w:before="40" w:after="240" w:line="216" w:lineRule="auto"/>
              <w:ind w:hanging="42"/>
              <w:jc w:val="right"/>
              <w:rPr>
                <w:rFonts w:asciiTheme="majorBidi" w:hAnsiTheme="majorBidi" w:cstheme="majorBidi"/>
                <w:lang w:val="th-TH"/>
              </w:rPr>
            </w:pPr>
            <w:r w:rsidRPr="009905B9">
              <w:rPr>
                <w:rFonts w:asciiTheme="majorBidi" w:hAnsiTheme="majorBidi" w:cstheme="majorBidi"/>
                <w:cs/>
                <w:lang w:val="th-TH"/>
              </w:rPr>
              <w:t xml:space="preserve">USD </w:t>
            </w:r>
            <w:r w:rsidRPr="009905B9">
              <w:rPr>
                <w:rFonts w:asciiTheme="majorBidi" w:hAnsiTheme="majorBidi" w:cstheme="majorBidi"/>
                <w:lang w:val="th-TH"/>
              </w:rPr>
              <w:t>0.1</w:t>
            </w:r>
            <w:r w:rsidRPr="009905B9">
              <w:rPr>
                <w:rFonts w:asciiTheme="majorBidi" w:hAnsiTheme="majorBidi" w:cstheme="majorBidi"/>
                <w:cs/>
                <w:lang w:val="th-TH"/>
              </w:rPr>
              <w:t xml:space="preserve"> million</w:t>
            </w:r>
          </w:p>
        </w:tc>
        <w:tc>
          <w:tcPr>
            <w:tcW w:w="900" w:type="dxa"/>
            <w:vAlign w:val="center"/>
          </w:tcPr>
          <w:p w14:paraId="0878923F" w14:textId="77777777" w:rsidR="00F44AC7" w:rsidRPr="009905B9" w:rsidRDefault="00F44AC7" w:rsidP="00F44AC7">
            <w:pPr>
              <w:spacing w:before="40" w:after="240" w:line="216" w:lineRule="auto"/>
              <w:jc w:val="right"/>
              <w:rPr>
                <w:rFonts w:asciiTheme="majorBidi" w:hAnsiTheme="majorBidi" w:cstheme="majorBidi"/>
                <w:lang w:val="th-TH"/>
              </w:rPr>
            </w:pPr>
            <w:r w:rsidRPr="009905B9">
              <w:rPr>
                <w:rFonts w:asciiTheme="majorBidi" w:hAnsiTheme="majorBidi" w:cstheme="majorBidi"/>
                <w:lang w:val="th-TH"/>
              </w:rPr>
              <w:fldChar w:fldCharType="begin"/>
            </w:r>
            <w:r w:rsidRPr="009905B9">
              <w:rPr>
                <w:rFonts w:asciiTheme="majorBidi" w:hAnsiTheme="majorBidi" w:cstheme="majorBidi"/>
                <w:cs/>
                <w:lang w:val="th-TH"/>
              </w:rPr>
              <w:instrText xml:space="preserve"> =100 </w:instrText>
            </w:r>
            <w:r w:rsidRPr="009905B9">
              <w:rPr>
                <w:rFonts w:asciiTheme="majorBidi" w:hAnsiTheme="majorBidi" w:cstheme="majorBidi"/>
                <w:lang w:val="th-TH"/>
              </w:rPr>
              <w:instrText>\# "#,##</w:instrText>
            </w:r>
            <w:r w:rsidRPr="009905B9">
              <w:rPr>
                <w:rFonts w:asciiTheme="majorBidi" w:hAnsiTheme="majorBidi" w:cstheme="majorBidi"/>
                <w:cs/>
                <w:lang w:val="th-TH"/>
              </w:rPr>
              <w:instrText xml:space="preserve">0.00" </w:instrText>
            </w:r>
            <w:r w:rsidRPr="009905B9">
              <w:rPr>
                <w:rFonts w:asciiTheme="majorBidi" w:hAnsiTheme="majorBidi" w:cstheme="majorBidi"/>
                <w:lang w:val="th-TH"/>
              </w:rPr>
              <w:fldChar w:fldCharType="separate"/>
            </w:r>
            <w:r w:rsidRPr="009905B9">
              <w:rPr>
                <w:rFonts w:asciiTheme="majorBidi" w:hAnsiTheme="majorBidi" w:cstheme="majorBidi"/>
                <w:noProof/>
                <w:cs/>
                <w:lang w:val="th-TH"/>
              </w:rPr>
              <w:t xml:space="preserve"> </w:t>
            </w:r>
            <w:r w:rsidRPr="009905B9">
              <w:rPr>
                <w:rFonts w:asciiTheme="majorBidi" w:hAnsiTheme="majorBidi" w:cstheme="majorBidi"/>
                <w:noProof/>
              </w:rPr>
              <w:t>100</w:t>
            </w:r>
            <w:r w:rsidRPr="009905B9">
              <w:rPr>
                <w:rFonts w:asciiTheme="majorBidi" w:hAnsiTheme="majorBidi" w:cstheme="majorBidi"/>
                <w:noProof/>
                <w:cs/>
                <w:lang w:val="th-TH"/>
              </w:rPr>
              <w:t>.</w:t>
            </w:r>
            <w:r w:rsidRPr="009905B9">
              <w:rPr>
                <w:rFonts w:asciiTheme="majorBidi" w:hAnsiTheme="majorBidi" w:cstheme="majorBidi"/>
                <w:noProof/>
              </w:rPr>
              <w:t>00</w:t>
            </w:r>
            <w:r w:rsidRPr="009905B9">
              <w:rPr>
                <w:rFonts w:asciiTheme="majorBidi" w:hAnsiTheme="majorBidi" w:cstheme="majorBidi"/>
                <w:lang w:val="th-TH"/>
              </w:rPr>
              <w:fldChar w:fldCharType="end"/>
            </w:r>
          </w:p>
        </w:tc>
        <w:tc>
          <w:tcPr>
            <w:tcW w:w="900" w:type="dxa"/>
            <w:vAlign w:val="center"/>
          </w:tcPr>
          <w:p w14:paraId="148F2719" w14:textId="77777777" w:rsidR="00F44AC7" w:rsidRPr="00F42ADA" w:rsidRDefault="00F44AC7" w:rsidP="00F44AC7">
            <w:pPr>
              <w:spacing w:before="40" w:after="240" w:line="216" w:lineRule="auto"/>
              <w:jc w:val="right"/>
              <w:rPr>
                <w:rFonts w:asciiTheme="majorBidi" w:hAnsiTheme="majorBidi" w:cstheme="majorBidi"/>
              </w:rPr>
            </w:pPr>
            <w:r w:rsidRPr="009905B9">
              <w:rPr>
                <w:rFonts w:asciiTheme="majorBidi" w:hAnsiTheme="majorBidi" w:cstheme="majorBidi"/>
                <w:lang w:val="th-TH"/>
              </w:rPr>
              <w:fldChar w:fldCharType="begin"/>
            </w:r>
            <w:r w:rsidRPr="009905B9">
              <w:rPr>
                <w:rFonts w:asciiTheme="majorBidi" w:hAnsiTheme="majorBidi" w:cstheme="majorBidi"/>
                <w:cs/>
                <w:lang w:val="th-TH"/>
              </w:rPr>
              <w:instrText xml:space="preserve"> =100 </w:instrText>
            </w:r>
            <w:r w:rsidRPr="009905B9">
              <w:rPr>
                <w:rFonts w:asciiTheme="majorBidi" w:hAnsiTheme="majorBidi" w:cstheme="majorBidi"/>
                <w:lang w:val="th-TH"/>
              </w:rPr>
              <w:instrText>\# "#,##</w:instrText>
            </w:r>
            <w:r w:rsidRPr="009905B9">
              <w:rPr>
                <w:rFonts w:asciiTheme="majorBidi" w:hAnsiTheme="majorBidi" w:cstheme="majorBidi"/>
                <w:cs/>
                <w:lang w:val="th-TH"/>
              </w:rPr>
              <w:instrText xml:space="preserve">0.00" </w:instrText>
            </w:r>
            <w:r w:rsidR="00510C9C">
              <w:rPr>
                <w:rFonts w:asciiTheme="majorBidi" w:hAnsiTheme="majorBidi" w:cstheme="majorBidi"/>
                <w:lang w:val="th-TH"/>
              </w:rPr>
              <w:fldChar w:fldCharType="separate"/>
            </w:r>
            <w:r w:rsidRPr="009905B9">
              <w:rPr>
                <w:rFonts w:asciiTheme="majorBidi" w:hAnsiTheme="majorBidi" w:cstheme="majorBidi"/>
                <w:lang w:val="th-TH"/>
              </w:rPr>
              <w:fldChar w:fldCharType="end"/>
            </w:r>
            <w:r>
              <w:rPr>
                <w:rFonts w:asciiTheme="majorBidi" w:hAnsiTheme="majorBidi" w:cstheme="majorBidi"/>
              </w:rPr>
              <w:t>100.00</w:t>
            </w:r>
          </w:p>
          <w:p w14:paraId="52DBA400" w14:textId="77777777" w:rsidR="00F44AC7" w:rsidRPr="00A04136" w:rsidRDefault="00F44AC7" w:rsidP="00F44AC7">
            <w:pPr>
              <w:spacing w:before="40" w:after="240" w:line="216" w:lineRule="auto"/>
              <w:jc w:val="right"/>
              <w:rPr>
                <w:rFonts w:asciiTheme="majorBidi" w:hAnsiTheme="majorBidi" w:cstheme="majorBidi"/>
              </w:rPr>
            </w:pPr>
          </w:p>
        </w:tc>
        <w:tc>
          <w:tcPr>
            <w:tcW w:w="990" w:type="dxa"/>
            <w:vAlign w:val="center"/>
          </w:tcPr>
          <w:p w14:paraId="4F2F7D80" w14:textId="77777777" w:rsidR="00F44AC7" w:rsidRPr="00896DC6" w:rsidRDefault="00F44AC7" w:rsidP="002C5D8A">
            <w:pPr>
              <w:tabs>
                <w:tab w:val="decimal" w:pos="520"/>
              </w:tabs>
              <w:spacing w:before="40" w:line="216" w:lineRule="auto"/>
              <w:ind w:right="-56"/>
              <w:rPr>
                <w:rFonts w:asciiTheme="majorBidi" w:hAnsiTheme="majorBidi" w:cstheme="majorBidi"/>
                <w:noProof/>
              </w:rPr>
            </w:pPr>
            <w:r>
              <w:rPr>
                <w:rFonts w:asciiTheme="majorBidi" w:hAnsiTheme="majorBidi" w:cstheme="majorBidi"/>
                <w:noProof/>
              </w:rPr>
              <w:t>-</w:t>
            </w:r>
          </w:p>
        </w:tc>
        <w:tc>
          <w:tcPr>
            <w:tcW w:w="906" w:type="dxa"/>
            <w:vAlign w:val="center"/>
          </w:tcPr>
          <w:p w14:paraId="6BEE67BF" w14:textId="77777777" w:rsidR="00F44AC7" w:rsidRPr="009905B9" w:rsidRDefault="00F44AC7" w:rsidP="002C5D8A">
            <w:pPr>
              <w:tabs>
                <w:tab w:val="decimal" w:pos="520"/>
              </w:tabs>
              <w:spacing w:before="40" w:line="216" w:lineRule="auto"/>
              <w:ind w:right="-56"/>
              <w:rPr>
                <w:rFonts w:asciiTheme="majorBidi" w:hAnsiTheme="majorBidi" w:cstheme="majorBidi"/>
                <w:noProof/>
              </w:rPr>
            </w:pPr>
            <w:r w:rsidRPr="009905B9">
              <w:rPr>
                <w:rFonts w:asciiTheme="majorBidi" w:hAnsiTheme="majorBidi" w:cstheme="majorBidi"/>
                <w:noProof/>
              </w:rPr>
              <w:fldChar w:fldCharType="begin"/>
            </w:r>
            <w:r w:rsidRPr="009905B9">
              <w:rPr>
                <w:rFonts w:asciiTheme="majorBidi" w:hAnsiTheme="majorBidi" w:cstheme="majorBidi"/>
                <w:noProof/>
              </w:rPr>
              <w:instrText xml:space="preserve"> =0 \# "#,##0;(#,##0);'-'" </w:instrText>
            </w:r>
            <w:r w:rsidRPr="009905B9">
              <w:rPr>
                <w:rFonts w:asciiTheme="majorBidi" w:hAnsiTheme="majorBidi" w:cstheme="majorBidi"/>
                <w:noProof/>
              </w:rPr>
              <w:fldChar w:fldCharType="separate"/>
            </w:r>
            <w:r w:rsidRPr="009905B9">
              <w:rPr>
                <w:rFonts w:asciiTheme="majorBidi" w:hAnsiTheme="majorBidi" w:cstheme="majorBidi"/>
                <w:noProof/>
              </w:rPr>
              <w:t>-</w:t>
            </w:r>
            <w:r w:rsidRPr="009905B9">
              <w:rPr>
                <w:rFonts w:asciiTheme="majorBidi" w:hAnsiTheme="majorBidi" w:cstheme="majorBidi"/>
                <w:noProof/>
              </w:rPr>
              <w:fldChar w:fldCharType="end"/>
            </w:r>
          </w:p>
        </w:tc>
      </w:tr>
      <w:tr w:rsidR="005F7577" w:rsidRPr="009905B9" w14:paraId="685E2B34" w14:textId="77777777" w:rsidTr="00287856">
        <w:trPr>
          <w:trHeight w:hRule="exact" w:val="397"/>
        </w:trPr>
        <w:tc>
          <w:tcPr>
            <w:tcW w:w="2610" w:type="dxa"/>
            <w:vAlign w:val="center"/>
          </w:tcPr>
          <w:p w14:paraId="5A5C6998" w14:textId="136B3818" w:rsidR="005F7577" w:rsidRPr="009905B9" w:rsidRDefault="004D7365" w:rsidP="00F44AC7">
            <w:pPr>
              <w:spacing w:before="40" w:after="240" w:line="216" w:lineRule="auto"/>
              <w:ind w:left="67" w:right="133"/>
              <w:rPr>
                <w:rFonts w:asciiTheme="majorBidi" w:hAnsiTheme="majorBidi" w:cstheme="majorBidi"/>
              </w:rPr>
            </w:pPr>
            <w:r>
              <w:rPr>
                <w:rFonts w:asciiTheme="majorBidi" w:hAnsiTheme="majorBidi" w:cstheme="majorBidi"/>
              </w:rPr>
              <w:t xml:space="preserve">      USA </w:t>
            </w:r>
            <w:proofErr w:type="spellStart"/>
            <w:r>
              <w:rPr>
                <w:rFonts w:asciiTheme="majorBidi" w:hAnsiTheme="majorBidi" w:cstheme="majorBidi"/>
              </w:rPr>
              <w:t>l</w:t>
            </w:r>
            <w:r w:rsidR="00AC67FA">
              <w:rPr>
                <w:rFonts w:asciiTheme="majorBidi" w:hAnsiTheme="majorBidi" w:cstheme="majorBidi"/>
              </w:rPr>
              <w:t>nc</w:t>
            </w:r>
            <w:proofErr w:type="spellEnd"/>
            <w:r w:rsidR="00AC67FA">
              <w:rPr>
                <w:rFonts w:asciiTheme="majorBidi" w:hAnsiTheme="majorBidi" w:cstheme="majorBidi"/>
              </w:rPr>
              <w:t>.</w:t>
            </w:r>
          </w:p>
        </w:tc>
        <w:tc>
          <w:tcPr>
            <w:tcW w:w="1530" w:type="dxa"/>
            <w:vAlign w:val="center"/>
          </w:tcPr>
          <w:p w14:paraId="264BD366" w14:textId="77777777" w:rsidR="005F7577" w:rsidRPr="009905B9" w:rsidRDefault="005F7577" w:rsidP="00F44AC7">
            <w:pPr>
              <w:spacing w:before="40" w:after="240" w:line="216" w:lineRule="auto"/>
              <w:jc w:val="right"/>
              <w:rPr>
                <w:rFonts w:asciiTheme="majorBidi" w:hAnsiTheme="majorBidi" w:cstheme="majorBidi"/>
                <w:cs/>
                <w:lang w:val="th-TH"/>
              </w:rPr>
            </w:pPr>
          </w:p>
        </w:tc>
        <w:tc>
          <w:tcPr>
            <w:tcW w:w="1620" w:type="dxa"/>
            <w:vAlign w:val="center"/>
          </w:tcPr>
          <w:p w14:paraId="45F9A81A" w14:textId="77777777" w:rsidR="005F7577" w:rsidRPr="009905B9" w:rsidRDefault="005F7577" w:rsidP="00F44AC7">
            <w:pPr>
              <w:tabs>
                <w:tab w:val="decimal" w:pos="-49"/>
                <w:tab w:val="left" w:pos="376"/>
              </w:tabs>
              <w:spacing w:before="40" w:after="240" w:line="216" w:lineRule="auto"/>
              <w:ind w:hanging="42"/>
              <w:jc w:val="right"/>
              <w:rPr>
                <w:rFonts w:asciiTheme="majorBidi" w:hAnsiTheme="majorBidi" w:cstheme="majorBidi"/>
                <w:cs/>
                <w:lang w:val="th-TH"/>
              </w:rPr>
            </w:pPr>
          </w:p>
        </w:tc>
        <w:tc>
          <w:tcPr>
            <w:tcW w:w="900" w:type="dxa"/>
            <w:vAlign w:val="center"/>
          </w:tcPr>
          <w:p w14:paraId="15B2C231" w14:textId="77777777" w:rsidR="005F7577" w:rsidRPr="009905B9" w:rsidRDefault="005F7577" w:rsidP="00F44AC7">
            <w:pPr>
              <w:spacing w:before="40" w:after="240" w:line="216" w:lineRule="auto"/>
              <w:jc w:val="right"/>
              <w:rPr>
                <w:rFonts w:asciiTheme="majorBidi" w:hAnsiTheme="majorBidi" w:cstheme="majorBidi"/>
                <w:lang w:val="th-TH"/>
              </w:rPr>
            </w:pPr>
          </w:p>
        </w:tc>
        <w:tc>
          <w:tcPr>
            <w:tcW w:w="900" w:type="dxa"/>
            <w:vAlign w:val="center"/>
          </w:tcPr>
          <w:p w14:paraId="05D095FD" w14:textId="77777777" w:rsidR="005F7577" w:rsidRPr="009905B9" w:rsidRDefault="005F7577" w:rsidP="00F44AC7">
            <w:pPr>
              <w:spacing w:before="40" w:after="240" w:line="216" w:lineRule="auto"/>
              <w:jc w:val="right"/>
              <w:rPr>
                <w:rFonts w:asciiTheme="majorBidi" w:hAnsiTheme="majorBidi" w:cstheme="majorBidi"/>
                <w:lang w:val="th-TH"/>
              </w:rPr>
            </w:pPr>
          </w:p>
        </w:tc>
        <w:tc>
          <w:tcPr>
            <w:tcW w:w="990" w:type="dxa"/>
            <w:vAlign w:val="center"/>
          </w:tcPr>
          <w:p w14:paraId="2E16C9A0" w14:textId="77777777" w:rsidR="005F7577" w:rsidRDefault="005F7577" w:rsidP="002C5D8A">
            <w:pPr>
              <w:tabs>
                <w:tab w:val="decimal" w:pos="520"/>
              </w:tabs>
              <w:spacing w:before="40" w:line="216" w:lineRule="auto"/>
              <w:ind w:right="-56"/>
              <w:rPr>
                <w:rFonts w:asciiTheme="majorBidi" w:hAnsiTheme="majorBidi" w:cstheme="majorBidi"/>
                <w:noProof/>
              </w:rPr>
            </w:pPr>
          </w:p>
        </w:tc>
        <w:tc>
          <w:tcPr>
            <w:tcW w:w="906" w:type="dxa"/>
            <w:vAlign w:val="center"/>
          </w:tcPr>
          <w:p w14:paraId="3B41DA3D" w14:textId="77777777" w:rsidR="005F7577" w:rsidRPr="008B758C" w:rsidRDefault="005F7577" w:rsidP="002C5D8A">
            <w:pPr>
              <w:tabs>
                <w:tab w:val="decimal" w:pos="520"/>
              </w:tabs>
              <w:spacing w:before="40" w:line="216" w:lineRule="auto"/>
              <w:ind w:right="-56"/>
              <w:rPr>
                <w:rFonts w:asciiTheme="majorBidi" w:hAnsiTheme="majorBidi" w:cstheme="majorBidi"/>
                <w:noProof/>
              </w:rPr>
            </w:pPr>
          </w:p>
        </w:tc>
      </w:tr>
      <w:tr w:rsidR="00F44AC7" w:rsidRPr="009905B9" w14:paraId="5C0D7139" w14:textId="77777777" w:rsidTr="00287856">
        <w:trPr>
          <w:trHeight w:hRule="exact" w:val="397"/>
        </w:trPr>
        <w:tc>
          <w:tcPr>
            <w:tcW w:w="2610" w:type="dxa"/>
            <w:vAlign w:val="center"/>
          </w:tcPr>
          <w:p w14:paraId="3D6CD354" w14:textId="77777777" w:rsidR="00F44AC7" w:rsidRPr="009905B9" w:rsidRDefault="00F44AC7" w:rsidP="00F44AC7">
            <w:pPr>
              <w:spacing w:before="40" w:after="240" w:line="216" w:lineRule="auto"/>
              <w:ind w:left="67" w:right="133"/>
              <w:rPr>
                <w:rFonts w:asciiTheme="majorBidi" w:hAnsiTheme="majorBidi" w:cstheme="majorBidi"/>
                <w:highlight w:val="yellow"/>
                <w:cs/>
                <w:lang w:val="th-TH"/>
              </w:rPr>
            </w:pPr>
            <w:r w:rsidRPr="009905B9">
              <w:rPr>
                <w:rFonts w:asciiTheme="majorBidi" w:hAnsiTheme="majorBidi" w:cstheme="majorBidi"/>
              </w:rPr>
              <w:t>LG Container Line Pte. Ltd.</w:t>
            </w:r>
          </w:p>
        </w:tc>
        <w:tc>
          <w:tcPr>
            <w:tcW w:w="1530" w:type="dxa"/>
            <w:vAlign w:val="center"/>
          </w:tcPr>
          <w:p w14:paraId="12F41017" w14:textId="77777777" w:rsidR="00F44AC7" w:rsidRPr="009905B9" w:rsidRDefault="00F44AC7" w:rsidP="00F44AC7">
            <w:pPr>
              <w:spacing w:before="40" w:after="240" w:line="216" w:lineRule="auto"/>
              <w:jc w:val="right"/>
              <w:rPr>
                <w:rFonts w:asciiTheme="majorBidi" w:hAnsiTheme="majorBidi" w:cstheme="majorBidi"/>
                <w:lang w:val="th-TH"/>
              </w:rPr>
            </w:pPr>
            <w:r w:rsidRPr="009905B9">
              <w:rPr>
                <w:rFonts w:asciiTheme="majorBidi" w:hAnsiTheme="majorBidi" w:cstheme="majorBidi"/>
                <w:cs/>
                <w:lang w:val="th-TH"/>
              </w:rPr>
              <w:t xml:space="preserve">SGD </w:t>
            </w:r>
            <w:r w:rsidRPr="009905B9">
              <w:rPr>
                <w:rFonts w:asciiTheme="majorBidi" w:hAnsiTheme="majorBidi" w:cstheme="majorBidi"/>
              </w:rPr>
              <w:t>2</w:t>
            </w:r>
            <w:r w:rsidRPr="009905B9">
              <w:rPr>
                <w:rFonts w:asciiTheme="majorBidi" w:hAnsiTheme="majorBidi" w:cstheme="majorBidi"/>
                <w:cs/>
                <w:lang w:val="th-TH"/>
              </w:rPr>
              <w:t>.</w:t>
            </w:r>
            <w:r w:rsidRPr="009905B9">
              <w:rPr>
                <w:rFonts w:asciiTheme="majorBidi" w:hAnsiTheme="majorBidi" w:cstheme="majorBidi"/>
              </w:rPr>
              <w:t>7</w:t>
            </w:r>
            <w:r w:rsidRPr="009905B9">
              <w:rPr>
                <w:rFonts w:asciiTheme="majorBidi" w:hAnsiTheme="majorBidi" w:cstheme="majorBidi"/>
                <w:cs/>
                <w:lang w:val="th-TH"/>
              </w:rPr>
              <w:t xml:space="preserve"> million</w:t>
            </w:r>
          </w:p>
        </w:tc>
        <w:tc>
          <w:tcPr>
            <w:tcW w:w="1620" w:type="dxa"/>
            <w:vAlign w:val="center"/>
          </w:tcPr>
          <w:p w14:paraId="3819FC47" w14:textId="77777777" w:rsidR="00F44AC7" w:rsidRPr="009905B9" w:rsidRDefault="00F44AC7" w:rsidP="00F44AC7">
            <w:pPr>
              <w:tabs>
                <w:tab w:val="decimal" w:pos="-49"/>
                <w:tab w:val="left" w:pos="376"/>
              </w:tabs>
              <w:spacing w:before="40" w:after="240" w:line="216" w:lineRule="auto"/>
              <w:ind w:hanging="42"/>
              <w:jc w:val="right"/>
              <w:rPr>
                <w:rFonts w:asciiTheme="majorBidi" w:hAnsiTheme="majorBidi" w:cstheme="majorBidi"/>
                <w:lang w:val="th-TH"/>
              </w:rPr>
            </w:pPr>
            <w:r w:rsidRPr="009905B9">
              <w:rPr>
                <w:rFonts w:asciiTheme="majorBidi" w:hAnsiTheme="majorBidi" w:cstheme="majorBidi"/>
                <w:cs/>
                <w:lang w:val="th-TH"/>
              </w:rPr>
              <w:t xml:space="preserve">SGD </w:t>
            </w:r>
            <w:r w:rsidRPr="009905B9">
              <w:rPr>
                <w:rFonts w:asciiTheme="majorBidi" w:hAnsiTheme="majorBidi" w:cstheme="majorBidi"/>
              </w:rPr>
              <w:t>2</w:t>
            </w:r>
            <w:r w:rsidRPr="009905B9">
              <w:rPr>
                <w:rFonts w:asciiTheme="majorBidi" w:hAnsiTheme="majorBidi" w:cstheme="majorBidi"/>
                <w:cs/>
                <w:lang w:val="th-TH"/>
              </w:rPr>
              <w:t>.</w:t>
            </w:r>
            <w:r w:rsidRPr="009905B9">
              <w:rPr>
                <w:rFonts w:asciiTheme="majorBidi" w:hAnsiTheme="majorBidi" w:cstheme="majorBidi"/>
              </w:rPr>
              <w:t>7</w:t>
            </w:r>
            <w:r w:rsidRPr="009905B9">
              <w:rPr>
                <w:rFonts w:asciiTheme="majorBidi" w:hAnsiTheme="majorBidi" w:cstheme="majorBidi"/>
                <w:cs/>
                <w:lang w:val="th-TH"/>
              </w:rPr>
              <w:t xml:space="preserve"> million</w:t>
            </w:r>
          </w:p>
        </w:tc>
        <w:tc>
          <w:tcPr>
            <w:tcW w:w="900" w:type="dxa"/>
            <w:vAlign w:val="center"/>
          </w:tcPr>
          <w:p w14:paraId="57EFF2ED" w14:textId="77777777" w:rsidR="00F44AC7" w:rsidRPr="009905B9" w:rsidRDefault="00F44AC7" w:rsidP="00F44AC7">
            <w:pPr>
              <w:spacing w:before="40" w:after="240" w:line="216" w:lineRule="auto"/>
              <w:jc w:val="right"/>
              <w:rPr>
                <w:rFonts w:asciiTheme="majorBidi" w:hAnsiTheme="majorBidi" w:cstheme="majorBidi"/>
                <w:lang w:val="th-TH"/>
              </w:rPr>
            </w:pPr>
            <w:r w:rsidRPr="009905B9">
              <w:rPr>
                <w:rFonts w:asciiTheme="majorBidi" w:hAnsiTheme="majorBidi" w:cstheme="majorBidi"/>
                <w:lang w:val="th-TH"/>
              </w:rPr>
              <w:fldChar w:fldCharType="begin"/>
            </w:r>
            <w:r w:rsidRPr="009905B9">
              <w:rPr>
                <w:rFonts w:asciiTheme="majorBidi" w:hAnsiTheme="majorBidi" w:cstheme="majorBidi"/>
                <w:cs/>
                <w:lang w:val="th-TH"/>
              </w:rPr>
              <w:instrText xml:space="preserve"> =100 </w:instrText>
            </w:r>
            <w:r w:rsidRPr="009905B9">
              <w:rPr>
                <w:rFonts w:asciiTheme="majorBidi" w:hAnsiTheme="majorBidi" w:cstheme="majorBidi"/>
                <w:lang w:val="th-TH"/>
              </w:rPr>
              <w:instrText>\# "#,##</w:instrText>
            </w:r>
            <w:r w:rsidRPr="009905B9">
              <w:rPr>
                <w:rFonts w:asciiTheme="majorBidi" w:hAnsiTheme="majorBidi" w:cstheme="majorBidi"/>
                <w:cs/>
                <w:lang w:val="th-TH"/>
              </w:rPr>
              <w:instrText xml:space="preserve">0.00" </w:instrText>
            </w:r>
            <w:r w:rsidRPr="009905B9">
              <w:rPr>
                <w:rFonts w:asciiTheme="majorBidi" w:hAnsiTheme="majorBidi" w:cstheme="majorBidi"/>
                <w:lang w:val="th-TH"/>
              </w:rPr>
              <w:fldChar w:fldCharType="separate"/>
            </w:r>
            <w:r w:rsidRPr="009905B9">
              <w:rPr>
                <w:rFonts w:asciiTheme="majorBidi" w:hAnsiTheme="majorBidi" w:cstheme="majorBidi"/>
                <w:noProof/>
                <w:cs/>
                <w:lang w:val="th-TH"/>
              </w:rPr>
              <w:t xml:space="preserve"> </w:t>
            </w:r>
            <w:r w:rsidRPr="009905B9">
              <w:rPr>
                <w:rFonts w:asciiTheme="majorBidi" w:hAnsiTheme="majorBidi" w:cstheme="majorBidi"/>
                <w:noProof/>
              </w:rPr>
              <w:t>100</w:t>
            </w:r>
            <w:r w:rsidRPr="009905B9">
              <w:rPr>
                <w:rFonts w:asciiTheme="majorBidi" w:hAnsiTheme="majorBidi" w:cstheme="majorBidi"/>
                <w:noProof/>
                <w:cs/>
                <w:lang w:val="th-TH"/>
              </w:rPr>
              <w:t>.</w:t>
            </w:r>
            <w:r w:rsidRPr="009905B9">
              <w:rPr>
                <w:rFonts w:asciiTheme="majorBidi" w:hAnsiTheme="majorBidi" w:cstheme="majorBidi"/>
                <w:noProof/>
              </w:rPr>
              <w:t>00</w:t>
            </w:r>
            <w:r w:rsidRPr="009905B9">
              <w:rPr>
                <w:rFonts w:asciiTheme="majorBidi" w:hAnsiTheme="majorBidi" w:cstheme="majorBidi"/>
                <w:lang w:val="th-TH"/>
              </w:rPr>
              <w:fldChar w:fldCharType="end"/>
            </w:r>
          </w:p>
        </w:tc>
        <w:tc>
          <w:tcPr>
            <w:tcW w:w="900" w:type="dxa"/>
            <w:vAlign w:val="center"/>
          </w:tcPr>
          <w:p w14:paraId="2B4764B6" w14:textId="77777777" w:rsidR="00F44AC7" w:rsidRPr="009905B9" w:rsidRDefault="00F44AC7" w:rsidP="00F44AC7">
            <w:pPr>
              <w:spacing w:before="40" w:after="240" w:line="216" w:lineRule="auto"/>
              <w:jc w:val="right"/>
              <w:rPr>
                <w:rFonts w:asciiTheme="majorBidi" w:hAnsiTheme="majorBidi" w:cstheme="majorBidi"/>
                <w:lang w:val="th-TH"/>
              </w:rPr>
            </w:pPr>
            <w:r w:rsidRPr="009905B9">
              <w:rPr>
                <w:rFonts w:asciiTheme="majorBidi" w:hAnsiTheme="majorBidi" w:cstheme="majorBidi"/>
                <w:lang w:val="th-TH"/>
              </w:rPr>
              <w:fldChar w:fldCharType="begin"/>
            </w:r>
            <w:r w:rsidRPr="009905B9">
              <w:rPr>
                <w:rFonts w:asciiTheme="majorBidi" w:hAnsiTheme="majorBidi" w:cstheme="majorBidi"/>
                <w:cs/>
                <w:lang w:val="th-TH"/>
              </w:rPr>
              <w:instrText xml:space="preserve"> =100 </w:instrText>
            </w:r>
            <w:r w:rsidRPr="009905B9">
              <w:rPr>
                <w:rFonts w:asciiTheme="majorBidi" w:hAnsiTheme="majorBidi" w:cstheme="majorBidi"/>
                <w:lang w:val="th-TH"/>
              </w:rPr>
              <w:instrText>\# "#,##</w:instrText>
            </w:r>
            <w:r w:rsidRPr="009905B9">
              <w:rPr>
                <w:rFonts w:asciiTheme="majorBidi" w:hAnsiTheme="majorBidi" w:cstheme="majorBidi"/>
                <w:cs/>
                <w:lang w:val="th-TH"/>
              </w:rPr>
              <w:instrText xml:space="preserve">0.00" </w:instrText>
            </w:r>
            <w:r w:rsidRPr="009905B9">
              <w:rPr>
                <w:rFonts w:asciiTheme="majorBidi" w:hAnsiTheme="majorBidi" w:cstheme="majorBidi"/>
                <w:lang w:val="th-TH"/>
              </w:rPr>
              <w:fldChar w:fldCharType="separate"/>
            </w:r>
            <w:r w:rsidRPr="009905B9">
              <w:rPr>
                <w:rFonts w:asciiTheme="majorBidi" w:hAnsiTheme="majorBidi" w:cstheme="majorBidi"/>
                <w:noProof/>
                <w:cs/>
                <w:lang w:val="th-TH"/>
              </w:rPr>
              <w:t xml:space="preserve"> </w:t>
            </w:r>
            <w:r w:rsidRPr="009905B9">
              <w:rPr>
                <w:rFonts w:asciiTheme="majorBidi" w:hAnsiTheme="majorBidi" w:cstheme="majorBidi"/>
                <w:noProof/>
              </w:rPr>
              <w:t>100</w:t>
            </w:r>
            <w:r w:rsidRPr="009905B9">
              <w:rPr>
                <w:rFonts w:asciiTheme="majorBidi" w:hAnsiTheme="majorBidi" w:cstheme="majorBidi"/>
                <w:noProof/>
                <w:cs/>
                <w:lang w:val="th-TH"/>
              </w:rPr>
              <w:t>.</w:t>
            </w:r>
            <w:r w:rsidRPr="009905B9">
              <w:rPr>
                <w:rFonts w:asciiTheme="majorBidi" w:hAnsiTheme="majorBidi" w:cstheme="majorBidi"/>
                <w:noProof/>
              </w:rPr>
              <w:t>00</w:t>
            </w:r>
            <w:r w:rsidRPr="009905B9">
              <w:rPr>
                <w:rFonts w:asciiTheme="majorBidi" w:hAnsiTheme="majorBidi" w:cstheme="majorBidi"/>
                <w:lang w:val="th-TH"/>
              </w:rPr>
              <w:fldChar w:fldCharType="end"/>
            </w:r>
          </w:p>
        </w:tc>
        <w:tc>
          <w:tcPr>
            <w:tcW w:w="990" w:type="dxa"/>
            <w:vAlign w:val="center"/>
          </w:tcPr>
          <w:p w14:paraId="6CEF6232" w14:textId="77777777" w:rsidR="00F44AC7" w:rsidRPr="00020F95" w:rsidRDefault="00F44AC7" w:rsidP="002C5D8A">
            <w:pPr>
              <w:tabs>
                <w:tab w:val="decimal" w:pos="520"/>
              </w:tabs>
              <w:spacing w:before="40" w:line="216" w:lineRule="auto"/>
              <w:ind w:right="-56"/>
              <w:rPr>
                <w:rFonts w:asciiTheme="majorBidi" w:hAnsiTheme="majorBidi" w:cstheme="majorBidi"/>
                <w:noProof/>
                <w:cs/>
              </w:rPr>
            </w:pPr>
            <w:r>
              <w:rPr>
                <w:rFonts w:asciiTheme="majorBidi" w:hAnsiTheme="majorBidi" w:cstheme="majorBidi"/>
                <w:noProof/>
              </w:rPr>
              <w:t>-</w:t>
            </w:r>
          </w:p>
        </w:tc>
        <w:tc>
          <w:tcPr>
            <w:tcW w:w="906" w:type="dxa"/>
            <w:vAlign w:val="center"/>
          </w:tcPr>
          <w:p w14:paraId="36970E54" w14:textId="77777777" w:rsidR="00F44AC7" w:rsidRPr="008B758C" w:rsidRDefault="00F44AC7" w:rsidP="002C5D8A">
            <w:pPr>
              <w:tabs>
                <w:tab w:val="decimal" w:pos="520"/>
              </w:tabs>
              <w:spacing w:before="40" w:line="216" w:lineRule="auto"/>
              <w:ind w:right="-56"/>
              <w:rPr>
                <w:rFonts w:asciiTheme="majorBidi" w:hAnsiTheme="majorBidi" w:cstheme="majorBidi"/>
                <w:noProof/>
                <w:cs/>
              </w:rPr>
            </w:pPr>
            <w:r w:rsidRPr="008B758C">
              <w:rPr>
                <w:rFonts w:asciiTheme="majorBidi" w:hAnsiTheme="majorBidi" w:cstheme="majorBidi"/>
                <w:noProof/>
              </w:rPr>
              <w:fldChar w:fldCharType="begin"/>
            </w:r>
            <w:r w:rsidRPr="008B758C">
              <w:rPr>
                <w:rFonts w:asciiTheme="majorBidi" w:hAnsiTheme="majorBidi" w:cstheme="majorBidi"/>
                <w:noProof/>
                <w:cs/>
              </w:rPr>
              <w:instrText xml:space="preserve"> =0 </w:instrText>
            </w:r>
            <w:r w:rsidRPr="008B758C">
              <w:rPr>
                <w:rFonts w:asciiTheme="majorBidi" w:hAnsiTheme="majorBidi" w:cstheme="majorBidi"/>
                <w:noProof/>
              </w:rPr>
              <w:instrText>\# "#,##</w:instrText>
            </w:r>
            <w:r w:rsidRPr="008B758C">
              <w:rPr>
                <w:rFonts w:asciiTheme="majorBidi" w:hAnsiTheme="majorBidi" w:cstheme="majorBidi"/>
                <w:noProof/>
                <w:cs/>
              </w:rPr>
              <w:instrText>0</w:instrText>
            </w:r>
            <w:r w:rsidRPr="008B758C">
              <w:rPr>
                <w:rFonts w:asciiTheme="majorBidi" w:hAnsiTheme="majorBidi" w:cstheme="majorBidi"/>
                <w:noProof/>
              </w:rPr>
              <w:instrText>;(#,##</w:instrText>
            </w:r>
            <w:r w:rsidRPr="008B758C">
              <w:rPr>
                <w:rFonts w:asciiTheme="majorBidi" w:hAnsiTheme="majorBidi" w:cstheme="majorBidi"/>
                <w:noProof/>
                <w:cs/>
              </w:rPr>
              <w:instrText>0)</w:instrText>
            </w:r>
            <w:r w:rsidRPr="008B758C">
              <w:rPr>
                <w:rFonts w:asciiTheme="majorBidi" w:hAnsiTheme="majorBidi" w:cstheme="majorBidi"/>
                <w:noProof/>
              </w:rPr>
              <w:instrText>;'-'"</w:instrText>
            </w:r>
            <w:r w:rsidRPr="008B758C">
              <w:rPr>
                <w:rFonts w:asciiTheme="majorBidi" w:hAnsiTheme="majorBidi" w:cstheme="majorBidi"/>
                <w:noProof/>
                <w:cs/>
              </w:rPr>
              <w:instrText xml:space="preserve"> </w:instrText>
            </w:r>
            <w:r w:rsidRPr="008B758C">
              <w:rPr>
                <w:rFonts w:asciiTheme="majorBidi" w:hAnsiTheme="majorBidi" w:cstheme="majorBidi"/>
                <w:noProof/>
              </w:rPr>
              <w:fldChar w:fldCharType="separate"/>
            </w:r>
            <w:r w:rsidRPr="008B758C">
              <w:rPr>
                <w:rFonts w:asciiTheme="majorBidi" w:hAnsiTheme="majorBidi" w:cstheme="majorBidi"/>
                <w:noProof/>
              </w:rPr>
              <w:t>-</w:t>
            </w:r>
            <w:r w:rsidRPr="008B758C">
              <w:rPr>
                <w:rFonts w:asciiTheme="majorBidi" w:hAnsiTheme="majorBidi" w:cstheme="majorBidi"/>
                <w:noProof/>
              </w:rPr>
              <w:fldChar w:fldCharType="end"/>
            </w:r>
          </w:p>
        </w:tc>
      </w:tr>
      <w:tr w:rsidR="00F44AC7" w:rsidRPr="009905B9" w14:paraId="2036E8AB" w14:textId="77777777" w:rsidTr="00287856">
        <w:trPr>
          <w:trHeight w:hRule="exact" w:val="397"/>
        </w:trPr>
        <w:tc>
          <w:tcPr>
            <w:tcW w:w="2610" w:type="dxa"/>
            <w:vAlign w:val="center"/>
          </w:tcPr>
          <w:p w14:paraId="0ABD8734" w14:textId="614913EF" w:rsidR="00F44AC7" w:rsidRPr="009905B9" w:rsidRDefault="00F44AC7" w:rsidP="00F44AC7">
            <w:pPr>
              <w:spacing w:before="40" w:after="240" w:line="216" w:lineRule="auto"/>
              <w:ind w:left="67" w:right="133"/>
              <w:rPr>
                <w:rFonts w:asciiTheme="majorBidi" w:hAnsiTheme="majorBidi" w:cstheme="majorBidi"/>
              </w:rPr>
            </w:pPr>
            <w:r w:rsidRPr="009905B9">
              <w:rPr>
                <w:rFonts w:asciiTheme="majorBidi" w:hAnsiTheme="majorBidi" w:cstheme="majorBidi"/>
              </w:rPr>
              <w:t xml:space="preserve">NCL International </w:t>
            </w:r>
            <w:r w:rsidR="006832BD" w:rsidRPr="009905B9">
              <w:rPr>
                <w:rFonts w:asciiTheme="majorBidi" w:hAnsiTheme="majorBidi" w:cstheme="majorBidi"/>
              </w:rPr>
              <w:t>Logistics</w:t>
            </w:r>
            <w:r w:rsidR="006832BD" w:rsidRPr="009905B9">
              <w:rPr>
                <w:rFonts w:asciiTheme="majorBidi" w:hAnsiTheme="majorBidi" w:cstheme="majorBidi" w:hint="cs"/>
                <w:cs/>
                <w:lang w:val="th-TH"/>
              </w:rPr>
              <w:t xml:space="preserve"> </w:t>
            </w:r>
            <w:r w:rsidRPr="009905B9">
              <w:rPr>
                <w:rFonts w:asciiTheme="majorBidi" w:hAnsiTheme="majorBidi" w:cstheme="majorBidi"/>
                <w:lang w:val="th-TH"/>
              </w:rPr>
              <w:t>Private</w:t>
            </w:r>
          </w:p>
        </w:tc>
        <w:tc>
          <w:tcPr>
            <w:tcW w:w="1530" w:type="dxa"/>
            <w:vAlign w:val="center"/>
          </w:tcPr>
          <w:p w14:paraId="23F89428" w14:textId="77777777" w:rsidR="00F44AC7" w:rsidRPr="009905B9" w:rsidRDefault="00F44AC7" w:rsidP="00F44AC7">
            <w:pPr>
              <w:spacing w:before="40" w:after="240" w:line="216" w:lineRule="auto"/>
              <w:jc w:val="right"/>
              <w:rPr>
                <w:rFonts w:asciiTheme="majorBidi" w:hAnsiTheme="majorBidi" w:cstheme="majorBidi"/>
                <w:cs/>
                <w:lang w:val="th-TH"/>
              </w:rPr>
            </w:pPr>
            <w:r w:rsidRPr="009905B9">
              <w:rPr>
                <w:rFonts w:asciiTheme="majorBidi" w:hAnsiTheme="majorBidi" w:cstheme="majorBidi"/>
                <w:cs/>
                <w:lang w:val="th-TH"/>
              </w:rPr>
              <w:t xml:space="preserve">INR </w:t>
            </w:r>
            <w:r w:rsidRPr="009905B9">
              <w:rPr>
                <w:rFonts w:asciiTheme="majorBidi" w:hAnsiTheme="majorBidi" w:cstheme="majorBidi"/>
                <w:lang w:val="th-TH"/>
              </w:rPr>
              <w:t>0.3</w:t>
            </w:r>
            <w:r w:rsidRPr="009905B9">
              <w:rPr>
                <w:rFonts w:asciiTheme="majorBidi" w:hAnsiTheme="majorBidi" w:cstheme="majorBidi"/>
                <w:cs/>
                <w:lang w:val="th-TH"/>
              </w:rPr>
              <w:t xml:space="preserve"> million</w:t>
            </w:r>
          </w:p>
        </w:tc>
        <w:tc>
          <w:tcPr>
            <w:tcW w:w="1620" w:type="dxa"/>
            <w:vAlign w:val="center"/>
          </w:tcPr>
          <w:p w14:paraId="12589A33" w14:textId="77777777" w:rsidR="00F44AC7" w:rsidRPr="009905B9" w:rsidRDefault="00F44AC7" w:rsidP="00F44AC7">
            <w:pPr>
              <w:tabs>
                <w:tab w:val="decimal" w:pos="-49"/>
                <w:tab w:val="left" w:pos="376"/>
              </w:tabs>
              <w:spacing w:before="40" w:after="240" w:line="216" w:lineRule="auto"/>
              <w:ind w:hanging="42"/>
              <w:jc w:val="right"/>
              <w:rPr>
                <w:rFonts w:asciiTheme="majorBidi" w:hAnsiTheme="majorBidi" w:cstheme="majorBidi"/>
                <w:lang w:val="th-TH"/>
              </w:rPr>
            </w:pPr>
            <w:r w:rsidRPr="009905B9">
              <w:rPr>
                <w:rFonts w:asciiTheme="majorBidi" w:hAnsiTheme="majorBidi" w:cstheme="majorBidi"/>
                <w:cs/>
                <w:lang w:val="th-TH"/>
              </w:rPr>
              <w:t xml:space="preserve">INR </w:t>
            </w:r>
            <w:r w:rsidRPr="009905B9">
              <w:rPr>
                <w:rFonts w:asciiTheme="majorBidi" w:hAnsiTheme="majorBidi" w:cstheme="majorBidi"/>
                <w:lang w:val="th-TH"/>
              </w:rPr>
              <w:t>0.3</w:t>
            </w:r>
            <w:r w:rsidRPr="009905B9">
              <w:rPr>
                <w:rFonts w:asciiTheme="majorBidi" w:hAnsiTheme="majorBidi" w:cstheme="majorBidi"/>
                <w:cs/>
                <w:lang w:val="th-TH"/>
              </w:rPr>
              <w:t xml:space="preserve"> million </w:t>
            </w:r>
          </w:p>
        </w:tc>
        <w:tc>
          <w:tcPr>
            <w:tcW w:w="900" w:type="dxa"/>
            <w:vAlign w:val="center"/>
          </w:tcPr>
          <w:p w14:paraId="6C205DEE" w14:textId="77777777" w:rsidR="00F44AC7" w:rsidRPr="009905B9" w:rsidRDefault="00F44AC7" w:rsidP="00F44AC7">
            <w:pPr>
              <w:spacing w:before="40" w:after="240" w:line="216" w:lineRule="auto"/>
              <w:jc w:val="right"/>
              <w:rPr>
                <w:rFonts w:asciiTheme="majorBidi" w:hAnsiTheme="majorBidi" w:cstheme="majorBidi"/>
                <w:lang w:val="th-TH"/>
              </w:rPr>
            </w:pPr>
            <w:r w:rsidRPr="009905B9">
              <w:rPr>
                <w:rFonts w:asciiTheme="majorBidi" w:hAnsiTheme="majorBidi" w:cstheme="majorBidi"/>
                <w:lang w:val="th-TH"/>
              </w:rPr>
              <w:fldChar w:fldCharType="begin"/>
            </w:r>
            <w:r w:rsidRPr="009905B9">
              <w:rPr>
                <w:rFonts w:asciiTheme="majorBidi" w:hAnsiTheme="majorBidi" w:cstheme="majorBidi"/>
                <w:cs/>
                <w:lang w:val="th-TH"/>
              </w:rPr>
              <w:instrText xml:space="preserve"> =100 </w:instrText>
            </w:r>
            <w:r w:rsidRPr="009905B9">
              <w:rPr>
                <w:rFonts w:asciiTheme="majorBidi" w:hAnsiTheme="majorBidi" w:cstheme="majorBidi"/>
                <w:lang w:val="th-TH"/>
              </w:rPr>
              <w:instrText>\# "#,##</w:instrText>
            </w:r>
            <w:r w:rsidRPr="009905B9">
              <w:rPr>
                <w:rFonts w:asciiTheme="majorBidi" w:hAnsiTheme="majorBidi" w:cstheme="majorBidi"/>
                <w:cs/>
                <w:lang w:val="th-TH"/>
              </w:rPr>
              <w:instrText xml:space="preserve">0.00" </w:instrText>
            </w:r>
            <w:r w:rsidRPr="009905B9">
              <w:rPr>
                <w:rFonts w:asciiTheme="majorBidi" w:hAnsiTheme="majorBidi" w:cstheme="majorBidi"/>
                <w:lang w:val="th-TH"/>
              </w:rPr>
              <w:fldChar w:fldCharType="separate"/>
            </w:r>
            <w:r w:rsidRPr="009905B9">
              <w:rPr>
                <w:rFonts w:asciiTheme="majorBidi" w:hAnsiTheme="majorBidi" w:cstheme="majorBidi"/>
                <w:noProof/>
                <w:cs/>
                <w:lang w:val="th-TH"/>
              </w:rPr>
              <w:t xml:space="preserve"> </w:t>
            </w:r>
            <w:r w:rsidRPr="009905B9">
              <w:rPr>
                <w:rFonts w:asciiTheme="majorBidi" w:hAnsiTheme="majorBidi" w:cstheme="majorBidi"/>
                <w:noProof/>
              </w:rPr>
              <w:t>100</w:t>
            </w:r>
            <w:r w:rsidRPr="009905B9">
              <w:rPr>
                <w:rFonts w:asciiTheme="majorBidi" w:hAnsiTheme="majorBidi" w:cstheme="majorBidi"/>
                <w:noProof/>
                <w:cs/>
                <w:lang w:val="th-TH"/>
              </w:rPr>
              <w:t>.</w:t>
            </w:r>
            <w:r w:rsidRPr="009905B9">
              <w:rPr>
                <w:rFonts w:asciiTheme="majorBidi" w:hAnsiTheme="majorBidi" w:cstheme="majorBidi"/>
                <w:noProof/>
              </w:rPr>
              <w:t>00</w:t>
            </w:r>
            <w:r w:rsidRPr="009905B9">
              <w:rPr>
                <w:rFonts w:asciiTheme="majorBidi" w:hAnsiTheme="majorBidi" w:cstheme="majorBidi"/>
                <w:lang w:val="th-TH"/>
              </w:rPr>
              <w:fldChar w:fldCharType="end"/>
            </w:r>
          </w:p>
        </w:tc>
        <w:tc>
          <w:tcPr>
            <w:tcW w:w="900" w:type="dxa"/>
            <w:vAlign w:val="center"/>
          </w:tcPr>
          <w:p w14:paraId="30C077A3" w14:textId="77777777" w:rsidR="00F44AC7" w:rsidRPr="009905B9" w:rsidRDefault="00F44AC7" w:rsidP="00F44AC7">
            <w:pPr>
              <w:spacing w:before="40" w:after="240" w:line="216" w:lineRule="auto"/>
              <w:jc w:val="right"/>
              <w:rPr>
                <w:rFonts w:asciiTheme="majorBidi" w:hAnsiTheme="majorBidi" w:cstheme="majorBidi"/>
                <w:lang w:val="th-TH"/>
              </w:rPr>
            </w:pPr>
            <w:r w:rsidRPr="009905B9">
              <w:rPr>
                <w:rFonts w:asciiTheme="majorBidi" w:hAnsiTheme="majorBidi" w:cstheme="majorBidi"/>
                <w:lang w:val="th-TH"/>
              </w:rPr>
              <w:fldChar w:fldCharType="begin"/>
            </w:r>
            <w:r w:rsidRPr="009905B9">
              <w:rPr>
                <w:rFonts w:asciiTheme="majorBidi" w:hAnsiTheme="majorBidi" w:cstheme="majorBidi"/>
                <w:cs/>
                <w:lang w:val="th-TH"/>
              </w:rPr>
              <w:instrText xml:space="preserve"> =100 </w:instrText>
            </w:r>
            <w:r w:rsidRPr="009905B9">
              <w:rPr>
                <w:rFonts w:asciiTheme="majorBidi" w:hAnsiTheme="majorBidi" w:cstheme="majorBidi"/>
                <w:lang w:val="th-TH"/>
              </w:rPr>
              <w:instrText>\# "#,##</w:instrText>
            </w:r>
            <w:r w:rsidRPr="009905B9">
              <w:rPr>
                <w:rFonts w:asciiTheme="majorBidi" w:hAnsiTheme="majorBidi" w:cstheme="majorBidi"/>
                <w:cs/>
                <w:lang w:val="th-TH"/>
              </w:rPr>
              <w:instrText xml:space="preserve">0.00" </w:instrText>
            </w:r>
            <w:r w:rsidRPr="009905B9">
              <w:rPr>
                <w:rFonts w:asciiTheme="majorBidi" w:hAnsiTheme="majorBidi" w:cstheme="majorBidi"/>
                <w:lang w:val="th-TH"/>
              </w:rPr>
              <w:fldChar w:fldCharType="separate"/>
            </w:r>
            <w:r w:rsidRPr="009905B9">
              <w:rPr>
                <w:rFonts w:asciiTheme="majorBidi" w:hAnsiTheme="majorBidi" w:cstheme="majorBidi"/>
                <w:noProof/>
                <w:cs/>
                <w:lang w:val="th-TH"/>
              </w:rPr>
              <w:t xml:space="preserve"> </w:t>
            </w:r>
            <w:r w:rsidRPr="009905B9">
              <w:rPr>
                <w:rFonts w:asciiTheme="majorBidi" w:hAnsiTheme="majorBidi" w:cstheme="majorBidi"/>
                <w:noProof/>
              </w:rPr>
              <w:t>100</w:t>
            </w:r>
            <w:r w:rsidRPr="009905B9">
              <w:rPr>
                <w:rFonts w:asciiTheme="majorBidi" w:hAnsiTheme="majorBidi" w:cstheme="majorBidi"/>
                <w:noProof/>
                <w:cs/>
                <w:lang w:val="th-TH"/>
              </w:rPr>
              <w:t>.</w:t>
            </w:r>
            <w:r w:rsidRPr="009905B9">
              <w:rPr>
                <w:rFonts w:asciiTheme="majorBidi" w:hAnsiTheme="majorBidi" w:cstheme="majorBidi"/>
                <w:noProof/>
              </w:rPr>
              <w:t>00</w:t>
            </w:r>
            <w:r w:rsidRPr="009905B9">
              <w:rPr>
                <w:rFonts w:asciiTheme="majorBidi" w:hAnsiTheme="majorBidi" w:cstheme="majorBidi"/>
                <w:lang w:val="th-TH"/>
              </w:rPr>
              <w:fldChar w:fldCharType="end"/>
            </w:r>
          </w:p>
        </w:tc>
        <w:tc>
          <w:tcPr>
            <w:tcW w:w="990" w:type="dxa"/>
            <w:vAlign w:val="center"/>
          </w:tcPr>
          <w:p w14:paraId="62BA6B93" w14:textId="77777777" w:rsidR="00F44AC7" w:rsidRPr="008B758C" w:rsidRDefault="00F44AC7" w:rsidP="002C5D8A">
            <w:pPr>
              <w:tabs>
                <w:tab w:val="decimal" w:pos="520"/>
              </w:tabs>
              <w:spacing w:before="40" w:line="216" w:lineRule="auto"/>
              <w:ind w:right="-56"/>
              <w:rPr>
                <w:rFonts w:asciiTheme="majorBidi" w:hAnsiTheme="majorBidi" w:cstheme="majorBidi"/>
                <w:noProof/>
                <w:cs/>
              </w:rPr>
            </w:pPr>
            <w:r w:rsidRPr="008B758C">
              <w:rPr>
                <w:rFonts w:asciiTheme="majorBidi" w:hAnsiTheme="majorBidi" w:cstheme="majorBidi"/>
                <w:noProof/>
                <w:cs/>
              </w:rPr>
              <w:t>-</w:t>
            </w:r>
          </w:p>
        </w:tc>
        <w:tc>
          <w:tcPr>
            <w:tcW w:w="906" w:type="dxa"/>
            <w:vAlign w:val="center"/>
          </w:tcPr>
          <w:p w14:paraId="24BDCB8F" w14:textId="77777777" w:rsidR="00F44AC7" w:rsidRPr="008B758C" w:rsidRDefault="00F44AC7" w:rsidP="002C5D8A">
            <w:pPr>
              <w:tabs>
                <w:tab w:val="decimal" w:pos="520"/>
              </w:tabs>
              <w:spacing w:before="40" w:line="216" w:lineRule="auto"/>
              <w:ind w:right="-56"/>
              <w:rPr>
                <w:rFonts w:asciiTheme="majorBidi" w:hAnsiTheme="majorBidi" w:cstheme="majorBidi"/>
                <w:noProof/>
                <w:cs/>
              </w:rPr>
            </w:pPr>
            <w:r w:rsidRPr="008B758C">
              <w:rPr>
                <w:rFonts w:asciiTheme="majorBidi" w:hAnsiTheme="majorBidi" w:cstheme="majorBidi"/>
                <w:noProof/>
              </w:rPr>
              <w:fldChar w:fldCharType="begin"/>
            </w:r>
            <w:r w:rsidRPr="008B758C">
              <w:rPr>
                <w:rFonts w:asciiTheme="majorBidi" w:hAnsiTheme="majorBidi" w:cstheme="majorBidi"/>
                <w:noProof/>
                <w:cs/>
              </w:rPr>
              <w:instrText xml:space="preserve"> =0 </w:instrText>
            </w:r>
            <w:r w:rsidRPr="008B758C">
              <w:rPr>
                <w:rFonts w:asciiTheme="majorBidi" w:hAnsiTheme="majorBidi" w:cstheme="majorBidi"/>
                <w:noProof/>
              </w:rPr>
              <w:instrText>\# "#,##</w:instrText>
            </w:r>
            <w:r w:rsidRPr="008B758C">
              <w:rPr>
                <w:rFonts w:asciiTheme="majorBidi" w:hAnsiTheme="majorBidi" w:cstheme="majorBidi"/>
                <w:noProof/>
                <w:cs/>
              </w:rPr>
              <w:instrText>0</w:instrText>
            </w:r>
            <w:r w:rsidRPr="008B758C">
              <w:rPr>
                <w:rFonts w:asciiTheme="majorBidi" w:hAnsiTheme="majorBidi" w:cstheme="majorBidi"/>
                <w:noProof/>
              </w:rPr>
              <w:instrText>;(#,##</w:instrText>
            </w:r>
            <w:r w:rsidRPr="008B758C">
              <w:rPr>
                <w:rFonts w:asciiTheme="majorBidi" w:hAnsiTheme="majorBidi" w:cstheme="majorBidi"/>
                <w:noProof/>
                <w:cs/>
              </w:rPr>
              <w:instrText>0)</w:instrText>
            </w:r>
            <w:r w:rsidRPr="008B758C">
              <w:rPr>
                <w:rFonts w:asciiTheme="majorBidi" w:hAnsiTheme="majorBidi" w:cstheme="majorBidi"/>
                <w:noProof/>
              </w:rPr>
              <w:instrText>;'-'"</w:instrText>
            </w:r>
            <w:r w:rsidRPr="008B758C">
              <w:rPr>
                <w:rFonts w:asciiTheme="majorBidi" w:hAnsiTheme="majorBidi" w:cstheme="majorBidi"/>
                <w:noProof/>
                <w:cs/>
              </w:rPr>
              <w:instrText xml:space="preserve"> </w:instrText>
            </w:r>
            <w:r w:rsidRPr="008B758C">
              <w:rPr>
                <w:rFonts w:asciiTheme="majorBidi" w:hAnsiTheme="majorBidi" w:cstheme="majorBidi"/>
                <w:noProof/>
              </w:rPr>
              <w:fldChar w:fldCharType="separate"/>
            </w:r>
            <w:r w:rsidRPr="008B758C">
              <w:rPr>
                <w:rFonts w:asciiTheme="majorBidi" w:hAnsiTheme="majorBidi" w:cstheme="majorBidi"/>
                <w:noProof/>
              </w:rPr>
              <w:t>-</w:t>
            </w:r>
            <w:r w:rsidRPr="008B758C">
              <w:rPr>
                <w:rFonts w:asciiTheme="majorBidi" w:hAnsiTheme="majorBidi" w:cstheme="majorBidi"/>
                <w:noProof/>
              </w:rPr>
              <w:fldChar w:fldCharType="end"/>
            </w:r>
          </w:p>
        </w:tc>
      </w:tr>
      <w:tr w:rsidR="00F44AC7" w:rsidRPr="009905B9" w14:paraId="771FE1A4" w14:textId="77777777" w:rsidTr="00287856">
        <w:trPr>
          <w:trHeight w:hRule="exact" w:val="397"/>
        </w:trPr>
        <w:tc>
          <w:tcPr>
            <w:tcW w:w="2610" w:type="dxa"/>
            <w:vAlign w:val="center"/>
          </w:tcPr>
          <w:p w14:paraId="7588B90A" w14:textId="1CA4730F" w:rsidR="00F44AC7" w:rsidRPr="009905B9" w:rsidRDefault="006832BD" w:rsidP="006832BD">
            <w:pPr>
              <w:spacing w:before="40" w:after="240" w:line="216" w:lineRule="auto"/>
              <w:ind w:right="133"/>
              <w:rPr>
                <w:rFonts w:asciiTheme="majorBidi" w:hAnsiTheme="majorBidi" w:cstheme="majorBidi"/>
                <w:lang w:val="th-TH"/>
              </w:rPr>
            </w:pPr>
            <w:r>
              <w:rPr>
                <w:rFonts w:asciiTheme="majorBidi" w:hAnsiTheme="majorBidi" w:cstheme="majorBidi"/>
              </w:rPr>
              <w:t xml:space="preserve">       P</w:t>
            </w:r>
            <w:r w:rsidR="00C64177">
              <w:rPr>
                <w:rFonts w:asciiTheme="majorBidi" w:hAnsiTheme="majorBidi" w:cstheme="majorBidi"/>
              </w:rPr>
              <w:t xml:space="preserve">rivate </w:t>
            </w:r>
            <w:r w:rsidR="00F44AC7" w:rsidRPr="009905B9">
              <w:rPr>
                <w:rFonts w:asciiTheme="majorBidi" w:hAnsiTheme="majorBidi" w:cstheme="majorBidi"/>
                <w:lang w:val="th-TH"/>
              </w:rPr>
              <w:t>Limited</w:t>
            </w:r>
          </w:p>
        </w:tc>
        <w:tc>
          <w:tcPr>
            <w:tcW w:w="1530" w:type="dxa"/>
            <w:vAlign w:val="center"/>
          </w:tcPr>
          <w:p w14:paraId="192FBB6E" w14:textId="77777777" w:rsidR="00F44AC7" w:rsidRPr="009905B9" w:rsidRDefault="00F44AC7" w:rsidP="00F44AC7">
            <w:pPr>
              <w:spacing w:before="40" w:after="240" w:line="216" w:lineRule="auto"/>
              <w:jc w:val="right"/>
              <w:rPr>
                <w:rFonts w:asciiTheme="majorBidi" w:hAnsiTheme="majorBidi" w:cstheme="majorBidi"/>
                <w:lang w:val="th-TH"/>
              </w:rPr>
            </w:pPr>
          </w:p>
        </w:tc>
        <w:tc>
          <w:tcPr>
            <w:tcW w:w="1620" w:type="dxa"/>
            <w:vAlign w:val="center"/>
          </w:tcPr>
          <w:p w14:paraId="57363C1B" w14:textId="77777777" w:rsidR="00F44AC7" w:rsidRPr="009905B9" w:rsidRDefault="00F44AC7" w:rsidP="00F44AC7">
            <w:pPr>
              <w:tabs>
                <w:tab w:val="decimal" w:pos="-49"/>
                <w:tab w:val="left" w:pos="376"/>
              </w:tabs>
              <w:spacing w:before="40" w:after="240" w:line="216" w:lineRule="auto"/>
              <w:ind w:hanging="42"/>
              <w:jc w:val="right"/>
              <w:rPr>
                <w:rFonts w:asciiTheme="majorBidi" w:hAnsiTheme="majorBidi" w:cstheme="majorBidi"/>
                <w:lang w:val="th-TH"/>
              </w:rPr>
            </w:pPr>
          </w:p>
        </w:tc>
        <w:tc>
          <w:tcPr>
            <w:tcW w:w="900" w:type="dxa"/>
            <w:vAlign w:val="center"/>
          </w:tcPr>
          <w:p w14:paraId="56ACCD25" w14:textId="77777777" w:rsidR="00F44AC7" w:rsidRPr="009905B9" w:rsidRDefault="00F44AC7" w:rsidP="00F44AC7">
            <w:pPr>
              <w:spacing w:before="40" w:after="240" w:line="216" w:lineRule="auto"/>
              <w:jc w:val="right"/>
              <w:rPr>
                <w:rFonts w:asciiTheme="majorBidi" w:hAnsiTheme="majorBidi" w:cstheme="majorBidi"/>
                <w:lang w:val="th-TH"/>
              </w:rPr>
            </w:pPr>
          </w:p>
        </w:tc>
        <w:tc>
          <w:tcPr>
            <w:tcW w:w="900" w:type="dxa"/>
            <w:vAlign w:val="center"/>
          </w:tcPr>
          <w:p w14:paraId="3E46EF84" w14:textId="77777777" w:rsidR="00F44AC7" w:rsidRPr="009905B9" w:rsidRDefault="00F44AC7" w:rsidP="00F44AC7">
            <w:pPr>
              <w:spacing w:before="40" w:after="240" w:line="216" w:lineRule="auto"/>
              <w:jc w:val="right"/>
              <w:rPr>
                <w:rFonts w:asciiTheme="majorBidi" w:hAnsiTheme="majorBidi" w:cstheme="majorBidi"/>
                <w:lang w:val="th-TH"/>
              </w:rPr>
            </w:pPr>
          </w:p>
        </w:tc>
        <w:tc>
          <w:tcPr>
            <w:tcW w:w="990" w:type="dxa"/>
            <w:vAlign w:val="center"/>
          </w:tcPr>
          <w:p w14:paraId="425F6415" w14:textId="77777777" w:rsidR="00F44AC7" w:rsidRPr="002C5D8A" w:rsidRDefault="00F44AC7" w:rsidP="002C5D8A">
            <w:pPr>
              <w:tabs>
                <w:tab w:val="decimal" w:pos="520"/>
              </w:tabs>
              <w:spacing w:before="40" w:line="216" w:lineRule="auto"/>
              <w:ind w:right="-56"/>
              <w:rPr>
                <w:rFonts w:asciiTheme="majorBidi" w:hAnsiTheme="majorBidi" w:cstheme="majorBidi"/>
                <w:noProof/>
              </w:rPr>
            </w:pPr>
          </w:p>
        </w:tc>
        <w:tc>
          <w:tcPr>
            <w:tcW w:w="906" w:type="dxa"/>
            <w:vAlign w:val="center"/>
          </w:tcPr>
          <w:p w14:paraId="608F5E42" w14:textId="77777777" w:rsidR="00F44AC7" w:rsidRPr="002C5D8A" w:rsidRDefault="00F44AC7" w:rsidP="002C5D8A">
            <w:pPr>
              <w:tabs>
                <w:tab w:val="decimal" w:pos="526"/>
              </w:tabs>
              <w:spacing w:before="40" w:line="216" w:lineRule="auto"/>
              <w:ind w:right="-56"/>
              <w:rPr>
                <w:rFonts w:asciiTheme="majorBidi" w:hAnsiTheme="majorBidi" w:cstheme="majorBidi"/>
                <w:noProof/>
              </w:rPr>
            </w:pPr>
          </w:p>
        </w:tc>
      </w:tr>
      <w:tr w:rsidR="00F44AC7" w:rsidRPr="009905B9" w14:paraId="7C891AE1" w14:textId="77777777" w:rsidTr="00287856">
        <w:trPr>
          <w:trHeight w:hRule="exact" w:val="397"/>
        </w:trPr>
        <w:tc>
          <w:tcPr>
            <w:tcW w:w="2610" w:type="dxa"/>
            <w:vAlign w:val="center"/>
          </w:tcPr>
          <w:p w14:paraId="1D203E5A" w14:textId="77777777" w:rsidR="00F44AC7" w:rsidRPr="009905B9" w:rsidRDefault="00F44AC7" w:rsidP="00F44AC7">
            <w:pPr>
              <w:spacing w:before="40" w:after="240" w:line="216" w:lineRule="auto"/>
              <w:ind w:left="67" w:right="133"/>
              <w:rPr>
                <w:rFonts w:asciiTheme="majorBidi" w:hAnsiTheme="majorBidi" w:cstheme="majorBidi"/>
                <w:cs/>
                <w:lang w:val="th-TH"/>
              </w:rPr>
            </w:pPr>
            <w:r w:rsidRPr="009905B9">
              <w:rPr>
                <w:rFonts w:asciiTheme="majorBidi" w:hAnsiTheme="majorBidi" w:cstheme="majorBidi"/>
              </w:rPr>
              <w:t xml:space="preserve">Qingdao National Container Line </w:t>
            </w:r>
          </w:p>
        </w:tc>
        <w:tc>
          <w:tcPr>
            <w:tcW w:w="1530" w:type="dxa"/>
            <w:vAlign w:val="center"/>
          </w:tcPr>
          <w:p w14:paraId="7904BA37" w14:textId="77777777" w:rsidR="00F44AC7" w:rsidRPr="009905B9" w:rsidRDefault="00F44AC7" w:rsidP="00F44AC7">
            <w:pPr>
              <w:spacing w:before="40" w:after="240" w:line="216" w:lineRule="auto"/>
              <w:jc w:val="right"/>
              <w:rPr>
                <w:rFonts w:asciiTheme="majorBidi" w:hAnsiTheme="majorBidi" w:cstheme="majorBidi"/>
                <w:cs/>
                <w:lang w:val="th-TH"/>
              </w:rPr>
            </w:pPr>
            <w:r w:rsidRPr="009905B9">
              <w:rPr>
                <w:rFonts w:asciiTheme="majorBidi" w:hAnsiTheme="majorBidi" w:cstheme="majorBidi"/>
                <w:cs/>
                <w:lang w:val="th-TH"/>
              </w:rPr>
              <w:t xml:space="preserve">CNY </w:t>
            </w:r>
            <w:r w:rsidRPr="009905B9">
              <w:rPr>
                <w:rFonts w:asciiTheme="majorBidi" w:hAnsiTheme="majorBidi" w:cstheme="majorBidi"/>
                <w:lang w:val="th-TH"/>
              </w:rPr>
              <w:t>0.8</w:t>
            </w:r>
            <w:r w:rsidRPr="009905B9">
              <w:rPr>
                <w:rFonts w:asciiTheme="majorBidi" w:hAnsiTheme="majorBidi" w:cstheme="majorBidi"/>
                <w:cs/>
                <w:lang w:val="th-TH"/>
              </w:rPr>
              <w:t xml:space="preserve"> million</w:t>
            </w:r>
          </w:p>
        </w:tc>
        <w:tc>
          <w:tcPr>
            <w:tcW w:w="1620" w:type="dxa"/>
            <w:vAlign w:val="center"/>
          </w:tcPr>
          <w:p w14:paraId="4568C0AC" w14:textId="77777777" w:rsidR="00F44AC7" w:rsidRPr="009905B9" w:rsidRDefault="00F44AC7" w:rsidP="00F44AC7">
            <w:pPr>
              <w:tabs>
                <w:tab w:val="decimal" w:pos="-49"/>
                <w:tab w:val="left" w:pos="376"/>
              </w:tabs>
              <w:spacing w:before="40" w:after="240" w:line="216" w:lineRule="auto"/>
              <w:ind w:hanging="42"/>
              <w:jc w:val="right"/>
              <w:rPr>
                <w:rFonts w:asciiTheme="majorBidi" w:hAnsiTheme="majorBidi" w:cstheme="majorBidi"/>
                <w:cs/>
              </w:rPr>
            </w:pPr>
            <w:r w:rsidRPr="009905B9">
              <w:rPr>
                <w:rFonts w:asciiTheme="majorBidi" w:hAnsiTheme="majorBidi" w:cstheme="majorBidi"/>
                <w:cs/>
                <w:lang w:val="th-TH"/>
              </w:rPr>
              <w:t xml:space="preserve">CNY </w:t>
            </w:r>
            <w:r w:rsidRPr="009905B9">
              <w:rPr>
                <w:rFonts w:asciiTheme="majorBidi" w:hAnsiTheme="majorBidi" w:cstheme="majorBidi"/>
                <w:lang w:val="th-TH"/>
              </w:rPr>
              <w:t>0.8</w:t>
            </w:r>
            <w:r w:rsidRPr="009905B9">
              <w:rPr>
                <w:rFonts w:asciiTheme="majorBidi" w:hAnsiTheme="majorBidi" w:cstheme="majorBidi"/>
                <w:cs/>
                <w:lang w:val="th-TH"/>
              </w:rPr>
              <w:t xml:space="preserve"> million</w:t>
            </w:r>
          </w:p>
        </w:tc>
        <w:tc>
          <w:tcPr>
            <w:tcW w:w="900" w:type="dxa"/>
            <w:vAlign w:val="center"/>
          </w:tcPr>
          <w:p w14:paraId="5EB46784" w14:textId="77777777" w:rsidR="00F44AC7" w:rsidRPr="009905B9" w:rsidRDefault="00F44AC7" w:rsidP="00F44AC7">
            <w:pPr>
              <w:spacing w:before="40" w:after="240" w:line="216" w:lineRule="auto"/>
              <w:jc w:val="right"/>
              <w:rPr>
                <w:rFonts w:asciiTheme="majorBidi" w:hAnsiTheme="majorBidi" w:cstheme="majorBidi"/>
              </w:rPr>
            </w:pPr>
            <w:r w:rsidRPr="009905B9">
              <w:rPr>
                <w:rFonts w:asciiTheme="majorBidi" w:hAnsiTheme="majorBidi" w:cstheme="majorBidi"/>
                <w:lang w:val="th-TH"/>
              </w:rPr>
              <w:fldChar w:fldCharType="begin"/>
            </w:r>
            <w:r w:rsidRPr="009905B9">
              <w:rPr>
                <w:rFonts w:asciiTheme="majorBidi" w:hAnsiTheme="majorBidi" w:cstheme="majorBidi"/>
                <w:cs/>
                <w:lang w:val="th-TH"/>
              </w:rPr>
              <w:instrText xml:space="preserve"> =100 </w:instrText>
            </w:r>
            <w:r w:rsidRPr="009905B9">
              <w:rPr>
                <w:rFonts w:asciiTheme="majorBidi" w:hAnsiTheme="majorBidi" w:cstheme="majorBidi"/>
                <w:lang w:val="th-TH"/>
              </w:rPr>
              <w:instrText>\# "#,##</w:instrText>
            </w:r>
            <w:r w:rsidRPr="009905B9">
              <w:rPr>
                <w:rFonts w:asciiTheme="majorBidi" w:hAnsiTheme="majorBidi" w:cstheme="majorBidi"/>
                <w:cs/>
                <w:lang w:val="th-TH"/>
              </w:rPr>
              <w:instrText xml:space="preserve">0.00" </w:instrText>
            </w:r>
            <w:r w:rsidRPr="009905B9">
              <w:rPr>
                <w:rFonts w:asciiTheme="majorBidi" w:hAnsiTheme="majorBidi" w:cstheme="majorBidi"/>
                <w:lang w:val="th-TH"/>
              </w:rPr>
              <w:fldChar w:fldCharType="separate"/>
            </w:r>
            <w:r w:rsidRPr="009905B9">
              <w:rPr>
                <w:rFonts w:asciiTheme="majorBidi" w:hAnsiTheme="majorBidi" w:cstheme="majorBidi"/>
                <w:noProof/>
                <w:cs/>
                <w:lang w:val="th-TH"/>
              </w:rPr>
              <w:t xml:space="preserve"> </w:t>
            </w:r>
            <w:r w:rsidRPr="009905B9">
              <w:rPr>
                <w:rFonts w:asciiTheme="majorBidi" w:hAnsiTheme="majorBidi" w:cstheme="majorBidi"/>
                <w:noProof/>
              </w:rPr>
              <w:t>100</w:t>
            </w:r>
            <w:r w:rsidRPr="009905B9">
              <w:rPr>
                <w:rFonts w:asciiTheme="majorBidi" w:hAnsiTheme="majorBidi" w:cstheme="majorBidi"/>
                <w:noProof/>
                <w:cs/>
                <w:lang w:val="th-TH"/>
              </w:rPr>
              <w:t>.</w:t>
            </w:r>
            <w:r w:rsidRPr="009905B9">
              <w:rPr>
                <w:rFonts w:asciiTheme="majorBidi" w:hAnsiTheme="majorBidi" w:cstheme="majorBidi"/>
                <w:noProof/>
              </w:rPr>
              <w:t>00</w:t>
            </w:r>
            <w:r w:rsidRPr="009905B9">
              <w:rPr>
                <w:rFonts w:asciiTheme="majorBidi" w:hAnsiTheme="majorBidi" w:cstheme="majorBidi"/>
                <w:lang w:val="th-TH"/>
              </w:rPr>
              <w:fldChar w:fldCharType="end"/>
            </w:r>
          </w:p>
        </w:tc>
        <w:tc>
          <w:tcPr>
            <w:tcW w:w="900" w:type="dxa"/>
            <w:vAlign w:val="center"/>
          </w:tcPr>
          <w:p w14:paraId="49F41569" w14:textId="77777777" w:rsidR="00F44AC7" w:rsidRPr="009905B9" w:rsidRDefault="00F44AC7" w:rsidP="00F44AC7">
            <w:pPr>
              <w:spacing w:before="40" w:after="240" w:line="216" w:lineRule="auto"/>
              <w:jc w:val="right"/>
              <w:rPr>
                <w:rFonts w:asciiTheme="majorBidi" w:hAnsiTheme="majorBidi" w:cstheme="majorBidi"/>
              </w:rPr>
            </w:pPr>
            <w:r w:rsidRPr="009905B9">
              <w:rPr>
                <w:rFonts w:asciiTheme="majorBidi" w:hAnsiTheme="majorBidi" w:cstheme="majorBidi"/>
                <w:lang w:val="th-TH"/>
              </w:rPr>
              <w:fldChar w:fldCharType="begin"/>
            </w:r>
            <w:r w:rsidRPr="009905B9">
              <w:rPr>
                <w:rFonts w:asciiTheme="majorBidi" w:hAnsiTheme="majorBidi" w:cstheme="majorBidi"/>
                <w:cs/>
                <w:lang w:val="th-TH"/>
              </w:rPr>
              <w:instrText xml:space="preserve"> =100 </w:instrText>
            </w:r>
            <w:r w:rsidRPr="009905B9">
              <w:rPr>
                <w:rFonts w:asciiTheme="majorBidi" w:hAnsiTheme="majorBidi" w:cstheme="majorBidi"/>
                <w:lang w:val="th-TH"/>
              </w:rPr>
              <w:instrText>\# "#,##</w:instrText>
            </w:r>
            <w:r w:rsidRPr="009905B9">
              <w:rPr>
                <w:rFonts w:asciiTheme="majorBidi" w:hAnsiTheme="majorBidi" w:cstheme="majorBidi"/>
                <w:cs/>
                <w:lang w:val="th-TH"/>
              </w:rPr>
              <w:instrText xml:space="preserve">0.00" </w:instrText>
            </w:r>
            <w:r w:rsidRPr="009905B9">
              <w:rPr>
                <w:rFonts w:asciiTheme="majorBidi" w:hAnsiTheme="majorBidi" w:cstheme="majorBidi"/>
                <w:lang w:val="th-TH"/>
              </w:rPr>
              <w:fldChar w:fldCharType="separate"/>
            </w:r>
            <w:r w:rsidRPr="009905B9">
              <w:rPr>
                <w:rFonts w:asciiTheme="majorBidi" w:hAnsiTheme="majorBidi" w:cstheme="majorBidi"/>
                <w:noProof/>
                <w:cs/>
                <w:lang w:val="th-TH"/>
              </w:rPr>
              <w:t xml:space="preserve"> </w:t>
            </w:r>
            <w:r w:rsidRPr="009905B9">
              <w:rPr>
                <w:rFonts w:asciiTheme="majorBidi" w:hAnsiTheme="majorBidi" w:cstheme="majorBidi"/>
                <w:noProof/>
              </w:rPr>
              <w:t>100</w:t>
            </w:r>
            <w:r w:rsidRPr="009905B9">
              <w:rPr>
                <w:rFonts w:asciiTheme="majorBidi" w:hAnsiTheme="majorBidi" w:cstheme="majorBidi"/>
                <w:noProof/>
                <w:cs/>
                <w:lang w:val="th-TH"/>
              </w:rPr>
              <w:t>.</w:t>
            </w:r>
            <w:r w:rsidRPr="009905B9">
              <w:rPr>
                <w:rFonts w:asciiTheme="majorBidi" w:hAnsiTheme="majorBidi" w:cstheme="majorBidi"/>
                <w:noProof/>
              </w:rPr>
              <w:t>00</w:t>
            </w:r>
            <w:r w:rsidRPr="009905B9">
              <w:rPr>
                <w:rFonts w:asciiTheme="majorBidi" w:hAnsiTheme="majorBidi" w:cstheme="majorBidi"/>
                <w:lang w:val="th-TH"/>
              </w:rPr>
              <w:fldChar w:fldCharType="end"/>
            </w:r>
          </w:p>
        </w:tc>
        <w:tc>
          <w:tcPr>
            <w:tcW w:w="990" w:type="dxa"/>
            <w:vAlign w:val="center"/>
          </w:tcPr>
          <w:p w14:paraId="33E62A8C" w14:textId="77777777" w:rsidR="00F44AC7" w:rsidRPr="008B758C" w:rsidRDefault="00F44AC7" w:rsidP="002C5D8A">
            <w:pPr>
              <w:tabs>
                <w:tab w:val="decimal" w:pos="520"/>
              </w:tabs>
              <w:spacing w:before="40" w:line="216" w:lineRule="auto"/>
              <w:ind w:right="-56"/>
              <w:rPr>
                <w:rFonts w:asciiTheme="majorBidi" w:hAnsiTheme="majorBidi" w:cstheme="majorBidi"/>
                <w:noProof/>
                <w:cs/>
              </w:rPr>
            </w:pPr>
            <w:r w:rsidRPr="008B758C">
              <w:rPr>
                <w:rFonts w:asciiTheme="majorBidi" w:hAnsiTheme="majorBidi" w:cstheme="majorBidi"/>
                <w:noProof/>
              </w:rPr>
              <w:fldChar w:fldCharType="begin"/>
            </w:r>
            <w:r w:rsidRPr="008B758C">
              <w:rPr>
                <w:rFonts w:asciiTheme="majorBidi" w:hAnsiTheme="majorBidi" w:cstheme="majorBidi"/>
                <w:noProof/>
                <w:cs/>
              </w:rPr>
              <w:instrText xml:space="preserve"> =0 </w:instrText>
            </w:r>
            <w:r w:rsidRPr="008B758C">
              <w:rPr>
                <w:rFonts w:asciiTheme="majorBidi" w:hAnsiTheme="majorBidi" w:cstheme="majorBidi"/>
                <w:noProof/>
              </w:rPr>
              <w:instrText>\# "#,##</w:instrText>
            </w:r>
            <w:r w:rsidRPr="008B758C">
              <w:rPr>
                <w:rFonts w:asciiTheme="majorBidi" w:hAnsiTheme="majorBidi" w:cstheme="majorBidi"/>
                <w:noProof/>
                <w:cs/>
              </w:rPr>
              <w:instrText>0</w:instrText>
            </w:r>
            <w:r w:rsidRPr="008B758C">
              <w:rPr>
                <w:rFonts w:asciiTheme="majorBidi" w:hAnsiTheme="majorBidi" w:cstheme="majorBidi"/>
                <w:noProof/>
              </w:rPr>
              <w:instrText>;(#,##</w:instrText>
            </w:r>
            <w:r w:rsidRPr="008B758C">
              <w:rPr>
                <w:rFonts w:asciiTheme="majorBidi" w:hAnsiTheme="majorBidi" w:cstheme="majorBidi"/>
                <w:noProof/>
                <w:cs/>
              </w:rPr>
              <w:instrText>0)</w:instrText>
            </w:r>
            <w:r w:rsidRPr="008B758C">
              <w:rPr>
                <w:rFonts w:asciiTheme="majorBidi" w:hAnsiTheme="majorBidi" w:cstheme="majorBidi"/>
                <w:noProof/>
              </w:rPr>
              <w:instrText>;'-'"</w:instrText>
            </w:r>
            <w:r w:rsidRPr="008B758C">
              <w:rPr>
                <w:rFonts w:asciiTheme="majorBidi" w:hAnsiTheme="majorBidi" w:cstheme="majorBidi"/>
                <w:noProof/>
                <w:cs/>
              </w:rPr>
              <w:instrText xml:space="preserve"> </w:instrText>
            </w:r>
            <w:r w:rsidRPr="008B758C">
              <w:rPr>
                <w:rFonts w:asciiTheme="majorBidi" w:hAnsiTheme="majorBidi" w:cstheme="majorBidi"/>
                <w:noProof/>
              </w:rPr>
              <w:fldChar w:fldCharType="separate"/>
            </w:r>
            <w:r w:rsidRPr="008B758C">
              <w:rPr>
                <w:rFonts w:asciiTheme="majorBidi" w:hAnsiTheme="majorBidi" w:cstheme="majorBidi"/>
                <w:noProof/>
              </w:rPr>
              <w:t>-</w:t>
            </w:r>
            <w:r w:rsidRPr="008B758C">
              <w:rPr>
                <w:rFonts w:asciiTheme="majorBidi" w:hAnsiTheme="majorBidi" w:cstheme="majorBidi"/>
                <w:noProof/>
              </w:rPr>
              <w:fldChar w:fldCharType="end"/>
            </w:r>
          </w:p>
        </w:tc>
        <w:tc>
          <w:tcPr>
            <w:tcW w:w="906" w:type="dxa"/>
            <w:vAlign w:val="center"/>
          </w:tcPr>
          <w:p w14:paraId="1FFB08B0" w14:textId="77777777" w:rsidR="00F44AC7" w:rsidRPr="008B758C" w:rsidRDefault="00F44AC7" w:rsidP="002C5D8A">
            <w:pPr>
              <w:tabs>
                <w:tab w:val="decimal" w:pos="520"/>
              </w:tabs>
              <w:spacing w:before="40" w:line="216" w:lineRule="auto"/>
              <w:ind w:right="-56"/>
              <w:rPr>
                <w:rFonts w:asciiTheme="majorBidi" w:hAnsiTheme="majorBidi" w:cstheme="majorBidi"/>
                <w:noProof/>
                <w:cs/>
              </w:rPr>
            </w:pPr>
            <w:r w:rsidRPr="008B758C">
              <w:rPr>
                <w:rFonts w:asciiTheme="majorBidi" w:hAnsiTheme="majorBidi" w:cstheme="majorBidi"/>
                <w:noProof/>
              </w:rPr>
              <w:fldChar w:fldCharType="begin"/>
            </w:r>
            <w:r w:rsidRPr="008B758C">
              <w:rPr>
                <w:rFonts w:asciiTheme="majorBidi" w:hAnsiTheme="majorBidi" w:cstheme="majorBidi"/>
                <w:noProof/>
                <w:cs/>
              </w:rPr>
              <w:instrText xml:space="preserve"> =0 </w:instrText>
            </w:r>
            <w:r w:rsidRPr="008B758C">
              <w:rPr>
                <w:rFonts w:asciiTheme="majorBidi" w:hAnsiTheme="majorBidi" w:cstheme="majorBidi"/>
                <w:noProof/>
              </w:rPr>
              <w:instrText>\# "#,##</w:instrText>
            </w:r>
            <w:r w:rsidRPr="008B758C">
              <w:rPr>
                <w:rFonts w:asciiTheme="majorBidi" w:hAnsiTheme="majorBidi" w:cstheme="majorBidi"/>
                <w:noProof/>
                <w:cs/>
              </w:rPr>
              <w:instrText>0</w:instrText>
            </w:r>
            <w:r w:rsidRPr="008B758C">
              <w:rPr>
                <w:rFonts w:asciiTheme="majorBidi" w:hAnsiTheme="majorBidi" w:cstheme="majorBidi"/>
                <w:noProof/>
              </w:rPr>
              <w:instrText>;(#,##</w:instrText>
            </w:r>
            <w:r w:rsidRPr="008B758C">
              <w:rPr>
                <w:rFonts w:asciiTheme="majorBidi" w:hAnsiTheme="majorBidi" w:cstheme="majorBidi"/>
                <w:noProof/>
                <w:cs/>
              </w:rPr>
              <w:instrText>0)</w:instrText>
            </w:r>
            <w:r w:rsidRPr="008B758C">
              <w:rPr>
                <w:rFonts w:asciiTheme="majorBidi" w:hAnsiTheme="majorBidi" w:cstheme="majorBidi"/>
                <w:noProof/>
              </w:rPr>
              <w:instrText>;'-'"</w:instrText>
            </w:r>
            <w:r w:rsidRPr="008B758C">
              <w:rPr>
                <w:rFonts w:asciiTheme="majorBidi" w:hAnsiTheme="majorBidi" w:cstheme="majorBidi"/>
                <w:noProof/>
                <w:cs/>
              </w:rPr>
              <w:instrText xml:space="preserve"> </w:instrText>
            </w:r>
            <w:r w:rsidRPr="008B758C">
              <w:rPr>
                <w:rFonts w:asciiTheme="majorBidi" w:hAnsiTheme="majorBidi" w:cstheme="majorBidi"/>
                <w:noProof/>
              </w:rPr>
              <w:fldChar w:fldCharType="separate"/>
            </w:r>
            <w:r w:rsidRPr="008B758C">
              <w:rPr>
                <w:rFonts w:asciiTheme="majorBidi" w:hAnsiTheme="majorBidi" w:cstheme="majorBidi"/>
                <w:noProof/>
              </w:rPr>
              <w:t>-</w:t>
            </w:r>
            <w:r w:rsidRPr="008B758C">
              <w:rPr>
                <w:rFonts w:asciiTheme="majorBidi" w:hAnsiTheme="majorBidi" w:cstheme="majorBidi"/>
                <w:noProof/>
              </w:rPr>
              <w:fldChar w:fldCharType="end"/>
            </w:r>
          </w:p>
        </w:tc>
      </w:tr>
      <w:tr w:rsidR="00F44AC7" w:rsidRPr="009905B9" w14:paraId="00BED57D" w14:textId="77777777" w:rsidTr="00287856">
        <w:trPr>
          <w:trHeight w:hRule="exact" w:val="397"/>
        </w:trPr>
        <w:tc>
          <w:tcPr>
            <w:tcW w:w="2610" w:type="dxa"/>
            <w:vAlign w:val="center"/>
          </w:tcPr>
          <w:p w14:paraId="32D92CDD" w14:textId="445F7394" w:rsidR="00F44AC7" w:rsidRPr="009905B9" w:rsidRDefault="00F44AC7" w:rsidP="00F44AC7">
            <w:pPr>
              <w:spacing w:before="40" w:after="240" w:line="216" w:lineRule="auto"/>
              <w:ind w:left="67" w:right="133"/>
              <w:rPr>
                <w:rFonts w:asciiTheme="majorBidi" w:hAnsiTheme="majorBidi" w:cstheme="majorBidi"/>
                <w:lang w:val="th-TH"/>
              </w:rPr>
            </w:pPr>
            <w:r w:rsidRPr="009905B9">
              <w:rPr>
                <w:rFonts w:asciiTheme="majorBidi" w:hAnsiTheme="majorBidi" w:cstheme="majorBidi"/>
                <w:cs/>
                <w:lang w:val="th-TH"/>
              </w:rPr>
              <w:t xml:space="preserve">     </w:t>
            </w:r>
            <w:r w:rsidR="00BE38BE">
              <w:rPr>
                <w:rFonts w:asciiTheme="majorBidi" w:hAnsiTheme="majorBidi" w:cstheme="majorBidi"/>
              </w:rPr>
              <w:t xml:space="preserve">Line </w:t>
            </w:r>
            <w:r w:rsidRPr="009905B9">
              <w:rPr>
                <w:rFonts w:asciiTheme="majorBidi" w:hAnsiTheme="majorBidi" w:cstheme="majorBidi"/>
                <w:lang w:val="th-TH"/>
              </w:rPr>
              <w:t>Co., Ltd.</w:t>
            </w:r>
            <w:r w:rsidRPr="009905B9">
              <w:rPr>
                <w:rFonts w:asciiTheme="majorBidi" w:hAnsiTheme="majorBidi" w:cstheme="majorBidi"/>
                <w:lang w:val="th-TH"/>
              </w:rPr>
              <w:tab/>
            </w:r>
          </w:p>
        </w:tc>
        <w:tc>
          <w:tcPr>
            <w:tcW w:w="1530" w:type="dxa"/>
            <w:vAlign w:val="center"/>
          </w:tcPr>
          <w:p w14:paraId="509AEF54" w14:textId="77777777" w:rsidR="00F44AC7" w:rsidRPr="009905B9" w:rsidRDefault="00F44AC7" w:rsidP="00F44AC7">
            <w:pPr>
              <w:spacing w:before="40" w:after="240" w:line="216" w:lineRule="auto"/>
              <w:jc w:val="right"/>
              <w:rPr>
                <w:rFonts w:asciiTheme="majorBidi" w:hAnsiTheme="majorBidi" w:cstheme="majorBidi"/>
                <w:lang w:val="th-TH"/>
              </w:rPr>
            </w:pPr>
          </w:p>
        </w:tc>
        <w:tc>
          <w:tcPr>
            <w:tcW w:w="1620" w:type="dxa"/>
            <w:vAlign w:val="center"/>
          </w:tcPr>
          <w:p w14:paraId="62DC4992" w14:textId="77777777" w:rsidR="00F44AC7" w:rsidRPr="009905B9" w:rsidRDefault="00F44AC7" w:rsidP="00F44AC7">
            <w:pPr>
              <w:tabs>
                <w:tab w:val="decimal" w:pos="-49"/>
                <w:tab w:val="left" w:pos="376"/>
              </w:tabs>
              <w:spacing w:before="40" w:after="240" w:line="216" w:lineRule="auto"/>
              <w:ind w:hanging="42"/>
              <w:jc w:val="right"/>
              <w:rPr>
                <w:rFonts w:asciiTheme="majorBidi" w:hAnsiTheme="majorBidi" w:cstheme="majorBidi"/>
                <w:lang w:val="th-TH"/>
              </w:rPr>
            </w:pPr>
          </w:p>
        </w:tc>
        <w:tc>
          <w:tcPr>
            <w:tcW w:w="900" w:type="dxa"/>
            <w:vAlign w:val="center"/>
          </w:tcPr>
          <w:p w14:paraId="37FF60FF" w14:textId="77777777" w:rsidR="00F44AC7" w:rsidRPr="009905B9" w:rsidRDefault="00F44AC7" w:rsidP="00F44AC7">
            <w:pPr>
              <w:spacing w:before="40" w:after="240" w:line="216" w:lineRule="auto"/>
              <w:jc w:val="right"/>
              <w:rPr>
                <w:rFonts w:asciiTheme="majorBidi" w:hAnsiTheme="majorBidi" w:cstheme="majorBidi"/>
                <w:lang w:val="th-TH"/>
              </w:rPr>
            </w:pPr>
          </w:p>
        </w:tc>
        <w:tc>
          <w:tcPr>
            <w:tcW w:w="900" w:type="dxa"/>
            <w:vAlign w:val="center"/>
          </w:tcPr>
          <w:p w14:paraId="5B38F33F" w14:textId="77777777" w:rsidR="00F44AC7" w:rsidRPr="009905B9" w:rsidRDefault="00F44AC7" w:rsidP="00F44AC7">
            <w:pPr>
              <w:spacing w:before="40" w:after="240" w:line="216" w:lineRule="auto"/>
              <w:jc w:val="right"/>
              <w:rPr>
                <w:rFonts w:asciiTheme="majorBidi" w:hAnsiTheme="majorBidi" w:cstheme="majorBidi"/>
                <w:lang w:val="th-TH"/>
              </w:rPr>
            </w:pPr>
          </w:p>
        </w:tc>
        <w:tc>
          <w:tcPr>
            <w:tcW w:w="990" w:type="dxa"/>
            <w:vAlign w:val="center"/>
          </w:tcPr>
          <w:p w14:paraId="32D8A535" w14:textId="77777777" w:rsidR="00F44AC7" w:rsidRPr="008B758C" w:rsidRDefault="00F44AC7" w:rsidP="002C5D8A">
            <w:pPr>
              <w:tabs>
                <w:tab w:val="decimal" w:pos="520"/>
              </w:tabs>
              <w:spacing w:before="40" w:line="216" w:lineRule="auto"/>
              <w:ind w:right="-56"/>
              <w:rPr>
                <w:rFonts w:asciiTheme="majorBidi" w:hAnsiTheme="majorBidi" w:cstheme="majorBidi"/>
                <w:noProof/>
              </w:rPr>
            </w:pPr>
          </w:p>
        </w:tc>
        <w:tc>
          <w:tcPr>
            <w:tcW w:w="906" w:type="dxa"/>
            <w:vAlign w:val="center"/>
          </w:tcPr>
          <w:p w14:paraId="3C46BC9E" w14:textId="77777777" w:rsidR="00F44AC7" w:rsidRPr="008B758C" w:rsidRDefault="00F44AC7" w:rsidP="002C5D8A">
            <w:pPr>
              <w:tabs>
                <w:tab w:val="decimal" w:pos="520"/>
              </w:tabs>
              <w:spacing w:before="40" w:line="216" w:lineRule="auto"/>
              <w:ind w:right="-56"/>
              <w:rPr>
                <w:rFonts w:asciiTheme="majorBidi" w:hAnsiTheme="majorBidi" w:cstheme="majorBidi"/>
                <w:noProof/>
              </w:rPr>
            </w:pPr>
          </w:p>
        </w:tc>
      </w:tr>
      <w:tr w:rsidR="00F44AC7" w:rsidRPr="009905B9" w14:paraId="415849F6" w14:textId="77777777" w:rsidTr="00287856">
        <w:trPr>
          <w:trHeight w:hRule="exact" w:val="397"/>
        </w:trPr>
        <w:tc>
          <w:tcPr>
            <w:tcW w:w="2610" w:type="dxa"/>
            <w:vAlign w:val="center"/>
          </w:tcPr>
          <w:p w14:paraId="3410D8F4" w14:textId="77777777" w:rsidR="00F44AC7" w:rsidRPr="009905B9" w:rsidRDefault="00F44AC7" w:rsidP="00F44AC7">
            <w:pPr>
              <w:spacing w:before="40" w:after="240" w:line="216" w:lineRule="auto"/>
              <w:ind w:left="67" w:right="133"/>
              <w:rPr>
                <w:rFonts w:asciiTheme="majorBidi" w:hAnsiTheme="majorBidi" w:cstheme="majorBidi"/>
                <w:cs/>
                <w:lang w:val="th-TH"/>
              </w:rPr>
            </w:pPr>
            <w:r w:rsidRPr="009905B9">
              <w:rPr>
                <w:rFonts w:asciiTheme="majorBidi" w:hAnsiTheme="majorBidi" w:cstheme="majorBidi"/>
              </w:rPr>
              <w:t>Ningbo NCL Inter Logistics</w:t>
            </w:r>
            <w:r w:rsidRPr="009905B9">
              <w:rPr>
                <w:rFonts w:asciiTheme="majorBidi" w:hAnsiTheme="majorBidi" w:cstheme="majorBidi"/>
                <w:cs/>
                <w:lang w:val="th-TH"/>
              </w:rPr>
              <w:t xml:space="preserve"> Co., Ltd.</w:t>
            </w:r>
          </w:p>
        </w:tc>
        <w:tc>
          <w:tcPr>
            <w:tcW w:w="1530" w:type="dxa"/>
            <w:vAlign w:val="center"/>
          </w:tcPr>
          <w:p w14:paraId="055FD97E" w14:textId="77777777" w:rsidR="00F44AC7" w:rsidRPr="009905B9" w:rsidRDefault="00F44AC7" w:rsidP="00F44AC7">
            <w:pPr>
              <w:spacing w:before="40" w:after="240" w:line="216" w:lineRule="auto"/>
              <w:jc w:val="right"/>
              <w:rPr>
                <w:rFonts w:asciiTheme="majorBidi" w:hAnsiTheme="majorBidi" w:cstheme="majorBidi"/>
                <w:cs/>
                <w:lang w:val="th-TH"/>
              </w:rPr>
            </w:pPr>
            <w:r w:rsidRPr="009905B9">
              <w:rPr>
                <w:rFonts w:asciiTheme="majorBidi" w:hAnsiTheme="majorBidi" w:cstheme="majorBidi"/>
                <w:cs/>
                <w:lang w:val="th-TH"/>
              </w:rPr>
              <w:t xml:space="preserve">CNY </w:t>
            </w:r>
            <w:r w:rsidRPr="009905B9">
              <w:rPr>
                <w:rFonts w:asciiTheme="majorBidi" w:hAnsiTheme="majorBidi" w:cstheme="majorBidi"/>
              </w:rPr>
              <w:t>1</w:t>
            </w:r>
            <w:r w:rsidRPr="009905B9">
              <w:rPr>
                <w:rFonts w:asciiTheme="majorBidi" w:hAnsiTheme="majorBidi" w:cstheme="majorBidi"/>
                <w:cs/>
                <w:lang w:val="th-TH"/>
              </w:rPr>
              <w:t>.</w:t>
            </w:r>
            <w:r w:rsidRPr="009905B9">
              <w:rPr>
                <w:rFonts w:asciiTheme="majorBidi" w:hAnsiTheme="majorBidi" w:cstheme="majorBidi"/>
              </w:rPr>
              <w:t>4</w:t>
            </w:r>
            <w:r w:rsidRPr="009905B9">
              <w:rPr>
                <w:rFonts w:asciiTheme="majorBidi" w:hAnsiTheme="majorBidi" w:cstheme="majorBidi"/>
                <w:cs/>
                <w:lang w:val="th-TH"/>
              </w:rPr>
              <w:t xml:space="preserve"> million</w:t>
            </w:r>
          </w:p>
        </w:tc>
        <w:tc>
          <w:tcPr>
            <w:tcW w:w="1620" w:type="dxa"/>
            <w:vAlign w:val="center"/>
          </w:tcPr>
          <w:p w14:paraId="49277560" w14:textId="77777777" w:rsidR="00F44AC7" w:rsidRPr="009905B9" w:rsidRDefault="00F44AC7" w:rsidP="00F44AC7">
            <w:pPr>
              <w:tabs>
                <w:tab w:val="decimal" w:pos="-49"/>
                <w:tab w:val="left" w:pos="376"/>
              </w:tabs>
              <w:spacing w:before="40" w:after="240" w:line="216" w:lineRule="auto"/>
              <w:ind w:hanging="42"/>
              <w:jc w:val="right"/>
              <w:rPr>
                <w:rFonts w:asciiTheme="majorBidi" w:hAnsiTheme="majorBidi" w:cstheme="majorBidi"/>
                <w:cs/>
                <w:lang w:val="th-TH"/>
              </w:rPr>
            </w:pPr>
            <w:r w:rsidRPr="009905B9">
              <w:rPr>
                <w:rFonts w:asciiTheme="majorBidi" w:hAnsiTheme="majorBidi" w:cstheme="majorBidi"/>
                <w:cs/>
                <w:lang w:val="th-TH"/>
              </w:rPr>
              <w:t xml:space="preserve">CNY </w:t>
            </w:r>
            <w:r w:rsidRPr="009905B9">
              <w:rPr>
                <w:rFonts w:asciiTheme="majorBidi" w:hAnsiTheme="majorBidi" w:cstheme="majorBidi"/>
              </w:rPr>
              <w:t>1</w:t>
            </w:r>
            <w:r w:rsidRPr="009905B9">
              <w:rPr>
                <w:rFonts w:asciiTheme="majorBidi" w:hAnsiTheme="majorBidi" w:cstheme="majorBidi"/>
                <w:cs/>
                <w:lang w:val="th-TH"/>
              </w:rPr>
              <w:t>.</w:t>
            </w:r>
            <w:r w:rsidRPr="009905B9">
              <w:rPr>
                <w:rFonts w:asciiTheme="majorBidi" w:hAnsiTheme="majorBidi" w:cstheme="majorBidi"/>
              </w:rPr>
              <w:t>4</w:t>
            </w:r>
            <w:r w:rsidRPr="009905B9">
              <w:rPr>
                <w:rFonts w:asciiTheme="majorBidi" w:hAnsiTheme="majorBidi" w:cstheme="majorBidi"/>
                <w:cs/>
                <w:lang w:val="th-TH"/>
              </w:rPr>
              <w:t xml:space="preserve"> million</w:t>
            </w:r>
          </w:p>
        </w:tc>
        <w:tc>
          <w:tcPr>
            <w:tcW w:w="900" w:type="dxa"/>
            <w:vAlign w:val="center"/>
          </w:tcPr>
          <w:p w14:paraId="09CEC7B8" w14:textId="77777777" w:rsidR="00F44AC7" w:rsidRPr="009905B9" w:rsidRDefault="00F44AC7" w:rsidP="00F44AC7">
            <w:pPr>
              <w:spacing w:before="40" w:after="240" w:line="216" w:lineRule="auto"/>
              <w:jc w:val="right"/>
              <w:rPr>
                <w:rFonts w:asciiTheme="majorBidi" w:hAnsiTheme="majorBidi" w:cstheme="majorBidi"/>
                <w:lang w:val="th-TH"/>
              </w:rPr>
            </w:pPr>
            <w:r w:rsidRPr="009905B9">
              <w:rPr>
                <w:rFonts w:asciiTheme="majorBidi" w:hAnsiTheme="majorBidi" w:cstheme="majorBidi"/>
                <w:lang w:val="th-TH"/>
              </w:rPr>
              <w:fldChar w:fldCharType="begin"/>
            </w:r>
            <w:r w:rsidRPr="009905B9">
              <w:rPr>
                <w:rFonts w:asciiTheme="majorBidi" w:hAnsiTheme="majorBidi" w:cstheme="majorBidi"/>
                <w:cs/>
                <w:lang w:val="th-TH"/>
              </w:rPr>
              <w:instrText xml:space="preserve"> =100 </w:instrText>
            </w:r>
            <w:r w:rsidRPr="009905B9">
              <w:rPr>
                <w:rFonts w:asciiTheme="majorBidi" w:hAnsiTheme="majorBidi" w:cstheme="majorBidi"/>
                <w:lang w:val="th-TH"/>
              </w:rPr>
              <w:instrText>\# "#,##</w:instrText>
            </w:r>
            <w:r w:rsidRPr="009905B9">
              <w:rPr>
                <w:rFonts w:asciiTheme="majorBidi" w:hAnsiTheme="majorBidi" w:cstheme="majorBidi"/>
                <w:cs/>
                <w:lang w:val="th-TH"/>
              </w:rPr>
              <w:instrText xml:space="preserve">0.00" </w:instrText>
            </w:r>
            <w:r w:rsidRPr="009905B9">
              <w:rPr>
                <w:rFonts w:asciiTheme="majorBidi" w:hAnsiTheme="majorBidi" w:cstheme="majorBidi"/>
                <w:lang w:val="th-TH"/>
              </w:rPr>
              <w:fldChar w:fldCharType="separate"/>
            </w:r>
            <w:r w:rsidRPr="009905B9">
              <w:rPr>
                <w:rFonts w:asciiTheme="majorBidi" w:hAnsiTheme="majorBidi" w:cstheme="majorBidi"/>
                <w:noProof/>
                <w:cs/>
                <w:lang w:val="th-TH"/>
              </w:rPr>
              <w:t xml:space="preserve"> </w:t>
            </w:r>
            <w:r w:rsidRPr="009905B9">
              <w:rPr>
                <w:rFonts w:asciiTheme="majorBidi" w:hAnsiTheme="majorBidi" w:cstheme="majorBidi"/>
                <w:noProof/>
              </w:rPr>
              <w:t>100</w:t>
            </w:r>
            <w:r w:rsidRPr="009905B9">
              <w:rPr>
                <w:rFonts w:asciiTheme="majorBidi" w:hAnsiTheme="majorBidi" w:cstheme="majorBidi"/>
                <w:noProof/>
                <w:cs/>
                <w:lang w:val="th-TH"/>
              </w:rPr>
              <w:t>.</w:t>
            </w:r>
            <w:r w:rsidRPr="009905B9">
              <w:rPr>
                <w:rFonts w:asciiTheme="majorBidi" w:hAnsiTheme="majorBidi" w:cstheme="majorBidi"/>
                <w:noProof/>
              </w:rPr>
              <w:t>00</w:t>
            </w:r>
            <w:r w:rsidRPr="009905B9">
              <w:rPr>
                <w:rFonts w:asciiTheme="majorBidi" w:hAnsiTheme="majorBidi" w:cstheme="majorBidi"/>
                <w:lang w:val="th-TH"/>
              </w:rPr>
              <w:fldChar w:fldCharType="end"/>
            </w:r>
          </w:p>
        </w:tc>
        <w:tc>
          <w:tcPr>
            <w:tcW w:w="900" w:type="dxa"/>
            <w:vAlign w:val="center"/>
          </w:tcPr>
          <w:p w14:paraId="5CD0A5EC" w14:textId="77777777" w:rsidR="00F44AC7" w:rsidRPr="009905B9" w:rsidRDefault="00F44AC7" w:rsidP="00F44AC7">
            <w:pPr>
              <w:spacing w:before="40" w:after="240" w:line="216" w:lineRule="auto"/>
              <w:jc w:val="right"/>
              <w:rPr>
                <w:rFonts w:asciiTheme="majorBidi" w:hAnsiTheme="majorBidi" w:cstheme="majorBidi"/>
                <w:lang w:val="th-TH"/>
              </w:rPr>
            </w:pPr>
            <w:r w:rsidRPr="009905B9">
              <w:rPr>
                <w:rFonts w:asciiTheme="majorBidi" w:hAnsiTheme="majorBidi" w:cstheme="majorBidi"/>
                <w:lang w:val="th-TH"/>
              </w:rPr>
              <w:fldChar w:fldCharType="begin"/>
            </w:r>
            <w:r w:rsidRPr="009905B9">
              <w:rPr>
                <w:rFonts w:asciiTheme="majorBidi" w:hAnsiTheme="majorBidi" w:cstheme="majorBidi"/>
                <w:cs/>
                <w:lang w:val="th-TH"/>
              </w:rPr>
              <w:instrText xml:space="preserve"> =100 </w:instrText>
            </w:r>
            <w:r w:rsidRPr="009905B9">
              <w:rPr>
                <w:rFonts w:asciiTheme="majorBidi" w:hAnsiTheme="majorBidi" w:cstheme="majorBidi"/>
                <w:lang w:val="th-TH"/>
              </w:rPr>
              <w:instrText>\# "#,##</w:instrText>
            </w:r>
            <w:r w:rsidRPr="009905B9">
              <w:rPr>
                <w:rFonts w:asciiTheme="majorBidi" w:hAnsiTheme="majorBidi" w:cstheme="majorBidi"/>
                <w:cs/>
                <w:lang w:val="th-TH"/>
              </w:rPr>
              <w:instrText xml:space="preserve">0.00" </w:instrText>
            </w:r>
            <w:r w:rsidRPr="009905B9">
              <w:rPr>
                <w:rFonts w:asciiTheme="majorBidi" w:hAnsiTheme="majorBidi" w:cstheme="majorBidi"/>
                <w:lang w:val="th-TH"/>
              </w:rPr>
              <w:fldChar w:fldCharType="separate"/>
            </w:r>
            <w:r w:rsidRPr="009905B9">
              <w:rPr>
                <w:rFonts w:asciiTheme="majorBidi" w:hAnsiTheme="majorBidi" w:cstheme="majorBidi"/>
                <w:noProof/>
                <w:cs/>
                <w:lang w:val="th-TH"/>
              </w:rPr>
              <w:t xml:space="preserve"> </w:t>
            </w:r>
            <w:r w:rsidRPr="009905B9">
              <w:rPr>
                <w:rFonts w:asciiTheme="majorBidi" w:hAnsiTheme="majorBidi" w:cstheme="majorBidi"/>
                <w:noProof/>
              </w:rPr>
              <w:t>100</w:t>
            </w:r>
            <w:r w:rsidRPr="009905B9">
              <w:rPr>
                <w:rFonts w:asciiTheme="majorBidi" w:hAnsiTheme="majorBidi" w:cstheme="majorBidi"/>
                <w:noProof/>
                <w:cs/>
                <w:lang w:val="th-TH"/>
              </w:rPr>
              <w:t>.</w:t>
            </w:r>
            <w:r w:rsidRPr="009905B9">
              <w:rPr>
                <w:rFonts w:asciiTheme="majorBidi" w:hAnsiTheme="majorBidi" w:cstheme="majorBidi"/>
                <w:noProof/>
              </w:rPr>
              <w:t>00</w:t>
            </w:r>
            <w:r w:rsidRPr="009905B9">
              <w:rPr>
                <w:rFonts w:asciiTheme="majorBidi" w:hAnsiTheme="majorBidi" w:cstheme="majorBidi"/>
                <w:lang w:val="th-TH"/>
              </w:rPr>
              <w:fldChar w:fldCharType="end"/>
            </w:r>
          </w:p>
        </w:tc>
        <w:tc>
          <w:tcPr>
            <w:tcW w:w="990" w:type="dxa"/>
            <w:vAlign w:val="center"/>
          </w:tcPr>
          <w:p w14:paraId="4B7A44E5" w14:textId="77777777" w:rsidR="00F44AC7" w:rsidRPr="008B758C" w:rsidRDefault="00F44AC7" w:rsidP="002C5D8A">
            <w:pPr>
              <w:tabs>
                <w:tab w:val="decimal" w:pos="520"/>
              </w:tabs>
              <w:spacing w:before="40" w:line="216" w:lineRule="auto"/>
              <w:ind w:right="-56"/>
              <w:rPr>
                <w:rFonts w:asciiTheme="majorBidi" w:hAnsiTheme="majorBidi" w:cstheme="majorBidi"/>
                <w:noProof/>
                <w:cs/>
              </w:rPr>
            </w:pPr>
            <w:r w:rsidRPr="008B758C">
              <w:rPr>
                <w:rFonts w:asciiTheme="majorBidi" w:hAnsiTheme="majorBidi" w:cstheme="majorBidi"/>
                <w:noProof/>
              </w:rPr>
              <w:fldChar w:fldCharType="begin"/>
            </w:r>
            <w:r w:rsidRPr="008B758C">
              <w:rPr>
                <w:rFonts w:asciiTheme="majorBidi" w:hAnsiTheme="majorBidi" w:cstheme="majorBidi"/>
                <w:noProof/>
                <w:cs/>
              </w:rPr>
              <w:instrText xml:space="preserve"> =0 </w:instrText>
            </w:r>
            <w:r w:rsidRPr="008B758C">
              <w:rPr>
                <w:rFonts w:asciiTheme="majorBidi" w:hAnsiTheme="majorBidi" w:cstheme="majorBidi"/>
                <w:noProof/>
              </w:rPr>
              <w:instrText>\# "#,##</w:instrText>
            </w:r>
            <w:r w:rsidRPr="008B758C">
              <w:rPr>
                <w:rFonts w:asciiTheme="majorBidi" w:hAnsiTheme="majorBidi" w:cstheme="majorBidi"/>
                <w:noProof/>
                <w:cs/>
              </w:rPr>
              <w:instrText>0</w:instrText>
            </w:r>
            <w:r w:rsidRPr="008B758C">
              <w:rPr>
                <w:rFonts w:asciiTheme="majorBidi" w:hAnsiTheme="majorBidi" w:cstheme="majorBidi"/>
                <w:noProof/>
              </w:rPr>
              <w:instrText>;(#,##</w:instrText>
            </w:r>
            <w:r w:rsidRPr="008B758C">
              <w:rPr>
                <w:rFonts w:asciiTheme="majorBidi" w:hAnsiTheme="majorBidi" w:cstheme="majorBidi"/>
                <w:noProof/>
                <w:cs/>
              </w:rPr>
              <w:instrText>0)</w:instrText>
            </w:r>
            <w:r w:rsidRPr="008B758C">
              <w:rPr>
                <w:rFonts w:asciiTheme="majorBidi" w:hAnsiTheme="majorBidi" w:cstheme="majorBidi"/>
                <w:noProof/>
              </w:rPr>
              <w:instrText>;'-'"</w:instrText>
            </w:r>
            <w:r w:rsidRPr="008B758C">
              <w:rPr>
                <w:rFonts w:asciiTheme="majorBidi" w:hAnsiTheme="majorBidi" w:cstheme="majorBidi"/>
                <w:noProof/>
                <w:cs/>
              </w:rPr>
              <w:instrText xml:space="preserve"> </w:instrText>
            </w:r>
            <w:r w:rsidRPr="008B758C">
              <w:rPr>
                <w:rFonts w:asciiTheme="majorBidi" w:hAnsiTheme="majorBidi" w:cstheme="majorBidi"/>
                <w:noProof/>
              </w:rPr>
              <w:fldChar w:fldCharType="separate"/>
            </w:r>
            <w:r w:rsidRPr="008B758C">
              <w:rPr>
                <w:rFonts w:asciiTheme="majorBidi" w:hAnsiTheme="majorBidi" w:cstheme="majorBidi"/>
                <w:noProof/>
              </w:rPr>
              <w:t>-</w:t>
            </w:r>
            <w:r w:rsidRPr="008B758C">
              <w:rPr>
                <w:rFonts w:asciiTheme="majorBidi" w:hAnsiTheme="majorBidi" w:cstheme="majorBidi"/>
                <w:noProof/>
              </w:rPr>
              <w:fldChar w:fldCharType="end"/>
            </w:r>
          </w:p>
        </w:tc>
        <w:tc>
          <w:tcPr>
            <w:tcW w:w="906" w:type="dxa"/>
            <w:vAlign w:val="center"/>
          </w:tcPr>
          <w:p w14:paraId="2CB1F031" w14:textId="77777777" w:rsidR="00F44AC7" w:rsidRPr="008B758C" w:rsidRDefault="00F44AC7" w:rsidP="002C5D8A">
            <w:pPr>
              <w:tabs>
                <w:tab w:val="decimal" w:pos="520"/>
              </w:tabs>
              <w:spacing w:before="40" w:line="216" w:lineRule="auto"/>
              <w:ind w:right="-56"/>
              <w:rPr>
                <w:rFonts w:asciiTheme="majorBidi" w:hAnsiTheme="majorBidi" w:cstheme="majorBidi"/>
                <w:noProof/>
                <w:cs/>
              </w:rPr>
            </w:pPr>
            <w:r w:rsidRPr="008B758C">
              <w:rPr>
                <w:rFonts w:asciiTheme="majorBidi" w:hAnsiTheme="majorBidi" w:cstheme="majorBidi"/>
                <w:noProof/>
              </w:rPr>
              <w:fldChar w:fldCharType="begin"/>
            </w:r>
            <w:r w:rsidRPr="008B758C">
              <w:rPr>
                <w:rFonts w:asciiTheme="majorBidi" w:hAnsiTheme="majorBidi" w:cstheme="majorBidi"/>
                <w:noProof/>
                <w:cs/>
              </w:rPr>
              <w:instrText xml:space="preserve"> =0 </w:instrText>
            </w:r>
            <w:r w:rsidRPr="008B758C">
              <w:rPr>
                <w:rFonts w:asciiTheme="majorBidi" w:hAnsiTheme="majorBidi" w:cstheme="majorBidi"/>
                <w:noProof/>
              </w:rPr>
              <w:instrText>\# "#,##</w:instrText>
            </w:r>
            <w:r w:rsidRPr="008B758C">
              <w:rPr>
                <w:rFonts w:asciiTheme="majorBidi" w:hAnsiTheme="majorBidi" w:cstheme="majorBidi"/>
                <w:noProof/>
                <w:cs/>
              </w:rPr>
              <w:instrText>0</w:instrText>
            </w:r>
            <w:r w:rsidRPr="008B758C">
              <w:rPr>
                <w:rFonts w:asciiTheme="majorBidi" w:hAnsiTheme="majorBidi" w:cstheme="majorBidi"/>
                <w:noProof/>
              </w:rPr>
              <w:instrText>;(#,##</w:instrText>
            </w:r>
            <w:r w:rsidRPr="008B758C">
              <w:rPr>
                <w:rFonts w:asciiTheme="majorBidi" w:hAnsiTheme="majorBidi" w:cstheme="majorBidi"/>
                <w:noProof/>
                <w:cs/>
              </w:rPr>
              <w:instrText>0)</w:instrText>
            </w:r>
            <w:r w:rsidRPr="008B758C">
              <w:rPr>
                <w:rFonts w:asciiTheme="majorBidi" w:hAnsiTheme="majorBidi" w:cstheme="majorBidi"/>
                <w:noProof/>
              </w:rPr>
              <w:instrText>;'-'"</w:instrText>
            </w:r>
            <w:r w:rsidRPr="008B758C">
              <w:rPr>
                <w:rFonts w:asciiTheme="majorBidi" w:hAnsiTheme="majorBidi" w:cstheme="majorBidi"/>
                <w:noProof/>
                <w:cs/>
              </w:rPr>
              <w:instrText xml:space="preserve"> </w:instrText>
            </w:r>
            <w:r w:rsidRPr="008B758C">
              <w:rPr>
                <w:rFonts w:asciiTheme="majorBidi" w:hAnsiTheme="majorBidi" w:cstheme="majorBidi"/>
                <w:noProof/>
              </w:rPr>
              <w:fldChar w:fldCharType="separate"/>
            </w:r>
            <w:r w:rsidRPr="008B758C">
              <w:rPr>
                <w:rFonts w:asciiTheme="majorBidi" w:hAnsiTheme="majorBidi" w:cstheme="majorBidi"/>
                <w:noProof/>
              </w:rPr>
              <w:t>-</w:t>
            </w:r>
            <w:r w:rsidRPr="008B758C">
              <w:rPr>
                <w:rFonts w:asciiTheme="majorBidi" w:hAnsiTheme="majorBidi" w:cstheme="majorBidi"/>
                <w:noProof/>
              </w:rPr>
              <w:fldChar w:fldCharType="end"/>
            </w:r>
          </w:p>
        </w:tc>
      </w:tr>
      <w:tr w:rsidR="00196F16" w:rsidRPr="009905B9" w14:paraId="798D4851" w14:textId="77777777" w:rsidTr="00287856">
        <w:trPr>
          <w:trHeight w:hRule="exact" w:val="397"/>
        </w:trPr>
        <w:tc>
          <w:tcPr>
            <w:tcW w:w="2610" w:type="dxa"/>
            <w:vAlign w:val="center"/>
          </w:tcPr>
          <w:p w14:paraId="2382D7B1" w14:textId="47D04765" w:rsidR="00196F16" w:rsidRPr="009905B9" w:rsidRDefault="00BE38BE" w:rsidP="00F44AC7">
            <w:pPr>
              <w:spacing w:before="40" w:after="240" w:line="216" w:lineRule="auto"/>
              <w:ind w:left="67" w:right="133"/>
              <w:rPr>
                <w:rFonts w:asciiTheme="majorBidi" w:hAnsiTheme="majorBidi" w:cstheme="majorBidi"/>
              </w:rPr>
            </w:pPr>
            <w:r w:rsidRPr="009905B9">
              <w:rPr>
                <w:rFonts w:asciiTheme="majorBidi" w:hAnsiTheme="majorBidi" w:cstheme="majorBidi"/>
                <w:cs/>
                <w:lang w:val="th-TH"/>
              </w:rPr>
              <w:t xml:space="preserve">     </w:t>
            </w:r>
            <w:r w:rsidRPr="009905B9">
              <w:rPr>
                <w:rFonts w:asciiTheme="majorBidi" w:hAnsiTheme="majorBidi" w:cstheme="majorBidi"/>
                <w:lang w:val="th-TH"/>
              </w:rPr>
              <w:t>Co., Ltd.</w:t>
            </w:r>
          </w:p>
        </w:tc>
        <w:tc>
          <w:tcPr>
            <w:tcW w:w="1530" w:type="dxa"/>
            <w:vAlign w:val="center"/>
          </w:tcPr>
          <w:p w14:paraId="6D996CAD" w14:textId="77777777" w:rsidR="00196F16" w:rsidRPr="009905B9" w:rsidRDefault="00196F16" w:rsidP="00F44AC7">
            <w:pPr>
              <w:spacing w:before="40" w:after="240" w:line="216" w:lineRule="auto"/>
              <w:jc w:val="right"/>
              <w:rPr>
                <w:rFonts w:asciiTheme="majorBidi" w:hAnsiTheme="majorBidi" w:cstheme="majorBidi"/>
                <w:cs/>
                <w:lang w:val="th-TH"/>
              </w:rPr>
            </w:pPr>
          </w:p>
        </w:tc>
        <w:tc>
          <w:tcPr>
            <w:tcW w:w="1620" w:type="dxa"/>
            <w:vAlign w:val="center"/>
          </w:tcPr>
          <w:p w14:paraId="31EB1EB6" w14:textId="77777777" w:rsidR="00196F16" w:rsidRPr="009905B9" w:rsidRDefault="00196F16" w:rsidP="00F44AC7">
            <w:pPr>
              <w:tabs>
                <w:tab w:val="decimal" w:pos="-49"/>
                <w:tab w:val="left" w:pos="376"/>
              </w:tabs>
              <w:spacing w:before="40" w:after="240" w:line="216" w:lineRule="auto"/>
              <w:ind w:hanging="42"/>
              <w:jc w:val="right"/>
              <w:rPr>
                <w:rFonts w:asciiTheme="majorBidi" w:hAnsiTheme="majorBidi" w:cstheme="majorBidi"/>
                <w:cs/>
                <w:lang w:val="th-TH"/>
              </w:rPr>
            </w:pPr>
          </w:p>
        </w:tc>
        <w:tc>
          <w:tcPr>
            <w:tcW w:w="900" w:type="dxa"/>
            <w:vAlign w:val="center"/>
          </w:tcPr>
          <w:p w14:paraId="2405FB52" w14:textId="77777777" w:rsidR="00196F16" w:rsidRPr="009905B9" w:rsidRDefault="00196F16" w:rsidP="00F44AC7">
            <w:pPr>
              <w:spacing w:before="40" w:after="240" w:line="216" w:lineRule="auto"/>
              <w:jc w:val="right"/>
              <w:rPr>
                <w:rFonts w:asciiTheme="majorBidi" w:hAnsiTheme="majorBidi" w:cstheme="majorBidi"/>
                <w:lang w:val="th-TH"/>
              </w:rPr>
            </w:pPr>
          </w:p>
        </w:tc>
        <w:tc>
          <w:tcPr>
            <w:tcW w:w="900" w:type="dxa"/>
            <w:vAlign w:val="center"/>
          </w:tcPr>
          <w:p w14:paraId="14872C0B" w14:textId="77777777" w:rsidR="00196F16" w:rsidRPr="009905B9" w:rsidRDefault="00196F16" w:rsidP="00F44AC7">
            <w:pPr>
              <w:spacing w:before="40" w:after="240" w:line="216" w:lineRule="auto"/>
              <w:jc w:val="right"/>
              <w:rPr>
                <w:rFonts w:asciiTheme="majorBidi" w:hAnsiTheme="majorBidi" w:cstheme="majorBidi"/>
                <w:lang w:val="th-TH"/>
              </w:rPr>
            </w:pPr>
          </w:p>
        </w:tc>
        <w:tc>
          <w:tcPr>
            <w:tcW w:w="990" w:type="dxa"/>
            <w:vAlign w:val="center"/>
          </w:tcPr>
          <w:p w14:paraId="20B15EC4" w14:textId="77777777" w:rsidR="00196F16" w:rsidRPr="008B758C" w:rsidRDefault="00196F16" w:rsidP="002C5D8A">
            <w:pPr>
              <w:tabs>
                <w:tab w:val="decimal" w:pos="520"/>
              </w:tabs>
              <w:spacing w:before="40" w:line="216" w:lineRule="auto"/>
              <w:ind w:right="-56"/>
              <w:rPr>
                <w:rFonts w:asciiTheme="majorBidi" w:hAnsiTheme="majorBidi" w:cstheme="majorBidi"/>
                <w:noProof/>
              </w:rPr>
            </w:pPr>
          </w:p>
        </w:tc>
        <w:tc>
          <w:tcPr>
            <w:tcW w:w="906" w:type="dxa"/>
            <w:vAlign w:val="center"/>
          </w:tcPr>
          <w:p w14:paraId="4F8D4498" w14:textId="77777777" w:rsidR="00196F16" w:rsidRPr="008B758C" w:rsidRDefault="00196F16" w:rsidP="002C5D8A">
            <w:pPr>
              <w:tabs>
                <w:tab w:val="decimal" w:pos="520"/>
              </w:tabs>
              <w:spacing w:before="40" w:line="216" w:lineRule="auto"/>
              <w:ind w:right="-56"/>
              <w:rPr>
                <w:rFonts w:asciiTheme="majorBidi" w:hAnsiTheme="majorBidi" w:cstheme="majorBidi"/>
                <w:noProof/>
              </w:rPr>
            </w:pPr>
          </w:p>
        </w:tc>
      </w:tr>
      <w:tr w:rsidR="00F44AC7" w:rsidRPr="009905B9" w14:paraId="1CC1275C" w14:textId="77777777" w:rsidTr="00287856">
        <w:trPr>
          <w:trHeight w:hRule="exact" w:val="397"/>
        </w:trPr>
        <w:tc>
          <w:tcPr>
            <w:tcW w:w="2610" w:type="dxa"/>
            <w:vAlign w:val="center"/>
          </w:tcPr>
          <w:p w14:paraId="731A4B1D" w14:textId="77777777" w:rsidR="00F44AC7" w:rsidRPr="009905B9" w:rsidRDefault="00F44AC7" w:rsidP="00F44AC7">
            <w:pPr>
              <w:spacing w:before="40" w:after="240" w:line="216" w:lineRule="auto"/>
              <w:ind w:left="67" w:right="133"/>
              <w:rPr>
                <w:rFonts w:asciiTheme="majorBidi" w:hAnsiTheme="majorBidi" w:cstheme="majorBidi"/>
                <w:cs/>
                <w:lang w:val="th-TH"/>
              </w:rPr>
            </w:pPr>
            <w:r w:rsidRPr="009905B9">
              <w:rPr>
                <w:rFonts w:asciiTheme="majorBidi" w:hAnsiTheme="majorBidi" w:cstheme="majorBidi"/>
              </w:rPr>
              <w:t xml:space="preserve">NCL Inter Logistics Vietnam </w:t>
            </w:r>
          </w:p>
        </w:tc>
        <w:tc>
          <w:tcPr>
            <w:tcW w:w="1530" w:type="dxa"/>
            <w:vAlign w:val="center"/>
          </w:tcPr>
          <w:p w14:paraId="52C09530" w14:textId="77777777" w:rsidR="00F44AC7" w:rsidRPr="009905B9" w:rsidRDefault="00F44AC7" w:rsidP="00F44AC7">
            <w:pPr>
              <w:spacing w:before="40" w:after="240" w:line="216" w:lineRule="auto"/>
              <w:jc w:val="right"/>
              <w:rPr>
                <w:rFonts w:asciiTheme="majorBidi" w:hAnsiTheme="majorBidi" w:cstheme="majorBidi"/>
                <w:cs/>
                <w:lang w:val="th-TH"/>
              </w:rPr>
            </w:pPr>
            <w:r w:rsidRPr="009905B9">
              <w:rPr>
                <w:rFonts w:asciiTheme="majorBidi" w:hAnsiTheme="majorBidi" w:cstheme="majorBidi"/>
                <w:cs/>
                <w:lang w:val="th-TH"/>
              </w:rPr>
              <w:t xml:space="preserve">VND </w:t>
            </w:r>
            <w:r w:rsidRPr="009905B9">
              <w:rPr>
                <w:rFonts w:asciiTheme="majorBidi" w:hAnsiTheme="majorBidi" w:cstheme="majorBidi"/>
                <w:lang w:val="th-TH"/>
              </w:rPr>
              <w:t>2,500.0</w:t>
            </w:r>
            <w:r w:rsidRPr="009905B9">
              <w:rPr>
                <w:rFonts w:asciiTheme="majorBidi" w:hAnsiTheme="majorBidi" w:cstheme="majorBidi"/>
                <w:cs/>
                <w:lang w:val="th-TH"/>
              </w:rPr>
              <w:t xml:space="preserve"> </w:t>
            </w:r>
          </w:p>
        </w:tc>
        <w:tc>
          <w:tcPr>
            <w:tcW w:w="1620" w:type="dxa"/>
            <w:vAlign w:val="center"/>
          </w:tcPr>
          <w:p w14:paraId="412843CE" w14:textId="77777777" w:rsidR="00F44AC7" w:rsidRPr="009905B9" w:rsidRDefault="00F44AC7" w:rsidP="00F44AC7">
            <w:pPr>
              <w:tabs>
                <w:tab w:val="decimal" w:pos="-49"/>
                <w:tab w:val="left" w:pos="376"/>
              </w:tabs>
              <w:spacing w:before="40" w:after="240" w:line="216" w:lineRule="auto"/>
              <w:ind w:hanging="42"/>
              <w:jc w:val="right"/>
              <w:rPr>
                <w:rFonts w:asciiTheme="majorBidi" w:hAnsiTheme="majorBidi" w:cstheme="majorBidi"/>
                <w:lang w:val="th-TH"/>
              </w:rPr>
            </w:pPr>
            <w:r w:rsidRPr="009905B9">
              <w:rPr>
                <w:rFonts w:asciiTheme="majorBidi" w:hAnsiTheme="majorBidi" w:cstheme="majorBidi"/>
                <w:cs/>
                <w:lang w:val="th-TH"/>
              </w:rPr>
              <w:t xml:space="preserve">VND </w:t>
            </w:r>
            <w:r w:rsidRPr="009905B9">
              <w:rPr>
                <w:rFonts w:asciiTheme="majorBidi" w:hAnsiTheme="majorBidi" w:cstheme="majorBidi"/>
                <w:lang w:val="th-TH"/>
              </w:rPr>
              <w:t>2,500.0</w:t>
            </w:r>
            <w:r w:rsidRPr="009905B9">
              <w:rPr>
                <w:rFonts w:asciiTheme="majorBidi" w:hAnsiTheme="majorBidi" w:cstheme="majorBidi"/>
                <w:cs/>
                <w:lang w:val="th-TH"/>
              </w:rPr>
              <w:t xml:space="preserve"> </w:t>
            </w:r>
          </w:p>
        </w:tc>
        <w:tc>
          <w:tcPr>
            <w:tcW w:w="900" w:type="dxa"/>
            <w:vAlign w:val="center"/>
          </w:tcPr>
          <w:p w14:paraId="40BE08DB" w14:textId="77777777" w:rsidR="00F44AC7" w:rsidRPr="009905B9" w:rsidRDefault="00F44AC7" w:rsidP="00F44AC7">
            <w:pPr>
              <w:spacing w:before="40" w:after="240" w:line="216" w:lineRule="auto"/>
              <w:jc w:val="right"/>
              <w:rPr>
                <w:rFonts w:asciiTheme="majorBidi" w:hAnsiTheme="majorBidi" w:cstheme="majorBidi"/>
                <w:lang w:val="th-TH"/>
              </w:rPr>
            </w:pPr>
            <w:r w:rsidRPr="009905B9">
              <w:rPr>
                <w:rFonts w:asciiTheme="majorBidi" w:hAnsiTheme="majorBidi" w:cstheme="majorBidi"/>
                <w:lang w:val="th-TH"/>
              </w:rPr>
              <w:fldChar w:fldCharType="begin"/>
            </w:r>
            <w:r w:rsidRPr="009905B9">
              <w:rPr>
                <w:rFonts w:asciiTheme="majorBidi" w:hAnsiTheme="majorBidi" w:cstheme="majorBidi"/>
                <w:cs/>
                <w:lang w:val="th-TH"/>
              </w:rPr>
              <w:instrText xml:space="preserve"> =49 </w:instrText>
            </w:r>
            <w:r w:rsidRPr="009905B9">
              <w:rPr>
                <w:rFonts w:asciiTheme="majorBidi" w:hAnsiTheme="majorBidi" w:cstheme="majorBidi"/>
                <w:lang w:val="th-TH"/>
              </w:rPr>
              <w:instrText>\# "#,##</w:instrText>
            </w:r>
            <w:r w:rsidRPr="009905B9">
              <w:rPr>
                <w:rFonts w:asciiTheme="majorBidi" w:hAnsiTheme="majorBidi" w:cstheme="majorBidi"/>
                <w:cs/>
                <w:lang w:val="th-TH"/>
              </w:rPr>
              <w:instrText xml:space="preserve">0.00" </w:instrText>
            </w:r>
            <w:r w:rsidRPr="009905B9">
              <w:rPr>
                <w:rFonts w:asciiTheme="majorBidi" w:hAnsiTheme="majorBidi" w:cstheme="majorBidi"/>
                <w:lang w:val="th-TH"/>
              </w:rPr>
              <w:fldChar w:fldCharType="separate"/>
            </w:r>
            <w:r w:rsidRPr="009905B9">
              <w:rPr>
                <w:rFonts w:asciiTheme="majorBidi" w:hAnsiTheme="majorBidi" w:cstheme="majorBidi"/>
                <w:noProof/>
                <w:cs/>
                <w:lang w:val="th-TH"/>
              </w:rPr>
              <w:t xml:space="preserve">  </w:t>
            </w:r>
            <w:r w:rsidRPr="009905B9">
              <w:rPr>
                <w:rFonts w:asciiTheme="majorBidi" w:hAnsiTheme="majorBidi" w:cstheme="majorBidi"/>
                <w:noProof/>
              </w:rPr>
              <w:t>49</w:t>
            </w:r>
            <w:r w:rsidRPr="009905B9">
              <w:rPr>
                <w:rFonts w:asciiTheme="majorBidi" w:hAnsiTheme="majorBidi" w:cstheme="majorBidi"/>
                <w:noProof/>
                <w:cs/>
                <w:lang w:val="th-TH"/>
              </w:rPr>
              <w:t>.</w:t>
            </w:r>
            <w:r w:rsidRPr="009905B9">
              <w:rPr>
                <w:rFonts w:asciiTheme="majorBidi" w:hAnsiTheme="majorBidi" w:cstheme="majorBidi"/>
                <w:noProof/>
              </w:rPr>
              <w:t>00</w:t>
            </w:r>
            <w:r w:rsidRPr="009905B9">
              <w:rPr>
                <w:rFonts w:asciiTheme="majorBidi" w:hAnsiTheme="majorBidi" w:cstheme="majorBidi"/>
                <w:lang w:val="th-TH"/>
              </w:rPr>
              <w:fldChar w:fldCharType="end"/>
            </w:r>
          </w:p>
        </w:tc>
        <w:tc>
          <w:tcPr>
            <w:tcW w:w="900" w:type="dxa"/>
            <w:vAlign w:val="center"/>
          </w:tcPr>
          <w:p w14:paraId="55669D4A" w14:textId="77777777" w:rsidR="00F44AC7" w:rsidRPr="009905B9" w:rsidRDefault="00F44AC7" w:rsidP="00F44AC7">
            <w:pPr>
              <w:spacing w:before="40" w:after="240" w:line="216" w:lineRule="auto"/>
              <w:jc w:val="right"/>
              <w:rPr>
                <w:rFonts w:asciiTheme="majorBidi" w:hAnsiTheme="majorBidi" w:cstheme="majorBidi"/>
                <w:lang w:val="th-TH"/>
              </w:rPr>
            </w:pPr>
            <w:r w:rsidRPr="009905B9">
              <w:rPr>
                <w:rFonts w:asciiTheme="majorBidi" w:hAnsiTheme="majorBidi" w:cstheme="majorBidi"/>
                <w:lang w:val="th-TH"/>
              </w:rPr>
              <w:fldChar w:fldCharType="begin"/>
            </w:r>
            <w:r w:rsidRPr="009905B9">
              <w:rPr>
                <w:rFonts w:asciiTheme="majorBidi" w:hAnsiTheme="majorBidi" w:cstheme="majorBidi"/>
                <w:cs/>
                <w:lang w:val="th-TH"/>
              </w:rPr>
              <w:instrText xml:space="preserve"> =49 </w:instrText>
            </w:r>
            <w:r w:rsidRPr="009905B9">
              <w:rPr>
                <w:rFonts w:asciiTheme="majorBidi" w:hAnsiTheme="majorBidi" w:cstheme="majorBidi"/>
                <w:lang w:val="th-TH"/>
              </w:rPr>
              <w:instrText>\# "#,##</w:instrText>
            </w:r>
            <w:r w:rsidRPr="009905B9">
              <w:rPr>
                <w:rFonts w:asciiTheme="majorBidi" w:hAnsiTheme="majorBidi" w:cstheme="majorBidi"/>
                <w:cs/>
                <w:lang w:val="th-TH"/>
              </w:rPr>
              <w:instrText xml:space="preserve">0.00" </w:instrText>
            </w:r>
            <w:r w:rsidRPr="009905B9">
              <w:rPr>
                <w:rFonts w:asciiTheme="majorBidi" w:hAnsiTheme="majorBidi" w:cstheme="majorBidi"/>
                <w:lang w:val="th-TH"/>
              </w:rPr>
              <w:fldChar w:fldCharType="separate"/>
            </w:r>
            <w:r w:rsidRPr="009905B9">
              <w:rPr>
                <w:rFonts w:asciiTheme="majorBidi" w:hAnsiTheme="majorBidi" w:cstheme="majorBidi"/>
                <w:noProof/>
                <w:cs/>
                <w:lang w:val="th-TH"/>
              </w:rPr>
              <w:t xml:space="preserve">  </w:t>
            </w:r>
            <w:r w:rsidRPr="009905B9">
              <w:rPr>
                <w:rFonts w:asciiTheme="majorBidi" w:hAnsiTheme="majorBidi" w:cstheme="majorBidi"/>
                <w:noProof/>
              </w:rPr>
              <w:t>49</w:t>
            </w:r>
            <w:r w:rsidRPr="009905B9">
              <w:rPr>
                <w:rFonts w:asciiTheme="majorBidi" w:hAnsiTheme="majorBidi" w:cstheme="majorBidi"/>
                <w:noProof/>
                <w:cs/>
                <w:lang w:val="th-TH"/>
              </w:rPr>
              <w:t>.</w:t>
            </w:r>
            <w:r w:rsidRPr="009905B9">
              <w:rPr>
                <w:rFonts w:asciiTheme="majorBidi" w:hAnsiTheme="majorBidi" w:cstheme="majorBidi"/>
                <w:noProof/>
              </w:rPr>
              <w:t>00</w:t>
            </w:r>
            <w:r w:rsidRPr="009905B9">
              <w:rPr>
                <w:rFonts w:asciiTheme="majorBidi" w:hAnsiTheme="majorBidi" w:cstheme="majorBidi"/>
                <w:lang w:val="th-TH"/>
              </w:rPr>
              <w:fldChar w:fldCharType="end"/>
            </w:r>
          </w:p>
        </w:tc>
        <w:tc>
          <w:tcPr>
            <w:tcW w:w="990" w:type="dxa"/>
            <w:vAlign w:val="center"/>
          </w:tcPr>
          <w:p w14:paraId="5CACF0A7" w14:textId="77777777" w:rsidR="00F44AC7" w:rsidRPr="008B758C" w:rsidRDefault="00F44AC7" w:rsidP="002C5D8A">
            <w:pPr>
              <w:tabs>
                <w:tab w:val="decimal" w:pos="520"/>
              </w:tabs>
              <w:spacing w:before="40" w:line="216" w:lineRule="auto"/>
              <w:ind w:right="-56"/>
              <w:rPr>
                <w:rFonts w:asciiTheme="majorBidi" w:hAnsiTheme="majorBidi" w:cstheme="majorBidi"/>
                <w:noProof/>
                <w:cs/>
              </w:rPr>
            </w:pPr>
            <w:r w:rsidRPr="008B758C">
              <w:rPr>
                <w:rFonts w:asciiTheme="majorBidi" w:hAnsiTheme="majorBidi" w:cstheme="majorBidi"/>
                <w:noProof/>
              </w:rPr>
              <w:fldChar w:fldCharType="begin"/>
            </w:r>
            <w:r w:rsidRPr="008B758C">
              <w:rPr>
                <w:rFonts w:asciiTheme="majorBidi" w:hAnsiTheme="majorBidi" w:cstheme="majorBidi"/>
                <w:noProof/>
                <w:cs/>
              </w:rPr>
              <w:instrText xml:space="preserve"> =0 </w:instrText>
            </w:r>
            <w:r w:rsidRPr="008B758C">
              <w:rPr>
                <w:rFonts w:asciiTheme="majorBidi" w:hAnsiTheme="majorBidi" w:cstheme="majorBidi"/>
                <w:noProof/>
              </w:rPr>
              <w:instrText>\# "#,##</w:instrText>
            </w:r>
            <w:r w:rsidRPr="008B758C">
              <w:rPr>
                <w:rFonts w:asciiTheme="majorBidi" w:hAnsiTheme="majorBidi" w:cstheme="majorBidi"/>
                <w:noProof/>
                <w:cs/>
              </w:rPr>
              <w:instrText>0</w:instrText>
            </w:r>
            <w:r w:rsidRPr="008B758C">
              <w:rPr>
                <w:rFonts w:asciiTheme="majorBidi" w:hAnsiTheme="majorBidi" w:cstheme="majorBidi"/>
                <w:noProof/>
              </w:rPr>
              <w:instrText>;(#,##</w:instrText>
            </w:r>
            <w:r w:rsidRPr="008B758C">
              <w:rPr>
                <w:rFonts w:asciiTheme="majorBidi" w:hAnsiTheme="majorBidi" w:cstheme="majorBidi"/>
                <w:noProof/>
                <w:cs/>
              </w:rPr>
              <w:instrText>0)</w:instrText>
            </w:r>
            <w:r w:rsidRPr="008B758C">
              <w:rPr>
                <w:rFonts w:asciiTheme="majorBidi" w:hAnsiTheme="majorBidi" w:cstheme="majorBidi"/>
                <w:noProof/>
              </w:rPr>
              <w:instrText>;'-'"</w:instrText>
            </w:r>
            <w:r w:rsidRPr="008B758C">
              <w:rPr>
                <w:rFonts w:asciiTheme="majorBidi" w:hAnsiTheme="majorBidi" w:cstheme="majorBidi"/>
                <w:noProof/>
                <w:cs/>
              </w:rPr>
              <w:instrText xml:space="preserve"> </w:instrText>
            </w:r>
            <w:r w:rsidRPr="008B758C">
              <w:rPr>
                <w:rFonts w:asciiTheme="majorBidi" w:hAnsiTheme="majorBidi" w:cstheme="majorBidi"/>
                <w:noProof/>
              </w:rPr>
              <w:fldChar w:fldCharType="separate"/>
            </w:r>
            <w:r w:rsidRPr="008B758C">
              <w:rPr>
                <w:rFonts w:asciiTheme="majorBidi" w:hAnsiTheme="majorBidi" w:cstheme="majorBidi"/>
                <w:noProof/>
              </w:rPr>
              <w:t>-</w:t>
            </w:r>
            <w:r w:rsidRPr="008B758C">
              <w:rPr>
                <w:rFonts w:asciiTheme="majorBidi" w:hAnsiTheme="majorBidi" w:cstheme="majorBidi"/>
                <w:noProof/>
              </w:rPr>
              <w:fldChar w:fldCharType="end"/>
            </w:r>
          </w:p>
        </w:tc>
        <w:tc>
          <w:tcPr>
            <w:tcW w:w="906" w:type="dxa"/>
            <w:vAlign w:val="center"/>
          </w:tcPr>
          <w:p w14:paraId="71992F86" w14:textId="77777777" w:rsidR="00F44AC7" w:rsidRPr="008B758C" w:rsidRDefault="00F44AC7" w:rsidP="002C5D8A">
            <w:pPr>
              <w:tabs>
                <w:tab w:val="decimal" w:pos="520"/>
              </w:tabs>
              <w:spacing w:before="40" w:line="216" w:lineRule="auto"/>
              <w:ind w:right="-56"/>
              <w:rPr>
                <w:rFonts w:asciiTheme="majorBidi" w:hAnsiTheme="majorBidi" w:cstheme="majorBidi"/>
                <w:noProof/>
                <w:cs/>
              </w:rPr>
            </w:pPr>
            <w:r w:rsidRPr="008B758C">
              <w:rPr>
                <w:rFonts w:asciiTheme="majorBidi" w:hAnsiTheme="majorBidi" w:cstheme="majorBidi"/>
                <w:noProof/>
              </w:rPr>
              <w:fldChar w:fldCharType="begin"/>
            </w:r>
            <w:r w:rsidRPr="008B758C">
              <w:rPr>
                <w:rFonts w:asciiTheme="majorBidi" w:hAnsiTheme="majorBidi" w:cstheme="majorBidi"/>
                <w:noProof/>
                <w:cs/>
              </w:rPr>
              <w:instrText xml:space="preserve"> =0 </w:instrText>
            </w:r>
            <w:r w:rsidRPr="008B758C">
              <w:rPr>
                <w:rFonts w:asciiTheme="majorBidi" w:hAnsiTheme="majorBidi" w:cstheme="majorBidi"/>
                <w:noProof/>
              </w:rPr>
              <w:instrText>\# "#,##</w:instrText>
            </w:r>
            <w:r w:rsidRPr="008B758C">
              <w:rPr>
                <w:rFonts w:asciiTheme="majorBidi" w:hAnsiTheme="majorBidi" w:cstheme="majorBidi"/>
                <w:noProof/>
                <w:cs/>
              </w:rPr>
              <w:instrText>0</w:instrText>
            </w:r>
            <w:r w:rsidRPr="008B758C">
              <w:rPr>
                <w:rFonts w:asciiTheme="majorBidi" w:hAnsiTheme="majorBidi" w:cstheme="majorBidi"/>
                <w:noProof/>
              </w:rPr>
              <w:instrText>;(#,##</w:instrText>
            </w:r>
            <w:r w:rsidRPr="008B758C">
              <w:rPr>
                <w:rFonts w:asciiTheme="majorBidi" w:hAnsiTheme="majorBidi" w:cstheme="majorBidi"/>
                <w:noProof/>
                <w:cs/>
              </w:rPr>
              <w:instrText>0)</w:instrText>
            </w:r>
            <w:r w:rsidRPr="008B758C">
              <w:rPr>
                <w:rFonts w:asciiTheme="majorBidi" w:hAnsiTheme="majorBidi" w:cstheme="majorBidi"/>
                <w:noProof/>
              </w:rPr>
              <w:instrText>;'-'"</w:instrText>
            </w:r>
            <w:r w:rsidRPr="008B758C">
              <w:rPr>
                <w:rFonts w:asciiTheme="majorBidi" w:hAnsiTheme="majorBidi" w:cstheme="majorBidi"/>
                <w:noProof/>
                <w:cs/>
              </w:rPr>
              <w:instrText xml:space="preserve"> </w:instrText>
            </w:r>
            <w:r w:rsidRPr="008B758C">
              <w:rPr>
                <w:rFonts w:asciiTheme="majorBidi" w:hAnsiTheme="majorBidi" w:cstheme="majorBidi"/>
                <w:noProof/>
              </w:rPr>
              <w:fldChar w:fldCharType="separate"/>
            </w:r>
            <w:r w:rsidRPr="008B758C">
              <w:rPr>
                <w:rFonts w:asciiTheme="majorBidi" w:hAnsiTheme="majorBidi" w:cstheme="majorBidi"/>
                <w:noProof/>
              </w:rPr>
              <w:t>-</w:t>
            </w:r>
            <w:r w:rsidRPr="008B758C">
              <w:rPr>
                <w:rFonts w:asciiTheme="majorBidi" w:hAnsiTheme="majorBidi" w:cstheme="majorBidi"/>
                <w:noProof/>
              </w:rPr>
              <w:fldChar w:fldCharType="end"/>
            </w:r>
          </w:p>
        </w:tc>
      </w:tr>
      <w:tr w:rsidR="00F44AC7" w:rsidRPr="009905B9" w14:paraId="0E3340FA" w14:textId="77777777" w:rsidTr="00287856">
        <w:trPr>
          <w:trHeight w:hRule="exact" w:val="397"/>
        </w:trPr>
        <w:tc>
          <w:tcPr>
            <w:tcW w:w="2610" w:type="dxa"/>
            <w:vAlign w:val="center"/>
          </w:tcPr>
          <w:p w14:paraId="390FBBAE" w14:textId="77777777" w:rsidR="00F44AC7" w:rsidRPr="009905B9" w:rsidRDefault="00F44AC7" w:rsidP="00F44AC7">
            <w:pPr>
              <w:spacing w:before="40" w:after="240" w:line="216" w:lineRule="auto"/>
              <w:ind w:left="67" w:right="133"/>
              <w:rPr>
                <w:rFonts w:asciiTheme="majorBidi" w:hAnsiTheme="majorBidi" w:cstheme="majorBidi"/>
                <w:lang w:val="th-TH"/>
              </w:rPr>
            </w:pPr>
            <w:r w:rsidRPr="009905B9">
              <w:rPr>
                <w:rFonts w:asciiTheme="majorBidi" w:hAnsiTheme="majorBidi" w:cstheme="majorBidi"/>
                <w:cs/>
                <w:lang w:val="th-TH"/>
              </w:rPr>
              <w:t xml:space="preserve">     </w:t>
            </w:r>
            <w:r w:rsidRPr="009905B9">
              <w:rPr>
                <w:rFonts w:asciiTheme="majorBidi" w:hAnsiTheme="majorBidi" w:cstheme="majorBidi"/>
                <w:lang w:val="th-TH"/>
              </w:rPr>
              <w:t>Co., Ltd.</w:t>
            </w:r>
            <w:r w:rsidRPr="009905B9">
              <w:rPr>
                <w:rFonts w:asciiTheme="majorBidi" w:hAnsiTheme="majorBidi" w:cstheme="majorBidi"/>
                <w:lang w:val="th-TH"/>
              </w:rPr>
              <w:tab/>
            </w:r>
          </w:p>
        </w:tc>
        <w:tc>
          <w:tcPr>
            <w:tcW w:w="1530" w:type="dxa"/>
            <w:vAlign w:val="center"/>
          </w:tcPr>
          <w:p w14:paraId="2B9FD216" w14:textId="77777777" w:rsidR="00F44AC7" w:rsidRPr="009905B9" w:rsidRDefault="00F44AC7" w:rsidP="00F44AC7">
            <w:pPr>
              <w:spacing w:before="40" w:after="240" w:line="216" w:lineRule="auto"/>
              <w:ind w:hanging="108"/>
              <w:jc w:val="right"/>
              <w:rPr>
                <w:rFonts w:asciiTheme="majorBidi" w:hAnsiTheme="majorBidi" w:cstheme="majorBidi"/>
                <w:cs/>
                <w:lang w:val="th-TH"/>
              </w:rPr>
            </w:pPr>
            <w:r w:rsidRPr="009905B9">
              <w:rPr>
                <w:rFonts w:asciiTheme="majorBidi" w:hAnsiTheme="majorBidi" w:cstheme="majorBidi"/>
                <w:cs/>
                <w:lang w:val="th-TH"/>
              </w:rPr>
              <w:t>million</w:t>
            </w:r>
          </w:p>
        </w:tc>
        <w:tc>
          <w:tcPr>
            <w:tcW w:w="1620" w:type="dxa"/>
            <w:vAlign w:val="center"/>
          </w:tcPr>
          <w:p w14:paraId="2D4B6199" w14:textId="77777777" w:rsidR="00F44AC7" w:rsidRPr="009905B9" w:rsidRDefault="00F44AC7" w:rsidP="00F44AC7">
            <w:pPr>
              <w:tabs>
                <w:tab w:val="decimal" w:pos="-49"/>
                <w:tab w:val="left" w:pos="376"/>
              </w:tabs>
              <w:spacing w:before="40" w:after="240" w:line="216" w:lineRule="auto"/>
              <w:ind w:hanging="42"/>
              <w:jc w:val="right"/>
              <w:rPr>
                <w:rFonts w:asciiTheme="majorBidi" w:hAnsiTheme="majorBidi" w:cstheme="majorBidi"/>
                <w:cs/>
                <w:lang w:val="th-TH"/>
              </w:rPr>
            </w:pPr>
            <w:r w:rsidRPr="009905B9">
              <w:rPr>
                <w:rFonts w:asciiTheme="majorBidi" w:hAnsiTheme="majorBidi" w:cstheme="majorBidi"/>
                <w:cs/>
                <w:lang w:val="th-TH"/>
              </w:rPr>
              <w:t>million</w:t>
            </w:r>
          </w:p>
        </w:tc>
        <w:tc>
          <w:tcPr>
            <w:tcW w:w="900" w:type="dxa"/>
            <w:vAlign w:val="center"/>
          </w:tcPr>
          <w:p w14:paraId="3FEBE89F" w14:textId="77777777" w:rsidR="00F44AC7" w:rsidRPr="009905B9" w:rsidRDefault="00F44AC7" w:rsidP="00F44AC7">
            <w:pPr>
              <w:spacing w:before="40" w:after="240" w:line="216" w:lineRule="auto"/>
              <w:jc w:val="right"/>
              <w:rPr>
                <w:rFonts w:asciiTheme="majorBidi" w:hAnsiTheme="majorBidi" w:cstheme="majorBidi"/>
                <w:lang w:val="th-TH"/>
              </w:rPr>
            </w:pPr>
          </w:p>
        </w:tc>
        <w:tc>
          <w:tcPr>
            <w:tcW w:w="900" w:type="dxa"/>
            <w:vAlign w:val="center"/>
          </w:tcPr>
          <w:p w14:paraId="584804E3" w14:textId="77777777" w:rsidR="00F44AC7" w:rsidRPr="009905B9" w:rsidRDefault="00F44AC7" w:rsidP="00F44AC7">
            <w:pPr>
              <w:spacing w:before="40" w:after="240" w:line="216" w:lineRule="auto"/>
              <w:jc w:val="right"/>
              <w:rPr>
                <w:rFonts w:asciiTheme="majorBidi" w:hAnsiTheme="majorBidi" w:cstheme="majorBidi"/>
                <w:lang w:val="th-TH"/>
              </w:rPr>
            </w:pPr>
          </w:p>
        </w:tc>
        <w:tc>
          <w:tcPr>
            <w:tcW w:w="990" w:type="dxa"/>
            <w:vAlign w:val="center"/>
          </w:tcPr>
          <w:p w14:paraId="5DF04C3C" w14:textId="77777777" w:rsidR="00F44AC7" w:rsidRPr="008B758C" w:rsidRDefault="00F44AC7" w:rsidP="002C5D8A">
            <w:pPr>
              <w:tabs>
                <w:tab w:val="decimal" w:pos="520"/>
              </w:tabs>
              <w:spacing w:before="40" w:line="216" w:lineRule="auto"/>
              <w:ind w:right="-56"/>
              <w:rPr>
                <w:rFonts w:asciiTheme="majorBidi" w:hAnsiTheme="majorBidi" w:cstheme="majorBidi"/>
                <w:noProof/>
              </w:rPr>
            </w:pPr>
          </w:p>
        </w:tc>
        <w:tc>
          <w:tcPr>
            <w:tcW w:w="906" w:type="dxa"/>
            <w:vAlign w:val="center"/>
          </w:tcPr>
          <w:p w14:paraId="66A9767B" w14:textId="77777777" w:rsidR="00F44AC7" w:rsidRPr="008B758C" w:rsidRDefault="00F44AC7" w:rsidP="002C5D8A">
            <w:pPr>
              <w:tabs>
                <w:tab w:val="decimal" w:pos="520"/>
              </w:tabs>
              <w:spacing w:before="40" w:line="216" w:lineRule="auto"/>
              <w:ind w:right="-56"/>
              <w:rPr>
                <w:rFonts w:asciiTheme="majorBidi" w:hAnsiTheme="majorBidi" w:cstheme="majorBidi"/>
                <w:noProof/>
              </w:rPr>
            </w:pPr>
          </w:p>
        </w:tc>
      </w:tr>
      <w:tr w:rsidR="00F44AC7" w:rsidRPr="009905B9" w14:paraId="3B65ED55" w14:textId="77777777" w:rsidTr="00287856">
        <w:trPr>
          <w:trHeight w:hRule="exact" w:val="397"/>
        </w:trPr>
        <w:tc>
          <w:tcPr>
            <w:tcW w:w="2610" w:type="dxa"/>
            <w:vAlign w:val="center"/>
          </w:tcPr>
          <w:p w14:paraId="5F5066B3" w14:textId="77777777" w:rsidR="00F44AC7" w:rsidRPr="009905B9" w:rsidRDefault="00F44AC7" w:rsidP="00F44AC7">
            <w:pPr>
              <w:spacing w:before="40" w:after="240" w:line="216" w:lineRule="auto"/>
              <w:ind w:left="67" w:right="-139"/>
              <w:rPr>
                <w:rFonts w:asciiTheme="majorBidi" w:hAnsiTheme="majorBidi" w:cstheme="majorBidi"/>
              </w:rPr>
            </w:pPr>
            <w:r w:rsidRPr="009905B9">
              <w:rPr>
                <w:rFonts w:asciiTheme="majorBidi" w:hAnsiTheme="majorBidi" w:cstheme="majorBidi"/>
                <w:u w:val="single"/>
              </w:rPr>
              <w:t>Less</w:t>
            </w:r>
            <w:r w:rsidRPr="009905B9">
              <w:rPr>
                <w:rFonts w:asciiTheme="majorBidi" w:hAnsiTheme="majorBidi" w:cstheme="majorBidi"/>
              </w:rPr>
              <w:t xml:space="preserve"> Provision for loss on impairment</w:t>
            </w:r>
          </w:p>
        </w:tc>
        <w:tc>
          <w:tcPr>
            <w:tcW w:w="1530" w:type="dxa"/>
          </w:tcPr>
          <w:p w14:paraId="2A80BD7E" w14:textId="77777777" w:rsidR="00F44AC7" w:rsidRPr="009905B9" w:rsidRDefault="00F44AC7" w:rsidP="00F44AC7">
            <w:pPr>
              <w:tabs>
                <w:tab w:val="decimal" w:pos="-49"/>
                <w:tab w:val="left" w:pos="376"/>
              </w:tabs>
              <w:spacing w:before="40" w:after="240" w:line="216" w:lineRule="auto"/>
              <w:ind w:left="42" w:right="-108" w:hanging="42"/>
              <w:jc w:val="right"/>
              <w:rPr>
                <w:rFonts w:asciiTheme="majorBidi" w:hAnsiTheme="majorBidi" w:cstheme="majorBidi"/>
              </w:rPr>
            </w:pPr>
          </w:p>
        </w:tc>
        <w:tc>
          <w:tcPr>
            <w:tcW w:w="1620" w:type="dxa"/>
          </w:tcPr>
          <w:p w14:paraId="27F243CC" w14:textId="77777777" w:rsidR="00F44AC7" w:rsidRPr="009905B9" w:rsidRDefault="00F44AC7" w:rsidP="00F44AC7">
            <w:pPr>
              <w:tabs>
                <w:tab w:val="decimal" w:pos="-49"/>
                <w:tab w:val="left" w:pos="376"/>
              </w:tabs>
              <w:spacing w:before="40" w:after="240" w:line="216" w:lineRule="auto"/>
              <w:ind w:left="42" w:right="-108" w:hanging="42"/>
              <w:jc w:val="right"/>
              <w:rPr>
                <w:rFonts w:asciiTheme="majorBidi" w:hAnsiTheme="majorBidi" w:cstheme="majorBidi"/>
              </w:rPr>
            </w:pPr>
          </w:p>
        </w:tc>
        <w:tc>
          <w:tcPr>
            <w:tcW w:w="900" w:type="dxa"/>
          </w:tcPr>
          <w:p w14:paraId="141FA55B" w14:textId="77777777" w:rsidR="00F44AC7" w:rsidRPr="009905B9" w:rsidRDefault="00F44AC7" w:rsidP="00F44AC7">
            <w:pPr>
              <w:tabs>
                <w:tab w:val="decimal" w:pos="-49"/>
                <w:tab w:val="left" w:pos="376"/>
              </w:tabs>
              <w:spacing w:before="40" w:after="240" w:line="216" w:lineRule="auto"/>
              <w:ind w:left="42" w:right="-108" w:hanging="42"/>
              <w:jc w:val="right"/>
              <w:rPr>
                <w:rFonts w:asciiTheme="majorBidi" w:hAnsiTheme="majorBidi" w:cstheme="majorBidi"/>
              </w:rPr>
            </w:pPr>
          </w:p>
        </w:tc>
        <w:tc>
          <w:tcPr>
            <w:tcW w:w="900" w:type="dxa"/>
          </w:tcPr>
          <w:p w14:paraId="1D174909" w14:textId="77777777" w:rsidR="00F44AC7" w:rsidRPr="009905B9" w:rsidRDefault="00F44AC7" w:rsidP="00F44AC7">
            <w:pPr>
              <w:tabs>
                <w:tab w:val="decimal" w:pos="-49"/>
                <w:tab w:val="left" w:pos="376"/>
              </w:tabs>
              <w:spacing w:before="40" w:after="240" w:line="216" w:lineRule="auto"/>
              <w:ind w:left="42" w:right="-108" w:hanging="42"/>
              <w:jc w:val="right"/>
              <w:rPr>
                <w:rFonts w:asciiTheme="majorBidi" w:hAnsiTheme="majorBidi" w:cstheme="majorBidi"/>
              </w:rPr>
            </w:pPr>
          </w:p>
        </w:tc>
        <w:tc>
          <w:tcPr>
            <w:tcW w:w="990" w:type="dxa"/>
            <w:vAlign w:val="bottom"/>
          </w:tcPr>
          <w:p w14:paraId="2159A1DB" w14:textId="77777777" w:rsidR="00F44AC7" w:rsidRPr="008B758C" w:rsidRDefault="00F44AC7" w:rsidP="002C5D8A">
            <w:pPr>
              <w:tabs>
                <w:tab w:val="decimal" w:pos="520"/>
              </w:tabs>
              <w:spacing w:before="40" w:line="216" w:lineRule="auto"/>
              <w:ind w:right="-56"/>
              <w:rPr>
                <w:rFonts w:asciiTheme="majorBidi" w:hAnsiTheme="majorBidi" w:cstheme="majorBidi"/>
                <w:noProof/>
                <w:cs/>
              </w:rPr>
            </w:pPr>
          </w:p>
        </w:tc>
        <w:tc>
          <w:tcPr>
            <w:tcW w:w="906" w:type="dxa"/>
            <w:vAlign w:val="bottom"/>
          </w:tcPr>
          <w:p w14:paraId="06A32242" w14:textId="77777777" w:rsidR="00F44AC7" w:rsidRPr="008B758C" w:rsidRDefault="00F44AC7" w:rsidP="002C5D8A">
            <w:pPr>
              <w:tabs>
                <w:tab w:val="decimal" w:pos="520"/>
              </w:tabs>
              <w:spacing w:before="40" w:line="216" w:lineRule="auto"/>
              <w:ind w:right="-56"/>
              <w:rPr>
                <w:rFonts w:asciiTheme="majorBidi" w:hAnsiTheme="majorBidi" w:cstheme="majorBidi"/>
                <w:noProof/>
                <w:cs/>
              </w:rPr>
            </w:pPr>
          </w:p>
        </w:tc>
      </w:tr>
      <w:tr w:rsidR="00F44AC7" w:rsidRPr="009905B9" w14:paraId="14E0F6DE" w14:textId="77777777" w:rsidTr="0045302A">
        <w:trPr>
          <w:trHeight w:hRule="exact" w:val="468"/>
        </w:trPr>
        <w:tc>
          <w:tcPr>
            <w:tcW w:w="2610" w:type="dxa"/>
            <w:vAlign w:val="center"/>
          </w:tcPr>
          <w:p w14:paraId="504EA7ED" w14:textId="77777777" w:rsidR="00F44AC7" w:rsidRPr="009905B9" w:rsidRDefault="00F44AC7" w:rsidP="00F44AC7">
            <w:pPr>
              <w:spacing w:before="40" w:after="240" w:line="216" w:lineRule="auto"/>
              <w:ind w:right="-139"/>
              <w:rPr>
                <w:rFonts w:asciiTheme="majorBidi" w:hAnsiTheme="majorBidi" w:cstheme="majorBidi"/>
              </w:rPr>
            </w:pPr>
            <w:r w:rsidRPr="009905B9">
              <w:rPr>
                <w:rFonts w:asciiTheme="majorBidi" w:hAnsiTheme="majorBidi" w:cstheme="majorBidi"/>
              </w:rPr>
              <w:t xml:space="preserve">       investment</w:t>
            </w:r>
          </w:p>
        </w:tc>
        <w:tc>
          <w:tcPr>
            <w:tcW w:w="1530" w:type="dxa"/>
          </w:tcPr>
          <w:p w14:paraId="748D04F6" w14:textId="77777777" w:rsidR="00F44AC7" w:rsidRPr="009905B9" w:rsidRDefault="00F44AC7" w:rsidP="00F44AC7">
            <w:pPr>
              <w:tabs>
                <w:tab w:val="decimal" w:pos="-49"/>
                <w:tab w:val="left" w:pos="376"/>
              </w:tabs>
              <w:spacing w:before="40" w:after="240" w:line="216" w:lineRule="auto"/>
              <w:ind w:left="42" w:right="-108" w:hanging="42"/>
              <w:jc w:val="right"/>
              <w:rPr>
                <w:rFonts w:asciiTheme="majorBidi" w:hAnsiTheme="majorBidi" w:cstheme="majorBidi"/>
              </w:rPr>
            </w:pPr>
          </w:p>
        </w:tc>
        <w:tc>
          <w:tcPr>
            <w:tcW w:w="1620" w:type="dxa"/>
          </w:tcPr>
          <w:p w14:paraId="610457B6" w14:textId="77777777" w:rsidR="00F44AC7" w:rsidRPr="009905B9" w:rsidRDefault="00F44AC7" w:rsidP="00F44AC7">
            <w:pPr>
              <w:tabs>
                <w:tab w:val="decimal" w:pos="-49"/>
                <w:tab w:val="left" w:pos="376"/>
              </w:tabs>
              <w:spacing w:before="40" w:after="240" w:line="216" w:lineRule="auto"/>
              <w:ind w:left="42" w:right="-108" w:hanging="42"/>
              <w:jc w:val="right"/>
              <w:rPr>
                <w:rFonts w:asciiTheme="majorBidi" w:hAnsiTheme="majorBidi" w:cstheme="majorBidi"/>
              </w:rPr>
            </w:pPr>
          </w:p>
        </w:tc>
        <w:tc>
          <w:tcPr>
            <w:tcW w:w="900" w:type="dxa"/>
          </w:tcPr>
          <w:p w14:paraId="7EA5D52D" w14:textId="77777777" w:rsidR="00F44AC7" w:rsidRPr="009905B9" w:rsidRDefault="00F44AC7" w:rsidP="00F44AC7">
            <w:pPr>
              <w:tabs>
                <w:tab w:val="decimal" w:pos="-49"/>
                <w:tab w:val="left" w:pos="376"/>
              </w:tabs>
              <w:spacing w:before="40" w:after="240" w:line="216" w:lineRule="auto"/>
              <w:ind w:left="42" w:right="-108" w:hanging="42"/>
              <w:jc w:val="right"/>
              <w:rPr>
                <w:rFonts w:asciiTheme="majorBidi" w:hAnsiTheme="majorBidi" w:cstheme="majorBidi"/>
              </w:rPr>
            </w:pPr>
          </w:p>
        </w:tc>
        <w:tc>
          <w:tcPr>
            <w:tcW w:w="900" w:type="dxa"/>
          </w:tcPr>
          <w:p w14:paraId="3AF02D6A" w14:textId="77777777" w:rsidR="00F44AC7" w:rsidRPr="009905B9" w:rsidRDefault="00F44AC7" w:rsidP="00F44AC7">
            <w:pPr>
              <w:tabs>
                <w:tab w:val="decimal" w:pos="-49"/>
                <w:tab w:val="left" w:pos="376"/>
              </w:tabs>
              <w:spacing w:before="40" w:after="240" w:line="216" w:lineRule="auto"/>
              <w:ind w:left="42" w:right="-108" w:hanging="42"/>
              <w:jc w:val="right"/>
              <w:rPr>
                <w:rFonts w:asciiTheme="majorBidi" w:hAnsiTheme="majorBidi" w:cstheme="majorBidi"/>
              </w:rPr>
            </w:pPr>
          </w:p>
        </w:tc>
        <w:tc>
          <w:tcPr>
            <w:tcW w:w="990" w:type="dxa"/>
            <w:vAlign w:val="bottom"/>
          </w:tcPr>
          <w:p w14:paraId="2B0AFDF9" w14:textId="77777777" w:rsidR="00F44AC7" w:rsidRPr="008B758C" w:rsidRDefault="00F44AC7" w:rsidP="009E58ED">
            <w:pPr>
              <w:pBdr>
                <w:bottom w:val="single" w:sz="4" w:space="1" w:color="auto"/>
              </w:pBdr>
              <w:tabs>
                <w:tab w:val="decimal" w:pos="432"/>
              </w:tabs>
              <w:spacing w:before="40" w:after="40" w:line="216" w:lineRule="auto"/>
              <w:ind w:right="-32"/>
              <w:jc w:val="center"/>
              <w:rPr>
                <w:rFonts w:asciiTheme="majorBidi" w:hAnsiTheme="majorBidi" w:cstheme="majorBidi"/>
                <w:noProof/>
                <w:cs/>
              </w:rPr>
            </w:pPr>
            <w:r w:rsidRPr="008B758C">
              <w:rPr>
                <w:rFonts w:asciiTheme="majorBidi" w:hAnsiTheme="majorBidi" w:cstheme="majorBidi"/>
                <w:noProof/>
              </w:rPr>
              <w:fldChar w:fldCharType="begin"/>
            </w:r>
            <w:r w:rsidRPr="008B758C">
              <w:rPr>
                <w:rFonts w:asciiTheme="majorBidi" w:hAnsiTheme="majorBidi" w:cstheme="majorBidi"/>
                <w:noProof/>
                <w:cs/>
              </w:rPr>
              <w:instrText xml:space="preserve"> =0 </w:instrText>
            </w:r>
            <w:r w:rsidRPr="008B758C">
              <w:rPr>
                <w:rFonts w:asciiTheme="majorBidi" w:hAnsiTheme="majorBidi" w:cstheme="majorBidi"/>
                <w:noProof/>
              </w:rPr>
              <w:instrText>\# "#,##</w:instrText>
            </w:r>
            <w:r w:rsidRPr="008B758C">
              <w:rPr>
                <w:rFonts w:asciiTheme="majorBidi" w:hAnsiTheme="majorBidi" w:cstheme="majorBidi"/>
                <w:noProof/>
                <w:cs/>
              </w:rPr>
              <w:instrText>0</w:instrText>
            </w:r>
            <w:r w:rsidRPr="008B758C">
              <w:rPr>
                <w:rFonts w:asciiTheme="majorBidi" w:hAnsiTheme="majorBidi" w:cstheme="majorBidi"/>
                <w:noProof/>
              </w:rPr>
              <w:instrText>;(#,##</w:instrText>
            </w:r>
            <w:r w:rsidRPr="008B758C">
              <w:rPr>
                <w:rFonts w:asciiTheme="majorBidi" w:hAnsiTheme="majorBidi" w:cstheme="majorBidi"/>
                <w:noProof/>
                <w:cs/>
              </w:rPr>
              <w:instrText>0)</w:instrText>
            </w:r>
            <w:r w:rsidRPr="008B758C">
              <w:rPr>
                <w:rFonts w:asciiTheme="majorBidi" w:hAnsiTheme="majorBidi" w:cstheme="majorBidi"/>
                <w:noProof/>
              </w:rPr>
              <w:instrText>;'-'"</w:instrText>
            </w:r>
            <w:r w:rsidRPr="008B758C">
              <w:rPr>
                <w:rFonts w:asciiTheme="majorBidi" w:hAnsiTheme="majorBidi" w:cstheme="majorBidi"/>
                <w:noProof/>
                <w:cs/>
              </w:rPr>
              <w:instrText xml:space="preserve"> </w:instrText>
            </w:r>
            <w:r w:rsidRPr="008B758C">
              <w:rPr>
                <w:rFonts w:asciiTheme="majorBidi" w:hAnsiTheme="majorBidi" w:cstheme="majorBidi"/>
                <w:noProof/>
              </w:rPr>
              <w:fldChar w:fldCharType="separate"/>
            </w:r>
            <w:r w:rsidRPr="008B758C">
              <w:rPr>
                <w:rFonts w:asciiTheme="majorBidi" w:hAnsiTheme="majorBidi" w:cstheme="majorBidi"/>
                <w:noProof/>
              </w:rPr>
              <w:t>-</w:t>
            </w:r>
            <w:r w:rsidRPr="008B758C">
              <w:rPr>
                <w:rFonts w:asciiTheme="majorBidi" w:hAnsiTheme="majorBidi" w:cstheme="majorBidi"/>
                <w:noProof/>
              </w:rPr>
              <w:fldChar w:fldCharType="end"/>
            </w:r>
          </w:p>
        </w:tc>
        <w:tc>
          <w:tcPr>
            <w:tcW w:w="906" w:type="dxa"/>
            <w:vAlign w:val="bottom"/>
          </w:tcPr>
          <w:p w14:paraId="5FBDF15A" w14:textId="77777777" w:rsidR="00F44AC7" w:rsidRPr="008B758C" w:rsidRDefault="00F44AC7" w:rsidP="009E58ED">
            <w:pPr>
              <w:pBdr>
                <w:bottom w:val="single" w:sz="4" w:space="1" w:color="auto"/>
              </w:pBdr>
              <w:tabs>
                <w:tab w:val="decimal" w:pos="432"/>
              </w:tabs>
              <w:spacing w:before="40" w:after="40" w:line="216" w:lineRule="auto"/>
              <w:ind w:right="-32"/>
              <w:jc w:val="center"/>
              <w:rPr>
                <w:rFonts w:asciiTheme="majorBidi" w:hAnsiTheme="majorBidi" w:cstheme="majorBidi"/>
                <w:noProof/>
                <w:cs/>
              </w:rPr>
            </w:pPr>
            <w:r w:rsidRPr="008B758C">
              <w:rPr>
                <w:rFonts w:asciiTheme="majorBidi" w:hAnsiTheme="majorBidi" w:cstheme="majorBidi"/>
                <w:noProof/>
              </w:rPr>
              <w:fldChar w:fldCharType="begin"/>
            </w:r>
            <w:r w:rsidRPr="008B758C">
              <w:rPr>
                <w:rFonts w:asciiTheme="majorBidi" w:hAnsiTheme="majorBidi" w:cstheme="majorBidi"/>
                <w:noProof/>
                <w:cs/>
              </w:rPr>
              <w:instrText xml:space="preserve"> =0 </w:instrText>
            </w:r>
            <w:r w:rsidRPr="008B758C">
              <w:rPr>
                <w:rFonts w:asciiTheme="majorBidi" w:hAnsiTheme="majorBidi" w:cstheme="majorBidi"/>
                <w:noProof/>
              </w:rPr>
              <w:instrText>\# "#,##</w:instrText>
            </w:r>
            <w:r w:rsidRPr="008B758C">
              <w:rPr>
                <w:rFonts w:asciiTheme="majorBidi" w:hAnsiTheme="majorBidi" w:cstheme="majorBidi"/>
                <w:noProof/>
                <w:cs/>
              </w:rPr>
              <w:instrText>0</w:instrText>
            </w:r>
            <w:r w:rsidRPr="008B758C">
              <w:rPr>
                <w:rFonts w:asciiTheme="majorBidi" w:hAnsiTheme="majorBidi" w:cstheme="majorBidi"/>
                <w:noProof/>
              </w:rPr>
              <w:instrText>;(#,##</w:instrText>
            </w:r>
            <w:r w:rsidRPr="008B758C">
              <w:rPr>
                <w:rFonts w:asciiTheme="majorBidi" w:hAnsiTheme="majorBidi" w:cstheme="majorBidi"/>
                <w:noProof/>
                <w:cs/>
              </w:rPr>
              <w:instrText>0)</w:instrText>
            </w:r>
            <w:r w:rsidRPr="008B758C">
              <w:rPr>
                <w:rFonts w:asciiTheme="majorBidi" w:hAnsiTheme="majorBidi" w:cstheme="majorBidi"/>
                <w:noProof/>
              </w:rPr>
              <w:instrText>;'-'"</w:instrText>
            </w:r>
            <w:r w:rsidRPr="008B758C">
              <w:rPr>
                <w:rFonts w:asciiTheme="majorBidi" w:hAnsiTheme="majorBidi" w:cstheme="majorBidi"/>
                <w:noProof/>
                <w:cs/>
              </w:rPr>
              <w:instrText xml:space="preserve"> </w:instrText>
            </w:r>
            <w:r w:rsidRPr="008B758C">
              <w:rPr>
                <w:rFonts w:asciiTheme="majorBidi" w:hAnsiTheme="majorBidi" w:cstheme="majorBidi"/>
                <w:noProof/>
              </w:rPr>
              <w:fldChar w:fldCharType="separate"/>
            </w:r>
            <w:r w:rsidRPr="008B758C">
              <w:rPr>
                <w:rFonts w:asciiTheme="majorBidi" w:hAnsiTheme="majorBidi" w:cstheme="majorBidi"/>
                <w:noProof/>
              </w:rPr>
              <w:t>-</w:t>
            </w:r>
            <w:r w:rsidRPr="008B758C">
              <w:rPr>
                <w:rFonts w:asciiTheme="majorBidi" w:hAnsiTheme="majorBidi" w:cstheme="majorBidi"/>
                <w:noProof/>
              </w:rPr>
              <w:fldChar w:fldCharType="end"/>
            </w:r>
          </w:p>
        </w:tc>
      </w:tr>
      <w:tr w:rsidR="00F44AC7" w:rsidRPr="00BC5AF8" w14:paraId="0EB60D6D" w14:textId="77777777" w:rsidTr="00287856">
        <w:trPr>
          <w:trHeight w:hRule="exact" w:val="397"/>
        </w:trPr>
        <w:tc>
          <w:tcPr>
            <w:tcW w:w="2610" w:type="dxa"/>
            <w:vAlign w:val="center"/>
          </w:tcPr>
          <w:p w14:paraId="156B6F14" w14:textId="77777777" w:rsidR="00F44AC7" w:rsidRPr="009905B9" w:rsidRDefault="00F44AC7" w:rsidP="00F44AC7">
            <w:pPr>
              <w:spacing w:before="40" w:after="240" w:line="216" w:lineRule="auto"/>
              <w:ind w:left="67" w:right="-139"/>
              <w:rPr>
                <w:rFonts w:asciiTheme="majorBidi" w:hAnsiTheme="majorBidi" w:cstheme="majorBidi"/>
                <w:b/>
                <w:bCs/>
                <w:cs/>
                <w:lang w:val="th-TH"/>
              </w:rPr>
            </w:pPr>
            <w:r w:rsidRPr="009905B9">
              <w:rPr>
                <w:rFonts w:asciiTheme="majorBidi" w:hAnsiTheme="majorBidi" w:cstheme="majorBidi"/>
                <w:b/>
                <w:bCs/>
                <w:cs/>
                <w:lang w:val="th-TH"/>
              </w:rPr>
              <w:t>Net</w:t>
            </w:r>
          </w:p>
        </w:tc>
        <w:tc>
          <w:tcPr>
            <w:tcW w:w="1530" w:type="dxa"/>
          </w:tcPr>
          <w:p w14:paraId="5591103B" w14:textId="77777777" w:rsidR="00F44AC7" w:rsidRPr="009905B9" w:rsidRDefault="00F44AC7" w:rsidP="00F44AC7">
            <w:pPr>
              <w:tabs>
                <w:tab w:val="decimal" w:pos="-49"/>
                <w:tab w:val="left" w:pos="376"/>
              </w:tabs>
              <w:spacing w:before="40" w:after="240" w:line="216" w:lineRule="auto"/>
              <w:ind w:left="42" w:right="-108" w:hanging="42"/>
              <w:jc w:val="right"/>
              <w:rPr>
                <w:rFonts w:asciiTheme="majorBidi" w:hAnsiTheme="majorBidi" w:cstheme="majorBidi"/>
                <w:b/>
                <w:bCs/>
                <w:lang w:val="th-TH"/>
              </w:rPr>
            </w:pPr>
          </w:p>
        </w:tc>
        <w:tc>
          <w:tcPr>
            <w:tcW w:w="1620" w:type="dxa"/>
          </w:tcPr>
          <w:p w14:paraId="39288997" w14:textId="77777777" w:rsidR="00F44AC7" w:rsidRPr="009905B9" w:rsidRDefault="00F44AC7" w:rsidP="00F44AC7">
            <w:pPr>
              <w:tabs>
                <w:tab w:val="decimal" w:pos="-49"/>
                <w:tab w:val="left" w:pos="376"/>
              </w:tabs>
              <w:spacing w:before="40" w:after="240" w:line="216" w:lineRule="auto"/>
              <w:ind w:left="42" w:right="-108" w:hanging="42"/>
              <w:jc w:val="right"/>
              <w:rPr>
                <w:rFonts w:asciiTheme="majorBidi" w:hAnsiTheme="majorBidi" w:cstheme="majorBidi"/>
                <w:b/>
                <w:bCs/>
                <w:lang w:val="th-TH"/>
              </w:rPr>
            </w:pPr>
          </w:p>
        </w:tc>
        <w:tc>
          <w:tcPr>
            <w:tcW w:w="900" w:type="dxa"/>
          </w:tcPr>
          <w:p w14:paraId="63333DBF" w14:textId="77777777" w:rsidR="00F44AC7" w:rsidRPr="009905B9" w:rsidRDefault="00F44AC7" w:rsidP="00F44AC7">
            <w:pPr>
              <w:tabs>
                <w:tab w:val="decimal" w:pos="-49"/>
                <w:tab w:val="left" w:pos="376"/>
              </w:tabs>
              <w:spacing w:before="40" w:after="240" w:line="216" w:lineRule="auto"/>
              <w:ind w:left="42" w:right="-108" w:hanging="42"/>
              <w:jc w:val="right"/>
              <w:rPr>
                <w:rFonts w:asciiTheme="majorBidi" w:hAnsiTheme="majorBidi" w:cstheme="majorBidi"/>
                <w:b/>
                <w:bCs/>
                <w:lang w:val="th-TH"/>
              </w:rPr>
            </w:pPr>
          </w:p>
        </w:tc>
        <w:tc>
          <w:tcPr>
            <w:tcW w:w="900" w:type="dxa"/>
          </w:tcPr>
          <w:p w14:paraId="3FD4A4B3" w14:textId="77777777" w:rsidR="00F44AC7" w:rsidRPr="009905B9" w:rsidRDefault="00F44AC7" w:rsidP="00F44AC7">
            <w:pPr>
              <w:tabs>
                <w:tab w:val="decimal" w:pos="-49"/>
                <w:tab w:val="left" w:pos="376"/>
              </w:tabs>
              <w:spacing w:before="40" w:after="240" w:line="216" w:lineRule="auto"/>
              <w:ind w:left="42" w:right="-108" w:hanging="42"/>
              <w:jc w:val="right"/>
              <w:rPr>
                <w:rFonts w:asciiTheme="majorBidi" w:hAnsiTheme="majorBidi" w:cstheme="majorBidi"/>
                <w:b/>
                <w:bCs/>
                <w:lang w:val="th-TH"/>
              </w:rPr>
            </w:pPr>
          </w:p>
        </w:tc>
        <w:tc>
          <w:tcPr>
            <w:tcW w:w="990" w:type="dxa"/>
            <w:vAlign w:val="center"/>
          </w:tcPr>
          <w:p w14:paraId="5BBF3879" w14:textId="77777777" w:rsidR="00F44AC7" w:rsidRPr="00E74ACE" w:rsidRDefault="00F44AC7" w:rsidP="00287856">
            <w:pPr>
              <w:pBdr>
                <w:bottom w:val="double" w:sz="4" w:space="1" w:color="auto"/>
              </w:pBdr>
              <w:spacing w:before="40" w:after="40" w:line="216" w:lineRule="auto"/>
              <w:ind w:right="-32"/>
              <w:jc w:val="right"/>
              <w:rPr>
                <w:rFonts w:asciiTheme="majorBidi" w:hAnsiTheme="majorBidi" w:cstheme="majorBidi"/>
                <w:b/>
                <w:bCs/>
                <w:sz w:val="24"/>
                <w:szCs w:val="24"/>
              </w:rPr>
            </w:pPr>
            <w:r w:rsidRPr="00E74ACE">
              <w:rPr>
                <w:rFonts w:asciiTheme="majorBidi" w:hAnsiTheme="majorBidi" w:cstheme="majorBidi"/>
                <w:b/>
                <w:bCs/>
                <w:sz w:val="24"/>
                <w:szCs w:val="24"/>
              </w:rPr>
              <w:t>216,</w:t>
            </w:r>
            <w:r w:rsidRPr="00BC5AF8">
              <w:rPr>
                <w:rFonts w:asciiTheme="majorBidi" w:hAnsiTheme="majorBidi" w:cstheme="majorBidi"/>
                <w:b/>
                <w:bCs/>
                <w:sz w:val="24"/>
                <w:szCs w:val="24"/>
              </w:rPr>
              <w:t>831</w:t>
            </w:r>
          </w:p>
        </w:tc>
        <w:tc>
          <w:tcPr>
            <w:tcW w:w="906" w:type="dxa"/>
            <w:vAlign w:val="center"/>
          </w:tcPr>
          <w:p w14:paraId="51E664CE" w14:textId="77777777" w:rsidR="00F44AC7" w:rsidRPr="00BC5AF8" w:rsidRDefault="00F44AC7" w:rsidP="00287856">
            <w:pPr>
              <w:pBdr>
                <w:bottom w:val="double" w:sz="4" w:space="1" w:color="auto"/>
              </w:pBdr>
              <w:spacing w:before="40" w:after="40" w:line="216" w:lineRule="auto"/>
              <w:ind w:right="-32"/>
              <w:jc w:val="right"/>
              <w:rPr>
                <w:rFonts w:asciiTheme="majorBidi" w:hAnsiTheme="majorBidi" w:cstheme="majorBidi"/>
                <w:b/>
                <w:bCs/>
                <w:sz w:val="24"/>
                <w:szCs w:val="24"/>
                <w:cs/>
              </w:rPr>
            </w:pPr>
            <w:r w:rsidRPr="00BC5AF8">
              <w:rPr>
                <w:rFonts w:asciiTheme="majorBidi" w:hAnsiTheme="majorBidi" w:cstheme="majorBidi"/>
                <w:b/>
                <w:bCs/>
                <w:sz w:val="24"/>
                <w:szCs w:val="24"/>
              </w:rPr>
              <w:fldChar w:fldCharType="begin"/>
            </w:r>
            <w:r w:rsidRPr="00BC5AF8">
              <w:rPr>
                <w:rFonts w:asciiTheme="majorBidi" w:hAnsiTheme="majorBidi" w:cstheme="majorBidi"/>
                <w:b/>
                <w:bCs/>
                <w:sz w:val="24"/>
                <w:szCs w:val="24"/>
                <w:cs/>
              </w:rPr>
              <w:instrText xml:space="preserve"> =</w:instrText>
            </w:r>
            <w:r w:rsidRPr="00BC5AF8">
              <w:rPr>
                <w:rFonts w:asciiTheme="majorBidi" w:hAnsiTheme="majorBidi" w:cstheme="majorBidi"/>
                <w:b/>
                <w:bCs/>
                <w:sz w:val="24"/>
                <w:szCs w:val="24"/>
              </w:rPr>
              <w:instrText>sum(g</w:instrText>
            </w:r>
            <w:r w:rsidRPr="00BC5AF8">
              <w:rPr>
                <w:rFonts w:asciiTheme="majorBidi" w:hAnsiTheme="majorBidi" w:cstheme="majorBidi"/>
                <w:b/>
                <w:bCs/>
                <w:sz w:val="24"/>
                <w:szCs w:val="24"/>
                <w:cs/>
              </w:rPr>
              <w:instrText>6:</w:instrText>
            </w:r>
            <w:r w:rsidRPr="00BC5AF8">
              <w:rPr>
                <w:rFonts w:asciiTheme="majorBidi" w:hAnsiTheme="majorBidi" w:cstheme="majorBidi"/>
                <w:b/>
                <w:bCs/>
                <w:sz w:val="24"/>
                <w:szCs w:val="24"/>
              </w:rPr>
              <w:instrText>g</w:instrText>
            </w:r>
            <w:r w:rsidRPr="00BC5AF8">
              <w:rPr>
                <w:rFonts w:asciiTheme="majorBidi" w:hAnsiTheme="majorBidi" w:cstheme="majorBidi"/>
                <w:b/>
                <w:bCs/>
                <w:sz w:val="24"/>
                <w:szCs w:val="24"/>
                <w:cs/>
              </w:rPr>
              <w:instrText xml:space="preserve">22) </w:instrText>
            </w:r>
            <w:r w:rsidRPr="00BC5AF8">
              <w:rPr>
                <w:rFonts w:asciiTheme="majorBidi" w:hAnsiTheme="majorBidi" w:cstheme="majorBidi"/>
                <w:b/>
                <w:bCs/>
                <w:sz w:val="24"/>
                <w:szCs w:val="24"/>
              </w:rPr>
              <w:instrText>\# "#,##</w:instrText>
            </w:r>
            <w:r w:rsidRPr="00BC5AF8">
              <w:rPr>
                <w:rFonts w:asciiTheme="majorBidi" w:hAnsiTheme="majorBidi" w:cstheme="majorBidi"/>
                <w:b/>
                <w:bCs/>
                <w:sz w:val="24"/>
                <w:szCs w:val="24"/>
                <w:cs/>
              </w:rPr>
              <w:instrText>0</w:instrText>
            </w:r>
            <w:r w:rsidRPr="00BC5AF8">
              <w:rPr>
                <w:rFonts w:asciiTheme="majorBidi" w:hAnsiTheme="majorBidi" w:cstheme="majorBidi"/>
                <w:b/>
                <w:bCs/>
                <w:sz w:val="24"/>
                <w:szCs w:val="24"/>
              </w:rPr>
              <w:instrText>;(#,##</w:instrText>
            </w:r>
            <w:r w:rsidRPr="00BC5AF8">
              <w:rPr>
                <w:rFonts w:asciiTheme="majorBidi" w:hAnsiTheme="majorBidi" w:cstheme="majorBidi"/>
                <w:b/>
                <w:bCs/>
                <w:sz w:val="24"/>
                <w:szCs w:val="24"/>
                <w:cs/>
              </w:rPr>
              <w:instrText>0)</w:instrText>
            </w:r>
            <w:r w:rsidRPr="00BC5AF8">
              <w:rPr>
                <w:rFonts w:asciiTheme="majorBidi" w:hAnsiTheme="majorBidi" w:cstheme="majorBidi"/>
                <w:b/>
                <w:bCs/>
                <w:sz w:val="24"/>
                <w:szCs w:val="24"/>
              </w:rPr>
              <w:instrText>;'-'"</w:instrText>
            </w:r>
            <w:r w:rsidRPr="00BC5AF8">
              <w:rPr>
                <w:rFonts w:asciiTheme="majorBidi" w:hAnsiTheme="majorBidi" w:cstheme="majorBidi"/>
                <w:b/>
                <w:bCs/>
                <w:sz w:val="24"/>
                <w:szCs w:val="24"/>
                <w:cs/>
              </w:rPr>
              <w:instrText xml:space="preserve"> </w:instrText>
            </w:r>
            <w:r w:rsidRPr="00BC5AF8">
              <w:rPr>
                <w:rFonts w:asciiTheme="majorBidi" w:hAnsiTheme="majorBidi" w:cstheme="majorBidi"/>
                <w:b/>
                <w:bCs/>
                <w:sz w:val="24"/>
                <w:szCs w:val="24"/>
              </w:rPr>
              <w:fldChar w:fldCharType="separate"/>
            </w:r>
            <w:r w:rsidRPr="00BC5AF8">
              <w:rPr>
                <w:rFonts w:asciiTheme="majorBidi" w:hAnsiTheme="majorBidi" w:cstheme="majorBidi"/>
                <w:b/>
                <w:bCs/>
                <w:sz w:val="24"/>
                <w:szCs w:val="24"/>
                <w:cs/>
              </w:rPr>
              <w:t>168</w:t>
            </w:r>
            <w:r w:rsidRPr="00BC5AF8">
              <w:rPr>
                <w:rFonts w:asciiTheme="majorBidi" w:hAnsiTheme="majorBidi" w:cstheme="majorBidi"/>
                <w:b/>
                <w:bCs/>
                <w:sz w:val="24"/>
                <w:szCs w:val="24"/>
              </w:rPr>
              <w:t>,</w:t>
            </w:r>
            <w:r w:rsidRPr="00BC5AF8">
              <w:rPr>
                <w:rFonts w:asciiTheme="majorBidi" w:hAnsiTheme="majorBidi" w:cstheme="majorBidi"/>
                <w:b/>
                <w:bCs/>
                <w:sz w:val="24"/>
                <w:szCs w:val="24"/>
                <w:cs/>
              </w:rPr>
              <w:t>519</w:t>
            </w:r>
            <w:r w:rsidRPr="00BC5AF8">
              <w:rPr>
                <w:rFonts w:asciiTheme="majorBidi" w:hAnsiTheme="majorBidi" w:cstheme="majorBidi"/>
                <w:b/>
                <w:bCs/>
                <w:sz w:val="24"/>
                <w:szCs w:val="24"/>
              </w:rPr>
              <w:fldChar w:fldCharType="end"/>
            </w:r>
          </w:p>
        </w:tc>
      </w:tr>
      <w:tr w:rsidR="00847159" w:rsidRPr="00B04F10" w14:paraId="400B1E45" w14:textId="77777777" w:rsidTr="00287856">
        <w:trPr>
          <w:trHeight w:hRule="exact" w:val="397"/>
        </w:trPr>
        <w:tc>
          <w:tcPr>
            <w:tcW w:w="2610" w:type="dxa"/>
            <w:vAlign w:val="center"/>
          </w:tcPr>
          <w:p w14:paraId="46C31DB0" w14:textId="77777777" w:rsidR="00847159" w:rsidRPr="009905B9" w:rsidRDefault="00847159" w:rsidP="00F44AC7">
            <w:pPr>
              <w:spacing w:before="40" w:after="240" w:line="216" w:lineRule="auto"/>
              <w:ind w:left="67" w:right="-139"/>
              <w:rPr>
                <w:rFonts w:asciiTheme="majorBidi" w:hAnsiTheme="majorBidi" w:cstheme="majorBidi"/>
                <w:b/>
                <w:bCs/>
                <w:cs/>
                <w:lang w:val="th-TH"/>
              </w:rPr>
            </w:pPr>
          </w:p>
        </w:tc>
        <w:tc>
          <w:tcPr>
            <w:tcW w:w="1530" w:type="dxa"/>
          </w:tcPr>
          <w:p w14:paraId="4656D296" w14:textId="77777777" w:rsidR="00847159" w:rsidRPr="009905B9" w:rsidRDefault="00847159" w:rsidP="00F44AC7">
            <w:pPr>
              <w:tabs>
                <w:tab w:val="decimal" w:pos="-49"/>
                <w:tab w:val="left" w:pos="376"/>
              </w:tabs>
              <w:spacing w:before="40" w:after="240" w:line="216" w:lineRule="auto"/>
              <w:ind w:left="42" w:right="-108" w:hanging="42"/>
              <w:jc w:val="right"/>
              <w:rPr>
                <w:rFonts w:asciiTheme="majorBidi" w:hAnsiTheme="majorBidi" w:cstheme="majorBidi"/>
                <w:b/>
                <w:bCs/>
                <w:lang w:val="th-TH"/>
              </w:rPr>
            </w:pPr>
          </w:p>
        </w:tc>
        <w:tc>
          <w:tcPr>
            <w:tcW w:w="1620" w:type="dxa"/>
          </w:tcPr>
          <w:p w14:paraId="0BD9A2AE" w14:textId="77777777" w:rsidR="00847159" w:rsidRPr="009905B9" w:rsidRDefault="00847159" w:rsidP="00F44AC7">
            <w:pPr>
              <w:tabs>
                <w:tab w:val="decimal" w:pos="-49"/>
                <w:tab w:val="left" w:pos="376"/>
              </w:tabs>
              <w:spacing w:before="40" w:after="240" w:line="216" w:lineRule="auto"/>
              <w:ind w:left="42" w:right="-108" w:hanging="42"/>
              <w:jc w:val="right"/>
              <w:rPr>
                <w:rFonts w:asciiTheme="majorBidi" w:hAnsiTheme="majorBidi" w:cstheme="majorBidi"/>
                <w:b/>
                <w:bCs/>
                <w:lang w:val="th-TH"/>
              </w:rPr>
            </w:pPr>
          </w:p>
        </w:tc>
        <w:tc>
          <w:tcPr>
            <w:tcW w:w="900" w:type="dxa"/>
          </w:tcPr>
          <w:p w14:paraId="3742AD0D" w14:textId="77777777" w:rsidR="00847159" w:rsidRPr="009905B9" w:rsidRDefault="00847159" w:rsidP="00F44AC7">
            <w:pPr>
              <w:tabs>
                <w:tab w:val="decimal" w:pos="-49"/>
                <w:tab w:val="left" w:pos="376"/>
              </w:tabs>
              <w:spacing w:before="40" w:after="240" w:line="216" w:lineRule="auto"/>
              <w:ind w:left="42" w:right="-108" w:hanging="42"/>
              <w:jc w:val="right"/>
              <w:rPr>
                <w:rFonts w:asciiTheme="majorBidi" w:hAnsiTheme="majorBidi" w:cstheme="majorBidi"/>
                <w:b/>
                <w:bCs/>
                <w:lang w:val="th-TH"/>
              </w:rPr>
            </w:pPr>
          </w:p>
        </w:tc>
        <w:tc>
          <w:tcPr>
            <w:tcW w:w="900" w:type="dxa"/>
          </w:tcPr>
          <w:p w14:paraId="13F59C46" w14:textId="77777777" w:rsidR="00847159" w:rsidRPr="009905B9" w:rsidRDefault="00847159" w:rsidP="00F44AC7">
            <w:pPr>
              <w:tabs>
                <w:tab w:val="decimal" w:pos="-49"/>
                <w:tab w:val="left" w:pos="376"/>
              </w:tabs>
              <w:spacing w:before="40" w:after="240" w:line="216" w:lineRule="auto"/>
              <w:ind w:left="42" w:right="-108" w:hanging="42"/>
              <w:jc w:val="right"/>
              <w:rPr>
                <w:rFonts w:asciiTheme="majorBidi" w:hAnsiTheme="majorBidi" w:cstheme="majorBidi"/>
                <w:b/>
                <w:bCs/>
                <w:lang w:val="th-TH"/>
              </w:rPr>
            </w:pPr>
          </w:p>
        </w:tc>
        <w:tc>
          <w:tcPr>
            <w:tcW w:w="990" w:type="dxa"/>
            <w:vAlign w:val="center"/>
          </w:tcPr>
          <w:p w14:paraId="5078E705" w14:textId="77777777" w:rsidR="00847159" w:rsidRPr="00E74ACE" w:rsidRDefault="00847159" w:rsidP="00847159">
            <w:pPr>
              <w:spacing w:before="40" w:after="40" w:line="216" w:lineRule="auto"/>
              <w:ind w:right="-32"/>
              <w:jc w:val="right"/>
              <w:rPr>
                <w:rFonts w:asciiTheme="majorBidi" w:hAnsiTheme="majorBidi" w:cstheme="majorBidi"/>
                <w:b/>
                <w:bCs/>
                <w:noProof/>
                <w:sz w:val="24"/>
                <w:szCs w:val="24"/>
              </w:rPr>
            </w:pPr>
          </w:p>
        </w:tc>
        <w:tc>
          <w:tcPr>
            <w:tcW w:w="906" w:type="dxa"/>
            <w:vAlign w:val="center"/>
          </w:tcPr>
          <w:p w14:paraId="4943907E" w14:textId="77777777" w:rsidR="00847159" w:rsidRPr="001143C0" w:rsidRDefault="00847159" w:rsidP="00847159">
            <w:pPr>
              <w:spacing w:before="40" w:after="40" w:line="216" w:lineRule="auto"/>
              <w:ind w:right="-32"/>
              <w:jc w:val="right"/>
              <w:rPr>
                <w:rFonts w:asciiTheme="majorBidi" w:hAnsiTheme="majorBidi" w:cstheme="majorBidi"/>
                <w:b/>
                <w:bCs/>
                <w:noProof/>
              </w:rPr>
            </w:pPr>
          </w:p>
        </w:tc>
      </w:tr>
    </w:tbl>
    <w:p w14:paraId="06373D9B" w14:textId="77777777" w:rsidR="00C06F51" w:rsidRDefault="00C06F51" w:rsidP="008805FA">
      <w:pPr>
        <w:spacing w:before="120" w:line="216" w:lineRule="auto"/>
        <w:ind w:left="562"/>
        <w:jc w:val="both"/>
        <w:rPr>
          <w:rFonts w:ascii="Angsana New" w:hAnsi="Angsana New"/>
          <w:sz w:val="32"/>
          <w:szCs w:val="32"/>
          <w:u w:val="single"/>
        </w:rPr>
      </w:pPr>
    </w:p>
    <w:p w14:paraId="4089F8E3" w14:textId="77777777" w:rsidR="00ED3FFC" w:rsidRDefault="00ED3FFC" w:rsidP="008805FA">
      <w:pPr>
        <w:spacing w:before="120" w:line="216" w:lineRule="auto"/>
        <w:ind w:left="562"/>
        <w:jc w:val="both"/>
        <w:rPr>
          <w:rFonts w:ascii="Angsana New" w:hAnsi="Angsana New"/>
          <w:sz w:val="32"/>
          <w:szCs w:val="32"/>
          <w:u w:val="single"/>
        </w:rPr>
      </w:pPr>
    </w:p>
    <w:p w14:paraId="781490FD" w14:textId="081DFD47" w:rsidR="008805FA" w:rsidRPr="00266443" w:rsidRDefault="008805FA" w:rsidP="008805FA">
      <w:pPr>
        <w:spacing w:before="120" w:line="216" w:lineRule="auto"/>
        <w:ind w:left="562"/>
        <w:jc w:val="both"/>
        <w:rPr>
          <w:rFonts w:ascii="Angsana New" w:hAnsi="Angsana New"/>
          <w:sz w:val="32"/>
          <w:szCs w:val="32"/>
          <w:u w:val="single"/>
        </w:rPr>
      </w:pPr>
      <w:r w:rsidRPr="00266443">
        <w:rPr>
          <w:rFonts w:ascii="Angsana New" w:hAnsi="Angsana New"/>
          <w:sz w:val="32"/>
          <w:szCs w:val="32"/>
          <w:u w:val="single"/>
        </w:rPr>
        <w:t>Grace Water Med Company Limited</w:t>
      </w:r>
    </w:p>
    <w:p w14:paraId="34DA2359" w14:textId="087C30D1" w:rsidR="00914726" w:rsidRPr="00B01B1A" w:rsidRDefault="00914726" w:rsidP="002115AD">
      <w:pPr>
        <w:spacing w:before="120" w:after="120"/>
        <w:ind w:left="547"/>
        <w:jc w:val="thaiDistribute"/>
        <w:rPr>
          <w:rFonts w:asciiTheme="majorBidi" w:hAnsiTheme="majorBidi" w:cstheme="majorBidi"/>
          <w:sz w:val="32"/>
          <w:szCs w:val="32"/>
        </w:rPr>
      </w:pPr>
      <w:r w:rsidRPr="00B01B1A">
        <w:rPr>
          <w:rFonts w:asciiTheme="majorBidi" w:hAnsiTheme="majorBidi" w:cstheme="majorBidi"/>
          <w:sz w:val="32"/>
          <w:szCs w:val="32"/>
        </w:rPr>
        <w:t>On 22 February 2023, a meeting of the Company’s Board of Directors No. 1/2023</w:t>
      </w:r>
      <w:r w:rsidRPr="00B01B1A">
        <w:rPr>
          <w:rFonts w:asciiTheme="majorBidi" w:hAnsiTheme="majorBidi" w:cstheme="majorBidi"/>
          <w:sz w:val="32"/>
          <w:szCs w:val="32"/>
          <w:cs/>
        </w:rPr>
        <w:t xml:space="preserve"> </w:t>
      </w:r>
      <w:r w:rsidRPr="00B01B1A">
        <w:rPr>
          <w:rFonts w:asciiTheme="majorBidi" w:hAnsiTheme="majorBidi" w:cstheme="majorBidi"/>
          <w:sz w:val="32"/>
          <w:szCs w:val="32"/>
        </w:rPr>
        <w:t xml:space="preserve">acknowledged the consideration of the disposal of the investment in Grace Water Med Company Limited      </w:t>
      </w:r>
      <w:r w:rsidR="00FB52AE">
        <w:rPr>
          <w:rFonts w:asciiTheme="majorBidi" w:hAnsiTheme="majorBidi" w:cstheme="majorBidi"/>
          <w:sz w:val="32"/>
          <w:szCs w:val="32"/>
        </w:rPr>
        <w:br/>
      </w:r>
      <w:r w:rsidRPr="00B01B1A">
        <w:rPr>
          <w:rFonts w:asciiTheme="majorBidi" w:hAnsiTheme="majorBidi" w:cstheme="majorBidi"/>
          <w:sz w:val="32"/>
          <w:szCs w:val="32"/>
        </w:rPr>
        <w:t>(a subsidiary) which had been approved by the Board of Directors' meeting.</w:t>
      </w:r>
    </w:p>
    <w:p w14:paraId="2D59D116" w14:textId="23F4BAAD" w:rsidR="00B61FE7" w:rsidRDefault="00914726" w:rsidP="002115AD">
      <w:pPr>
        <w:spacing w:before="120" w:after="120"/>
        <w:ind w:left="547"/>
        <w:jc w:val="thaiDistribute"/>
        <w:rPr>
          <w:rFonts w:asciiTheme="majorBidi" w:hAnsiTheme="majorBidi" w:cstheme="majorBidi"/>
          <w:sz w:val="32"/>
          <w:szCs w:val="32"/>
        </w:rPr>
      </w:pPr>
      <w:r w:rsidRPr="00B01B1A">
        <w:rPr>
          <w:rFonts w:asciiTheme="majorBidi" w:hAnsiTheme="majorBidi" w:cstheme="majorBidi"/>
          <w:sz w:val="32"/>
          <w:szCs w:val="32"/>
        </w:rPr>
        <w:t xml:space="preserve">On 23 May 2023, the Company entered into a share purchase agreement with an unrelated local company to dispose of the investment in Grace Water Med Company Limited (a subsidiary) for a total amount of Baht 43.9 million. This led to the termination of Grace Water Med Company Limited's status as a subsidiary of the Company, effective from that date. The Group </w:t>
      </w:r>
      <w:proofErr w:type="spellStart"/>
      <w:r w:rsidRPr="00B01B1A">
        <w:rPr>
          <w:rFonts w:asciiTheme="majorBidi" w:hAnsiTheme="majorBidi" w:cstheme="majorBidi"/>
          <w:sz w:val="32"/>
          <w:szCs w:val="32"/>
        </w:rPr>
        <w:t>recognised</w:t>
      </w:r>
      <w:proofErr w:type="spellEnd"/>
      <w:r w:rsidRPr="00B01B1A">
        <w:rPr>
          <w:rFonts w:asciiTheme="majorBidi" w:hAnsiTheme="majorBidi" w:cstheme="majorBidi"/>
          <w:sz w:val="32"/>
          <w:szCs w:val="32"/>
        </w:rPr>
        <w:t xml:space="preserve"> gain on the disposal of investment in the subsidiary in the consolidated statement of comprehensive income for the year ended 31 December 2023 amounting to Baht 19.85 million (the Company only: Baht 21.11 million).</w:t>
      </w:r>
    </w:p>
    <w:p w14:paraId="32FD6945" w14:textId="33E31513" w:rsidR="001A3D9E" w:rsidRPr="001A3D9E" w:rsidRDefault="001A3D9E" w:rsidP="001A3D9E">
      <w:pPr>
        <w:spacing w:before="120" w:line="216" w:lineRule="auto"/>
        <w:ind w:left="562"/>
        <w:jc w:val="both"/>
        <w:rPr>
          <w:rFonts w:ascii="Angsana New" w:hAnsi="Angsana New"/>
          <w:sz w:val="32"/>
          <w:szCs w:val="32"/>
          <w:u w:val="single"/>
        </w:rPr>
      </w:pPr>
      <w:r w:rsidRPr="00D00155">
        <w:rPr>
          <w:rFonts w:ascii="Angsana New" w:hAnsi="Angsana New"/>
          <w:sz w:val="32"/>
          <w:szCs w:val="32"/>
          <w:u w:val="single"/>
        </w:rPr>
        <w:t>Harmony</w:t>
      </w:r>
      <w:r w:rsidRPr="00125856">
        <w:rPr>
          <w:rFonts w:ascii="Angsana New" w:hAnsi="Angsana New"/>
          <w:sz w:val="32"/>
          <w:szCs w:val="32"/>
          <w:u w:val="single"/>
          <w:cs/>
          <w:lang w:val="th-TH"/>
        </w:rPr>
        <w:t xml:space="preserve"> </w:t>
      </w:r>
      <w:proofErr w:type="spellStart"/>
      <w:r w:rsidRPr="00D00155">
        <w:rPr>
          <w:rFonts w:ascii="Angsana New" w:hAnsi="Angsana New"/>
          <w:sz w:val="32"/>
          <w:szCs w:val="32"/>
          <w:u w:val="single"/>
        </w:rPr>
        <w:t>Interte</w:t>
      </w:r>
      <w:proofErr w:type="spellEnd"/>
      <w:r w:rsidRPr="00125856">
        <w:rPr>
          <w:rFonts w:ascii="Angsana New" w:hAnsi="Angsana New" w:hint="cs"/>
          <w:sz w:val="32"/>
          <w:szCs w:val="32"/>
          <w:u w:val="single"/>
          <w:cs/>
          <w:lang w:val="th-TH"/>
        </w:rPr>
        <w:t>ch</w:t>
      </w:r>
      <w:r w:rsidRPr="00D00155">
        <w:rPr>
          <w:rFonts w:ascii="Angsana New" w:hAnsi="Angsana New"/>
          <w:sz w:val="32"/>
          <w:szCs w:val="32"/>
          <w:u w:val="single"/>
        </w:rPr>
        <w:t xml:space="preserve"> Co.,</w:t>
      </w:r>
      <w:r w:rsidRPr="00D90672">
        <w:rPr>
          <w:rFonts w:ascii="Angsana New" w:hAnsi="Angsana New"/>
          <w:sz w:val="32"/>
          <w:szCs w:val="32"/>
          <w:u w:val="single"/>
        </w:rPr>
        <w:t xml:space="preserve"> Ltd.</w:t>
      </w:r>
      <w:r w:rsidRPr="00B837D9">
        <w:rPr>
          <w:rFonts w:ascii="Angsana New" w:hAnsi="Angsana New"/>
          <w:sz w:val="32"/>
          <w:szCs w:val="32"/>
          <w:u w:val="single"/>
          <w:cs/>
          <w:lang w:val="th-TH"/>
        </w:rPr>
        <w:t xml:space="preserve"> </w:t>
      </w:r>
    </w:p>
    <w:p w14:paraId="706C342D" w14:textId="77777777" w:rsidR="00CD1FFF" w:rsidRPr="009905B9" w:rsidRDefault="00CD1FFF" w:rsidP="00162841">
      <w:pPr>
        <w:spacing w:before="120" w:after="120"/>
        <w:ind w:left="562"/>
        <w:jc w:val="both"/>
        <w:rPr>
          <w:rFonts w:asciiTheme="majorBidi" w:hAnsiTheme="majorBidi" w:cstheme="majorBidi"/>
          <w:sz w:val="32"/>
          <w:szCs w:val="32"/>
        </w:rPr>
      </w:pPr>
      <w:r w:rsidRPr="009905B9">
        <w:rPr>
          <w:rFonts w:asciiTheme="majorBidi" w:hAnsiTheme="majorBidi" w:cstheme="majorBidi"/>
          <w:sz w:val="32"/>
          <w:szCs w:val="32"/>
        </w:rPr>
        <w:t>On 15</w:t>
      </w:r>
      <w:r w:rsidRPr="00007714">
        <w:rPr>
          <w:rFonts w:asciiTheme="majorBidi" w:hAnsiTheme="majorBidi" w:cstheme="majorBidi"/>
          <w:sz w:val="32"/>
          <w:szCs w:val="32"/>
        </w:rPr>
        <w:t xml:space="preserve"> </w:t>
      </w:r>
      <w:r w:rsidRPr="009905B9">
        <w:rPr>
          <w:rFonts w:asciiTheme="majorBidi" w:hAnsiTheme="majorBidi" w:cstheme="majorBidi"/>
          <w:sz w:val="32"/>
          <w:szCs w:val="32"/>
        </w:rPr>
        <w:t>February 2023, the Company registered the establishment of "National Security Solution Company Limited" with the registered share capital of Baht 5</w:t>
      </w:r>
      <w:r w:rsidRPr="00007714">
        <w:rPr>
          <w:rFonts w:asciiTheme="majorBidi" w:hAnsiTheme="majorBidi" w:cstheme="majorBidi"/>
          <w:sz w:val="32"/>
          <w:szCs w:val="32"/>
        </w:rPr>
        <w:t xml:space="preserve"> </w:t>
      </w:r>
      <w:r w:rsidRPr="009905B9">
        <w:rPr>
          <w:rFonts w:asciiTheme="majorBidi" w:hAnsiTheme="majorBidi" w:cstheme="majorBidi"/>
          <w:sz w:val="32"/>
          <w:szCs w:val="32"/>
        </w:rPr>
        <w:t>million, representing 50,000</w:t>
      </w:r>
      <w:r w:rsidRPr="00007714">
        <w:rPr>
          <w:rFonts w:asciiTheme="majorBidi" w:hAnsiTheme="majorBidi" w:cstheme="majorBidi"/>
          <w:sz w:val="32"/>
          <w:szCs w:val="32"/>
        </w:rPr>
        <w:t xml:space="preserve"> </w:t>
      </w:r>
      <w:r w:rsidRPr="009905B9">
        <w:rPr>
          <w:rFonts w:asciiTheme="majorBidi" w:hAnsiTheme="majorBidi" w:cstheme="majorBidi"/>
          <w:sz w:val="32"/>
          <w:szCs w:val="32"/>
        </w:rPr>
        <w:t>ordinary shares with a par value of Baht 100</w:t>
      </w:r>
      <w:r w:rsidRPr="00007714">
        <w:rPr>
          <w:rFonts w:asciiTheme="majorBidi" w:hAnsiTheme="majorBidi" w:cstheme="majorBidi"/>
          <w:sz w:val="32"/>
          <w:szCs w:val="32"/>
        </w:rPr>
        <w:t xml:space="preserve"> </w:t>
      </w:r>
      <w:r w:rsidRPr="009905B9">
        <w:rPr>
          <w:rFonts w:asciiTheme="majorBidi" w:hAnsiTheme="majorBidi" w:cstheme="majorBidi"/>
          <w:sz w:val="32"/>
          <w:szCs w:val="32"/>
        </w:rPr>
        <w:t>per share. The Company holds 54</w:t>
      </w:r>
      <w:r w:rsidRPr="0064620A">
        <w:rPr>
          <w:rFonts w:asciiTheme="majorBidi" w:hAnsiTheme="majorBidi" w:cstheme="majorBidi"/>
          <w:sz w:val="32"/>
          <w:szCs w:val="32"/>
        </w:rPr>
        <w:t>.</w:t>
      </w:r>
      <w:r w:rsidRPr="009905B9">
        <w:rPr>
          <w:rFonts w:asciiTheme="majorBidi" w:hAnsiTheme="majorBidi" w:cstheme="majorBidi"/>
          <w:sz w:val="32"/>
          <w:szCs w:val="32"/>
        </w:rPr>
        <w:t>99</w:t>
      </w:r>
      <w:r w:rsidRPr="0064620A">
        <w:rPr>
          <w:rFonts w:asciiTheme="majorBidi" w:hAnsiTheme="majorBidi" w:cstheme="majorBidi"/>
          <w:sz w:val="32"/>
          <w:szCs w:val="32"/>
        </w:rPr>
        <w:t xml:space="preserve">% </w:t>
      </w:r>
      <w:r w:rsidRPr="009905B9">
        <w:rPr>
          <w:rFonts w:asciiTheme="majorBidi" w:hAnsiTheme="majorBidi" w:cstheme="majorBidi"/>
          <w:sz w:val="32"/>
          <w:szCs w:val="32"/>
        </w:rPr>
        <w:t>of the shares and, as of that date, National Security Solution Company Limited is regarded as a subsidiary of the Company.</w:t>
      </w:r>
    </w:p>
    <w:p w14:paraId="021A979D" w14:textId="77777777" w:rsidR="00CD1FFF" w:rsidRPr="009905B9" w:rsidRDefault="00CD1FFF" w:rsidP="00162841">
      <w:pPr>
        <w:spacing w:before="120" w:after="120"/>
        <w:ind w:left="562"/>
        <w:jc w:val="both"/>
        <w:rPr>
          <w:rFonts w:asciiTheme="majorBidi" w:hAnsiTheme="majorBidi" w:cstheme="majorBidi"/>
          <w:sz w:val="32"/>
          <w:szCs w:val="32"/>
        </w:rPr>
      </w:pPr>
      <w:r w:rsidRPr="009905B9">
        <w:rPr>
          <w:rFonts w:asciiTheme="majorBidi" w:hAnsiTheme="majorBidi" w:cstheme="majorBidi"/>
          <w:sz w:val="32"/>
          <w:szCs w:val="32"/>
        </w:rPr>
        <w:t>On 8</w:t>
      </w:r>
      <w:r w:rsidRPr="009905B9">
        <w:rPr>
          <w:rFonts w:asciiTheme="majorBidi" w:hAnsiTheme="majorBidi" w:cstheme="majorBidi"/>
          <w:sz w:val="32"/>
          <w:szCs w:val="32"/>
          <w:cs/>
          <w:lang w:val="th-TH"/>
        </w:rPr>
        <w:t xml:space="preserve"> </w:t>
      </w:r>
      <w:r w:rsidRPr="009905B9">
        <w:rPr>
          <w:rFonts w:asciiTheme="majorBidi" w:hAnsiTheme="majorBidi" w:cstheme="majorBidi"/>
          <w:sz w:val="32"/>
          <w:szCs w:val="32"/>
        </w:rPr>
        <w:t>May 2023, the Extraordinary General Meeting of Shareholders No. 1</w:t>
      </w:r>
      <w:r w:rsidRPr="009905B9">
        <w:rPr>
          <w:rFonts w:asciiTheme="majorBidi" w:hAnsiTheme="majorBidi" w:cstheme="majorBidi"/>
          <w:sz w:val="32"/>
          <w:szCs w:val="32"/>
          <w:cs/>
          <w:lang w:val="th-TH"/>
        </w:rPr>
        <w:t>/</w:t>
      </w:r>
      <w:r w:rsidRPr="009905B9">
        <w:rPr>
          <w:rFonts w:asciiTheme="majorBidi" w:hAnsiTheme="majorBidi" w:cstheme="majorBidi"/>
          <w:sz w:val="32"/>
          <w:szCs w:val="32"/>
        </w:rPr>
        <w:t>2023</w:t>
      </w:r>
      <w:r w:rsidRPr="009905B9">
        <w:rPr>
          <w:rFonts w:asciiTheme="majorBidi" w:hAnsiTheme="majorBidi" w:cstheme="majorBidi"/>
          <w:sz w:val="32"/>
          <w:szCs w:val="32"/>
          <w:cs/>
          <w:lang w:val="th-TH"/>
        </w:rPr>
        <w:t xml:space="preserve"> </w:t>
      </w:r>
      <w:r w:rsidRPr="009905B9">
        <w:rPr>
          <w:rFonts w:asciiTheme="majorBidi" w:hAnsiTheme="majorBidi" w:cstheme="majorBidi"/>
          <w:sz w:val="32"/>
          <w:szCs w:val="32"/>
        </w:rPr>
        <w:t>approved to change the name of company from “National Security Solution Company Limited” to “Asset Security Company Limited”. The name changed was duly registered with the Ministry of Commerce on 10</w:t>
      </w:r>
      <w:r w:rsidRPr="009905B9">
        <w:rPr>
          <w:rFonts w:asciiTheme="majorBidi" w:hAnsiTheme="majorBidi" w:cstheme="majorBidi"/>
          <w:sz w:val="32"/>
          <w:szCs w:val="32"/>
          <w:cs/>
          <w:lang w:val="th-TH"/>
        </w:rPr>
        <w:t xml:space="preserve"> </w:t>
      </w:r>
      <w:r w:rsidRPr="009905B9">
        <w:rPr>
          <w:rFonts w:asciiTheme="majorBidi" w:hAnsiTheme="majorBidi" w:cstheme="majorBidi"/>
          <w:sz w:val="32"/>
          <w:szCs w:val="32"/>
        </w:rPr>
        <w:t>May 2023</w:t>
      </w:r>
      <w:r w:rsidRPr="009905B9">
        <w:rPr>
          <w:rFonts w:asciiTheme="majorBidi" w:hAnsiTheme="majorBidi" w:cstheme="majorBidi"/>
          <w:sz w:val="32"/>
          <w:szCs w:val="32"/>
          <w:cs/>
        </w:rPr>
        <w:t>.</w:t>
      </w:r>
    </w:p>
    <w:p w14:paraId="51371FDA" w14:textId="77777777" w:rsidR="00CD1FFF" w:rsidRPr="009905B9" w:rsidRDefault="00CD1FFF" w:rsidP="00162841">
      <w:pPr>
        <w:spacing w:before="120" w:after="120"/>
        <w:ind w:left="562"/>
        <w:jc w:val="both"/>
        <w:rPr>
          <w:rFonts w:asciiTheme="majorBidi" w:hAnsiTheme="majorBidi" w:cstheme="majorBidi"/>
        </w:rPr>
      </w:pPr>
      <w:bookmarkStart w:id="5" w:name="_Hlk166086127"/>
      <w:r w:rsidRPr="009905B9">
        <w:rPr>
          <w:rFonts w:asciiTheme="majorBidi" w:hAnsiTheme="majorBidi" w:cstheme="majorBidi"/>
          <w:sz w:val="32"/>
          <w:szCs w:val="32"/>
        </w:rPr>
        <w:t>On 4</w:t>
      </w:r>
      <w:r w:rsidRPr="009905B9">
        <w:rPr>
          <w:rFonts w:asciiTheme="majorBidi" w:hAnsiTheme="majorBidi" w:cstheme="majorBidi"/>
          <w:sz w:val="32"/>
          <w:szCs w:val="32"/>
          <w:cs/>
        </w:rPr>
        <w:t xml:space="preserve"> </w:t>
      </w:r>
      <w:r w:rsidRPr="009905B9">
        <w:rPr>
          <w:rFonts w:asciiTheme="majorBidi" w:hAnsiTheme="majorBidi" w:cstheme="majorBidi"/>
          <w:sz w:val="32"/>
          <w:szCs w:val="32"/>
        </w:rPr>
        <w:t>January 2024, a meeting of the Company’s Board of Directors No. 1</w:t>
      </w:r>
      <w:r w:rsidRPr="009905B9">
        <w:rPr>
          <w:rFonts w:asciiTheme="majorBidi" w:hAnsiTheme="majorBidi" w:cstheme="majorBidi"/>
          <w:sz w:val="32"/>
          <w:szCs w:val="32"/>
          <w:cs/>
          <w:lang w:val="th-TH"/>
        </w:rPr>
        <w:t>/</w:t>
      </w:r>
      <w:r w:rsidRPr="009905B9">
        <w:rPr>
          <w:rFonts w:asciiTheme="majorBidi" w:hAnsiTheme="majorBidi" w:cstheme="majorBidi"/>
          <w:sz w:val="32"/>
          <w:szCs w:val="32"/>
        </w:rPr>
        <w:t>2024</w:t>
      </w:r>
      <w:r w:rsidRPr="009905B9">
        <w:rPr>
          <w:rFonts w:asciiTheme="majorBidi" w:hAnsiTheme="majorBidi" w:cstheme="majorBidi"/>
          <w:sz w:val="32"/>
          <w:szCs w:val="32"/>
          <w:cs/>
          <w:lang w:val="th-TH"/>
        </w:rPr>
        <w:t xml:space="preserve"> </w:t>
      </w:r>
      <w:r w:rsidRPr="009905B9">
        <w:rPr>
          <w:rFonts w:asciiTheme="majorBidi" w:hAnsiTheme="majorBidi" w:cstheme="majorBidi"/>
          <w:sz w:val="32"/>
          <w:szCs w:val="32"/>
        </w:rPr>
        <w:t>approved the additional purchase of 7,503 shares, equivalent to 15%, from</w:t>
      </w:r>
      <w:bookmarkEnd w:id="5"/>
      <w:r w:rsidRPr="009905B9">
        <w:rPr>
          <w:rFonts w:asciiTheme="majorBidi" w:hAnsiTheme="majorBidi" w:cstheme="majorBidi"/>
          <w:sz w:val="32"/>
          <w:szCs w:val="32"/>
        </w:rPr>
        <w:t xml:space="preserve"> Asset Security Company Limited</w:t>
      </w:r>
      <w:r w:rsidRPr="009905B9">
        <w:rPr>
          <w:rFonts w:asciiTheme="majorBidi" w:hAnsiTheme="majorBidi" w:cstheme="majorBidi"/>
          <w:sz w:val="32"/>
          <w:szCs w:val="32"/>
          <w:cs/>
        </w:rPr>
        <w:t xml:space="preserve"> </w:t>
      </w:r>
      <w:r w:rsidRPr="009905B9">
        <w:rPr>
          <w:rFonts w:asciiTheme="majorBidi" w:hAnsiTheme="majorBidi" w:cstheme="majorBidi"/>
          <w:sz w:val="32"/>
          <w:szCs w:val="32"/>
        </w:rPr>
        <w:t xml:space="preserve">            </w:t>
      </w:r>
      <w:r w:rsidRPr="009905B9">
        <w:rPr>
          <w:rFonts w:asciiTheme="majorBidi" w:hAnsiTheme="majorBidi" w:cstheme="majorBidi"/>
          <w:sz w:val="32"/>
          <w:szCs w:val="32"/>
          <w:cs/>
        </w:rPr>
        <w:t>(</w:t>
      </w:r>
      <w:r w:rsidRPr="009905B9">
        <w:rPr>
          <w:rFonts w:asciiTheme="majorBidi" w:hAnsiTheme="majorBidi" w:cstheme="majorBidi"/>
          <w:sz w:val="32"/>
          <w:szCs w:val="32"/>
        </w:rPr>
        <w:t>a Subsidiary company</w:t>
      </w:r>
      <w:r w:rsidRPr="009905B9">
        <w:rPr>
          <w:rFonts w:asciiTheme="majorBidi" w:hAnsiTheme="majorBidi" w:cstheme="majorBidi"/>
          <w:sz w:val="32"/>
          <w:szCs w:val="32"/>
          <w:cs/>
        </w:rPr>
        <w:t>)</w:t>
      </w:r>
      <w:r w:rsidRPr="009905B9">
        <w:rPr>
          <w:rFonts w:asciiTheme="majorBidi" w:hAnsiTheme="majorBidi" w:cstheme="majorBidi"/>
          <w:sz w:val="32"/>
          <w:szCs w:val="32"/>
        </w:rPr>
        <w:t xml:space="preserve"> by 23 January 2024, at a price of Baht 100 each, representing the par value of the shares. Following the transaction, the Company’s interest will increase to 70% of the shares. The meeting also approved the change of a subsidiary company name from Asset Security Co., Ltd. to Harmony </w:t>
      </w:r>
      <w:proofErr w:type="spellStart"/>
      <w:r w:rsidRPr="009905B9">
        <w:rPr>
          <w:rFonts w:asciiTheme="majorBidi" w:hAnsiTheme="majorBidi" w:cstheme="majorBidi"/>
          <w:sz w:val="32"/>
          <w:szCs w:val="32"/>
        </w:rPr>
        <w:t>Intertech</w:t>
      </w:r>
      <w:proofErr w:type="spellEnd"/>
      <w:r w:rsidRPr="009905B9">
        <w:rPr>
          <w:rFonts w:asciiTheme="majorBidi" w:hAnsiTheme="majorBidi" w:cstheme="majorBidi"/>
          <w:sz w:val="32"/>
          <w:szCs w:val="32"/>
        </w:rPr>
        <w:t xml:space="preserve"> Co., Ltd. The business type and nature have also been modified from personal security business to procurement and fulfillment business. The name change was duly registered with the Ministry of Commerce</w:t>
      </w:r>
      <w:r w:rsidRPr="009905B9">
        <w:rPr>
          <w:rFonts w:asciiTheme="majorBidi" w:hAnsiTheme="majorBidi" w:cstheme="majorBidi"/>
          <w:sz w:val="32"/>
          <w:szCs w:val="32"/>
          <w:cs/>
        </w:rPr>
        <w:t xml:space="preserve"> </w:t>
      </w:r>
      <w:r w:rsidRPr="009905B9">
        <w:rPr>
          <w:rFonts w:asciiTheme="majorBidi" w:hAnsiTheme="majorBidi" w:cstheme="majorBidi"/>
          <w:sz w:val="32"/>
          <w:szCs w:val="32"/>
        </w:rPr>
        <w:t>on 25 January 2024.</w:t>
      </w:r>
    </w:p>
    <w:p w14:paraId="4ACDC26B" w14:textId="07B44175" w:rsidR="00CD1FFF" w:rsidRPr="009905B9" w:rsidRDefault="00CD1FFF" w:rsidP="00162841">
      <w:pPr>
        <w:spacing w:before="120" w:after="120"/>
        <w:ind w:left="562"/>
        <w:jc w:val="both"/>
        <w:rPr>
          <w:rFonts w:asciiTheme="majorBidi" w:hAnsiTheme="majorBidi" w:cstheme="majorBidi"/>
          <w:spacing w:val="-2"/>
          <w:sz w:val="32"/>
          <w:szCs w:val="32"/>
        </w:rPr>
      </w:pPr>
      <w:r w:rsidRPr="009905B9">
        <w:rPr>
          <w:rFonts w:asciiTheme="majorBidi" w:hAnsiTheme="majorBidi" w:cstheme="majorBidi"/>
          <w:spacing w:val="-2"/>
          <w:sz w:val="32"/>
          <w:szCs w:val="32"/>
        </w:rPr>
        <w:t>On 27</w:t>
      </w:r>
      <w:r w:rsidRPr="009905B9">
        <w:rPr>
          <w:rFonts w:asciiTheme="majorBidi" w:hAnsiTheme="majorBidi" w:cstheme="majorBidi"/>
          <w:spacing w:val="-2"/>
          <w:sz w:val="32"/>
          <w:szCs w:val="32"/>
          <w:cs/>
        </w:rPr>
        <w:t xml:space="preserve"> </w:t>
      </w:r>
      <w:r w:rsidRPr="009905B9">
        <w:rPr>
          <w:rFonts w:asciiTheme="majorBidi" w:hAnsiTheme="majorBidi" w:cstheme="majorBidi"/>
          <w:spacing w:val="-2"/>
          <w:sz w:val="32"/>
          <w:szCs w:val="32"/>
        </w:rPr>
        <w:t>February 2024, a meeting of the Company’s Board of Directors No. 2</w:t>
      </w:r>
      <w:r w:rsidRPr="009905B9">
        <w:rPr>
          <w:rFonts w:asciiTheme="majorBidi" w:hAnsiTheme="majorBidi" w:cstheme="majorBidi"/>
          <w:spacing w:val="-2"/>
          <w:sz w:val="32"/>
          <w:szCs w:val="32"/>
          <w:cs/>
        </w:rPr>
        <w:t>/</w:t>
      </w:r>
      <w:r w:rsidRPr="009905B9">
        <w:rPr>
          <w:rFonts w:asciiTheme="majorBidi" w:hAnsiTheme="majorBidi" w:cstheme="majorBidi"/>
          <w:spacing w:val="-2"/>
          <w:sz w:val="32"/>
          <w:szCs w:val="32"/>
        </w:rPr>
        <w:t>2024</w:t>
      </w:r>
      <w:r w:rsidRPr="009905B9">
        <w:rPr>
          <w:rFonts w:asciiTheme="majorBidi" w:hAnsiTheme="majorBidi" w:cstheme="majorBidi"/>
          <w:spacing w:val="-2"/>
          <w:sz w:val="32"/>
          <w:szCs w:val="32"/>
          <w:cs/>
        </w:rPr>
        <w:t xml:space="preserve"> </w:t>
      </w:r>
      <w:r w:rsidRPr="009905B9">
        <w:rPr>
          <w:rFonts w:asciiTheme="majorBidi" w:hAnsiTheme="majorBidi" w:cstheme="majorBidi"/>
          <w:spacing w:val="-2"/>
          <w:sz w:val="32"/>
          <w:szCs w:val="32"/>
        </w:rPr>
        <w:t xml:space="preserve">approved </w:t>
      </w:r>
      <w:r w:rsidRPr="009905B9">
        <w:rPr>
          <w:rFonts w:asciiTheme="majorBidi" w:hAnsiTheme="majorBidi" w:cstheme="majorBidi"/>
          <w:sz w:val="32"/>
          <w:szCs w:val="32"/>
        </w:rPr>
        <w:t xml:space="preserve">the additional </w:t>
      </w:r>
      <w:r w:rsidRPr="009905B9">
        <w:rPr>
          <w:rFonts w:asciiTheme="majorBidi" w:hAnsiTheme="majorBidi" w:cstheme="majorBidi"/>
          <w:spacing w:val="-2"/>
          <w:sz w:val="32"/>
          <w:szCs w:val="32"/>
        </w:rPr>
        <w:t>purchase of 15,000 shares,</w:t>
      </w:r>
      <w:r w:rsidRPr="009905B9">
        <w:rPr>
          <w:rFonts w:asciiTheme="majorBidi" w:hAnsiTheme="majorBidi" w:cstheme="majorBidi"/>
        </w:rPr>
        <w:t xml:space="preserve"> </w:t>
      </w:r>
      <w:r w:rsidRPr="009905B9">
        <w:rPr>
          <w:rFonts w:asciiTheme="majorBidi" w:hAnsiTheme="majorBidi" w:cstheme="majorBidi"/>
          <w:spacing w:val="-2"/>
          <w:sz w:val="32"/>
          <w:szCs w:val="32"/>
        </w:rPr>
        <w:t xml:space="preserve">equivalent to 30%, from Harmony </w:t>
      </w:r>
      <w:proofErr w:type="spellStart"/>
      <w:r w:rsidRPr="009905B9">
        <w:rPr>
          <w:rFonts w:asciiTheme="majorBidi" w:hAnsiTheme="majorBidi" w:cstheme="majorBidi"/>
          <w:spacing w:val="-2"/>
          <w:sz w:val="32"/>
          <w:szCs w:val="32"/>
        </w:rPr>
        <w:t>Intertech</w:t>
      </w:r>
      <w:proofErr w:type="spellEnd"/>
      <w:r w:rsidRPr="009905B9">
        <w:rPr>
          <w:rFonts w:asciiTheme="majorBidi" w:hAnsiTheme="majorBidi" w:cstheme="majorBidi"/>
          <w:spacing w:val="-2"/>
          <w:sz w:val="32"/>
          <w:szCs w:val="32"/>
        </w:rPr>
        <w:t xml:space="preserve"> Company Limited           (a Subsidiary company) by 4 March 2024, at a price of Baht 100 each, representing the par value of the shares. </w:t>
      </w:r>
      <w:r w:rsidR="00DA20F1">
        <w:rPr>
          <w:rFonts w:asciiTheme="majorBidi" w:hAnsiTheme="majorBidi" w:cstheme="majorBidi"/>
          <w:spacing w:val="-2"/>
          <w:sz w:val="32"/>
          <w:szCs w:val="32"/>
        </w:rPr>
        <w:t>Therefore</w:t>
      </w:r>
      <w:r w:rsidRPr="009905B9">
        <w:rPr>
          <w:rFonts w:asciiTheme="majorBidi" w:hAnsiTheme="majorBidi" w:cstheme="majorBidi"/>
          <w:spacing w:val="-2"/>
          <w:sz w:val="32"/>
          <w:szCs w:val="32"/>
        </w:rPr>
        <w:t>, the Company’s interest increase</w:t>
      </w:r>
      <w:r w:rsidR="007D5292">
        <w:rPr>
          <w:rFonts w:asciiTheme="majorBidi" w:hAnsiTheme="majorBidi" w:cstheme="majorBidi"/>
          <w:spacing w:val="-2"/>
          <w:sz w:val="32"/>
          <w:szCs w:val="32"/>
        </w:rPr>
        <w:t>d</w:t>
      </w:r>
      <w:r w:rsidRPr="009905B9">
        <w:rPr>
          <w:rFonts w:asciiTheme="majorBidi" w:hAnsiTheme="majorBidi" w:cstheme="majorBidi"/>
          <w:spacing w:val="-2"/>
          <w:sz w:val="32"/>
          <w:szCs w:val="32"/>
        </w:rPr>
        <w:t xml:space="preserve"> to 100% of the shares.</w:t>
      </w:r>
    </w:p>
    <w:p w14:paraId="52A853A5" w14:textId="77777777" w:rsidR="00CD1FFF" w:rsidRPr="009905B9" w:rsidRDefault="00CD1FFF" w:rsidP="00162841">
      <w:pPr>
        <w:spacing w:before="120" w:after="120"/>
        <w:ind w:left="562"/>
        <w:jc w:val="thaiDistribute"/>
        <w:rPr>
          <w:rFonts w:asciiTheme="majorBidi" w:hAnsiTheme="majorBidi" w:cstheme="majorBidi"/>
          <w:sz w:val="32"/>
          <w:szCs w:val="32"/>
          <w:u w:val="single"/>
          <w:cs/>
        </w:rPr>
      </w:pPr>
      <w:r w:rsidRPr="009905B9">
        <w:rPr>
          <w:rFonts w:asciiTheme="majorBidi" w:hAnsiTheme="majorBidi" w:cstheme="majorBidi"/>
          <w:sz w:val="32"/>
          <w:szCs w:val="32"/>
          <w:u w:val="single"/>
        </w:rPr>
        <w:t>Meta Freight and Logistics Company Limited</w:t>
      </w:r>
    </w:p>
    <w:p w14:paraId="1E9DB371" w14:textId="0D6C0A09" w:rsidR="00CD1FFF" w:rsidRPr="0070001C" w:rsidRDefault="00CD1FFF" w:rsidP="00013AE1">
      <w:pPr>
        <w:spacing w:before="120" w:after="120"/>
        <w:ind w:left="562"/>
        <w:jc w:val="both"/>
        <w:rPr>
          <w:rFonts w:asciiTheme="majorBidi" w:hAnsiTheme="majorBidi" w:cstheme="majorBidi"/>
          <w:sz w:val="32"/>
          <w:szCs w:val="32"/>
        </w:rPr>
      </w:pPr>
      <w:r w:rsidRPr="0070001C">
        <w:rPr>
          <w:rFonts w:asciiTheme="majorBidi" w:hAnsiTheme="majorBidi" w:cstheme="majorBidi"/>
          <w:sz w:val="32"/>
          <w:szCs w:val="32"/>
        </w:rPr>
        <w:t>On 10 May 2023, the Board of Directors' Meeting of the Company No. 4/2023 resolved to approve the Company's investment in Meta Freight and Logistics Company Limited, a company registered in Thailand, which engage in international freight forwarding services. The Board of Directors' meeting of the Company considered the acquisition price based on the valuation report of an independent appraiser calculated using the net present value method of discounted cashflows. On 6 June 2023,</w:t>
      </w:r>
      <w:r w:rsidR="00013AE1" w:rsidRPr="0070001C">
        <w:rPr>
          <w:rFonts w:asciiTheme="majorBidi" w:hAnsiTheme="majorBidi" w:cstheme="majorBidi"/>
          <w:sz w:val="32"/>
          <w:szCs w:val="32"/>
        </w:rPr>
        <w:t xml:space="preserve"> </w:t>
      </w:r>
      <w:r w:rsidR="0070001C" w:rsidRPr="0070001C">
        <w:rPr>
          <w:rFonts w:asciiTheme="majorBidi" w:hAnsiTheme="majorBidi" w:cstheme="majorBidi"/>
          <w:sz w:val="32"/>
          <w:szCs w:val="32"/>
        </w:rPr>
        <w:t xml:space="preserve">         </w:t>
      </w:r>
      <w:r w:rsidRPr="0070001C">
        <w:rPr>
          <w:rFonts w:asciiTheme="majorBidi" w:hAnsiTheme="majorBidi" w:cstheme="majorBidi"/>
          <w:sz w:val="32"/>
          <w:szCs w:val="32"/>
        </w:rPr>
        <w:t xml:space="preserve"> the Company signed the share purchase agreements with two companies and received the share transferred and paid compensation in the amount of Baht 64 million. As a result, Meta Freight and Logistics Company Limited is a subsidiary of the Company since that date. </w:t>
      </w:r>
    </w:p>
    <w:p w14:paraId="22F9A901" w14:textId="77777777" w:rsidR="00CD1FFF" w:rsidRPr="008D673F" w:rsidRDefault="00CD1FFF" w:rsidP="00162841">
      <w:pPr>
        <w:spacing w:before="120" w:after="120"/>
        <w:ind w:left="562"/>
        <w:jc w:val="both"/>
        <w:rPr>
          <w:rFonts w:asciiTheme="majorBidi" w:hAnsiTheme="majorBidi" w:cstheme="majorBidi"/>
          <w:sz w:val="32"/>
          <w:szCs w:val="32"/>
        </w:rPr>
      </w:pPr>
      <w:r w:rsidRPr="008D673F">
        <w:rPr>
          <w:rFonts w:asciiTheme="majorBidi" w:hAnsiTheme="majorBidi" w:cstheme="majorBidi"/>
          <w:sz w:val="32"/>
          <w:szCs w:val="32"/>
        </w:rPr>
        <w:t>These consolidated financial statements include the statement of financial position of such company as at 31 December 2023 and the statement of comprehensive income for the period as from 6 June 2023 to 31 December 2023. The asset value as at 6 June 2023 presented as the fair value which was equivalent to their net book value. Since the Company’s management considered that Meta Freight and Logistics Company Limited was established in 2022 and has just operated. The fair value of the identifiable assets acquired and liabilities assumed as at 6 June 2023 was not different from the net book value. The remaining excess of the purchase price over the fair value of the net assets acquired has been recorded as goodwill in the consolidated statement of financial position.</w:t>
      </w:r>
    </w:p>
    <w:p w14:paraId="5ED5529E" w14:textId="77777777" w:rsidR="00CD1FFF" w:rsidRDefault="00CD1FFF" w:rsidP="00162841">
      <w:pPr>
        <w:spacing w:before="120" w:after="120"/>
        <w:ind w:left="562"/>
        <w:jc w:val="both"/>
        <w:rPr>
          <w:rFonts w:asciiTheme="majorBidi" w:hAnsiTheme="majorBidi" w:cstheme="majorBidi"/>
          <w:sz w:val="32"/>
          <w:szCs w:val="32"/>
        </w:rPr>
      </w:pPr>
      <w:r w:rsidRPr="008D673F">
        <w:rPr>
          <w:rFonts w:asciiTheme="majorBidi" w:hAnsiTheme="majorBidi" w:cstheme="majorBidi"/>
          <w:sz w:val="32"/>
          <w:szCs w:val="32"/>
        </w:rPr>
        <w:t>During the year 2023, the Company arranged for the fair value measurement of the identifiable assets acquired and liabilities assumed at the acquisition date. This process within evaluation period of 12 months from the acquisition date, as stipulated in the Thai Financial Reporting Standard No. 3 Business Combinations.</w:t>
      </w:r>
    </w:p>
    <w:p w14:paraId="08B6EC61" w14:textId="77777777" w:rsidR="008D673F" w:rsidRDefault="008D673F" w:rsidP="00013AE1">
      <w:pPr>
        <w:spacing w:before="120" w:after="120"/>
        <w:ind w:left="562"/>
        <w:jc w:val="both"/>
        <w:rPr>
          <w:rFonts w:asciiTheme="majorBidi" w:hAnsiTheme="majorBidi" w:cstheme="majorBidi"/>
          <w:sz w:val="32"/>
          <w:szCs w:val="32"/>
        </w:rPr>
      </w:pPr>
    </w:p>
    <w:p w14:paraId="79E6D296" w14:textId="77777777" w:rsidR="008D673F" w:rsidRDefault="008D673F" w:rsidP="00013AE1">
      <w:pPr>
        <w:spacing w:before="120" w:after="120"/>
        <w:ind w:left="562"/>
        <w:jc w:val="both"/>
        <w:rPr>
          <w:rFonts w:asciiTheme="majorBidi" w:hAnsiTheme="majorBidi" w:cstheme="majorBidi"/>
          <w:sz w:val="32"/>
          <w:szCs w:val="32"/>
        </w:rPr>
      </w:pPr>
    </w:p>
    <w:p w14:paraId="054116E2" w14:textId="77777777" w:rsidR="008D673F" w:rsidRPr="008D673F" w:rsidRDefault="008D673F" w:rsidP="00013AE1">
      <w:pPr>
        <w:spacing w:before="120" w:after="120"/>
        <w:ind w:left="562"/>
        <w:jc w:val="both"/>
        <w:rPr>
          <w:rFonts w:asciiTheme="majorBidi" w:hAnsiTheme="majorBidi" w:cstheme="majorBidi"/>
          <w:sz w:val="32"/>
          <w:szCs w:val="32"/>
        </w:rPr>
      </w:pPr>
    </w:p>
    <w:p w14:paraId="2020A03C" w14:textId="2058F137" w:rsidR="00C53892" w:rsidRPr="008D673F" w:rsidRDefault="00013AE1" w:rsidP="008D673F">
      <w:pPr>
        <w:spacing w:before="120" w:after="120"/>
        <w:ind w:left="562"/>
        <w:jc w:val="both"/>
        <w:rPr>
          <w:rFonts w:asciiTheme="majorBidi" w:hAnsiTheme="majorBidi" w:cstheme="majorBidi"/>
          <w:sz w:val="32"/>
          <w:szCs w:val="32"/>
          <w:cs/>
        </w:rPr>
      </w:pPr>
      <w:r w:rsidRPr="008D673F">
        <w:rPr>
          <w:rFonts w:asciiTheme="majorBidi" w:hAnsiTheme="majorBidi" w:cstheme="majorBidi"/>
          <w:sz w:val="32"/>
          <w:szCs w:val="32"/>
        </w:rPr>
        <w:t>Details of acquisition of the subsidiary are presented as follows :-</w:t>
      </w:r>
    </w:p>
    <w:tbl>
      <w:tblPr>
        <w:tblStyle w:val="TableGrid4"/>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349"/>
        <w:gridCol w:w="1711"/>
      </w:tblGrid>
      <w:tr w:rsidR="00CD1FFF" w:rsidRPr="009905B9" w14:paraId="26B7FABA" w14:textId="77777777">
        <w:tc>
          <w:tcPr>
            <w:tcW w:w="5595" w:type="dxa"/>
            <w:hideMark/>
          </w:tcPr>
          <w:p w14:paraId="1EAFE056" w14:textId="77777777" w:rsidR="00CD1FFF" w:rsidRPr="009905B9" w:rsidRDefault="00CD1FFF">
            <w:pPr>
              <w:rPr>
                <w:rFonts w:asciiTheme="majorBidi" w:hAnsiTheme="majorBidi" w:cstheme="majorBidi"/>
              </w:rPr>
            </w:pPr>
          </w:p>
        </w:tc>
        <w:tc>
          <w:tcPr>
            <w:tcW w:w="3045" w:type="dxa"/>
            <w:gridSpan w:val="2"/>
          </w:tcPr>
          <w:p w14:paraId="51E3AEDB" w14:textId="5058DB60" w:rsidR="00CD1FFF" w:rsidRPr="009905B9" w:rsidRDefault="00B679F9">
            <w:pPr>
              <w:jc w:val="right"/>
              <w:rPr>
                <w:rFonts w:asciiTheme="majorBidi" w:hAnsiTheme="majorBidi" w:cstheme="majorBidi"/>
              </w:rPr>
            </w:pPr>
            <w:r w:rsidRPr="00B679F9">
              <w:rPr>
                <w:rFonts w:asciiTheme="majorBidi" w:hAnsiTheme="majorBidi" w:cstheme="majorBidi"/>
                <w:b/>
                <w:bCs/>
              </w:rPr>
              <w:t>UNIT : THOUSAND BAHT</w:t>
            </w:r>
          </w:p>
        </w:tc>
      </w:tr>
      <w:tr w:rsidR="00CD1FFF" w:rsidRPr="009905B9" w14:paraId="6842978F" w14:textId="77777777" w:rsidTr="00B432BC">
        <w:tc>
          <w:tcPr>
            <w:tcW w:w="5595" w:type="dxa"/>
            <w:hideMark/>
          </w:tcPr>
          <w:p w14:paraId="7B1A6C03" w14:textId="38DE437F" w:rsidR="00CD1FFF" w:rsidRPr="009905B9" w:rsidRDefault="00CD1FFF" w:rsidP="00CD1FFF">
            <w:pPr>
              <w:ind w:left="162" w:hanging="162"/>
              <w:rPr>
                <w:rFonts w:asciiTheme="majorBidi" w:hAnsiTheme="majorBidi" w:cstheme="majorBidi"/>
                <w:b/>
                <w:bCs/>
                <w:spacing w:val="-2"/>
              </w:rPr>
            </w:pPr>
            <w:r w:rsidRPr="009905B9">
              <w:rPr>
                <w:rFonts w:asciiTheme="majorBidi" w:hAnsiTheme="majorBidi" w:cstheme="majorBidi"/>
                <w:b/>
                <w:bCs/>
                <w:spacing w:val="-2"/>
                <w:sz w:val="32"/>
                <w:szCs w:val="32"/>
              </w:rPr>
              <w:t>Purchase price</w:t>
            </w:r>
          </w:p>
        </w:tc>
        <w:tc>
          <w:tcPr>
            <w:tcW w:w="1353" w:type="dxa"/>
          </w:tcPr>
          <w:p w14:paraId="3FAEA301" w14:textId="77777777" w:rsidR="00CD1FFF" w:rsidRPr="009905B9" w:rsidRDefault="00CD1FFF" w:rsidP="00CD1FFF">
            <w:pPr>
              <w:tabs>
                <w:tab w:val="decimal" w:pos="1410"/>
              </w:tabs>
              <w:rPr>
                <w:rFonts w:asciiTheme="majorBidi" w:hAnsiTheme="majorBidi" w:cstheme="majorBidi"/>
              </w:rPr>
            </w:pPr>
          </w:p>
        </w:tc>
        <w:tc>
          <w:tcPr>
            <w:tcW w:w="1692" w:type="dxa"/>
          </w:tcPr>
          <w:p w14:paraId="29B03734" w14:textId="77777777" w:rsidR="00CD1FFF" w:rsidRPr="009905B9" w:rsidRDefault="00CD1FFF" w:rsidP="00CD1FFF">
            <w:pPr>
              <w:tabs>
                <w:tab w:val="decimal" w:pos="1410"/>
              </w:tabs>
              <w:rPr>
                <w:rFonts w:asciiTheme="majorBidi" w:hAnsiTheme="majorBidi" w:cstheme="majorBidi"/>
                <w:cs/>
              </w:rPr>
            </w:pPr>
          </w:p>
        </w:tc>
      </w:tr>
      <w:tr w:rsidR="00CD1FFF" w:rsidRPr="009905B9" w14:paraId="17614026" w14:textId="77777777">
        <w:tc>
          <w:tcPr>
            <w:tcW w:w="5595" w:type="dxa"/>
            <w:hideMark/>
          </w:tcPr>
          <w:p w14:paraId="5DBD48B3" w14:textId="6C1B2102" w:rsidR="00CD1FFF" w:rsidRPr="009905B9" w:rsidRDefault="00CD1FFF" w:rsidP="00CD1FFF">
            <w:pPr>
              <w:ind w:left="162" w:hanging="162"/>
              <w:rPr>
                <w:rFonts w:asciiTheme="majorBidi" w:hAnsiTheme="majorBidi" w:cstheme="majorBidi"/>
              </w:rPr>
            </w:pPr>
            <w:r w:rsidRPr="009905B9">
              <w:rPr>
                <w:rFonts w:asciiTheme="majorBidi" w:hAnsiTheme="majorBidi" w:cstheme="majorBidi"/>
                <w:spacing w:val="-2"/>
                <w:sz w:val="32"/>
                <w:szCs w:val="32"/>
              </w:rPr>
              <w:t>Cash paid</w:t>
            </w:r>
          </w:p>
        </w:tc>
        <w:tc>
          <w:tcPr>
            <w:tcW w:w="1353" w:type="dxa"/>
            <w:vAlign w:val="bottom"/>
          </w:tcPr>
          <w:p w14:paraId="419AEF9E" w14:textId="77777777" w:rsidR="00CD1FFF" w:rsidRPr="009905B9" w:rsidRDefault="00CD1FFF" w:rsidP="00CD1FFF">
            <w:pPr>
              <w:tabs>
                <w:tab w:val="decimal" w:pos="1410"/>
              </w:tabs>
              <w:ind w:left="162" w:hanging="162"/>
              <w:rPr>
                <w:rFonts w:asciiTheme="majorBidi" w:hAnsiTheme="majorBidi" w:cstheme="majorBidi"/>
              </w:rPr>
            </w:pPr>
          </w:p>
        </w:tc>
        <w:tc>
          <w:tcPr>
            <w:tcW w:w="1692" w:type="dxa"/>
            <w:hideMark/>
          </w:tcPr>
          <w:p w14:paraId="6FE74C26" w14:textId="2FD117A2" w:rsidR="00CD1FFF" w:rsidRPr="009905B9" w:rsidRDefault="00CD1FFF" w:rsidP="00CD1FFF">
            <w:pPr>
              <w:tabs>
                <w:tab w:val="decimal" w:pos="1410"/>
              </w:tabs>
              <w:ind w:left="162" w:hanging="192"/>
              <w:rPr>
                <w:rFonts w:asciiTheme="majorBidi" w:hAnsiTheme="majorBidi" w:cstheme="majorBidi"/>
              </w:rPr>
            </w:pPr>
            <w:r w:rsidRPr="009905B9">
              <w:rPr>
                <w:rFonts w:asciiTheme="majorBidi" w:hAnsiTheme="majorBidi" w:cstheme="majorBidi"/>
                <w:sz w:val="32"/>
                <w:szCs w:val="32"/>
              </w:rPr>
              <w:t>64,000</w:t>
            </w:r>
          </w:p>
        </w:tc>
      </w:tr>
      <w:tr w:rsidR="00CD1FFF" w:rsidRPr="009905B9" w14:paraId="0AC4C97A" w14:textId="77777777">
        <w:tc>
          <w:tcPr>
            <w:tcW w:w="5595" w:type="dxa"/>
            <w:hideMark/>
          </w:tcPr>
          <w:p w14:paraId="08E6AC7A" w14:textId="6C9E67BF" w:rsidR="00CD1FFF" w:rsidRPr="009905B9" w:rsidRDefault="00CD1FFF" w:rsidP="00CD1FFF">
            <w:pPr>
              <w:ind w:left="162" w:hanging="162"/>
              <w:rPr>
                <w:rFonts w:asciiTheme="majorBidi" w:hAnsiTheme="majorBidi" w:cstheme="majorBidi"/>
              </w:rPr>
            </w:pPr>
            <w:r w:rsidRPr="009905B9">
              <w:rPr>
                <w:rFonts w:asciiTheme="majorBidi" w:hAnsiTheme="majorBidi" w:cstheme="majorBidi"/>
                <w:spacing w:val="-2"/>
                <w:sz w:val="32"/>
                <w:szCs w:val="32"/>
              </w:rPr>
              <w:t>Net book value of net assets received</w:t>
            </w:r>
          </w:p>
        </w:tc>
        <w:tc>
          <w:tcPr>
            <w:tcW w:w="1353" w:type="dxa"/>
            <w:vAlign w:val="bottom"/>
          </w:tcPr>
          <w:p w14:paraId="1473806A" w14:textId="77777777" w:rsidR="00CD1FFF" w:rsidRPr="009905B9" w:rsidRDefault="00CD1FFF" w:rsidP="00CD1FFF">
            <w:pPr>
              <w:tabs>
                <w:tab w:val="decimal" w:pos="1410"/>
              </w:tabs>
              <w:ind w:left="162" w:hanging="162"/>
              <w:rPr>
                <w:rFonts w:asciiTheme="majorBidi" w:hAnsiTheme="majorBidi" w:cstheme="majorBidi"/>
              </w:rPr>
            </w:pPr>
          </w:p>
        </w:tc>
        <w:tc>
          <w:tcPr>
            <w:tcW w:w="1692" w:type="dxa"/>
            <w:hideMark/>
          </w:tcPr>
          <w:p w14:paraId="2E122FE9" w14:textId="08095AD6" w:rsidR="00CD1FFF" w:rsidRPr="009905B9" w:rsidRDefault="00CD1FFF" w:rsidP="00CD1FFF">
            <w:pPr>
              <w:pBdr>
                <w:bottom w:val="single" w:sz="4" w:space="1" w:color="auto"/>
              </w:pBdr>
              <w:tabs>
                <w:tab w:val="decimal" w:pos="1398"/>
              </w:tabs>
              <w:ind w:left="162" w:hanging="192"/>
              <w:rPr>
                <w:rFonts w:asciiTheme="majorBidi" w:hAnsiTheme="majorBidi" w:cstheme="majorBidi"/>
                <w:cs/>
              </w:rPr>
            </w:pPr>
            <w:r w:rsidRPr="009905B9">
              <w:rPr>
                <w:rFonts w:asciiTheme="majorBidi" w:hAnsiTheme="majorBidi" w:cstheme="majorBidi"/>
                <w:sz w:val="32"/>
                <w:szCs w:val="32"/>
              </w:rPr>
              <w:t>(8,772)</w:t>
            </w:r>
          </w:p>
        </w:tc>
      </w:tr>
      <w:tr w:rsidR="00CD1FFF" w:rsidRPr="009905B9" w14:paraId="13BDCCEF" w14:textId="77777777" w:rsidTr="00B432BC">
        <w:tc>
          <w:tcPr>
            <w:tcW w:w="5595" w:type="dxa"/>
            <w:hideMark/>
          </w:tcPr>
          <w:p w14:paraId="3A71F9E7" w14:textId="3591AAB7" w:rsidR="00CD1FFF" w:rsidRPr="009905B9" w:rsidRDefault="00CD1FFF" w:rsidP="00CD1FFF">
            <w:pPr>
              <w:ind w:left="162" w:hanging="162"/>
              <w:rPr>
                <w:rFonts w:asciiTheme="majorBidi" w:hAnsiTheme="majorBidi" w:cstheme="majorBidi"/>
                <w:spacing w:val="-2"/>
              </w:rPr>
            </w:pPr>
            <w:r w:rsidRPr="009905B9">
              <w:rPr>
                <w:rFonts w:asciiTheme="majorBidi" w:hAnsiTheme="majorBidi" w:cstheme="majorBidi"/>
                <w:spacing w:val="-2"/>
                <w:sz w:val="32"/>
                <w:szCs w:val="32"/>
              </w:rPr>
              <w:t>Goodwill</w:t>
            </w:r>
          </w:p>
        </w:tc>
        <w:tc>
          <w:tcPr>
            <w:tcW w:w="1353" w:type="dxa"/>
            <w:vAlign w:val="bottom"/>
          </w:tcPr>
          <w:p w14:paraId="418CEFAE" w14:textId="77777777" w:rsidR="00CD1FFF" w:rsidRPr="009905B9" w:rsidRDefault="00CD1FFF" w:rsidP="00CD1FFF">
            <w:pPr>
              <w:tabs>
                <w:tab w:val="decimal" w:pos="1410"/>
              </w:tabs>
              <w:ind w:left="162" w:hanging="162"/>
              <w:rPr>
                <w:rFonts w:asciiTheme="majorBidi" w:hAnsiTheme="majorBidi" w:cstheme="majorBidi"/>
                <w:cs/>
              </w:rPr>
            </w:pPr>
          </w:p>
        </w:tc>
        <w:tc>
          <w:tcPr>
            <w:tcW w:w="1692" w:type="dxa"/>
            <w:vAlign w:val="bottom"/>
            <w:hideMark/>
          </w:tcPr>
          <w:p w14:paraId="56D3BB1B" w14:textId="7CBF4CBF" w:rsidR="00CD1FFF" w:rsidRPr="009905B9" w:rsidRDefault="00CD1FFF" w:rsidP="00CD1FFF">
            <w:pPr>
              <w:pBdr>
                <w:bottom w:val="double" w:sz="4" w:space="1" w:color="auto"/>
              </w:pBdr>
              <w:tabs>
                <w:tab w:val="decimal" w:pos="1410"/>
              </w:tabs>
              <w:ind w:left="162" w:hanging="192"/>
              <w:rPr>
                <w:rFonts w:asciiTheme="majorBidi" w:hAnsiTheme="majorBidi" w:cstheme="majorBidi"/>
                <w:cs/>
              </w:rPr>
            </w:pPr>
            <w:r w:rsidRPr="009905B9">
              <w:rPr>
                <w:rFonts w:asciiTheme="majorBidi" w:hAnsiTheme="majorBidi" w:cstheme="majorBidi"/>
                <w:sz w:val="32"/>
                <w:szCs w:val="32"/>
              </w:rPr>
              <w:t>55,228</w:t>
            </w:r>
          </w:p>
        </w:tc>
      </w:tr>
    </w:tbl>
    <w:p w14:paraId="11293F90" w14:textId="3BCC380E" w:rsidR="00415ACA" w:rsidRDefault="00415ACA" w:rsidP="004625A2">
      <w:pPr>
        <w:spacing w:before="120" w:after="120"/>
        <w:ind w:left="547"/>
        <w:jc w:val="thaiDistribute"/>
        <w:rPr>
          <w:rFonts w:asciiTheme="majorBidi" w:hAnsiTheme="majorBidi" w:cstheme="majorBidi"/>
          <w:sz w:val="32"/>
          <w:szCs w:val="32"/>
        </w:rPr>
      </w:pPr>
      <w:r w:rsidRPr="00415ACA">
        <w:rPr>
          <w:rFonts w:asciiTheme="majorBidi" w:hAnsiTheme="majorBidi" w:cstheme="majorBidi"/>
          <w:sz w:val="32"/>
          <w:szCs w:val="32"/>
        </w:rPr>
        <w:t>The</w:t>
      </w:r>
      <w:r w:rsidR="00CD1FFF" w:rsidRPr="00E3599E">
        <w:rPr>
          <w:rFonts w:asciiTheme="majorBidi" w:hAnsiTheme="majorBidi" w:cstheme="majorBidi"/>
          <w:sz w:val="32"/>
          <w:szCs w:val="32"/>
        </w:rPr>
        <w:t xml:space="preserve"> subsidiary incurred a net loss of Baht 2.46 million for the year ended 31 December 2023, and </w:t>
      </w:r>
      <w:r w:rsidR="00CF650A">
        <w:rPr>
          <w:rFonts w:asciiTheme="majorBidi" w:hAnsiTheme="majorBidi" w:cstheme="majorBidi" w:hint="cs"/>
          <w:sz w:val="32"/>
          <w:szCs w:val="32"/>
          <w:cs/>
        </w:rPr>
        <w:t xml:space="preserve"> </w:t>
      </w:r>
      <w:r w:rsidR="00CD1FFF" w:rsidRPr="00E3599E">
        <w:rPr>
          <w:rFonts w:asciiTheme="majorBidi" w:hAnsiTheme="majorBidi" w:cstheme="majorBidi"/>
          <w:sz w:val="32"/>
          <w:szCs w:val="32"/>
        </w:rPr>
        <w:t>had retained earnings of Baht 0.24 million as at 31 December 2023. The operating results of the subsidiary by management have deviated from the projections. Therefore, the fair value of the acquired subsidiary depends on the future performance of whether it is able to generate profits and operating cash flows in line with the projection made at the acquisition date</w:t>
      </w:r>
      <w:r w:rsidRPr="00415ACA">
        <w:rPr>
          <w:rFonts w:asciiTheme="majorBidi" w:hAnsiTheme="majorBidi" w:cstheme="majorBidi"/>
          <w:sz w:val="32"/>
          <w:szCs w:val="32"/>
        </w:rPr>
        <w:t>. However, the operating results</w:t>
      </w:r>
      <w:r w:rsidR="00E3599E" w:rsidRPr="00E3599E">
        <w:rPr>
          <w:rFonts w:asciiTheme="majorBidi" w:hAnsiTheme="majorBidi" w:cstheme="majorBidi"/>
          <w:sz w:val="32"/>
          <w:szCs w:val="32"/>
        </w:rPr>
        <w:t xml:space="preserve"> of the subsidiary in 2024 </w:t>
      </w:r>
      <w:r w:rsidRPr="00415ACA">
        <w:rPr>
          <w:rFonts w:asciiTheme="majorBidi" w:hAnsiTheme="majorBidi" w:cstheme="majorBidi"/>
          <w:sz w:val="32"/>
          <w:szCs w:val="32"/>
        </w:rPr>
        <w:t>was</w:t>
      </w:r>
      <w:r w:rsidR="00E3599E" w:rsidRPr="00E3599E">
        <w:rPr>
          <w:rFonts w:asciiTheme="majorBidi" w:hAnsiTheme="majorBidi" w:cstheme="majorBidi"/>
          <w:sz w:val="32"/>
          <w:szCs w:val="32"/>
        </w:rPr>
        <w:t xml:space="preserve"> in line with the </w:t>
      </w:r>
      <w:r w:rsidRPr="00415ACA">
        <w:rPr>
          <w:rFonts w:asciiTheme="majorBidi" w:hAnsiTheme="majorBidi" w:cstheme="majorBidi"/>
          <w:sz w:val="32"/>
          <w:szCs w:val="32"/>
        </w:rPr>
        <w:t>estimated projection.</w:t>
      </w:r>
    </w:p>
    <w:p w14:paraId="219FEC48" w14:textId="77777777" w:rsidR="00C504AE" w:rsidRPr="00C504AE" w:rsidRDefault="00C504AE" w:rsidP="00C504AE">
      <w:pPr>
        <w:spacing w:before="120" w:after="120"/>
        <w:ind w:left="547"/>
        <w:jc w:val="thaiDistribute"/>
        <w:rPr>
          <w:rFonts w:asciiTheme="majorBidi" w:hAnsiTheme="majorBidi" w:cstheme="majorBidi"/>
          <w:sz w:val="32"/>
          <w:szCs w:val="32"/>
        </w:rPr>
      </w:pPr>
      <w:r w:rsidRPr="00C504AE">
        <w:rPr>
          <w:rFonts w:asciiTheme="majorBidi" w:hAnsiTheme="majorBidi" w:cstheme="majorBidi"/>
          <w:sz w:val="32"/>
          <w:szCs w:val="32"/>
        </w:rPr>
        <w:t>Given these circumstances, the Company has determined the recoverable amounts of investment in the subsidiary and goodwill as at 31 December 2024 by an independent appraiser, by using cash flow projections from financial estimation approved by management covering a ten-year period.</w:t>
      </w:r>
    </w:p>
    <w:p w14:paraId="0F38482C" w14:textId="77777777" w:rsidR="00C504AE" w:rsidRPr="005775AB" w:rsidRDefault="00C504AE" w:rsidP="00C504AE">
      <w:pPr>
        <w:spacing w:before="120" w:after="120"/>
        <w:ind w:left="547"/>
        <w:jc w:val="thaiDistribute"/>
        <w:rPr>
          <w:rFonts w:asciiTheme="majorBidi" w:hAnsiTheme="majorBidi" w:cstheme="majorBidi"/>
          <w:spacing w:val="-2"/>
          <w:sz w:val="32"/>
          <w:szCs w:val="32"/>
        </w:rPr>
      </w:pPr>
      <w:r w:rsidRPr="005775AB">
        <w:rPr>
          <w:rFonts w:asciiTheme="majorBidi" w:hAnsiTheme="majorBidi" w:cstheme="majorBidi"/>
          <w:spacing w:val="-2"/>
          <w:sz w:val="32"/>
          <w:szCs w:val="32"/>
        </w:rPr>
        <w:t xml:space="preserve">The management determined the growth rate based on the historical operating result and forecast market growth. The pre-tax discount rate used at 10.9% per annum, reflects the risks specific to the entity. </w:t>
      </w:r>
    </w:p>
    <w:p w14:paraId="05E388C2" w14:textId="7D35746E" w:rsidR="00415ACA" w:rsidRDefault="00C504AE" w:rsidP="004625A2">
      <w:pPr>
        <w:spacing w:before="120" w:after="120"/>
        <w:ind w:left="547"/>
        <w:jc w:val="thaiDistribute"/>
        <w:rPr>
          <w:rFonts w:asciiTheme="majorBidi" w:hAnsiTheme="majorBidi" w:cstheme="majorBidi"/>
          <w:sz w:val="32"/>
          <w:szCs w:val="32"/>
        </w:rPr>
      </w:pPr>
      <w:r w:rsidRPr="00C504AE">
        <w:rPr>
          <w:rFonts w:asciiTheme="majorBidi" w:hAnsiTheme="majorBidi" w:cstheme="majorBidi"/>
          <w:sz w:val="32"/>
          <w:szCs w:val="32"/>
        </w:rPr>
        <w:t>The long-term growth rate used to extrapolate cash flow projections beyond the period covered by the most recent forecasts does not exceed the long-term average growth rate for the industry in which the CGU operates.</w:t>
      </w:r>
    </w:p>
    <w:p w14:paraId="5126E97A" w14:textId="77777777" w:rsidR="0055443D" w:rsidRPr="0055443D" w:rsidRDefault="0055443D" w:rsidP="0055443D">
      <w:pPr>
        <w:spacing w:before="120" w:after="120"/>
        <w:ind w:left="547"/>
        <w:jc w:val="thaiDistribute"/>
        <w:rPr>
          <w:rFonts w:asciiTheme="majorBidi" w:hAnsiTheme="majorBidi" w:cstheme="majorBidi"/>
          <w:sz w:val="32"/>
          <w:szCs w:val="32"/>
        </w:rPr>
      </w:pPr>
      <w:r w:rsidRPr="0055443D">
        <w:rPr>
          <w:rFonts w:asciiTheme="majorBidi" w:hAnsiTheme="majorBidi" w:cstheme="majorBidi"/>
          <w:sz w:val="32"/>
          <w:szCs w:val="32"/>
        </w:rPr>
        <w:t>Management has considered and believes that there is no occurrence of impairment of goodwill.</w:t>
      </w:r>
    </w:p>
    <w:p w14:paraId="41E8A173" w14:textId="5CD7D458" w:rsidR="00E3599E" w:rsidRPr="006F6535" w:rsidRDefault="0055443D" w:rsidP="003272A9">
      <w:pPr>
        <w:spacing w:before="120" w:after="120"/>
        <w:ind w:left="547"/>
        <w:jc w:val="thaiDistribute"/>
        <w:rPr>
          <w:rFonts w:asciiTheme="majorBidi" w:hAnsiTheme="majorBidi" w:cstheme="majorBidi"/>
          <w:spacing w:val="-2"/>
          <w:sz w:val="32"/>
          <w:szCs w:val="32"/>
        </w:rPr>
      </w:pPr>
      <w:r w:rsidRPr="006F6535">
        <w:rPr>
          <w:rFonts w:asciiTheme="majorBidi" w:hAnsiTheme="majorBidi" w:cstheme="majorBidi"/>
          <w:spacing w:val="-2"/>
          <w:sz w:val="32"/>
          <w:szCs w:val="32"/>
        </w:rPr>
        <w:t>In addition, the former auditor made observations regarding the purchase of this investment, and informed the Company’s Audit Committee in a letter dated 25 January 2024. In this regard, the Company's Audit Committee reported such observations including the initial clarification to the relevant regulatory agencies in a letter dated 16 February 2024.</w:t>
      </w:r>
    </w:p>
    <w:p w14:paraId="658CFCBD" w14:textId="77777777" w:rsidR="00750BC4" w:rsidRDefault="00750BC4" w:rsidP="0055443D">
      <w:pPr>
        <w:spacing w:before="120" w:after="120"/>
        <w:ind w:left="547"/>
        <w:jc w:val="thaiDistribute"/>
        <w:rPr>
          <w:rFonts w:asciiTheme="majorBidi" w:hAnsiTheme="majorBidi" w:cstheme="majorBidi"/>
          <w:sz w:val="32"/>
          <w:szCs w:val="32"/>
        </w:rPr>
      </w:pPr>
    </w:p>
    <w:p w14:paraId="47325583" w14:textId="77777777" w:rsidR="005775AB" w:rsidRDefault="005775AB" w:rsidP="0055443D">
      <w:pPr>
        <w:spacing w:before="120" w:after="120"/>
        <w:ind w:left="547"/>
        <w:jc w:val="thaiDistribute"/>
        <w:rPr>
          <w:rFonts w:asciiTheme="majorBidi" w:hAnsiTheme="majorBidi" w:cstheme="majorBidi"/>
          <w:sz w:val="32"/>
          <w:szCs w:val="32"/>
        </w:rPr>
      </w:pPr>
    </w:p>
    <w:p w14:paraId="082BA5F0" w14:textId="0EA31D31" w:rsidR="00750BC4" w:rsidRPr="006F6535" w:rsidRDefault="00750BC4" w:rsidP="0055443D">
      <w:pPr>
        <w:spacing w:before="120" w:after="120"/>
        <w:ind w:left="547"/>
        <w:jc w:val="thaiDistribute"/>
        <w:rPr>
          <w:rFonts w:asciiTheme="majorBidi" w:hAnsiTheme="majorBidi" w:cstheme="majorBidi"/>
          <w:spacing w:val="-2"/>
          <w:sz w:val="32"/>
          <w:szCs w:val="32"/>
        </w:rPr>
      </w:pPr>
      <w:r w:rsidRPr="006F6535">
        <w:rPr>
          <w:rFonts w:asciiTheme="majorBidi" w:hAnsiTheme="majorBidi" w:cstheme="majorBidi"/>
          <w:spacing w:val="-2"/>
          <w:sz w:val="32"/>
          <w:szCs w:val="32"/>
        </w:rPr>
        <w:t>Later on 9 April 2024, the relevant regulatory agencies sent a letter to the Company’s Audit Committee requested additional clarification regarding the results of the inspection of such observations. The Company’s Audit Committee reported the additional clarification in a letter dated 9 May 2024 and 12 June 2024. The relevant regulatory agencies sent a letter to the Chairman of the Company on 30 July 2024, requested the Chairman to oversee the Company's Directors and Audit Committee to perform their duties with responsibility, carefulness, and integrity, in accordance with the investment policy, and to monitor the progress of investment in the subsidiary, to consider the value of investment in the subsidiary as presented in the Company's financial statements and to appropriately disclose information to investors, for further governance with strength and efficiency.</w:t>
      </w:r>
    </w:p>
    <w:p w14:paraId="0E35F0B9" w14:textId="77777777" w:rsidR="00CD1FFF" w:rsidRPr="009905B9" w:rsidRDefault="00CD1FFF" w:rsidP="00CD1FFF">
      <w:pPr>
        <w:spacing w:before="120" w:line="216" w:lineRule="auto"/>
        <w:ind w:left="562"/>
        <w:jc w:val="thaiDistribute"/>
        <w:rPr>
          <w:rFonts w:asciiTheme="majorBidi" w:hAnsiTheme="majorBidi" w:cstheme="majorBidi"/>
          <w:sz w:val="32"/>
          <w:szCs w:val="32"/>
          <w:u w:val="single"/>
        </w:rPr>
      </w:pPr>
      <w:r w:rsidRPr="009905B9">
        <w:rPr>
          <w:rFonts w:asciiTheme="majorBidi" w:hAnsiTheme="majorBidi" w:cstheme="majorBidi"/>
          <w:sz w:val="32"/>
          <w:szCs w:val="32"/>
          <w:u w:val="single"/>
        </w:rPr>
        <w:t>World Pro Link Company Limited</w:t>
      </w:r>
    </w:p>
    <w:p w14:paraId="4660902B" w14:textId="77777777" w:rsidR="00CD1FFF" w:rsidRPr="009905B9" w:rsidRDefault="00CD1FFF" w:rsidP="00CD1FFF">
      <w:pPr>
        <w:spacing w:before="120" w:after="120" w:line="216" w:lineRule="auto"/>
        <w:ind w:left="562"/>
        <w:jc w:val="thaiDistribute"/>
        <w:rPr>
          <w:rFonts w:asciiTheme="majorBidi" w:hAnsiTheme="majorBidi" w:cstheme="majorBidi"/>
          <w:sz w:val="32"/>
          <w:szCs w:val="32"/>
        </w:rPr>
      </w:pPr>
      <w:r w:rsidRPr="009905B9">
        <w:rPr>
          <w:rFonts w:asciiTheme="majorBidi" w:hAnsiTheme="majorBidi" w:cstheme="majorBidi"/>
          <w:sz w:val="32"/>
          <w:szCs w:val="32"/>
        </w:rPr>
        <w:t>On 4 June 2024, the Company registered the establishment of "World Pro Link Company Limited" with the registered share capital of Baht 1 million, representing 100,000 ordinary shares with a par value of Baht 10 per share. The Company holds 100% of the shares and, as of that date, World Pro Link Company Limited is regarded as a subsidiary of the Company.</w:t>
      </w:r>
    </w:p>
    <w:p w14:paraId="729A1550" w14:textId="0848D425" w:rsidR="00CD1FFF" w:rsidRPr="009905B9" w:rsidRDefault="00CD1FFF" w:rsidP="00CD1FFF">
      <w:pPr>
        <w:spacing w:before="120" w:line="216" w:lineRule="auto"/>
        <w:ind w:left="562"/>
        <w:jc w:val="thaiDistribute"/>
        <w:rPr>
          <w:rFonts w:asciiTheme="majorBidi" w:hAnsiTheme="majorBidi" w:cstheme="majorBidi"/>
          <w:sz w:val="32"/>
          <w:szCs w:val="32"/>
          <w:u w:val="single"/>
        </w:rPr>
      </w:pPr>
      <w:r w:rsidRPr="009905B9">
        <w:rPr>
          <w:rFonts w:asciiTheme="majorBidi" w:hAnsiTheme="majorBidi" w:cstheme="majorBidi"/>
          <w:sz w:val="32"/>
          <w:szCs w:val="32"/>
          <w:u w:val="single"/>
        </w:rPr>
        <w:t xml:space="preserve">Golden Supply </w:t>
      </w:r>
      <w:r w:rsidR="00D5662A" w:rsidRPr="009905B9">
        <w:rPr>
          <w:rFonts w:asciiTheme="majorBidi" w:hAnsiTheme="majorBidi" w:cstheme="majorBidi"/>
          <w:sz w:val="32"/>
          <w:szCs w:val="32"/>
          <w:u w:val="single"/>
        </w:rPr>
        <w:t>Company Limited</w:t>
      </w:r>
    </w:p>
    <w:p w14:paraId="1C30955A" w14:textId="77777777" w:rsidR="00CD1FFF" w:rsidRPr="009905B9" w:rsidRDefault="00CD1FFF" w:rsidP="00CD1FFF">
      <w:pPr>
        <w:spacing w:before="120" w:after="120" w:line="216" w:lineRule="auto"/>
        <w:ind w:left="562"/>
        <w:jc w:val="thaiDistribute"/>
        <w:rPr>
          <w:rFonts w:asciiTheme="majorBidi" w:hAnsiTheme="majorBidi" w:cstheme="majorBidi"/>
          <w:sz w:val="32"/>
          <w:szCs w:val="32"/>
        </w:rPr>
      </w:pPr>
      <w:r w:rsidRPr="009905B9">
        <w:rPr>
          <w:rFonts w:asciiTheme="majorBidi" w:hAnsiTheme="majorBidi" w:cstheme="majorBidi"/>
          <w:sz w:val="32"/>
          <w:szCs w:val="32"/>
        </w:rPr>
        <w:t>On 27 August 2024, the subsidiary</w:t>
      </w:r>
      <w:r w:rsidRPr="009905B9">
        <w:rPr>
          <w:rFonts w:asciiTheme="majorBidi" w:hAnsiTheme="majorBidi" w:cstheme="majorBidi"/>
          <w:sz w:val="32"/>
          <w:szCs w:val="32"/>
          <w:cs/>
        </w:rPr>
        <w:t xml:space="preserve"> </w:t>
      </w:r>
      <w:r w:rsidRPr="009905B9">
        <w:rPr>
          <w:rFonts w:asciiTheme="majorBidi" w:hAnsiTheme="majorBidi" w:cstheme="majorBidi"/>
          <w:sz w:val="32"/>
          <w:szCs w:val="32"/>
        </w:rPr>
        <w:t xml:space="preserve">called for the payment of the remaining common shares totaling </w:t>
      </w:r>
      <w:r w:rsidRPr="009905B9">
        <w:rPr>
          <w:rFonts w:asciiTheme="majorBidi" w:hAnsiTheme="majorBidi" w:cstheme="majorBidi"/>
          <w:sz w:val="32"/>
          <w:szCs w:val="32"/>
          <w:cs/>
        </w:rPr>
        <w:t>100</w:t>
      </w:r>
      <w:r w:rsidRPr="009905B9">
        <w:rPr>
          <w:rFonts w:asciiTheme="majorBidi" w:hAnsiTheme="majorBidi" w:cstheme="majorBidi"/>
          <w:sz w:val="32"/>
          <w:szCs w:val="32"/>
        </w:rPr>
        <w:t>,</w:t>
      </w:r>
      <w:r w:rsidRPr="009905B9">
        <w:rPr>
          <w:rFonts w:asciiTheme="majorBidi" w:hAnsiTheme="majorBidi" w:cstheme="majorBidi"/>
          <w:sz w:val="32"/>
          <w:szCs w:val="32"/>
          <w:cs/>
        </w:rPr>
        <w:t xml:space="preserve">000 </w:t>
      </w:r>
      <w:r w:rsidRPr="009905B9">
        <w:rPr>
          <w:rFonts w:asciiTheme="majorBidi" w:hAnsiTheme="majorBidi" w:cstheme="majorBidi"/>
          <w:sz w:val="32"/>
          <w:szCs w:val="32"/>
        </w:rPr>
        <w:t>shares, valued at</w:t>
      </w:r>
      <w:r w:rsidRPr="009905B9">
        <w:rPr>
          <w:rFonts w:asciiTheme="majorBidi" w:hAnsiTheme="majorBidi" w:cstheme="majorBidi"/>
          <w:sz w:val="32"/>
          <w:szCs w:val="32"/>
          <w:cs/>
        </w:rPr>
        <w:t xml:space="preserve"> </w:t>
      </w:r>
      <w:r w:rsidRPr="009905B9">
        <w:rPr>
          <w:rFonts w:asciiTheme="majorBidi" w:hAnsiTheme="majorBidi" w:cstheme="majorBidi"/>
          <w:sz w:val="32"/>
          <w:szCs w:val="32"/>
        </w:rPr>
        <w:t xml:space="preserve">Baht </w:t>
      </w:r>
      <w:r w:rsidRPr="009905B9">
        <w:rPr>
          <w:rFonts w:asciiTheme="majorBidi" w:hAnsiTheme="majorBidi" w:cstheme="majorBidi"/>
          <w:sz w:val="32"/>
          <w:szCs w:val="32"/>
          <w:cs/>
        </w:rPr>
        <w:t>75</w:t>
      </w:r>
      <w:r w:rsidRPr="009905B9">
        <w:rPr>
          <w:rFonts w:asciiTheme="majorBidi" w:hAnsiTheme="majorBidi" w:cstheme="majorBidi"/>
          <w:sz w:val="32"/>
          <w:szCs w:val="32"/>
        </w:rPr>
        <w:t xml:space="preserve"> per share, amounting to Baht </w:t>
      </w:r>
      <w:r w:rsidRPr="009905B9">
        <w:rPr>
          <w:rFonts w:asciiTheme="majorBidi" w:hAnsiTheme="majorBidi" w:cstheme="majorBidi"/>
          <w:sz w:val="32"/>
          <w:szCs w:val="32"/>
          <w:cs/>
        </w:rPr>
        <w:t xml:space="preserve">7.5 </w:t>
      </w:r>
      <w:r w:rsidRPr="009905B9">
        <w:rPr>
          <w:rFonts w:asciiTheme="majorBidi" w:hAnsiTheme="majorBidi" w:cstheme="majorBidi"/>
          <w:sz w:val="32"/>
          <w:szCs w:val="32"/>
        </w:rPr>
        <w:t>million, the Company has already paid for the shares on 18 September 2024.</w:t>
      </w:r>
    </w:p>
    <w:p w14:paraId="591B453A" w14:textId="53EE31E6" w:rsidR="00EA4D3C" w:rsidRDefault="00A6101D" w:rsidP="00FE1372">
      <w:pPr>
        <w:spacing w:before="120" w:line="216" w:lineRule="auto"/>
        <w:ind w:left="562"/>
        <w:jc w:val="thaiDistribute"/>
        <w:rPr>
          <w:rFonts w:asciiTheme="majorBidi" w:hAnsiTheme="majorBidi" w:cstheme="majorBidi"/>
          <w:sz w:val="32"/>
          <w:szCs w:val="32"/>
        </w:rPr>
      </w:pPr>
      <w:r w:rsidRPr="002452F2">
        <w:rPr>
          <w:rFonts w:asciiTheme="majorBidi" w:hAnsiTheme="majorBidi" w:cstheme="majorBidi"/>
          <w:sz w:val="32"/>
          <w:szCs w:val="32"/>
        </w:rPr>
        <w:t>Later on 23 December 2024, the subsidiary increased its registered capital from Baht 10 million</w:t>
      </w:r>
      <w:r w:rsidR="00FB7E2F" w:rsidRPr="002452F2">
        <w:rPr>
          <w:rFonts w:asciiTheme="majorBidi" w:hAnsiTheme="majorBidi" w:cstheme="majorBidi"/>
          <w:sz w:val="32"/>
          <w:szCs w:val="32"/>
        </w:rPr>
        <w:t xml:space="preserve">. </w:t>
      </w:r>
      <w:r w:rsidRPr="002452F2">
        <w:rPr>
          <w:rFonts w:asciiTheme="majorBidi" w:hAnsiTheme="majorBidi" w:cstheme="majorBidi"/>
          <w:sz w:val="32"/>
          <w:szCs w:val="32"/>
        </w:rPr>
        <w:t xml:space="preserve">(consisting of </w:t>
      </w:r>
      <w:r w:rsidR="003B6DF0" w:rsidRPr="002452F2">
        <w:rPr>
          <w:rFonts w:asciiTheme="majorBidi" w:hAnsiTheme="majorBidi" w:cstheme="majorBidi"/>
          <w:sz w:val="32"/>
          <w:szCs w:val="32"/>
        </w:rPr>
        <w:t>100,00</w:t>
      </w:r>
      <w:r w:rsidR="003E5D13" w:rsidRPr="002452F2">
        <w:rPr>
          <w:rFonts w:asciiTheme="majorBidi" w:hAnsiTheme="majorBidi" w:cstheme="majorBidi"/>
          <w:sz w:val="32"/>
          <w:szCs w:val="32"/>
        </w:rPr>
        <w:t>0</w:t>
      </w:r>
      <w:r w:rsidRPr="002452F2">
        <w:rPr>
          <w:rFonts w:asciiTheme="majorBidi" w:hAnsiTheme="majorBidi" w:cstheme="majorBidi"/>
          <w:sz w:val="32"/>
          <w:szCs w:val="32"/>
        </w:rPr>
        <w:t xml:space="preserve"> common shares with a par value </w:t>
      </w:r>
      <w:r w:rsidRPr="008F0E11">
        <w:rPr>
          <w:rFonts w:asciiTheme="majorBidi" w:hAnsiTheme="majorBidi" w:cstheme="majorBidi"/>
          <w:spacing w:val="-8"/>
          <w:sz w:val="32"/>
          <w:szCs w:val="32"/>
        </w:rPr>
        <w:t>of</w:t>
      </w:r>
      <w:r w:rsidR="008F0E11">
        <w:rPr>
          <w:rFonts w:asciiTheme="majorBidi" w:hAnsiTheme="majorBidi" w:cstheme="majorBidi" w:hint="cs"/>
          <w:spacing w:val="-6"/>
          <w:sz w:val="32"/>
          <w:szCs w:val="32"/>
          <w:cs/>
        </w:rPr>
        <w:t xml:space="preserve"> </w:t>
      </w:r>
      <w:r w:rsidR="00057F8B" w:rsidRPr="008F0E11">
        <w:rPr>
          <w:rFonts w:asciiTheme="majorBidi" w:hAnsiTheme="majorBidi" w:cstheme="majorBidi"/>
          <w:spacing w:val="-10"/>
          <w:sz w:val="32"/>
          <w:szCs w:val="32"/>
          <w:cs/>
        </w:rPr>
        <w:t>100</w:t>
      </w:r>
      <w:r w:rsidR="00057F8B" w:rsidRPr="008F0E11">
        <w:rPr>
          <w:rFonts w:asciiTheme="majorBidi" w:hAnsiTheme="majorBidi" w:cstheme="majorBidi"/>
          <w:spacing w:val="-6"/>
          <w:sz w:val="32"/>
          <w:szCs w:val="32"/>
          <w:cs/>
        </w:rPr>
        <w:t xml:space="preserve"> </w:t>
      </w:r>
      <w:r w:rsidRPr="008F0E11">
        <w:rPr>
          <w:rFonts w:asciiTheme="majorBidi" w:hAnsiTheme="majorBidi" w:cstheme="majorBidi"/>
          <w:spacing w:val="-8"/>
          <w:sz w:val="32"/>
          <w:szCs w:val="32"/>
        </w:rPr>
        <w:t>Baht</w:t>
      </w:r>
      <w:r w:rsidRPr="002452F2">
        <w:rPr>
          <w:rFonts w:asciiTheme="majorBidi" w:hAnsiTheme="majorBidi" w:cstheme="majorBidi"/>
          <w:sz w:val="32"/>
          <w:szCs w:val="32"/>
        </w:rPr>
        <w:t xml:space="preserve"> each) to </w:t>
      </w:r>
      <w:r w:rsidR="003D402C" w:rsidRPr="002452F2">
        <w:rPr>
          <w:rFonts w:asciiTheme="majorBidi" w:hAnsiTheme="majorBidi" w:cstheme="majorBidi"/>
          <w:sz w:val="32"/>
          <w:szCs w:val="32"/>
        </w:rPr>
        <w:t xml:space="preserve">Baht </w:t>
      </w:r>
      <w:r w:rsidRPr="002452F2">
        <w:rPr>
          <w:rFonts w:asciiTheme="majorBidi" w:hAnsiTheme="majorBidi" w:cstheme="majorBidi"/>
          <w:sz w:val="32"/>
          <w:szCs w:val="32"/>
        </w:rPr>
        <w:t xml:space="preserve">50 million (consisting of </w:t>
      </w:r>
      <w:r w:rsidR="00B8081D" w:rsidRPr="002452F2">
        <w:rPr>
          <w:rFonts w:asciiTheme="majorBidi" w:hAnsiTheme="majorBidi" w:cstheme="majorBidi"/>
          <w:sz w:val="32"/>
          <w:szCs w:val="32"/>
        </w:rPr>
        <w:t>500,000</w:t>
      </w:r>
      <w:r w:rsidRPr="002452F2">
        <w:rPr>
          <w:rFonts w:asciiTheme="majorBidi" w:hAnsiTheme="majorBidi" w:cstheme="majorBidi"/>
          <w:sz w:val="32"/>
          <w:szCs w:val="32"/>
        </w:rPr>
        <w:t xml:space="preserve"> common shares with a par value of 100 Baht each) by issuing </w:t>
      </w:r>
      <w:r w:rsidR="00B8081D" w:rsidRPr="002452F2">
        <w:rPr>
          <w:rFonts w:asciiTheme="majorBidi" w:hAnsiTheme="majorBidi" w:cstheme="majorBidi"/>
          <w:sz w:val="32"/>
          <w:szCs w:val="32"/>
        </w:rPr>
        <w:t>400,000</w:t>
      </w:r>
      <w:r w:rsidRPr="002452F2">
        <w:rPr>
          <w:rFonts w:asciiTheme="majorBidi" w:hAnsiTheme="majorBidi" w:cstheme="majorBidi"/>
          <w:sz w:val="32"/>
          <w:szCs w:val="32"/>
        </w:rPr>
        <w:t xml:space="preserve"> common shares with a par value of 100 Baht each. The company has already paid for the shares on </w:t>
      </w:r>
      <w:r w:rsidR="00A91867" w:rsidRPr="002452F2">
        <w:rPr>
          <w:rFonts w:asciiTheme="majorBidi" w:hAnsiTheme="majorBidi" w:cstheme="majorBidi"/>
          <w:sz w:val="32"/>
          <w:szCs w:val="32"/>
        </w:rPr>
        <w:t xml:space="preserve">23 </w:t>
      </w:r>
      <w:r w:rsidRPr="002452F2">
        <w:rPr>
          <w:rFonts w:asciiTheme="majorBidi" w:hAnsiTheme="majorBidi" w:cstheme="majorBidi"/>
          <w:sz w:val="32"/>
          <w:szCs w:val="32"/>
        </w:rPr>
        <w:t>December 2024</w:t>
      </w:r>
      <w:r w:rsidR="00A91867" w:rsidRPr="002452F2">
        <w:rPr>
          <w:rFonts w:asciiTheme="majorBidi" w:hAnsiTheme="majorBidi" w:cstheme="majorBidi"/>
          <w:sz w:val="32"/>
          <w:szCs w:val="32"/>
        </w:rPr>
        <w:t>.</w:t>
      </w:r>
    </w:p>
    <w:p w14:paraId="2CEFB650" w14:textId="77777777" w:rsidR="00CC7D30" w:rsidRDefault="00CC7D30" w:rsidP="00FE1372">
      <w:pPr>
        <w:spacing w:before="120" w:line="216" w:lineRule="auto"/>
        <w:ind w:left="562"/>
        <w:jc w:val="thaiDistribute"/>
        <w:rPr>
          <w:rFonts w:asciiTheme="majorBidi" w:hAnsiTheme="majorBidi" w:cstheme="majorBidi"/>
          <w:sz w:val="32"/>
          <w:szCs w:val="32"/>
        </w:rPr>
      </w:pPr>
    </w:p>
    <w:p w14:paraId="2DB57D4A" w14:textId="77777777" w:rsidR="00CC7D30" w:rsidRDefault="00CC7D30" w:rsidP="00FE1372">
      <w:pPr>
        <w:spacing w:before="120" w:line="216" w:lineRule="auto"/>
        <w:ind w:left="562"/>
        <w:jc w:val="thaiDistribute"/>
        <w:rPr>
          <w:rFonts w:asciiTheme="majorBidi" w:hAnsiTheme="majorBidi" w:cstheme="majorBidi"/>
          <w:sz w:val="32"/>
          <w:szCs w:val="32"/>
        </w:rPr>
      </w:pPr>
    </w:p>
    <w:p w14:paraId="4132CC9B" w14:textId="77777777" w:rsidR="00CC7D30" w:rsidRDefault="00CC7D30" w:rsidP="00FE1372">
      <w:pPr>
        <w:spacing w:before="120" w:line="216" w:lineRule="auto"/>
        <w:ind w:left="562"/>
        <w:jc w:val="thaiDistribute"/>
        <w:rPr>
          <w:rFonts w:asciiTheme="majorBidi" w:hAnsiTheme="majorBidi" w:cstheme="majorBidi"/>
          <w:sz w:val="32"/>
          <w:szCs w:val="32"/>
        </w:rPr>
      </w:pPr>
    </w:p>
    <w:p w14:paraId="3528B00F" w14:textId="77777777" w:rsidR="00CC7D30" w:rsidRDefault="00CC7D30" w:rsidP="00FE1372">
      <w:pPr>
        <w:spacing w:before="120" w:line="216" w:lineRule="auto"/>
        <w:ind w:left="562"/>
        <w:jc w:val="thaiDistribute"/>
        <w:rPr>
          <w:rFonts w:asciiTheme="majorBidi" w:hAnsiTheme="majorBidi" w:cstheme="majorBidi"/>
          <w:sz w:val="32"/>
          <w:szCs w:val="32"/>
        </w:rPr>
      </w:pPr>
    </w:p>
    <w:p w14:paraId="096AEDF6" w14:textId="77777777" w:rsidR="00666D40" w:rsidRDefault="00666D40" w:rsidP="00FE1372">
      <w:pPr>
        <w:spacing w:before="120" w:line="216" w:lineRule="auto"/>
        <w:ind w:left="562"/>
        <w:jc w:val="thaiDistribute"/>
        <w:rPr>
          <w:rFonts w:asciiTheme="majorBidi" w:hAnsiTheme="majorBidi" w:cstheme="majorBidi"/>
          <w:sz w:val="32"/>
          <w:szCs w:val="32"/>
        </w:rPr>
      </w:pPr>
    </w:p>
    <w:p w14:paraId="429C9F88" w14:textId="77777777" w:rsidR="00CC7D30" w:rsidRDefault="00CC7D30" w:rsidP="00FE1372">
      <w:pPr>
        <w:spacing w:before="120" w:line="216" w:lineRule="auto"/>
        <w:ind w:left="562"/>
        <w:jc w:val="thaiDistribute"/>
        <w:rPr>
          <w:sz w:val="30"/>
          <w:szCs w:val="30"/>
        </w:rPr>
      </w:pPr>
    </w:p>
    <w:p w14:paraId="328F5FBE" w14:textId="053705BA" w:rsidR="004C702F" w:rsidRPr="00C95C8A" w:rsidRDefault="004C702F" w:rsidP="00C83432">
      <w:pPr>
        <w:pStyle w:val="ListParagraph"/>
        <w:numPr>
          <w:ilvl w:val="0"/>
          <w:numId w:val="13"/>
        </w:numPr>
        <w:tabs>
          <w:tab w:val="left" w:pos="540"/>
        </w:tabs>
        <w:spacing w:before="240" w:line="216" w:lineRule="auto"/>
        <w:ind w:hanging="810"/>
        <w:contextualSpacing w:val="0"/>
        <w:jc w:val="thaiDistribute"/>
        <w:rPr>
          <w:rFonts w:asciiTheme="majorBidi" w:hAnsiTheme="majorBidi" w:cstheme="majorBidi"/>
          <w:b/>
          <w:bCs/>
          <w:sz w:val="32"/>
          <w:szCs w:val="32"/>
        </w:rPr>
      </w:pPr>
      <w:r w:rsidRPr="009905B9">
        <w:rPr>
          <w:rFonts w:asciiTheme="majorBidi" w:hAnsiTheme="majorBidi" w:cstheme="majorBidi"/>
          <w:b/>
          <w:bCs/>
          <w:sz w:val="30"/>
          <w:szCs w:val="30"/>
        </w:rPr>
        <w:t xml:space="preserve"> </w:t>
      </w:r>
      <w:r w:rsidR="008753F9" w:rsidRPr="00C95C8A">
        <w:rPr>
          <w:rFonts w:asciiTheme="majorBidi" w:hAnsiTheme="majorBidi" w:cstheme="majorBidi"/>
          <w:b/>
          <w:bCs/>
          <w:sz w:val="32"/>
          <w:szCs w:val="32"/>
        </w:rPr>
        <w:t xml:space="preserve">Details of </w:t>
      </w:r>
      <w:r w:rsidR="00995050" w:rsidRPr="00995050">
        <w:rPr>
          <w:rFonts w:asciiTheme="majorBidi" w:hAnsiTheme="majorBidi" w:cstheme="majorBidi"/>
          <w:b/>
          <w:bCs/>
          <w:sz w:val="32"/>
          <w:szCs w:val="32"/>
        </w:rPr>
        <w:t xml:space="preserve">investments in </w:t>
      </w:r>
      <w:r w:rsidR="008753F9" w:rsidRPr="00C95C8A">
        <w:rPr>
          <w:rFonts w:asciiTheme="majorBidi" w:hAnsiTheme="majorBidi" w:cstheme="majorBidi"/>
          <w:b/>
          <w:bCs/>
          <w:sz w:val="32"/>
          <w:szCs w:val="32"/>
        </w:rPr>
        <w:t xml:space="preserve">subsidiaries </w:t>
      </w:r>
      <w:r w:rsidR="00995050" w:rsidRPr="00995050">
        <w:rPr>
          <w:rFonts w:asciiTheme="majorBidi" w:hAnsiTheme="majorBidi" w:cstheme="majorBidi"/>
          <w:b/>
          <w:bCs/>
          <w:sz w:val="32"/>
          <w:szCs w:val="32"/>
        </w:rPr>
        <w:t>that have material</w:t>
      </w:r>
      <w:r w:rsidR="008753F9" w:rsidRPr="00C95C8A">
        <w:rPr>
          <w:rFonts w:asciiTheme="majorBidi" w:hAnsiTheme="majorBidi" w:cstheme="majorBidi"/>
          <w:b/>
          <w:bCs/>
          <w:sz w:val="32"/>
          <w:szCs w:val="32"/>
        </w:rPr>
        <w:t xml:space="preserve"> non-controlling interests</w:t>
      </w:r>
    </w:p>
    <w:tbl>
      <w:tblPr>
        <w:tblW w:w="9756" w:type="dxa"/>
        <w:tblInd w:w="-162" w:type="dxa"/>
        <w:tblCellMar>
          <w:left w:w="0" w:type="dxa"/>
          <w:right w:w="0" w:type="dxa"/>
        </w:tblCellMar>
        <w:tblLook w:val="04A0" w:firstRow="1" w:lastRow="0" w:firstColumn="1" w:lastColumn="0" w:noHBand="0" w:noVBand="1"/>
      </w:tblPr>
      <w:tblGrid>
        <w:gridCol w:w="1692"/>
        <w:gridCol w:w="1008"/>
        <w:gridCol w:w="1008"/>
        <w:gridCol w:w="1008"/>
        <w:gridCol w:w="1008"/>
        <w:gridCol w:w="1008"/>
        <w:gridCol w:w="1008"/>
        <w:gridCol w:w="1008"/>
        <w:gridCol w:w="1008"/>
      </w:tblGrid>
      <w:tr w:rsidR="004C702F" w:rsidRPr="00666D40" w14:paraId="7EA1DED7" w14:textId="77777777" w:rsidTr="00D85C4D">
        <w:tc>
          <w:tcPr>
            <w:tcW w:w="1692" w:type="dxa"/>
            <w:tcMar>
              <w:top w:w="0" w:type="dxa"/>
              <w:left w:w="108" w:type="dxa"/>
              <w:bottom w:w="0" w:type="dxa"/>
              <w:right w:w="108" w:type="dxa"/>
            </w:tcMar>
            <w:vAlign w:val="bottom"/>
          </w:tcPr>
          <w:p w14:paraId="4158CCDF" w14:textId="77777777" w:rsidR="004C702F" w:rsidRPr="00666D40" w:rsidRDefault="004C702F">
            <w:pPr>
              <w:jc w:val="center"/>
              <w:rPr>
                <w:rFonts w:asciiTheme="majorBidi" w:hAnsiTheme="majorBidi" w:cstheme="majorBidi"/>
                <w:sz w:val="25"/>
                <w:szCs w:val="25"/>
              </w:rPr>
            </w:pPr>
          </w:p>
        </w:tc>
        <w:tc>
          <w:tcPr>
            <w:tcW w:w="2016" w:type="dxa"/>
            <w:gridSpan w:val="2"/>
            <w:tcMar>
              <w:top w:w="0" w:type="dxa"/>
              <w:left w:w="108" w:type="dxa"/>
              <w:bottom w:w="0" w:type="dxa"/>
              <w:right w:w="108" w:type="dxa"/>
            </w:tcMar>
            <w:vAlign w:val="bottom"/>
          </w:tcPr>
          <w:p w14:paraId="06B8607B" w14:textId="77777777" w:rsidR="004C702F" w:rsidRPr="00666D40" w:rsidRDefault="004C702F">
            <w:pPr>
              <w:jc w:val="center"/>
              <w:rPr>
                <w:rFonts w:asciiTheme="majorBidi" w:hAnsiTheme="majorBidi" w:cstheme="majorBidi"/>
                <w:sz w:val="25"/>
                <w:szCs w:val="25"/>
              </w:rPr>
            </w:pPr>
          </w:p>
        </w:tc>
        <w:tc>
          <w:tcPr>
            <w:tcW w:w="2016" w:type="dxa"/>
            <w:gridSpan w:val="2"/>
            <w:tcMar>
              <w:top w:w="0" w:type="dxa"/>
              <w:left w:w="108" w:type="dxa"/>
              <w:bottom w:w="0" w:type="dxa"/>
              <w:right w:w="108" w:type="dxa"/>
            </w:tcMar>
            <w:vAlign w:val="bottom"/>
          </w:tcPr>
          <w:p w14:paraId="6A59FD83" w14:textId="77777777" w:rsidR="004C702F" w:rsidRPr="00666D40" w:rsidRDefault="004C702F">
            <w:pPr>
              <w:jc w:val="center"/>
              <w:rPr>
                <w:rFonts w:asciiTheme="majorBidi" w:hAnsiTheme="majorBidi" w:cstheme="majorBidi"/>
                <w:sz w:val="25"/>
                <w:szCs w:val="25"/>
              </w:rPr>
            </w:pPr>
          </w:p>
        </w:tc>
        <w:tc>
          <w:tcPr>
            <w:tcW w:w="4032" w:type="dxa"/>
            <w:gridSpan w:val="4"/>
            <w:tcMar>
              <w:top w:w="0" w:type="dxa"/>
              <w:left w:w="108" w:type="dxa"/>
              <w:bottom w:w="0" w:type="dxa"/>
              <w:right w:w="108" w:type="dxa"/>
            </w:tcMar>
            <w:vAlign w:val="bottom"/>
            <w:hideMark/>
          </w:tcPr>
          <w:p w14:paraId="195F7896" w14:textId="0970F3BD" w:rsidR="004C702F" w:rsidRPr="00666D40" w:rsidRDefault="00B679F9">
            <w:pPr>
              <w:ind w:right="135"/>
              <w:jc w:val="right"/>
              <w:rPr>
                <w:rFonts w:asciiTheme="majorBidi" w:hAnsiTheme="majorBidi" w:cstheme="majorBidi"/>
                <w:b/>
                <w:bCs/>
                <w:sz w:val="25"/>
                <w:szCs w:val="25"/>
              </w:rPr>
            </w:pPr>
            <w:r w:rsidRPr="00666D40">
              <w:rPr>
                <w:rFonts w:asciiTheme="majorBidi" w:hAnsiTheme="majorBidi" w:cstheme="majorBidi"/>
                <w:b/>
                <w:bCs/>
                <w:sz w:val="25"/>
                <w:szCs w:val="25"/>
              </w:rPr>
              <w:t xml:space="preserve">UNIT : </w:t>
            </w:r>
            <w:r w:rsidR="004B79A0" w:rsidRPr="00666D40">
              <w:rPr>
                <w:rFonts w:asciiTheme="majorBidi" w:hAnsiTheme="majorBidi" w:cstheme="majorBidi"/>
                <w:b/>
                <w:bCs/>
                <w:sz w:val="25"/>
                <w:szCs w:val="25"/>
              </w:rPr>
              <w:t>MILL</w:t>
            </w:r>
            <w:r w:rsidR="00E26E41" w:rsidRPr="00666D40">
              <w:rPr>
                <w:rFonts w:asciiTheme="majorBidi" w:hAnsiTheme="majorBidi" w:cstheme="majorBidi"/>
                <w:b/>
                <w:bCs/>
                <w:sz w:val="25"/>
                <w:szCs w:val="25"/>
              </w:rPr>
              <w:t>ION</w:t>
            </w:r>
            <w:r w:rsidRPr="00666D40">
              <w:rPr>
                <w:rFonts w:asciiTheme="majorBidi" w:hAnsiTheme="majorBidi" w:cstheme="majorBidi"/>
                <w:b/>
                <w:bCs/>
                <w:sz w:val="25"/>
                <w:szCs w:val="25"/>
              </w:rPr>
              <w:t xml:space="preserve"> BAHT</w:t>
            </w:r>
          </w:p>
        </w:tc>
      </w:tr>
      <w:tr w:rsidR="004C702F" w:rsidRPr="00666D40" w14:paraId="7AAD0A94" w14:textId="77777777" w:rsidTr="00D85C4D">
        <w:tc>
          <w:tcPr>
            <w:tcW w:w="1692" w:type="dxa"/>
            <w:tcMar>
              <w:top w:w="0" w:type="dxa"/>
              <w:left w:w="108" w:type="dxa"/>
              <w:bottom w:w="0" w:type="dxa"/>
              <w:right w:w="108" w:type="dxa"/>
            </w:tcMar>
            <w:vAlign w:val="bottom"/>
            <w:hideMark/>
          </w:tcPr>
          <w:p w14:paraId="22EEE1D5" w14:textId="32FBFBBD" w:rsidR="004C702F" w:rsidRPr="00666D40" w:rsidRDefault="001F2C0D">
            <w:pPr>
              <w:pBdr>
                <w:bottom w:val="single" w:sz="4" w:space="1" w:color="auto"/>
              </w:pBdr>
              <w:jc w:val="center"/>
              <w:rPr>
                <w:rFonts w:asciiTheme="majorBidi" w:hAnsiTheme="majorBidi" w:cstheme="majorBidi"/>
                <w:spacing w:val="-4"/>
                <w:sz w:val="25"/>
                <w:szCs w:val="25"/>
              </w:rPr>
            </w:pPr>
            <w:r w:rsidRPr="00666D40">
              <w:rPr>
                <w:rFonts w:asciiTheme="majorBidi" w:hAnsiTheme="majorBidi" w:cstheme="majorBidi"/>
                <w:spacing w:val="-4"/>
                <w:sz w:val="25"/>
                <w:szCs w:val="25"/>
              </w:rPr>
              <w:t>Company’s name</w:t>
            </w:r>
          </w:p>
        </w:tc>
        <w:tc>
          <w:tcPr>
            <w:tcW w:w="2016" w:type="dxa"/>
            <w:gridSpan w:val="2"/>
            <w:tcMar>
              <w:top w:w="0" w:type="dxa"/>
              <w:left w:w="108" w:type="dxa"/>
              <w:bottom w:w="0" w:type="dxa"/>
              <w:right w:w="108" w:type="dxa"/>
            </w:tcMar>
            <w:vAlign w:val="bottom"/>
            <w:hideMark/>
          </w:tcPr>
          <w:p w14:paraId="0931D875" w14:textId="17AF3B83" w:rsidR="004C702F" w:rsidRPr="00666D40" w:rsidRDefault="00A2227D">
            <w:pPr>
              <w:pBdr>
                <w:bottom w:val="single" w:sz="4" w:space="1" w:color="auto"/>
              </w:pBdr>
              <w:jc w:val="center"/>
              <w:rPr>
                <w:rFonts w:asciiTheme="majorBidi" w:hAnsiTheme="majorBidi" w:cstheme="majorBidi"/>
                <w:spacing w:val="-4"/>
                <w:sz w:val="25"/>
                <w:szCs w:val="25"/>
                <w:cs/>
              </w:rPr>
            </w:pPr>
            <w:r w:rsidRPr="00666D40">
              <w:rPr>
                <w:rFonts w:asciiTheme="majorBidi" w:hAnsiTheme="majorBidi" w:cstheme="majorBidi"/>
                <w:spacing w:val="-4"/>
                <w:sz w:val="25"/>
                <w:szCs w:val="25"/>
              </w:rPr>
              <w:t>The proportion held by non-controlling interests.</w:t>
            </w:r>
          </w:p>
        </w:tc>
        <w:tc>
          <w:tcPr>
            <w:tcW w:w="2016" w:type="dxa"/>
            <w:gridSpan w:val="2"/>
            <w:tcMar>
              <w:top w:w="0" w:type="dxa"/>
              <w:left w:w="108" w:type="dxa"/>
              <w:bottom w:w="0" w:type="dxa"/>
              <w:right w:w="108" w:type="dxa"/>
            </w:tcMar>
            <w:vAlign w:val="bottom"/>
            <w:hideMark/>
          </w:tcPr>
          <w:p w14:paraId="52DC1BA1" w14:textId="77777777" w:rsidR="00C8055F" w:rsidRPr="00666D40" w:rsidRDefault="00C8055F" w:rsidP="00C8055F">
            <w:pPr>
              <w:pBdr>
                <w:bottom w:val="single" w:sz="4" w:space="1" w:color="auto"/>
              </w:pBdr>
              <w:jc w:val="center"/>
              <w:rPr>
                <w:rFonts w:asciiTheme="majorBidi" w:hAnsiTheme="majorBidi" w:cstheme="majorBidi"/>
                <w:spacing w:val="-4"/>
                <w:sz w:val="25"/>
                <w:szCs w:val="25"/>
              </w:rPr>
            </w:pPr>
            <w:r w:rsidRPr="00666D40">
              <w:rPr>
                <w:rFonts w:asciiTheme="majorBidi" w:hAnsiTheme="majorBidi" w:cstheme="majorBidi"/>
                <w:spacing w:val="-4"/>
                <w:sz w:val="25"/>
                <w:szCs w:val="25"/>
              </w:rPr>
              <w:t xml:space="preserve">Accumulated balance of </w:t>
            </w:r>
          </w:p>
          <w:p w14:paraId="5849C0F1" w14:textId="611CE14D" w:rsidR="004C702F" w:rsidRPr="00666D40" w:rsidRDefault="00C8055F">
            <w:pPr>
              <w:pBdr>
                <w:bottom w:val="single" w:sz="4" w:space="1" w:color="auto"/>
              </w:pBdr>
              <w:jc w:val="center"/>
              <w:rPr>
                <w:rFonts w:asciiTheme="majorBidi" w:hAnsiTheme="majorBidi" w:cstheme="majorBidi"/>
                <w:spacing w:val="-4"/>
                <w:sz w:val="25"/>
                <w:szCs w:val="25"/>
                <w:cs/>
              </w:rPr>
            </w:pPr>
            <w:r w:rsidRPr="00666D40">
              <w:rPr>
                <w:rFonts w:asciiTheme="majorBidi" w:hAnsiTheme="majorBidi" w:cstheme="majorBidi"/>
                <w:spacing w:val="-4"/>
                <w:sz w:val="25"/>
                <w:szCs w:val="25"/>
              </w:rPr>
              <w:t>non</w:t>
            </w:r>
            <w:r w:rsidR="006D77EE" w:rsidRPr="00666D40">
              <w:rPr>
                <w:rFonts w:asciiTheme="majorBidi" w:hAnsiTheme="majorBidi" w:cstheme="majorBidi"/>
                <w:spacing w:val="-4"/>
                <w:sz w:val="25"/>
                <w:szCs w:val="25"/>
              </w:rPr>
              <w:t>-controlling interests</w:t>
            </w:r>
          </w:p>
        </w:tc>
        <w:tc>
          <w:tcPr>
            <w:tcW w:w="2016" w:type="dxa"/>
            <w:gridSpan w:val="2"/>
            <w:tcMar>
              <w:top w:w="0" w:type="dxa"/>
              <w:left w:w="108" w:type="dxa"/>
              <w:bottom w:w="0" w:type="dxa"/>
              <w:right w:w="108" w:type="dxa"/>
            </w:tcMar>
            <w:vAlign w:val="bottom"/>
            <w:hideMark/>
          </w:tcPr>
          <w:p w14:paraId="207BBF7C" w14:textId="1EE29BF2" w:rsidR="004C702F" w:rsidRPr="00666D40" w:rsidRDefault="0056356C">
            <w:pPr>
              <w:pBdr>
                <w:bottom w:val="single" w:sz="4" w:space="1" w:color="auto"/>
              </w:pBdr>
              <w:jc w:val="center"/>
              <w:rPr>
                <w:rFonts w:asciiTheme="majorBidi" w:hAnsiTheme="majorBidi" w:cstheme="majorBidi"/>
                <w:spacing w:val="-4"/>
                <w:sz w:val="25"/>
                <w:szCs w:val="25"/>
                <w:cs/>
              </w:rPr>
            </w:pPr>
            <w:r w:rsidRPr="00666D40">
              <w:rPr>
                <w:rFonts w:asciiTheme="majorBidi" w:hAnsiTheme="majorBidi" w:cstheme="majorBidi"/>
                <w:spacing w:val="-4"/>
                <w:sz w:val="25"/>
                <w:szCs w:val="25"/>
              </w:rPr>
              <w:t>Profit (loss) allocated to non-controlling interests in subsidiaries during the year.</w:t>
            </w:r>
          </w:p>
        </w:tc>
        <w:tc>
          <w:tcPr>
            <w:tcW w:w="2016" w:type="dxa"/>
            <w:gridSpan w:val="2"/>
            <w:tcMar>
              <w:top w:w="0" w:type="dxa"/>
              <w:left w:w="108" w:type="dxa"/>
              <w:bottom w:w="0" w:type="dxa"/>
              <w:right w:w="108" w:type="dxa"/>
            </w:tcMar>
            <w:vAlign w:val="bottom"/>
            <w:hideMark/>
          </w:tcPr>
          <w:p w14:paraId="2913D6B3" w14:textId="77777777" w:rsidR="00E20EBC" w:rsidRDefault="00C1783C">
            <w:pPr>
              <w:pBdr>
                <w:bottom w:val="single" w:sz="4" w:space="1" w:color="auto"/>
              </w:pBdr>
              <w:jc w:val="center"/>
              <w:rPr>
                <w:rFonts w:asciiTheme="majorBidi" w:hAnsiTheme="majorBidi" w:cstheme="majorBidi"/>
                <w:spacing w:val="-4"/>
                <w:sz w:val="25"/>
                <w:szCs w:val="25"/>
              </w:rPr>
            </w:pPr>
            <w:r w:rsidRPr="00666D40">
              <w:rPr>
                <w:rFonts w:asciiTheme="majorBidi" w:hAnsiTheme="majorBidi" w:cstheme="majorBidi"/>
                <w:spacing w:val="-4"/>
                <w:sz w:val="25"/>
                <w:szCs w:val="25"/>
              </w:rPr>
              <w:t>Dividends paid to non-controlling interests</w:t>
            </w:r>
          </w:p>
          <w:p w14:paraId="466DBB08" w14:textId="718C2928" w:rsidR="004C702F" w:rsidRPr="00666D40" w:rsidRDefault="00C1783C">
            <w:pPr>
              <w:pBdr>
                <w:bottom w:val="single" w:sz="4" w:space="1" w:color="auto"/>
              </w:pBdr>
              <w:jc w:val="center"/>
              <w:rPr>
                <w:rFonts w:asciiTheme="majorBidi" w:hAnsiTheme="majorBidi" w:cstheme="majorBidi"/>
                <w:spacing w:val="-4"/>
                <w:sz w:val="25"/>
                <w:szCs w:val="25"/>
                <w:cs/>
              </w:rPr>
            </w:pPr>
            <w:r w:rsidRPr="00666D40">
              <w:rPr>
                <w:rFonts w:asciiTheme="majorBidi" w:hAnsiTheme="majorBidi" w:cstheme="majorBidi"/>
                <w:spacing w:val="-4"/>
                <w:sz w:val="25"/>
                <w:szCs w:val="25"/>
              </w:rPr>
              <w:t xml:space="preserve"> during the year.</w:t>
            </w:r>
          </w:p>
        </w:tc>
      </w:tr>
      <w:tr w:rsidR="004C702F" w:rsidRPr="00666D40" w14:paraId="34ABB065" w14:textId="77777777" w:rsidTr="00D85C4D">
        <w:tc>
          <w:tcPr>
            <w:tcW w:w="1692" w:type="dxa"/>
            <w:tcMar>
              <w:top w:w="0" w:type="dxa"/>
              <w:left w:w="108" w:type="dxa"/>
              <w:bottom w:w="0" w:type="dxa"/>
              <w:right w:w="108" w:type="dxa"/>
            </w:tcMar>
          </w:tcPr>
          <w:p w14:paraId="5B7BC673" w14:textId="77777777" w:rsidR="004C702F" w:rsidRPr="00666D40" w:rsidRDefault="004C702F">
            <w:pPr>
              <w:jc w:val="center"/>
              <w:rPr>
                <w:rFonts w:asciiTheme="majorBidi" w:hAnsiTheme="majorBidi" w:cstheme="majorBidi"/>
                <w:spacing w:val="-6"/>
                <w:sz w:val="25"/>
                <w:szCs w:val="25"/>
              </w:rPr>
            </w:pPr>
          </w:p>
        </w:tc>
        <w:tc>
          <w:tcPr>
            <w:tcW w:w="1008" w:type="dxa"/>
            <w:tcMar>
              <w:top w:w="0" w:type="dxa"/>
              <w:left w:w="108" w:type="dxa"/>
              <w:bottom w:w="0" w:type="dxa"/>
              <w:right w:w="108" w:type="dxa"/>
            </w:tcMar>
            <w:vAlign w:val="bottom"/>
            <w:hideMark/>
          </w:tcPr>
          <w:p w14:paraId="36791F31" w14:textId="72F1167A" w:rsidR="004C702F" w:rsidRPr="00666D40" w:rsidRDefault="00E277E7">
            <w:pPr>
              <w:pBdr>
                <w:bottom w:val="single" w:sz="4" w:space="1" w:color="auto"/>
              </w:pBdr>
              <w:jc w:val="center"/>
              <w:rPr>
                <w:rFonts w:asciiTheme="majorBidi" w:hAnsiTheme="majorBidi" w:cstheme="majorBidi"/>
                <w:sz w:val="25"/>
                <w:szCs w:val="25"/>
                <w:cs/>
              </w:rPr>
            </w:pPr>
            <w:r w:rsidRPr="00666D40">
              <w:rPr>
                <w:rFonts w:asciiTheme="majorBidi" w:hAnsiTheme="majorBidi" w:cstheme="majorBidi"/>
                <w:sz w:val="25"/>
                <w:szCs w:val="25"/>
              </w:rPr>
              <w:t>2024</w:t>
            </w:r>
          </w:p>
        </w:tc>
        <w:tc>
          <w:tcPr>
            <w:tcW w:w="1008" w:type="dxa"/>
            <w:tcMar>
              <w:top w:w="0" w:type="dxa"/>
              <w:left w:w="108" w:type="dxa"/>
              <w:bottom w:w="0" w:type="dxa"/>
              <w:right w:w="108" w:type="dxa"/>
            </w:tcMar>
            <w:vAlign w:val="bottom"/>
            <w:hideMark/>
          </w:tcPr>
          <w:p w14:paraId="5FAE667A" w14:textId="4F9676DB" w:rsidR="004C702F" w:rsidRPr="00666D40" w:rsidRDefault="00E277E7">
            <w:pPr>
              <w:pBdr>
                <w:bottom w:val="single" w:sz="4" w:space="1" w:color="auto"/>
              </w:pBdr>
              <w:jc w:val="center"/>
              <w:rPr>
                <w:rFonts w:asciiTheme="majorBidi" w:hAnsiTheme="majorBidi" w:cstheme="majorBidi"/>
                <w:sz w:val="25"/>
                <w:szCs w:val="25"/>
                <w:cs/>
              </w:rPr>
            </w:pPr>
            <w:r w:rsidRPr="00666D40">
              <w:rPr>
                <w:rFonts w:asciiTheme="majorBidi" w:hAnsiTheme="majorBidi" w:cstheme="majorBidi"/>
                <w:sz w:val="25"/>
                <w:szCs w:val="25"/>
              </w:rPr>
              <w:t>2023</w:t>
            </w:r>
          </w:p>
        </w:tc>
        <w:tc>
          <w:tcPr>
            <w:tcW w:w="1008" w:type="dxa"/>
            <w:tcMar>
              <w:top w:w="0" w:type="dxa"/>
              <w:left w:w="108" w:type="dxa"/>
              <w:bottom w:w="0" w:type="dxa"/>
              <w:right w:w="108" w:type="dxa"/>
            </w:tcMar>
            <w:vAlign w:val="bottom"/>
            <w:hideMark/>
          </w:tcPr>
          <w:p w14:paraId="409E41B1" w14:textId="3C5546DD" w:rsidR="004C702F" w:rsidRPr="00666D40" w:rsidRDefault="00E277E7">
            <w:pPr>
              <w:pBdr>
                <w:bottom w:val="single" w:sz="4" w:space="1" w:color="auto"/>
              </w:pBdr>
              <w:jc w:val="center"/>
              <w:rPr>
                <w:rFonts w:asciiTheme="majorBidi" w:hAnsiTheme="majorBidi" w:cstheme="majorBidi"/>
                <w:sz w:val="25"/>
                <w:szCs w:val="25"/>
                <w:cs/>
              </w:rPr>
            </w:pPr>
            <w:r w:rsidRPr="00666D40">
              <w:rPr>
                <w:rFonts w:asciiTheme="majorBidi" w:hAnsiTheme="majorBidi" w:cstheme="majorBidi"/>
                <w:sz w:val="25"/>
                <w:szCs w:val="25"/>
              </w:rPr>
              <w:t>2024</w:t>
            </w:r>
          </w:p>
        </w:tc>
        <w:tc>
          <w:tcPr>
            <w:tcW w:w="1008" w:type="dxa"/>
            <w:tcMar>
              <w:top w:w="0" w:type="dxa"/>
              <w:left w:w="108" w:type="dxa"/>
              <w:bottom w:w="0" w:type="dxa"/>
              <w:right w:w="108" w:type="dxa"/>
            </w:tcMar>
            <w:vAlign w:val="bottom"/>
            <w:hideMark/>
          </w:tcPr>
          <w:p w14:paraId="124B084F" w14:textId="5EE2B963" w:rsidR="004C702F" w:rsidRPr="00666D40" w:rsidRDefault="00E277E7">
            <w:pPr>
              <w:pBdr>
                <w:bottom w:val="single" w:sz="4" w:space="1" w:color="auto"/>
              </w:pBdr>
              <w:jc w:val="center"/>
              <w:rPr>
                <w:rFonts w:asciiTheme="majorBidi" w:hAnsiTheme="majorBidi" w:cstheme="majorBidi"/>
                <w:sz w:val="25"/>
                <w:szCs w:val="25"/>
              </w:rPr>
            </w:pPr>
            <w:r w:rsidRPr="00666D40">
              <w:rPr>
                <w:rFonts w:asciiTheme="majorBidi" w:hAnsiTheme="majorBidi" w:cstheme="majorBidi"/>
                <w:sz w:val="25"/>
                <w:szCs w:val="25"/>
              </w:rPr>
              <w:t>2023</w:t>
            </w:r>
          </w:p>
        </w:tc>
        <w:tc>
          <w:tcPr>
            <w:tcW w:w="1008" w:type="dxa"/>
            <w:tcMar>
              <w:top w:w="0" w:type="dxa"/>
              <w:left w:w="108" w:type="dxa"/>
              <w:bottom w:w="0" w:type="dxa"/>
              <w:right w:w="108" w:type="dxa"/>
            </w:tcMar>
            <w:vAlign w:val="bottom"/>
            <w:hideMark/>
          </w:tcPr>
          <w:p w14:paraId="638A6C7B" w14:textId="5B958707" w:rsidR="004C702F" w:rsidRPr="00666D40" w:rsidRDefault="00E277E7">
            <w:pPr>
              <w:pBdr>
                <w:bottom w:val="single" w:sz="4" w:space="1" w:color="auto"/>
              </w:pBdr>
              <w:jc w:val="center"/>
              <w:rPr>
                <w:rFonts w:asciiTheme="majorBidi" w:hAnsiTheme="majorBidi" w:cstheme="majorBidi"/>
                <w:sz w:val="25"/>
                <w:szCs w:val="25"/>
                <w:cs/>
              </w:rPr>
            </w:pPr>
            <w:r w:rsidRPr="00666D40">
              <w:rPr>
                <w:rFonts w:asciiTheme="majorBidi" w:hAnsiTheme="majorBidi" w:cstheme="majorBidi"/>
                <w:sz w:val="25"/>
                <w:szCs w:val="25"/>
              </w:rPr>
              <w:t>2024</w:t>
            </w:r>
          </w:p>
        </w:tc>
        <w:tc>
          <w:tcPr>
            <w:tcW w:w="1008" w:type="dxa"/>
            <w:tcMar>
              <w:top w:w="0" w:type="dxa"/>
              <w:left w:w="108" w:type="dxa"/>
              <w:bottom w:w="0" w:type="dxa"/>
              <w:right w:w="108" w:type="dxa"/>
            </w:tcMar>
            <w:vAlign w:val="bottom"/>
            <w:hideMark/>
          </w:tcPr>
          <w:p w14:paraId="507083D9" w14:textId="7DF6F486" w:rsidR="004C702F" w:rsidRPr="00666D40" w:rsidRDefault="00E277E7">
            <w:pPr>
              <w:pBdr>
                <w:bottom w:val="single" w:sz="4" w:space="1" w:color="auto"/>
              </w:pBdr>
              <w:jc w:val="center"/>
              <w:rPr>
                <w:rFonts w:asciiTheme="majorBidi" w:hAnsiTheme="majorBidi" w:cstheme="majorBidi"/>
                <w:sz w:val="25"/>
                <w:szCs w:val="25"/>
                <w:cs/>
              </w:rPr>
            </w:pPr>
            <w:r w:rsidRPr="00666D40">
              <w:rPr>
                <w:rFonts w:asciiTheme="majorBidi" w:hAnsiTheme="majorBidi" w:cstheme="majorBidi"/>
                <w:sz w:val="25"/>
                <w:szCs w:val="25"/>
              </w:rPr>
              <w:t>2023</w:t>
            </w:r>
          </w:p>
        </w:tc>
        <w:tc>
          <w:tcPr>
            <w:tcW w:w="1008" w:type="dxa"/>
            <w:tcMar>
              <w:top w:w="0" w:type="dxa"/>
              <w:left w:w="108" w:type="dxa"/>
              <w:bottom w:w="0" w:type="dxa"/>
              <w:right w:w="108" w:type="dxa"/>
            </w:tcMar>
            <w:vAlign w:val="bottom"/>
            <w:hideMark/>
          </w:tcPr>
          <w:p w14:paraId="077EFB85" w14:textId="07EA90EC" w:rsidR="004C702F" w:rsidRPr="00666D40" w:rsidRDefault="00E277E7">
            <w:pPr>
              <w:pBdr>
                <w:bottom w:val="single" w:sz="4" w:space="1" w:color="auto"/>
              </w:pBdr>
              <w:jc w:val="center"/>
              <w:rPr>
                <w:rFonts w:asciiTheme="majorBidi" w:hAnsiTheme="majorBidi" w:cstheme="majorBidi"/>
                <w:sz w:val="25"/>
                <w:szCs w:val="25"/>
                <w:cs/>
              </w:rPr>
            </w:pPr>
            <w:r w:rsidRPr="00666D40">
              <w:rPr>
                <w:rFonts w:asciiTheme="majorBidi" w:hAnsiTheme="majorBidi" w:cstheme="majorBidi"/>
                <w:sz w:val="25"/>
                <w:szCs w:val="25"/>
              </w:rPr>
              <w:t>2024</w:t>
            </w:r>
          </w:p>
        </w:tc>
        <w:tc>
          <w:tcPr>
            <w:tcW w:w="1008" w:type="dxa"/>
            <w:tcMar>
              <w:top w:w="0" w:type="dxa"/>
              <w:left w:w="108" w:type="dxa"/>
              <w:bottom w:w="0" w:type="dxa"/>
              <w:right w:w="108" w:type="dxa"/>
            </w:tcMar>
            <w:vAlign w:val="bottom"/>
            <w:hideMark/>
          </w:tcPr>
          <w:p w14:paraId="2D83CF12" w14:textId="318C745B" w:rsidR="004C702F" w:rsidRPr="00666D40" w:rsidRDefault="00E20EBC">
            <w:pPr>
              <w:pBdr>
                <w:bottom w:val="single" w:sz="4" w:space="1" w:color="auto"/>
              </w:pBdr>
              <w:jc w:val="center"/>
              <w:rPr>
                <w:rFonts w:asciiTheme="majorBidi" w:hAnsiTheme="majorBidi" w:cstheme="majorBidi"/>
                <w:sz w:val="25"/>
                <w:szCs w:val="25"/>
                <w:cs/>
              </w:rPr>
            </w:pPr>
            <w:r>
              <w:rPr>
                <w:rFonts w:asciiTheme="majorBidi" w:hAnsiTheme="majorBidi" w:cstheme="majorBidi"/>
                <w:sz w:val="25"/>
                <w:szCs w:val="25"/>
              </w:rPr>
              <w:t>2023</w:t>
            </w:r>
          </w:p>
        </w:tc>
      </w:tr>
      <w:tr w:rsidR="004C702F" w:rsidRPr="00666D40" w14:paraId="56385364" w14:textId="77777777" w:rsidTr="00D85C4D">
        <w:tc>
          <w:tcPr>
            <w:tcW w:w="1692" w:type="dxa"/>
            <w:tcMar>
              <w:top w:w="0" w:type="dxa"/>
              <w:left w:w="108" w:type="dxa"/>
              <w:bottom w:w="0" w:type="dxa"/>
              <w:right w:w="108" w:type="dxa"/>
            </w:tcMar>
          </w:tcPr>
          <w:p w14:paraId="399AD7C7" w14:textId="77777777" w:rsidR="004C702F" w:rsidRPr="00666D40" w:rsidRDefault="004C702F">
            <w:pPr>
              <w:jc w:val="center"/>
              <w:rPr>
                <w:rFonts w:asciiTheme="majorBidi" w:hAnsiTheme="majorBidi" w:cstheme="majorBidi"/>
                <w:sz w:val="25"/>
                <w:szCs w:val="25"/>
                <w:cs/>
              </w:rPr>
            </w:pPr>
          </w:p>
        </w:tc>
        <w:tc>
          <w:tcPr>
            <w:tcW w:w="1008" w:type="dxa"/>
            <w:tcMar>
              <w:top w:w="0" w:type="dxa"/>
              <w:left w:w="108" w:type="dxa"/>
              <w:bottom w:w="0" w:type="dxa"/>
              <w:right w:w="108" w:type="dxa"/>
            </w:tcMar>
            <w:hideMark/>
          </w:tcPr>
          <w:p w14:paraId="0454B2E8" w14:textId="1CFC63AF" w:rsidR="004C702F" w:rsidRPr="00666D40" w:rsidRDefault="000B102A">
            <w:pPr>
              <w:ind w:left="-126" w:right="-78"/>
              <w:jc w:val="center"/>
              <w:rPr>
                <w:rFonts w:asciiTheme="majorBidi" w:hAnsiTheme="majorBidi" w:cstheme="majorBidi"/>
                <w:sz w:val="25"/>
                <w:szCs w:val="25"/>
                <w:u w:val="single"/>
                <w:cs/>
              </w:rPr>
            </w:pPr>
            <w:r w:rsidRPr="00666D40">
              <w:rPr>
                <w:rFonts w:asciiTheme="majorBidi" w:hAnsiTheme="majorBidi" w:cstheme="majorBidi"/>
                <w:sz w:val="25"/>
                <w:szCs w:val="25"/>
              </w:rPr>
              <w:t>(%)</w:t>
            </w:r>
          </w:p>
        </w:tc>
        <w:tc>
          <w:tcPr>
            <w:tcW w:w="1008" w:type="dxa"/>
            <w:tcMar>
              <w:top w:w="0" w:type="dxa"/>
              <w:left w:w="108" w:type="dxa"/>
              <w:bottom w:w="0" w:type="dxa"/>
              <w:right w:w="108" w:type="dxa"/>
            </w:tcMar>
            <w:hideMark/>
          </w:tcPr>
          <w:p w14:paraId="406017F1" w14:textId="3702D178" w:rsidR="004C702F" w:rsidRPr="00666D40" w:rsidRDefault="000B102A">
            <w:pPr>
              <w:ind w:left="-63" w:right="-48"/>
              <w:jc w:val="center"/>
              <w:rPr>
                <w:rFonts w:asciiTheme="majorBidi" w:hAnsiTheme="majorBidi" w:cstheme="majorBidi"/>
                <w:sz w:val="25"/>
                <w:szCs w:val="25"/>
                <w:u w:val="single"/>
                <w:cs/>
              </w:rPr>
            </w:pPr>
            <w:r w:rsidRPr="00666D40">
              <w:rPr>
                <w:rFonts w:asciiTheme="majorBidi" w:hAnsiTheme="majorBidi" w:cstheme="majorBidi"/>
                <w:sz w:val="25"/>
                <w:szCs w:val="25"/>
              </w:rPr>
              <w:t>(%)</w:t>
            </w:r>
          </w:p>
        </w:tc>
        <w:tc>
          <w:tcPr>
            <w:tcW w:w="1008" w:type="dxa"/>
            <w:tcMar>
              <w:top w:w="0" w:type="dxa"/>
              <w:left w:w="108" w:type="dxa"/>
              <w:bottom w:w="0" w:type="dxa"/>
              <w:right w:w="108" w:type="dxa"/>
            </w:tcMar>
          </w:tcPr>
          <w:p w14:paraId="41835217" w14:textId="77777777" w:rsidR="004C702F" w:rsidRPr="00666D40" w:rsidRDefault="004C702F">
            <w:pPr>
              <w:ind w:left="-126" w:right="-78"/>
              <w:jc w:val="center"/>
              <w:rPr>
                <w:rFonts w:asciiTheme="majorBidi" w:hAnsiTheme="majorBidi" w:cstheme="majorBidi"/>
                <w:sz w:val="25"/>
                <w:szCs w:val="25"/>
                <w:u w:val="single"/>
                <w:cs/>
              </w:rPr>
            </w:pPr>
          </w:p>
        </w:tc>
        <w:tc>
          <w:tcPr>
            <w:tcW w:w="1008" w:type="dxa"/>
            <w:tcMar>
              <w:top w:w="0" w:type="dxa"/>
              <w:left w:w="108" w:type="dxa"/>
              <w:bottom w:w="0" w:type="dxa"/>
              <w:right w:w="108" w:type="dxa"/>
            </w:tcMar>
          </w:tcPr>
          <w:p w14:paraId="65F11884" w14:textId="77777777" w:rsidR="004C702F" w:rsidRPr="00666D40" w:rsidRDefault="004C702F">
            <w:pPr>
              <w:ind w:left="-63" w:right="-48"/>
              <w:jc w:val="center"/>
              <w:rPr>
                <w:rFonts w:asciiTheme="majorBidi" w:hAnsiTheme="majorBidi" w:cstheme="majorBidi"/>
                <w:sz w:val="25"/>
                <w:szCs w:val="25"/>
                <w:u w:val="single"/>
                <w:cs/>
              </w:rPr>
            </w:pPr>
          </w:p>
        </w:tc>
        <w:tc>
          <w:tcPr>
            <w:tcW w:w="1008" w:type="dxa"/>
            <w:tcMar>
              <w:top w:w="0" w:type="dxa"/>
              <w:left w:w="108" w:type="dxa"/>
              <w:bottom w:w="0" w:type="dxa"/>
              <w:right w:w="108" w:type="dxa"/>
            </w:tcMar>
          </w:tcPr>
          <w:p w14:paraId="6D4669D3" w14:textId="77777777" w:rsidR="004C702F" w:rsidRPr="00666D40" w:rsidRDefault="004C702F">
            <w:pPr>
              <w:jc w:val="center"/>
              <w:rPr>
                <w:rFonts w:asciiTheme="majorBidi" w:hAnsiTheme="majorBidi" w:cstheme="majorBidi"/>
                <w:sz w:val="25"/>
                <w:szCs w:val="25"/>
                <w:u w:val="single"/>
                <w:cs/>
              </w:rPr>
            </w:pPr>
          </w:p>
        </w:tc>
        <w:tc>
          <w:tcPr>
            <w:tcW w:w="1008" w:type="dxa"/>
            <w:tcMar>
              <w:top w:w="0" w:type="dxa"/>
              <w:left w:w="108" w:type="dxa"/>
              <w:bottom w:w="0" w:type="dxa"/>
              <w:right w:w="108" w:type="dxa"/>
            </w:tcMar>
          </w:tcPr>
          <w:p w14:paraId="4156B6BE" w14:textId="77777777" w:rsidR="004C702F" w:rsidRPr="00666D40" w:rsidRDefault="004C702F">
            <w:pPr>
              <w:jc w:val="center"/>
              <w:rPr>
                <w:rFonts w:asciiTheme="majorBidi" w:hAnsiTheme="majorBidi" w:cstheme="majorBidi"/>
                <w:sz w:val="25"/>
                <w:szCs w:val="25"/>
                <w:u w:val="single"/>
                <w:cs/>
              </w:rPr>
            </w:pPr>
          </w:p>
        </w:tc>
        <w:tc>
          <w:tcPr>
            <w:tcW w:w="1008" w:type="dxa"/>
            <w:tcMar>
              <w:top w:w="0" w:type="dxa"/>
              <w:left w:w="108" w:type="dxa"/>
              <w:bottom w:w="0" w:type="dxa"/>
              <w:right w:w="108" w:type="dxa"/>
            </w:tcMar>
          </w:tcPr>
          <w:p w14:paraId="36AD70DD" w14:textId="77777777" w:rsidR="004C702F" w:rsidRPr="00666D40" w:rsidRDefault="004C702F">
            <w:pPr>
              <w:jc w:val="center"/>
              <w:rPr>
                <w:rFonts w:asciiTheme="majorBidi" w:hAnsiTheme="majorBidi" w:cstheme="majorBidi"/>
                <w:sz w:val="25"/>
                <w:szCs w:val="25"/>
                <w:u w:val="single"/>
              </w:rPr>
            </w:pPr>
          </w:p>
        </w:tc>
        <w:tc>
          <w:tcPr>
            <w:tcW w:w="1008" w:type="dxa"/>
            <w:tcMar>
              <w:top w:w="0" w:type="dxa"/>
              <w:left w:w="108" w:type="dxa"/>
              <w:bottom w:w="0" w:type="dxa"/>
              <w:right w:w="108" w:type="dxa"/>
            </w:tcMar>
          </w:tcPr>
          <w:p w14:paraId="36CF9FF5" w14:textId="77777777" w:rsidR="004C702F" w:rsidRPr="00666D40" w:rsidRDefault="004C702F">
            <w:pPr>
              <w:jc w:val="center"/>
              <w:rPr>
                <w:rFonts w:asciiTheme="majorBidi" w:hAnsiTheme="majorBidi" w:cstheme="majorBidi"/>
                <w:sz w:val="25"/>
                <w:szCs w:val="25"/>
                <w:u w:val="single"/>
              </w:rPr>
            </w:pPr>
          </w:p>
        </w:tc>
      </w:tr>
      <w:tr w:rsidR="004C4621" w:rsidRPr="00666D40" w14:paraId="52B0349F" w14:textId="77777777" w:rsidTr="00D85C4D">
        <w:tc>
          <w:tcPr>
            <w:tcW w:w="1692" w:type="dxa"/>
            <w:tcMar>
              <w:top w:w="0" w:type="dxa"/>
              <w:left w:w="108" w:type="dxa"/>
              <w:bottom w:w="0" w:type="dxa"/>
              <w:right w:w="108" w:type="dxa"/>
            </w:tcMar>
            <w:hideMark/>
          </w:tcPr>
          <w:p w14:paraId="4D9911BE" w14:textId="082CFFE2" w:rsidR="004C4621" w:rsidRPr="00666D40" w:rsidRDefault="007A507C" w:rsidP="004C4621">
            <w:pPr>
              <w:ind w:left="150" w:hanging="150"/>
              <w:rPr>
                <w:rFonts w:asciiTheme="majorBidi" w:hAnsiTheme="majorBidi" w:cstheme="majorBidi"/>
                <w:sz w:val="25"/>
                <w:szCs w:val="25"/>
              </w:rPr>
            </w:pPr>
            <w:r w:rsidRPr="00666D40">
              <w:rPr>
                <w:rFonts w:asciiTheme="majorBidi" w:hAnsiTheme="majorBidi" w:cs="Angsana New"/>
                <w:sz w:val="25"/>
                <w:szCs w:val="25"/>
              </w:rPr>
              <w:t xml:space="preserve">Harmony </w:t>
            </w:r>
            <w:proofErr w:type="spellStart"/>
            <w:r w:rsidRPr="00666D40">
              <w:rPr>
                <w:rFonts w:asciiTheme="majorBidi" w:hAnsiTheme="majorBidi" w:cs="Angsana New"/>
                <w:sz w:val="25"/>
                <w:szCs w:val="25"/>
              </w:rPr>
              <w:t>Intertertech</w:t>
            </w:r>
            <w:proofErr w:type="spellEnd"/>
            <w:r w:rsidRPr="00666D40">
              <w:rPr>
                <w:rFonts w:asciiTheme="majorBidi" w:hAnsiTheme="majorBidi" w:cs="Angsana New"/>
                <w:sz w:val="25"/>
                <w:szCs w:val="25"/>
              </w:rPr>
              <w:t xml:space="preserve"> </w:t>
            </w:r>
            <w:proofErr w:type="spellStart"/>
            <w:r w:rsidRPr="00666D40">
              <w:rPr>
                <w:rFonts w:asciiTheme="majorBidi" w:hAnsiTheme="majorBidi" w:cs="Angsana New"/>
                <w:sz w:val="25"/>
                <w:szCs w:val="25"/>
              </w:rPr>
              <w:t>Co.,Ltd</w:t>
            </w:r>
            <w:proofErr w:type="spellEnd"/>
          </w:p>
        </w:tc>
        <w:tc>
          <w:tcPr>
            <w:tcW w:w="1008" w:type="dxa"/>
            <w:tcMar>
              <w:top w:w="0" w:type="dxa"/>
              <w:left w:w="108" w:type="dxa"/>
              <w:bottom w:w="0" w:type="dxa"/>
              <w:right w:w="108" w:type="dxa"/>
            </w:tcMar>
            <w:vAlign w:val="bottom"/>
            <w:hideMark/>
          </w:tcPr>
          <w:p w14:paraId="044A71C8" w14:textId="1BF12A52" w:rsidR="004C4621" w:rsidRPr="00666D40" w:rsidRDefault="004C4621" w:rsidP="004C4621">
            <w:pPr>
              <w:jc w:val="center"/>
              <w:rPr>
                <w:rFonts w:asciiTheme="majorBidi" w:hAnsiTheme="majorBidi" w:cstheme="majorBidi"/>
                <w:sz w:val="25"/>
                <w:szCs w:val="25"/>
                <w:cs/>
              </w:rPr>
            </w:pPr>
            <w:r w:rsidRPr="00666D40">
              <w:rPr>
                <w:rFonts w:asciiTheme="majorBidi" w:hAnsiTheme="majorBidi" w:cstheme="majorBidi"/>
                <w:sz w:val="25"/>
                <w:szCs w:val="25"/>
              </w:rPr>
              <w:t>-</w:t>
            </w:r>
          </w:p>
        </w:tc>
        <w:tc>
          <w:tcPr>
            <w:tcW w:w="1008" w:type="dxa"/>
            <w:tcMar>
              <w:top w:w="0" w:type="dxa"/>
              <w:left w:w="108" w:type="dxa"/>
              <w:bottom w:w="0" w:type="dxa"/>
              <w:right w:w="108" w:type="dxa"/>
            </w:tcMar>
            <w:vAlign w:val="bottom"/>
            <w:hideMark/>
          </w:tcPr>
          <w:p w14:paraId="36FBAB45" w14:textId="2D7A3CB1" w:rsidR="004C4621" w:rsidRPr="00666D40" w:rsidRDefault="004C4621" w:rsidP="004C4621">
            <w:pPr>
              <w:jc w:val="center"/>
              <w:rPr>
                <w:rFonts w:asciiTheme="majorBidi" w:hAnsiTheme="majorBidi" w:cstheme="majorBidi"/>
                <w:sz w:val="25"/>
                <w:szCs w:val="25"/>
              </w:rPr>
            </w:pPr>
            <w:r w:rsidRPr="00666D40">
              <w:rPr>
                <w:rFonts w:asciiTheme="majorBidi" w:hAnsiTheme="majorBidi" w:cstheme="majorBidi"/>
                <w:sz w:val="25"/>
                <w:szCs w:val="25"/>
              </w:rPr>
              <w:t>45.01</w:t>
            </w:r>
          </w:p>
        </w:tc>
        <w:tc>
          <w:tcPr>
            <w:tcW w:w="1008" w:type="dxa"/>
            <w:tcMar>
              <w:top w:w="0" w:type="dxa"/>
              <w:left w:w="108" w:type="dxa"/>
              <w:bottom w:w="0" w:type="dxa"/>
              <w:right w:w="108" w:type="dxa"/>
            </w:tcMar>
            <w:vAlign w:val="bottom"/>
            <w:hideMark/>
          </w:tcPr>
          <w:p w14:paraId="6FE656F2" w14:textId="0C9C97F7" w:rsidR="004C4621" w:rsidRPr="00666D40" w:rsidRDefault="004C4621" w:rsidP="004C4621">
            <w:pPr>
              <w:jc w:val="center"/>
              <w:rPr>
                <w:rFonts w:asciiTheme="majorBidi" w:hAnsiTheme="majorBidi" w:cstheme="majorBidi"/>
                <w:sz w:val="25"/>
                <w:szCs w:val="25"/>
              </w:rPr>
            </w:pPr>
            <w:r w:rsidRPr="00666D40">
              <w:rPr>
                <w:rFonts w:asciiTheme="majorBidi" w:hAnsiTheme="majorBidi" w:cstheme="majorBidi"/>
                <w:sz w:val="25"/>
                <w:szCs w:val="25"/>
              </w:rPr>
              <w:t>-</w:t>
            </w:r>
          </w:p>
        </w:tc>
        <w:tc>
          <w:tcPr>
            <w:tcW w:w="1008" w:type="dxa"/>
            <w:tcMar>
              <w:top w:w="0" w:type="dxa"/>
              <w:left w:w="108" w:type="dxa"/>
              <w:bottom w:w="0" w:type="dxa"/>
              <w:right w:w="108" w:type="dxa"/>
            </w:tcMar>
            <w:vAlign w:val="bottom"/>
            <w:hideMark/>
          </w:tcPr>
          <w:p w14:paraId="72A27CCB" w14:textId="2EBC917A" w:rsidR="004C4621" w:rsidRPr="00666D40" w:rsidRDefault="004C4621" w:rsidP="004C4621">
            <w:pPr>
              <w:jc w:val="center"/>
              <w:rPr>
                <w:rFonts w:asciiTheme="majorBidi" w:hAnsiTheme="majorBidi" w:cstheme="majorBidi"/>
                <w:sz w:val="25"/>
                <w:szCs w:val="25"/>
              </w:rPr>
            </w:pPr>
            <w:r w:rsidRPr="00666D40">
              <w:rPr>
                <w:rFonts w:asciiTheme="majorBidi" w:hAnsiTheme="majorBidi" w:cstheme="majorBidi"/>
                <w:sz w:val="25"/>
                <w:szCs w:val="25"/>
              </w:rPr>
              <w:t>0.56</w:t>
            </w:r>
          </w:p>
        </w:tc>
        <w:tc>
          <w:tcPr>
            <w:tcW w:w="1008" w:type="dxa"/>
            <w:tcMar>
              <w:top w:w="0" w:type="dxa"/>
              <w:left w:w="108" w:type="dxa"/>
              <w:bottom w:w="0" w:type="dxa"/>
              <w:right w:w="108" w:type="dxa"/>
            </w:tcMar>
            <w:vAlign w:val="bottom"/>
            <w:hideMark/>
          </w:tcPr>
          <w:p w14:paraId="5E9A73C0" w14:textId="550B5FCF" w:rsidR="004C4621" w:rsidRPr="00666D40" w:rsidRDefault="004C4621" w:rsidP="004C4621">
            <w:pPr>
              <w:jc w:val="center"/>
              <w:rPr>
                <w:rFonts w:asciiTheme="majorBidi" w:hAnsiTheme="majorBidi" w:cstheme="majorBidi"/>
                <w:sz w:val="25"/>
                <w:szCs w:val="25"/>
              </w:rPr>
            </w:pPr>
            <w:r w:rsidRPr="00666D40">
              <w:rPr>
                <w:rFonts w:asciiTheme="majorBidi" w:hAnsiTheme="majorBidi" w:cstheme="majorBidi"/>
                <w:sz w:val="25"/>
                <w:szCs w:val="25"/>
              </w:rPr>
              <w:t>-</w:t>
            </w:r>
          </w:p>
        </w:tc>
        <w:tc>
          <w:tcPr>
            <w:tcW w:w="1008" w:type="dxa"/>
            <w:tcMar>
              <w:top w:w="0" w:type="dxa"/>
              <w:left w:w="108" w:type="dxa"/>
              <w:bottom w:w="0" w:type="dxa"/>
              <w:right w:w="108" w:type="dxa"/>
            </w:tcMar>
            <w:vAlign w:val="bottom"/>
            <w:hideMark/>
          </w:tcPr>
          <w:p w14:paraId="66577E44" w14:textId="35DC0EE9" w:rsidR="004C4621" w:rsidRPr="00666D40" w:rsidRDefault="004C4621" w:rsidP="004C4621">
            <w:pPr>
              <w:jc w:val="center"/>
              <w:rPr>
                <w:rFonts w:asciiTheme="majorBidi" w:hAnsiTheme="majorBidi" w:cstheme="majorBidi"/>
                <w:sz w:val="25"/>
                <w:szCs w:val="25"/>
                <w:cs/>
              </w:rPr>
            </w:pPr>
            <w:r w:rsidRPr="00666D40">
              <w:rPr>
                <w:rFonts w:asciiTheme="majorBidi" w:hAnsiTheme="majorBidi" w:cstheme="majorBidi"/>
                <w:sz w:val="25"/>
                <w:szCs w:val="25"/>
              </w:rPr>
              <w:t>(0.01)</w:t>
            </w:r>
          </w:p>
        </w:tc>
        <w:tc>
          <w:tcPr>
            <w:tcW w:w="1008" w:type="dxa"/>
            <w:tcMar>
              <w:top w:w="0" w:type="dxa"/>
              <w:left w:w="108" w:type="dxa"/>
              <w:bottom w:w="0" w:type="dxa"/>
              <w:right w:w="108" w:type="dxa"/>
            </w:tcMar>
            <w:vAlign w:val="bottom"/>
            <w:hideMark/>
          </w:tcPr>
          <w:p w14:paraId="4593D7A9" w14:textId="77777777" w:rsidR="004C4621" w:rsidRPr="00666D40" w:rsidRDefault="004C4621" w:rsidP="004C4621">
            <w:pPr>
              <w:jc w:val="center"/>
              <w:rPr>
                <w:rFonts w:asciiTheme="majorBidi" w:hAnsiTheme="majorBidi" w:cstheme="majorBidi"/>
                <w:sz w:val="25"/>
                <w:szCs w:val="25"/>
              </w:rPr>
            </w:pPr>
            <w:r w:rsidRPr="00666D40">
              <w:rPr>
                <w:rFonts w:asciiTheme="majorBidi" w:hAnsiTheme="majorBidi" w:cstheme="majorBidi"/>
                <w:sz w:val="25"/>
                <w:szCs w:val="25"/>
              </w:rPr>
              <w:t>-</w:t>
            </w:r>
          </w:p>
        </w:tc>
        <w:tc>
          <w:tcPr>
            <w:tcW w:w="1008" w:type="dxa"/>
            <w:tcMar>
              <w:top w:w="0" w:type="dxa"/>
              <w:left w:w="108" w:type="dxa"/>
              <w:bottom w:w="0" w:type="dxa"/>
              <w:right w:w="108" w:type="dxa"/>
            </w:tcMar>
            <w:vAlign w:val="bottom"/>
            <w:hideMark/>
          </w:tcPr>
          <w:p w14:paraId="53C549E2" w14:textId="77777777" w:rsidR="004C4621" w:rsidRPr="00666D40" w:rsidRDefault="004C4621" w:rsidP="004C4621">
            <w:pPr>
              <w:tabs>
                <w:tab w:val="decimal" w:pos="195"/>
              </w:tabs>
              <w:jc w:val="center"/>
              <w:rPr>
                <w:rFonts w:asciiTheme="majorBidi" w:hAnsiTheme="majorBidi" w:cstheme="majorBidi"/>
                <w:sz w:val="25"/>
                <w:szCs w:val="25"/>
              </w:rPr>
            </w:pPr>
            <w:r w:rsidRPr="00666D40">
              <w:rPr>
                <w:rFonts w:asciiTheme="majorBidi" w:hAnsiTheme="majorBidi" w:cstheme="majorBidi"/>
                <w:sz w:val="25"/>
                <w:szCs w:val="25"/>
              </w:rPr>
              <w:t>-</w:t>
            </w:r>
          </w:p>
        </w:tc>
      </w:tr>
      <w:tr w:rsidR="004C702F" w:rsidRPr="00666D40" w14:paraId="07997515" w14:textId="77777777" w:rsidTr="00D85C4D">
        <w:tc>
          <w:tcPr>
            <w:tcW w:w="1692" w:type="dxa"/>
            <w:tcMar>
              <w:top w:w="0" w:type="dxa"/>
              <w:left w:w="108" w:type="dxa"/>
              <w:bottom w:w="0" w:type="dxa"/>
              <w:right w:w="108" w:type="dxa"/>
            </w:tcMar>
            <w:hideMark/>
          </w:tcPr>
          <w:p w14:paraId="4CDFA994" w14:textId="77777777" w:rsidR="004C702F" w:rsidRPr="00666D40" w:rsidRDefault="004C702F">
            <w:pPr>
              <w:ind w:left="150" w:hanging="150"/>
              <w:rPr>
                <w:rFonts w:asciiTheme="majorBidi" w:hAnsiTheme="majorBidi" w:cstheme="majorBidi"/>
                <w:sz w:val="25"/>
                <w:szCs w:val="25"/>
              </w:rPr>
            </w:pPr>
            <w:r w:rsidRPr="00666D40">
              <w:rPr>
                <w:rFonts w:asciiTheme="majorBidi" w:hAnsiTheme="majorBidi" w:cstheme="majorBidi"/>
                <w:sz w:val="25"/>
                <w:szCs w:val="25"/>
              </w:rPr>
              <w:t>NCL Inter Logistics Vietnam Co., Ltd.</w:t>
            </w:r>
          </w:p>
        </w:tc>
        <w:tc>
          <w:tcPr>
            <w:tcW w:w="1008" w:type="dxa"/>
            <w:tcMar>
              <w:top w:w="0" w:type="dxa"/>
              <w:left w:w="108" w:type="dxa"/>
              <w:bottom w:w="0" w:type="dxa"/>
              <w:right w:w="108" w:type="dxa"/>
            </w:tcMar>
            <w:vAlign w:val="bottom"/>
            <w:hideMark/>
          </w:tcPr>
          <w:p w14:paraId="3B79693C" w14:textId="77777777" w:rsidR="004C702F" w:rsidRPr="00666D40" w:rsidRDefault="004C702F">
            <w:pPr>
              <w:jc w:val="center"/>
              <w:rPr>
                <w:rFonts w:asciiTheme="majorBidi" w:hAnsiTheme="majorBidi" w:cstheme="majorBidi"/>
                <w:sz w:val="25"/>
                <w:szCs w:val="25"/>
              </w:rPr>
            </w:pPr>
            <w:r w:rsidRPr="00666D40">
              <w:rPr>
                <w:rFonts w:asciiTheme="majorBidi" w:hAnsiTheme="majorBidi" w:cstheme="majorBidi"/>
                <w:sz w:val="25"/>
                <w:szCs w:val="25"/>
              </w:rPr>
              <w:t>51.00</w:t>
            </w:r>
          </w:p>
        </w:tc>
        <w:tc>
          <w:tcPr>
            <w:tcW w:w="1008" w:type="dxa"/>
            <w:tcMar>
              <w:top w:w="0" w:type="dxa"/>
              <w:left w:w="108" w:type="dxa"/>
              <w:bottom w:w="0" w:type="dxa"/>
              <w:right w:w="108" w:type="dxa"/>
            </w:tcMar>
            <w:vAlign w:val="bottom"/>
            <w:hideMark/>
          </w:tcPr>
          <w:p w14:paraId="3BC6EDCD" w14:textId="77777777" w:rsidR="004C702F" w:rsidRPr="00666D40" w:rsidRDefault="004C702F">
            <w:pPr>
              <w:jc w:val="center"/>
              <w:rPr>
                <w:rFonts w:asciiTheme="majorBidi" w:hAnsiTheme="majorBidi" w:cstheme="majorBidi"/>
                <w:sz w:val="25"/>
                <w:szCs w:val="25"/>
              </w:rPr>
            </w:pPr>
            <w:r w:rsidRPr="00666D40">
              <w:rPr>
                <w:rFonts w:asciiTheme="majorBidi" w:hAnsiTheme="majorBidi" w:cstheme="majorBidi"/>
                <w:sz w:val="25"/>
                <w:szCs w:val="25"/>
              </w:rPr>
              <w:t>51.00</w:t>
            </w:r>
          </w:p>
        </w:tc>
        <w:tc>
          <w:tcPr>
            <w:tcW w:w="1008" w:type="dxa"/>
            <w:tcMar>
              <w:top w:w="0" w:type="dxa"/>
              <w:left w:w="108" w:type="dxa"/>
              <w:bottom w:w="0" w:type="dxa"/>
              <w:right w:w="108" w:type="dxa"/>
            </w:tcMar>
            <w:vAlign w:val="bottom"/>
            <w:hideMark/>
          </w:tcPr>
          <w:p w14:paraId="599DA47E" w14:textId="77777777" w:rsidR="004C702F" w:rsidRPr="00666D40" w:rsidRDefault="004C702F">
            <w:pPr>
              <w:jc w:val="center"/>
              <w:rPr>
                <w:rFonts w:asciiTheme="majorBidi" w:hAnsiTheme="majorBidi" w:cstheme="majorBidi"/>
                <w:sz w:val="25"/>
                <w:szCs w:val="25"/>
              </w:rPr>
            </w:pPr>
            <w:r w:rsidRPr="00666D40">
              <w:rPr>
                <w:rFonts w:asciiTheme="majorBidi" w:hAnsiTheme="majorBidi" w:cstheme="majorBidi"/>
                <w:sz w:val="25"/>
                <w:szCs w:val="25"/>
              </w:rPr>
              <w:t>0.81</w:t>
            </w:r>
          </w:p>
        </w:tc>
        <w:tc>
          <w:tcPr>
            <w:tcW w:w="1008" w:type="dxa"/>
            <w:tcMar>
              <w:top w:w="0" w:type="dxa"/>
              <w:left w:w="108" w:type="dxa"/>
              <w:bottom w:w="0" w:type="dxa"/>
              <w:right w:w="108" w:type="dxa"/>
            </w:tcMar>
            <w:vAlign w:val="bottom"/>
            <w:hideMark/>
          </w:tcPr>
          <w:p w14:paraId="0FBC5982" w14:textId="77777777" w:rsidR="004C702F" w:rsidRPr="00666D40" w:rsidRDefault="004C702F">
            <w:pPr>
              <w:jc w:val="center"/>
              <w:rPr>
                <w:rFonts w:asciiTheme="majorBidi" w:hAnsiTheme="majorBidi" w:cstheme="majorBidi"/>
                <w:sz w:val="25"/>
                <w:szCs w:val="25"/>
              </w:rPr>
            </w:pPr>
            <w:r w:rsidRPr="00666D40">
              <w:rPr>
                <w:rFonts w:asciiTheme="majorBidi" w:hAnsiTheme="majorBidi" w:cstheme="majorBidi"/>
                <w:sz w:val="25"/>
                <w:szCs w:val="25"/>
              </w:rPr>
              <w:t>0.81</w:t>
            </w:r>
          </w:p>
        </w:tc>
        <w:tc>
          <w:tcPr>
            <w:tcW w:w="1008" w:type="dxa"/>
            <w:tcMar>
              <w:top w:w="0" w:type="dxa"/>
              <w:left w:w="108" w:type="dxa"/>
              <w:bottom w:w="0" w:type="dxa"/>
              <w:right w:w="108" w:type="dxa"/>
            </w:tcMar>
            <w:vAlign w:val="bottom"/>
            <w:hideMark/>
          </w:tcPr>
          <w:p w14:paraId="47C27AA3" w14:textId="77777777" w:rsidR="004C702F" w:rsidRPr="00666D40" w:rsidRDefault="004C702F">
            <w:pPr>
              <w:jc w:val="center"/>
              <w:rPr>
                <w:rFonts w:asciiTheme="majorBidi" w:hAnsiTheme="majorBidi" w:cstheme="majorBidi"/>
                <w:sz w:val="25"/>
                <w:szCs w:val="25"/>
              </w:rPr>
            </w:pPr>
            <w:r w:rsidRPr="00666D40">
              <w:rPr>
                <w:rFonts w:asciiTheme="majorBidi" w:hAnsiTheme="majorBidi" w:cstheme="majorBidi"/>
                <w:sz w:val="25"/>
                <w:szCs w:val="25"/>
              </w:rPr>
              <w:t>-</w:t>
            </w:r>
          </w:p>
        </w:tc>
        <w:tc>
          <w:tcPr>
            <w:tcW w:w="1008" w:type="dxa"/>
            <w:tcMar>
              <w:top w:w="0" w:type="dxa"/>
              <w:left w:w="108" w:type="dxa"/>
              <w:bottom w:w="0" w:type="dxa"/>
              <w:right w:w="108" w:type="dxa"/>
            </w:tcMar>
            <w:vAlign w:val="bottom"/>
            <w:hideMark/>
          </w:tcPr>
          <w:p w14:paraId="0AE791B7" w14:textId="77777777" w:rsidR="004C702F" w:rsidRPr="00666D40" w:rsidRDefault="004C702F">
            <w:pPr>
              <w:jc w:val="center"/>
              <w:rPr>
                <w:rFonts w:asciiTheme="majorBidi" w:hAnsiTheme="majorBidi" w:cstheme="majorBidi"/>
                <w:sz w:val="25"/>
                <w:szCs w:val="25"/>
              </w:rPr>
            </w:pPr>
            <w:r w:rsidRPr="00666D40">
              <w:rPr>
                <w:rFonts w:asciiTheme="majorBidi" w:hAnsiTheme="majorBidi" w:cstheme="majorBidi"/>
                <w:sz w:val="25"/>
                <w:szCs w:val="25"/>
              </w:rPr>
              <w:t>-</w:t>
            </w:r>
          </w:p>
        </w:tc>
        <w:tc>
          <w:tcPr>
            <w:tcW w:w="1008" w:type="dxa"/>
            <w:tcMar>
              <w:top w:w="0" w:type="dxa"/>
              <w:left w:w="108" w:type="dxa"/>
              <w:bottom w:w="0" w:type="dxa"/>
              <w:right w:w="108" w:type="dxa"/>
            </w:tcMar>
            <w:vAlign w:val="bottom"/>
            <w:hideMark/>
          </w:tcPr>
          <w:p w14:paraId="70CDCC6E" w14:textId="77777777" w:rsidR="004C702F" w:rsidRPr="00666D40" w:rsidRDefault="004C702F">
            <w:pPr>
              <w:jc w:val="center"/>
              <w:rPr>
                <w:rFonts w:asciiTheme="majorBidi" w:hAnsiTheme="majorBidi" w:cstheme="majorBidi"/>
                <w:sz w:val="25"/>
                <w:szCs w:val="25"/>
              </w:rPr>
            </w:pPr>
            <w:r w:rsidRPr="00666D40">
              <w:rPr>
                <w:rFonts w:asciiTheme="majorBidi" w:hAnsiTheme="majorBidi" w:cstheme="majorBidi"/>
                <w:sz w:val="25"/>
                <w:szCs w:val="25"/>
              </w:rPr>
              <w:t>-</w:t>
            </w:r>
          </w:p>
        </w:tc>
        <w:tc>
          <w:tcPr>
            <w:tcW w:w="1008" w:type="dxa"/>
            <w:tcMar>
              <w:top w:w="0" w:type="dxa"/>
              <w:left w:w="108" w:type="dxa"/>
              <w:bottom w:w="0" w:type="dxa"/>
              <w:right w:w="108" w:type="dxa"/>
            </w:tcMar>
            <w:vAlign w:val="bottom"/>
            <w:hideMark/>
          </w:tcPr>
          <w:p w14:paraId="22288595" w14:textId="77777777" w:rsidR="004C702F" w:rsidRPr="00666D40" w:rsidRDefault="004C702F">
            <w:pPr>
              <w:tabs>
                <w:tab w:val="decimal" w:pos="195"/>
              </w:tabs>
              <w:jc w:val="center"/>
              <w:rPr>
                <w:rFonts w:asciiTheme="majorBidi" w:hAnsiTheme="majorBidi" w:cstheme="majorBidi"/>
                <w:sz w:val="25"/>
                <w:szCs w:val="25"/>
              </w:rPr>
            </w:pPr>
            <w:r w:rsidRPr="00666D40">
              <w:rPr>
                <w:rFonts w:asciiTheme="majorBidi" w:hAnsiTheme="majorBidi" w:cstheme="majorBidi"/>
                <w:sz w:val="25"/>
                <w:szCs w:val="25"/>
              </w:rPr>
              <w:t>-</w:t>
            </w:r>
          </w:p>
        </w:tc>
      </w:tr>
    </w:tbl>
    <w:p w14:paraId="252D52D7" w14:textId="642EECA0" w:rsidR="004C702F" w:rsidRPr="00220664" w:rsidRDefault="00E2024C" w:rsidP="009479A9">
      <w:pPr>
        <w:pStyle w:val="ListParagraph"/>
        <w:numPr>
          <w:ilvl w:val="0"/>
          <w:numId w:val="13"/>
        </w:numPr>
        <w:tabs>
          <w:tab w:val="left" w:pos="540"/>
        </w:tabs>
        <w:spacing w:before="240" w:after="120" w:line="216" w:lineRule="auto"/>
        <w:ind w:left="540" w:hanging="540"/>
        <w:contextualSpacing w:val="0"/>
        <w:jc w:val="thaiDistribute"/>
        <w:rPr>
          <w:rFonts w:asciiTheme="majorBidi" w:eastAsia="Times New Roman" w:hAnsiTheme="majorBidi" w:cstheme="majorBidi"/>
          <w:b/>
          <w:bCs/>
          <w:sz w:val="30"/>
          <w:szCs w:val="30"/>
        </w:rPr>
      </w:pPr>
      <w:proofErr w:type="spellStart"/>
      <w:r w:rsidRPr="00E2024C">
        <w:rPr>
          <w:rFonts w:asciiTheme="majorBidi" w:hAnsiTheme="majorBidi" w:cstheme="majorBidi"/>
          <w:b/>
          <w:bCs/>
          <w:sz w:val="32"/>
          <w:szCs w:val="32"/>
        </w:rPr>
        <w:t>Summarised</w:t>
      </w:r>
      <w:proofErr w:type="spellEnd"/>
      <w:r w:rsidRPr="00E2024C">
        <w:rPr>
          <w:rFonts w:asciiTheme="majorBidi" w:hAnsiTheme="majorBidi" w:cstheme="majorBidi"/>
          <w:b/>
          <w:bCs/>
          <w:sz w:val="32"/>
          <w:szCs w:val="32"/>
        </w:rPr>
        <w:t xml:space="preserve"> financial information that based on amounts before inter-company elimination about subsidiaries that have material non-controlling interest</w:t>
      </w:r>
      <w:r w:rsidR="00FA33F1">
        <w:rPr>
          <w:rFonts w:asciiTheme="majorBidi" w:hAnsiTheme="majorBidi" w:cstheme="majorBidi"/>
          <w:b/>
          <w:bCs/>
          <w:sz w:val="32"/>
          <w:szCs w:val="32"/>
        </w:rPr>
        <w:t>.</w:t>
      </w:r>
    </w:p>
    <w:p w14:paraId="6351054F" w14:textId="63B8B3C7" w:rsidR="004C702F" w:rsidRPr="006D590B" w:rsidRDefault="004C702F" w:rsidP="000D0DD5">
      <w:pPr>
        <w:tabs>
          <w:tab w:val="left" w:pos="900"/>
          <w:tab w:val="left" w:pos="2160"/>
          <w:tab w:val="left" w:pos="2880"/>
        </w:tabs>
        <w:spacing w:before="120" w:after="120"/>
        <w:ind w:left="547" w:right="-43" w:hanging="547"/>
        <w:jc w:val="thaiDistribute"/>
        <w:rPr>
          <w:rFonts w:asciiTheme="majorBidi" w:hAnsiTheme="majorBidi" w:cstheme="majorBidi"/>
          <w:sz w:val="32"/>
          <w:szCs w:val="32"/>
        </w:rPr>
      </w:pPr>
      <w:r w:rsidRPr="006D590B">
        <w:rPr>
          <w:rFonts w:asciiTheme="majorBidi" w:hAnsiTheme="majorBidi" w:cstheme="majorBidi"/>
          <w:sz w:val="32"/>
          <w:szCs w:val="32"/>
        </w:rPr>
        <w:tab/>
      </w:r>
      <w:proofErr w:type="spellStart"/>
      <w:r w:rsidR="00300E52" w:rsidRPr="00300E52">
        <w:rPr>
          <w:rFonts w:asciiTheme="majorBidi" w:hAnsiTheme="majorBidi" w:cstheme="majorBidi"/>
          <w:sz w:val="32"/>
          <w:szCs w:val="32"/>
        </w:rPr>
        <w:t>Summarised</w:t>
      </w:r>
      <w:proofErr w:type="spellEnd"/>
      <w:r w:rsidR="00300E52" w:rsidRPr="00300E52">
        <w:rPr>
          <w:rFonts w:asciiTheme="majorBidi" w:hAnsiTheme="majorBidi" w:cstheme="majorBidi"/>
          <w:sz w:val="32"/>
          <w:szCs w:val="32"/>
        </w:rPr>
        <w:t xml:space="preserve"> information about</w:t>
      </w:r>
      <w:r w:rsidR="006D590B" w:rsidRPr="006D590B">
        <w:rPr>
          <w:rFonts w:asciiTheme="majorBidi" w:hAnsiTheme="majorBidi" w:cstheme="majorBidi"/>
          <w:sz w:val="32"/>
          <w:szCs w:val="32"/>
        </w:rPr>
        <w:t xml:space="preserve"> financial position as </w:t>
      </w:r>
      <w:r w:rsidR="00300E52" w:rsidRPr="00300E52">
        <w:rPr>
          <w:rFonts w:asciiTheme="majorBidi" w:hAnsiTheme="majorBidi" w:cstheme="majorBidi"/>
          <w:sz w:val="32"/>
          <w:szCs w:val="32"/>
        </w:rPr>
        <w:t>at 31</w:t>
      </w:r>
      <w:r w:rsidR="006D590B" w:rsidRPr="006D590B">
        <w:rPr>
          <w:rFonts w:asciiTheme="majorBidi" w:hAnsiTheme="majorBidi" w:cstheme="majorBidi"/>
          <w:sz w:val="32"/>
          <w:szCs w:val="32"/>
        </w:rPr>
        <w:t xml:space="preserve"> December </w:t>
      </w:r>
      <w:r w:rsidR="006D590B" w:rsidRPr="00300E52">
        <w:rPr>
          <w:rFonts w:asciiTheme="majorBidi" w:hAnsiTheme="majorBidi" w:cstheme="majorBidi"/>
          <w:sz w:val="32"/>
          <w:szCs w:val="32"/>
        </w:rPr>
        <w:t>202</w:t>
      </w:r>
      <w:r w:rsidR="006D590B">
        <w:rPr>
          <w:rFonts w:asciiTheme="majorBidi" w:hAnsiTheme="majorBidi" w:cstheme="majorBidi"/>
          <w:sz w:val="32"/>
          <w:szCs w:val="32"/>
        </w:rPr>
        <w:t>4</w:t>
      </w:r>
      <w:r w:rsidR="006D590B" w:rsidRPr="006D590B">
        <w:rPr>
          <w:rFonts w:asciiTheme="majorBidi" w:hAnsiTheme="majorBidi" w:cstheme="majorBidi"/>
          <w:sz w:val="32"/>
          <w:szCs w:val="32"/>
        </w:rPr>
        <w:t xml:space="preserve"> and </w:t>
      </w:r>
      <w:r w:rsidR="006D590B" w:rsidRPr="00300E52">
        <w:rPr>
          <w:rFonts w:asciiTheme="majorBidi" w:hAnsiTheme="majorBidi" w:cstheme="majorBidi"/>
          <w:sz w:val="32"/>
          <w:szCs w:val="32"/>
        </w:rPr>
        <w:t>202</w:t>
      </w:r>
      <w:r w:rsidR="006D590B">
        <w:rPr>
          <w:rFonts w:asciiTheme="majorBidi" w:hAnsiTheme="majorBidi" w:cstheme="majorBidi"/>
          <w:sz w:val="32"/>
          <w:szCs w:val="32"/>
        </w:rPr>
        <w:t>3</w:t>
      </w:r>
      <w:r w:rsidR="00300E52" w:rsidRPr="00300E52">
        <w:rPr>
          <w:rFonts w:asciiTheme="majorBidi" w:hAnsiTheme="majorBidi" w:cstheme="majorBidi"/>
          <w:sz w:val="32"/>
          <w:szCs w:val="32"/>
        </w:rPr>
        <w:t>.</w:t>
      </w:r>
    </w:p>
    <w:tbl>
      <w:tblPr>
        <w:tblW w:w="8640" w:type="dxa"/>
        <w:tblInd w:w="450" w:type="dxa"/>
        <w:tblLayout w:type="fixed"/>
        <w:tblCellMar>
          <w:left w:w="0" w:type="dxa"/>
          <w:right w:w="0" w:type="dxa"/>
        </w:tblCellMar>
        <w:tblLook w:val="04A0" w:firstRow="1" w:lastRow="0" w:firstColumn="1" w:lastColumn="0" w:noHBand="0" w:noVBand="1"/>
      </w:tblPr>
      <w:tblGrid>
        <w:gridCol w:w="6295"/>
        <w:gridCol w:w="1186"/>
        <w:gridCol w:w="1159"/>
      </w:tblGrid>
      <w:tr w:rsidR="00666BA9" w:rsidRPr="00B940A3" w14:paraId="45E75FCA" w14:textId="77777777" w:rsidTr="00666BA9">
        <w:tc>
          <w:tcPr>
            <w:tcW w:w="6295" w:type="dxa"/>
          </w:tcPr>
          <w:p w14:paraId="0F8A2107" w14:textId="77777777" w:rsidR="00666BA9" w:rsidRPr="009905B9" w:rsidRDefault="00666BA9">
            <w:pPr>
              <w:jc w:val="right"/>
              <w:rPr>
                <w:rFonts w:asciiTheme="majorBidi" w:hAnsiTheme="majorBidi" w:cstheme="majorBidi"/>
                <w:sz w:val="30"/>
                <w:szCs w:val="30"/>
              </w:rPr>
            </w:pPr>
          </w:p>
        </w:tc>
        <w:tc>
          <w:tcPr>
            <w:tcW w:w="2345" w:type="dxa"/>
            <w:gridSpan w:val="2"/>
            <w:hideMark/>
          </w:tcPr>
          <w:p w14:paraId="4121B9F2" w14:textId="5EB913A6" w:rsidR="00666BA9" w:rsidRPr="00B940A3" w:rsidRDefault="0056491F" w:rsidP="00B940A3">
            <w:pPr>
              <w:ind w:right="183"/>
              <w:jc w:val="right"/>
              <w:rPr>
                <w:rFonts w:asciiTheme="majorBidi" w:hAnsiTheme="majorBidi" w:cstheme="majorBidi"/>
                <w:b/>
                <w:bCs/>
              </w:rPr>
            </w:pPr>
            <w:r w:rsidRPr="00B940A3">
              <w:rPr>
                <w:rFonts w:asciiTheme="majorBidi" w:hAnsiTheme="majorBidi" w:cstheme="majorBidi"/>
                <w:b/>
                <w:bCs/>
              </w:rPr>
              <w:t>UNIT : MILLION BAHT</w:t>
            </w:r>
          </w:p>
        </w:tc>
      </w:tr>
      <w:tr w:rsidR="00666BA9" w:rsidRPr="00FD727A" w14:paraId="6AFE8737" w14:textId="77777777" w:rsidTr="00666BA9">
        <w:tc>
          <w:tcPr>
            <w:tcW w:w="6295" w:type="dxa"/>
            <w:tcMar>
              <w:top w:w="0" w:type="dxa"/>
              <w:left w:w="108" w:type="dxa"/>
              <w:bottom w:w="0" w:type="dxa"/>
              <w:right w:w="108" w:type="dxa"/>
            </w:tcMar>
          </w:tcPr>
          <w:p w14:paraId="6B4A24A6" w14:textId="1F8F4A82" w:rsidR="00666BA9" w:rsidRPr="00316078" w:rsidRDefault="00666BA9" w:rsidP="00666BA9">
            <w:pPr>
              <w:ind w:left="90" w:right="90"/>
              <w:jc w:val="center"/>
              <w:rPr>
                <w:rFonts w:asciiTheme="majorBidi" w:hAnsiTheme="majorBidi" w:cstheme="majorBidi"/>
                <w:sz w:val="30"/>
                <w:szCs w:val="30"/>
                <w:highlight w:val="yellow"/>
              </w:rPr>
            </w:pPr>
          </w:p>
        </w:tc>
        <w:tc>
          <w:tcPr>
            <w:tcW w:w="2345" w:type="dxa"/>
            <w:gridSpan w:val="2"/>
            <w:hideMark/>
          </w:tcPr>
          <w:p w14:paraId="166CE79F" w14:textId="77777777" w:rsidR="00666BA9" w:rsidRPr="00316078" w:rsidRDefault="00666BA9">
            <w:pPr>
              <w:pBdr>
                <w:bottom w:val="single" w:sz="4" w:space="1" w:color="auto"/>
              </w:pBdr>
              <w:ind w:left="90" w:right="90"/>
              <w:jc w:val="center"/>
              <w:rPr>
                <w:rFonts w:asciiTheme="majorBidi" w:hAnsiTheme="majorBidi" w:cstheme="majorBidi"/>
                <w:sz w:val="30"/>
                <w:szCs w:val="30"/>
                <w:highlight w:val="yellow"/>
                <w:cs/>
              </w:rPr>
            </w:pPr>
            <w:r w:rsidRPr="00B87FC6">
              <w:rPr>
                <w:rFonts w:asciiTheme="majorBidi" w:hAnsiTheme="majorBidi" w:cstheme="majorBidi"/>
                <w:sz w:val="30"/>
                <w:szCs w:val="30"/>
              </w:rPr>
              <w:t>NCL Inter Logistics Vietnam Co., Ltd.</w:t>
            </w:r>
          </w:p>
        </w:tc>
      </w:tr>
      <w:tr w:rsidR="00666BA9" w:rsidRPr="00316078" w14:paraId="1E6DECA4" w14:textId="77777777" w:rsidTr="00666BA9">
        <w:tc>
          <w:tcPr>
            <w:tcW w:w="6295" w:type="dxa"/>
            <w:tcMar>
              <w:top w:w="0" w:type="dxa"/>
              <w:left w:w="108" w:type="dxa"/>
              <w:bottom w:w="0" w:type="dxa"/>
              <w:right w:w="108" w:type="dxa"/>
            </w:tcMar>
          </w:tcPr>
          <w:p w14:paraId="1FB851B0" w14:textId="0525ABAD" w:rsidR="00666BA9" w:rsidRPr="00316078" w:rsidRDefault="00666BA9" w:rsidP="00666BA9">
            <w:pPr>
              <w:ind w:left="90" w:right="90"/>
              <w:jc w:val="center"/>
              <w:rPr>
                <w:rFonts w:asciiTheme="majorBidi" w:hAnsiTheme="majorBidi" w:cstheme="majorBidi"/>
                <w:sz w:val="30"/>
                <w:szCs w:val="30"/>
                <w:highlight w:val="yellow"/>
              </w:rPr>
            </w:pPr>
          </w:p>
        </w:tc>
        <w:tc>
          <w:tcPr>
            <w:tcW w:w="1186" w:type="dxa"/>
            <w:vAlign w:val="bottom"/>
            <w:hideMark/>
          </w:tcPr>
          <w:p w14:paraId="7D229A2F" w14:textId="5BFDB8A4" w:rsidR="00666BA9" w:rsidRPr="00FF7602" w:rsidRDefault="00E277E7">
            <w:pPr>
              <w:pBdr>
                <w:bottom w:val="single" w:sz="4" w:space="1" w:color="auto"/>
              </w:pBdr>
              <w:ind w:left="90" w:right="90"/>
              <w:jc w:val="center"/>
              <w:rPr>
                <w:rFonts w:asciiTheme="majorBidi" w:hAnsiTheme="majorBidi" w:cstheme="majorBidi"/>
                <w:sz w:val="30"/>
                <w:szCs w:val="30"/>
              </w:rPr>
            </w:pPr>
            <w:r w:rsidRPr="00FF7602">
              <w:rPr>
                <w:rFonts w:asciiTheme="majorBidi" w:hAnsiTheme="majorBidi" w:cstheme="majorBidi"/>
                <w:sz w:val="30"/>
                <w:szCs w:val="30"/>
              </w:rPr>
              <w:t>2024</w:t>
            </w:r>
          </w:p>
        </w:tc>
        <w:tc>
          <w:tcPr>
            <w:tcW w:w="1159" w:type="dxa"/>
            <w:vAlign w:val="bottom"/>
            <w:hideMark/>
          </w:tcPr>
          <w:p w14:paraId="338207B1" w14:textId="1AC40602" w:rsidR="00666BA9" w:rsidRPr="00FF7602" w:rsidRDefault="00E277E7">
            <w:pPr>
              <w:pBdr>
                <w:bottom w:val="single" w:sz="4" w:space="1" w:color="auto"/>
              </w:pBdr>
              <w:ind w:left="90" w:right="90"/>
              <w:jc w:val="center"/>
              <w:rPr>
                <w:rFonts w:asciiTheme="majorBidi" w:hAnsiTheme="majorBidi" w:cstheme="majorBidi"/>
                <w:sz w:val="30"/>
                <w:szCs w:val="30"/>
              </w:rPr>
            </w:pPr>
            <w:r w:rsidRPr="00FF7602">
              <w:rPr>
                <w:rFonts w:asciiTheme="majorBidi" w:hAnsiTheme="majorBidi" w:cstheme="majorBidi"/>
                <w:sz w:val="30"/>
                <w:szCs w:val="30"/>
              </w:rPr>
              <w:t>2023</w:t>
            </w:r>
          </w:p>
        </w:tc>
      </w:tr>
      <w:tr w:rsidR="00666BA9" w:rsidRPr="00316078" w14:paraId="1ABE3D01" w14:textId="77777777" w:rsidTr="00666BA9">
        <w:tc>
          <w:tcPr>
            <w:tcW w:w="6295" w:type="dxa"/>
            <w:tcMar>
              <w:top w:w="0" w:type="dxa"/>
              <w:left w:w="108" w:type="dxa"/>
              <w:bottom w:w="0" w:type="dxa"/>
              <w:right w:w="108" w:type="dxa"/>
            </w:tcMar>
            <w:vAlign w:val="bottom"/>
            <w:hideMark/>
          </w:tcPr>
          <w:p w14:paraId="4E88B95A" w14:textId="681BF27A" w:rsidR="00666BA9" w:rsidRPr="00316078" w:rsidRDefault="004F1DE0" w:rsidP="00666BA9">
            <w:pPr>
              <w:tabs>
                <w:tab w:val="decimal" w:pos="675"/>
              </w:tabs>
              <w:rPr>
                <w:rFonts w:asciiTheme="majorBidi" w:hAnsiTheme="majorBidi" w:cstheme="majorBidi"/>
                <w:sz w:val="30"/>
                <w:szCs w:val="30"/>
                <w:highlight w:val="yellow"/>
              </w:rPr>
            </w:pPr>
            <w:r w:rsidRPr="00DC13F7">
              <w:rPr>
                <w:rFonts w:asciiTheme="majorBidi" w:hAnsiTheme="majorBidi" w:cstheme="majorBidi"/>
                <w:sz w:val="30"/>
                <w:szCs w:val="30"/>
              </w:rPr>
              <w:t xml:space="preserve">Current </w:t>
            </w:r>
            <w:r w:rsidR="00DC13F7" w:rsidRPr="00DC13F7">
              <w:rPr>
                <w:rFonts w:asciiTheme="majorBidi" w:hAnsiTheme="majorBidi" w:cstheme="majorBidi"/>
                <w:sz w:val="30"/>
                <w:szCs w:val="30"/>
              </w:rPr>
              <w:t>assets</w:t>
            </w:r>
          </w:p>
        </w:tc>
        <w:tc>
          <w:tcPr>
            <w:tcW w:w="1186" w:type="dxa"/>
            <w:vAlign w:val="bottom"/>
            <w:hideMark/>
          </w:tcPr>
          <w:p w14:paraId="6E3B920D" w14:textId="77777777" w:rsidR="00666BA9" w:rsidRPr="00FF7602" w:rsidRDefault="00666BA9" w:rsidP="003F7ACB">
            <w:pPr>
              <w:tabs>
                <w:tab w:val="decimal" w:pos="480"/>
              </w:tabs>
              <w:jc w:val="center"/>
              <w:rPr>
                <w:rFonts w:asciiTheme="majorBidi" w:hAnsiTheme="majorBidi" w:cstheme="majorBidi"/>
                <w:sz w:val="30"/>
                <w:szCs w:val="30"/>
                <w:cs/>
              </w:rPr>
            </w:pPr>
            <w:r w:rsidRPr="00FF7602">
              <w:rPr>
                <w:rFonts w:asciiTheme="majorBidi" w:hAnsiTheme="majorBidi" w:cstheme="majorBidi"/>
                <w:sz w:val="30"/>
                <w:szCs w:val="30"/>
              </w:rPr>
              <w:t>1.28</w:t>
            </w:r>
          </w:p>
        </w:tc>
        <w:tc>
          <w:tcPr>
            <w:tcW w:w="1159" w:type="dxa"/>
            <w:vAlign w:val="bottom"/>
            <w:hideMark/>
          </w:tcPr>
          <w:p w14:paraId="7E5EED30" w14:textId="1E616DF1" w:rsidR="00666BA9" w:rsidRPr="00FF7602" w:rsidRDefault="00666BA9" w:rsidP="00A62D41">
            <w:pPr>
              <w:tabs>
                <w:tab w:val="decimal" w:pos="480"/>
              </w:tabs>
              <w:jc w:val="center"/>
              <w:rPr>
                <w:rFonts w:asciiTheme="majorBidi" w:hAnsiTheme="majorBidi" w:cstheme="majorBidi"/>
                <w:sz w:val="30"/>
                <w:szCs w:val="30"/>
                <w:cs/>
              </w:rPr>
            </w:pPr>
            <w:r w:rsidRPr="00FF7602">
              <w:rPr>
                <w:rFonts w:asciiTheme="majorBidi" w:hAnsiTheme="majorBidi" w:cstheme="majorBidi"/>
                <w:sz w:val="30"/>
                <w:szCs w:val="30"/>
              </w:rPr>
              <w:t>1.28</w:t>
            </w:r>
          </w:p>
        </w:tc>
      </w:tr>
      <w:tr w:rsidR="00666BA9" w:rsidRPr="00316078" w14:paraId="16BA6349" w14:textId="77777777" w:rsidTr="00666BA9">
        <w:tc>
          <w:tcPr>
            <w:tcW w:w="6295" w:type="dxa"/>
            <w:tcMar>
              <w:top w:w="0" w:type="dxa"/>
              <w:left w:w="108" w:type="dxa"/>
              <w:bottom w:w="0" w:type="dxa"/>
              <w:right w:w="108" w:type="dxa"/>
            </w:tcMar>
            <w:vAlign w:val="bottom"/>
            <w:hideMark/>
          </w:tcPr>
          <w:p w14:paraId="4BBCC53B" w14:textId="291722B2" w:rsidR="00666BA9" w:rsidRPr="00B87FC6" w:rsidRDefault="00DC13F7" w:rsidP="00666BA9">
            <w:pPr>
              <w:tabs>
                <w:tab w:val="decimal" w:pos="675"/>
              </w:tabs>
              <w:rPr>
                <w:rFonts w:asciiTheme="majorBidi" w:hAnsiTheme="majorBidi" w:cstheme="majorBidi"/>
                <w:sz w:val="30"/>
                <w:szCs w:val="30"/>
              </w:rPr>
            </w:pPr>
            <w:r w:rsidRPr="00B87FC6">
              <w:rPr>
                <w:rFonts w:asciiTheme="majorBidi" w:hAnsiTheme="majorBidi" w:cstheme="majorBidi"/>
                <w:sz w:val="30"/>
                <w:szCs w:val="30"/>
              </w:rPr>
              <w:t>Non-Current ass</w:t>
            </w:r>
            <w:r w:rsidR="007F28C4" w:rsidRPr="00B87FC6">
              <w:rPr>
                <w:rFonts w:asciiTheme="majorBidi" w:hAnsiTheme="majorBidi" w:cstheme="majorBidi"/>
                <w:sz w:val="30"/>
                <w:szCs w:val="30"/>
              </w:rPr>
              <w:t>ets</w:t>
            </w:r>
          </w:p>
        </w:tc>
        <w:tc>
          <w:tcPr>
            <w:tcW w:w="1186" w:type="dxa"/>
            <w:vAlign w:val="bottom"/>
            <w:hideMark/>
          </w:tcPr>
          <w:p w14:paraId="23E7390F" w14:textId="77777777" w:rsidR="00666BA9" w:rsidRPr="00FF7602" w:rsidRDefault="00666BA9" w:rsidP="003F7ACB">
            <w:pPr>
              <w:tabs>
                <w:tab w:val="decimal" w:pos="480"/>
              </w:tabs>
              <w:jc w:val="center"/>
              <w:rPr>
                <w:rFonts w:asciiTheme="majorBidi" w:hAnsiTheme="majorBidi" w:cstheme="majorBidi"/>
                <w:sz w:val="30"/>
                <w:szCs w:val="30"/>
              </w:rPr>
            </w:pPr>
            <w:r w:rsidRPr="00FF7602">
              <w:rPr>
                <w:rFonts w:asciiTheme="majorBidi" w:hAnsiTheme="majorBidi" w:cstheme="majorBidi"/>
                <w:sz w:val="30"/>
                <w:szCs w:val="30"/>
              </w:rPr>
              <w:t>0.41</w:t>
            </w:r>
          </w:p>
        </w:tc>
        <w:tc>
          <w:tcPr>
            <w:tcW w:w="1159" w:type="dxa"/>
            <w:vAlign w:val="bottom"/>
            <w:hideMark/>
          </w:tcPr>
          <w:p w14:paraId="7884B901" w14:textId="5A521BE7" w:rsidR="00666BA9" w:rsidRPr="00FF7602" w:rsidRDefault="00666BA9" w:rsidP="00A62D41">
            <w:pPr>
              <w:tabs>
                <w:tab w:val="decimal" w:pos="480"/>
              </w:tabs>
              <w:jc w:val="center"/>
              <w:rPr>
                <w:rFonts w:asciiTheme="majorBidi" w:hAnsiTheme="majorBidi" w:cstheme="majorBidi"/>
                <w:sz w:val="30"/>
                <w:szCs w:val="30"/>
              </w:rPr>
            </w:pPr>
            <w:r w:rsidRPr="00FF7602">
              <w:rPr>
                <w:rFonts w:asciiTheme="majorBidi" w:hAnsiTheme="majorBidi" w:cstheme="majorBidi"/>
                <w:sz w:val="30"/>
                <w:szCs w:val="30"/>
              </w:rPr>
              <w:t>0.41</w:t>
            </w:r>
          </w:p>
        </w:tc>
      </w:tr>
      <w:tr w:rsidR="00666BA9" w:rsidRPr="00316078" w14:paraId="3E6F4162" w14:textId="77777777" w:rsidTr="00666BA9">
        <w:tc>
          <w:tcPr>
            <w:tcW w:w="6295" w:type="dxa"/>
            <w:tcMar>
              <w:top w:w="0" w:type="dxa"/>
              <w:left w:w="108" w:type="dxa"/>
              <w:bottom w:w="0" w:type="dxa"/>
              <w:right w:w="108" w:type="dxa"/>
            </w:tcMar>
            <w:vAlign w:val="bottom"/>
            <w:hideMark/>
          </w:tcPr>
          <w:p w14:paraId="7F15D057" w14:textId="7EB1B316" w:rsidR="00666BA9" w:rsidRPr="00316078" w:rsidRDefault="00F93442" w:rsidP="00666BA9">
            <w:pPr>
              <w:tabs>
                <w:tab w:val="decimal" w:pos="675"/>
              </w:tabs>
              <w:rPr>
                <w:rFonts w:asciiTheme="majorBidi" w:hAnsiTheme="majorBidi" w:cstheme="majorBidi"/>
                <w:sz w:val="30"/>
                <w:szCs w:val="30"/>
                <w:highlight w:val="yellow"/>
              </w:rPr>
            </w:pPr>
            <w:r w:rsidRPr="00B87FC6">
              <w:rPr>
                <w:rFonts w:asciiTheme="majorBidi" w:hAnsiTheme="majorBidi" w:cstheme="majorBidi"/>
                <w:sz w:val="30"/>
                <w:szCs w:val="30"/>
              </w:rPr>
              <w:t>Current liabilities</w:t>
            </w:r>
          </w:p>
        </w:tc>
        <w:tc>
          <w:tcPr>
            <w:tcW w:w="1186" w:type="dxa"/>
            <w:vAlign w:val="bottom"/>
            <w:hideMark/>
          </w:tcPr>
          <w:p w14:paraId="02E69F22" w14:textId="77777777" w:rsidR="00666BA9" w:rsidRPr="00FF7602" w:rsidRDefault="00666BA9" w:rsidP="003F7ACB">
            <w:pPr>
              <w:tabs>
                <w:tab w:val="decimal" w:pos="480"/>
              </w:tabs>
              <w:jc w:val="center"/>
              <w:rPr>
                <w:rFonts w:asciiTheme="majorBidi" w:hAnsiTheme="majorBidi" w:cstheme="majorBidi"/>
                <w:sz w:val="30"/>
                <w:szCs w:val="30"/>
              </w:rPr>
            </w:pPr>
            <w:r w:rsidRPr="00FF7602">
              <w:rPr>
                <w:rFonts w:asciiTheme="majorBidi" w:hAnsiTheme="majorBidi" w:cstheme="majorBidi"/>
                <w:sz w:val="30"/>
                <w:szCs w:val="30"/>
              </w:rPr>
              <w:t>1.25</w:t>
            </w:r>
          </w:p>
        </w:tc>
        <w:tc>
          <w:tcPr>
            <w:tcW w:w="1159" w:type="dxa"/>
            <w:vAlign w:val="bottom"/>
            <w:hideMark/>
          </w:tcPr>
          <w:p w14:paraId="647382D6" w14:textId="34AD7FB8" w:rsidR="00666BA9" w:rsidRPr="00FF7602" w:rsidRDefault="00666BA9" w:rsidP="00A62D41">
            <w:pPr>
              <w:tabs>
                <w:tab w:val="decimal" w:pos="480"/>
              </w:tabs>
              <w:jc w:val="center"/>
              <w:rPr>
                <w:rFonts w:asciiTheme="majorBidi" w:hAnsiTheme="majorBidi" w:cstheme="majorBidi"/>
                <w:sz w:val="30"/>
                <w:szCs w:val="30"/>
              </w:rPr>
            </w:pPr>
            <w:r w:rsidRPr="00FF7602">
              <w:rPr>
                <w:rFonts w:asciiTheme="majorBidi" w:hAnsiTheme="majorBidi" w:cstheme="majorBidi"/>
                <w:sz w:val="30"/>
                <w:szCs w:val="30"/>
              </w:rPr>
              <w:t>1.25</w:t>
            </w:r>
          </w:p>
        </w:tc>
      </w:tr>
    </w:tbl>
    <w:p w14:paraId="550FAFC7" w14:textId="71F9EA7F" w:rsidR="00ED28C5" w:rsidRPr="00FF7602" w:rsidRDefault="00B940A3" w:rsidP="00590F6B">
      <w:pPr>
        <w:pStyle w:val="ListParagraph"/>
        <w:numPr>
          <w:ilvl w:val="0"/>
          <w:numId w:val="18"/>
        </w:numPr>
        <w:spacing w:before="240" w:after="120" w:line="216" w:lineRule="auto"/>
        <w:ind w:left="567" w:hanging="567"/>
        <w:contextualSpacing w:val="0"/>
        <w:rPr>
          <w:rFonts w:asciiTheme="majorBidi" w:hAnsiTheme="majorBidi" w:cstheme="majorBidi"/>
          <w:b/>
          <w:bCs/>
          <w:sz w:val="32"/>
          <w:szCs w:val="32"/>
        </w:rPr>
      </w:pPr>
      <w:r>
        <w:rPr>
          <w:rFonts w:asciiTheme="majorBidi" w:hAnsiTheme="majorBidi" w:cstheme="majorBidi"/>
          <w:b/>
          <w:bCs/>
          <w:color w:val="000000" w:themeColor="text1"/>
          <w:sz w:val="32"/>
          <w:szCs w:val="32"/>
        </w:rPr>
        <w:t>INVESTMENT PROPERTIES</w:t>
      </w:r>
    </w:p>
    <w:p w14:paraId="55D7572F" w14:textId="450F522C" w:rsidR="00ED28C5" w:rsidRPr="009905B9" w:rsidRDefault="00ED28C5" w:rsidP="00666D40">
      <w:pPr>
        <w:tabs>
          <w:tab w:val="right" w:pos="7280"/>
          <w:tab w:val="right" w:pos="8540"/>
        </w:tabs>
        <w:spacing w:before="120"/>
        <w:ind w:left="547" w:right="-43" w:hanging="547"/>
        <w:jc w:val="both"/>
        <w:rPr>
          <w:rFonts w:asciiTheme="majorBidi" w:hAnsiTheme="majorBidi" w:cstheme="majorBidi"/>
          <w:sz w:val="32"/>
          <w:szCs w:val="32"/>
        </w:rPr>
      </w:pPr>
      <w:r w:rsidRPr="00FF7602">
        <w:rPr>
          <w:rFonts w:asciiTheme="majorBidi" w:hAnsiTheme="majorBidi" w:cstheme="majorBidi"/>
          <w:b/>
          <w:bCs/>
          <w:sz w:val="32"/>
          <w:szCs w:val="32"/>
          <w:cs/>
        </w:rPr>
        <w:tab/>
      </w:r>
      <w:r w:rsidR="008147C8" w:rsidRPr="00FF7602">
        <w:rPr>
          <w:rFonts w:asciiTheme="majorBidi" w:hAnsiTheme="majorBidi" w:cstheme="majorBidi"/>
          <w:sz w:val="32"/>
          <w:szCs w:val="32"/>
        </w:rPr>
        <w:t xml:space="preserve">The net book value of investment properties as at </w:t>
      </w:r>
      <w:r w:rsidR="008147C8" w:rsidRPr="00FF7602">
        <w:rPr>
          <w:rFonts w:asciiTheme="majorBidi" w:hAnsiTheme="majorBidi" w:cstheme="majorBidi"/>
          <w:sz w:val="32"/>
          <w:szCs w:val="32"/>
          <w:cs/>
        </w:rPr>
        <w:t xml:space="preserve">31 </w:t>
      </w:r>
      <w:r w:rsidR="008147C8" w:rsidRPr="00FF7602">
        <w:rPr>
          <w:rFonts w:asciiTheme="majorBidi" w:hAnsiTheme="majorBidi" w:cstheme="majorBidi"/>
          <w:sz w:val="32"/>
          <w:szCs w:val="32"/>
        </w:rPr>
        <w:t xml:space="preserve">December </w:t>
      </w:r>
      <w:r w:rsidR="008147C8" w:rsidRPr="00FF7602">
        <w:rPr>
          <w:rFonts w:asciiTheme="majorBidi" w:hAnsiTheme="majorBidi" w:cstheme="majorBidi"/>
          <w:sz w:val="32"/>
          <w:szCs w:val="32"/>
          <w:cs/>
        </w:rPr>
        <w:t>202</w:t>
      </w:r>
      <w:r w:rsidR="008147C8" w:rsidRPr="00FF7602">
        <w:rPr>
          <w:rFonts w:asciiTheme="majorBidi" w:hAnsiTheme="majorBidi" w:cstheme="majorBidi"/>
          <w:sz w:val="32"/>
          <w:szCs w:val="32"/>
        </w:rPr>
        <w:t>4</w:t>
      </w:r>
      <w:r w:rsidR="008147C8" w:rsidRPr="00FF7602">
        <w:rPr>
          <w:rFonts w:asciiTheme="majorBidi" w:hAnsiTheme="majorBidi" w:cstheme="majorBidi"/>
          <w:sz w:val="32"/>
          <w:szCs w:val="32"/>
          <w:cs/>
        </w:rPr>
        <w:t xml:space="preserve"> </w:t>
      </w:r>
      <w:r w:rsidR="008147C8" w:rsidRPr="00FF7602">
        <w:rPr>
          <w:rFonts w:asciiTheme="majorBidi" w:hAnsiTheme="majorBidi" w:cstheme="majorBidi"/>
          <w:sz w:val="32"/>
          <w:szCs w:val="32"/>
        </w:rPr>
        <w:t xml:space="preserve">and </w:t>
      </w:r>
      <w:r w:rsidR="008147C8" w:rsidRPr="00FF7602">
        <w:rPr>
          <w:rFonts w:asciiTheme="majorBidi" w:hAnsiTheme="majorBidi" w:cstheme="majorBidi"/>
          <w:sz w:val="32"/>
          <w:szCs w:val="32"/>
          <w:cs/>
        </w:rPr>
        <w:t>202</w:t>
      </w:r>
      <w:r w:rsidR="008147C8" w:rsidRPr="00FF7602">
        <w:rPr>
          <w:rFonts w:asciiTheme="majorBidi" w:hAnsiTheme="majorBidi" w:cstheme="majorBidi"/>
          <w:sz w:val="32"/>
          <w:szCs w:val="32"/>
        </w:rPr>
        <w:t>3</w:t>
      </w:r>
      <w:r w:rsidR="008147C8" w:rsidRPr="00FF7602">
        <w:rPr>
          <w:rFonts w:asciiTheme="majorBidi" w:hAnsiTheme="majorBidi" w:cstheme="majorBidi"/>
          <w:sz w:val="32"/>
          <w:szCs w:val="32"/>
          <w:cs/>
        </w:rPr>
        <w:t xml:space="preserve"> </w:t>
      </w:r>
      <w:r w:rsidR="008147C8" w:rsidRPr="00FF7602">
        <w:rPr>
          <w:rFonts w:asciiTheme="majorBidi" w:hAnsiTheme="majorBidi" w:cstheme="majorBidi"/>
          <w:sz w:val="32"/>
          <w:szCs w:val="32"/>
        </w:rPr>
        <w:t xml:space="preserve">is presented </w:t>
      </w:r>
      <w:r w:rsidR="007B5522" w:rsidRPr="007B5522">
        <w:rPr>
          <w:rFonts w:asciiTheme="majorBidi" w:hAnsiTheme="majorBidi" w:cstheme="majorBidi"/>
          <w:sz w:val="32"/>
          <w:szCs w:val="32"/>
        </w:rPr>
        <w:t>as follows:-</w:t>
      </w:r>
    </w:p>
    <w:tbl>
      <w:tblPr>
        <w:tblW w:w="9090" w:type="dxa"/>
        <w:tblInd w:w="450" w:type="dxa"/>
        <w:tblLayout w:type="fixed"/>
        <w:tblLook w:val="04A0" w:firstRow="1" w:lastRow="0" w:firstColumn="1" w:lastColumn="0" w:noHBand="0" w:noVBand="1"/>
      </w:tblPr>
      <w:tblGrid>
        <w:gridCol w:w="3060"/>
        <w:gridCol w:w="1530"/>
        <w:gridCol w:w="447"/>
        <w:gridCol w:w="236"/>
        <w:gridCol w:w="847"/>
        <w:gridCol w:w="1440"/>
        <w:gridCol w:w="1530"/>
      </w:tblGrid>
      <w:tr w:rsidR="00ED28C5" w:rsidRPr="00666D40" w14:paraId="446394E7" w14:textId="77777777" w:rsidTr="00ED28C5">
        <w:tc>
          <w:tcPr>
            <w:tcW w:w="5037" w:type="dxa"/>
            <w:gridSpan w:val="3"/>
          </w:tcPr>
          <w:p w14:paraId="41388383" w14:textId="77777777" w:rsidR="00ED28C5" w:rsidRPr="00666D40" w:rsidRDefault="00ED28C5">
            <w:pPr>
              <w:spacing w:line="400" w:lineRule="exact"/>
              <w:ind w:left="151" w:hanging="151"/>
              <w:jc w:val="center"/>
              <w:outlineLvl w:val="0"/>
              <w:rPr>
                <w:rFonts w:asciiTheme="majorBidi" w:hAnsiTheme="majorBidi" w:cstheme="majorBidi"/>
                <w:sz w:val="30"/>
                <w:szCs w:val="30"/>
                <w:cs/>
                <w:lang w:val="en-GB"/>
              </w:rPr>
            </w:pPr>
            <w:r w:rsidRPr="00666D40">
              <w:rPr>
                <w:rFonts w:asciiTheme="majorBidi" w:hAnsiTheme="majorBidi" w:cstheme="majorBidi"/>
                <w:sz w:val="30"/>
                <w:szCs w:val="30"/>
              </w:rPr>
              <w:br w:type="page"/>
            </w:r>
          </w:p>
        </w:tc>
        <w:tc>
          <w:tcPr>
            <w:tcW w:w="236" w:type="dxa"/>
          </w:tcPr>
          <w:p w14:paraId="3019FF79" w14:textId="77777777" w:rsidR="00ED28C5" w:rsidRPr="00666D40" w:rsidRDefault="00ED28C5">
            <w:pPr>
              <w:tabs>
                <w:tab w:val="right" w:pos="1033"/>
              </w:tabs>
              <w:spacing w:line="400" w:lineRule="exact"/>
              <w:ind w:right="-72"/>
              <w:jc w:val="center"/>
              <w:rPr>
                <w:rFonts w:asciiTheme="majorBidi" w:hAnsiTheme="majorBidi" w:cstheme="majorBidi"/>
                <w:sz w:val="30"/>
                <w:szCs w:val="30"/>
              </w:rPr>
            </w:pPr>
          </w:p>
        </w:tc>
        <w:tc>
          <w:tcPr>
            <w:tcW w:w="3817" w:type="dxa"/>
            <w:gridSpan w:val="3"/>
            <w:hideMark/>
          </w:tcPr>
          <w:p w14:paraId="706A9859" w14:textId="1785763E" w:rsidR="00ED28C5" w:rsidRPr="00666D40" w:rsidRDefault="00B679F9" w:rsidP="00B940A3">
            <w:pPr>
              <w:tabs>
                <w:tab w:val="right" w:pos="1033"/>
              </w:tabs>
              <w:spacing w:line="400" w:lineRule="exact"/>
              <w:ind w:right="157"/>
              <w:jc w:val="right"/>
              <w:rPr>
                <w:rFonts w:asciiTheme="majorBidi" w:hAnsiTheme="majorBidi" w:cstheme="majorBidi"/>
                <w:b/>
                <w:bCs/>
                <w:sz w:val="30"/>
                <w:szCs w:val="30"/>
              </w:rPr>
            </w:pPr>
            <w:r w:rsidRPr="00617FBC">
              <w:rPr>
                <w:rFonts w:asciiTheme="majorBidi" w:hAnsiTheme="majorBidi" w:cstheme="majorBidi"/>
                <w:b/>
                <w:bCs/>
                <w:sz w:val="24"/>
                <w:szCs w:val="24"/>
              </w:rPr>
              <w:t>UNIT: THOUSAND BAHT</w:t>
            </w:r>
          </w:p>
        </w:tc>
      </w:tr>
      <w:tr w:rsidR="00ED28C5" w:rsidRPr="00666D40" w14:paraId="72BBAD82" w14:textId="77777777" w:rsidTr="00ED28C5">
        <w:tc>
          <w:tcPr>
            <w:tcW w:w="3060" w:type="dxa"/>
          </w:tcPr>
          <w:p w14:paraId="3B544473" w14:textId="77777777" w:rsidR="00ED28C5" w:rsidRPr="00666D40" w:rsidRDefault="00ED28C5">
            <w:pPr>
              <w:spacing w:line="400" w:lineRule="exact"/>
              <w:ind w:left="151" w:hanging="151"/>
              <w:jc w:val="center"/>
              <w:outlineLvl w:val="0"/>
              <w:rPr>
                <w:rFonts w:asciiTheme="majorBidi" w:hAnsiTheme="majorBidi" w:cstheme="majorBidi"/>
                <w:sz w:val="30"/>
                <w:szCs w:val="30"/>
                <w:cs/>
              </w:rPr>
            </w:pPr>
          </w:p>
        </w:tc>
        <w:tc>
          <w:tcPr>
            <w:tcW w:w="6030" w:type="dxa"/>
            <w:gridSpan w:val="6"/>
            <w:hideMark/>
          </w:tcPr>
          <w:p w14:paraId="2AD2C426" w14:textId="0C36AF2F" w:rsidR="00ED28C5" w:rsidRPr="00666D40" w:rsidRDefault="008147C8">
            <w:pPr>
              <w:pBdr>
                <w:bottom w:val="single" w:sz="4" w:space="1" w:color="auto"/>
              </w:pBdr>
              <w:tabs>
                <w:tab w:val="right" w:pos="1033"/>
              </w:tabs>
              <w:spacing w:line="400" w:lineRule="exact"/>
              <w:ind w:right="-72"/>
              <w:jc w:val="center"/>
              <w:rPr>
                <w:rFonts w:asciiTheme="majorBidi" w:hAnsiTheme="majorBidi" w:cstheme="majorBidi"/>
                <w:sz w:val="30"/>
                <w:szCs w:val="30"/>
              </w:rPr>
            </w:pPr>
            <w:r w:rsidRPr="00666D40">
              <w:rPr>
                <w:rFonts w:asciiTheme="majorBidi" w:hAnsiTheme="majorBidi" w:cstheme="majorBidi"/>
                <w:sz w:val="30"/>
                <w:szCs w:val="30"/>
              </w:rPr>
              <w:t>Consolidated</w:t>
            </w:r>
            <w:r w:rsidR="00866618" w:rsidRPr="00666D40">
              <w:rPr>
                <w:rFonts w:asciiTheme="majorBidi" w:hAnsiTheme="majorBidi" w:cstheme="majorBidi"/>
                <w:sz w:val="30"/>
                <w:szCs w:val="30"/>
              </w:rPr>
              <w:t>/</w:t>
            </w:r>
            <w:r w:rsidR="005B4150" w:rsidRPr="00666D40">
              <w:rPr>
                <w:rFonts w:asciiTheme="majorBidi" w:hAnsiTheme="majorBidi" w:cstheme="majorBidi"/>
                <w:sz w:val="30"/>
                <w:szCs w:val="30"/>
              </w:rPr>
              <w:t>Separate</w:t>
            </w:r>
            <w:r w:rsidRPr="00666D40">
              <w:rPr>
                <w:rFonts w:asciiTheme="majorBidi" w:hAnsiTheme="majorBidi" w:cstheme="majorBidi"/>
                <w:sz w:val="30"/>
                <w:szCs w:val="30"/>
              </w:rPr>
              <w:t xml:space="preserve"> financial statements</w:t>
            </w:r>
          </w:p>
        </w:tc>
      </w:tr>
      <w:tr w:rsidR="008147C8" w:rsidRPr="00666D40" w14:paraId="209EF6DC" w14:textId="77777777">
        <w:tc>
          <w:tcPr>
            <w:tcW w:w="3060" w:type="dxa"/>
          </w:tcPr>
          <w:p w14:paraId="24FC4DE9" w14:textId="77777777" w:rsidR="008147C8" w:rsidRPr="00666D40" w:rsidRDefault="008147C8" w:rsidP="008147C8">
            <w:pPr>
              <w:spacing w:line="400" w:lineRule="exact"/>
              <w:ind w:left="151" w:hanging="151"/>
              <w:jc w:val="center"/>
              <w:outlineLvl w:val="0"/>
              <w:rPr>
                <w:rFonts w:asciiTheme="majorBidi" w:hAnsiTheme="majorBidi" w:cstheme="majorBidi"/>
                <w:sz w:val="30"/>
                <w:szCs w:val="30"/>
              </w:rPr>
            </w:pPr>
          </w:p>
        </w:tc>
        <w:tc>
          <w:tcPr>
            <w:tcW w:w="1530" w:type="dxa"/>
            <w:hideMark/>
          </w:tcPr>
          <w:p w14:paraId="08751253" w14:textId="77777777" w:rsidR="008147C8" w:rsidRPr="00666D40" w:rsidRDefault="008147C8" w:rsidP="008147C8">
            <w:pPr>
              <w:pBdr>
                <w:bottom w:val="single" w:sz="4" w:space="1" w:color="auto"/>
              </w:pBdr>
              <w:tabs>
                <w:tab w:val="left" w:pos="2160"/>
                <w:tab w:val="center" w:pos="6840"/>
                <w:tab w:val="center" w:pos="8280"/>
              </w:tabs>
              <w:spacing w:line="400" w:lineRule="exact"/>
              <w:ind w:right="-43"/>
              <w:jc w:val="center"/>
              <w:rPr>
                <w:rFonts w:asciiTheme="majorBidi" w:hAnsiTheme="majorBidi" w:cstheme="majorBidi"/>
                <w:sz w:val="30"/>
                <w:szCs w:val="30"/>
              </w:rPr>
            </w:pPr>
          </w:p>
          <w:p w14:paraId="30825615" w14:textId="77777777" w:rsidR="008147C8" w:rsidRPr="00666D40" w:rsidRDefault="008147C8" w:rsidP="008147C8">
            <w:pPr>
              <w:pBdr>
                <w:bottom w:val="single" w:sz="4" w:space="1" w:color="auto"/>
              </w:pBdr>
              <w:tabs>
                <w:tab w:val="left" w:pos="2160"/>
                <w:tab w:val="center" w:pos="6840"/>
                <w:tab w:val="center" w:pos="8280"/>
              </w:tabs>
              <w:spacing w:line="400" w:lineRule="exact"/>
              <w:ind w:right="-43"/>
              <w:jc w:val="center"/>
              <w:rPr>
                <w:rFonts w:asciiTheme="majorBidi" w:hAnsiTheme="majorBidi" w:cstheme="majorBidi"/>
                <w:sz w:val="30"/>
                <w:szCs w:val="30"/>
              </w:rPr>
            </w:pPr>
          </w:p>
          <w:p w14:paraId="7E45BCE1" w14:textId="0E4CB9D8" w:rsidR="008147C8" w:rsidRPr="00666D40" w:rsidRDefault="008147C8" w:rsidP="008147C8">
            <w:pPr>
              <w:pBdr>
                <w:bottom w:val="single" w:sz="4" w:space="1" w:color="auto"/>
              </w:pBdr>
              <w:tabs>
                <w:tab w:val="left" w:pos="2160"/>
                <w:tab w:val="center" w:pos="6840"/>
                <w:tab w:val="center" w:pos="8280"/>
              </w:tabs>
              <w:spacing w:line="400" w:lineRule="exact"/>
              <w:ind w:right="-43"/>
              <w:jc w:val="center"/>
              <w:rPr>
                <w:rFonts w:asciiTheme="majorBidi" w:hAnsiTheme="majorBidi" w:cstheme="majorBidi"/>
                <w:sz w:val="30"/>
                <w:szCs w:val="30"/>
              </w:rPr>
            </w:pPr>
            <w:r w:rsidRPr="00666D40">
              <w:rPr>
                <w:rFonts w:asciiTheme="majorBidi" w:hAnsiTheme="majorBidi" w:cstheme="majorBidi"/>
                <w:sz w:val="30"/>
                <w:szCs w:val="30"/>
              </w:rPr>
              <w:t xml:space="preserve">Land </w:t>
            </w:r>
          </w:p>
        </w:tc>
        <w:tc>
          <w:tcPr>
            <w:tcW w:w="1530" w:type="dxa"/>
            <w:gridSpan w:val="3"/>
            <w:hideMark/>
          </w:tcPr>
          <w:p w14:paraId="469C78CC" w14:textId="77777777" w:rsidR="008147C8" w:rsidRPr="00666D40" w:rsidRDefault="008147C8" w:rsidP="008147C8">
            <w:pPr>
              <w:pBdr>
                <w:bottom w:val="single" w:sz="4" w:space="1" w:color="auto"/>
              </w:pBdr>
              <w:tabs>
                <w:tab w:val="left" w:pos="2160"/>
                <w:tab w:val="center" w:pos="6840"/>
                <w:tab w:val="center" w:pos="8280"/>
              </w:tabs>
              <w:spacing w:line="400" w:lineRule="exact"/>
              <w:ind w:right="-43"/>
              <w:jc w:val="center"/>
              <w:rPr>
                <w:rFonts w:asciiTheme="majorBidi" w:hAnsiTheme="majorBidi" w:cstheme="majorBidi"/>
                <w:sz w:val="30"/>
                <w:szCs w:val="30"/>
              </w:rPr>
            </w:pPr>
          </w:p>
          <w:p w14:paraId="546C10C1" w14:textId="132D2977" w:rsidR="008147C8" w:rsidRPr="00666D40" w:rsidRDefault="008147C8" w:rsidP="008147C8">
            <w:pPr>
              <w:pBdr>
                <w:bottom w:val="single" w:sz="4" w:space="1" w:color="auto"/>
              </w:pBdr>
              <w:tabs>
                <w:tab w:val="left" w:pos="2160"/>
                <w:tab w:val="center" w:pos="6840"/>
                <w:tab w:val="center" w:pos="8280"/>
              </w:tabs>
              <w:spacing w:line="400" w:lineRule="exact"/>
              <w:ind w:right="-43"/>
              <w:jc w:val="center"/>
              <w:rPr>
                <w:rFonts w:asciiTheme="majorBidi" w:hAnsiTheme="majorBidi" w:cstheme="majorBidi"/>
                <w:strike/>
                <w:sz w:val="30"/>
                <w:szCs w:val="30"/>
              </w:rPr>
            </w:pPr>
            <w:r w:rsidRPr="00666D40">
              <w:rPr>
                <w:rFonts w:asciiTheme="majorBidi" w:hAnsiTheme="majorBidi" w:cstheme="majorBidi"/>
                <w:sz w:val="30"/>
                <w:szCs w:val="30"/>
              </w:rPr>
              <w:t>Land improvement</w:t>
            </w:r>
          </w:p>
        </w:tc>
        <w:tc>
          <w:tcPr>
            <w:tcW w:w="1440" w:type="dxa"/>
            <w:hideMark/>
          </w:tcPr>
          <w:p w14:paraId="50CB9042" w14:textId="18E74C9E" w:rsidR="008147C8" w:rsidRPr="00666D40" w:rsidRDefault="008147C8" w:rsidP="008147C8">
            <w:pPr>
              <w:pBdr>
                <w:bottom w:val="single" w:sz="4" w:space="1" w:color="auto"/>
              </w:pBdr>
              <w:tabs>
                <w:tab w:val="right" w:pos="1033"/>
              </w:tabs>
              <w:spacing w:line="400" w:lineRule="exact"/>
              <w:ind w:right="-72"/>
              <w:jc w:val="center"/>
              <w:rPr>
                <w:rFonts w:asciiTheme="majorBidi" w:hAnsiTheme="majorBidi" w:cstheme="majorBidi"/>
                <w:sz w:val="30"/>
                <w:szCs w:val="30"/>
                <w:cs/>
              </w:rPr>
            </w:pPr>
            <w:r w:rsidRPr="00666D40">
              <w:rPr>
                <w:rFonts w:asciiTheme="majorBidi" w:hAnsiTheme="majorBidi" w:cstheme="majorBidi"/>
                <w:sz w:val="30"/>
                <w:szCs w:val="30"/>
              </w:rPr>
              <w:t>Buildings and building improvement</w:t>
            </w:r>
          </w:p>
        </w:tc>
        <w:tc>
          <w:tcPr>
            <w:tcW w:w="1530" w:type="dxa"/>
          </w:tcPr>
          <w:p w14:paraId="676588CE" w14:textId="77777777" w:rsidR="008147C8" w:rsidRPr="00666D40" w:rsidRDefault="008147C8" w:rsidP="008147C8">
            <w:pPr>
              <w:pBdr>
                <w:bottom w:val="single" w:sz="4" w:space="1" w:color="auto"/>
              </w:pBdr>
              <w:tabs>
                <w:tab w:val="right" w:pos="1033"/>
              </w:tabs>
              <w:spacing w:line="400" w:lineRule="exact"/>
              <w:ind w:right="-72"/>
              <w:jc w:val="center"/>
              <w:rPr>
                <w:rFonts w:asciiTheme="majorBidi" w:hAnsiTheme="majorBidi" w:cstheme="majorBidi"/>
                <w:sz w:val="30"/>
                <w:szCs w:val="30"/>
              </w:rPr>
            </w:pPr>
          </w:p>
          <w:p w14:paraId="144D14F4" w14:textId="77777777" w:rsidR="008147C8" w:rsidRPr="00666D40" w:rsidRDefault="008147C8" w:rsidP="008147C8">
            <w:pPr>
              <w:pBdr>
                <w:bottom w:val="single" w:sz="4" w:space="1" w:color="auto"/>
              </w:pBdr>
              <w:tabs>
                <w:tab w:val="right" w:pos="1033"/>
              </w:tabs>
              <w:spacing w:line="400" w:lineRule="exact"/>
              <w:ind w:right="-72"/>
              <w:jc w:val="center"/>
              <w:rPr>
                <w:rFonts w:asciiTheme="majorBidi" w:hAnsiTheme="majorBidi" w:cstheme="majorBidi"/>
                <w:sz w:val="30"/>
                <w:szCs w:val="30"/>
              </w:rPr>
            </w:pPr>
          </w:p>
          <w:p w14:paraId="04C1F9F6" w14:textId="3C961B83" w:rsidR="008147C8" w:rsidRPr="00666D40" w:rsidRDefault="008147C8" w:rsidP="008147C8">
            <w:pPr>
              <w:pBdr>
                <w:bottom w:val="single" w:sz="4" w:space="1" w:color="auto"/>
              </w:pBdr>
              <w:tabs>
                <w:tab w:val="right" w:pos="1033"/>
              </w:tabs>
              <w:spacing w:line="400" w:lineRule="exact"/>
              <w:ind w:right="-72"/>
              <w:jc w:val="center"/>
              <w:rPr>
                <w:rFonts w:asciiTheme="majorBidi" w:hAnsiTheme="majorBidi" w:cstheme="majorBidi"/>
                <w:sz w:val="30"/>
                <w:szCs w:val="30"/>
              </w:rPr>
            </w:pPr>
            <w:r w:rsidRPr="00666D40">
              <w:rPr>
                <w:rFonts w:asciiTheme="majorBidi" w:hAnsiTheme="majorBidi" w:cstheme="majorBidi"/>
                <w:sz w:val="30"/>
                <w:szCs w:val="30"/>
              </w:rPr>
              <w:t>Total</w:t>
            </w:r>
          </w:p>
        </w:tc>
      </w:tr>
      <w:tr w:rsidR="008147C8" w:rsidRPr="00666D40" w14:paraId="111BFB9A" w14:textId="77777777" w:rsidTr="00ED28C5">
        <w:tc>
          <w:tcPr>
            <w:tcW w:w="3060" w:type="dxa"/>
            <w:hideMark/>
          </w:tcPr>
          <w:p w14:paraId="0D711B02" w14:textId="6919E392" w:rsidR="008147C8" w:rsidRPr="00666D40" w:rsidRDefault="008147C8" w:rsidP="008147C8">
            <w:pPr>
              <w:spacing w:line="400" w:lineRule="exact"/>
              <w:ind w:left="151" w:right="-72" w:hanging="151"/>
              <w:rPr>
                <w:rFonts w:asciiTheme="majorBidi" w:hAnsiTheme="majorBidi" w:cstheme="majorBidi"/>
                <w:sz w:val="30"/>
                <w:szCs w:val="30"/>
              </w:rPr>
            </w:pPr>
            <w:r w:rsidRPr="00666D40">
              <w:rPr>
                <w:rFonts w:asciiTheme="majorBidi" w:hAnsiTheme="majorBidi" w:cstheme="majorBidi"/>
                <w:sz w:val="30"/>
                <w:szCs w:val="30"/>
              </w:rPr>
              <w:t>31 December 202</w:t>
            </w:r>
            <w:r w:rsidR="005B4150" w:rsidRPr="00666D40">
              <w:rPr>
                <w:rFonts w:asciiTheme="majorBidi" w:hAnsiTheme="majorBidi" w:cstheme="majorBidi"/>
                <w:sz w:val="30"/>
                <w:szCs w:val="30"/>
              </w:rPr>
              <w:t>4</w:t>
            </w:r>
          </w:p>
        </w:tc>
        <w:tc>
          <w:tcPr>
            <w:tcW w:w="1530" w:type="dxa"/>
          </w:tcPr>
          <w:p w14:paraId="4725E156" w14:textId="77777777" w:rsidR="008147C8" w:rsidRPr="00666D40" w:rsidRDefault="008147C8" w:rsidP="008147C8">
            <w:pPr>
              <w:tabs>
                <w:tab w:val="decimal" w:pos="1037"/>
              </w:tabs>
              <w:spacing w:line="400" w:lineRule="exact"/>
              <w:ind w:right="-72"/>
              <w:rPr>
                <w:rFonts w:asciiTheme="majorBidi" w:hAnsiTheme="majorBidi" w:cstheme="majorBidi"/>
                <w:sz w:val="30"/>
                <w:szCs w:val="30"/>
                <w:cs/>
              </w:rPr>
            </w:pPr>
          </w:p>
        </w:tc>
        <w:tc>
          <w:tcPr>
            <w:tcW w:w="1530" w:type="dxa"/>
            <w:gridSpan w:val="3"/>
          </w:tcPr>
          <w:p w14:paraId="13427045" w14:textId="77777777" w:rsidR="008147C8" w:rsidRPr="00666D40" w:rsidRDefault="008147C8" w:rsidP="008147C8">
            <w:pPr>
              <w:tabs>
                <w:tab w:val="decimal" w:pos="1037"/>
              </w:tabs>
              <w:spacing w:line="400" w:lineRule="exact"/>
              <w:ind w:right="-72"/>
              <w:rPr>
                <w:rFonts w:asciiTheme="majorBidi" w:hAnsiTheme="majorBidi" w:cstheme="majorBidi"/>
                <w:sz w:val="30"/>
                <w:szCs w:val="30"/>
              </w:rPr>
            </w:pPr>
          </w:p>
        </w:tc>
        <w:tc>
          <w:tcPr>
            <w:tcW w:w="1440" w:type="dxa"/>
          </w:tcPr>
          <w:p w14:paraId="76D9BA3D" w14:textId="77777777" w:rsidR="008147C8" w:rsidRPr="00666D40" w:rsidRDefault="008147C8" w:rsidP="008147C8">
            <w:pPr>
              <w:tabs>
                <w:tab w:val="decimal" w:pos="1037"/>
              </w:tabs>
              <w:spacing w:line="400" w:lineRule="exact"/>
              <w:ind w:right="-72"/>
              <w:rPr>
                <w:rFonts w:asciiTheme="majorBidi" w:hAnsiTheme="majorBidi" w:cstheme="majorBidi"/>
                <w:sz w:val="30"/>
                <w:szCs w:val="30"/>
              </w:rPr>
            </w:pPr>
          </w:p>
        </w:tc>
        <w:tc>
          <w:tcPr>
            <w:tcW w:w="1530" w:type="dxa"/>
          </w:tcPr>
          <w:p w14:paraId="19CAB8B0" w14:textId="77777777" w:rsidR="008147C8" w:rsidRPr="00666D40" w:rsidRDefault="008147C8" w:rsidP="008147C8">
            <w:pPr>
              <w:tabs>
                <w:tab w:val="decimal" w:pos="1037"/>
              </w:tabs>
              <w:spacing w:line="400" w:lineRule="exact"/>
              <w:ind w:right="-72"/>
              <w:rPr>
                <w:rFonts w:asciiTheme="majorBidi" w:hAnsiTheme="majorBidi" w:cstheme="majorBidi"/>
                <w:sz w:val="30"/>
                <w:szCs w:val="30"/>
              </w:rPr>
            </w:pPr>
          </w:p>
        </w:tc>
      </w:tr>
      <w:tr w:rsidR="008147C8" w:rsidRPr="00666D40" w14:paraId="29B3973D" w14:textId="77777777" w:rsidTr="00ED28C5">
        <w:tc>
          <w:tcPr>
            <w:tcW w:w="3060" w:type="dxa"/>
            <w:hideMark/>
          </w:tcPr>
          <w:p w14:paraId="798FF73E" w14:textId="38D16302" w:rsidR="008147C8" w:rsidRPr="00666D40" w:rsidRDefault="008147C8" w:rsidP="008147C8">
            <w:pPr>
              <w:spacing w:line="400" w:lineRule="exact"/>
              <w:ind w:left="151" w:right="-72" w:hanging="151"/>
              <w:rPr>
                <w:rFonts w:asciiTheme="majorBidi" w:hAnsiTheme="majorBidi" w:cstheme="majorBidi"/>
                <w:sz w:val="30"/>
                <w:szCs w:val="30"/>
              </w:rPr>
            </w:pPr>
            <w:r w:rsidRPr="00666D40">
              <w:rPr>
                <w:rFonts w:asciiTheme="majorBidi" w:hAnsiTheme="majorBidi" w:cstheme="majorBidi"/>
                <w:sz w:val="30"/>
                <w:szCs w:val="30"/>
              </w:rPr>
              <w:t>Cost</w:t>
            </w:r>
          </w:p>
        </w:tc>
        <w:tc>
          <w:tcPr>
            <w:tcW w:w="1530" w:type="dxa"/>
            <w:hideMark/>
          </w:tcPr>
          <w:p w14:paraId="230CFD7C" w14:textId="77777777" w:rsidR="008147C8" w:rsidRPr="00666D40" w:rsidRDefault="008147C8" w:rsidP="008147C8">
            <w:pPr>
              <w:tabs>
                <w:tab w:val="decimal" w:pos="1245"/>
              </w:tabs>
              <w:spacing w:line="400" w:lineRule="exact"/>
              <w:ind w:right="-72"/>
              <w:rPr>
                <w:rFonts w:asciiTheme="majorBidi" w:hAnsiTheme="majorBidi" w:cstheme="majorBidi"/>
                <w:sz w:val="30"/>
                <w:szCs w:val="30"/>
                <w:cs/>
              </w:rPr>
            </w:pPr>
            <w:r w:rsidRPr="00666D40">
              <w:rPr>
                <w:rFonts w:asciiTheme="majorBidi" w:hAnsiTheme="majorBidi" w:cstheme="majorBidi"/>
                <w:sz w:val="30"/>
                <w:szCs w:val="30"/>
              </w:rPr>
              <w:t>5,387</w:t>
            </w:r>
          </w:p>
        </w:tc>
        <w:tc>
          <w:tcPr>
            <w:tcW w:w="1530" w:type="dxa"/>
            <w:gridSpan w:val="3"/>
            <w:hideMark/>
          </w:tcPr>
          <w:p w14:paraId="4465508B" w14:textId="77777777" w:rsidR="008147C8" w:rsidRPr="00666D40" w:rsidRDefault="008147C8" w:rsidP="005B4150">
            <w:pPr>
              <w:tabs>
                <w:tab w:val="decimal" w:pos="1151"/>
              </w:tabs>
              <w:spacing w:line="400" w:lineRule="exact"/>
              <w:ind w:right="-72"/>
              <w:rPr>
                <w:rFonts w:asciiTheme="majorBidi" w:hAnsiTheme="majorBidi" w:cstheme="majorBidi"/>
                <w:sz w:val="30"/>
                <w:szCs w:val="30"/>
              </w:rPr>
            </w:pPr>
            <w:r w:rsidRPr="00666D40">
              <w:rPr>
                <w:rFonts w:asciiTheme="majorBidi" w:hAnsiTheme="majorBidi" w:cstheme="majorBidi"/>
                <w:sz w:val="30"/>
                <w:szCs w:val="30"/>
              </w:rPr>
              <w:t>5,402</w:t>
            </w:r>
          </w:p>
        </w:tc>
        <w:tc>
          <w:tcPr>
            <w:tcW w:w="1440" w:type="dxa"/>
            <w:hideMark/>
          </w:tcPr>
          <w:p w14:paraId="7DCFBDCF" w14:textId="77777777" w:rsidR="008147C8" w:rsidRPr="00666D40" w:rsidRDefault="008147C8" w:rsidP="005B4150">
            <w:pPr>
              <w:tabs>
                <w:tab w:val="decimal" w:pos="1151"/>
              </w:tabs>
              <w:spacing w:line="400" w:lineRule="exact"/>
              <w:ind w:right="-72"/>
              <w:rPr>
                <w:rFonts w:asciiTheme="majorBidi" w:hAnsiTheme="majorBidi" w:cstheme="majorBidi"/>
                <w:sz w:val="30"/>
                <w:szCs w:val="30"/>
              </w:rPr>
            </w:pPr>
            <w:r w:rsidRPr="00666D40">
              <w:rPr>
                <w:rFonts w:asciiTheme="majorBidi" w:hAnsiTheme="majorBidi" w:cstheme="majorBidi"/>
                <w:sz w:val="30"/>
                <w:szCs w:val="30"/>
              </w:rPr>
              <w:t>7,434</w:t>
            </w:r>
          </w:p>
        </w:tc>
        <w:tc>
          <w:tcPr>
            <w:tcW w:w="1530" w:type="dxa"/>
            <w:hideMark/>
          </w:tcPr>
          <w:p w14:paraId="25B19BD2" w14:textId="77777777" w:rsidR="008147C8" w:rsidRPr="00666D40" w:rsidRDefault="008147C8" w:rsidP="005B4150">
            <w:pPr>
              <w:tabs>
                <w:tab w:val="decimal" w:pos="1151"/>
              </w:tabs>
              <w:spacing w:line="400" w:lineRule="exact"/>
              <w:ind w:right="-72"/>
              <w:rPr>
                <w:rFonts w:asciiTheme="majorBidi" w:hAnsiTheme="majorBidi" w:cstheme="majorBidi"/>
                <w:sz w:val="30"/>
                <w:szCs w:val="30"/>
              </w:rPr>
            </w:pPr>
            <w:r w:rsidRPr="00666D40">
              <w:rPr>
                <w:rFonts w:asciiTheme="majorBidi" w:hAnsiTheme="majorBidi" w:cstheme="majorBidi"/>
                <w:sz w:val="30"/>
                <w:szCs w:val="30"/>
              </w:rPr>
              <w:t>18,223</w:t>
            </w:r>
          </w:p>
        </w:tc>
      </w:tr>
      <w:tr w:rsidR="008147C8" w:rsidRPr="00666D40" w14:paraId="3CBA8015" w14:textId="77777777" w:rsidTr="00ED28C5">
        <w:tc>
          <w:tcPr>
            <w:tcW w:w="3060" w:type="dxa"/>
            <w:hideMark/>
          </w:tcPr>
          <w:p w14:paraId="69BDD1BB" w14:textId="708FA66A" w:rsidR="008147C8" w:rsidRPr="00666D40" w:rsidRDefault="008147C8" w:rsidP="008147C8">
            <w:pPr>
              <w:spacing w:line="400" w:lineRule="exact"/>
              <w:ind w:left="151" w:right="-72" w:hanging="151"/>
              <w:rPr>
                <w:rFonts w:asciiTheme="majorBidi" w:hAnsiTheme="majorBidi" w:cstheme="majorBidi"/>
                <w:sz w:val="30"/>
                <w:szCs w:val="30"/>
                <w:lang w:val="en-GB"/>
              </w:rPr>
            </w:pPr>
            <w:r w:rsidRPr="00666D40">
              <w:rPr>
                <w:rFonts w:asciiTheme="majorBidi" w:hAnsiTheme="majorBidi" w:cstheme="majorBidi"/>
                <w:sz w:val="30"/>
                <w:szCs w:val="30"/>
              </w:rPr>
              <w:t>Less: Accumulated depreciation</w:t>
            </w:r>
          </w:p>
        </w:tc>
        <w:tc>
          <w:tcPr>
            <w:tcW w:w="1530" w:type="dxa"/>
            <w:hideMark/>
          </w:tcPr>
          <w:p w14:paraId="3223D338" w14:textId="77777777" w:rsidR="008147C8" w:rsidRPr="00666D40" w:rsidRDefault="008147C8" w:rsidP="005B4150">
            <w:pPr>
              <w:pBdr>
                <w:bottom w:val="single" w:sz="4" w:space="1" w:color="auto"/>
              </w:pBdr>
              <w:tabs>
                <w:tab w:val="decimal" w:pos="968"/>
              </w:tabs>
              <w:spacing w:line="400" w:lineRule="exact"/>
              <w:ind w:right="-72"/>
              <w:rPr>
                <w:rFonts w:asciiTheme="majorBidi" w:hAnsiTheme="majorBidi" w:cstheme="majorBidi"/>
                <w:sz w:val="30"/>
                <w:szCs w:val="30"/>
                <w:cs/>
              </w:rPr>
            </w:pPr>
            <w:r w:rsidRPr="00666D40">
              <w:rPr>
                <w:rFonts w:asciiTheme="majorBidi" w:hAnsiTheme="majorBidi" w:cstheme="majorBidi"/>
                <w:sz w:val="30"/>
                <w:szCs w:val="30"/>
              </w:rPr>
              <w:t>-</w:t>
            </w:r>
          </w:p>
        </w:tc>
        <w:tc>
          <w:tcPr>
            <w:tcW w:w="1530" w:type="dxa"/>
            <w:gridSpan w:val="3"/>
            <w:hideMark/>
          </w:tcPr>
          <w:p w14:paraId="236ACE7B" w14:textId="6CB885E1" w:rsidR="008147C8" w:rsidRPr="00666D40" w:rsidRDefault="008147C8" w:rsidP="005B4150">
            <w:pPr>
              <w:pBdr>
                <w:bottom w:val="single" w:sz="4" w:space="1" w:color="auto"/>
              </w:pBdr>
              <w:tabs>
                <w:tab w:val="decimal" w:pos="1151"/>
              </w:tabs>
              <w:spacing w:line="400" w:lineRule="exact"/>
              <w:ind w:right="-72"/>
              <w:rPr>
                <w:rFonts w:asciiTheme="majorBidi" w:hAnsiTheme="majorBidi" w:cstheme="majorBidi"/>
                <w:sz w:val="30"/>
                <w:szCs w:val="30"/>
              </w:rPr>
            </w:pPr>
            <w:r w:rsidRPr="00666D40">
              <w:rPr>
                <w:rFonts w:asciiTheme="majorBidi" w:hAnsiTheme="majorBidi" w:cstheme="majorBidi"/>
                <w:sz w:val="30"/>
                <w:szCs w:val="30"/>
              </w:rPr>
              <w:fldChar w:fldCharType="begin"/>
            </w:r>
            <w:r w:rsidRPr="00666D40">
              <w:rPr>
                <w:rFonts w:asciiTheme="majorBidi" w:hAnsiTheme="majorBidi" w:cstheme="majorBidi"/>
                <w:sz w:val="30"/>
                <w:szCs w:val="30"/>
              </w:rPr>
              <w:instrText xml:space="preserve"> =-4573-540 \# "#,##0;(#,##0)" </w:instrText>
            </w:r>
            <w:r w:rsidRPr="00666D40">
              <w:rPr>
                <w:rFonts w:asciiTheme="majorBidi" w:hAnsiTheme="majorBidi" w:cstheme="majorBidi"/>
                <w:sz w:val="30"/>
                <w:szCs w:val="30"/>
              </w:rPr>
              <w:fldChar w:fldCharType="separate"/>
            </w:r>
            <w:r w:rsidRPr="00666D40">
              <w:rPr>
                <w:rFonts w:asciiTheme="majorBidi" w:hAnsiTheme="majorBidi" w:cstheme="majorBidi"/>
                <w:sz w:val="30"/>
                <w:szCs w:val="30"/>
              </w:rPr>
              <w:t>(5,113)</w:t>
            </w:r>
            <w:r w:rsidRPr="00666D40">
              <w:rPr>
                <w:rFonts w:asciiTheme="majorBidi" w:hAnsiTheme="majorBidi" w:cstheme="majorBidi"/>
                <w:sz w:val="30"/>
                <w:szCs w:val="30"/>
              </w:rPr>
              <w:fldChar w:fldCharType="end"/>
            </w:r>
          </w:p>
        </w:tc>
        <w:tc>
          <w:tcPr>
            <w:tcW w:w="1440" w:type="dxa"/>
            <w:hideMark/>
          </w:tcPr>
          <w:p w14:paraId="538014EE" w14:textId="10BC31D2" w:rsidR="008147C8" w:rsidRPr="00666D40" w:rsidRDefault="008147C8" w:rsidP="005B4150">
            <w:pPr>
              <w:pBdr>
                <w:bottom w:val="single" w:sz="4" w:space="1" w:color="auto"/>
              </w:pBdr>
              <w:tabs>
                <w:tab w:val="decimal" w:pos="1151"/>
              </w:tabs>
              <w:spacing w:line="400" w:lineRule="exact"/>
              <w:ind w:right="-72"/>
              <w:rPr>
                <w:rFonts w:asciiTheme="majorBidi" w:hAnsiTheme="majorBidi" w:cstheme="majorBidi"/>
                <w:sz w:val="30"/>
                <w:szCs w:val="30"/>
              </w:rPr>
            </w:pPr>
            <w:r w:rsidRPr="00666D40">
              <w:rPr>
                <w:rFonts w:asciiTheme="majorBidi" w:hAnsiTheme="majorBidi" w:cstheme="majorBidi"/>
                <w:sz w:val="30"/>
                <w:szCs w:val="30"/>
              </w:rPr>
              <w:fldChar w:fldCharType="begin"/>
            </w:r>
            <w:r w:rsidRPr="00666D40">
              <w:rPr>
                <w:rFonts w:asciiTheme="majorBidi" w:hAnsiTheme="majorBidi" w:cstheme="majorBidi"/>
                <w:sz w:val="30"/>
                <w:szCs w:val="30"/>
              </w:rPr>
              <w:instrText xml:space="preserve"> =-3097 \# "#,##0;(#,##0)" </w:instrText>
            </w:r>
            <w:r w:rsidRPr="00666D40">
              <w:rPr>
                <w:rFonts w:asciiTheme="majorBidi" w:hAnsiTheme="majorBidi" w:cstheme="majorBidi"/>
                <w:sz w:val="30"/>
                <w:szCs w:val="30"/>
              </w:rPr>
              <w:fldChar w:fldCharType="separate"/>
            </w:r>
            <w:r w:rsidRPr="00666D40">
              <w:rPr>
                <w:rFonts w:asciiTheme="majorBidi" w:hAnsiTheme="majorBidi" w:cstheme="majorBidi"/>
                <w:sz w:val="30"/>
                <w:szCs w:val="30"/>
              </w:rPr>
              <w:t>(3,097)</w:t>
            </w:r>
            <w:r w:rsidRPr="00666D40">
              <w:rPr>
                <w:rFonts w:asciiTheme="majorBidi" w:hAnsiTheme="majorBidi" w:cstheme="majorBidi"/>
                <w:sz w:val="30"/>
                <w:szCs w:val="30"/>
              </w:rPr>
              <w:fldChar w:fldCharType="end"/>
            </w:r>
          </w:p>
        </w:tc>
        <w:tc>
          <w:tcPr>
            <w:tcW w:w="1530" w:type="dxa"/>
            <w:hideMark/>
          </w:tcPr>
          <w:p w14:paraId="73AFDCE7" w14:textId="2EDFE256" w:rsidR="008147C8" w:rsidRPr="00666D40" w:rsidRDefault="008147C8" w:rsidP="005B4150">
            <w:pPr>
              <w:pBdr>
                <w:bottom w:val="single" w:sz="4" w:space="1" w:color="auto"/>
              </w:pBdr>
              <w:tabs>
                <w:tab w:val="decimal" w:pos="1151"/>
              </w:tabs>
              <w:spacing w:line="400" w:lineRule="exact"/>
              <w:ind w:right="-72"/>
              <w:rPr>
                <w:rFonts w:asciiTheme="majorBidi" w:hAnsiTheme="majorBidi" w:cstheme="majorBidi"/>
                <w:sz w:val="30"/>
                <w:szCs w:val="30"/>
              </w:rPr>
            </w:pPr>
            <w:r w:rsidRPr="00666D40">
              <w:rPr>
                <w:rFonts w:asciiTheme="majorBidi" w:hAnsiTheme="majorBidi" w:cstheme="majorBidi"/>
                <w:sz w:val="30"/>
                <w:szCs w:val="30"/>
              </w:rPr>
              <w:fldChar w:fldCharType="begin"/>
            </w:r>
            <w:r w:rsidRPr="00666D40">
              <w:rPr>
                <w:rFonts w:asciiTheme="majorBidi" w:hAnsiTheme="majorBidi" w:cstheme="majorBidi"/>
                <w:sz w:val="30"/>
                <w:szCs w:val="30"/>
              </w:rPr>
              <w:instrText xml:space="preserve"> =SUM(Left) </w:instrText>
            </w:r>
            <w:r w:rsidRPr="00666D40">
              <w:rPr>
                <w:rFonts w:asciiTheme="majorBidi" w:hAnsiTheme="majorBidi" w:cstheme="majorBidi"/>
                <w:sz w:val="30"/>
                <w:szCs w:val="30"/>
              </w:rPr>
              <w:fldChar w:fldCharType="separate"/>
            </w:r>
            <w:r w:rsidRPr="00666D40">
              <w:rPr>
                <w:rFonts w:asciiTheme="majorBidi" w:hAnsiTheme="majorBidi" w:cstheme="majorBidi"/>
                <w:sz w:val="30"/>
                <w:szCs w:val="30"/>
              </w:rPr>
              <w:t>(8,210)</w:t>
            </w:r>
            <w:r w:rsidRPr="00666D40">
              <w:rPr>
                <w:rFonts w:asciiTheme="majorBidi" w:hAnsiTheme="majorBidi" w:cstheme="majorBidi"/>
                <w:sz w:val="30"/>
                <w:szCs w:val="30"/>
              </w:rPr>
              <w:fldChar w:fldCharType="end"/>
            </w:r>
          </w:p>
        </w:tc>
      </w:tr>
      <w:tr w:rsidR="008147C8" w:rsidRPr="00666D40" w14:paraId="7BE8637B" w14:textId="77777777" w:rsidTr="00ED28C5">
        <w:tc>
          <w:tcPr>
            <w:tcW w:w="3060" w:type="dxa"/>
            <w:hideMark/>
          </w:tcPr>
          <w:p w14:paraId="59D06A56" w14:textId="0780BCBF" w:rsidR="008147C8" w:rsidRPr="00666D40" w:rsidRDefault="008147C8" w:rsidP="008147C8">
            <w:pPr>
              <w:spacing w:line="400" w:lineRule="exact"/>
              <w:ind w:left="151" w:right="-72" w:hanging="151"/>
              <w:rPr>
                <w:rFonts w:asciiTheme="majorBidi" w:hAnsiTheme="majorBidi" w:cstheme="majorBidi"/>
                <w:sz w:val="30"/>
                <w:szCs w:val="30"/>
              </w:rPr>
            </w:pPr>
            <w:r w:rsidRPr="00666D40">
              <w:rPr>
                <w:rFonts w:asciiTheme="majorBidi" w:hAnsiTheme="majorBidi" w:cstheme="majorBidi"/>
                <w:sz w:val="30"/>
                <w:szCs w:val="30"/>
              </w:rPr>
              <w:t>Net book value</w:t>
            </w:r>
          </w:p>
        </w:tc>
        <w:tc>
          <w:tcPr>
            <w:tcW w:w="1530" w:type="dxa"/>
            <w:hideMark/>
          </w:tcPr>
          <w:p w14:paraId="2B8C54BD" w14:textId="77777777" w:rsidR="008147C8" w:rsidRPr="00666D40" w:rsidRDefault="008147C8" w:rsidP="008147C8">
            <w:pPr>
              <w:pBdr>
                <w:bottom w:val="double" w:sz="4" w:space="1" w:color="auto"/>
              </w:pBdr>
              <w:tabs>
                <w:tab w:val="decimal" w:pos="1245"/>
              </w:tabs>
              <w:spacing w:line="400" w:lineRule="exact"/>
              <w:ind w:right="-72"/>
              <w:rPr>
                <w:rFonts w:asciiTheme="majorBidi" w:hAnsiTheme="majorBidi" w:cstheme="majorBidi"/>
                <w:sz w:val="30"/>
                <w:szCs w:val="30"/>
              </w:rPr>
            </w:pPr>
            <w:r w:rsidRPr="00666D40">
              <w:rPr>
                <w:rFonts w:asciiTheme="majorBidi" w:hAnsiTheme="majorBidi" w:cstheme="majorBidi"/>
                <w:sz w:val="30"/>
                <w:szCs w:val="30"/>
              </w:rPr>
              <w:t>5,387</w:t>
            </w:r>
          </w:p>
        </w:tc>
        <w:tc>
          <w:tcPr>
            <w:tcW w:w="1530" w:type="dxa"/>
            <w:gridSpan w:val="3"/>
            <w:hideMark/>
          </w:tcPr>
          <w:p w14:paraId="419B94ED" w14:textId="709A3C18" w:rsidR="008147C8" w:rsidRPr="00666D40" w:rsidRDefault="008147C8" w:rsidP="005B4150">
            <w:pPr>
              <w:pBdr>
                <w:bottom w:val="double" w:sz="4" w:space="1" w:color="auto"/>
              </w:pBdr>
              <w:tabs>
                <w:tab w:val="decimal" w:pos="1151"/>
              </w:tabs>
              <w:spacing w:line="400" w:lineRule="exact"/>
              <w:ind w:right="-72"/>
              <w:rPr>
                <w:rFonts w:asciiTheme="majorBidi" w:hAnsiTheme="majorBidi" w:cstheme="majorBidi"/>
                <w:sz w:val="30"/>
                <w:szCs w:val="30"/>
              </w:rPr>
            </w:pPr>
            <w:r w:rsidRPr="00666D40">
              <w:rPr>
                <w:rFonts w:asciiTheme="majorBidi" w:hAnsiTheme="majorBidi" w:cstheme="majorBidi"/>
                <w:sz w:val="30"/>
                <w:szCs w:val="30"/>
              </w:rPr>
              <w:fldChar w:fldCharType="begin"/>
            </w:r>
            <w:r w:rsidRPr="00666D40">
              <w:rPr>
                <w:rFonts w:asciiTheme="majorBidi" w:hAnsiTheme="majorBidi" w:cstheme="majorBidi"/>
                <w:sz w:val="30"/>
                <w:szCs w:val="30"/>
              </w:rPr>
              <w:instrText xml:space="preserve"> =SUM(above) </w:instrText>
            </w:r>
            <w:r w:rsidRPr="00666D40">
              <w:rPr>
                <w:rFonts w:asciiTheme="majorBidi" w:hAnsiTheme="majorBidi" w:cstheme="majorBidi"/>
                <w:sz w:val="30"/>
                <w:szCs w:val="30"/>
              </w:rPr>
              <w:fldChar w:fldCharType="separate"/>
            </w:r>
            <w:r w:rsidRPr="00666D40">
              <w:rPr>
                <w:rFonts w:asciiTheme="majorBidi" w:hAnsiTheme="majorBidi" w:cstheme="majorBidi"/>
                <w:sz w:val="30"/>
                <w:szCs w:val="30"/>
              </w:rPr>
              <w:t>289</w:t>
            </w:r>
            <w:r w:rsidRPr="00666D40">
              <w:rPr>
                <w:rFonts w:asciiTheme="majorBidi" w:hAnsiTheme="majorBidi" w:cstheme="majorBidi"/>
                <w:sz w:val="30"/>
                <w:szCs w:val="30"/>
              </w:rPr>
              <w:fldChar w:fldCharType="end"/>
            </w:r>
          </w:p>
        </w:tc>
        <w:tc>
          <w:tcPr>
            <w:tcW w:w="1440" w:type="dxa"/>
            <w:hideMark/>
          </w:tcPr>
          <w:p w14:paraId="08AD1FC4" w14:textId="3ED714A7" w:rsidR="008147C8" w:rsidRPr="00666D40" w:rsidRDefault="008147C8" w:rsidP="005B4150">
            <w:pPr>
              <w:pBdr>
                <w:bottom w:val="double" w:sz="4" w:space="1" w:color="auto"/>
              </w:pBdr>
              <w:tabs>
                <w:tab w:val="decimal" w:pos="1151"/>
              </w:tabs>
              <w:spacing w:line="400" w:lineRule="exact"/>
              <w:ind w:right="-72"/>
              <w:rPr>
                <w:rFonts w:asciiTheme="majorBidi" w:hAnsiTheme="majorBidi" w:cstheme="majorBidi"/>
                <w:sz w:val="30"/>
                <w:szCs w:val="30"/>
              </w:rPr>
            </w:pPr>
            <w:r w:rsidRPr="00666D40">
              <w:rPr>
                <w:rFonts w:asciiTheme="majorBidi" w:hAnsiTheme="majorBidi" w:cstheme="majorBidi"/>
                <w:sz w:val="30"/>
                <w:szCs w:val="30"/>
              </w:rPr>
              <w:fldChar w:fldCharType="begin"/>
            </w:r>
            <w:r w:rsidRPr="00666D40">
              <w:rPr>
                <w:rFonts w:asciiTheme="majorBidi" w:hAnsiTheme="majorBidi" w:cstheme="majorBidi"/>
                <w:sz w:val="30"/>
                <w:szCs w:val="30"/>
              </w:rPr>
              <w:instrText xml:space="preserve"> =SUM(above) </w:instrText>
            </w:r>
            <w:r w:rsidRPr="00666D40">
              <w:rPr>
                <w:rFonts w:asciiTheme="majorBidi" w:hAnsiTheme="majorBidi" w:cstheme="majorBidi"/>
                <w:sz w:val="30"/>
                <w:szCs w:val="30"/>
              </w:rPr>
              <w:fldChar w:fldCharType="separate"/>
            </w:r>
            <w:r w:rsidRPr="00666D40">
              <w:rPr>
                <w:rFonts w:asciiTheme="majorBidi" w:hAnsiTheme="majorBidi" w:cstheme="majorBidi"/>
                <w:sz w:val="30"/>
                <w:szCs w:val="30"/>
              </w:rPr>
              <w:t>4,337</w:t>
            </w:r>
            <w:r w:rsidRPr="00666D40">
              <w:rPr>
                <w:rFonts w:asciiTheme="majorBidi" w:hAnsiTheme="majorBidi" w:cstheme="majorBidi"/>
                <w:sz w:val="30"/>
                <w:szCs w:val="30"/>
              </w:rPr>
              <w:fldChar w:fldCharType="end"/>
            </w:r>
          </w:p>
        </w:tc>
        <w:tc>
          <w:tcPr>
            <w:tcW w:w="1530" w:type="dxa"/>
            <w:hideMark/>
          </w:tcPr>
          <w:p w14:paraId="74A8699B" w14:textId="2349C676" w:rsidR="008147C8" w:rsidRPr="00666D40" w:rsidRDefault="008147C8" w:rsidP="005B4150">
            <w:pPr>
              <w:pBdr>
                <w:bottom w:val="double" w:sz="4" w:space="1" w:color="auto"/>
              </w:pBdr>
              <w:tabs>
                <w:tab w:val="decimal" w:pos="1151"/>
              </w:tabs>
              <w:spacing w:line="400" w:lineRule="exact"/>
              <w:ind w:right="-72"/>
              <w:rPr>
                <w:rFonts w:asciiTheme="majorBidi" w:hAnsiTheme="majorBidi" w:cstheme="majorBidi"/>
                <w:sz w:val="30"/>
                <w:szCs w:val="30"/>
              </w:rPr>
            </w:pPr>
            <w:r w:rsidRPr="00666D40">
              <w:rPr>
                <w:rFonts w:asciiTheme="majorBidi" w:hAnsiTheme="majorBidi" w:cstheme="majorBidi"/>
                <w:sz w:val="30"/>
                <w:szCs w:val="30"/>
              </w:rPr>
              <w:fldChar w:fldCharType="begin"/>
            </w:r>
            <w:r w:rsidRPr="00666D40">
              <w:rPr>
                <w:rFonts w:asciiTheme="majorBidi" w:hAnsiTheme="majorBidi" w:cstheme="majorBidi"/>
                <w:sz w:val="30"/>
                <w:szCs w:val="30"/>
              </w:rPr>
              <w:instrText xml:space="preserve"> =SUM(LEFT) </w:instrText>
            </w:r>
            <w:r w:rsidRPr="00666D40">
              <w:rPr>
                <w:rFonts w:asciiTheme="majorBidi" w:hAnsiTheme="majorBidi" w:cstheme="majorBidi"/>
                <w:sz w:val="30"/>
                <w:szCs w:val="30"/>
              </w:rPr>
              <w:fldChar w:fldCharType="separate"/>
            </w:r>
            <w:r w:rsidRPr="00666D40">
              <w:rPr>
                <w:rFonts w:asciiTheme="majorBidi" w:hAnsiTheme="majorBidi" w:cstheme="majorBidi"/>
                <w:sz w:val="30"/>
                <w:szCs w:val="30"/>
              </w:rPr>
              <w:t>10,013</w:t>
            </w:r>
            <w:r w:rsidRPr="00666D40">
              <w:rPr>
                <w:rFonts w:asciiTheme="majorBidi" w:hAnsiTheme="majorBidi" w:cstheme="majorBidi"/>
                <w:sz w:val="30"/>
                <w:szCs w:val="30"/>
              </w:rPr>
              <w:fldChar w:fldCharType="end"/>
            </w:r>
          </w:p>
        </w:tc>
      </w:tr>
      <w:tr w:rsidR="006262A3" w:rsidRPr="0002646B" w14:paraId="2428FD81" w14:textId="77777777">
        <w:tc>
          <w:tcPr>
            <w:tcW w:w="3060" w:type="dxa"/>
          </w:tcPr>
          <w:p w14:paraId="5BFE565D" w14:textId="45B1FC8F" w:rsidR="006262A3" w:rsidRPr="00666D40" w:rsidRDefault="006262A3" w:rsidP="006262A3">
            <w:pPr>
              <w:spacing w:line="400" w:lineRule="exact"/>
              <w:ind w:left="153" w:right="-74" w:hanging="153"/>
              <w:rPr>
                <w:rFonts w:asciiTheme="majorBidi" w:hAnsiTheme="majorBidi" w:cstheme="majorBidi"/>
                <w:sz w:val="30"/>
                <w:szCs w:val="30"/>
                <w:cs/>
              </w:rPr>
            </w:pPr>
            <w:r w:rsidRPr="00666D40">
              <w:rPr>
                <w:rFonts w:asciiTheme="majorBidi" w:hAnsiTheme="majorBidi" w:cstheme="majorBidi"/>
                <w:sz w:val="30"/>
                <w:szCs w:val="30"/>
              </w:rPr>
              <w:br w:type="page"/>
            </w:r>
          </w:p>
        </w:tc>
        <w:tc>
          <w:tcPr>
            <w:tcW w:w="1530" w:type="dxa"/>
          </w:tcPr>
          <w:p w14:paraId="4744181C" w14:textId="77777777" w:rsidR="006262A3" w:rsidRPr="00666D40" w:rsidRDefault="006262A3" w:rsidP="006262A3">
            <w:pPr>
              <w:tabs>
                <w:tab w:val="decimal" w:pos="1037"/>
              </w:tabs>
              <w:spacing w:line="400" w:lineRule="exact"/>
              <w:ind w:right="-72"/>
              <w:rPr>
                <w:rFonts w:asciiTheme="majorBidi" w:hAnsiTheme="majorBidi" w:cstheme="majorBidi"/>
                <w:sz w:val="30"/>
                <w:szCs w:val="30"/>
                <w:cs/>
              </w:rPr>
            </w:pPr>
          </w:p>
        </w:tc>
        <w:tc>
          <w:tcPr>
            <w:tcW w:w="4500" w:type="dxa"/>
            <w:gridSpan w:val="5"/>
          </w:tcPr>
          <w:p w14:paraId="7EEB4E55" w14:textId="5833326B" w:rsidR="006262A3" w:rsidRPr="00666D40" w:rsidRDefault="00B679F9" w:rsidP="00B940A3">
            <w:pPr>
              <w:tabs>
                <w:tab w:val="decimal" w:pos="1037"/>
              </w:tabs>
              <w:spacing w:line="400" w:lineRule="exact"/>
              <w:ind w:right="157"/>
              <w:jc w:val="right"/>
              <w:rPr>
                <w:rFonts w:asciiTheme="majorBidi" w:hAnsiTheme="majorBidi" w:cstheme="majorBidi"/>
                <w:sz w:val="30"/>
                <w:szCs w:val="30"/>
              </w:rPr>
            </w:pPr>
            <w:r w:rsidRPr="00617FBC">
              <w:rPr>
                <w:rFonts w:asciiTheme="majorBidi" w:hAnsiTheme="majorBidi" w:cstheme="majorBidi"/>
                <w:b/>
                <w:bCs/>
                <w:sz w:val="24"/>
                <w:szCs w:val="24"/>
              </w:rPr>
              <w:t>UNIT: THOUSAND BAHT</w:t>
            </w:r>
          </w:p>
        </w:tc>
      </w:tr>
      <w:tr w:rsidR="00C530E9" w:rsidRPr="00666D40" w14:paraId="6DC85DB8" w14:textId="77777777" w:rsidTr="00A1741E">
        <w:tc>
          <w:tcPr>
            <w:tcW w:w="3060" w:type="dxa"/>
          </w:tcPr>
          <w:p w14:paraId="12302F1E" w14:textId="77777777" w:rsidR="00C530E9" w:rsidRPr="00666D40" w:rsidRDefault="00C530E9" w:rsidP="008147C8">
            <w:pPr>
              <w:spacing w:line="400" w:lineRule="exact"/>
              <w:ind w:left="153" w:right="-74" w:hanging="153"/>
              <w:rPr>
                <w:rFonts w:asciiTheme="majorBidi" w:hAnsiTheme="majorBidi" w:cstheme="majorBidi"/>
                <w:sz w:val="30"/>
                <w:szCs w:val="30"/>
                <w:cs/>
              </w:rPr>
            </w:pPr>
          </w:p>
        </w:tc>
        <w:tc>
          <w:tcPr>
            <w:tcW w:w="6030" w:type="dxa"/>
            <w:gridSpan w:val="6"/>
          </w:tcPr>
          <w:p w14:paraId="7D4F7F02" w14:textId="6B5EC99A" w:rsidR="00C530E9" w:rsidRPr="00666D40" w:rsidRDefault="00C530E9" w:rsidP="00C530E9">
            <w:pPr>
              <w:pBdr>
                <w:bottom w:val="single" w:sz="4" w:space="0" w:color="auto"/>
              </w:pBdr>
              <w:tabs>
                <w:tab w:val="right" w:pos="1033"/>
              </w:tabs>
              <w:spacing w:line="400" w:lineRule="exact"/>
              <w:ind w:right="-72"/>
              <w:jc w:val="center"/>
              <w:rPr>
                <w:rFonts w:asciiTheme="majorBidi" w:hAnsiTheme="majorBidi" w:cstheme="majorBidi"/>
                <w:sz w:val="30"/>
                <w:szCs w:val="30"/>
              </w:rPr>
            </w:pPr>
            <w:r w:rsidRPr="00666D40">
              <w:rPr>
                <w:rFonts w:asciiTheme="majorBidi" w:hAnsiTheme="majorBidi" w:cstheme="majorBidi"/>
                <w:sz w:val="30"/>
                <w:szCs w:val="30"/>
              </w:rPr>
              <w:t>Consolidated/</w:t>
            </w:r>
            <w:r w:rsidR="005B4150" w:rsidRPr="00666D40">
              <w:rPr>
                <w:rFonts w:asciiTheme="majorBidi" w:hAnsiTheme="majorBidi" w:cstheme="majorBidi"/>
                <w:sz w:val="30"/>
                <w:szCs w:val="30"/>
              </w:rPr>
              <w:t>Separate</w:t>
            </w:r>
            <w:r w:rsidRPr="00666D40">
              <w:rPr>
                <w:rFonts w:asciiTheme="majorBidi" w:hAnsiTheme="majorBidi" w:cstheme="majorBidi"/>
                <w:sz w:val="30"/>
                <w:szCs w:val="30"/>
              </w:rPr>
              <w:t xml:space="preserve"> financial statements</w:t>
            </w:r>
          </w:p>
        </w:tc>
      </w:tr>
      <w:tr w:rsidR="008147C8" w:rsidRPr="00666D40" w14:paraId="2D20498A" w14:textId="77777777">
        <w:tc>
          <w:tcPr>
            <w:tcW w:w="3060" w:type="dxa"/>
          </w:tcPr>
          <w:p w14:paraId="03D09155" w14:textId="77777777" w:rsidR="008147C8" w:rsidRPr="00666D40" w:rsidRDefault="008147C8" w:rsidP="008147C8">
            <w:pPr>
              <w:spacing w:line="400" w:lineRule="exact"/>
              <w:ind w:left="153" w:right="-74" w:hanging="153"/>
              <w:rPr>
                <w:rFonts w:asciiTheme="majorBidi" w:hAnsiTheme="majorBidi" w:cstheme="majorBidi"/>
                <w:sz w:val="30"/>
                <w:szCs w:val="30"/>
                <w:cs/>
              </w:rPr>
            </w:pPr>
          </w:p>
        </w:tc>
        <w:tc>
          <w:tcPr>
            <w:tcW w:w="1530" w:type="dxa"/>
          </w:tcPr>
          <w:p w14:paraId="6F8EAE4E" w14:textId="77777777" w:rsidR="008147C8" w:rsidRPr="00666D40" w:rsidRDefault="008147C8" w:rsidP="008147C8">
            <w:pPr>
              <w:pBdr>
                <w:bottom w:val="single" w:sz="4" w:space="1" w:color="auto"/>
              </w:pBdr>
              <w:tabs>
                <w:tab w:val="left" w:pos="2160"/>
                <w:tab w:val="center" w:pos="6840"/>
                <w:tab w:val="center" w:pos="8280"/>
              </w:tabs>
              <w:spacing w:line="400" w:lineRule="exact"/>
              <w:ind w:right="-43"/>
              <w:jc w:val="center"/>
              <w:rPr>
                <w:rFonts w:asciiTheme="majorBidi" w:hAnsiTheme="majorBidi" w:cstheme="majorBidi"/>
                <w:sz w:val="30"/>
                <w:szCs w:val="30"/>
              </w:rPr>
            </w:pPr>
          </w:p>
          <w:p w14:paraId="4FC1E69D" w14:textId="77777777" w:rsidR="008147C8" w:rsidRPr="00666D40" w:rsidRDefault="008147C8" w:rsidP="008147C8">
            <w:pPr>
              <w:pBdr>
                <w:bottom w:val="single" w:sz="4" w:space="1" w:color="auto"/>
              </w:pBdr>
              <w:tabs>
                <w:tab w:val="left" w:pos="2160"/>
                <w:tab w:val="center" w:pos="6840"/>
                <w:tab w:val="center" w:pos="8280"/>
              </w:tabs>
              <w:spacing w:line="400" w:lineRule="exact"/>
              <w:ind w:right="-43"/>
              <w:jc w:val="center"/>
              <w:rPr>
                <w:rFonts w:asciiTheme="majorBidi" w:hAnsiTheme="majorBidi" w:cstheme="majorBidi"/>
                <w:sz w:val="30"/>
                <w:szCs w:val="30"/>
              </w:rPr>
            </w:pPr>
          </w:p>
          <w:p w14:paraId="73642837" w14:textId="5CB8EDAD" w:rsidR="008147C8" w:rsidRPr="00666D40" w:rsidRDefault="008147C8" w:rsidP="008147C8">
            <w:pPr>
              <w:pBdr>
                <w:bottom w:val="single" w:sz="4" w:space="1" w:color="auto"/>
              </w:pBdr>
              <w:tabs>
                <w:tab w:val="left" w:pos="2160"/>
                <w:tab w:val="center" w:pos="6840"/>
                <w:tab w:val="center" w:pos="8280"/>
              </w:tabs>
              <w:spacing w:line="400" w:lineRule="exact"/>
              <w:ind w:right="-43"/>
              <w:jc w:val="center"/>
              <w:rPr>
                <w:rFonts w:asciiTheme="majorBidi" w:hAnsiTheme="majorBidi" w:cstheme="majorBidi"/>
                <w:sz w:val="30"/>
                <w:szCs w:val="30"/>
                <w:cs/>
              </w:rPr>
            </w:pPr>
            <w:r w:rsidRPr="00666D40">
              <w:rPr>
                <w:rFonts w:asciiTheme="majorBidi" w:hAnsiTheme="majorBidi" w:cstheme="majorBidi"/>
                <w:sz w:val="30"/>
                <w:szCs w:val="30"/>
              </w:rPr>
              <w:t xml:space="preserve">Land </w:t>
            </w:r>
          </w:p>
        </w:tc>
        <w:tc>
          <w:tcPr>
            <w:tcW w:w="1530" w:type="dxa"/>
            <w:gridSpan w:val="3"/>
          </w:tcPr>
          <w:p w14:paraId="601CDC7F" w14:textId="77777777" w:rsidR="008147C8" w:rsidRPr="00666D40" w:rsidRDefault="008147C8" w:rsidP="008147C8">
            <w:pPr>
              <w:pBdr>
                <w:bottom w:val="single" w:sz="4" w:space="1" w:color="auto"/>
              </w:pBdr>
              <w:tabs>
                <w:tab w:val="left" w:pos="2160"/>
                <w:tab w:val="center" w:pos="6840"/>
                <w:tab w:val="center" w:pos="8280"/>
              </w:tabs>
              <w:spacing w:line="400" w:lineRule="exact"/>
              <w:ind w:right="-43"/>
              <w:jc w:val="center"/>
              <w:rPr>
                <w:rFonts w:asciiTheme="majorBidi" w:hAnsiTheme="majorBidi" w:cstheme="majorBidi"/>
                <w:sz w:val="30"/>
                <w:szCs w:val="30"/>
              </w:rPr>
            </w:pPr>
          </w:p>
          <w:p w14:paraId="6467CAFA" w14:textId="4E43E2BB" w:rsidR="008147C8" w:rsidRPr="00666D40" w:rsidRDefault="008147C8" w:rsidP="008147C8">
            <w:pPr>
              <w:pBdr>
                <w:bottom w:val="single" w:sz="4" w:space="1" w:color="auto"/>
              </w:pBdr>
              <w:tabs>
                <w:tab w:val="left" w:pos="2160"/>
                <w:tab w:val="center" w:pos="6840"/>
                <w:tab w:val="center" w:pos="8280"/>
              </w:tabs>
              <w:spacing w:line="400" w:lineRule="exact"/>
              <w:ind w:right="-43"/>
              <w:jc w:val="center"/>
              <w:rPr>
                <w:rFonts w:asciiTheme="majorBidi" w:hAnsiTheme="majorBidi" w:cstheme="majorBidi"/>
                <w:sz w:val="30"/>
                <w:szCs w:val="30"/>
              </w:rPr>
            </w:pPr>
            <w:r w:rsidRPr="00666D40">
              <w:rPr>
                <w:rFonts w:asciiTheme="majorBidi" w:hAnsiTheme="majorBidi" w:cstheme="majorBidi"/>
                <w:sz w:val="30"/>
                <w:szCs w:val="30"/>
              </w:rPr>
              <w:t>Land improvement</w:t>
            </w:r>
          </w:p>
        </w:tc>
        <w:tc>
          <w:tcPr>
            <w:tcW w:w="1440" w:type="dxa"/>
          </w:tcPr>
          <w:p w14:paraId="7CE2C28A" w14:textId="39D96BE1" w:rsidR="008147C8" w:rsidRPr="00666D40" w:rsidRDefault="008147C8" w:rsidP="008147C8">
            <w:pPr>
              <w:pBdr>
                <w:bottom w:val="single" w:sz="4" w:space="1" w:color="auto"/>
              </w:pBdr>
              <w:tabs>
                <w:tab w:val="right" w:pos="1033"/>
              </w:tabs>
              <w:spacing w:line="400" w:lineRule="exact"/>
              <w:ind w:right="-72"/>
              <w:jc w:val="center"/>
              <w:rPr>
                <w:rFonts w:asciiTheme="majorBidi" w:hAnsiTheme="majorBidi" w:cstheme="majorBidi"/>
                <w:sz w:val="30"/>
                <w:szCs w:val="30"/>
              </w:rPr>
            </w:pPr>
            <w:r w:rsidRPr="00666D40">
              <w:rPr>
                <w:rFonts w:asciiTheme="majorBidi" w:hAnsiTheme="majorBidi" w:cstheme="majorBidi"/>
                <w:sz w:val="30"/>
                <w:szCs w:val="30"/>
              </w:rPr>
              <w:t>Buildings and building improvement</w:t>
            </w:r>
          </w:p>
        </w:tc>
        <w:tc>
          <w:tcPr>
            <w:tcW w:w="1530" w:type="dxa"/>
          </w:tcPr>
          <w:p w14:paraId="25D81703" w14:textId="77777777" w:rsidR="008147C8" w:rsidRPr="00666D40" w:rsidRDefault="008147C8" w:rsidP="008147C8">
            <w:pPr>
              <w:pBdr>
                <w:bottom w:val="single" w:sz="4" w:space="1" w:color="auto"/>
              </w:pBdr>
              <w:tabs>
                <w:tab w:val="right" w:pos="1033"/>
              </w:tabs>
              <w:spacing w:line="400" w:lineRule="exact"/>
              <w:ind w:right="-72"/>
              <w:jc w:val="center"/>
              <w:rPr>
                <w:rFonts w:asciiTheme="majorBidi" w:hAnsiTheme="majorBidi" w:cstheme="majorBidi"/>
                <w:sz w:val="30"/>
                <w:szCs w:val="30"/>
              </w:rPr>
            </w:pPr>
          </w:p>
          <w:p w14:paraId="6DF7A288" w14:textId="77777777" w:rsidR="008147C8" w:rsidRPr="00666D40" w:rsidRDefault="008147C8" w:rsidP="008147C8">
            <w:pPr>
              <w:pBdr>
                <w:bottom w:val="single" w:sz="4" w:space="1" w:color="auto"/>
              </w:pBdr>
              <w:tabs>
                <w:tab w:val="right" w:pos="1033"/>
              </w:tabs>
              <w:spacing w:line="400" w:lineRule="exact"/>
              <w:ind w:right="-72"/>
              <w:jc w:val="center"/>
              <w:rPr>
                <w:rFonts w:asciiTheme="majorBidi" w:hAnsiTheme="majorBidi" w:cstheme="majorBidi"/>
                <w:sz w:val="30"/>
                <w:szCs w:val="30"/>
              </w:rPr>
            </w:pPr>
          </w:p>
          <w:p w14:paraId="224E33A7" w14:textId="50233072" w:rsidR="008147C8" w:rsidRPr="00666D40" w:rsidRDefault="008147C8" w:rsidP="008147C8">
            <w:pPr>
              <w:pBdr>
                <w:bottom w:val="single" w:sz="4" w:space="1" w:color="auto"/>
              </w:pBdr>
              <w:tabs>
                <w:tab w:val="right" w:pos="1033"/>
              </w:tabs>
              <w:spacing w:line="400" w:lineRule="exact"/>
              <w:ind w:right="-72"/>
              <w:jc w:val="center"/>
              <w:rPr>
                <w:rFonts w:asciiTheme="majorBidi" w:hAnsiTheme="majorBidi" w:cstheme="majorBidi"/>
                <w:sz w:val="30"/>
                <w:szCs w:val="30"/>
              </w:rPr>
            </w:pPr>
            <w:r w:rsidRPr="00666D40">
              <w:rPr>
                <w:rFonts w:asciiTheme="majorBidi" w:hAnsiTheme="majorBidi" w:cstheme="majorBidi"/>
                <w:sz w:val="30"/>
                <w:szCs w:val="30"/>
              </w:rPr>
              <w:t>Total</w:t>
            </w:r>
          </w:p>
        </w:tc>
      </w:tr>
      <w:tr w:rsidR="008147C8" w:rsidRPr="00666D40" w14:paraId="181A6B99" w14:textId="77777777" w:rsidTr="00ED28C5">
        <w:tc>
          <w:tcPr>
            <w:tcW w:w="3060" w:type="dxa"/>
            <w:hideMark/>
          </w:tcPr>
          <w:p w14:paraId="1D3D4F69" w14:textId="63B6AC9A" w:rsidR="008147C8" w:rsidRPr="00666D40" w:rsidRDefault="008147C8" w:rsidP="008147C8">
            <w:pPr>
              <w:spacing w:line="400" w:lineRule="exact"/>
              <w:ind w:left="153" w:right="-74" w:hanging="153"/>
              <w:rPr>
                <w:rFonts w:asciiTheme="majorBidi" w:hAnsiTheme="majorBidi" w:cstheme="majorBidi"/>
                <w:sz w:val="30"/>
                <w:szCs w:val="30"/>
              </w:rPr>
            </w:pPr>
            <w:r w:rsidRPr="00666D40">
              <w:rPr>
                <w:rFonts w:asciiTheme="majorBidi" w:hAnsiTheme="majorBidi" w:cstheme="majorBidi"/>
                <w:sz w:val="30"/>
                <w:szCs w:val="30"/>
              </w:rPr>
              <w:t>31 December 2023</w:t>
            </w:r>
          </w:p>
        </w:tc>
        <w:tc>
          <w:tcPr>
            <w:tcW w:w="1530" w:type="dxa"/>
          </w:tcPr>
          <w:p w14:paraId="541C2E02" w14:textId="77777777" w:rsidR="008147C8" w:rsidRPr="00666D40" w:rsidRDefault="008147C8" w:rsidP="008147C8">
            <w:pPr>
              <w:tabs>
                <w:tab w:val="decimal" w:pos="1037"/>
              </w:tabs>
              <w:spacing w:line="400" w:lineRule="exact"/>
              <w:ind w:right="-72"/>
              <w:rPr>
                <w:rFonts w:asciiTheme="majorBidi" w:hAnsiTheme="majorBidi" w:cstheme="majorBidi"/>
                <w:sz w:val="30"/>
                <w:szCs w:val="30"/>
                <w:cs/>
              </w:rPr>
            </w:pPr>
          </w:p>
        </w:tc>
        <w:tc>
          <w:tcPr>
            <w:tcW w:w="1530" w:type="dxa"/>
            <w:gridSpan w:val="3"/>
          </w:tcPr>
          <w:p w14:paraId="581DEBC6" w14:textId="77777777" w:rsidR="008147C8" w:rsidRPr="00666D40" w:rsidRDefault="008147C8" w:rsidP="008147C8">
            <w:pPr>
              <w:tabs>
                <w:tab w:val="decimal" w:pos="1037"/>
              </w:tabs>
              <w:spacing w:line="400" w:lineRule="exact"/>
              <w:ind w:right="-72"/>
              <w:rPr>
                <w:rFonts w:asciiTheme="majorBidi" w:hAnsiTheme="majorBidi" w:cstheme="majorBidi"/>
                <w:sz w:val="30"/>
                <w:szCs w:val="30"/>
              </w:rPr>
            </w:pPr>
          </w:p>
        </w:tc>
        <w:tc>
          <w:tcPr>
            <w:tcW w:w="1440" w:type="dxa"/>
          </w:tcPr>
          <w:p w14:paraId="0EEAFE19" w14:textId="77777777" w:rsidR="008147C8" w:rsidRPr="00666D40" w:rsidRDefault="008147C8" w:rsidP="008147C8">
            <w:pPr>
              <w:tabs>
                <w:tab w:val="decimal" w:pos="1037"/>
              </w:tabs>
              <w:spacing w:line="400" w:lineRule="exact"/>
              <w:ind w:right="-72"/>
              <w:rPr>
                <w:rFonts w:asciiTheme="majorBidi" w:hAnsiTheme="majorBidi" w:cstheme="majorBidi"/>
                <w:sz w:val="30"/>
                <w:szCs w:val="30"/>
              </w:rPr>
            </w:pPr>
          </w:p>
        </w:tc>
        <w:tc>
          <w:tcPr>
            <w:tcW w:w="1530" w:type="dxa"/>
          </w:tcPr>
          <w:p w14:paraId="6822BF86" w14:textId="77777777" w:rsidR="008147C8" w:rsidRPr="00666D40" w:rsidRDefault="008147C8" w:rsidP="008147C8">
            <w:pPr>
              <w:tabs>
                <w:tab w:val="decimal" w:pos="1037"/>
              </w:tabs>
              <w:spacing w:line="400" w:lineRule="exact"/>
              <w:ind w:right="-72"/>
              <w:rPr>
                <w:rFonts w:asciiTheme="majorBidi" w:hAnsiTheme="majorBidi" w:cstheme="majorBidi"/>
                <w:sz w:val="30"/>
                <w:szCs w:val="30"/>
              </w:rPr>
            </w:pPr>
          </w:p>
        </w:tc>
      </w:tr>
      <w:tr w:rsidR="008147C8" w:rsidRPr="00666D40" w14:paraId="0EEF43FD" w14:textId="77777777" w:rsidTr="00ED28C5">
        <w:tc>
          <w:tcPr>
            <w:tcW w:w="3060" w:type="dxa"/>
            <w:hideMark/>
          </w:tcPr>
          <w:p w14:paraId="489E7FFC" w14:textId="4A6CD78F" w:rsidR="008147C8" w:rsidRPr="00666D40" w:rsidRDefault="008147C8" w:rsidP="008147C8">
            <w:pPr>
              <w:spacing w:line="400" w:lineRule="exact"/>
              <w:ind w:left="151" w:right="-72" w:hanging="151"/>
              <w:rPr>
                <w:rFonts w:asciiTheme="majorBidi" w:hAnsiTheme="majorBidi" w:cstheme="majorBidi"/>
                <w:sz w:val="30"/>
                <w:szCs w:val="30"/>
              </w:rPr>
            </w:pPr>
            <w:r w:rsidRPr="00666D40">
              <w:rPr>
                <w:rFonts w:asciiTheme="majorBidi" w:hAnsiTheme="majorBidi" w:cstheme="majorBidi"/>
                <w:sz w:val="30"/>
                <w:szCs w:val="30"/>
              </w:rPr>
              <w:t>Cost</w:t>
            </w:r>
          </w:p>
        </w:tc>
        <w:tc>
          <w:tcPr>
            <w:tcW w:w="1530" w:type="dxa"/>
            <w:hideMark/>
          </w:tcPr>
          <w:p w14:paraId="03A0B141" w14:textId="61D67A1D" w:rsidR="008147C8" w:rsidRPr="00666D40" w:rsidRDefault="008147C8" w:rsidP="008147C8">
            <w:pPr>
              <w:tabs>
                <w:tab w:val="decimal" w:pos="1155"/>
              </w:tabs>
              <w:spacing w:line="400" w:lineRule="exact"/>
              <w:ind w:right="-72"/>
              <w:rPr>
                <w:rFonts w:asciiTheme="majorBidi" w:hAnsiTheme="majorBidi" w:cstheme="majorBidi"/>
                <w:sz w:val="30"/>
                <w:szCs w:val="30"/>
                <w:cs/>
              </w:rPr>
            </w:pPr>
            <w:r w:rsidRPr="00666D40">
              <w:rPr>
                <w:rFonts w:asciiTheme="majorBidi" w:hAnsiTheme="majorBidi" w:cstheme="majorBidi"/>
                <w:sz w:val="30"/>
                <w:szCs w:val="30"/>
              </w:rPr>
              <w:t>5,387</w:t>
            </w:r>
          </w:p>
        </w:tc>
        <w:tc>
          <w:tcPr>
            <w:tcW w:w="1530" w:type="dxa"/>
            <w:gridSpan w:val="3"/>
            <w:hideMark/>
          </w:tcPr>
          <w:p w14:paraId="46BCC1C3" w14:textId="2D580762" w:rsidR="008147C8" w:rsidRPr="00666D40" w:rsidRDefault="008147C8" w:rsidP="008147C8">
            <w:pPr>
              <w:tabs>
                <w:tab w:val="decimal" w:pos="1037"/>
              </w:tabs>
              <w:spacing w:line="400" w:lineRule="exact"/>
              <w:ind w:right="-72"/>
              <w:rPr>
                <w:rFonts w:asciiTheme="majorBidi" w:hAnsiTheme="majorBidi" w:cstheme="majorBidi"/>
                <w:sz w:val="30"/>
                <w:szCs w:val="30"/>
              </w:rPr>
            </w:pPr>
            <w:r w:rsidRPr="00666D40">
              <w:rPr>
                <w:rFonts w:asciiTheme="majorBidi" w:hAnsiTheme="majorBidi" w:cstheme="majorBidi"/>
                <w:sz w:val="30"/>
                <w:szCs w:val="30"/>
              </w:rPr>
              <w:t>5,402</w:t>
            </w:r>
          </w:p>
        </w:tc>
        <w:tc>
          <w:tcPr>
            <w:tcW w:w="1440" w:type="dxa"/>
            <w:hideMark/>
          </w:tcPr>
          <w:p w14:paraId="526223B1" w14:textId="5ADF832B" w:rsidR="008147C8" w:rsidRPr="00666D40" w:rsidRDefault="008147C8" w:rsidP="008147C8">
            <w:pPr>
              <w:tabs>
                <w:tab w:val="decimal" w:pos="1037"/>
              </w:tabs>
              <w:spacing w:line="400" w:lineRule="exact"/>
              <w:ind w:right="-72"/>
              <w:rPr>
                <w:rFonts w:asciiTheme="majorBidi" w:hAnsiTheme="majorBidi" w:cstheme="majorBidi"/>
                <w:sz w:val="30"/>
                <w:szCs w:val="30"/>
              </w:rPr>
            </w:pPr>
            <w:r w:rsidRPr="00666D40">
              <w:rPr>
                <w:rFonts w:asciiTheme="majorBidi" w:hAnsiTheme="majorBidi" w:cstheme="majorBidi"/>
                <w:sz w:val="30"/>
                <w:szCs w:val="30"/>
              </w:rPr>
              <w:t>7,434</w:t>
            </w:r>
          </w:p>
        </w:tc>
        <w:tc>
          <w:tcPr>
            <w:tcW w:w="1530" w:type="dxa"/>
            <w:hideMark/>
          </w:tcPr>
          <w:p w14:paraId="1A000C94" w14:textId="6C7CAC3D" w:rsidR="008147C8" w:rsidRPr="00666D40" w:rsidRDefault="008147C8" w:rsidP="008147C8">
            <w:pPr>
              <w:tabs>
                <w:tab w:val="decimal" w:pos="1245"/>
              </w:tabs>
              <w:spacing w:line="400" w:lineRule="exact"/>
              <w:ind w:right="-72"/>
              <w:rPr>
                <w:rFonts w:asciiTheme="majorBidi" w:hAnsiTheme="majorBidi" w:cstheme="majorBidi"/>
                <w:sz w:val="30"/>
                <w:szCs w:val="30"/>
              </w:rPr>
            </w:pPr>
            <w:r w:rsidRPr="00666D40">
              <w:rPr>
                <w:rFonts w:asciiTheme="majorBidi" w:hAnsiTheme="majorBidi" w:cstheme="majorBidi"/>
                <w:sz w:val="30"/>
                <w:szCs w:val="30"/>
              </w:rPr>
              <w:t>18,223</w:t>
            </w:r>
          </w:p>
        </w:tc>
      </w:tr>
      <w:tr w:rsidR="008147C8" w:rsidRPr="00666D40" w14:paraId="0173F135" w14:textId="77777777" w:rsidTr="00ED28C5">
        <w:tc>
          <w:tcPr>
            <w:tcW w:w="3060" w:type="dxa"/>
            <w:hideMark/>
          </w:tcPr>
          <w:p w14:paraId="0C0FF98F" w14:textId="401F33A4" w:rsidR="008147C8" w:rsidRPr="00666D40" w:rsidRDefault="008147C8" w:rsidP="008147C8">
            <w:pPr>
              <w:spacing w:line="400" w:lineRule="exact"/>
              <w:ind w:left="151" w:right="-72" w:hanging="151"/>
              <w:rPr>
                <w:rFonts w:asciiTheme="majorBidi" w:hAnsiTheme="majorBidi" w:cstheme="majorBidi"/>
                <w:sz w:val="30"/>
                <w:szCs w:val="30"/>
                <w:lang w:val="en-GB"/>
              </w:rPr>
            </w:pPr>
            <w:r w:rsidRPr="00666D40">
              <w:rPr>
                <w:rFonts w:asciiTheme="majorBidi" w:hAnsiTheme="majorBidi" w:cstheme="majorBidi"/>
                <w:sz w:val="30"/>
                <w:szCs w:val="30"/>
              </w:rPr>
              <w:t>Less: Accumulated depreciation</w:t>
            </w:r>
          </w:p>
        </w:tc>
        <w:tc>
          <w:tcPr>
            <w:tcW w:w="1530" w:type="dxa"/>
            <w:hideMark/>
          </w:tcPr>
          <w:p w14:paraId="5BE5A2B6" w14:textId="45AB0092" w:rsidR="008147C8" w:rsidRPr="00666D40" w:rsidRDefault="008147C8" w:rsidP="005B4150">
            <w:pPr>
              <w:pBdr>
                <w:bottom w:val="single" w:sz="4" w:space="1" w:color="auto"/>
              </w:pBdr>
              <w:tabs>
                <w:tab w:val="decimal" w:pos="968"/>
              </w:tabs>
              <w:spacing w:line="400" w:lineRule="exact"/>
              <w:ind w:right="-72"/>
              <w:rPr>
                <w:rFonts w:asciiTheme="majorBidi" w:hAnsiTheme="majorBidi" w:cstheme="majorBidi"/>
                <w:sz w:val="30"/>
                <w:szCs w:val="30"/>
                <w:cs/>
              </w:rPr>
            </w:pPr>
            <w:r w:rsidRPr="00666D40">
              <w:rPr>
                <w:rFonts w:asciiTheme="majorBidi" w:hAnsiTheme="majorBidi" w:cstheme="majorBidi"/>
                <w:sz w:val="30"/>
                <w:szCs w:val="30"/>
              </w:rPr>
              <w:t>-</w:t>
            </w:r>
          </w:p>
        </w:tc>
        <w:tc>
          <w:tcPr>
            <w:tcW w:w="1530" w:type="dxa"/>
            <w:gridSpan w:val="3"/>
            <w:hideMark/>
          </w:tcPr>
          <w:p w14:paraId="13A01010" w14:textId="10633EA6" w:rsidR="008147C8" w:rsidRPr="00666D40" w:rsidRDefault="008147C8" w:rsidP="008147C8">
            <w:pPr>
              <w:pBdr>
                <w:bottom w:val="single" w:sz="4" w:space="1" w:color="auto"/>
              </w:pBdr>
              <w:tabs>
                <w:tab w:val="decimal" w:pos="1037"/>
              </w:tabs>
              <w:spacing w:line="400" w:lineRule="exact"/>
              <w:ind w:right="-72"/>
              <w:rPr>
                <w:rFonts w:asciiTheme="majorBidi" w:hAnsiTheme="majorBidi" w:cstheme="majorBidi"/>
                <w:sz w:val="30"/>
                <w:szCs w:val="30"/>
              </w:rPr>
            </w:pPr>
            <w:r w:rsidRPr="00666D40">
              <w:rPr>
                <w:rFonts w:asciiTheme="majorBidi" w:hAnsiTheme="majorBidi" w:cstheme="majorBidi"/>
                <w:sz w:val="30"/>
                <w:szCs w:val="30"/>
              </w:rPr>
              <w:t>(4,573)</w:t>
            </w:r>
          </w:p>
        </w:tc>
        <w:tc>
          <w:tcPr>
            <w:tcW w:w="1440" w:type="dxa"/>
            <w:hideMark/>
          </w:tcPr>
          <w:p w14:paraId="7E94F785" w14:textId="6E74D4EC" w:rsidR="008147C8" w:rsidRPr="00666D40" w:rsidRDefault="008147C8" w:rsidP="008147C8">
            <w:pPr>
              <w:pBdr>
                <w:bottom w:val="single" w:sz="4" w:space="1" w:color="auto"/>
              </w:pBdr>
              <w:tabs>
                <w:tab w:val="decimal" w:pos="1037"/>
              </w:tabs>
              <w:spacing w:line="400" w:lineRule="exact"/>
              <w:ind w:right="-72"/>
              <w:rPr>
                <w:rFonts w:asciiTheme="majorBidi" w:hAnsiTheme="majorBidi" w:cstheme="majorBidi"/>
                <w:sz w:val="30"/>
                <w:szCs w:val="30"/>
              </w:rPr>
            </w:pPr>
            <w:r w:rsidRPr="00666D40">
              <w:rPr>
                <w:rFonts w:asciiTheme="majorBidi" w:hAnsiTheme="majorBidi" w:cstheme="majorBidi"/>
                <w:sz w:val="30"/>
                <w:szCs w:val="30"/>
              </w:rPr>
              <w:t>(2,675)</w:t>
            </w:r>
          </w:p>
        </w:tc>
        <w:tc>
          <w:tcPr>
            <w:tcW w:w="1530" w:type="dxa"/>
            <w:hideMark/>
          </w:tcPr>
          <w:p w14:paraId="33E8B4FC" w14:textId="4F64AACB" w:rsidR="008147C8" w:rsidRPr="00666D40" w:rsidRDefault="008147C8" w:rsidP="008147C8">
            <w:pPr>
              <w:pBdr>
                <w:bottom w:val="single" w:sz="4" w:space="1" w:color="auto"/>
              </w:pBdr>
              <w:tabs>
                <w:tab w:val="decimal" w:pos="1245"/>
              </w:tabs>
              <w:spacing w:line="400" w:lineRule="exact"/>
              <w:ind w:right="-72"/>
              <w:rPr>
                <w:rFonts w:asciiTheme="majorBidi" w:hAnsiTheme="majorBidi" w:cstheme="majorBidi"/>
                <w:sz w:val="30"/>
                <w:szCs w:val="30"/>
              </w:rPr>
            </w:pPr>
            <w:r w:rsidRPr="00666D40">
              <w:rPr>
                <w:rFonts w:asciiTheme="majorBidi" w:hAnsiTheme="majorBidi" w:cstheme="majorBidi"/>
                <w:sz w:val="30"/>
                <w:szCs w:val="30"/>
              </w:rPr>
              <w:t>(7,248)</w:t>
            </w:r>
          </w:p>
        </w:tc>
      </w:tr>
      <w:tr w:rsidR="008147C8" w:rsidRPr="00666D40" w14:paraId="4CD06893" w14:textId="77777777" w:rsidTr="00ED28C5">
        <w:tc>
          <w:tcPr>
            <w:tcW w:w="3060" w:type="dxa"/>
            <w:hideMark/>
          </w:tcPr>
          <w:p w14:paraId="57F92092" w14:textId="74D2B57D" w:rsidR="008147C8" w:rsidRPr="00666D40" w:rsidRDefault="008147C8" w:rsidP="008147C8">
            <w:pPr>
              <w:spacing w:line="400" w:lineRule="exact"/>
              <w:ind w:left="151" w:right="-72" w:hanging="151"/>
              <w:rPr>
                <w:rFonts w:asciiTheme="majorBidi" w:hAnsiTheme="majorBidi" w:cstheme="majorBidi"/>
                <w:sz w:val="30"/>
                <w:szCs w:val="30"/>
              </w:rPr>
            </w:pPr>
            <w:r w:rsidRPr="00666D40">
              <w:rPr>
                <w:rFonts w:asciiTheme="majorBidi" w:hAnsiTheme="majorBidi" w:cstheme="majorBidi"/>
                <w:sz w:val="30"/>
                <w:szCs w:val="30"/>
              </w:rPr>
              <w:t>Net book value</w:t>
            </w:r>
          </w:p>
        </w:tc>
        <w:tc>
          <w:tcPr>
            <w:tcW w:w="1530" w:type="dxa"/>
            <w:hideMark/>
          </w:tcPr>
          <w:p w14:paraId="0B63623A" w14:textId="6584E191" w:rsidR="008147C8" w:rsidRPr="00666D40" w:rsidRDefault="008147C8" w:rsidP="008147C8">
            <w:pPr>
              <w:pBdr>
                <w:bottom w:val="double" w:sz="4" w:space="1" w:color="auto"/>
              </w:pBdr>
              <w:tabs>
                <w:tab w:val="decimal" w:pos="1155"/>
              </w:tabs>
              <w:spacing w:line="400" w:lineRule="exact"/>
              <w:ind w:right="-72"/>
              <w:rPr>
                <w:rFonts w:asciiTheme="majorBidi" w:hAnsiTheme="majorBidi" w:cstheme="majorBidi"/>
                <w:sz w:val="30"/>
                <w:szCs w:val="30"/>
              </w:rPr>
            </w:pPr>
            <w:r w:rsidRPr="00666D40">
              <w:rPr>
                <w:rFonts w:asciiTheme="majorBidi" w:hAnsiTheme="majorBidi" w:cstheme="majorBidi"/>
                <w:sz w:val="30"/>
                <w:szCs w:val="30"/>
              </w:rPr>
              <w:t>5,387</w:t>
            </w:r>
          </w:p>
        </w:tc>
        <w:tc>
          <w:tcPr>
            <w:tcW w:w="1530" w:type="dxa"/>
            <w:gridSpan w:val="3"/>
            <w:hideMark/>
          </w:tcPr>
          <w:p w14:paraId="7EBBFA32" w14:textId="4761E364" w:rsidR="008147C8" w:rsidRPr="00666D40" w:rsidRDefault="008147C8" w:rsidP="008147C8">
            <w:pPr>
              <w:pBdr>
                <w:bottom w:val="double" w:sz="4" w:space="1" w:color="auto"/>
              </w:pBdr>
              <w:tabs>
                <w:tab w:val="decimal" w:pos="1037"/>
              </w:tabs>
              <w:spacing w:line="400" w:lineRule="exact"/>
              <w:ind w:right="-72"/>
              <w:rPr>
                <w:rFonts w:asciiTheme="majorBidi" w:hAnsiTheme="majorBidi" w:cstheme="majorBidi"/>
                <w:sz w:val="30"/>
                <w:szCs w:val="30"/>
              </w:rPr>
            </w:pPr>
            <w:r w:rsidRPr="00666D40">
              <w:rPr>
                <w:rFonts w:asciiTheme="majorBidi" w:hAnsiTheme="majorBidi" w:cstheme="majorBidi"/>
                <w:sz w:val="30"/>
                <w:szCs w:val="30"/>
              </w:rPr>
              <w:t>829</w:t>
            </w:r>
          </w:p>
        </w:tc>
        <w:tc>
          <w:tcPr>
            <w:tcW w:w="1440" w:type="dxa"/>
            <w:hideMark/>
          </w:tcPr>
          <w:p w14:paraId="0C7A5A09" w14:textId="4523C83F" w:rsidR="008147C8" w:rsidRPr="00666D40" w:rsidRDefault="008147C8" w:rsidP="008147C8">
            <w:pPr>
              <w:pBdr>
                <w:bottom w:val="double" w:sz="4" w:space="1" w:color="auto"/>
              </w:pBdr>
              <w:tabs>
                <w:tab w:val="decimal" w:pos="1037"/>
              </w:tabs>
              <w:spacing w:line="400" w:lineRule="exact"/>
              <w:ind w:right="-72"/>
              <w:rPr>
                <w:rFonts w:asciiTheme="majorBidi" w:hAnsiTheme="majorBidi" w:cstheme="majorBidi"/>
                <w:sz w:val="30"/>
                <w:szCs w:val="30"/>
              </w:rPr>
            </w:pPr>
            <w:r w:rsidRPr="00666D40">
              <w:rPr>
                <w:rFonts w:asciiTheme="majorBidi" w:hAnsiTheme="majorBidi" w:cstheme="majorBidi"/>
                <w:sz w:val="30"/>
                <w:szCs w:val="30"/>
              </w:rPr>
              <w:t>4,759</w:t>
            </w:r>
          </w:p>
        </w:tc>
        <w:tc>
          <w:tcPr>
            <w:tcW w:w="1530" w:type="dxa"/>
            <w:hideMark/>
          </w:tcPr>
          <w:p w14:paraId="4CDCC723" w14:textId="2EEEE4DF" w:rsidR="008147C8" w:rsidRPr="00666D40" w:rsidRDefault="008147C8" w:rsidP="008147C8">
            <w:pPr>
              <w:pBdr>
                <w:bottom w:val="double" w:sz="4" w:space="1" w:color="auto"/>
              </w:pBdr>
              <w:tabs>
                <w:tab w:val="decimal" w:pos="1245"/>
              </w:tabs>
              <w:spacing w:line="400" w:lineRule="exact"/>
              <w:ind w:right="-72"/>
              <w:rPr>
                <w:rFonts w:asciiTheme="majorBidi" w:hAnsiTheme="majorBidi" w:cstheme="majorBidi"/>
                <w:sz w:val="30"/>
                <w:szCs w:val="30"/>
              </w:rPr>
            </w:pPr>
            <w:r w:rsidRPr="00666D40">
              <w:rPr>
                <w:rFonts w:asciiTheme="majorBidi" w:hAnsiTheme="majorBidi" w:cstheme="majorBidi"/>
                <w:sz w:val="30"/>
                <w:szCs w:val="30"/>
              </w:rPr>
              <w:t>10,975</w:t>
            </w:r>
          </w:p>
        </w:tc>
      </w:tr>
    </w:tbl>
    <w:p w14:paraId="37091AF6" w14:textId="531BF9CE" w:rsidR="00ED28C5" w:rsidRPr="009905B9" w:rsidRDefault="00665047" w:rsidP="00467325">
      <w:pPr>
        <w:pStyle w:val="ListParagraph"/>
        <w:spacing w:before="120" w:after="120" w:line="240" w:lineRule="auto"/>
        <w:ind w:left="360"/>
        <w:contextualSpacing w:val="0"/>
        <w:rPr>
          <w:rFonts w:asciiTheme="majorBidi" w:hAnsiTheme="majorBidi" w:cstheme="majorBidi"/>
          <w:spacing w:val="-6"/>
          <w:sz w:val="32"/>
          <w:szCs w:val="32"/>
          <w:cs/>
        </w:rPr>
      </w:pPr>
      <w:r w:rsidRPr="009905B9">
        <w:rPr>
          <w:rFonts w:asciiTheme="majorBidi" w:hAnsiTheme="majorBidi" w:cstheme="majorBidi"/>
          <w:spacing w:val="-6"/>
          <w:sz w:val="32"/>
          <w:szCs w:val="32"/>
        </w:rPr>
        <w:t xml:space="preserve">A reconciliation of the net book value of investment properties for the years </w:t>
      </w:r>
      <w:r w:rsidRPr="009905B9">
        <w:rPr>
          <w:rFonts w:asciiTheme="majorBidi" w:hAnsiTheme="majorBidi" w:cstheme="majorBidi"/>
          <w:spacing w:val="-6"/>
          <w:sz w:val="32"/>
          <w:szCs w:val="32"/>
          <w:cs/>
        </w:rPr>
        <w:t>202</w:t>
      </w:r>
      <w:r w:rsidRPr="009905B9">
        <w:rPr>
          <w:rFonts w:asciiTheme="majorBidi" w:hAnsiTheme="majorBidi" w:cstheme="majorBidi"/>
          <w:spacing w:val="-6"/>
          <w:sz w:val="32"/>
          <w:szCs w:val="32"/>
        </w:rPr>
        <w:t>4</w:t>
      </w:r>
      <w:r w:rsidRPr="009905B9">
        <w:rPr>
          <w:rFonts w:asciiTheme="majorBidi" w:hAnsiTheme="majorBidi" w:cstheme="majorBidi"/>
          <w:spacing w:val="-6"/>
          <w:sz w:val="32"/>
          <w:szCs w:val="32"/>
          <w:cs/>
        </w:rPr>
        <w:t xml:space="preserve"> </w:t>
      </w:r>
      <w:r w:rsidRPr="009905B9">
        <w:rPr>
          <w:rFonts w:asciiTheme="majorBidi" w:hAnsiTheme="majorBidi" w:cstheme="majorBidi"/>
          <w:spacing w:val="-6"/>
          <w:sz w:val="32"/>
          <w:szCs w:val="32"/>
        </w:rPr>
        <w:t xml:space="preserve">and </w:t>
      </w:r>
      <w:r w:rsidRPr="009905B9">
        <w:rPr>
          <w:rFonts w:asciiTheme="majorBidi" w:hAnsiTheme="majorBidi" w:cstheme="majorBidi"/>
          <w:spacing w:val="-6"/>
          <w:sz w:val="32"/>
          <w:szCs w:val="32"/>
          <w:cs/>
        </w:rPr>
        <w:t>202</w:t>
      </w:r>
      <w:r w:rsidRPr="009905B9">
        <w:rPr>
          <w:rFonts w:asciiTheme="majorBidi" w:hAnsiTheme="majorBidi" w:cstheme="majorBidi"/>
          <w:spacing w:val="-6"/>
          <w:sz w:val="32"/>
          <w:szCs w:val="32"/>
        </w:rPr>
        <w:t>3</w:t>
      </w:r>
      <w:r w:rsidRPr="009905B9">
        <w:rPr>
          <w:rFonts w:asciiTheme="majorBidi" w:hAnsiTheme="majorBidi" w:cstheme="majorBidi"/>
          <w:spacing w:val="-6"/>
          <w:sz w:val="32"/>
          <w:szCs w:val="32"/>
          <w:cs/>
        </w:rPr>
        <w:t xml:space="preserve"> </w:t>
      </w:r>
      <w:r w:rsidR="00140CCF">
        <w:rPr>
          <w:rFonts w:asciiTheme="majorBidi" w:hAnsiTheme="majorBidi" w:cstheme="majorBidi"/>
          <w:spacing w:val="-6"/>
          <w:sz w:val="32"/>
          <w:szCs w:val="32"/>
        </w:rPr>
        <w:t>are</w:t>
      </w:r>
      <w:r w:rsidRPr="009905B9">
        <w:rPr>
          <w:rFonts w:asciiTheme="majorBidi" w:hAnsiTheme="majorBidi" w:cstheme="majorBidi"/>
          <w:spacing w:val="-6"/>
          <w:sz w:val="32"/>
          <w:szCs w:val="32"/>
        </w:rPr>
        <w:t xml:space="preserve"> </w:t>
      </w:r>
      <w:r w:rsidR="00467325" w:rsidRPr="00467325">
        <w:rPr>
          <w:rFonts w:asciiTheme="majorBidi" w:hAnsiTheme="majorBidi" w:cstheme="majorBidi"/>
          <w:spacing w:val="-6"/>
          <w:sz w:val="32"/>
          <w:szCs w:val="32"/>
        </w:rPr>
        <w:t>as follows</w:t>
      </w:r>
      <w:r w:rsidR="00467325">
        <w:rPr>
          <w:rFonts w:asciiTheme="majorBidi" w:hAnsiTheme="majorBidi" w:cstheme="majorBidi"/>
          <w:spacing w:val="-6"/>
          <w:sz w:val="32"/>
          <w:szCs w:val="32"/>
        </w:rPr>
        <w:t xml:space="preserve"> </w:t>
      </w:r>
      <w:r w:rsidR="00467325" w:rsidRPr="00467325">
        <w:rPr>
          <w:rFonts w:asciiTheme="majorBidi" w:hAnsiTheme="majorBidi" w:cstheme="majorBidi"/>
          <w:spacing w:val="-6"/>
          <w:sz w:val="32"/>
          <w:szCs w:val="32"/>
        </w:rPr>
        <w:t>:-</w:t>
      </w:r>
    </w:p>
    <w:tbl>
      <w:tblPr>
        <w:tblW w:w="8895" w:type="dxa"/>
        <w:tblInd w:w="540" w:type="dxa"/>
        <w:tblLayout w:type="fixed"/>
        <w:tblLook w:val="04A0" w:firstRow="1" w:lastRow="0" w:firstColumn="1" w:lastColumn="0" w:noHBand="0" w:noVBand="1"/>
      </w:tblPr>
      <w:tblGrid>
        <w:gridCol w:w="5113"/>
        <w:gridCol w:w="236"/>
        <w:gridCol w:w="1745"/>
        <w:gridCol w:w="1801"/>
      </w:tblGrid>
      <w:tr w:rsidR="00ED28C5" w:rsidRPr="009905B9" w14:paraId="1FDE4BC6" w14:textId="77777777" w:rsidTr="0045270F">
        <w:tc>
          <w:tcPr>
            <w:tcW w:w="5113" w:type="dxa"/>
          </w:tcPr>
          <w:p w14:paraId="735C1559" w14:textId="77777777" w:rsidR="00ED28C5" w:rsidRPr="009905B9" w:rsidRDefault="00ED28C5">
            <w:pPr>
              <w:ind w:left="151" w:hanging="151"/>
              <w:jc w:val="center"/>
              <w:outlineLvl w:val="0"/>
              <w:rPr>
                <w:rFonts w:asciiTheme="majorBidi" w:hAnsiTheme="majorBidi" w:cstheme="majorBidi"/>
                <w:sz w:val="30"/>
                <w:szCs w:val="30"/>
                <w:cs/>
                <w:lang w:val="en-GB"/>
              </w:rPr>
            </w:pPr>
            <w:r w:rsidRPr="009905B9">
              <w:rPr>
                <w:rFonts w:asciiTheme="majorBidi" w:hAnsiTheme="majorBidi" w:cstheme="majorBidi"/>
                <w:sz w:val="30"/>
                <w:szCs w:val="30"/>
              </w:rPr>
              <w:br w:type="page"/>
            </w:r>
          </w:p>
        </w:tc>
        <w:tc>
          <w:tcPr>
            <w:tcW w:w="236" w:type="dxa"/>
          </w:tcPr>
          <w:p w14:paraId="2EABEA33" w14:textId="77777777" w:rsidR="00ED28C5" w:rsidRPr="009905B9" w:rsidRDefault="00ED28C5">
            <w:pPr>
              <w:tabs>
                <w:tab w:val="right" w:pos="1033"/>
              </w:tabs>
              <w:ind w:right="-72"/>
              <w:jc w:val="center"/>
              <w:rPr>
                <w:rFonts w:asciiTheme="majorBidi" w:hAnsiTheme="majorBidi" w:cstheme="majorBidi"/>
                <w:sz w:val="30"/>
                <w:szCs w:val="30"/>
              </w:rPr>
            </w:pPr>
          </w:p>
        </w:tc>
        <w:tc>
          <w:tcPr>
            <w:tcW w:w="3546" w:type="dxa"/>
            <w:gridSpan w:val="2"/>
            <w:hideMark/>
          </w:tcPr>
          <w:p w14:paraId="14446B8A" w14:textId="4930884D" w:rsidR="00ED28C5" w:rsidRPr="009905B9" w:rsidRDefault="00B679F9" w:rsidP="0001345C">
            <w:pPr>
              <w:tabs>
                <w:tab w:val="right" w:pos="1033"/>
              </w:tabs>
              <w:ind w:right="63"/>
              <w:jc w:val="right"/>
              <w:rPr>
                <w:rFonts w:asciiTheme="majorBidi" w:hAnsiTheme="majorBidi" w:cstheme="majorBidi"/>
                <w:sz w:val="30"/>
                <w:szCs w:val="30"/>
              </w:rPr>
            </w:pPr>
            <w:r w:rsidRPr="00D110AB">
              <w:rPr>
                <w:rFonts w:asciiTheme="majorBidi" w:hAnsiTheme="majorBidi" w:cstheme="majorBidi"/>
                <w:b/>
                <w:bCs/>
                <w:sz w:val="24"/>
                <w:szCs w:val="24"/>
              </w:rPr>
              <w:t>UNIT : THOUSAND BAHT</w:t>
            </w:r>
          </w:p>
        </w:tc>
      </w:tr>
      <w:tr w:rsidR="00ED28C5" w:rsidRPr="009905B9" w14:paraId="13FD0CDD" w14:textId="77777777" w:rsidTr="0045270F">
        <w:tc>
          <w:tcPr>
            <w:tcW w:w="5113" w:type="dxa"/>
          </w:tcPr>
          <w:p w14:paraId="2E0DBF13" w14:textId="77777777" w:rsidR="00ED28C5" w:rsidRPr="009905B9" w:rsidRDefault="00ED28C5">
            <w:pPr>
              <w:ind w:left="151" w:hanging="151"/>
              <w:jc w:val="center"/>
              <w:outlineLvl w:val="0"/>
              <w:rPr>
                <w:rFonts w:asciiTheme="majorBidi" w:hAnsiTheme="majorBidi" w:cstheme="majorBidi"/>
                <w:sz w:val="30"/>
                <w:szCs w:val="30"/>
                <w:cs/>
              </w:rPr>
            </w:pPr>
          </w:p>
        </w:tc>
        <w:tc>
          <w:tcPr>
            <w:tcW w:w="3782" w:type="dxa"/>
            <w:gridSpan w:val="3"/>
            <w:hideMark/>
          </w:tcPr>
          <w:p w14:paraId="60681511" w14:textId="18D92360" w:rsidR="00ED28C5" w:rsidRPr="009905B9" w:rsidRDefault="00665047">
            <w:pPr>
              <w:pBdr>
                <w:bottom w:val="single" w:sz="4" w:space="1" w:color="auto"/>
              </w:pBdr>
              <w:tabs>
                <w:tab w:val="right" w:pos="1033"/>
              </w:tabs>
              <w:ind w:right="-72"/>
              <w:jc w:val="center"/>
              <w:rPr>
                <w:rFonts w:asciiTheme="majorBidi" w:hAnsiTheme="majorBidi" w:cstheme="majorBidi"/>
                <w:sz w:val="30"/>
                <w:szCs w:val="30"/>
              </w:rPr>
            </w:pPr>
            <w:r w:rsidRPr="009905B9">
              <w:rPr>
                <w:rFonts w:asciiTheme="majorBidi" w:hAnsiTheme="majorBidi" w:cstheme="majorBidi"/>
                <w:sz w:val="30"/>
                <w:szCs w:val="30"/>
              </w:rPr>
              <w:t>Consolidated / Separate financial statements</w:t>
            </w:r>
          </w:p>
        </w:tc>
      </w:tr>
      <w:tr w:rsidR="00ED28C5" w:rsidRPr="009905B9" w14:paraId="073E239F" w14:textId="77777777" w:rsidTr="0045270F">
        <w:tc>
          <w:tcPr>
            <w:tcW w:w="5113" w:type="dxa"/>
          </w:tcPr>
          <w:p w14:paraId="6DE32C09" w14:textId="77777777" w:rsidR="00ED28C5" w:rsidRPr="009905B9" w:rsidRDefault="00ED28C5">
            <w:pPr>
              <w:ind w:left="151" w:hanging="151"/>
              <w:jc w:val="center"/>
              <w:outlineLvl w:val="0"/>
              <w:rPr>
                <w:rFonts w:asciiTheme="majorBidi" w:hAnsiTheme="majorBidi" w:cstheme="majorBidi"/>
                <w:sz w:val="30"/>
                <w:szCs w:val="30"/>
              </w:rPr>
            </w:pPr>
          </w:p>
        </w:tc>
        <w:tc>
          <w:tcPr>
            <w:tcW w:w="1981" w:type="dxa"/>
            <w:gridSpan w:val="2"/>
            <w:vAlign w:val="bottom"/>
            <w:hideMark/>
          </w:tcPr>
          <w:p w14:paraId="3F1D467D" w14:textId="13DE1259" w:rsidR="00ED28C5" w:rsidRPr="009905B9" w:rsidRDefault="00E277E7">
            <w:pPr>
              <w:pBdr>
                <w:bottom w:val="single" w:sz="4" w:space="1" w:color="auto"/>
              </w:pBdr>
              <w:tabs>
                <w:tab w:val="right" w:pos="7200"/>
                <w:tab w:val="right" w:pos="8540"/>
              </w:tabs>
              <w:jc w:val="center"/>
              <w:rPr>
                <w:rFonts w:asciiTheme="majorBidi" w:hAnsiTheme="majorBidi" w:cstheme="majorBidi"/>
                <w:sz w:val="30"/>
                <w:szCs w:val="30"/>
              </w:rPr>
            </w:pPr>
            <w:r w:rsidRPr="009905B9">
              <w:rPr>
                <w:rFonts w:asciiTheme="majorBidi" w:hAnsiTheme="majorBidi" w:cstheme="majorBidi"/>
                <w:sz w:val="30"/>
                <w:szCs w:val="30"/>
              </w:rPr>
              <w:t>2024</w:t>
            </w:r>
          </w:p>
        </w:tc>
        <w:tc>
          <w:tcPr>
            <w:tcW w:w="1801" w:type="dxa"/>
            <w:vAlign w:val="bottom"/>
            <w:hideMark/>
          </w:tcPr>
          <w:p w14:paraId="6125EE91" w14:textId="782D9FCF" w:rsidR="00ED28C5" w:rsidRPr="009905B9" w:rsidRDefault="00E277E7">
            <w:pPr>
              <w:pBdr>
                <w:bottom w:val="single" w:sz="4" w:space="1" w:color="auto"/>
              </w:pBdr>
              <w:tabs>
                <w:tab w:val="right" w:pos="7200"/>
                <w:tab w:val="right" w:pos="8540"/>
              </w:tabs>
              <w:jc w:val="center"/>
              <w:rPr>
                <w:rFonts w:asciiTheme="majorBidi" w:hAnsiTheme="majorBidi" w:cstheme="majorBidi"/>
                <w:sz w:val="30"/>
                <w:szCs w:val="30"/>
                <w:cs/>
              </w:rPr>
            </w:pPr>
            <w:r w:rsidRPr="009905B9">
              <w:rPr>
                <w:rFonts w:asciiTheme="majorBidi" w:hAnsiTheme="majorBidi" w:cstheme="majorBidi"/>
                <w:sz w:val="30"/>
                <w:szCs w:val="30"/>
              </w:rPr>
              <w:t>2023</w:t>
            </w:r>
          </w:p>
        </w:tc>
      </w:tr>
      <w:tr w:rsidR="00665047" w:rsidRPr="009905B9" w14:paraId="1F2FD514" w14:textId="77777777" w:rsidTr="0045270F">
        <w:trPr>
          <w:trHeight w:val="198"/>
        </w:trPr>
        <w:tc>
          <w:tcPr>
            <w:tcW w:w="5113" w:type="dxa"/>
            <w:hideMark/>
          </w:tcPr>
          <w:p w14:paraId="75E9304C" w14:textId="6F8EAD45" w:rsidR="00665047" w:rsidRPr="009905B9" w:rsidRDefault="00665047" w:rsidP="00665047">
            <w:pPr>
              <w:ind w:left="151" w:right="-72" w:hanging="151"/>
              <w:rPr>
                <w:rFonts w:asciiTheme="majorBidi" w:hAnsiTheme="majorBidi" w:cstheme="majorBidi"/>
                <w:sz w:val="30"/>
                <w:szCs w:val="30"/>
                <w:cs/>
              </w:rPr>
            </w:pPr>
            <w:r w:rsidRPr="009905B9">
              <w:rPr>
                <w:rFonts w:asciiTheme="majorBidi" w:hAnsiTheme="majorBidi" w:cstheme="majorBidi"/>
                <w:sz w:val="30"/>
                <w:szCs w:val="30"/>
              </w:rPr>
              <w:t>Net book value at beginning of year</w:t>
            </w:r>
          </w:p>
        </w:tc>
        <w:tc>
          <w:tcPr>
            <w:tcW w:w="1981" w:type="dxa"/>
            <w:gridSpan w:val="2"/>
            <w:hideMark/>
          </w:tcPr>
          <w:p w14:paraId="0DEED3E4" w14:textId="6259B7E1" w:rsidR="00665047" w:rsidRPr="009905B9" w:rsidRDefault="00665047" w:rsidP="00665047">
            <w:pPr>
              <w:tabs>
                <w:tab w:val="decimal" w:pos="1605"/>
              </w:tabs>
              <w:ind w:right="-72"/>
              <w:rPr>
                <w:rFonts w:asciiTheme="majorBidi" w:hAnsiTheme="majorBidi" w:cstheme="majorBidi"/>
                <w:sz w:val="30"/>
                <w:szCs w:val="30"/>
              </w:rPr>
            </w:pPr>
            <w:r w:rsidRPr="009905B9">
              <w:rPr>
                <w:rFonts w:asciiTheme="majorBidi" w:hAnsiTheme="majorBidi" w:cstheme="majorBidi"/>
                <w:sz w:val="30"/>
                <w:szCs w:val="30"/>
              </w:rPr>
              <w:fldChar w:fldCharType="begin"/>
            </w:r>
            <w:r w:rsidRPr="009905B9">
              <w:rPr>
                <w:rFonts w:asciiTheme="majorBidi" w:hAnsiTheme="majorBidi" w:cstheme="majorBidi"/>
                <w:sz w:val="30"/>
                <w:szCs w:val="30"/>
              </w:rPr>
              <w:instrText xml:space="preserve"> =10975 \# "#,##0;(#,##0)" </w:instrText>
            </w:r>
            <w:r w:rsidRPr="009905B9">
              <w:rPr>
                <w:rFonts w:asciiTheme="majorBidi" w:hAnsiTheme="majorBidi" w:cstheme="majorBidi"/>
                <w:sz w:val="30"/>
                <w:szCs w:val="30"/>
              </w:rPr>
              <w:fldChar w:fldCharType="separate"/>
            </w:r>
            <w:r w:rsidRPr="009905B9">
              <w:rPr>
                <w:rFonts w:asciiTheme="majorBidi" w:hAnsiTheme="majorBidi" w:cstheme="majorBidi"/>
                <w:sz w:val="30"/>
                <w:szCs w:val="30"/>
              </w:rPr>
              <w:t>10,975</w:t>
            </w:r>
            <w:r w:rsidRPr="009905B9">
              <w:rPr>
                <w:rFonts w:asciiTheme="majorBidi" w:hAnsiTheme="majorBidi" w:cstheme="majorBidi"/>
                <w:sz w:val="30"/>
                <w:szCs w:val="30"/>
              </w:rPr>
              <w:fldChar w:fldCharType="end"/>
            </w:r>
          </w:p>
        </w:tc>
        <w:tc>
          <w:tcPr>
            <w:tcW w:w="1801" w:type="dxa"/>
            <w:hideMark/>
          </w:tcPr>
          <w:p w14:paraId="1E43841B" w14:textId="0E7A0106" w:rsidR="00665047" w:rsidRPr="009905B9" w:rsidRDefault="00665047" w:rsidP="00665047">
            <w:pPr>
              <w:tabs>
                <w:tab w:val="decimal" w:pos="1515"/>
              </w:tabs>
              <w:ind w:right="-72"/>
              <w:rPr>
                <w:rFonts w:asciiTheme="majorBidi" w:hAnsiTheme="majorBidi" w:cstheme="majorBidi"/>
                <w:sz w:val="30"/>
                <w:szCs w:val="30"/>
                <w:lang w:val="en-GB"/>
              </w:rPr>
            </w:pPr>
            <w:r w:rsidRPr="009905B9">
              <w:rPr>
                <w:rFonts w:asciiTheme="majorBidi" w:hAnsiTheme="majorBidi" w:cstheme="majorBidi"/>
                <w:sz w:val="30"/>
                <w:szCs w:val="30"/>
              </w:rPr>
              <w:t>69,233</w:t>
            </w:r>
          </w:p>
        </w:tc>
      </w:tr>
      <w:tr w:rsidR="00665047" w:rsidRPr="009905B9" w14:paraId="5A961B16" w14:textId="77777777" w:rsidTr="0045270F">
        <w:tc>
          <w:tcPr>
            <w:tcW w:w="5113" w:type="dxa"/>
            <w:hideMark/>
          </w:tcPr>
          <w:p w14:paraId="34F478C7" w14:textId="735ED174" w:rsidR="00665047" w:rsidRPr="009905B9" w:rsidRDefault="00665047" w:rsidP="00665047">
            <w:pPr>
              <w:ind w:left="151" w:right="-72" w:hanging="151"/>
              <w:rPr>
                <w:rFonts w:asciiTheme="majorBidi" w:hAnsiTheme="majorBidi" w:cstheme="majorBidi"/>
                <w:sz w:val="30"/>
                <w:szCs w:val="30"/>
              </w:rPr>
            </w:pPr>
            <w:r w:rsidRPr="009905B9">
              <w:rPr>
                <w:rFonts w:asciiTheme="majorBidi" w:hAnsiTheme="majorBidi" w:cstheme="majorBidi"/>
                <w:sz w:val="30"/>
                <w:szCs w:val="30"/>
              </w:rPr>
              <w:t>Depreciation charged</w:t>
            </w:r>
          </w:p>
        </w:tc>
        <w:tc>
          <w:tcPr>
            <w:tcW w:w="1981" w:type="dxa"/>
            <w:gridSpan w:val="2"/>
            <w:hideMark/>
          </w:tcPr>
          <w:p w14:paraId="21CA4735" w14:textId="603F7876" w:rsidR="00665047" w:rsidRPr="009905B9" w:rsidRDefault="00665047" w:rsidP="00665047">
            <w:pPr>
              <w:tabs>
                <w:tab w:val="decimal" w:pos="1605"/>
              </w:tabs>
              <w:ind w:right="-72"/>
              <w:rPr>
                <w:rFonts w:asciiTheme="majorBidi" w:hAnsiTheme="majorBidi" w:cstheme="majorBidi"/>
                <w:sz w:val="30"/>
                <w:szCs w:val="30"/>
                <w:cs/>
              </w:rPr>
            </w:pPr>
            <w:r w:rsidRPr="009905B9">
              <w:rPr>
                <w:rFonts w:asciiTheme="majorBidi" w:hAnsiTheme="majorBidi" w:cstheme="majorBidi"/>
                <w:sz w:val="30"/>
                <w:szCs w:val="30"/>
              </w:rPr>
              <w:fldChar w:fldCharType="begin"/>
            </w:r>
            <w:r w:rsidRPr="009905B9">
              <w:rPr>
                <w:rFonts w:asciiTheme="majorBidi" w:hAnsiTheme="majorBidi" w:cstheme="majorBidi"/>
                <w:sz w:val="30"/>
                <w:szCs w:val="30"/>
              </w:rPr>
              <w:instrText xml:space="preserve"> =-962 \# "#,##0;(#,##0)" </w:instrText>
            </w:r>
            <w:r w:rsidRPr="009905B9">
              <w:rPr>
                <w:rFonts w:asciiTheme="majorBidi" w:hAnsiTheme="majorBidi" w:cstheme="majorBidi"/>
                <w:sz w:val="30"/>
                <w:szCs w:val="30"/>
              </w:rPr>
              <w:fldChar w:fldCharType="separate"/>
            </w:r>
            <w:r w:rsidRPr="009905B9">
              <w:rPr>
                <w:rFonts w:asciiTheme="majorBidi" w:hAnsiTheme="majorBidi" w:cstheme="majorBidi"/>
                <w:sz w:val="30"/>
                <w:szCs w:val="30"/>
              </w:rPr>
              <w:t>(962)</w:t>
            </w:r>
            <w:r w:rsidRPr="009905B9">
              <w:rPr>
                <w:rFonts w:asciiTheme="majorBidi" w:hAnsiTheme="majorBidi" w:cstheme="majorBidi"/>
                <w:sz w:val="30"/>
                <w:szCs w:val="30"/>
              </w:rPr>
              <w:fldChar w:fldCharType="end"/>
            </w:r>
          </w:p>
        </w:tc>
        <w:tc>
          <w:tcPr>
            <w:tcW w:w="1801" w:type="dxa"/>
            <w:hideMark/>
          </w:tcPr>
          <w:p w14:paraId="681A78B8" w14:textId="0E457CF5" w:rsidR="00665047" w:rsidRPr="009905B9" w:rsidRDefault="00665047" w:rsidP="00665047">
            <w:pPr>
              <w:tabs>
                <w:tab w:val="decimal" w:pos="1515"/>
              </w:tabs>
              <w:ind w:right="-72"/>
              <w:rPr>
                <w:rFonts w:asciiTheme="majorBidi" w:hAnsiTheme="majorBidi" w:cstheme="majorBidi"/>
                <w:sz w:val="30"/>
                <w:szCs w:val="30"/>
                <w:lang w:val="en-GB"/>
              </w:rPr>
            </w:pPr>
            <w:r w:rsidRPr="009905B9">
              <w:rPr>
                <w:rFonts w:asciiTheme="majorBidi" w:hAnsiTheme="majorBidi" w:cstheme="majorBidi"/>
                <w:sz w:val="30"/>
                <w:szCs w:val="30"/>
              </w:rPr>
              <w:t>(1,366)</w:t>
            </w:r>
          </w:p>
        </w:tc>
      </w:tr>
      <w:tr w:rsidR="00665047" w:rsidRPr="009905B9" w14:paraId="03EC15FA" w14:textId="77777777" w:rsidTr="0045270F">
        <w:tc>
          <w:tcPr>
            <w:tcW w:w="5113" w:type="dxa"/>
            <w:hideMark/>
          </w:tcPr>
          <w:p w14:paraId="4B99F894" w14:textId="7AB6E893" w:rsidR="00665047" w:rsidRPr="009905B9" w:rsidRDefault="00665047" w:rsidP="00665047">
            <w:pPr>
              <w:ind w:left="151" w:right="-72" w:hanging="151"/>
              <w:rPr>
                <w:rFonts w:asciiTheme="majorBidi" w:hAnsiTheme="majorBidi" w:cstheme="majorBidi"/>
                <w:sz w:val="30"/>
                <w:szCs w:val="30"/>
              </w:rPr>
            </w:pPr>
            <w:r w:rsidRPr="009905B9">
              <w:rPr>
                <w:rFonts w:asciiTheme="majorBidi" w:hAnsiTheme="majorBidi" w:cstheme="majorBidi"/>
                <w:sz w:val="30"/>
                <w:szCs w:val="30"/>
              </w:rPr>
              <w:t>Transfer to property, plant and equipment</w:t>
            </w:r>
          </w:p>
        </w:tc>
        <w:tc>
          <w:tcPr>
            <w:tcW w:w="1981" w:type="dxa"/>
            <w:gridSpan w:val="2"/>
            <w:hideMark/>
          </w:tcPr>
          <w:p w14:paraId="6CE21A95" w14:textId="53D4A825" w:rsidR="00665047" w:rsidRPr="009905B9" w:rsidRDefault="00665047" w:rsidP="00146B4A">
            <w:pPr>
              <w:pBdr>
                <w:bottom w:val="single" w:sz="4" w:space="1" w:color="auto"/>
              </w:pBdr>
              <w:tabs>
                <w:tab w:val="decimal" w:pos="1350"/>
              </w:tabs>
              <w:ind w:right="-72"/>
              <w:rPr>
                <w:rFonts w:asciiTheme="majorBidi" w:hAnsiTheme="majorBidi" w:cstheme="majorBidi"/>
                <w:sz w:val="30"/>
                <w:szCs w:val="30"/>
                <w:cs/>
                <w:lang w:val="en-GB"/>
              </w:rPr>
            </w:pPr>
            <w:r w:rsidRPr="009905B9">
              <w:rPr>
                <w:rFonts w:asciiTheme="majorBidi" w:hAnsiTheme="majorBidi" w:cstheme="majorBidi"/>
                <w:sz w:val="30"/>
                <w:szCs w:val="30"/>
              </w:rPr>
              <w:t>-</w:t>
            </w:r>
          </w:p>
        </w:tc>
        <w:tc>
          <w:tcPr>
            <w:tcW w:w="1801" w:type="dxa"/>
            <w:hideMark/>
          </w:tcPr>
          <w:p w14:paraId="3922B7A5" w14:textId="596741A5" w:rsidR="00665047" w:rsidRPr="009905B9" w:rsidRDefault="00665047" w:rsidP="00665047">
            <w:pPr>
              <w:pBdr>
                <w:bottom w:val="single" w:sz="4" w:space="1" w:color="auto"/>
              </w:pBdr>
              <w:tabs>
                <w:tab w:val="decimal" w:pos="1515"/>
              </w:tabs>
              <w:ind w:right="-72"/>
              <w:rPr>
                <w:rFonts w:asciiTheme="majorBidi" w:hAnsiTheme="majorBidi" w:cstheme="majorBidi"/>
                <w:sz w:val="30"/>
                <w:szCs w:val="30"/>
                <w:lang w:val="en-GB"/>
              </w:rPr>
            </w:pPr>
            <w:r w:rsidRPr="009905B9">
              <w:rPr>
                <w:rFonts w:asciiTheme="majorBidi" w:hAnsiTheme="majorBidi" w:cstheme="majorBidi"/>
                <w:sz w:val="30"/>
                <w:szCs w:val="30"/>
                <w:lang w:val="en-GB"/>
              </w:rPr>
              <w:t>(56,892)</w:t>
            </w:r>
          </w:p>
        </w:tc>
      </w:tr>
      <w:tr w:rsidR="00665047" w:rsidRPr="009905B9" w14:paraId="474F9B67" w14:textId="77777777" w:rsidTr="0045270F">
        <w:tc>
          <w:tcPr>
            <w:tcW w:w="5113" w:type="dxa"/>
            <w:hideMark/>
          </w:tcPr>
          <w:p w14:paraId="1313D3EA" w14:textId="23926D3B" w:rsidR="00665047" w:rsidRPr="009905B9" w:rsidRDefault="00665047" w:rsidP="00665047">
            <w:pPr>
              <w:ind w:left="151" w:right="-72" w:hanging="151"/>
              <w:rPr>
                <w:rFonts w:asciiTheme="majorBidi" w:hAnsiTheme="majorBidi" w:cstheme="majorBidi"/>
                <w:sz w:val="30"/>
                <w:szCs w:val="30"/>
              </w:rPr>
            </w:pPr>
            <w:r w:rsidRPr="009905B9">
              <w:rPr>
                <w:rFonts w:asciiTheme="majorBidi" w:hAnsiTheme="majorBidi" w:cstheme="majorBidi"/>
                <w:sz w:val="30"/>
                <w:szCs w:val="30"/>
              </w:rPr>
              <w:t>Net book value at end of year</w:t>
            </w:r>
          </w:p>
        </w:tc>
        <w:tc>
          <w:tcPr>
            <w:tcW w:w="1981" w:type="dxa"/>
            <w:gridSpan w:val="2"/>
            <w:hideMark/>
          </w:tcPr>
          <w:p w14:paraId="7AB58568" w14:textId="6CB4697B" w:rsidR="00665047" w:rsidRPr="009905B9" w:rsidRDefault="00665047" w:rsidP="00665047">
            <w:pPr>
              <w:pBdr>
                <w:bottom w:val="double" w:sz="4" w:space="1" w:color="auto"/>
              </w:pBdr>
              <w:tabs>
                <w:tab w:val="decimal" w:pos="1605"/>
              </w:tabs>
              <w:ind w:right="-72"/>
              <w:rPr>
                <w:rFonts w:asciiTheme="majorBidi" w:hAnsiTheme="majorBidi" w:cstheme="majorBidi"/>
                <w:sz w:val="30"/>
                <w:szCs w:val="30"/>
              </w:rPr>
            </w:pPr>
            <w:r w:rsidRPr="009905B9">
              <w:rPr>
                <w:rFonts w:asciiTheme="majorBidi" w:hAnsiTheme="majorBidi" w:cstheme="majorBidi"/>
                <w:sz w:val="30"/>
                <w:szCs w:val="30"/>
              </w:rPr>
              <w:fldChar w:fldCharType="begin"/>
            </w:r>
            <w:r w:rsidRPr="009905B9">
              <w:rPr>
                <w:rFonts w:asciiTheme="majorBidi" w:hAnsiTheme="majorBidi" w:cstheme="majorBidi"/>
                <w:sz w:val="30"/>
                <w:szCs w:val="30"/>
              </w:rPr>
              <w:instrText xml:space="preserve"> =B4+b5+b6+b7 </w:instrText>
            </w:r>
            <w:r w:rsidRPr="009905B9">
              <w:rPr>
                <w:rFonts w:asciiTheme="majorBidi" w:hAnsiTheme="majorBidi" w:cstheme="majorBidi"/>
                <w:sz w:val="30"/>
                <w:szCs w:val="30"/>
              </w:rPr>
              <w:fldChar w:fldCharType="separate"/>
            </w:r>
            <w:r w:rsidRPr="009905B9">
              <w:rPr>
                <w:rFonts w:asciiTheme="majorBidi" w:hAnsiTheme="majorBidi" w:cstheme="majorBidi"/>
                <w:sz w:val="30"/>
                <w:szCs w:val="30"/>
              </w:rPr>
              <w:t>10,013</w:t>
            </w:r>
            <w:r w:rsidRPr="009905B9">
              <w:rPr>
                <w:rFonts w:asciiTheme="majorBidi" w:hAnsiTheme="majorBidi" w:cstheme="majorBidi"/>
                <w:sz w:val="30"/>
                <w:szCs w:val="30"/>
              </w:rPr>
              <w:fldChar w:fldCharType="end"/>
            </w:r>
          </w:p>
        </w:tc>
        <w:tc>
          <w:tcPr>
            <w:tcW w:w="1801" w:type="dxa"/>
            <w:hideMark/>
          </w:tcPr>
          <w:p w14:paraId="20CBD8F9" w14:textId="78813103" w:rsidR="00665047" w:rsidRPr="009905B9" w:rsidRDefault="00665047" w:rsidP="00665047">
            <w:pPr>
              <w:pBdr>
                <w:bottom w:val="double" w:sz="4" w:space="1" w:color="auto"/>
              </w:pBdr>
              <w:tabs>
                <w:tab w:val="decimal" w:pos="1515"/>
              </w:tabs>
              <w:ind w:right="-72"/>
              <w:rPr>
                <w:rFonts w:asciiTheme="majorBidi" w:hAnsiTheme="majorBidi" w:cstheme="majorBidi"/>
                <w:sz w:val="30"/>
                <w:szCs w:val="30"/>
                <w:cs/>
                <w:lang w:val="en-GB"/>
              </w:rPr>
            </w:pPr>
            <w:r w:rsidRPr="009905B9">
              <w:rPr>
                <w:rFonts w:asciiTheme="majorBidi" w:hAnsiTheme="majorBidi" w:cstheme="majorBidi"/>
                <w:sz w:val="30"/>
                <w:szCs w:val="30"/>
              </w:rPr>
              <w:t>10,975</w:t>
            </w:r>
          </w:p>
        </w:tc>
      </w:tr>
    </w:tbl>
    <w:p w14:paraId="36D33726" w14:textId="734B3491" w:rsidR="00914816" w:rsidRPr="00467325" w:rsidRDefault="00665047" w:rsidP="00467325">
      <w:pPr>
        <w:pStyle w:val="ListParagraph"/>
        <w:spacing w:before="120" w:after="120" w:line="240" w:lineRule="auto"/>
        <w:ind w:left="360"/>
        <w:contextualSpacing w:val="0"/>
        <w:rPr>
          <w:rFonts w:asciiTheme="majorBidi" w:eastAsia="Times New Roman" w:hAnsiTheme="majorBidi" w:cstheme="majorBidi"/>
          <w:sz w:val="32"/>
          <w:szCs w:val="32"/>
        </w:rPr>
      </w:pPr>
      <w:r w:rsidRPr="00467325">
        <w:rPr>
          <w:rFonts w:asciiTheme="majorBidi" w:hAnsiTheme="majorBidi" w:cstheme="majorBidi"/>
          <w:spacing w:val="-6"/>
          <w:sz w:val="32"/>
          <w:szCs w:val="32"/>
        </w:rPr>
        <w:t>The</w:t>
      </w:r>
      <w:r w:rsidRPr="00467325">
        <w:rPr>
          <w:rFonts w:asciiTheme="majorBidi" w:hAnsiTheme="majorBidi" w:cstheme="majorBidi"/>
          <w:sz w:val="32"/>
          <w:szCs w:val="32"/>
        </w:rPr>
        <w:t xml:space="preserve"> fair value of the investment properties as at 31 December 2024 and 2023 </w:t>
      </w:r>
      <w:r w:rsidR="00140CCF">
        <w:rPr>
          <w:rFonts w:asciiTheme="majorBidi" w:hAnsiTheme="majorBidi" w:cstheme="majorBidi"/>
          <w:sz w:val="32"/>
          <w:szCs w:val="32"/>
        </w:rPr>
        <w:t>are</w:t>
      </w:r>
      <w:r w:rsidRPr="00467325">
        <w:rPr>
          <w:rFonts w:asciiTheme="majorBidi" w:hAnsiTheme="majorBidi" w:cstheme="majorBidi"/>
          <w:sz w:val="32"/>
          <w:szCs w:val="32"/>
        </w:rPr>
        <w:t xml:space="preserve"> </w:t>
      </w:r>
      <w:r w:rsidR="00467325" w:rsidRPr="00467325">
        <w:rPr>
          <w:rFonts w:asciiTheme="majorBidi" w:hAnsiTheme="majorBidi" w:cstheme="majorBidi"/>
          <w:sz w:val="32"/>
          <w:szCs w:val="32"/>
        </w:rPr>
        <w:t>as follows :-</w:t>
      </w:r>
    </w:p>
    <w:tbl>
      <w:tblPr>
        <w:tblW w:w="8927" w:type="dxa"/>
        <w:tblInd w:w="450" w:type="dxa"/>
        <w:tblLook w:val="04A0" w:firstRow="1" w:lastRow="0" w:firstColumn="1" w:lastColumn="0" w:noHBand="0" w:noVBand="1"/>
      </w:tblPr>
      <w:tblGrid>
        <w:gridCol w:w="4958"/>
        <w:gridCol w:w="1973"/>
        <w:gridCol w:w="1996"/>
      </w:tblGrid>
      <w:tr w:rsidR="00ED28C5" w:rsidRPr="009905B9" w14:paraId="16BDF46F" w14:textId="77777777" w:rsidTr="00ED28C5">
        <w:tc>
          <w:tcPr>
            <w:tcW w:w="8927" w:type="dxa"/>
            <w:gridSpan w:val="3"/>
            <w:hideMark/>
          </w:tcPr>
          <w:p w14:paraId="0F93089C" w14:textId="15CE3776" w:rsidR="00ED28C5" w:rsidRPr="009905B9" w:rsidRDefault="00665047">
            <w:pPr>
              <w:tabs>
                <w:tab w:val="left" w:pos="600"/>
                <w:tab w:val="left" w:pos="900"/>
                <w:tab w:val="right" w:pos="7280"/>
              </w:tabs>
              <w:ind w:right="105"/>
              <w:jc w:val="right"/>
              <w:rPr>
                <w:rFonts w:asciiTheme="majorBidi" w:hAnsiTheme="majorBidi" w:cstheme="majorBidi"/>
                <w:sz w:val="32"/>
                <w:szCs w:val="32"/>
              </w:rPr>
            </w:pPr>
            <w:r w:rsidRPr="00D57920">
              <w:rPr>
                <w:rFonts w:asciiTheme="majorBidi" w:hAnsiTheme="majorBidi" w:cstheme="majorBidi"/>
                <w:b/>
                <w:bCs/>
                <w:sz w:val="24"/>
                <w:szCs w:val="24"/>
              </w:rPr>
              <w:t>U</w:t>
            </w:r>
            <w:r w:rsidR="00B679F9" w:rsidRPr="00D57920">
              <w:rPr>
                <w:rFonts w:asciiTheme="majorBidi" w:hAnsiTheme="majorBidi" w:cstheme="majorBidi"/>
                <w:b/>
                <w:bCs/>
                <w:sz w:val="24"/>
                <w:szCs w:val="24"/>
              </w:rPr>
              <w:t>NIT</w:t>
            </w:r>
            <w:r w:rsidRPr="00D57920">
              <w:rPr>
                <w:rFonts w:asciiTheme="majorBidi" w:hAnsiTheme="majorBidi" w:cstheme="majorBidi"/>
                <w:b/>
                <w:bCs/>
                <w:sz w:val="24"/>
                <w:szCs w:val="24"/>
              </w:rPr>
              <w:t xml:space="preserve">: </w:t>
            </w:r>
            <w:r w:rsidR="00AA357F" w:rsidRPr="00D57920">
              <w:rPr>
                <w:rFonts w:asciiTheme="majorBidi" w:hAnsiTheme="majorBidi" w:cstheme="majorBidi"/>
                <w:b/>
                <w:bCs/>
                <w:sz w:val="24"/>
                <w:szCs w:val="24"/>
              </w:rPr>
              <w:t>M</w:t>
            </w:r>
            <w:r w:rsidR="00B679F9" w:rsidRPr="00D57920">
              <w:rPr>
                <w:rFonts w:asciiTheme="majorBidi" w:hAnsiTheme="majorBidi" w:cstheme="majorBidi"/>
                <w:b/>
                <w:bCs/>
                <w:sz w:val="24"/>
                <w:szCs w:val="24"/>
              </w:rPr>
              <w:t>ILLION</w:t>
            </w:r>
            <w:r w:rsidRPr="00D57920">
              <w:rPr>
                <w:rFonts w:asciiTheme="majorBidi" w:hAnsiTheme="majorBidi" w:cstheme="majorBidi"/>
                <w:b/>
                <w:bCs/>
                <w:sz w:val="24"/>
                <w:szCs w:val="24"/>
              </w:rPr>
              <w:t xml:space="preserve"> B</w:t>
            </w:r>
            <w:r w:rsidR="00B679F9" w:rsidRPr="00D57920">
              <w:rPr>
                <w:rFonts w:asciiTheme="majorBidi" w:hAnsiTheme="majorBidi" w:cstheme="majorBidi"/>
                <w:b/>
                <w:bCs/>
                <w:sz w:val="24"/>
                <w:szCs w:val="24"/>
              </w:rPr>
              <w:t>AHT</w:t>
            </w:r>
          </w:p>
        </w:tc>
      </w:tr>
      <w:tr w:rsidR="00ED28C5" w:rsidRPr="009905B9" w14:paraId="7C7E9374" w14:textId="77777777" w:rsidTr="00A00232">
        <w:tc>
          <w:tcPr>
            <w:tcW w:w="4958" w:type="dxa"/>
          </w:tcPr>
          <w:p w14:paraId="1056FCCD" w14:textId="77777777" w:rsidR="00ED28C5" w:rsidRPr="009905B9" w:rsidRDefault="00ED28C5">
            <w:pPr>
              <w:tabs>
                <w:tab w:val="left" w:pos="600"/>
                <w:tab w:val="left" w:pos="900"/>
                <w:tab w:val="right" w:pos="7280"/>
                <w:tab w:val="right" w:pos="8540"/>
              </w:tabs>
              <w:ind w:right="-45"/>
              <w:jc w:val="thaiDistribute"/>
              <w:rPr>
                <w:rFonts w:asciiTheme="majorBidi" w:hAnsiTheme="majorBidi" w:cstheme="majorBidi"/>
                <w:sz w:val="32"/>
                <w:szCs w:val="32"/>
                <w:cs/>
              </w:rPr>
            </w:pPr>
          </w:p>
        </w:tc>
        <w:tc>
          <w:tcPr>
            <w:tcW w:w="3969" w:type="dxa"/>
            <w:gridSpan w:val="2"/>
            <w:hideMark/>
          </w:tcPr>
          <w:p w14:paraId="742CF9F8" w14:textId="2509AB42" w:rsidR="00ED28C5" w:rsidRPr="009905B9" w:rsidRDefault="00665047" w:rsidP="00665047">
            <w:pPr>
              <w:pBdr>
                <w:bottom w:val="single" w:sz="4" w:space="1" w:color="auto"/>
              </w:pBdr>
              <w:tabs>
                <w:tab w:val="left" w:pos="600"/>
                <w:tab w:val="left" w:pos="900"/>
                <w:tab w:val="right" w:pos="7280"/>
                <w:tab w:val="right" w:pos="8540"/>
              </w:tabs>
              <w:ind w:right="-45"/>
              <w:jc w:val="center"/>
              <w:rPr>
                <w:rFonts w:asciiTheme="majorBidi" w:hAnsiTheme="majorBidi" w:cstheme="majorBidi"/>
                <w:sz w:val="32"/>
                <w:szCs w:val="32"/>
                <w:cs/>
              </w:rPr>
            </w:pPr>
            <w:r w:rsidRPr="009905B9">
              <w:rPr>
                <w:rFonts w:asciiTheme="majorBidi" w:hAnsiTheme="majorBidi" w:cstheme="majorBidi"/>
                <w:sz w:val="32"/>
                <w:szCs w:val="32"/>
              </w:rPr>
              <w:t>Consolidated / Separate financial statements</w:t>
            </w:r>
          </w:p>
        </w:tc>
      </w:tr>
      <w:tr w:rsidR="00ED28C5" w:rsidRPr="009905B9" w14:paraId="3F99BD8A" w14:textId="77777777" w:rsidTr="00A00232">
        <w:tc>
          <w:tcPr>
            <w:tcW w:w="4958" w:type="dxa"/>
          </w:tcPr>
          <w:p w14:paraId="1EEBCCCB" w14:textId="77777777" w:rsidR="00ED28C5" w:rsidRPr="009905B9" w:rsidRDefault="00ED28C5">
            <w:pPr>
              <w:tabs>
                <w:tab w:val="left" w:pos="600"/>
                <w:tab w:val="left" w:pos="900"/>
                <w:tab w:val="right" w:pos="7280"/>
                <w:tab w:val="right" w:pos="8540"/>
              </w:tabs>
              <w:ind w:right="-45"/>
              <w:jc w:val="thaiDistribute"/>
              <w:rPr>
                <w:rFonts w:asciiTheme="majorBidi" w:hAnsiTheme="majorBidi" w:cstheme="majorBidi"/>
                <w:sz w:val="30"/>
                <w:szCs w:val="30"/>
                <w:highlight w:val="yellow"/>
              </w:rPr>
            </w:pPr>
          </w:p>
        </w:tc>
        <w:tc>
          <w:tcPr>
            <w:tcW w:w="1973" w:type="dxa"/>
            <w:vAlign w:val="bottom"/>
            <w:hideMark/>
          </w:tcPr>
          <w:p w14:paraId="571C40C4" w14:textId="5ADAC67F" w:rsidR="00ED28C5" w:rsidRPr="009905B9" w:rsidRDefault="00E277E7">
            <w:pPr>
              <w:pBdr>
                <w:bottom w:val="single" w:sz="4" w:space="1" w:color="auto"/>
              </w:pBdr>
              <w:tabs>
                <w:tab w:val="right" w:pos="7200"/>
                <w:tab w:val="right" w:pos="8540"/>
              </w:tabs>
              <w:jc w:val="center"/>
              <w:rPr>
                <w:rFonts w:asciiTheme="majorBidi" w:hAnsiTheme="majorBidi" w:cstheme="majorBidi"/>
                <w:sz w:val="30"/>
                <w:szCs w:val="30"/>
                <w:cs/>
              </w:rPr>
            </w:pPr>
            <w:r w:rsidRPr="009905B9">
              <w:rPr>
                <w:rFonts w:asciiTheme="majorBidi" w:hAnsiTheme="majorBidi" w:cstheme="majorBidi"/>
                <w:sz w:val="30"/>
                <w:szCs w:val="30"/>
              </w:rPr>
              <w:t>2024</w:t>
            </w:r>
          </w:p>
        </w:tc>
        <w:tc>
          <w:tcPr>
            <w:tcW w:w="1996" w:type="dxa"/>
            <w:vAlign w:val="bottom"/>
            <w:hideMark/>
          </w:tcPr>
          <w:p w14:paraId="71ED81CE" w14:textId="26652CC7" w:rsidR="00ED28C5" w:rsidRPr="009905B9" w:rsidRDefault="00E277E7">
            <w:pPr>
              <w:pBdr>
                <w:bottom w:val="single" w:sz="4" w:space="1" w:color="auto"/>
              </w:pBdr>
              <w:tabs>
                <w:tab w:val="right" w:pos="7200"/>
                <w:tab w:val="right" w:pos="8540"/>
              </w:tabs>
              <w:jc w:val="center"/>
              <w:rPr>
                <w:rFonts w:asciiTheme="majorBidi" w:hAnsiTheme="majorBidi" w:cstheme="majorBidi"/>
                <w:sz w:val="30"/>
                <w:szCs w:val="30"/>
              </w:rPr>
            </w:pPr>
            <w:r w:rsidRPr="009905B9">
              <w:rPr>
                <w:rFonts w:asciiTheme="majorBidi" w:hAnsiTheme="majorBidi" w:cstheme="majorBidi"/>
                <w:sz w:val="30"/>
                <w:szCs w:val="30"/>
              </w:rPr>
              <w:t>2023</w:t>
            </w:r>
          </w:p>
        </w:tc>
      </w:tr>
      <w:tr w:rsidR="00665047" w:rsidRPr="009905B9" w14:paraId="659BFC71" w14:textId="77777777" w:rsidTr="00A00232">
        <w:tc>
          <w:tcPr>
            <w:tcW w:w="4958" w:type="dxa"/>
            <w:hideMark/>
          </w:tcPr>
          <w:p w14:paraId="08091ACC" w14:textId="3CB530EE" w:rsidR="00665047" w:rsidRPr="009905B9" w:rsidRDefault="00665047" w:rsidP="00665047">
            <w:pPr>
              <w:tabs>
                <w:tab w:val="left" w:pos="600"/>
                <w:tab w:val="left" w:pos="900"/>
                <w:tab w:val="right" w:pos="7280"/>
                <w:tab w:val="right" w:pos="8540"/>
              </w:tabs>
              <w:ind w:left="180" w:right="-45" w:hanging="180"/>
              <w:jc w:val="thaiDistribute"/>
              <w:rPr>
                <w:rFonts w:asciiTheme="majorBidi" w:hAnsiTheme="majorBidi" w:cstheme="majorBidi"/>
                <w:sz w:val="32"/>
                <w:szCs w:val="32"/>
                <w:cs/>
              </w:rPr>
            </w:pPr>
            <w:r w:rsidRPr="009905B9">
              <w:rPr>
                <w:rFonts w:asciiTheme="majorBidi" w:hAnsiTheme="majorBidi" w:cstheme="majorBidi"/>
                <w:sz w:val="32"/>
                <w:szCs w:val="32"/>
              </w:rPr>
              <w:t>Land and office building - Bangkok</w:t>
            </w:r>
          </w:p>
        </w:tc>
        <w:tc>
          <w:tcPr>
            <w:tcW w:w="1973" w:type="dxa"/>
            <w:vAlign w:val="bottom"/>
            <w:hideMark/>
          </w:tcPr>
          <w:p w14:paraId="6055B868" w14:textId="6C2233BC" w:rsidR="00665047" w:rsidRPr="009905B9" w:rsidRDefault="00665047" w:rsidP="00665047">
            <w:pPr>
              <w:tabs>
                <w:tab w:val="decimal" w:pos="1605"/>
              </w:tabs>
              <w:ind w:right="-72"/>
              <w:rPr>
                <w:rFonts w:asciiTheme="majorBidi" w:hAnsiTheme="majorBidi" w:cstheme="majorBidi"/>
                <w:sz w:val="30"/>
                <w:szCs w:val="30"/>
                <w:cs/>
                <w:lang w:val="en-GB"/>
              </w:rPr>
            </w:pPr>
            <w:r w:rsidRPr="009905B9">
              <w:rPr>
                <w:rFonts w:asciiTheme="majorBidi" w:hAnsiTheme="majorBidi" w:cstheme="majorBidi"/>
                <w:sz w:val="30"/>
                <w:szCs w:val="30"/>
                <w:lang w:val="en-GB"/>
              </w:rPr>
              <w:t>8</w:t>
            </w:r>
          </w:p>
        </w:tc>
        <w:tc>
          <w:tcPr>
            <w:tcW w:w="1996" w:type="dxa"/>
            <w:vAlign w:val="bottom"/>
            <w:hideMark/>
          </w:tcPr>
          <w:p w14:paraId="539065BE" w14:textId="0905F6CB" w:rsidR="00665047" w:rsidRPr="009905B9" w:rsidRDefault="00665047" w:rsidP="00665047">
            <w:pPr>
              <w:tabs>
                <w:tab w:val="decimal" w:pos="1515"/>
              </w:tabs>
              <w:ind w:right="-72"/>
              <w:rPr>
                <w:rFonts w:asciiTheme="majorBidi" w:hAnsiTheme="majorBidi" w:cstheme="majorBidi"/>
                <w:sz w:val="30"/>
                <w:szCs w:val="30"/>
                <w:lang w:val="en-GB"/>
              </w:rPr>
            </w:pPr>
            <w:r w:rsidRPr="009905B9">
              <w:rPr>
                <w:rFonts w:asciiTheme="majorBidi" w:hAnsiTheme="majorBidi" w:cstheme="majorBidi"/>
                <w:sz w:val="30"/>
                <w:szCs w:val="30"/>
                <w:lang w:val="en-GB"/>
              </w:rPr>
              <w:t>8</w:t>
            </w:r>
          </w:p>
        </w:tc>
      </w:tr>
      <w:tr w:rsidR="00665047" w:rsidRPr="009905B9" w14:paraId="6C2E1797" w14:textId="77777777" w:rsidTr="00A00232">
        <w:tc>
          <w:tcPr>
            <w:tcW w:w="4958" w:type="dxa"/>
            <w:hideMark/>
          </w:tcPr>
          <w:p w14:paraId="2C3073C3" w14:textId="6A6B2907" w:rsidR="00665047" w:rsidRPr="009905B9" w:rsidRDefault="00665047" w:rsidP="00665047">
            <w:pPr>
              <w:tabs>
                <w:tab w:val="left" w:pos="600"/>
                <w:tab w:val="left" w:pos="900"/>
                <w:tab w:val="right" w:pos="7280"/>
                <w:tab w:val="right" w:pos="8540"/>
              </w:tabs>
              <w:ind w:left="180" w:right="-45" w:hanging="180"/>
              <w:rPr>
                <w:rFonts w:asciiTheme="majorBidi" w:hAnsiTheme="majorBidi" w:cstheme="majorBidi"/>
                <w:sz w:val="32"/>
                <w:szCs w:val="32"/>
              </w:rPr>
            </w:pPr>
            <w:r w:rsidRPr="009905B9">
              <w:rPr>
                <w:rFonts w:asciiTheme="majorBidi" w:hAnsiTheme="majorBidi" w:cstheme="majorBidi"/>
                <w:sz w:val="32"/>
                <w:szCs w:val="32"/>
              </w:rPr>
              <w:t>Land and structures there on - Surat Thani</w:t>
            </w:r>
          </w:p>
        </w:tc>
        <w:tc>
          <w:tcPr>
            <w:tcW w:w="1973" w:type="dxa"/>
            <w:vAlign w:val="bottom"/>
            <w:hideMark/>
          </w:tcPr>
          <w:p w14:paraId="59D5CB37" w14:textId="3ADD9B99" w:rsidR="00665047" w:rsidRPr="009905B9" w:rsidRDefault="00665047" w:rsidP="00665047">
            <w:pPr>
              <w:tabs>
                <w:tab w:val="decimal" w:pos="1605"/>
              </w:tabs>
              <w:ind w:right="-72"/>
              <w:rPr>
                <w:rFonts w:asciiTheme="majorBidi" w:hAnsiTheme="majorBidi" w:cstheme="majorBidi"/>
                <w:sz w:val="30"/>
                <w:szCs w:val="30"/>
                <w:cs/>
                <w:lang w:val="en-GB"/>
              </w:rPr>
            </w:pPr>
            <w:r w:rsidRPr="009905B9">
              <w:rPr>
                <w:rFonts w:asciiTheme="majorBidi" w:hAnsiTheme="majorBidi" w:cstheme="majorBidi"/>
                <w:sz w:val="30"/>
                <w:szCs w:val="30"/>
                <w:lang w:val="en-GB"/>
              </w:rPr>
              <w:t>12</w:t>
            </w:r>
          </w:p>
        </w:tc>
        <w:tc>
          <w:tcPr>
            <w:tcW w:w="1996" w:type="dxa"/>
            <w:vAlign w:val="bottom"/>
            <w:hideMark/>
          </w:tcPr>
          <w:p w14:paraId="79E1F2D7" w14:textId="24C52F57" w:rsidR="00665047" w:rsidRPr="009905B9" w:rsidRDefault="00665047" w:rsidP="00665047">
            <w:pPr>
              <w:tabs>
                <w:tab w:val="decimal" w:pos="1515"/>
              </w:tabs>
              <w:ind w:right="-72"/>
              <w:rPr>
                <w:rFonts w:asciiTheme="majorBidi" w:hAnsiTheme="majorBidi" w:cstheme="majorBidi"/>
                <w:sz w:val="30"/>
                <w:szCs w:val="30"/>
                <w:lang w:val="en-GB"/>
              </w:rPr>
            </w:pPr>
            <w:r w:rsidRPr="009905B9">
              <w:rPr>
                <w:rFonts w:asciiTheme="majorBidi" w:hAnsiTheme="majorBidi" w:cstheme="majorBidi"/>
                <w:sz w:val="30"/>
                <w:szCs w:val="30"/>
                <w:lang w:val="en-GB"/>
              </w:rPr>
              <w:t>12</w:t>
            </w:r>
          </w:p>
        </w:tc>
      </w:tr>
    </w:tbl>
    <w:p w14:paraId="17A7E04A" w14:textId="77777777" w:rsidR="00CB65A0" w:rsidRPr="00CB65A0" w:rsidRDefault="00CB65A0" w:rsidP="00C57501">
      <w:pPr>
        <w:pStyle w:val="ListParagraph"/>
        <w:spacing w:before="240" w:after="120" w:line="216" w:lineRule="auto"/>
        <w:ind w:left="360"/>
        <w:jc w:val="thaiDistribute"/>
        <w:rPr>
          <w:rFonts w:asciiTheme="majorBidi" w:eastAsia="SimSun" w:hAnsiTheme="majorBidi" w:cstheme="majorBidi"/>
          <w:sz w:val="30"/>
          <w:szCs w:val="30"/>
        </w:rPr>
      </w:pPr>
      <w:r w:rsidRPr="00CB65A0">
        <w:rPr>
          <w:rFonts w:asciiTheme="majorBidi" w:eastAsia="SimSun" w:hAnsiTheme="majorBidi" w:cstheme="majorBidi"/>
          <w:sz w:val="30"/>
          <w:szCs w:val="30"/>
        </w:rPr>
        <w:t>The fair value of land and office buildings - Bangkok has been determined by an accredited independent valuer in 2023, The land value has been determined by using the market value while the structures thereon value has been determined by using the depreciated replacement cost method, which based on the proportion of buildings that are rented out and remain investment properties.</w:t>
      </w:r>
    </w:p>
    <w:p w14:paraId="2E46629B" w14:textId="2065E579" w:rsidR="001E6A69" w:rsidRPr="009905B9" w:rsidRDefault="00665047" w:rsidP="001D162A">
      <w:pPr>
        <w:pStyle w:val="ListParagraph"/>
        <w:spacing w:before="240" w:after="120" w:line="216" w:lineRule="auto"/>
        <w:ind w:left="360"/>
        <w:contextualSpacing w:val="0"/>
        <w:jc w:val="thaiDistribute"/>
        <w:rPr>
          <w:rFonts w:asciiTheme="majorBidi" w:eastAsia="SimSun" w:hAnsiTheme="majorBidi" w:cstheme="majorBidi"/>
          <w:sz w:val="30"/>
          <w:szCs w:val="30"/>
        </w:rPr>
      </w:pPr>
      <w:r w:rsidRPr="00CB65A0">
        <w:rPr>
          <w:rFonts w:asciiTheme="majorBidi" w:eastAsia="SimSun" w:hAnsiTheme="majorBidi" w:cstheme="majorBidi"/>
          <w:sz w:val="30"/>
          <w:szCs w:val="30"/>
        </w:rPr>
        <w:t>The fair value of land and structures thereon - Surat Thani has been determined by an accredited independent valuer</w:t>
      </w:r>
      <w:r w:rsidR="00CB65A0" w:rsidRPr="00CB65A0">
        <w:rPr>
          <w:rFonts w:asciiTheme="majorBidi" w:eastAsia="SimSun" w:hAnsiTheme="majorBidi" w:cstheme="majorBidi"/>
          <w:sz w:val="30"/>
          <w:szCs w:val="30"/>
        </w:rPr>
        <w:t xml:space="preserve"> in 2023.</w:t>
      </w:r>
      <w:r w:rsidRPr="00CB65A0">
        <w:rPr>
          <w:rFonts w:asciiTheme="majorBidi" w:eastAsia="SimSun" w:hAnsiTheme="majorBidi" w:cstheme="majorBidi"/>
          <w:sz w:val="30"/>
          <w:szCs w:val="30"/>
        </w:rPr>
        <w:t xml:space="preserve"> The land value has been determined by using the market value </w:t>
      </w:r>
      <w:r w:rsidR="00CB65A0" w:rsidRPr="00CB65A0">
        <w:rPr>
          <w:rFonts w:asciiTheme="majorBidi" w:eastAsia="SimSun" w:hAnsiTheme="majorBidi" w:cstheme="majorBidi"/>
          <w:sz w:val="30"/>
          <w:szCs w:val="30"/>
        </w:rPr>
        <w:t>while the structures thereon value has been determined by using the depreciated replacement cost method.</w:t>
      </w:r>
    </w:p>
    <w:p w14:paraId="2D116E2A" w14:textId="60C74FD1" w:rsidR="00005848" w:rsidRPr="009905B9" w:rsidRDefault="00665047" w:rsidP="005551A1">
      <w:pPr>
        <w:pStyle w:val="ListParagraph"/>
        <w:spacing w:before="120" w:after="120" w:line="240" w:lineRule="auto"/>
        <w:ind w:left="360"/>
        <w:contextualSpacing w:val="0"/>
        <w:jc w:val="thaiDistribute"/>
        <w:rPr>
          <w:rFonts w:asciiTheme="majorBidi" w:eastAsia="SimSun" w:hAnsiTheme="majorBidi" w:cstheme="majorBidi"/>
          <w:sz w:val="30"/>
          <w:szCs w:val="30"/>
        </w:rPr>
      </w:pPr>
      <w:r w:rsidRPr="009905B9">
        <w:rPr>
          <w:rFonts w:asciiTheme="majorBidi" w:eastAsia="SimSun" w:hAnsiTheme="majorBidi" w:cstheme="majorBidi"/>
          <w:sz w:val="30"/>
          <w:szCs w:val="30"/>
        </w:rPr>
        <w:t>As at 31 December 202</w:t>
      </w:r>
      <w:r w:rsidR="00590F6B" w:rsidRPr="009905B9">
        <w:rPr>
          <w:rFonts w:asciiTheme="majorBidi" w:eastAsia="SimSun" w:hAnsiTheme="majorBidi" w:cstheme="majorBidi"/>
          <w:sz w:val="30"/>
          <w:szCs w:val="30"/>
        </w:rPr>
        <w:t>4 and 2023</w:t>
      </w:r>
      <w:r w:rsidRPr="009905B9">
        <w:rPr>
          <w:rFonts w:asciiTheme="majorBidi" w:eastAsia="SimSun" w:hAnsiTheme="majorBidi" w:cstheme="majorBidi"/>
          <w:sz w:val="30"/>
          <w:szCs w:val="30"/>
        </w:rPr>
        <w:t>, the Company has pledged investment properties with net book value of Baht 10.</w:t>
      </w:r>
      <w:r w:rsidR="00590F6B" w:rsidRPr="009905B9">
        <w:rPr>
          <w:rFonts w:asciiTheme="majorBidi" w:eastAsia="SimSun" w:hAnsiTheme="majorBidi" w:cstheme="majorBidi"/>
          <w:sz w:val="30"/>
          <w:szCs w:val="30"/>
        </w:rPr>
        <w:t>01</w:t>
      </w:r>
      <w:r w:rsidRPr="009905B9">
        <w:rPr>
          <w:rFonts w:asciiTheme="majorBidi" w:eastAsia="SimSun" w:hAnsiTheme="majorBidi" w:cstheme="majorBidi"/>
          <w:sz w:val="30"/>
          <w:szCs w:val="30"/>
        </w:rPr>
        <w:t xml:space="preserve"> million </w:t>
      </w:r>
      <w:r w:rsidR="00590F6B" w:rsidRPr="009905B9">
        <w:rPr>
          <w:rFonts w:asciiTheme="majorBidi" w:eastAsia="SimSun" w:hAnsiTheme="majorBidi" w:cstheme="majorBidi"/>
          <w:sz w:val="30"/>
          <w:szCs w:val="30"/>
        </w:rPr>
        <w:t>and 10.98 million</w:t>
      </w:r>
      <w:r w:rsidR="00921F97">
        <w:rPr>
          <w:rFonts w:asciiTheme="majorBidi" w:eastAsia="SimSun" w:hAnsiTheme="majorBidi" w:cstheme="majorBidi"/>
          <w:sz w:val="30"/>
          <w:szCs w:val="30"/>
        </w:rPr>
        <w:t>,</w:t>
      </w:r>
      <w:r w:rsidR="00DA4C4A">
        <w:rPr>
          <w:rFonts w:asciiTheme="majorBidi" w:eastAsia="SimSun" w:hAnsiTheme="majorBidi" w:cstheme="majorBidi"/>
          <w:sz w:val="30"/>
          <w:szCs w:val="30"/>
        </w:rPr>
        <w:t xml:space="preserve"> </w:t>
      </w:r>
      <w:r w:rsidR="00921F97">
        <w:rPr>
          <w:rFonts w:asciiTheme="majorBidi" w:eastAsia="SimSun" w:hAnsiTheme="majorBidi" w:cstheme="majorBidi"/>
          <w:sz w:val="30"/>
          <w:szCs w:val="30"/>
        </w:rPr>
        <w:t>respectivel</w:t>
      </w:r>
      <w:r w:rsidR="00986116">
        <w:rPr>
          <w:rFonts w:asciiTheme="majorBidi" w:eastAsia="SimSun" w:hAnsiTheme="majorBidi" w:cstheme="majorBidi"/>
          <w:sz w:val="30"/>
          <w:szCs w:val="30"/>
        </w:rPr>
        <w:t>y</w:t>
      </w:r>
      <w:r w:rsidR="00DA4C4A">
        <w:rPr>
          <w:rFonts w:asciiTheme="majorBidi" w:eastAsia="SimSun" w:hAnsiTheme="majorBidi" w:cstheme="majorBidi"/>
          <w:sz w:val="30"/>
          <w:szCs w:val="30"/>
        </w:rPr>
        <w:t>,</w:t>
      </w:r>
      <w:r w:rsidR="00590F6B" w:rsidRPr="009905B9">
        <w:rPr>
          <w:rFonts w:asciiTheme="majorBidi" w:eastAsia="SimSun" w:hAnsiTheme="majorBidi" w:cstheme="majorBidi"/>
          <w:sz w:val="30"/>
          <w:szCs w:val="30"/>
        </w:rPr>
        <w:t xml:space="preserve"> </w:t>
      </w:r>
      <w:r w:rsidRPr="009905B9">
        <w:rPr>
          <w:rFonts w:asciiTheme="majorBidi" w:eastAsia="SimSun" w:hAnsiTheme="majorBidi" w:cstheme="majorBidi"/>
          <w:sz w:val="30"/>
          <w:szCs w:val="30"/>
        </w:rPr>
        <w:t>as collateral against credit facilities received from commercial banks.</w:t>
      </w:r>
    </w:p>
    <w:p w14:paraId="2E60F7DE" w14:textId="5B16D091" w:rsidR="00070D9A" w:rsidRPr="00005848" w:rsidRDefault="000F38DF" w:rsidP="00665047">
      <w:pPr>
        <w:pStyle w:val="ListParagraph"/>
        <w:numPr>
          <w:ilvl w:val="0"/>
          <w:numId w:val="18"/>
        </w:numPr>
        <w:spacing w:before="240" w:after="120" w:line="216" w:lineRule="auto"/>
        <w:ind w:left="567" w:hanging="567"/>
        <w:contextualSpacing w:val="0"/>
        <w:jc w:val="thaiDistribute"/>
        <w:rPr>
          <w:rFonts w:asciiTheme="majorBidi" w:hAnsiTheme="majorBidi" w:cstheme="majorBidi"/>
          <w:b/>
          <w:bCs/>
          <w:color w:val="000000" w:themeColor="text1"/>
          <w:sz w:val="30"/>
          <w:szCs w:val="30"/>
        </w:rPr>
      </w:pPr>
      <w:r w:rsidRPr="00005848">
        <w:rPr>
          <w:rFonts w:asciiTheme="majorBidi" w:hAnsiTheme="majorBidi" w:cstheme="majorBidi"/>
          <w:b/>
          <w:bCs/>
          <w:color w:val="000000" w:themeColor="text1"/>
          <w:sz w:val="30"/>
          <w:szCs w:val="30"/>
        </w:rPr>
        <w:t>PROPERTY, PLANT AND EQUIPMENT</w:t>
      </w:r>
    </w:p>
    <w:tbl>
      <w:tblPr>
        <w:tblW w:w="10132" w:type="dxa"/>
        <w:tblInd w:w="-630" w:type="dxa"/>
        <w:tblLayout w:type="fixed"/>
        <w:tblLook w:val="0000" w:firstRow="0" w:lastRow="0" w:firstColumn="0" w:lastColumn="0" w:noHBand="0" w:noVBand="0"/>
      </w:tblPr>
      <w:tblGrid>
        <w:gridCol w:w="2100"/>
        <w:gridCol w:w="963"/>
        <w:gridCol w:w="962"/>
        <w:gridCol w:w="962"/>
        <w:gridCol w:w="1012"/>
        <w:gridCol w:w="962"/>
        <w:gridCol w:w="50"/>
        <w:gridCol w:w="1081"/>
        <w:gridCol w:w="50"/>
        <w:gridCol w:w="914"/>
        <w:gridCol w:w="67"/>
        <w:gridCol w:w="895"/>
        <w:gridCol w:w="67"/>
        <w:gridCol w:w="47"/>
      </w:tblGrid>
      <w:tr w:rsidR="00590F6B" w:rsidRPr="00005848" w14:paraId="4202A681" w14:textId="77777777" w:rsidTr="009D5CB8">
        <w:trPr>
          <w:gridAfter w:val="1"/>
          <w:wAfter w:w="47" w:type="dxa"/>
          <w:tblHeader/>
        </w:trPr>
        <w:tc>
          <w:tcPr>
            <w:tcW w:w="2100" w:type="dxa"/>
          </w:tcPr>
          <w:p w14:paraId="7C5CAB1E" w14:textId="77777777" w:rsidR="00590F6B" w:rsidRPr="00005848" w:rsidRDefault="00590F6B" w:rsidP="00590F6B">
            <w:pPr>
              <w:pStyle w:val="ListParagraph"/>
              <w:tabs>
                <w:tab w:val="center" w:pos="8010"/>
              </w:tabs>
              <w:spacing w:line="260" w:lineRule="exact"/>
              <w:ind w:left="360" w:right="-43"/>
              <w:rPr>
                <w:rFonts w:asciiTheme="majorBidi" w:hAnsiTheme="majorBidi" w:cstheme="majorBidi"/>
                <w:sz w:val="22"/>
                <w:szCs w:val="22"/>
              </w:rPr>
            </w:pPr>
          </w:p>
        </w:tc>
        <w:tc>
          <w:tcPr>
            <w:tcW w:w="2887" w:type="dxa"/>
            <w:gridSpan w:val="3"/>
            <w:vAlign w:val="bottom"/>
          </w:tcPr>
          <w:p w14:paraId="0A1DA5E6" w14:textId="77777777" w:rsidR="00590F6B" w:rsidRPr="00005848" w:rsidRDefault="00590F6B">
            <w:pPr>
              <w:tabs>
                <w:tab w:val="center" w:pos="8010"/>
              </w:tabs>
              <w:spacing w:line="260" w:lineRule="exact"/>
              <w:ind w:left="12" w:right="-43"/>
              <w:jc w:val="right"/>
              <w:rPr>
                <w:rFonts w:asciiTheme="majorBidi" w:hAnsiTheme="majorBidi" w:cstheme="majorBidi"/>
                <w:sz w:val="22"/>
                <w:szCs w:val="22"/>
                <w:cs/>
              </w:rPr>
            </w:pPr>
          </w:p>
        </w:tc>
        <w:tc>
          <w:tcPr>
            <w:tcW w:w="1012" w:type="dxa"/>
          </w:tcPr>
          <w:p w14:paraId="2E720FBE" w14:textId="77777777" w:rsidR="00590F6B" w:rsidRPr="00005848" w:rsidRDefault="00590F6B">
            <w:pPr>
              <w:tabs>
                <w:tab w:val="center" w:pos="8010"/>
              </w:tabs>
              <w:spacing w:line="260" w:lineRule="exact"/>
              <w:ind w:left="12" w:right="-43"/>
              <w:jc w:val="right"/>
              <w:rPr>
                <w:rFonts w:asciiTheme="majorBidi" w:hAnsiTheme="majorBidi" w:cstheme="majorBidi"/>
                <w:sz w:val="22"/>
                <w:szCs w:val="22"/>
                <w:cs/>
              </w:rPr>
            </w:pPr>
          </w:p>
        </w:tc>
        <w:tc>
          <w:tcPr>
            <w:tcW w:w="962" w:type="dxa"/>
          </w:tcPr>
          <w:p w14:paraId="68D2C5C9" w14:textId="77777777" w:rsidR="00590F6B" w:rsidRPr="00005848" w:rsidRDefault="00590F6B">
            <w:pPr>
              <w:tabs>
                <w:tab w:val="center" w:pos="8010"/>
              </w:tabs>
              <w:spacing w:line="260" w:lineRule="exact"/>
              <w:ind w:left="12" w:right="-43"/>
              <w:jc w:val="right"/>
              <w:rPr>
                <w:rFonts w:asciiTheme="majorBidi" w:hAnsiTheme="majorBidi" w:cstheme="majorBidi"/>
                <w:sz w:val="22"/>
                <w:szCs w:val="22"/>
                <w:cs/>
              </w:rPr>
            </w:pPr>
          </w:p>
        </w:tc>
        <w:tc>
          <w:tcPr>
            <w:tcW w:w="3124" w:type="dxa"/>
            <w:gridSpan w:val="7"/>
          </w:tcPr>
          <w:p w14:paraId="78FAA115" w14:textId="35844B0A" w:rsidR="00590F6B" w:rsidRPr="00005848" w:rsidRDefault="004572E8" w:rsidP="00EC475E">
            <w:pPr>
              <w:tabs>
                <w:tab w:val="center" w:pos="8010"/>
              </w:tabs>
              <w:spacing w:line="260" w:lineRule="exact"/>
              <w:ind w:left="12" w:right="166"/>
              <w:jc w:val="right"/>
              <w:rPr>
                <w:rFonts w:asciiTheme="majorBidi" w:hAnsiTheme="majorBidi" w:cstheme="majorBidi"/>
                <w:b/>
                <w:bCs/>
                <w:cs/>
              </w:rPr>
            </w:pPr>
            <w:r w:rsidRPr="00005848">
              <w:rPr>
                <w:rFonts w:asciiTheme="majorBidi" w:hAnsiTheme="majorBidi" w:cstheme="majorBidi"/>
                <w:b/>
                <w:bCs/>
              </w:rPr>
              <w:t>UNIT : THOUSAND BAHT</w:t>
            </w:r>
          </w:p>
        </w:tc>
      </w:tr>
      <w:tr w:rsidR="00590F6B" w:rsidRPr="00005848" w14:paraId="029B2BDA" w14:textId="77777777" w:rsidTr="009D5CB8">
        <w:trPr>
          <w:gridAfter w:val="1"/>
          <w:wAfter w:w="47" w:type="dxa"/>
          <w:tblHeader/>
        </w:trPr>
        <w:tc>
          <w:tcPr>
            <w:tcW w:w="2100" w:type="dxa"/>
          </w:tcPr>
          <w:p w14:paraId="7ABA70B6" w14:textId="77777777" w:rsidR="00590F6B" w:rsidRPr="00005848" w:rsidRDefault="00590F6B">
            <w:pPr>
              <w:tabs>
                <w:tab w:val="center" w:pos="8010"/>
              </w:tabs>
              <w:spacing w:line="260" w:lineRule="exact"/>
              <w:ind w:left="-90" w:right="-43"/>
              <w:jc w:val="center"/>
              <w:rPr>
                <w:rFonts w:asciiTheme="majorBidi" w:hAnsiTheme="majorBidi" w:cstheme="majorBidi"/>
                <w:sz w:val="22"/>
                <w:szCs w:val="22"/>
              </w:rPr>
            </w:pPr>
          </w:p>
        </w:tc>
        <w:tc>
          <w:tcPr>
            <w:tcW w:w="7985" w:type="dxa"/>
            <w:gridSpan w:val="12"/>
          </w:tcPr>
          <w:p w14:paraId="5D82EBC1" w14:textId="67C816E7" w:rsidR="00590F6B" w:rsidRPr="00005848" w:rsidRDefault="00043CF0">
            <w:pPr>
              <w:pBdr>
                <w:bottom w:val="single" w:sz="4" w:space="1" w:color="auto"/>
              </w:pBdr>
              <w:tabs>
                <w:tab w:val="center" w:pos="8010"/>
              </w:tabs>
              <w:spacing w:line="260" w:lineRule="exact"/>
              <w:ind w:left="12" w:right="-43"/>
              <w:jc w:val="center"/>
              <w:rPr>
                <w:rFonts w:asciiTheme="majorBidi" w:hAnsiTheme="majorBidi" w:cstheme="majorBidi"/>
                <w:sz w:val="22"/>
                <w:szCs w:val="22"/>
                <w:cs/>
              </w:rPr>
            </w:pPr>
            <w:r w:rsidRPr="00005848">
              <w:rPr>
                <w:rFonts w:asciiTheme="majorBidi" w:hAnsiTheme="majorBidi" w:cstheme="majorBidi"/>
                <w:sz w:val="22"/>
                <w:szCs w:val="22"/>
              </w:rPr>
              <w:t>Consolidated financial statements</w:t>
            </w:r>
          </w:p>
        </w:tc>
      </w:tr>
      <w:tr w:rsidR="00590F6B" w:rsidRPr="00005848" w14:paraId="0E958765" w14:textId="77777777" w:rsidTr="009D5CB8">
        <w:trPr>
          <w:trHeight w:val="821"/>
          <w:tblHeader/>
        </w:trPr>
        <w:tc>
          <w:tcPr>
            <w:tcW w:w="2100" w:type="dxa"/>
          </w:tcPr>
          <w:p w14:paraId="15EDEA6B" w14:textId="77777777" w:rsidR="00590F6B" w:rsidRPr="00005848" w:rsidRDefault="00590F6B">
            <w:pPr>
              <w:tabs>
                <w:tab w:val="center" w:pos="8010"/>
              </w:tabs>
              <w:spacing w:line="260" w:lineRule="exact"/>
              <w:ind w:left="-90" w:right="-43"/>
              <w:jc w:val="center"/>
              <w:rPr>
                <w:rFonts w:asciiTheme="majorBidi" w:hAnsiTheme="majorBidi" w:cstheme="majorBidi"/>
                <w:sz w:val="22"/>
                <w:szCs w:val="22"/>
              </w:rPr>
            </w:pPr>
          </w:p>
        </w:tc>
        <w:tc>
          <w:tcPr>
            <w:tcW w:w="963" w:type="dxa"/>
            <w:vAlign w:val="bottom"/>
          </w:tcPr>
          <w:p w14:paraId="6346C265" w14:textId="785B22FD" w:rsidR="00590F6B" w:rsidRPr="00005848" w:rsidRDefault="00043CF0">
            <w:pPr>
              <w:pBdr>
                <w:bottom w:val="single" w:sz="4" w:space="1" w:color="auto"/>
              </w:pBdr>
              <w:tabs>
                <w:tab w:val="center" w:pos="8010"/>
              </w:tabs>
              <w:spacing w:line="260" w:lineRule="exact"/>
              <w:ind w:left="12" w:right="-43"/>
              <w:jc w:val="center"/>
              <w:rPr>
                <w:rFonts w:asciiTheme="majorBidi" w:hAnsiTheme="majorBidi" w:cstheme="majorBidi"/>
                <w:sz w:val="22"/>
                <w:szCs w:val="22"/>
                <w:cs/>
              </w:rPr>
            </w:pPr>
            <w:r w:rsidRPr="00005848">
              <w:rPr>
                <w:rFonts w:asciiTheme="majorBidi" w:hAnsiTheme="majorBidi" w:cstheme="majorBidi"/>
                <w:sz w:val="22"/>
                <w:szCs w:val="22"/>
              </w:rPr>
              <w:t>Land and land improvement</w:t>
            </w:r>
          </w:p>
        </w:tc>
        <w:tc>
          <w:tcPr>
            <w:tcW w:w="962" w:type="dxa"/>
            <w:vAlign w:val="bottom"/>
          </w:tcPr>
          <w:p w14:paraId="2C9C7E06" w14:textId="18830349" w:rsidR="00590F6B" w:rsidRPr="00005848" w:rsidRDefault="00043CF0">
            <w:pPr>
              <w:pBdr>
                <w:bottom w:val="single" w:sz="4" w:space="1" w:color="auto"/>
              </w:pBdr>
              <w:tabs>
                <w:tab w:val="center" w:pos="8010"/>
              </w:tabs>
              <w:spacing w:line="260" w:lineRule="exact"/>
              <w:ind w:left="12" w:right="-43"/>
              <w:jc w:val="center"/>
              <w:rPr>
                <w:rFonts w:asciiTheme="majorBidi" w:hAnsiTheme="majorBidi" w:cstheme="majorBidi"/>
                <w:sz w:val="22"/>
                <w:szCs w:val="22"/>
              </w:rPr>
            </w:pPr>
            <w:r w:rsidRPr="00005848">
              <w:rPr>
                <w:rFonts w:asciiTheme="majorBidi" w:hAnsiTheme="majorBidi" w:cstheme="majorBidi"/>
                <w:sz w:val="22"/>
                <w:szCs w:val="22"/>
              </w:rPr>
              <w:t>Buildings and building improvement</w:t>
            </w:r>
          </w:p>
        </w:tc>
        <w:tc>
          <w:tcPr>
            <w:tcW w:w="962" w:type="dxa"/>
            <w:vAlign w:val="bottom"/>
          </w:tcPr>
          <w:p w14:paraId="0A9B8426" w14:textId="5D7F6AFE" w:rsidR="00590F6B" w:rsidRPr="00005848" w:rsidRDefault="00043CF0">
            <w:pPr>
              <w:pBdr>
                <w:bottom w:val="single" w:sz="4" w:space="1" w:color="auto"/>
              </w:pBdr>
              <w:tabs>
                <w:tab w:val="center" w:pos="8010"/>
              </w:tabs>
              <w:spacing w:line="260" w:lineRule="exact"/>
              <w:ind w:left="12" w:right="-43"/>
              <w:jc w:val="center"/>
              <w:rPr>
                <w:rFonts w:asciiTheme="majorBidi" w:hAnsiTheme="majorBidi" w:cstheme="majorBidi"/>
                <w:sz w:val="22"/>
                <w:szCs w:val="22"/>
                <w:cs/>
              </w:rPr>
            </w:pPr>
            <w:r w:rsidRPr="00005848">
              <w:rPr>
                <w:rFonts w:asciiTheme="majorBidi" w:hAnsiTheme="majorBidi" w:cstheme="majorBidi"/>
                <w:sz w:val="22"/>
                <w:szCs w:val="22"/>
              </w:rPr>
              <w:t>Furniture, fixtures and office equipment</w:t>
            </w:r>
          </w:p>
        </w:tc>
        <w:tc>
          <w:tcPr>
            <w:tcW w:w="1012" w:type="dxa"/>
            <w:vAlign w:val="bottom"/>
          </w:tcPr>
          <w:p w14:paraId="0B2962BA" w14:textId="1A1AC6E9" w:rsidR="00590F6B" w:rsidRPr="00005848" w:rsidRDefault="00043CF0">
            <w:pPr>
              <w:pBdr>
                <w:bottom w:val="single" w:sz="4" w:space="1" w:color="auto"/>
              </w:pBdr>
              <w:tabs>
                <w:tab w:val="center" w:pos="8010"/>
              </w:tabs>
              <w:spacing w:line="260" w:lineRule="exact"/>
              <w:ind w:left="12" w:right="-43"/>
              <w:jc w:val="center"/>
              <w:rPr>
                <w:rFonts w:asciiTheme="majorBidi" w:hAnsiTheme="majorBidi" w:cstheme="majorBidi"/>
                <w:sz w:val="22"/>
                <w:szCs w:val="22"/>
                <w:cs/>
              </w:rPr>
            </w:pPr>
            <w:r w:rsidRPr="00005848">
              <w:rPr>
                <w:rFonts w:asciiTheme="majorBidi" w:hAnsiTheme="majorBidi" w:cstheme="majorBidi"/>
                <w:sz w:val="22"/>
                <w:szCs w:val="22"/>
              </w:rPr>
              <w:t>Machinery and equipment</w:t>
            </w:r>
          </w:p>
        </w:tc>
        <w:tc>
          <w:tcPr>
            <w:tcW w:w="1012" w:type="dxa"/>
            <w:gridSpan w:val="2"/>
            <w:vAlign w:val="bottom"/>
          </w:tcPr>
          <w:p w14:paraId="4DBD2088" w14:textId="77777777" w:rsidR="00590F6B" w:rsidRPr="00005848" w:rsidRDefault="00590F6B">
            <w:pPr>
              <w:pBdr>
                <w:bottom w:val="single" w:sz="4" w:space="1" w:color="auto"/>
              </w:pBdr>
              <w:tabs>
                <w:tab w:val="center" w:pos="8010"/>
              </w:tabs>
              <w:spacing w:line="260" w:lineRule="exact"/>
              <w:ind w:left="12" w:right="-43"/>
              <w:jc w:val="center"/>
              <w:rPr>
                <w:rFonts w:asciiTheme="majorBidi" w:hAnsiTheme="majorBidi" w:cstheme="majorBidi"/>
                <w:sz w:val="22"/>
                <w:szCs w:val="22"/>
              </w:rPr>
            </w:pPr>
          </w:p>
          <w:p w14:paraId="6B95ECA0" w14:textId="1C806EAE" w:rsidR="00590F6B" w:rsidRPr="00005848" w:rsidRDefault="00043CF0">
            <w:pPr>
              <w:pBdr>
                <w:bottom w:val="single" w:sz="4" w:space="1" w:color="auto"/>
              </w:pBdr>
              <w:tabs>
                <w:tab w:val="center" w:pos="8010"/>
              </w:tabs>
              <w:spacing w:line="260" w:lineRule="exact"/>
              <w:ind w:left="12" w:right="-43"/>
              <w:jc w:val="center"/>
              <w:rPr>
                <w:rFonts w:asciiTheme="majorBidi" w:hAnsiTheme="majorBidi" w:cstheme="majorBidi"/>
                <w:sz w:val="22"/>
                <w:szCs w:val="22"/>
                <w:cs/>
              </w:rPr>
            </w:pPr>
            <w:r w:rsidRPr="00005848">
              <w:rPr>
                <w:rFonts w:asciiTheme="majorBidi" w:hAnsiTheme="majorBidi" w:cstheme="majorBidi"/>
                <w:sz w:val="22"/>
                <w:szCs w:val="22"/>
              </w:rPr>
              <w:t>Containers</w:t>
            </w:r>
          </w:p>
        </w:tc>
        <w:tc>
          <w:tcPr>
            <w:tcW w:w="1131" w:type="dxa"/>
            <w:gridSpan w:val="2"/>
            <w:vAlign w:val="bottom"/>
          </w:tcPr>
          <w:p w14:paraId="71A3B38D" w14:textId="653D44A5" w:rsidR="00590F6B" w:rsidRPr="00005848" w:rsidRDefault="00043CF0">
            <w:pPr>
              <w:pBdr>
                <w:bottom w:val="single" w:sz="4" w:space="1" w:color="auto"/>
              </w:pBdr>
              <w:tabs>
                <w:tab w:val="center" w:pos="8010"/>
              </w:tabs>
              <w:spacing w:line="260" w:lineRule="exact"/>
              <w:ind w:left="12" w:right="-43"/>
              <w:jc w:val="center"/>
              <w:rPr>
                <w:rFonts w:asciiTheme="majorBidi" w:hAnsiTheme="majorBidi" w:cstheme="majorBidi"/>
                <w:sz w:val="22"/>
                <w:szCs w:val="22"/>
                <w:cs/>
              </w:rPr>
            </w:pPr>
            <w:r w:rsidRPr="00005848">
              <w:rPr>
                <w:rFonts w:asciiTheme="majorBidi" w:hAnsiTheme="majorBidi" w:cstheme="majorBidi"/>
                <w:sz w:val="22"/>
                <w:szCs w:val="22"/>
              </w:rPr>
              <w:t>Motor vehicles, trucks and trailers</w:t>
            </w:r>
          </w:p>
        </w:tc>
        <w:tc>
          <w:tcPr>
            <w:tcW w:w="981" w:type="dxa"/>
            <w:gridSpan w:val="2"/>
            <w:vAlign w:val="bottom"/>
          </w:tcPr>
          <w:p w14:paraId="302C2B20" w14:textId="1503DEBB" w:rsidR="00590F6B" w:rsidRPr="00005848" w:rsidRDefault="00043CF0">
            <w:pPr>
              <w:pBdr>
                <w:bottom w:val="single" w:sz="4" w:space="1" w:color="auto"/>
              </w:pBdr>
              <w:tabs>
                <w:tab w:val="center" w:pos="8010"/>
              </w:tabs>
              <w:spacing w:line="260" w:lineRule="exact"/>
              <w:ind w:left="12" w:right="-43"/>
              <w:jc w:val="center"/>
              <w:rPr>
                <w:rFonts w:asciiTheme="majorBidi" w:hAnsiTheme="majorBidi" w:cstheme="majorBidi"/>
                <w:sz w:val="22"/>
                <w:szCs w:val="22"/>
                <w:cs/>
              </w:rPr>
            </w:pPr>
            <w:r w:rsidRPr="00005848">
              <w:rPr>
                <w:rFonts w:asciiTheme="majorBidi" w:hAnsiTheme="majorBidi" w:cstheme="majorBidi"/>
                <w:sz w:val="22"/>
                <w:szCs w:val="22"/>
              </w:rPr>
              <w:t>Assets under construction</w:t>
            </w:r>
          </w:p>
        </w:tc>
        <w:tc>
          <w:tcPr>
            <w:tcW w:w="1009" w:type="dxa"/>
            <w:gridSpan w:val="3"/>
            <w:vAlign w:val="bottom"/>
          </w:tcPr>
          <w:p w14:paraId="297F2AB1" w14:textId="599EEBC1" w:rsidR="00590F6B" w:rsidRPr="00005848" w:rsidRDefault="00043CF0">
            <w:pPr>
              <w:pBdr>
                <w:bottom w:val="single" w:sz="4" w:space="1" w:color="auto"/>
              </w:pBdr>
              <w:tabs>
                <w:tab w:val="center" w:pos="8010"/>
              </w:tabs>
              <w:spacing w:line="260" w:lineRule="exact"/>
              <w:ind w:left="12" w:right="-43"/>
              <w:jc w:val="center"/>
              <w:rPr>
                <w:rFonts w:asciiTheme="majorBidi" w:hAnsiTheme="majorBidi" w:cstheme="majorBidi"/>
                <w:sz w:val="22"/>
                <w:szCs w:val="22"/>
                <w:cs/>
              </w:rPr>
            </w:pPr>
            <w:r w:rsidRPr="00005848">
              <w:rPr>
                <w:rFonts w:asciiTheme="majorBidi" w:hAnsiTheme="majorBidi" w:cstheme="majorBidi"/>
                <w:sz w:val="22"/>
                <w:szCs w:val="22"/>
              </w:rPr>
              <w:t>Total</w:t>
            </w:r>
          </w:p>
        </w:tc>
      </w:tr>
      <w:tr w:rsidR="00590F6B" w:rsidRPr="00005848" w14:paraId="25F6424D" w14:textId="77777777" w:rsidTr="009D5CB8">
        <w:tc>
          <w:tcPr>
            <w:tcW w:w="2100" w:type="dxa"/>
          </w:tcPr>
          <w:p w14:paraId="1977DEEC" w14:textId="2FAF9C8A" w:rsidR="00590F6B" w:rsidRPr="00005848" w:rsidRDefault="00BE2783">
            <w:pPr>
              <w:tabs>
                <w:tab w:val="center" w:pos="8010"/>
              </w:tabs>
              <w:spacing w:line="260" w:lineRule="exact"/>
              <w:ind w:left="162" w:right="-43" w:hanging="119"/>
              <w:jc w:val="both"/>
              <w:rPr>
                <w:rFonts w:asciiTheme="majorBidi" w:hAnsiTheme="majorBidi" w:cstheme="majorBidi"/>
                <w:sz w:val="22"/>
                <w:szCs w:val="22"/>
              </w:rPr>
            </w:pPr>
            <w:r w:rsidRPr="00005848">
              <w:rPr>
                <w:rFonts w:asciiTheme="majorBidi" w:hAnsiTheme="majorBidi" w:cstheme="majorBidi"/>
                <w:b/>
                <w:bCs/>
                <w:sz w:val="22"/>
                <w:szCs w:val="22"/>
              </w:rPr>
              <w:t>Cost:</w:t>
            </w:r>
          </w:p>
        </w:tc>
        <w:tc>
          <w:tcPr>
            <w:tcW w:w="963" w:type="dxa"/>
          </w:tcPr>
          <w:p w14:paraId="26AFC42D" w14:textId="77777777" w:rsidR="00590F6B" w:rsidRPr="00005848" w:rsidRDefault="00590F6B">
            <w:pPr>
              <w:tabs>
                <w:tab w:val="center" w:pos="8010"/>
              </w:tabs>
              <w:spacing w:line="260" w:lineRule="exact"/>
              <w:ind w:left="12" w:right="-43" w:hanging="12"/>
              <w:jc w:val="both"/>
              <w:rPr>
                <w:rFonts w:asciiTheme="majorBidi" w:hAnsiTheme="majorBidi" w:cstheme="majorBidi"/>
                <w:sz w:val="22"/>
                <w:szCs w:val="22"/>
              </w:rPr>
            </w:pPr>
          </w:p>
        </w:tc>
        <w:tc>
          <w:tcPr>
            <w:tcW w:w="962" w:type="dxa"/>
          </w:tcPr>
          <w:p w14:paraId="4005ADEA" w14:textId="77777777" w:rsidR="00590F6B" w:rsidRPr="00005848" w:rsidRDefault="00590F6B">
            <w:pPr>
              <w:tabs>
                <w:tab w:val="center" w:pos="8010"/>
              </w:tabs>
              <w:spacing w:line="260" w:lineRule="exact"/>
              <w:ind w:left="12" w:right="-43" w:hanging="12"/>
              <w:jc w:val="both"/>
              <w:rPr>
                <w:rFonts w:asciiTheme="majorBidi" w:hAnsiTheme="majorBidi" w:cstheme="majorBidi"/>
                <w:sz w:val="22"/>
                <w:szCs w:val="22"/>
              </w:rPr>
            </w:pPr>
          </w:p>
        </w:tc>
        <w:tc>
          <w:tcPr>
            <w:tcW w:w="962" w:type="dxa"/>
          </w:tcPr>
          <w:p w14:paraId="34EDD35C" w14:textId="77777777" w:rsidR="00590F6B" w:rsidRPr="00005848" w:rsidRDefault="00590F6B">
            <w:pPr>
              <w:tabs>
                <w:tab w:val="center" w:pos="8010"/>
              </w:tabs>
              <w:spacing w:line="260" w:lineRule="exact"/>
              <w:ind w:left="12" w:right="-43" w:hanging="12"/>
              <w:jc w:val="both"/>
              <w:rPr>
                <w:rFonts w:asciiTheme="majorBidi" w:hAnsiTheme="majorBidi" w:cstheme="majorBidi"/>
                <w:sz w:val="22"/>
                <w:szCs w:val="22"/>
              </w:rPr>
            </w:pPr>
          </w:p>
        </w:tc>
        <w:tc>
          <w:tcPr>
            <w:tcW w:w="1012" w:type="dxa"/>
          </w:tcPr>
          <w:p w14:paraId="22D232BC" w14:textId="77777777" w:rsidR="00590F6B" w:rsidRPr="00005848" w:rsidRDefault="00590F6B">
            <w:pPr>
              <w:tabs>
                <w:tab w:val="center" w:pos="8010"/>
              </w:tabs>
              <w:spacing w:line="260" w:lineRule="exact"/>
              <w:ind w:left="12" w:right="-43" w:hanging="12"/>
              <w:jc w:val="both"/>
              <w:rPr>
                <w:rFonts w:asciiTheme="majorBidi" w:hAnsiTheme="majorBidi" w:cstheme="majorBidi"/>
                <w:sz w:val="22"/>
                <w:szCs w:val="22"/>
              </w:rPr>
            </w:pPr>
          </w:p>
        </w:tc>
        <w:tc>
          <w:tcPr>
            <w:tcW w:w="1012" w:type="dxa"/>
            <w:gridSpan w:val="2"/>
          </w:tcPr>
          <w:p w14:paraId="74F1269E" w14:textId="77777777" w:rsidR="00590F6B" w:rsidRPr="00005848" w:rsidRDefault="00590F6B">
            <w:pPr>
              <w:tabs>
                <w:tab w:val="center" w:pos="8010"/>
              </w:tabs>
              <w:spacing w:line="260" w:lineRule="exact"/>
              <w:ind w:left="12" w:right="-43" w:hanging="12"/>
              <w:jc w:val="both"/>
              <w:rPr>
                <w:rFonts w:asciiTheme="majorBidi" w:hAnsiTheme="majorBidi" w:cstheme="majorBidi"/>
                <w:sz w:val="22"/>
                <w:szCs w:val="22"/>
              </w:rPr>
            </w:pPr>
          </w:p>
        </w:tc>
        <w:tc>
          <w:tcPr>
            <w:tcW w:w="1131" w:type="dxa"/>
            <w:gridSpan w:val="2"/>
          </w:tcPr>
          <w:p w14:paraId="626370CF" w14:textId="77777777" w:rsidR="00590F6B" w:rsidRPr="00005848" w:rsidRDefault="00590F6B">
            <w:pPr>
              <w:tabs>
                <w:tab w:val="center" w:pos="8010"/>
              </w:tabs>
              <w:spacing w:line="260" w:lineRule="exact"/>
              <w:ind w:left="12" w:right="-43" w:hanging="12"/>
              <w:jc w:val="both"/>
              <w:rPr>
                <w:rFonts w:asciiTheme="majorBidi" w:hAnsiTheme="majorBidi" w:cstheme="majorBidi"/>
                <w:sz w:val="22"/>
                <w:szCs w:val="22"/>
              </w:rPr>
            </w:pPr>
          </w:p>
        </w:tc>
        <w:tc>
          <w:tcPr>
            <w:tcW w:w="981" w:type="dxa"/>
            <w:gridSpan w:val="2"/>
          </w:tcPr>
          <w:p w14:paraId="1BEBA751" w14:textId="77777777" w:rsidR="00590F6B" w:rsidRPr="00005848" w:rsidRDefault="00590F6B">
            <w:pPr>
              <w:tabs>
                <w:tab w:val="center" w:pos="8010"/>
              </w:tabs>
              <w:spacing w:line="260" w:lineRule="exact"/>
              <w:ind w:left="12" w:right="-43" w:hanging="12"/>
              <w:jc w:val="both"/>
              <w:rPr>
                <w:rFonts w:asciiTheme="majorBidi" w:hAnsiTheme="majorBidi" w:cstheme="majorBidi"/>
                <w:sz w:val="22"/>
                <w:szCs w:val="22"/>
              </w:rPr>
            </w:pPr>
          </w:p>
        </w:tc>
        <w:tc>
          <w:tcPr>
            <w:tcW w:w="1009" w:type="dxa"/>
            <w:gridSpan w:val="3"/>
          </w:tcPr>
          <w:p w14:paraId="3A7E9A67" w14:textId="77777777" w:rsidR="00590F6B" w:rsidRPr="00005848" w:rsidRDefault="00590F6B">
            <w:pPr>
              <w:tabs>
                <w:tab w:val="center" w:pos="8010"/>
              </w:tabs>
              <w:spacing w:line="260" w:lineRule="exact"/>
              <w:ind w:left="12" w:right="-43" w:hanging="12"/>
              <w:jc w:val="both"/>
              <w:rPr>
                <w:rFonts w:asciiTheme="majorBidi" w:hAnsiTheme="majorBidi" w:cstheme="majorBidi"/>
                <w:sz w:val="22"/>
                <w:szCs w:val="22"/>
              </w:rPr>
            </w:pPr>
          </w:p>
        </w:tc>
      </w:tr>
      <w:tr w:rsidR="00590F6B" w:rsidRPr="00005848" w14:paraId="31105A90" w14:textId="77777777" w:rsidTr="009D5CB8">
        <w:tc>
          <w:tcPr>
            <w:tcW w:w="2100" w:type="dxa"/>
          </w:tcPr>
          <w:p w14:paraId="735A587D" w14:textId="7FD1367D" w:rsidR="00590F6B" w:rsidRPr="00005848" w:rsidRDefault="00043CF0">
            <w:pPr>
              <w:tabs>
                <w:tab w:val="left" w:pos="132"/>
                <w:tab w:val="center" w:pos="8010"/>
              </w:tabs>
              <w:spacing w:line="26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cs/>
              </w:rPr>
              <w:t xml:space="preserve">1 </w:t>
            </w:r>
            <w:r w:rsidRPr="00005848">
              <w:rPr>
                <w:rFonts w:asciiTheme="majorBidi" w:hAnsiTheme="majorBidi" w:cstheme="majorBidi"/>
                <w:sz w:val="22"/>
                <w:szCs w:val="22"/>
              </w:rPr>
              <w:t xml:space="preserve">January </w:t>
            </w:r>
            <w:r w:rsidRPr="00005848">
              <w:rPr>
                <w:rFonts w:asciiTheme="majorBidi" w:hAnsiTheme="majorBidi" w:cstheme="majorBidi"/>
                <w:sz w:val="22"/>
                <w:szCs w:val="22"/>
                <w:cs/>
              </w:rPr>
              <w:t>202</w:t>
            </w:r>
            <w:r w:rsidRPr="00005848">
              <w:rPr>
                <w:rFonts w:asciiTheme="majorBidi" w:hAnsiTheme="majorBidi" w:cstheme="majorBidi"/>
                <w:sz w:val="22"/>
                <w:szCs w:val="22"/>
              </w:rPr>
              <w:t>3</w:t>
            </w:r>
          </w:p>
        </w:tc>
        <w:tc>
          <w:tcPr>
            <w:tcW w:w="963" w:type="dxa"/>
          </w:tcPr>
          <w:p w14:paraId="6C01AF6A" w14:textId="77777777" w:rsidR="00590F6B" w:rsidRPr="00005848" w:rsidRDefault="00590F6B">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6,372</w:t>
            </w:r>
          </w:p>
        </w:tc>
        <w:tc>
          <w:tcPr>
            <w:tcW w:w="962" w:type="dxa"/>
          </w:tcPr>
          <w:p w14:paraId="17B36707" w14:textId="77777777" w:rsidR="00590F6B" w:rsidRPr="00005848" w:rsidRDefault="00590F6B">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36,821</w:t>
            </w:r>
          </w:p>
        </w:tc>
        <w:tc>
          <w:tcPr>
            <w:tcW w:w="962" w:type="dxa"/>
          </w:tcPr>
          <w:p w14:paraId="58843236" w14:textId="77777777" w:rsidR="00590F6B" w:rsidRPr="00005848" w:rsidRDefault="00590F6B">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=22,960-1075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21,885</w:t>
            </w:r>
            <w:r w:rsidRPr="00005848">
              <w:rPr>
                <w:rFonts w:asciiTheme="majorBidi" w:hAnsiTheme="majorBidi" w:cstheme="majorBidi"/>
                <w:sz w:val="22"/>
                <w:szCs w:val="22"/>
              </w:rPr>
              <w:fldChar w:fldCharType="end"/>
            </w:r>
          </w:p>
        </w:tc>
        <w:tc>
          <w:tcPr>
            <w:tcW w:w="1012" w:type="dxa"/>
          </w:tcPr>
          <w:p w14:paraId="62872412" w14:textId="77777777" w:rsidR="00590F6B" w:rsidRPr="00005848" w:rsidRDefault="00590F6B" w:rsidP="006840C1">
            <w:pPr>
              <w:tabs>
                <w:tab w:val="decimal" w:pos="753"/>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21,458</w:t>
            </w:r>
          </w:p>
        </w:tc>
        <w:tc>
          <w:tcPr>
            <w:tcW w:w="1012" w:type="dxa"/>
            <w:gridSpan w:val="2"/>
          </w:tcPr>
          <w:p w14:paraId="757FBA4D" w14:textId="77777777" w:rsidR="00590F6B" w:rsidRPr="00005848" w:rsidRDefault="00590F6B" w:rsidP="006840C1">
            <w:pPr>
              <w:tabs>
                <w:tab w:val="decimal" w:pos="73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24,178</w:t>
            </w:r>
          </w:p>
        </w:tc>
        <w:tc>
          <w:tcPr>
            <w:tcW w:w="1131" w:type="dxa"/>
            <w:gridSpan w:val="2"/>
          </w:tcPr>
          <w:p w14:paraId="401B0E2A" w14:textId="77777777" w:rsidR="00590F6B" w:rsidRPr="00005848" w:rsidRDefault="00590F6B" w:rsidP="006840C1">
            <w:pPr>
              <w:tabs>
                <w:tab w:val="decimal" w:pos="90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157,630</w:t>
            </w:r>
          </w:p>
        </w:tc>
        <w:tc>
          <w:tcPr>
            <w:tcW w:w="981" w:type="dxa"/>
            <w:gridSpan w:val="2"/>
          </w:tcPr>
          <w:p w14:paraId="68FB3434" w14:textId="77777777" w:rsidR="00590F6B" w:rsidRPr="00005848" w:rsidRDefault="00590F6B">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09" w:type="dxa"/>
            <w:gridSpan w:val="3"/>
          </w:tcPr>
          <w:p w14:paraId="080E8BA8" w14:textId="77777777" w:rsidR="00590F6B" w:rsidRPr="00005848" w:rsidRDefault="00590F6B" w:rsidP="006840C1">
            <w:pP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=6,372+36,821+21,885+21,458+24,178+157,630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268,344</w:t>
            </w:r>
            <w:r w:rsidRPr="00005848">
              <w:rPr>
                <w:rFonts w:asciiTheme="majorBidi" w:hAnsiTheme="majorBidi" w:cstheme="majorBidi"/>
                <w:sz w:val="22"/>
                <w:szCs w:val="22"/>
              </w:rPr>
              <w:fldChar w:fldCharType="end"/>
            </w:r>
          </w:p>
        </w:tc>
      </w:tr>
      <w:tr w:rsidR="00590F6B" w:rsidRPr="00005848" w14:paraId="0EF5EAC1" w14:textId="77777777" w:rsidTr="009D5CB8">
        <w:trPr>
          <w:trHeight w:val="80"/>
        </w:trPr>
        <w:tc>
          <w:tcPr>
            <w:tcW w:w="2100" w:type="dxa"/>
          </w:tcPr>
          <w:p w14:paraId="5B6F186F" w14:textId="0EE22AB9" w:rsidR="00590F6B" w:rsidRPr="00005848" w:rsidRDefault="00043CF0">
            <w:pPr>
              <w:tabs>
                <w:tab w:val="left" w:pos="132"/>
                <w:tab w:val="center" w:pos="8010"/>
              </w:tabs>
              <w:spacing w:line="26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rPr>
              <w:t>Additions</w:t>
            </w:r>
          </w:p>
        </w:tc>
        <w:tc>
          <w:tcPr>
            <w:tcW w:w="963" w:type="dxa"/>
          </w:tcPr>
          <w:p w14:paraId="50093729" w14:textId="77777777" w:rsidR="00590F6B" w:rsidRPr="00005848" w:rsidRDefault="00590F6B" w:rsidP="006840C1">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cs/>
              </w:rPr>
              <w:t>-</w:t>
            </w:r>
          </w:p>
        </w:tc>
        <w:tc>
          <w:tcPr>
            <w:tcW w:w="962" w:type="dxa"/>
          </w:tcPr>
          <w:p w14:paraId="0C95FBC3" w14:textId="77777777" w:rsidR="00590F6B" w:rsidRPr="00005848" w:rsidRDefault="00590F6B">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11,942</w:t>
            </w:r>
          </w:p>
        </w:tc>
        <w:tc>
          <w:tcPr>
            <w:tcW w:w="962" w:type="dxa"/>
          </w:tcPr>
          <w:p w14:paraId="70E80F79" w14:textId="77777777" w:rsidR="00590F6B" w:rsidRPr="00005848" w:rsidRDefault="00590F6B">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4,278</w:t>
            </w:r>
          </w:p>
        </w:tc>
        <w:tc>
          <w:tcPr>
            <w:tcW w:w="1012" w:type="dxa"/>
          </w:tcPr>
          <w:p w14:paraId="11A69889" w14:textId="77777777" w:rsidR="00590F6B" w:rsidRPr="00005848" w:rsidRDefault="00590F6B" w:rsidP="006840C1">
            <w:pPr>
              <w:tabs>
                <w:tab w:val="decimal" w:pos="753"/>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1,776</w:t>
            </w:r>
          </w:p>
        </w:tc>
        <w:tc>
          <w:tcPr>
            <w:tcW w:w="1012" w:type="dxa"/>
            <w:gridSpan w:val="2"/>
          </w:tcPr>
          <w:p w14:paraId="3F3671BF" w14:textId="77777777" w:rsidR="00590F6B" w:rsidRPr="00005848" w:rsidRDefault="00590F6B" w:rsidP="006840C1">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131" w:type="dxa"/>
            <w:gridSpan w:val="2"/>
          </w:tcPr>
          <w:p w14:paraId="26B68C26" w14:textId="77777777" w:rsidR="00590F6B" w:rsidRPr="00005848" w:rsidRDefault="00590F6B" w:rsidP="006840C1">
            <w:pPr>
              <w:tabs>
                <w:tab w:val="decimal" w:pos="70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81" w:type="dxa"/>
            <w:gridSpan w:val="2"/>
          </w:tcPr>
          <w:p w14:paraId="442B4687" w14:textId="77777777" w:rsidR="00590F6B" w:rsidRPr="00005848" w:rsidRDefault="00590F6B" w:rsidP="006840C1">
            <w:pPr>
              <w:tabs>
                <w:tab w:val="decimal" w:pos="743"/>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7,622</w:t>
            </w:r>
          </w:p>
        </w:tc>
        <w:tc>
          <w:tcPr>
            <w:tcW w:w="1009" w:type="dxa"/>
            <w:gridSpan w:val="3"/>
          </w:tcPr>
          <w:p w14:paraId="4B3D6FC6" w14:textId="77777777" w:rsidR="00590F6B" w:rsidRPr="00005848" w:rsidRDefault="00590F6B" w:rsidP="006840C1">
            <w:pP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25,618</w:t>
            </w:r>
          </w:p>
        </w:tc>
      </w:tr>
      <w:tr w:rsidR="00590F6B" w:rsidRPr="00005848" w14:paraId="34E5A30E" w14:textId="77777777" w:rsidTr="009D5CB8">
        <w:tc>
          <w:tcPr>
            <w:tcW w:w="2100" w:type="dxa"/>
          </w:tcPr>
          <w:p w14:paraId="0B3BB034" w14:textId="1FA62D48" w:rsidR="00590F6B" w:rsidRPr="00005848" w:rsidRDefault="00043CF0" w:rsidP="00005848">
            <w:pPr>
              <w:tabs>
                <w:tab w:val="left" w:pos="132"/>
                <w:tab w:val="center" w:pos="8010"/>
              </w:tabs>
              <w:spacing w:line="260" w:lineRule="exact"/>
              <w:ind w:left="162" w:right="191" w:hanging="119"/>
              <w:jc w:val="both"/>
              <w:rPr>
                <w:rFonts w:asciiTheme="majorBidi" w:hAnsiTheme="majorBidi" w:cstheme="majorBidi"/>
                <w:sz w:val="22"/>
                <w:szCs w:val="22"/>
                <w:cs/>
              </w:rPr>
            </w:pPr>
            <w:r w:rsidRPr="009E2380">
              <w:rPr>
                <w:rFonts w:asciiTheme="majorBidi" w:hAnsiTheme="majorBidi" w:cstheme="majorBidi"/>
                <w:sz w:val="22"/>
                <w:szCs w:val="22"/>
              </w:rPr>
              <w:t>Increase from</w:t>
            </w:r>
            <w:r w:rsidR="00005848" w:rsidRPr="009E2380">
              <w:rPr>
                <w:rFonts w:asciiTheme="majorBidi" w:hAnsiTheme="majorBidi" w:cstheme="majorBidi"/>
                <w:sz w:val="22"/>
                <w:szCs w:val="22"/>
              </w:rPr>
              <w:t xml:space="preserve"> acquisition of investment in subsidiary</w:t>
            </w:r>
          </w:p>
        </w:tc>
        <w:tc>
          <w:tcPr>
            <w:tcW w:w="963" w:type="dxa"/>
            <w:vAlign w:val="bottom"/>
          </w:tcPr>
          <w:p w14:paraId="0BE37650" w14:textId="77777777" w:rsidR="00590F6B" w:rsidRPr="00005848" w:rsidRDefault="00590F6B" w:rsidP="006840C1">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cs/>
              </w:rPr>
              <w:t>-</w:t>
            </w:r>
          </w:p>
        </w:tc>
        <w:tc>
          <w:tcPr>
            <w:tcW w:w="962" w:type="dxa"/>
            <w:vAlign w:val="bottom"/>
          </w:tcPr>
          <w:p w14:paraId="303E901D" w14:textId="77777777" w:rsidR="00590F6B" w:rsidRPr="00005848" w:rsidRDefault="00590F6B">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173</w:t>
            </w:r>
          </w:p>
        </w:tc>
        <w:tc>
          <w:tcPr>
            <w:tcW w:w="962" w:type="dxa"/>
            <w:vAlign w:val="bottom"/>
          </w:tcPr>
          <w:p w14:paraId="6B2B7316" w14:textId="77777777" w:rsidR="00590F6B" w:rsidRPr="00005848" w:rsidRDefault="00590F6B">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500</w:t>
            </w:r>
          </w:p>
        </w:tc>
        <w:tc>
          <w:tcPr>
            <w:tcW w:w="1012" w:type="dxa"/>
            <w:vAlign w:val="bottom"/>
          </w:tcPr>
          <w:p w14:paraId="7CEB08ED" w14:textId="77777777" w:rsidR="00590F6B" w:rsidRPr="00005848" w:rsidRDefault="00590F6B" w:rsidP="006840C1">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gridSpan w:val="2"/>
            <w:vAlign w:val="bottom"/>
          </w:tcPr>
          <w:p w14:paraId="5FC268B4" w14:textId="77777777" w:rsidR="00590F6B" w:rsidRPr="00005848" w:rsidRDefault="00590F6B" w:rsidP="006840C1">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131" w:type="dxa"/>
            <w:gridSpan w:val="2"/>
            <w:vAlign w:val="bottom"/>
          </w:tcPr>
          <w:p w14:paraId="40379DED" w14:textId="77777777" w:rsidR="00590F6B" w:rsidRPr="00005848" w:rsidRDefault="00590F6B" w:rsidP="006840C1">
            <w:pPr>
              <w:tabs>
                <w:tab w:val="decimal" w:pos="70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81" w:type="dxa"/>
            <w:gridSpan w:val="2"/>
          </w:tcPr>
          <w:p w14:paraId="30B27373" w14:textId="77777777" w:rsidR="00590F6B" w:rsidRPr="00005848" w:rsidRDefault="00590F6B">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09" w:type="dxa"/>
            <w:gridSpan w:val="3"/>
            <w:vAlign w:val="bottom"/>
          </w:tcPr>
          <w:p w14:paraId="4903E143" w14:textId="77777777" w:rsidR="00590F6B" w:rsidRPr="00005848" w:rsidRDefault="00590F6B" w:rsidP="006840C1">
            <w:pP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673</w:t>
            </w:r>
          </w:p>
        </w:tc>
      </w:tr>
      <w:tr w:rsidR="00590F6B" w:rsidRPr="00005848" w14:paraId="7024C1EE" w14:textId="77777777" w:rsidTr="009D5CB8">
        <w:tc>
          <w:tcPr>
            <w:tcW w:w="2100" w:type="dxa"/>
          </w:tcPr>
          <w:p w14:paraId="68AD1026" w14:textId="003309F3" w:rsidR="00590F6B" w:rsidRPr="00005848" w:rsidRDefault="00043CF0">
            <w:pPr>
              <w:tabs>
                <w:tab w:val="left" w:pos="132"/>
                <w:tab w:val="center" w:pos="8010"/>
              </w:tabs>
              <w:spacing w:line="26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rPr>
              <w:t>Disposals/write-off</w:t>
            </w:r>
          </w:p>
        </w:tc>
        <w:tc>
          <w:tcPr>
            <w:tcW w:w="963" w:type="dxa"/>
          </w:tcPr>
          <w:p w14:paraId="52516742" w14:textId="77777777" w:rsidR="00590F6B" w:rsidRPr="00005848" w:rsidRDefault="00590F6B" w:rsidP="006840C1">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cs/>
              </w:rPr>
              <w:t>-</w:t>
            </w:r>
          </w:p>
        </w:tc>
        <w:tc>
          <w:tcPr>
            <w:tcW w:w="962" w:type="dxa"/>
          </w:tcPr>
          <w:p w14:paraId="17F32692" w14:textId="77777777" w:rsidR="00590F6B" w:rsidRPr="00005848" w:rsidRDefault="00590F6B">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(295)</w:t>
            </w:r>
          </w:p>
        </w:tc>
        <w:tc>
          <w:tcPr>
            <w:tcW w:w="962" w:type="dxa"/>
          </w:tcPr>
          <w:p w14:paraId="661B6F7A" w14:textId="77777777" w:rsidR="00590F6B" w:rsidRPr="00005848" w:rsidRDefault="00590F6B">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(3,947)</w:t>
            </w:r>
          </w:p>
        </w:tc>
        <w:tc>
          <w:tcPr>
            <w:tcW w:w="1012" w:type="dxa"/>
          </w:tcPr>
          <w:p w14:paraId="45907D40" w14:textId="77777777" w:rsidR="00590F6B" w:rsidRPr="00005848" w:rsidRDefault="00590F6B" w:rsidP="006840C1">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gridSpan w:val="2"/>
          </w:tcPr>
          <w:p w14:paraId="5321E999" w14:textId="77777777" w:rsidR="00590F6B" w:rsidRPr="00005848" w:rsidRDefault="00590F6B" w:rsidP="006840C1">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131" w:type="dxa"/>
            <w:gridSpan w:val="2"/>
          </w:tcPr>
          <w:p w14:paraId="570B7B41" w14:textId="77777777" w:rsidR="00590F6B" w:rsidRPr="00005848" w:rsidRDefault="00590F6B" w:rsidP="006840C1">
            <w:pPr>
              <w:tabs>
                <w:tab w:val="decimal" w:pos="90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(20,136)</w:t>
            </w:r>
          </w:p>
        </w:tc>
        <w:tc>
          <w:tcPr>
            <w:tcW w:w="981" w:type="dxa"/>
            <w:gridSpan w:val="2"/>
          </w:tcPr>
          <w:p w14:paraId="6E84634C" w14:textId="77777777" w:rsidR="00590F6B" w:rsidRPr="00005848" w:rsidRDefault="00590F6B">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09" w:type="dxa"/>
            <w:gridSpan w:val="3"/>
          </w:tcPr>
          <w:p w14:paraId="67E25005" w14:textId="77777777" w:rsidR="00590F6B" w:rsidRPr="00005848" w:rsidRDefault="00590F6B" w:rsidP="006840C1">
            <w:pP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(24,378)</w:t>
            </w:r>
          </w:p>
        </w:tc>
      </w:tr>
      <w:tr w:rsidR="00590F6B" w:rsidRPr="00005848" w14:paraId="59B7D460" w14:textId="77777777" w:rsidTr="009D5CB8">
        <w:tc>
          <w:tcPr>
            <w:tcW w:w="2100" w:type="dxa"/>
          </w:tcPr>
          <w:p w14:paraId="6154CE81" w14:textId="5FD31B3F" w:rsidR="00590F6B" w:rsidRPr="00005848" w:rsidRDefault="00BE2783" w:rsidP="00BE2783">
            <w:pPr>
              <w:tabs>
                <w:tab w:val="left" w:pos="132"/>
                <w:tab w:val="center" w:pos="8010"/>
              </w:tabs>
              <w:spacing w:line="260" w:lineRule="exact"/>
              <w:ind w:left="162" w:right="284" w:hanging="119"/>
              <w:jc w:val="both"/>
              <w:rPr>
                <w:rFonts w:asciiTheme="majorBidi" w:hAnsiTheme="majorBidi" w:cstheme="majorBidi"/>
                <w:sz w:val="22"/>
                <w:szCs w:val="22"/>
                <w:cs/>
              </w:rPr>
            </w:pPr>
            <w:r w:rsidRPr="00005848">
              <w:rPr>
                <w:rFonts w:asciiTheme="majorBidi" w:hAnsiTheme="majorBidi" w:cstheme="majorBidi"/>
                <w:sz w:val="22"/>
                <w:szCs w:val="22"/>
              </w:rPr>
              <w:t>Decrease from disposals of investment in subsidiary</w:t>
            </w:r>
          </w:p>
        </w:tc>
        <w:tc>
          <w:tcPr>
            <w:tcW w:w="963" w:type="dxa"/>
            <w:vAlign w:val="bottom"/>
          </w:tcPr>
          <w:p w14:paraId="0D830D53" w14:textId="77777777" w:rsidR="00590F6B" w:rsidRPr="00005848" w:rsidRDefault="00590F6B" w:rsidP="006840C1">
            <w:pPr>
              <w:tabs>
                <w:tab w:val="decimal" w:pos="586"/>
              </w:tabs>
              <w:spacing w:line="260" w:lineRule="exact"/>
              <w:ind w:right="-45"/>
              <w:rPr>
                <w:rFonts w:asciiTheme="majorBidi" w:hAnsiTheme="majorBidi" w:cstheme="majorBidi"/>
                <w:sz w:val="22"/>
                <w:szCs w:val="22"/>
                <w:cs/>
              </w:rPr>
            </w:pPr>
            <w:r w:rsidRPr="00005848">
              <w:rPr>
                <w:rFonts w:asciiTheme="majorBidi" w:hAnsiTheme="majorBidi" w:cstheme="majorBidi"/>
                <w:sz w:val="22"/>
                <w:szCs w:val="22"/>
                <w:cs/>
              </w:rPr>
              <w:t>-</w:t>
            </w:r>
          </w:p>
        </w:tc>
        <w:tc>
          <w:tcPr>
            <w:tcW w:w="962" w:type="dxa"/>
            <w:vAlign w:val="bottom"/>
          </w:tcPr>
          <w:p w14:paraId="77A2D030" w14:textId="77777777" w:rsidR="00590F6B" w:rsidRPr="00005848" w:rsidRDefault="00590F6B">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(15,219)</w:t>
            </w:r>
          </w:p>
        </w:tc>
        <w:tc>
          <w:tcPr>
            <w:tcW w:w="962" w:type="dxa"/>
            <w:vAlign w:val="bottom"/>
          </w:tcPr>
          <w:p w14:paraId="3C19B3A1" w14:textId="77777777" w:rsidR="00590F6B" w:rsidRPr="00005848" w:rsidRDefault="00590F6B">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(1,549)</w:t>
            </w:r>
          </w:p>
        </w:tc>
        <w:tc>
          <w:tcPr>
            <w:tcW w:w="1012" w:type="dxa"/>
            <w:vAlign w:val="bottom"/>
          </w:tcPr>
          <w:p w14:paraId="410CFA6F" w14:textId="77777777" w:rsidR="00590F6B" w:rsidRPr="00005848" w:rsidRDefault="00590F6B" w:rsidP="006840C1">
            <w:pPr>
              <w:tabs>
                <w:tab w:val="decimal" w:pos="753"/>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(23,234)</w:t>
            </w:r>
          </w:p>
        </w:tc>
        <w:tc>
          <w:tcPr>
            <w:tcW w:w="1012" w:type="dxa"/>
            <w:gridSpan w:val="2"/>
            <w:vAlign w:val="bottom"/>
          </w:tcPr>
          <w:p w14:paraId="29F05116" w14:textId="77777777" w:rsidR="00590F6B" w:rsidRPr="00005848" w:rsidRDefault="00590F6B" w:rsidP="006840C1">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131" w:type="dxa"/>
            <w:gridSpan w:val="2"/>
            <w:vAlign w:val="bottom"/>
          </w:tcPr>
          <w:p w14:paraId="03638DE4" w14:textId="77777777" w:rsidR="00590F6B" w:rsidRPr="00005848" w:rsidRDefault="00590F6B" w:rsidP="006840C1">
            <w:pPr>
              <w:tabs>
                <w:tab w:val="decimal" w:pos="90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(3,458)</w:t>
            </w:r>
          </w:p>
        </w:tc>
        <w:tc>
          <w:tcPr>
            <w:tcW w:w="981" w:type="dxa"/>
            <w:gridSpan w:val="2"/>
            <w:vAlign w:val="bottom"/>
          </w:tcPr>
          <w:p w14:paraId="1D470F97" w14:textId="77777777" w:rsidR="00590F6B" w:rsidRPr="00005848" w:rsidRDefault="00590F6B">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09" w:type="dxa"/>
            <w:gridSpan w:val="3"/>
            <w:vAlign w:val="bottom"/>
          </w:tcPr>
          <w:p w14:paraId="4A2DCA54" w14:textId="77777777" w:rsidR="00590F6B" w:rsidRPr="00005848" w:rsidRDefault="00590F6B" w:rsidP="006840C1">
            <w:pP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(43,460)</w:t>
            </w:r>
          </w:p>
        </w:tc>
      </w:tr>
      <w:tr w:rsidR="00590F6B" w:rsidRPr="00005848" w14:paraId="3B275654" w14:textId="77777777" w:rsidTr="009D5CB8">
        <w:tc>
          <w:tcPr>
            <w:tcW w:w="2100" w:type="dxa"/>
          </w:tcPr>
          <w:p w14:paraId="2B7AD6D8" w14:textId="77777777" w:rsidR="00BE2783" w:rsidRPr="00005848" w:rsidRDefault="00BE2783" w:rsidP="00BE2783">
            <w:pPr>
              <w:tabs>
                <w:tab w:val="left" w:pos="132"/>
                <w:tab w:val="center" w:pos="8010"/>
              </w:tabs>
              <w:spacing w:line="26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rPr>
              <w:t xml:space="preserve">Transfer from assets under </w:t>
            </w:r>
          </w:p>
          <w:p w14:paraId="7C5B5B3C" w14:textId="2290F470" w:rsidR="00590F6B" w:rsidRPr="00005848" w:rsidRDefault="00BE2783" w:rsidP="00BE2783">
            <w:pPr>
              <w:tabs>
                <w:tab w:val="left" w:pos="132"/>
                <w:tab w:val="center" w:pos="8010"/>
              </w:tabs>
              <w:spacing w:line="260" w:lineRule="exact"/>
              <w:ind w:left="162" w:right="-43" w:hanging="119"/>
              <w:jc w:val="both"/>
              <w:rPr>
                <w:rFonts w:asciiTheme="majorBidi" w:hAnsiTheme="majorBidi" w:cstheme="majorBidi"/>
                <w:sz w:val="22"/>
                <w:szCs w:val="22"/>
                <w:cs/>
              </w:rPr>
            </w:pPr>
            <w:r w:rsidRPr="00005848">
              <w:rPr>
                <w:rFonts w:asciiTheme="majorBidi" w:hAnsiTheme="majorBidi" w:cstheme="majorBidi"/>
                <w:sz w:val="22"/>
                <w:szCs w:val="22"/>
              </w:rPr>
              <w:t xml:space="preserve">   construction</w:t>
            </w:r>
          </w:p>
        </w:tc>
        <w:tc>
          <w:tcPr>
            <w:tcW w:w="963" w:type="dxa"/>
            <w:vAlign w:val="bottom"/>
          </w:tcPr>
          <w:p w14:paraId="57C8105F" w14:textId="77777777" w:rsidR="00590F6B" w:rsidRPr="00005848" w:rsidRDefault="00590F6B">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45,916</w:t>
            </w:r>
          </w:p>
        </w:tc>
        <w:tc>
          <w:tcPr>
            <w:tcW w:w="962" w:type="dxa"/>
            <w:vAlign w:val="bottom"/>
          </w:tcPr>
          <w:p w14:paraId="3128E4DA" w14:textId="77777777" w:rsidR="00590F6B" w:rsidRPr="00005848" w:rsidRDefault="00590F6B">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14,673</w:t>
            </w:r>
          </w:p>
        </w:tc>
        <w:tc>
          <w:tcPr>
            <w:tcW w:w="962" w:type="dxa"/>
            <w:vAlign w:val="bottom"/>
          </w:tcPr>
          <w:p w14:paraId="08E05EF5" w14:textId="77777777" w:rsidR="00590F6B" w:rsidRPr="00005848" w:rsidRDefault="00590F6B" w:rsidP="006840C1">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vAlign w:val="bottom"/>
          </w:tcPr>
          <w:p w14:paraId="22A795BA" w14:textId="77777777" w:rsidR="00590F6B" w:rsidRPr="00005848" w:rsidRDefault="00590F6B">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gridSpan w:val="2"/>
            <w:vAlign w:val="bottom"/>
          </w:tcPr>
          <w:p w14:paraId="1227C74E" w14:textId="77777777" w:rsidR="00590F6B" w:rsidRPr="00005848" w:rsidRDefault="00590F6B" w:rsidP="006840C1">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131" w:type="dxa"/>
            <w:gridSpan w:val="2"/>
            <w:vAlign w:val="bottom"/>
          </w:tcPr>
          <w:p w14:paraId="1B15C0CC" w14:textId="77777777" w:rsidR="00590F6B" w:rsidRPr="00005848" w:rsidRDefault="00590F6B" w:rsidP="006840C1">
            <w:pPr>
              <w:tabs>
                <w:tab w:val="decimal" w:pos="70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81" w:type="dxa"/>
            <w:gridSpan w:val="2"/>
            <w:vAlign w:val="bottom"/>
          </w:tcPr>
          <w:p w14:paraId="2C921433" w14:textId="77777777" w:rsidR="00590F6B" w:rsidRPr="00005848" w:rsidRDefault="00590F6B">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09" w:type="dxa"/>
            <w:gridSpan w:val="3"/>
            <w:vAlign w:val="bottom"/>
          </w:tcPr>
          <w:p w14:paraId="7B1DA3F1" w14:textId="77777777" w:rsidR="00590F6B" w:rsidRPr="00005848" w:rsidRDefault="00590F6B" w:rsidP="006840C1">
            <w:pP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60,589</w:t>
            </w:r>
          </w:p>
        </w:tc>
      </w:tr>
      <w:tr w:rsidR="00590F6B" w:rsidRPr="00005848" w14:paraId="0C25E7FA" w14:textId="77777777" w:rsidTr="009D5CB8">
        <w:tc>
          <w:tcPr>
            <w:tcW w:w="2100" w:type="dxa"/>
          </w:tcPr>
          <w:p w14:paraId="6F279F11" w14:textId="4B321154" w:rsidR="00590F6B" w:rsidRPr="00005848" w:rsidRDefault="00BE2783">
            <w:pPr>
              <w:tabs>
                <w:tab w:val="left" w:pos="132"/>
                <w:tab w:val="center" w:pos="8010"/>
              </w:tabs>
              <w:spacing w:line="260" w:lineRule="exact"/>
              <w:ind w:left="162" w:right="-43" w:hanging="119"/>
              <w:jc w:val="both"/>
              <w:rPr>
                <w:rFonts w:asciiTheme="majorBidi" w:hAnsiTheme="majorBidi" w:cstheme="majorBidi"/>
                <w:sz w:val="22"/>
                <w:szCs w:val="22"/>
                <w:cs/>
              </w:rPr>
            </w:pPr>
            <w:r w:rsidRPr="00005848">
              <w:rPr>
                <w:rFonts w:asciiTheme="majorBidi" w:hAnsiTheme="majorBidi" w:cstheme="majorBidi"/>
                <w:sz w:val="22"/>
                <w:szCs w:val="22"/>
              </w:rPr>
              <w:t>Translation adjustment</w:t>
            </w:r>
          </w:p>
        </w:tc>
        <w:tc>
          <w:tcPr>
            <w:tcW w:w="963" w:type="dxa"/>
            <w:vAlign w:val="bottom"/>
          </w:tcPr>
          <w:p w14:paraId="5E0E451D" w14:textId="77777777" w:rsidR="00590F6B" w:rsidRPr="00005848" w:rsidRDefault="00590F6B" w:rsidP="006840C1">
            <w:pPr>
              <w:pBdr>
                <w:bottom w:val="single" w:sz="4" w:space="1" w:color="auto"/>
              </w:pBd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62" w:type="dxa"/>
            <w:vAlign w:val="bottom"/>
          </w:tcPr>
          <w:p w14:paraId="647E3FC7" w14:textId="77777777" w:rsidR="00590F6B" w:rsidRPr="00005848" w:rsidRDefault="00590F6B">
            <w:pPr>
              <w:pBdr>
                <w:bottom w:val="single" w:sz="4" w:space="1" w:color="auto"/>
              </w:pBd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64</w:t>
            </w:r>
          </w:p>
        </w:tc>
        <w:tc>
          <w:tcPr>
            <w:tcW w:w="962" w:type="dxa"/>
            <w:vAlign w:val="bottom"/>
          </w:tcPr>
          <w:p w14:paraId="5A6191C1" w14:textId="77777777" w:rsidR="00590F6B" w:rsidRPr="00005848" w:rsidRDefault="00590F6B">
            <w:pPr>
              <w:pBdr>
                <w:bottom w:val="single" w:sz="4" w:space="1" w:color="auto"/>
              </w:pBd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64</w:t>
            </w:r>
          </w:p>
        </w:tc>
        <w:tc>
          <w:tcPr>
            <w:tcW w:w="1012" w:type="dxa"/>
            <w:vAlign w:val="bottom"/>
          </w:tcPr>
          <w:p w14:paraId="6C21787F" w14:textId="77777777" w:rsidR="00590F6B" w:rsidRPr="00005848" w:rsidRDefault="00590F6B">
            <w:pPr>
              <w:pBdr>
                <w:bottom w:val="single" w:sz="4" w:space="1" w:color="auto"/>
              </w:pBd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gridSpan w:val="2"/>
            <w:vAlign w:val="bottom"/>
          </w:tcPr>
          <w:p w14:paraId="5B1882BE" w14:textId="77777777" w:rsidR="00590F6B" w:rsidRPr="00005848" w:rsidRDefault="00590F6B" w:rsidP="006840C1">
            <w:pPr>
              <w:pBdr>
                <w:bottom w:val="single" w:sz="4" w:space="1" w:color="auto"/>
              </w:pBd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131" w:type="dxa"/>
            <w:gridSpan w:val="2"/>
            <w:vAlign w:val="bottom"/>
          </w:tcPr>
          <w:p w14:paraId="565C8E5C" w14:textId="77777777" w:rsidR="00590F6B" w:rsidRPr="00005848" w:rsidRDefault="00590F6B" w:rsidP="006840C1">
            <w:pPr>
              <w:pBdr>
                <w:bottom w:val="single" w:sz="4" w:space="1" w:color="auto"/>
              </w:pBdr>
              <w:tabs>
                <w:tab w:val="decimal" w:pos="90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(112)</w:t>
            </w:r>
          </w:p>
        </w:tc>
        <w:tc>
          <w:tcPr>
            <w:tcW w:w="981" w:type="dxa"/>
            <w:gridSpan w:val="2"/>
            <w:vAlign w:val="bottom"/>
          </w:tcPr>
          <w:p w14:paraId="37CE495F" w14:textId="77777777" w:rsidR="00590F6B" w:rsidRPr="00005848" w:rsidRDefault="00590F6B">
            <w:pPr>
              <w:pBdr>
                <w:bottom w:val="single" w:sz="4" w:space="1" w:color="auto"/>
              </w:pBd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09" w:type="dxa"/>
            <w:gridSpan w:val="3"/>
            <w:vAlign w:val="bottom"/>
          </w:tcPr>
          <w:p w14:paraId="7FE19534" w14:textId="77777777" w:rsidR="00590F6B" w:rsidRPr="00005848" w:rsidRDefault="00590F6B" w:rsidP="006840C1">
            <w:pPr>
              <w:pBdr>
                <w:bottom w:val="single" w:sz="4" w:space="1" w:color="auto"/>
              </w:pBd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16</w:t>
            </w:r>
          </w:p>
        </w:tc>
      </w:tr>
      <w:tr w:rsidR="00590F6B" w:rsidRPr="00005848" w14:paraId="4B8EE20B" w14:textId="77777777" w:rsidTr="009D5CB8">
        <w:tc>
          <w:tcPr>
            <w:tcW w:w="2100" w:type="dxa"/>
          </w:tcPr>
          <w:p w14:paraId="25410D81" w14:textId="4F9204E9" w:rsidR="00590F6B" w:rsidRPr="00005848" w:rsidRDefault="00043CF0">
            <w:pPr>
              <w:tabs>
                <w:tab w:val="left" w:pos="132"/>
                <w:tab w:val="center" w:pos="8010"/>
              </w:tabs>
              <w:spacing w:line="26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cs/>
              </w:rPr>
              <w:t xml:space="preserve">31 </w:t>
            </w:r>
            <w:r w:rsidRPr="00005848">
              <w:rPr>
                <w:rFonts w:asciiTheme="majorBidi" w:hAnsiTheme="majorBidi" w:cstheme="majorBidi"/>
                <w:sz w:val="22"/>
                <w:szCs w:val="22"/>
              </w:rPr>
              <w:t xml:space="preserve">December </w:t>
            </w:r>
            <w:r w:rsidRPr="00005848">
              <w:rPr>
                <w:rFonts w:asciiTheme="majorBidi" w:hAnsiTheme="majorBidi" w:cstheme="majorBidi"/>
                <w:sz w:val="22"/>
                <w:szCs w:val="22"/>
                <w:cs/>
              </w:rPr>
              <w:t>202</w:t>
            </w:r>
            <w:r w:rsidRPr="00005848">
              <w:rPr>
                <w:rFonts w:asciiTheme="majorBidi" w:hAnsiTheme="majorBidi" w:cstheme="majorBidi"/>
                <w:sz w:val="22"/>
                <w:szCs w:val="22"/>
              </w:rPr>
              <w:t>3</w:t>
            </w:r>
          </w:p>
        </w:tc>
        <w:tc>
          <w:tcPr>
            <w:tcW w:w="963" w:type="dxa"/>
          </w:tcPr>
          <w:p w14:paraId="4BAFE3BB" w14:textId="77777777" w:rsidR="00590F6B" w:rsidRPr="00005848" w:rsidRDefault="00590F6B">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52,288</w:t>
            </w:r>
          </w:p>
        </w:tc>
        <w:tc>
          <w:tcPr>
            <w:tcW w:w="962" w:type="dxa"/>
          </w:tcPr>
          <w:p w14:paraId="35C05CEB" w14:textId="77777777" w:rsidR="00590F6B" w:rsidRPr="00005848" w:rsidRDefault="00590F6B">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48,159</w:t>
            </w:r>
          </w:p>
        </w:tc>
        <w:tc>
          <w:tcPr>
            <w:tcW w:w="962" w:type="dxa"/>
          </w:tcPr>
          <w:p w14:paraId="2FB97100" w14:textId="77777777" w:rsidR="00590F6B" w:rsidRPr="00005848" w:rsidRDefault="00590F6B">
            <w:pPr>
              <w:tabs>
                <w:tab w:val="decimal" w:pos="705"/>
              </w:tabs>
              <w:spacing w:line="260" w:lineRule="exact"/>
              <w:ind w:right="-45"/>
              <w:rPr>
                <w:rFonts w:asciiTheme="majorBidi" w:hAnsiTheme="majorBidi" w:cstheme="majorBidi"/>
                <w:sz w:val="22"/>
                <w:szCs w:val="22"/>
                <w:cs/>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=21,885+4278+500-3947-1549+64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21,231</w:t>
            </w:r>
            <w:r w:rsidRPr="00005848">
              <w:rPr>
                <w:rFonts w:asciiTheme="majorBidi" w:hAnsiTheme="majorBidi" w:cstheme="majorBidi"/>
                <w:sz w:val="22"/>
                <w:szCs w:val="22"/>
              </w:rPr>
              <w:fldChar w:fldCharType="end"/>
            </w:r>
          </w:p>
        </w:tc>
        <w:tc>
          <w:tcPr>
            <w:tcW w:w="1012" w:type="dxa"/>
          </w:tcPr>
          <w:p w14:paraId="7830C75E" w14:textId="77777777" w:rsidR="00590F6B" w:rsidRPr="00005848" w:rsidRDefault="00590F6B">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gridSpan w:val="2"/>
          </w:tcPr>
          <w:p w14:paraId="025D4E19" w14:textId="77777777" w:rsidR="00590F6B" w:rsidRPr="00005848" w:rsidRDefault="00590F6B">
            <w:pPr>
              <w:tabs>
                <w:tab w:val="decimal" w:pos="79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24,178</w:t>
            </w:r>
          </w:p>
        </w:tc>
        <w:tc>
          <w:tcPr>
            <w:tcW w:w="1131" w:type="dxa"/>
            <w:gridSpan w:val="2"/>
          </w:tcPr>
          <w:p w14:paraId="5089CCC1" w14:textId="77777777" w:rsidR="00590F6B" w:rsidRPr="00005848" w:rsidRDefault="00590F6B" w:rsidP="006840C1">
            <w:pPr>
              <w:tabs>
                <w:tab w:val="decimal" w:pos="90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133,924</w:t>
            </w:r>
          </w:p>
        </w:tc>
        <w:tc>
          <w:tcPr>
            <w:tcW w:w="981" w:type="dxa"/>
            <w:gridSpan w:val="2"/>
          </w:tcPr>
          <w:p w14:paraId="5180E061" w14:textId="77777777" w:rsidR="00590F6B" w:rsidRPr="00005848" w:rsidRDefault="00590F6B" w:rsidP="006840C1">
            <w:pPr>
              <w:tabs>
                <w:tab w:val="decimal" w:pos="743"/>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7,622</w:t>
            </w:r>
          </w:p>
        </w:tc>
        <w:tc>
          <w:tcPr>
            <w:tcW w:w="1009" w:type="dxa"/>
            <w:gridSpan w:val="3"/>
          </w:tcPr>
          <w:p w14:paraId="582CD908" w14:textId="77777777" w:rsidR="00590F6B" w:rsidRPr="00005848" w:rsidRDefault="00590F6B" w:rsidP="006840C1">
            <w:pP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=268,344+25,618+673-24,378-43,460+60,589+16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287,402</w:t>
            </w:r>
            <w:r w:rsidRPr="00005848">
              <w:rPr>
                <w:rFonts w:asciiTheme="majorBidi" w:hAnsiTheme="majorBidi" w:cstheme="majorBidi"/>
                <w:sz w:val="22"/>
                <w:szCs w:val="22"/>
              </w:rPr>
              <w:fldChar w:fldCharType="end"/>
            </w:r>
          </w:p>
        </w:tc>
      </w:tr>
      <w:tr w:rsidR="00BE2783" w:rsidRPr="00005848" w14:paraId="1C9DD97C" w14:textId="77777777" w:rsidTr="009D5CB8">
        <w:trPr>
          <w:trHeight w:val="317"/>
        </w:trPr>
        <w:tc>
          <w:tcPr>
            <w:tcW w:w="2100" w:type="dxa"/>
          </w:tcPr>
          <w:p w14:paraId="4382AD8B" w14:textId="10F88F73" w:rsidR="00BE2783" w:rsidRPr="00005848" w:rsidRDefault="00BE2783" w:rsidP="00AB3377">
            <w:pPr>
              <w:tabs>
                <w:tab w:val="left" w:pos="132"/>
                <w:tab w:val="center" w:pos="8010"/>
              </w:tabs>
              <w:spacing w:line="260" w:lineRule="exact"/>
              <w:ind w:right="-43"/>
              <w:rPr>
                <w:rFonts w:asciiTheme="majorBidi" w:hAnsiTheme="majorBidi" w:cstheme="majorBidi"/>
                <w:sz w:val="22"/>
                <w:szCs w:val="22"/>
              </w:rPr>
            </w:pPr>
            <w:r w:rsidRPr="00005848">
              <w:rPr>
                <w:rFonts w:asciiTheme="majorBidi" w:hAnsiTheme="majorBidi" w:cstheme="majorBidi"/>
                <w:sz w:val="22"/>
                <w:szCs w:val="22"/>
              </w:rPr>
              <w:t>Additions</w:t>
            </w:r>
          </w:p>
        </w:tc>
        <w:tc>
          <w:tcPr>
            <w:tcW w:w="963" w:type="dxa"/>
          </w:tcPr>
          <w:p w14:paraId="07487668" w14:textId="3C065326" w:rsidR="00BE2783" w:rsidRPr="00005848" w:rsidRDefault="00BE2783" w:rsidP="006840C1">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62" w:type="dxa"/>
          </w:tcPr>
          <w:p w14:paraId="01F31D25" w14:textId="764C630F" w:rsidR="00BE2783" w:rsidRPr="00005848" w:rsidRDefault="00C425B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=134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cs/>
              </w:rPr>
              <w:t>134</w:t>
            </w:r>
            <w:r w:rsidRPr="00005848">
              <w:rPr>
                <w:rFonts w:asciiTheme="majorBidi" w:hAnsiTheme="majorBidi" w:cstheme="majorBidi"/>
                <w:sz w:val="22"/>
                <w:szCs w:val="22"/>
                <w:cs/>
              </w:rPr>
              <w:fldChar w:fldCharType="end"/>
            </w:r>
          </w:p>
        </w:tc>
        <w:tc>
          <w:tcPr>
            <w:tcW w:w="962" w:type="dxa"/>
          </w:tcPr>
          <w:p w14:paraId="66B1D21B" w14:textId="6CB0FB12" w:rsidR="00BE2783" w:rsidRPr="00005848" w:rsidRDefault="00C425B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=659 </w:instrText>
            </w:r>
            <w:r w:rsidRPr="00005848">
              <w:rPr>
                <w:rFonts w:asciiTheme="majorBidi" w:hAnsiTheme="majorBidi" w:cstheme="majorBidi"/>
                <w:sz w:val="22"/>
                <w:szCs w:val="22"/>
              </w:rPr>
              <w:instrText>\# "#,##</w:instrText>
            </w:r>
            <w:r w:rsidRPr="00005848">
              <w:rPr>
                <w:rFonts w:asciiTheme="majorBidi" w:hAnsiTheme="majorBidi" w:cstheme="majorBidi"/>
                <w:sz w:val="22"/>
                <w:szCs w:val="22"/>
                <w:cs/>
              </w:rPr>
              <w:instrText>0</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 xml:space="preserve">0)"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cs/>
              </w:rPr>
              <w:t xml:space="preserve"> 659</w:t>
            </w:r>
            <w:r w:rsidRPr="00005848">
              <w:rPr>
                <w:rFonts w:asciiTheme="majorBidi" w:hAnsiTheme="majorBidi" w:cstheme="majorBidi"/>
                <w:sz w:val="22"/>
                <w:szCs w:val="22"/>
                <w:cs/>
              </w:rPr>
              <w:fldChar w:fldCharType="end"/>
            </w:r>
          </w:p>
        </w:tc>
        <w:tc>
          <w:tcPr>
            <w:tcW w:w="1012" w:type="dxa"/>
            <w:vAlign w:val="bottom"/>
          </w:tcPr>
          <w:p w14:paraId="4ED64275" w14:textId="40F7022B" w:rsidR="00BE2783" w:rsidRPr="00005848" w:rsidRDefault="00BE2783" w:rsidP="00BE2783">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gridSpan w:val="2"/>
            <w:vAlign w:val="bottom"/>
          </w:tcPr>
          <w:p w14:paraId="0CC05B86" w14:textId="189CB578" w:rsidR="00BE2783" w:rsidRPr="00005848" w:rsidRDefault="00BE2783" w:rsidP="006840C1">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131" w:type="dxa"/>
            <w:gridSpan w:val="2"/>
            <w:vAlign w:val="bottom"/>
          </w:tcPr>
          <w:p w14:paraId="4A83CF10" w14:textId="77ABCEA4" w:rsidR="00BE2783" w:rsidRPr="00005848" w:rsidRDefault="00BE2783" w:rsidP="0057116E">
            <w:pPr>
              <w:tabs>
                <w:tab w:val="decimal" w:pos="70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81" w:type="dxa"/>
            <w:gridSpan w:val="2"/>
          </w:tcPr>
          <w:p w14:paraId="3DAB792C" w14:textId="1E5335D0" w:rsidR="00BE2783" w:rsidRPr="00005848" w:rsidRDefault="00C425B3" w:rsidP="006840C1">
            <w:pPr>
              <w:tabs>
                <w:tab w:val="decimal" w:pos="743"/>
              </w:tabs>
              <w:spacing w:line="26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=17</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 xml:space="preserve">506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cs/>
              </w:rPr>
              <w:t>17</w:t>
            </w:r>
            <w:r w:rsidRPr="00005848">
              <w:rPr>
                <w:rFonts w:asciiTheme="majorBidi" w:hAnsiTheme="majorBidi" w:cstheme="majorBidi"/>
                <w:sz w:val="22"/>
                <w:szCs w:val="22"/>
              </w:rPr>
              <w:t>,</w:t>
            </w:r>
            <w:r w:rsidRPr="00005848">
              <w:rPr>
                <w:rFonts w:asciiTheme="majorBidi" w:hAnsiTheme="majorBidi" w:cstheme="majorBidi"/>
                <w:sz w:val="22"/>
                <w:szCs w:val="22"/>
                <w:cs/>
              </w:rPr>
              <w:t>506</w:t>
            </w:r>
            <w:r w:rsidRPr="00005848">
              <w:rPr>
                <w:rFonts w:asciiTheme="majorBidi" w:hAnsiTheme="majorBidi" w:cstheme="majorBidi"/>
                <w:sz w:val="22"/>
                <w:szCs w:val="22"/>
                <w:cs/>
              </w:rPr>
              <w:fldChar w:fldCharType="end"/>
            </w:r>
          </w:p>
        </w:tc>
        <w:tc>
          <w:tcPr>
            <w:tcW w:w="1009" w:type="dxa"/>
            <w:gridSpan w:val="3"/>
          </w:tcPr>
          <w:p w14:paraId="76545716" w14:textId="716D2FD2" w:rsidR="00BE2783" w:rsidRPr="00005848" w:rsidRDefault="005F25A8" w:rsidP="006840C1">
            <w:pP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=134+659+17506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18,299</w:t>
            </w:r>
            <w:r w:rsidRPr="00005848">
              <w:rPr>
                <w:rFonts w:asciiTheme="majorBidi" w:hAnsiTheme="majorBidi" w:cstheme="majorBidi"/>
                <w:sz w:val="22"/>
                <w:szCs w:val="22"/>
              </w:rPr>
              <w:fldChar w:fldCharType="end"/>
            </w:r>
          </w:p>
        </w:tc>
      </w:tr>
      <w:tr w:rsidR="00FC3BD4" w:rsidRPr="00005848" w14:paraId="7E37C57C" w14:textId="77777777" w:rsidTr="009D5CB8">
        <w:tc>
          <w:tcPr>
            <w:tcW w:w="2100" w:type="dxa"/>
          </w:tcPr>
          <w:p w14:paraId="444520A0" w14:textId="04EBD5BD" w:rsidR="00FC3BD4" w:rsidRPr="00005848" w:rsidRDefault="006C0B83" w:rsidP="00BE2783">
            <w:pPr>
              <w:tabs>
                <w:tab w:val="left" w:pos="132"/>
                <w:tab w:val="center" w:pos="8010"/>
              </w:tabs>
              <w:spacing w:line="26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rPr>
              <w:t>Transfer</w:t>
            </w:r>
            <w:r w:rsidR="00A03A95" w:rsidRPr="00005848">
              <w:rPr>
                <w:rFonts w:asciiTheme="majorBidi" w:hAnsiTheme="majorBidi" w:cstheme="majorBidi"/>
                <w:sz w:val="22"/>
                <w:szCs w:val="22"/>
              </w:rPr>
              <w:t xml:space="preserve"> in (out)</w:t>
            </w:r>
          </w:p>
        </w:tc>
        <w:tc>
          <w:tcPr>
            <w:tcW w:w="963" w:type="dxa"/>
          </w:tcPr>
          <w:p w14:paraId="2B0161E8" w14:textId="608DA6BF" w:rsidR="00FC3BD4" w:rsidRPr="00005848" w:rsidRDefault="00253F3B" w:rsidP="006840C1">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62" w:type="dxa"/>
          </w:tcPr>
          <w:p w14:paraId="6F15DB91" w14:textId="07C8B3D4" w:rsidR="00FC3BD4" w:rsidRPr="00005848" w:rsidRDefault="00253F3B"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=19,870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19,870</w:t>
            </w:r>
            <w:r w:rsidRPr="00005848">
              <w:rPr>
                <w:rFonts w:asciiTheme="majorBidi" w:hAnsiTheme="majorBidi" w:cstheme="majorBidi"/>
                <w:sz w:val="22"/>
                <w:szCs w:val="22"/>
              </w:rPr>
              <w:fldChar w:fldCharType="end"/>
            </w:r>
          </w:p>
        </w:tc>
        <w:tc>
          <w:tcPr>
            <w:tcW w:w="962" w:type="dxa"/>
          </w:tcPr>
          <w:p w14:paraId="34954529" w14:textId="782423A9" w:rsidR="00FC3BD4" w:rsidRPr="00005848" w:rsidRDefault="00A76B16"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=4,054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4,054</w:t>
            </w:r>
            <w:r w:rsidRPr="00005848">
              <w:rPr>
                <w:rFonts w:asciiTheme="majorBidi" w:hAnsiTheme="majorBidi" w:cstheme="majorBidi"/>
                <w:sz w:val="22"/>
                <w:szCs w:val="22"/>
              </w:rPr>
              <w:fldChar w:fldCharType="end"/>
            </w:r>
          </w:p>
        </w:tc>
        <w:tc>
          <w:tcPr>
            <w:tcW w:w="1012" w:type="dxa"/>
            <w:vAlign w:val="bottom"/>
          </w:tcPr>
          <w:p w14:paraId="5D8AF68E" w14:textId="1D79014F" w:rsidR="00FC3BD4" w:rsidRPr="00005848" w:rsidRDefault="00A76B16" w:rsidP="00BE2783">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gridSpan w:val="2"/>
          </w:tcPr>
          <w:p w14:paraId="37219C6C" w14:textId="4633F15D" w:rsidR="00FC3BD4" w:rsidRPr="00005848" w:rsidRDefault="00A76B16" w:rsidP="006840C1">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131" w:type="dxa"/>
            <w:gridSpan w:val="2"/>
            <w:vAlign w:val="bottom"/>
          </w:tcPr>
          <w:p w14:paraId="1F7AB839" w14:textId="51BF696E" w:rsidR="00FC3BD4" w:rsidRPr="00005848" w:rsidRDefault="00A76B16" w:rsidP="0057116E">
            <w:pPr>
              <w:tabs>
                <w:tab w:val="decimal" w:pos="70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81" w:type="dxa"/>
            <w:gridSpan w:val="2"/>
          </w:tcPr>
          <w:p w14:paraId="41FA2625" w14:textId="25CD5D13" w:rsidR="00FC3BD4" w:rsidRPr="00005848" w:rsidRDefault="0082737D" w:rsidP="006840C1">
            <w:pPr>
              <w:tabs>
                <w:tab w:val="decimal" w:pos="743"/>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=(23,924)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(23,924)</w:t>
            </w:r>
            <w:r w:rsidRPr="00005848">
              <w:rPr>
                <w:rFonts w:asciiTheme="majorBidi" w:hAnsiTheme="majorBidi" w:cstheme="majorBidi"/>
                <w:sz w:val="22"/>
                <w:szCs w:val="22"/>
              </w:rPr>
              <w:fldChar w:fldCharType="end"/>
            </w:r>
          </w:p>
        </w:tc>
        <w:tc>
          <w:tcPr>
            <w:tcW w:w="1009" w:type="dxa"/>
            <w:gridSpan w:val="3"/>
          </w:tcPr>
          <w:p w14:paraId="34961F33" w14:textId="2034EB5A" w:rsidR="00FC3BD4" w:rsidRPr="00005848" w:rsidRDefault="000E4030" w:rsidP="006840C1">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=0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w:t>
            </w:r>
            <w:r w:rsidRPr="00005848">
              <w:rPr>
                <w:rFonts w:asciiTheme="majorBidi" w:hAnsiTheme="majorBidi" w:cstheme="majorBidi"/>
                <w:sz w:val="22"/>
                <w:szCs w:val="22"/>
              </w:rPr>
              <w:fldChar w:fldCharType="end"/>
            </w:r>
          </w:p>
        </w:tc>
      </w:tr>
      <w:tr w:rsidR="00BE2783" w:rsidRPr="00005848" w14:paraId="6C0C4D8F" w14:textId="77777777" w:rsidTr="009D5CB8">
        <w:tc>
          <w:tcPr>
            <w:tcW w:w="2100" w:type="dxa"/>
          </w:tcPr>
          <w:p w14:paraId="2DCA6AE9" w14:textId="0C693D43" w:rsidR="00BE2783" w:rsidRPr="00005848" w:rsidRDefault="00BE2783" w:rsidP="00BE2783">
            <w:pPr>
              <w:tabs>
                <w:tab w:val="left" w:pos="132"/>
                <w:tab w:val="center" w:pos="8010"/>
              </w:tabs>
              <w:spacing w:line="26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rPr>
              <w:t>Disposals/write-off</w:t>
            </w:r>
          </w:p>
        </w:tc>
        <w:tc>
          <w:tcPr>
            <w:tcW w:w="963" w:type="dxa"/>
          </w:tcPr>
          <w:p w14:paraId="497443DC" w14:textId="77777777" w:rsidR="00BE2783" w:rsidRPr="00005848" w:rsidRDefault="00BE2783" w:rsidP="006840C1">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62" w:type="dxa"/>
          </w:tcPr>
          <w:p w14:paraId="0C5C3940"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=(5</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 xml:space="preserve">650)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cs/>
              </w:rPr>
              <w:t>(5</w:t>
            </w:r>
            <w:r w:rsidRPr="00005848">
              <w:rPr>
                <w:rFonts w:asciiTheme="majorBidi" w:hAnsiTheme="majorBidi" w:cstheme="majorBidi"/>
                <w:sz w:val="22"/>
                <w:szCs w:val="22"/>
              </w:rPr>
              <w:t>,</w:t>
            </w:r>
            <w:r w:rsidRPr="00005848">
              <w:rPr>
                <w:rFonts w:asciiTheme="majorBidi" w:hAnsiTheme="majorBidi" w:cstheme="majorBidi"/>
                <w:sz w:val="22"/>
                <w:szCs w:val="22"/>
                <w:cs/>
              </w:rPr>
              <w:t>650)</w:t>
            </w:r>
            <w:r w:rsidRPr="00005848">
              <w:rPr>
                <w:rFonts w:asciiTheme="majorBidi" w:hAnsiTheme="majorBidi" w:cstheme="majorBidi"/>
                <w:sz w:val="22"/>
                <w:szCs w:val="22"/>
                <w:cs/>
              </w:rPr>
              <w:fldChar w:fldCharType="end"/>
            </w:r>
          </w:p>
        </w:tc>
        <w:tc>
          <w:tcPr>
            <w:tcW w:w="962" w:type="dxa"/>
          </w:tcPr>
          <w:p w14:paraId="490CF60F"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=(4,655)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(4,655)</w:t>
            </w:r>
            <w:r w:rsidRPr="00005848">
              <w:rPr>
                <w:rFonts w:asciiTheme="majorBidi" w:hAnsiTheme="majorBidi" w:cstheme="majorBidi"/>
                <w:sz w:val="22"/>
                <w:szCs w:val="22"/>
              </w:rPr>
              <w:fldChar w:fldCharType="end"/>
            </w:r>
          </w:p>
        </w:tc>
        <w:tc>
          <w:tcPr>
            <w:tcW w:w="1012" w:type="dxa"/>
          </w:tcPr>
          <w:p w14:paraId="114884EE"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gridSpan w:val="2"/>
          </w:tcPr>
          <w:p w14:paraId="26204C05" w14:textId="77777777" w:rsidR="00BE2783" w:rsidRPr="00005848" w:rsidRDefault="00BE2783" w:rsidP="006840C1">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131" w:type="dxa"/>
            <w:gridSpan w:val="2"/>
          </w:tcPr>
          <w:p w14:paraId="40112014" w14:textId="77777777" w:rsidR="00BE2783" w:rsidRPr="00005848" w:rsidRDefault="00BE2783" w:rsidP="006840C1">
            <w:pPr>
              <w:tabs>
                <w:tab w:val="decimal" w:pos="90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 (12,810.00)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(12,810)</w:t>
            </w:r>
            <w:r w:rsidRPr="00005848">
              <w:rPr>
                <w:rFonts w:asciiTheme="majorBidi" w:hAnsiTheme="majorBidi" w:cstheme="majorBidi"/>
                <w:sz w:val="22"/>
                <w:szCs w:val="22"/>
              </w:rPr>
              <w:fldChar w:fldCharType="end"/>
            </w:r>
          </w:p>
        </w:tc>
        <w:tc>
          <w:tcPr>
            <w:tcW w:w="981" w:type="dxa"/>
            <w:gridSpan w:val="2"/>
          </w:tcPr>
          <w:p w14:paraId="6C0864F2" w14:textId="0D970384" w:rsidR="00BE2783" w:rsidRPr="00005848" w:rsidRDefault="00201319" w:rsidP="00CD468A">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=0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w:t>
            </w:r>
            <w:r w:rsidRPr="00005848">
              <w:rPr>
                <w:rFonts w:asciiTheme="majorBidi" w:hAnsiTheme="majorBidi" w:cstheme="majorBidi"/>
                <w:sz w:val="22"/>
                <w:szCs w:val="22"/>
              </w:rPr>
              <w:fldChar w:fldCharType="end"/>
            </w:r>
          </w:p>
        </w:tc>
        <w:tc>
          <w:tcPr>
            <w:tcW w:w="1009" w:type="dxa"/>
            <w:gridSpan w:val="3"/>
          </w:tcPr>
          <w:p w14:paraId="19159546" w14:textId="6DD6936D" w:rsidR="00BE2783" w:rsidRPr="00005848" w:rsidRDefault="00201319" w:rsidP="006840C1">
            <w:pP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=-5650-4655-12810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(23,115)</w:t>
            </w:r>
            <w:r w:rsidRPr="00005848">
              <w:rPr>
                <w:rFonts w:asciiTheme="majorBidi" w:hAnsiTheme="majorBidi" w:cstheme="majorBidi"/>
                <w:sz w:val="22"/>
                <w:szCs w:val="22"/>
              </w:rPr>
              <w:fldChar w:fldCharType="end"/>
            </w:r>
          </w:p>
        </w:tc>
      </w:tr>
      <w:tr w:rsidR="00BE2783" w:rsidRPr="00005848" w14:paraId="76372E5A" w14:textId="77777777" w:rsidTr="009D5CB8">
        <w:tc>
          <w:tcPr>
            <w:tcW w:w="2100" w:type="dxa"/>
          </w:tcPr>
          <w:p w14:paraId="5DA82F33" w14:textId="60D10F72" w:rsidR="00BE2783" w:rsidRPr="00005848" w:rsidRDefault="00BE2783" w:rsidP="00BE2783">
            <w:pPr>
              <w:tabs>
                <w:tab w:val="left" w:pos="132"/>
                <w:tab w:val="center" w:pos="8010"/>
              </w:tabs>
              <w:spacing w:line="26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rPr>
              <w:t>Translation adjustment</w:t>
            </w:r>
          </w:p>
        </w:tc>
        <w:tc>
          <w:tcPr>
            <w:tcW w:w="963" w:type="dxa"/>
          </w:tcPr>
          <w:p w14:paraId="18279EC8" w14:textId="584C3020" w:rsidR="00BE2783" w:rsidRPr="00005848" w:rsidRDefault="00227DA7" w:rsidP="006840C1">
            <w:pPr>
              <w:pBdr>
                <w:bottom w:val="single" w:sz="4" w:space="1" w:color="auto"/>
              </w:pBd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=0 </w:instrText>
            </w:r>
            <w:r w:rsidRPr="00005848">
              <w:rPr>
                <w:rFonts w:asciiTheme="majorBidi" w:hAnsiTheme="majorBidi" w:cstheme="majorBidi"/>
                <w:sz w:val="22"/>
                <w:szCs w:val="22"/>
              </w:rPr>
              <w:instrText>\# "#,##</w:instrText>
            </w:r>
            <w:r w:rsidRPr="00005848">
              <w:rPr>
                <w:rFonts w:asciiTheme="majorBidi" w:hAnsiTheme="majorBidi" w:cstheme="majorBidi"/>
                <w:sz w:val="22"/>
                <w:szCs w:val="22"/>
                <w:cs/>
              </w:rPr>
              <w:instrText>0</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0)</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 xml:space="preserve">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rPr>
              <w:t>-</w:t>
            </w:r>
            <w:r w:rsidRPr="00005848">
              <w:rPr>
                <w:rFonts w:asciiTheme="majorBidi" w:hAnsiTheme="majorBidi" w:cstheme="majorBidi"/>
                <w:sz w:val="22"/>
                <w:szCs w:val="22"/>
                <w:cs/>
              </w:rPr>
              <w:fldChar w:fldCharType="end"/>
            </w:r>
          </w:p>
        </w:tc>
        <w:tc>
          <w:tcPr>
            <w:tcW w:w="962" w:type="dxa"/>
          </w:tcPr>
          <w:p w14:paraId="43031DAC" w14:textId="13AB0737" w:rsidR="00BE2783" w:rsidRPr="00005848" w:rsidRDefault="00B1325F" w:rsidP="00BE2783">
            <w:pPr>
              <w:pBdr>
                <w:bottom w:val="single" w:sz="4" w:space="1" w:color="auto"/>
              </w:pBd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=-59 </w:instrText>
            </w:r>
            <w:r w:rsidRPr="00005848">
              <w:rPr>
                <w:rFonts w:asciiTheme="majorBidi" w:hAnsiTheme="majorBidi" w:cstheme="majorBidi"/>
                <w:sz w:val="22"/>
                <w:szCs w:val="22"/>
              </w:rPr>
              <w:instrText>\# "#,##</w:instrText>
            </w:r>
            <w:r w:rsidRPr="00005848">
              <w:rPr>
                <w:rFonts w:asciiTheme="majorBidi" w:hAnsiTheme="majorBidi" w:cstheme="majorBidi"/>
                <w:sz w:val="22"/>
                <w:szCs w:val="22"/>
                <w:cs/>
              </w:rPr>
              <w:instrText>0</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 xml:space="preserve">0)"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rPr>
              <w:t>(</w:t>
            </w:r>
            <w:r w:rsidRPr="00005848">
              <w:rPr>
                <w:rFonts w:asciiTheme="majorBidi" w:hAnsiTheme="majorBidi" w:cstheme="majorBidi"/>
                <w:sz w:val="22"/>
                <w:szCs w:val="22"/>
                <w:cs/>
              </w:rPr>
              <w:t>59)</w:t>
            </w:r>
            <w:r w:rsidRPr="00005848">
              <w:rPr>
                <w:rFonts w:asciiTheme="majorBidi" w:hAnsiTheme="majorBidi" w:cstheme="majorBidi"/>
                <w:sz w:val="22"/>
                <w:szCs w:val="22"/>
                <w:cs/>
              </w:rPr>
              <w:fldChar w:fldCharType="end"/>
            </w:r>
          </w:p>
        </w:tc>
        <w:tc>
          <w:tcPr>
            <w:tcW w:w="962" w:type="dxa"/>
          </w:tcPr>
          <w:p w14:paraId="6996201B" w14:textId="2A0E9BA7" w:rsidR="00BE2783" w:rsidRPr="00005848" w:rsidRDefault="00B1325F" w:rsidP="00BE2783">
            <w:pPr>
              <w:pBdr>
                <w:bottom w:val="single" w:sz="4" w:space="1" w:color="auto"/>
              </w:pBd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=-13 </w:instrText>
            </w:r>
            <w:r w:rsidRPr="00005848">
              <w:rPr>
                <w:rFonts w:asciiTheme="majorBidi" w:hAnsiTheme="majorBidi" w:cstheme="majorBidi"/>
                <w:sz w:val="22"/>
                <w:szCs w:val="22"/>
              </w:rPr>
              <w:instrText>\# "#,##</w:instrText>
            </w:r>
            <w:r w:rsidRPr="00005848">
              <w:rPr>
                <w:rFonts w:asciiTheme="majorBidi" w:hAnsiTheme="majorBidi" w:cstheme="majorBidi"/>
                <w:sz w:val="22"/>
                <w:szCs w:val="22"/>
                <w:cs/>
              </w:rPr>
              <w:instrText>0</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 xml:space="preserve">0)"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rPr>
              <w:t>(</w:t>
            </w:r>
            <w:r w:rsidRPr="00005848">
              <w:rPr>
                <w:rFonts w:asciiTheme="majorBidi" w:hAnsiTheme="majorBidi" w:cstheme="majorBidi"/>
                <w:sz w:val="22"/>
                <w:szCs w:val="22"/>
                <w:cs/>
              </w:rPr>
              <w:t>13)</w:t>
            </w:r>
            <w:r w:rsidRPr="00005848">
              <w:rPr>
                <w:rFonts w:asciiTheme="majorBidi" w:hAnsiTheme="majorBidi" w:cstheme="majorBidi"/>
                <w:sz w:val="22"/>
                <w:szCs w:val="22"/>
                <w:cs/>
              </w:rPr>
              <w:fldChar w:fldCharType="end"/>
            </w:r>
          </w:p>
        </w:tc>
        <w:tc>
          <w:tcPr>
            <w:tcW w:w="1012" w:type="dxa"/>
          </w:tcPr>
          <w:p w14:paraId="3F5A96BB" w14:textId="641CFC09" w:rsidR="00BE2783" w:rsidRPr="00005848" w:rsidRDefault="003162A5" w:rsidP="00BE2783">
            <w:pPr>
              <w:pBdr>
                <w:bottom w:val="single" w:sz="4" w:space="1" w:color="auto"/>
              </w:pBd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=0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w:t>
            </w:r>
            <w:r w:rsidRPr="00005848">
              <w:rPr>
                <w:rFonts w:asciiTheme="majorBidi" w:hAnsiTheme="majorBidi" w:cstheme="majorBidi"/>
                <w:sz w:val="22"/>
                <w:szCs w:val="22"/>
              </w:rPr>
              <w:fldChar w:fldCharType="end"/>
            </w:r>
          </w:p>
        </w:tc>
        <w:tc>
          <w:tcPr>
            <w:tcW w:w="1012" w:type="dxa"/>
            <w:gridSpan w:val="2"/>
          </w:tcPr>
          <w:p w14:paraId="1155657E" w14:textId="6372E34D" w:rsidR="00BE2783" w:rsidRPr="00005848" w:rsidRDefault="007B0B84" w:rsidP="006840C1">
            <w:pPr>
              <w:pBdr>
                <w:bottom w:val="single" w:sz="4" w:space="1" w:color="auto"/>
              </w:pBd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=0 </w:instrText>
            </w:r>
            <w:r w:rsidRPr="00005848">
              <w:rPr>
                <w:rFonts w:asciiTheme="majorBidi" w:hAnsiTheme="majorBidi" w:cstheme="majorBidi"/>
                <w:sz w:val="22"/>
                <w:szCs w:val="22"/>
              </w:rPr>
              <w:instrText>\# "#,##</w:instrText>
            </w:r>
            <w:r w:rsidRPr="00005848">
              <w:rPr>
                <w:rFonts w:asciiTheme="majorBidi" w:hAnsiTheme="majorBidi" w:cstheme="majorBidi"/>
                <w:sz w:val="22"/>
                <w:szCs w:val="22"/>
                <w:cs/>
              </w:rPr>
              <w:instrText>0</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0)</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 xml:space="preserve">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rPr>
              <w:t>-</w:t>
            </w:r>
            <w:r w:rsidRPr="00005848">
              <w:rPr>
                <w:rFonts w:asciiTheme="majorBidi" w:hAnsiTheme="majorBidi" w:cstheme="majorBidi"/>
                <w:sz w:val="22"/>
                <w:szCs w:val="22"/>
                <w:cs/>
              </w:rPr>
              <w:fldChar w:fldCharType="end"/>
            </w:r>
          </w:p>
        </w:tc>
        <w:tc>
          <w:tcPr>
            <w:tcW w:w="1131" w:type="dxa"/>
            <w:gridSpan w:val="2"/>
          </w:tcPr>
          <w:p w14:paraId="14235949" w14:textId="230920D0" w:rsidR="00BE2783" w:rsidRPr="00005848" w:rsidRDefault="007B0B84" w:rsidP="006840C1">
            <w:pPr>
              <w:pBdr>
                <w:bottom w:val="single" w:sz="4" w:space="1" w:color="auto"/>
              </w:pBdr>
              <w:tabs>
                <w:tab w:val="decimal" w:pos="90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=-9 </w:instrText>
            </w:r>
            <w:r w:rsidRPr="00005848">
              <w:rPr>
                <w:rFonts w:asciiTheme="majorBidi" w:hAnsiTheme="majorBidi" w:cstheme="majorBidi"/>
                <w:sz w:val="22"/>
                <w:szCs w:val="22"/>
              </w:rPr>
              <w:instrText>\# "#,##</w:instrText>
            </w:r>
            <w:r w:rsidRPr="00005848">
              <w:rPr>
                <w:rFonts w:asciiTheme="majorBidi" w:hAnsiTheme="majorBidi" w:cstheme="majorBidi"/>
                <w:sz w:val="22"/>
                <w:szCs w:val="22"/>
                <w:cs/>
              </w:rPr>
              <w:instrText>0</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 xml:space="preserve">0)"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rPr>
              <w:t>(</w:t>
            </w:r>
            <w:r w:rsidRPr="00005848">
              <w:rPr>
                <w:rFonts w:asciiTheme="majorBidi" w:hAnsiTheme="majorBidi" w:cstheme="majorBidi"/>
                <w:sz w:val="22"/>
                <w:szCs w:val="22"/>
                <w:cs/>
              </w:rPr>
              <w:t xml:space="preserve"> 9)</w:t>
            </w:r>
            <w:r w:rsidRPr="00005848">
              <w:rPr>
                <w:rFonts w:asciiTheme="majorBidi" w:hAnsiTheme="majorBidi" w:cstheme="majorBidi"/>
                <w:sz w:val="22"/>
                <w:szCs w:val="22"/>
                <w:cs/>
              </w:rPr>
              <w:fldChar w:fldCharType="end"/>
            </w:r>
          </w:p>
        </w:tc>
        <w:tc>
          <w:tcPr>
            <w:tcW w:w="981" w:type="dxa"/>
            <w:gridSpan w:val="2"/>
          </w:tcPr>
          <w:p w14:paraId="2B24F613" w14:textId="7D663FCC" w:rsidR="00BE2783" w:rsidRPr="00005848" w:rsidRDefault="00AE6167" w:rsidP="00BE2783">
            <w:pPr>
              <w:pBdr>
                <w:bottom w:val="single" w:sz="4" w:space="1" w:color="auto"/>
              </w:pBd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=0 </w:instrText>
            </w:r>
            <w:r w:rsidRPr="00005848">
              <w:rPr>
                <w:rFonts w:asciiTheme="majorBidi" w:hAnsiTheme="majorBidi" w:cstheme="majorBidi"/>
                <w:sz w:val="22"/>
                <w:szCs w:val="22"/>
              </w:rPr>
              <w:instrText>\# "#,##</w:instrText>
            </w:r>
            <w:r w:rsidRPr="00005848">
              <w:rPr>
                <w:rFonts w:asciiTheme="majorBidi" w:hAnsiTheme="majorBidi" w:cstheme="majorBidi"/>
                <w:sz w:val="22"/>
                <w:szCs w:val="22"/>
                <w:cs/>
              </w:rPr>
              <w:instrText>0</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0)</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 xml:space="preserve">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rPr>
              <w:t>-</w:t>
            </w:r>
            <w:r w:rsidRPr="00005848">
              <w:rPr>
                <w:rFonts w:asciiTheme="majorBidi" w:hAnsiTheme="majorBidi" w:cstheme="majorBidi"/>
                <w:sz w:val="22"/>
                <w:szCs w:val="22"/>
                <w:cs/>
              </w:rPr>
              <w:fldChar w:fldCharType="end"/>
            </w:r>
          </w:p>
        </w:tc>
        <w:tc>
          <w:tcPr>
            <w:tcW w:w="1009" w:type="dxa"/>
            <w:gridSpan w:val="3"/>
          </w:tcPr>
          <w:p w14:paraId="4401055A" w14:textId="4BCD0912" w:rsidR="00BE2783" w:rsidRPr="00005848" w:rsidRDefault="00CC7912" w:rsidP="006840C1">
            <w:pPr>
              <w:pBdr>
                <w:bottom w:val="single" w:sz="4" w:space="1" w:color="auto"/>
              </w:pBd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 xml:space="preserve"> </w:t>
            </w:r>
            <w:r w:rsidR="007B0B84" w:rsidRPr="00005848">
              <w:rPr>
                <w:rFonts w:asciiTheme="majorBidi" w:hAnsiTheme="majorBidi" w:cstheme="majorBidi"/>
                <w:sz w:val="22"/>
                <w:szCs w:val="22"/>
              </w:rPr>
              <w:fldChar w:fldCharType="begin"/>
            </w:r>
            <w:r w:rsidR="007B0B84" w:rsidRPr="00005848">
              <w:rPr>
                <w:rFonts w:asciiTheme="majorBidi" w:hAnsiTheme="majorBidi" w:cstheme="majorBidi"/>
                <w:sz w:val="22"/>
                <w:szCs w:val="22"/>
              </w:rPr>
              <w:instrText xml:space="preserve"> =-59-13-9 \# "#,##0;(#,##0)" </w:instrText>
            </w:r>
            <w:r w:rsidR="007B0B84" w:rsidRPr="00005848">
              <w:rPr>
                <w:rFonts w:asciiTheme="majorBidi" w:hAnsiTheme="majorBidi" w:cstheme="majorBidi"/>
                <w:sz w:val="22"/>
                <w:szCs w:val="22"/>
              </w:rPr>
              <w:fldChar w:fldCharType="separate"/>
            </w:r>
            <w:r w:rsidR="007B0B84" w:rsidRPr="00005848">
              <w:rPr>
                <w:rFonts w:asciiTheme="majorBidi" w:hAnsiTheme="majorBidi" w:cstheme="majorBidi"/>
                <w:sz w:val="22"/>
                <w:szCs w:val="22"/>
              </w:rPr>
              <w:t>(81)</w:t>
            </w:r>
            <w:r w:rsidR="007B0B84" w:rsidRPr="00005848">
              <w:rPr>
                <w:rFonts w:asciiTheme="majorBidi" w:hAnsiTheme="majorBidi" w:cstheme="majorBidi"/>
                <w:sz w:val="22"/>
                <w:szCs w:val="22"/>
              </w:rPr>
              <w:fldChar w:fldCharType="end"/>
            </w:r>
          </w:p>
        </w:tc>
      </w:tr>
      <w:tr w:rsidR="00944E32" w:rsidRPr="00005848" w14:paraId="0A316AF9" w14:textId="77777777" w:rsidTr="009D5CB8">
        <w:tc>
          <w:tcPr>
            <w:tcW w:w="2100" w:type="dxa"/>
          </w:tcPr>
          <w:p w14:paraId="5933C707" w14:textId="6C29B42C" w:rsidR="00944E32" w:rsidRPr="00005848" w:rsidRDefault="001C5814" w:rsidP="00BE2783">
            <w:pPr>
              <w:tabs>
                <w:tab w:val="left" w:pos="132"/>
                <w:tab w:val="center" w:pos="8010"/>
              </w:tabs>
              <w:spacing w:line="260" w:lineRule="exact"/>
              <w:ind w:left="162" w:right="-43" w:hanging="119"/>
              <w:jc w:val="both"/>
              <w:rPr>
                <w:rFonts w:asciiTheme="majorBidi" w:hAnsiTheme="majorBidi" w:cstheme="majorBidi"/>
                <w:sz w:val="22"/>
                <w:szCs w:val="22"/>
              </w:rPr>
            </w:pPr>
            <w:r w:rsidRPr="00005848">
              <w:rPr>
                <w:rFonts w:asciiTheme="majorBidi" w:hAnsiTheme="majorBidi" w:cstheme="majorBidi" w:hint="cs"/>
                <w:sz w:val="22"/>
                <w:szCs w:val="22"/>
                <w:cs/>
              </w:rPr>
              <w:t xml:space="preserve">31 </w:t>
            </w:r>
            <w:r w:rsidRPr="00005848">
              <w:rPr>
                <w:rFonts w:asciiTheme="majorBidi" w:hAnsiTheme="majorBidi" w:cstheme="majorBidi"/>
                <w:sz w:val="22"/>
                <w:szCs w:val="22"/>
              </w:rPr>
              <w:t>December 2024</w:t>
            </w:r>
          </w:p>
        </w:tc>
        <w:tc>
          <w:tcPr>
            <w:tcW w:w="963" w:type="dxa"/>
          </w:tcPr>
          <w:p w14:paraId="32673461" w14:textId="6412F117" w:rsidR="00944E32" w:rsidRPr="00005848" w:rsidRDefault="00605CCB" w:rsidP="00BE2783">
            <w:pPr>
              <w:pBdr>
                <w:bottom w:val="single" w:sz="4" w:space="1" w:color="auto"/>
              </w:pBdr>
              <w:tabs>
                <w:tab w:val="decimal" w:pos="705"/>
              </w:tabs>
              <w:spacing w:line="260" w:lineRule="exact"/>
              <w:ind w:right="-45"/>
              <w:rPr>
                <w:rFonts w:asciiTheme="majorBidi" w:hAnsiTheme="majorBidi" w:cstheme="majorBidi"/>
                <w:sz w:val="22"/>
                <w:szCs w:val="22"/>
                <w:cs/>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=52,288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52,288</w:t>
            </w:r>
            <w:r w:rsidRPr="00005848">
              <w:rPr>
                <w:rFonts w:asciiTheme="majorBidi" w:hAnsiTheme="majorBidi" w:cstheme="majorBidi"/>
                <w:sz w:val="22"/>
                <w:szCs w:val="22"/>
              </w:rPr>
              <w:fldChar w:fldCharType="end"/>
            </w:r>
          </w:p>
        </w:tc>
        <w:tc>
          <w:tcPr>
            <w:tcW w:w="962" w:type="dxa"/>
          </w:tcPr>
          <w:p w14:paraId="3C51491A" w14:textId="7E2C2FE9" w:rsidR="00944E32" w:rsidRPr="00005848" w:rsidRDefault="003D5C4B" w:rsidP="00BE2783">
            <w:pPr>
              <w:pBdr>
                <w:bottom w:val="single" w:sz="4" w:space="1" w:color="auto"/>
              </w:pBdr>
              <w:tabs>
                <w:tab w:val="decimal" w:pos="705"/>
              </w:tabs>
              <w:spacing w:line="260" w:lineRule="exact"/>
              <w:ind w:right="-45"/>
              <w:rPr>
                <w:rFonts w:asciiTheme="majorBidi" w:hAnsiTheme="majorBidi" w:cstheme="majorBidi"/>
                <w:sz w:val="22"/>
                <w:szCs w:val="22"/>
                <w:cs/>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=48159+134+19870-5650-59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62,454</w:t>
            </w:r>
            <w:r w:rsidRPr="00005848">
              <w:rPr>
                <w:rFonts w:asciiTheme="majorBidi" w:hAnsiTheme="majorBidi" w:cstheme="majorBidi"/>
                <w:sz w:val="22"/>
                <w:szCs w:val="22"/>
              </w:rPr>
              <w:fldChar w:fldCharType="end"/>
            </w:r>
          </w:p>
        </w:tc>
        <w:tc>
          <w:tcPr>
            <w:tcW w:w="962" w:type="dxa"/>
          </w:tcPr>
          <w:p w14:paraId="156E3873" w14:textId="538FF97D" w:rsidR="00944E32" w:rsidRPr="00005848" w:rsidRDefault="00B91AB9" w:rsidP="00BE2783">
            <w:pPr>
              <w:pBdr>
                <w:bottom w:val="single" w:sz="4" w:space="1" w:color="auto"/>
              </w:pBdr>
              <w:tabs>
                <w:tab w:val="decimal" w:pos="705"/>
              </w:tabs>
              <w:spacing w:line="260" w:lineRule="exact"/>
              <w:ind w:right="-45"/>
              <w:rPr>
                <w:rFonts w:asciiTheme="majorBidi" w:hAnsiTheme="majorBidi" w:cstheme="majorBidi"/>
                <w:sz w:val="22"/>
                <w:szCs w:val="22"/>
                <w:cs/>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=21231+659+4054-4655-13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21,276</w:t>
            </w:r>
            <w:r w:rsidRPr="00005848">
              <w:rPr>
                <w:rFonts w:asciiTheme="majorBidi" w:hAnsiTheme="majorBidi" w:cstheme="majorBidi"/>
                <w:sz w:val="22"/>
                <w:szCs w:val="22"/>
              </w:rPr>
              <w:fldChar w:fldCharType="end"/>
            </w:r>
          </w:p>
        </w:tc>
        <w:tc>
          <w:tcPr>
            <w:tcW w:w="1012" w:type="dxa"/>
          </w:tcPr>
          <w:p w14:paraId="40784AA0" w14:textId="20089AE4" w:rsidR="00944E32" w:rsidRPr="00005848" w:rsidRDefault="005A621A" w:rsidP="00BE2783">
            <w:pPr>
              <w:pBdr>
                <w:bottom w:val="single" w:sz="4" w:space="1" w:color="auto"/>
              </w:pBd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gridSpan w:val="2"/>
          </w:tcPr>
          <w:p w14:paraId="61D3B477" w14:textId="314B95DF" w:rsidR="00944E32" w:rsidRPr="00005848" w:rsidRDefault="005A621A" w:rsidP="00BE2783">
            <w:pPr>
              <w:pBdr>
                <w:bottom w:val="single" w:sz="4" w:space="1" w:color="auto"/>
              </w:pBdr>
              <w:tabs>
                <w:tab w:val="decimal" w:pos="795"/>
              </w:tabs>
              <w:spacing w:line="260" w:lineRule="exact"/>
              <w:ind w:right="-45"/>
              <w:rPr>
                <w:rFonts w:asciiTheme="majorBidi" w:hAnsiTheme="majorBidi" w:cstheme="majorBidi"/>
                <w:sz w:val="22"/>
                <w:szCs w:val="22"/>
                <w:cs/>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=24,178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24,178</w:t>
            </w:r>
            <w:r w:rsidRPr="00005848">
              <w:rPr>
                <w:rFonts w:asciiTheme="majorBidi" w:hAnsiTheme="majorBidi" w:cstheme="majorBidi"/>
                <w:sz w:val="22"/>
                <w:szCs w:val="22"/>
              </w:rPr>
              <w:fldChar w:fldCharType="end"/>
            </w:r>
          </w:p>
        </w:tc>
        <w:tc>
          <w:tcPr>
            <w:tcW w:w="1131" w:type="dxa"/>
            <w:gridSpan w:val="2"/>
          </w:tcPr>
          <w:p w14:paraId="11BF18FE" w14:textId="22C303E1" w:rsidR="00944E32" w:rsidRPr="00005848" w:rsidRDefault="00CD468A" w:rsidP="006840C1">
            <w:pPr>
              <w:pBdr>
                <w:bottom w:val="single" w:sz="4" w:space="1" w:color="auto"/>
              </w:pBdr>
              <w:tabs>
                <w:tab w:val="decimal" w:pos="906"/>
              </w:tabs>
              <w:spacing w:line="260" w:lineRule="exact"/>
              <w:ind w:right="-45"/>
              <w:rPr>
                <w:rFonts w:asciiTheme="majorBidi" w:hAnsiTheme="majorBidi" w:cstheme="majorBidi"/>
                <w:sz w:val="22"/>
                <w:szCs w:val="22"/>
                <w:cs/>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=133924-12810-9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121,105</w:t>
            </w:r>
            <w:r w:rsidRPr="00005848">
              <w:rPr>
                <w:rFonts w:asciiTheme="majorBidi" w:hAnsiTheme="majorBidi" w:cstheme="majorBidi"/>
                <w:sz w:val="22"/>
                <w:szCs w:val="22"/>
              </w:rPr>
              <w:fldChar w:fldCharType="end"/>
            </w:r>
          </w:p>
        </w:tc>
        <w:tc>
          <w:tcPr>
            <w:tcW w:w="981" w:type="dxa"/>
            <w:gridSpan w:val="2"/>
          </w:tcPr>
          <w:p w14:paraId="6B2E80FE" w14:textId="3F2488E8" w:rsidR="00944E32" w:rsidRPr="00005848" w:rsidRDefault="00EA6111" w:rsidP="006840C1">
            <w:pPr>
              <w:pBdr>
                <w:bottom w:val="single" w:sz="4" w:space="1" w:color="auto"/>
              </w:pBdr>
              <w:tabs>
                <w:tab w:val="decimal" w:pos="743"/>
              </w:tabs>
              <w:spacing w:line="260" w:lineRule="exact"/>
              <w:ind w:right="-45"/>
              <w:rPr>
                <w:rFonts w:asciiTheme="majorBidi" w:hAnsiTheme="majorBidi" w:cstheme="majorBidi"/>
                <w:sz w:val="22"/>
                <w:szCs w:val="22"/>
                <w:cs/>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=7622+17506-23924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1,204</w:t>
            </w:r>
            <w:r w:rsidRPr="00005848">
              <w:rPr>
                <w:rFonts w:asciiTheme="majorBidi" w:hAnsiTheme="majorBidi" w:cstheme="majorBidi"/>
                <w:sz w:val="22"/>
                <w:szCs w:val="22"/>
              </w:rPr>
              <w:fldChar w:fldCharType="end"/>
            </w:r>
          </w:p>
        </w:tc>
        <w:tc>
          <w:tcPr>
            <w:tcW w:w="1009" w:type="dxa"/>
            <w:gridSpan w:val="3"/>
          </w:tcPr>
          <w:p w14:paraId="72177D5E" w14:textId="54CFD719" w:rsidR="00944E32" w:rsidRPr="00005848" w:rsidRDefault="00CC7912" w:rsidP="006840C1">
            <w:pPr>
              <w:pBdr>
                <w:bottom w:val="single" w:sz="4" w:space="1" w:color="auto"/>
              </w:pBd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=287402+18299-23115-81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282,505</w:t>
            </w:r>
            <w:r w:rsidRPr="00005848">
              <w:rPr>
                <w:rFonts w:asciiTheme="majorBidi" w:hAnsiTheme="majorBidi" w:cstheme="majorBidi"/>
                <w:sz w:val="22"/>
                <w:szCs w:val="22"/>
              </w:rPr>
              <w:fldChar w:fldCharType="end"/>
            </w:r>
          </w:p>
        </w:tc>
      </w:tr>
      <w:tr w:rsidR="00BE2783" w:rsidRPr="00005848" w14:paraId="0B5A56C2" w14:textId="77777777" w:rsidTr="009D5CB8">
        <w:trPr>
          <w:gridAfter w:val="3"/>
          <w:wAfter w:w="1009" w:type="dxa"/>
        </w:trPr>
        <w:tc>
          <w:tcPr>
            <w:tcW w:w="2100" w:type="dxa"/>
          </w:tcPr>
          <w:p w14:paraId="3DFA18AC" w14:textId="790D0458" w:rsidR="00BE2783" w:rsidRPr="00005848" w:rsidRDefault="00BE2783" w:rsidP="00BE2783">
            <w:pPr>
              <w:tabs>
                <w:tab w:val="center" w:pos="8010"/>
              </w:tabs>
              <w:spacing w:line="260" w:lineRule="exact"/>
              <w:ind w:left="162" w:right="-43" w:hanging="119"/>
              <w:jc w:val="both"/>
              <w:rPr>
                <w:rFonts w:asciiTheme="majorBidi" w:hAnsiTheme="majorBidi" w:cstheme="majorBidi"/>
                <w:b/>
                <w:bCs/>
                <w:sz w:val="22"/>
                <w:szCs w:val="22"/>
                <w:cs/>
              </w:rPr>
            </w:pPr>
            <w:r w:rsidRPr="00005848">
              <w:rPr>
                <w:rFonts w:asciiTheme="majorBidi" w:hAnsiTheme="majorBidi" w:cstheme="majorBidi"/>
                <w:b/>
                <w:bCs/>
                <w:sz w:val="22"/>
                <w:szCs w:val="22"/>
              </w:rPr>
              <w:t>Accumulated depreciation:</w:t>
            </w:r>
          </w:p>
        </w:tc>
        <w:tc>
          <w:tcPr>
            <w:tcW w:w="963" w:type="dxa"/>
          </w:tcPr>
          <w:p w14:paraId="3E916091" w14:textId="77777777" w:rsidR="00BE2783" w:rsidRPr="00005848" w:rsidRDefault="00BE2783" w:rsidP="00BE2783">
            <w:pPr>
              <w:tabs>
                <w:tab w:val="decimal" w:pos="774"/>
              </w:tabs>
              <w:spacing w:line="260" w:lineRule="exact"/>
              <w:ind w:left="12" w:right="-43" w:hanging="12"/>
              <w:rPr>
                <w:rFonts w:asciiTheme="majorBidi" w:hAnsiTheme="majorBidi" w:cstheme="majorBidi"/>
                <w:b/>
                <w:bCs/>
                <w:sz w:val="22"/>
                <w:szCs w:val="22"/>
              </w:rPr>
            </w:pPr>
          </w:p>
        </w:tc>
        <w:tc>
          <w:tcPr>
            <w:tcW w:w="962" w:type="dxa"/>
          </w:tcPr>
          <w:p w14:paraId="6A326B99" w14:textId="77777777" w:rsidR="00BE2783" w:rsidRPr="00005848" w:rsidRDefault="00BE2783" w:rsidP="00BE2783">
            <w:pPr>
              <w:tabs>
                <w:tab w:val="decimal" w:pos="774"/>
              </w:tabs>
              <w:spacing w:line="260" w:lineRule="exact"/>
              <w:ind w:left="12" w:right="-43" w:hanging="12"/>
              <w:rPr>
                <w:rFonts w:asciiTheme="majorBidi" w:hAnsiTheme="majorBidi" w:cstheme="majorBidi"/>
                <w:b/>
                <w:bCs/>
                <w:sz w:val="22"/>
                <w:szCs w:val="22"/>
              </w:rPr>
            </w:pPr>
          </w:p>
        </w:tc>
        <w:tc>
          <w:tcPr>
            <w:tcW w:w="962" w:type="dxa"/>
          </w:tcPr>
          <w:p w14:paraId="2B56AD04" w14:textId="77777777" w:rsidR="00BE2783" w:rsidRPr="00005848" w:rsidRDefault="00BE2783" w:rsidP="00BE2783">
            <w:pPr>
              <w:tabs>
                <w:tab w:val="decimal" w:pos="774"/>
              </w:tabs>
              <w:spacing w:line="260" w:lineRule="exact"/>
              <w:ind w:left="12" w:right="-43" w:hanging="12"/>
              <w:rPr>
                <w:rFonts w:asciiTheme="majorBidi" w:hAnsiTheme="majorBidi" w:cstheme="majorBidi"/>
                <w:b/>
                <w:bCs/>
                <w:sz w:val="22"/>
                <w:szCs w:val="22"/>
              </w:rPr>
            </w:pPr>
          </w:p>
        </w:tc>
        <w:tc>
          <w:tcPr>
            <w:tcW w:w="1012" w:type="dxa"/>
          </w:tcPr>
          <w:p w14:paraId="37384387"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p>
        </w:tc>
        <w:tc>
          <w:tcPr>
            <w:tcW w:w="1012" w:type="dxa"/>
            <w:gridSpan w:val="2"/>
          </w:tcPr>
          <w:p w14:paraId="04835A0E" w14:textId="06DF7BE7" w:rsidR="00BE2783" w:rsidRPr="00005848" w:rsidRDefault="00BE2783" w:rsidP="00BE2783">
            <w:pPr>
              <w:tabs>
                <w:tab w:val="decimal" w:pos="795"/>
              </w:tabs>
              <w:spacing w:line="260" w:lineRule="exact"/>
              <w:ind w:right="-45"/>
              <w:rPr>
                <w:rFonts w:asciiTheme="majorBidi" w:hAnsiTheme="majorBidi" w:cstheme="majorBidi"/>
                <w:sz w:val="22"/>
                <w:szCs w:val="22"/>
              </w:rPr>
            </w:pPr>
          </w:p>
        </w:tc>
        <w:tc>
          <w:tcPr>
            <w:tcW w:w="1131" w:type="dxa"/>
            <w:gridSpan w:val="2"/>
          </w:tcPr>
          <w:p w14:paraId="3E226D8E" w14:textId="77777777" w:rsidR="00BE2783" w:rsidRPr="00005848" w:rsidRDefault="00BE2783" w:rsidP="00BE2783">
            <w:pPr>
              <w:tabs>
                <w:tab w:val="decimal" w:pos="810"/>
              </w:tabs>
              <w:spacing w:line="260" w:lineRule="exact"/>
              <w:ind w:right="-45"/>
              <w:rPr>
                <w:rFonts w:asciiTheme="majorBidi" w:hAnsiTheme="majorBidi" w:cstheme="majorBidi"/>
                <w:sz w:val="22"/>
                <w:szCs w:val="22"/>
              </w:rPr>
            </w:pPr>
          </w:p>
        </w:tc>
        <w:tc>
          <w:tcPr>
            <w:tcW w:w="981" w:type="dxa"/>
            <w:gridSpan w:val="2"/>
          </w:tcPr>
          <w:p w14:paraId="49D1A957" w14:textId="77777777" w:rsidR="00BE2783" w:rsidRPr="00005848" w:rsidRDefault="00BE2783" w:rsidP="00BE2783">
            <w:pPr>
              <w:tabs>
                <w:tab w:val="decimal" w:pos="630"/>
              </w:tabs>
              <w:spacing w:line="260" w:lineRule="exact"/>
              <w:ind w:right="-45"/>
              <w:rPr>
                <w:rFonts w:asciiTheme="majorBidi" w:hAnsiTheme="majorBidi" w:cstheme="majorBidi"/>
                <w:sz w:val="22"/>
                <w:szCs w:val="22"/>
              </w:rPr>
            </w:pPr>
          </w:p>
        </w:tc>
      </w:tr>
      <w:tr w:rsidR="00BE2783" w:rsidRPr="00005848" w14:paraId="73836012" w14:textId="77777777" w:rsidTr="009D5CB8">
        <w:tc>
          <w:tcPr>
            <w:tcW w:w="2100" w:type="dxa"/>
          </w:tcPr>
          <w:p w14:paraId="23BF1663" w14:textId="15B9B544" w:rsidR="00BE2783" w:rsidRPr="00005848" w:rsidRDefault="00BE2783" w:rsidP="00BE2783">
            <w:pPr>
              <w:tabs>
                <w:tab w:val="left" w:pos="132"/>
                <w:tab w:val="center" w:pos="8010"/>
              </w:tabs>
              <w:spacing w:line="26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cs/>
              </w:rPr>
              <w:t xml:space="preserve">1 </w:t>
            </w:r>
            <w:r w:rsidRPr="00005848">
              <w:rPr>
                <w:rFonts w:asciiTheme="majorBidi" w:hAnsiTheme="majorBidi" w:cstheme="majorBidi"/>
                <w:sz w:val="22"/>
                <w:szCs w:val="22"/>
              </w:rPr>
              <w:t xml:space="preserve">January </w:t>
            </w:r>
            <w:r w:rsidRPr="00005848">
              <w:rPr>
                <w:rFonts w:asciiTheme="majorBidi" w:hAnsiTheme="majorBidi" w:cstheme="majorBidi"/>
                <w:sz w:val="22"/>
                <w:szCs w:val="22"/>
                <w:cs/>
              </w:rPr>
              <w:t>202</w:t>
            </w:r>
            <w:r w:rsidRPr="00005848">
              <w:rPr>
                <w:rFonts w:asciiTheme="majorBidi" w:hAnsiTheme="majorBidi" w:cstheme="majorBidi"/>
                <w:sz w:val="22"/>
                <w:szCs w:val="22"/>
              </w:rPr>
              <w:t>3</w:t>
            </w:r>
          </w:p>
        </w:tc>
        <w:tc>
          <w:tcPr>
            <w:tcW w:w="963" w:type="dxa"/>
          </w:tcPr>
          <w:p w14:paraId="74CA997F"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13</w:t>
            </w:r>
          </w:p>
        </w:tc>
        <w:tc>
          <w:tcPr>
            <w:tcW w:w="962" w:type="dxa"/>
          </w:tcPr>
          <w:p w14:paraId="1B6F8C8F"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20,207</w:t>
            </w:r>
          </w:p>
        </w:tc>
        <w:tc>
          <w:tcPr>
            <w:tcW w:w="962" w:type="dxa"/>
          </w:tcPr>
          <w:p w14:paraId="21700153"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=16,709-651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16,058</w:t>
            </w:r>
            <w:r w:rsidRPr="00005848">
              <w:rPr>
                <w:rFonts w:asciiTheme="majorBidi" w:hAnsiTheme="majorBidi" w:cstheme="majorBidi"/>
                <w:sz w:val="22"/>
                <w:szCs w:val="22"/>
              </w:rPr>
              <w:fldChar w:fldCharType="end"/>
            </w:r>
          </w:p>
        </w:tc>
        <w:tc>
          <w:tcPr>
            <w:tcW w:w="1012" w:type="dxa"/>
          </w:tcPr>
          <w:p w14:paraId="60EF898B"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8,621</w:t>
            </w:r>
          </w:p>
        </w:tc>
        <w:tc>
          <w:tcPr>
            <w:tcW w:w="1012" w:type="dxa"/>
            <w:gridSpan w:val="2"/>
          </w:tcPr>
          <w:p w14:paraId="607C82C5" w14:textId="3F697296" w:rsidR="00BE2783" w:rsidRPr="00005848" w:rsidRDefault="00905C5D" w:rsidP="00BE2783">
            <w:pPr>
              <w:tabs>
                <w:tab w:val="decimal" w:pos="79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1,047</w:t>
            </w:r>
          </w:p>
        </w:tc>
        <w:tc>
          <w:tcPr>
            <w:tcW w:w="1131" w:type="dxa"/>
            <w:gridSpan w:val="2"/>
          </w:tcPr>
          <w:p w14:paraId="23B1A146" w14:textId="77777777" w:rsidR="00BE2783" w:rsidRPr="00005848" w:rsidRDefault="00BE2783" w:rsidP="00BE2783">
            <w:pPr>
              <w:tabs>
                <w:tab w:val="decimal" w:pos="81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45,406</w:t>
            </w:r>
          </w:p>
        </w:tc>
        <w:tc>
          <w:tcPr>
            <w:tcW w:w="981" w:type="dxa"/>
            <w:gridSpan w:val="2"/>
          </w:tcPr>
          <w:p w14:paraId="7084CEDF"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09" w:type="dxa"/>
            <w:gridSpan w:val="3"/>
          </w:tcPr>
          <w:p w14:paraId="3201360D" w14:textId="77777777" w:rsidR="00BE2783" w:rsidRPr="00005848" w:rsidRDefault="00BE2783" w:rsidP="0057116E">
            <w:pP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=SUM(LEFT)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91,352</w:t>
            </w:r>
            <w:r w:rsidRPr="00005848">
              <w:rPr>
                <w:rFonts w:asciiTheme="majorBidi" w:hAnsiTheme="majorBidi" w:cstheme="majorBidi"/>
                <w:sz w:val="22"/>
                <w:szCs w:val="22"/>
              </w:rPr>
              <w:fldChar w:fldCharType="end"/>
            </w:r>
          </w:p>
        </w:tc>
      </w:tr>
      <w:tr w:rsidR="00BE2783" w:rsidRPr="00005848" w14:paraId="71D5CEA2" w14:textId="77777777" w:rsidTr="009D5CB8">
        <w:tc>
          <w:tcPr>
            <w:tcW w:w="2100" w:type="dxa"/>
          </w:tcPr>
          <w:p w14:paraId="12097A18" w14:textId="1E3B4AB1" w:rsidR="00BE2783" w:rsidRPr="00005848" w:rsidRDefault="00BE2783" w:rsidP="00BE2783">
            <w:pPr>
              <w:tabs>
                <w:tab w:val="left" w:pos="132"/>
                <w:tab w:val="center" w:pos="8010"/>
              </w:tabs>
              <w:spacing w:line="260" w:lineRule="exact"/>
              <w:ind w:left="162" w:right="-43" w:hanging="119"/>
              <w:jc w:val="both"/>
              <w:rPr>
                <w:rFonts w:asciiTheme="majorBidi" w:hAnsiTheme="majorBidi" w:cstheme="majorBidi"/>
                <w:sz w:val="22"/>
                <w:szCs w:val="22"/>
                <w:cs/>
              </w:rPr>
            </w:pPr>
            <w:r w:rsidRPr="00005848">
              <w:rPr>
                <w:rFonts w:asciiTheme="majorBidi" w:hAnsiTheme="majorBidi" w:cstheme="majorBidi"/>
                <w:sz w:val="22"/>
                <w:szCs w:val="22"/>
              </w:rPr>
              <w:t>Depreciation for the year</w:t>
            </w:r>
          </w:p>
        </w:tc>
        <w:tc>
          <w:tcPr>
            <w:tcW w:w="963" w:type="dxa"/>
          </w:tcPr>
          <w:p w14:paraId="109D9F66"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8</w:t>
            </w:r>
          </w:p>
        </w:tc>
        <w:tc>
          <w:tcPr>
            <w:tcW w:w="962" w:type="dxa"/>
          </w:tcPr>
          <w:p w14:paraId="09F8B3C5"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1,783</w:t>
            </w:r>
          </w:p>
        </w:tc>
        <w:tc>
          <w:tcPr>
            <w:tcW w:w="962" w:type="dxa"/>
          </w:tcPr>
          <w:p w14:paraId="25154A62"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2,880</w:t>
            </w:r>
          </w:p>
        </w:tc>
        <w:tc>
          <w:tcPr>
            <w:tcW w:w="1012" w:type="dxa"/>
          </w:tcPr>
          <w:p w14:paraId="3CD365D2"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808</w:t>
            </w:r>
          </w:p>
        </w:tc>
        <w:tc>
          <w:tcPr>
            <w:tcW w:w="1012" w:type="dxa"/>
            <w:gridSpan w:val="2"/>
          </w:tcPr>
          <w:p w14:paraId="14F6096D" w14:textId="28408F3C" w:rsidR="00BE2783" w:rsidRPr="00005848" w:rsidRDefault="00905C5D" w:rsidP="00BE2783">
            <w:pPr>
              <w:tabs>
                <w:tab w:val="decimal" w:pos="79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742</w:t>
            </w:r>
          </w:p>
        </w:tc>
        <w:tc>
          <w:tcPr>
            <w:tcW w:w="1131" w:type="dxa"/>
            <w:gridSpan w:val="2"/>
          </w:tcPr>
          <w:p w14:paraId="3DD44FCC" w14:textId="77777777" w:rsidR="00BE2783" w:rsidRPr="00005848" w:rsidRDefault="00BE2783" w:rsidP="00BE2783">
            <w:pPr>
              <w:tabs>
                <w:tab w:val="decimal" w:pos="81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14,199</w:t>
            </w:r>
          </w:p>
        </w:tc>
        <w:tc>
          <w:tcPr>
            <w:tcW w:w="981" w:type="dxa"/>
            <w:gridSpan w:val="2"/>
          </w:tcPr>
          <w:p w14:paraId="15061D9A"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09" w:type="dxa"/>
            <w:gridSpan w:val="3"/>
          </w:tcPr>
          <w:p w14:paraId="26AA6447" w14:textId="77777777" w:rsidR="00BE2783" w:rsidRPr="00005848" w:rsidRDefault="00BE2783" w:rsidP="0057116E">
            <w:pP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20,420</w:t>
            </w:r>
          </w:p>
        </w:tc>
      </w:tr>
      <w:tr w:rsidR="00BE2783" w:rsidRPr="00005848" w14:paraId="229D328A" w14:textId="77777777" w:rsidTr="009D5CB8">
        <w:tc>
          <w:tcPr>
            <w:tcW w:w="2100" w:type="dxa"/>
          </w:tcPr>
          <w:p w14:paraId="32650AB3" w14:textId="744C6903" w:rsidR="00BE2783" w:rsidRPr="00005848" w:rsidRDefault="00BE2783" w:rsidP="00BE2783">
            <w:pPr>
              <w:tabs>
                <w:tab w:val="left" w:pos="132"/>
                <w:tab w:val="center" w:pos="8010"/>
              </w:tabs>
              <w:spacing w:line="260" w:lineRule="exact"/>
              <w:ind w:left="162" w:right="-43" w:hanging="119"/>
              <w:jc w:val="both"/>
              <w:rPr>
                <w:rFonts w:asciiTheme="majorBidi" w:hAnsiTheme="majorBidi" w:cstheme="majorBidi"/>
                <w:spacing w:val="-6"/>
                <w:sz w:val="22"/>
                <w:szCs w:val="22"/>
              </w:rPr>
            </w:pPr>
            <w:r w:rsidRPr="00005848">
              <w:rPr>
                <w:rFonts w:asciiTheme="majorBidi" w:hAnsiTheme="majorBidi" w:cstheme="majorBidi"/>
                <w:spacing w:val="-6"/>
                <w:sz w:val="22"/>
                <w:szCs w:val="22"/>
              </w:rPr>
              <w:t xml:space="preserve">Depreciation on disposals/ </w:t>
            </w:r>
          </w:p>
        </w:tc>
        <w:tc>
          <w:tcPr>
            <w:tcW w:w="963" w:type="dxa"/>
          </w:tcPr>
          <w:p w14:paraId="69583397"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p>
        </w:tc>
        <w:tc>
          <w:tcPr>
            <w:tcW w:w="962" w:type="dxa"/>
          </w:tcPr>
          <w:p w14:paraId="77C01B64"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p>
        </w:tc>
        <w:tc>
          <w:tcPr>
            <w:tcW w:w="962" w:type="dxa"/>
          </w:tcPr>
          <w:p w14:paraId="1FE7CEFB"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p>
        </w:tc>
        <w:tc>
          <w:tcPr>
            <w:tcW w:w="1012" w:type="dxa"/>
          </w:tcPr>
          <w:p w14:paraId="1AFC2C35"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p>
        </w:tc>
        <w:tc>
          <w:tcPr>
            <w:tcW w:w="1012" w:type="dxa"/>
            <w:gridSpan w:val="2"/>
          </w:tcPr>
          <w:p w14:paraId="5738A97F" w14:textId="6E4922A5" w:rsidR="00BE2783" w:rsidRPr="00005848" w:rsidRDefault="00AB3377" w:rsidP="0057116E">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131" w:type="dxa"/>
            <w:gridSpan w:val="2"/>
          </w:tcPr>
          <w:p w14:paraId="33CB487A" w14:textId="77777777" w:rsidR="00BE2783" w:rsidRPr="00005848" w:rsidRDefault="00BE2783" w:rsidP="00BE2783">
            <w:pPr>
              <w:tabs>
                <w:tab w:val="decimal" w:pos="810"/>
              </w:tabs>
              <w:spacing w:line="260" w:lineRule="exact"/>
              <w:ind w:right="-45"/>
              <w:rPr>
                <w:rFonts w:asciiTheme="majorBidi" w:hAnsiTheme="majorBidi" w:cstheme="majorBidi"/>
                <w:sz w:val="22"/>
                <w:szCs w:val="22"/>
              </w:rPr>
            </w:pPr>
          </w:p>
        </w:tc>
        <w:tc>
          <w:tcPr>
            <w:tcW w:w="981" w:type="dxa"/>
            <w:gridSpan w:val="2"/>
          </w:tcPr>
          <w:p w14:paraId="18A833E9"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p>
        </w:tc>
        <w:tc>
          <w:tcPr>
            <w:tcW w:w="1009" w:type="dxa"/>
            <w:gridSpan w:val="3"/>
          </w:tcPr>
          <w:p w14:paraId="07DC1EFB" w14:textId="77777777" w:rsidR="00BE2783" w:rsidRPr="00005848" w:rsidRDefault="00BE2783" w:rsidP="0057116E">
            <w:pPr>
              <w:tabs>
                <w:tab w:val="decimal" w:pos="760"/>
              </w:tabs>
              <w:spacing w:line="260" w:lineRule="exact"/>
              <w:ind w:right="-45"/>
              <w:rPr>
                <w:rFonts w:asciiTheme="majorBidi" w:hAnsiTheme="majorBidi" w:cstheme="majorBidi"/>
                <w:sz w:val="22"/>
                <w:szCs w:val="22"/>
              </w:rPr>
            </w:pPr>
          </w:p>
        </w:tc>
      </w:tr>
      <w:tr w:rsidR="00BE2783" w:rsidRPr="00005848" w14:paraId="1C68A1D8" w14:textId="77777777" w:rsidTr="009D5CB8">
        <w:tc>
          <w:tcPr>
            <w:tcW w:w="2100" w:type="dxa"/>
          </w:tcPr>
          <w:p w14:paraId="03A8AA2F" w14:textId="631CCF23" w:rsidR="00BE2783" w:rsidRPr="00005848" w:rsidRDefault="00BE2783" w:rsidP="00BE2783">
            <w:pPr>
              <w:tabs>
                <w:tab w:val="left" w:pos="132"/>
                <w:tab w:val="center" w:pos="8010"/>
              </w:tabs>
              <w:spacing w:line="260" w:lineRule="exact"/>
              <w:ind w:left="162" w:right="-43" w:hanging="119"/>
              <w:jc w:val="both"/>
              <w:rPr>
                <w:rFonts w:asciiTheme="majorBidi" w:hAnsiTheme="majorBidi" w:cstheme="majorBidi"/>
                <w:sz w:val="22"/>
                <w:szCs w:val="22"/>
                <w:cs/>
              </w:rPr>
            </w:pPr>
            <w:r w:rsidRPr="00005848">
              <w:rPr>
                <w:rFonts w:asciiTheme="majorBidi" w:hAnsiTheme="majorBidi" w:cstheme="majorBidi"/>
                <w:sz w:val="22"/>
                <w:szCs w:val="22"/>
              </w:rPr>
              <w:t xml:space="preserve"> </w:t>
            </w:r>
            <w:r w:rsidRPr="00005848">
              <w:rPr>
                <w:rFonts w:asciiTheme="majorBidi" w:hAnsiTheme="majorBidi" w:cstheme="majorBidi"/>
                <w:sz w:val="22"/>
                <w:szCs w:val="22"/>
                <w:cs/>
              </w:rPr>
              <w:tab/>
            </w:r>
            <w:r w:rsidRPr="00005848">
              <w:rPr>
                <w:rFonts w:asciiTheme="majorBidi" w:hAnsiTheme="majorBidi" w:cstheme="majorBidi"/>
                <w:spacing w:val="-6"/>
                <w:sz w:val="22"/>
                <w:szCs w:val="22"/>
              </w:rPr>
              <w:t>write-off</w:t>
            </w:r>
          </w:p>
        </w:tc>
        <w:tc>
          <w:tcPr>
            <w:tcW w:w="963" w:type="dxa"/>
          </w:tcPr>
          <w:p w14:paraId="78957C93" w14:textId="77777777" w:rsidR="00BE2783" w:rsidRPr="00005848" w:rsidRDefault="00BE2783" w:rsidP="00FC19AE">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62" w:type="dxa"/>
          </w:tcPr>
          <w:p w14:paraId="19D919C0"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(245)</w:t>
            </w:r>
          </w:p>
        </w:tc>
        <w:tc>
          <w:tcPr>
            <w:tcW w:w="962" w:type="dxa"/>
          </w:tcPr>
          <w:p w14:paraId="38BDA874"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(3,725)</w:t>
            </w:r>
          </w:p>
        </w:tc>
        <w:tc>
          <w:tcPr>
            <w:tcW w:w="1012" w:type="dxa"/>
          </w:tcPr>
          <w:p w14:paraId="5EF42B7A"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gridSpan w:val="2"/>
            <w:vAlign w:val="bottom"/>
          </w:tcPr>
          <w:p w14:paraId="5834D025" w14:textId="77777777" w:rsidR="00BE2783" w:rsidRPr="00005848" w:rsidRDefault="00BE2783" w:rsidP="0057116E">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131" w:type="dxa"/>
            <w:gridSpan w:val="2"/>
          </w:tcPr>
          <w:p w14:paraId="7D21F9B3" w14:textId="77777777" w:rsidR="00BE2783" w:rsidRPr="00005848" w:rsidRDefault="00BE2783" w:rsidP="00BE2783">
            <w:pPr>
              <w:tabs>
                <w:tab w:val="decimal" w:pos="81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(6,243)</w:t>
            </w:r>
          </w:p>
        </w:tc>
        <w:tc>
          <w:tcPr>
            <w:tcW w:w="981" w:type="dxa"/>
            <w:gridSpan w:val="2"/>
          </w:tcPr>
          <w:p w14:paraId="1B753533"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09" w:type="dxa"/>
            <w:gridSpan w:val="3"/>
          </w:tcPr>
          <w:p w14:paraId="7A86B207" w14:textId="77777777" w:rsidR="00BE2783" w:rsidRPr="00005848" w:rsidRDefault="00BE2783" w:rsidP="0057116E">
            <w:pP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(10,213)</w:t>
            </w:r>
          </w:p>
        </w:tc>
      </w:tr>
      <w:tr w:rsidR="00BE2783" w:rsidRPr="00005848" w14:paraId="7ACFE608" w14:textId="77777777" w:rsidTr="009D5CB8">
        <w:tc>
          <w:tcPr>
            <w:tcW w:w="2100" w:type="dxa"/>
          </w:tcPr>
          <w:p w14:paraId="6BB3E326" w14:textId="77777777" w:rsidR="00BE2783" w:rsidRPr="00005848" w:rsidRDefault="00BE2783" w:rsidP="00BE2783">
            <w:pPr>
              <w:spacing w:line="280" w:lineRule="exact"/>
              <w:ind w:right="-50"/>
              <w:jc w:val="both"/>
              <w:rPr>
                <w:rFonts w:asciiTheme="majorBidi" w:hAnsiTheme="majorBidi" w:cstheme="majorBidi"/>
                <w:sz w:val="22"/>
                <w:szCs w:val="22"/>
              </w:rPr>
            </w:pPr>
            <w:r w:rsidRPr="00005848">
              <w:rPr>
                <w:rFonts w:asciiTheme="majorBidi" w:hAnsiTheme="majorBidi" w:cstheme="majorBidi"/>
                <w:sz w:val="22"/>
                <w:szCs w:val="22"/>
              </w:rPr>
              <w:t xml:space="preserve">Increase from acquisitions </w:t>
            </w:r>
          </w:p>
          <w:p w14:paraId="57BAA458" w14:textId="6F1E1599" w:rsidR="00BE2783" w:rsidRPr="00005848" w:rsidRDefault="00BE2783" w:rsidP="00BE2783">
            <w:pPr>
              <w:tabs>
                <w:tab w:val="left" w:pos="132"/>
                <w:tab w:val="center" w:pos="8010"/>
              </w:tabs>
              <w:spacing w:line="26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rPr>
              <w:t xml:space="preserve">   of investment in subsidiary</w:t>
            </w:r>
          </w:p>
        </w:tc>
        <w:tc>
          <w:tcPr>
            <w:tcW w:w="963" w:type="dxa"/>
            <w:vAlign w:val="bottom"/>
          </w:tcPr>
          <w:p w14:paraId="2E3F9CE9" w14:textId="77777777" w:rsidR="00BE2783" w:rsidRPr="00005848" w:rsidRDefault="00BE2783" w:rsidP="00FC19AE">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62" w:type="dxa"/>
            <w:vAlign w:val="bottom"/>
          </w:tcPr>
          <w:p w14:paraId="5973616C"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20</w:t>
            </w:r>
          </w:p>
        </w:tc>
        <w:tc>
          <w:tcPr>
            <w:tcW w:w="962" w:type="dxa"/>
            <w:vAlign w:val="bottom"/>
          </w:tcPr>
          <w:p w14:paraId="3A6D50B7"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92</w:t>
            </w:r>
          </w:p>
        </w:tc>
        <w:tc>
          <w:tcPr>
            <w:tcW w:w="1012" w:type="dxa"/>
            <w:vAlign w:val="bottom"/>
          </w:tcPr>
          <w:p w14:paraId="0EBE4637"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gridSpan w:val="2"/>
            <w:vAlign w:val="bottom"/>
          </w:tcPr>
          <w:p w14:paraId="34985544" w14:textId="77777777" w:rsidR="00BE2783" w:rsidRPr="00005848" w:rsidRDefault="00BE2783" w:rsidP="0057116E">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131" w:type="dxa"/>
            <w:gridSpan w:val="2"/>
            <w:vAlign w:val="bottom"/>
          </w:tcPr>
          <w:p w14:paraId="530BEEC3" w14:textId="77777777" w:rsidR="00BE2783" w:rsidRPr="00005848" w:rsidRDefault="00BE2783" w:rsidP="0057116E">
            <w:pPr>
              <w:tabs>
                <w:tab w:val="decimal" w:pos="70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81" w:type="dxa"/>
            <w:gridSpan w:val="2"/>
            <w:vAlign w:val="bottom"/>
          </w:tcPr>
          <w:p w14:paraId="0BD39F9C"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09" w:type="dxa"/>
            <w:gridSpan w:val="3"/>
            <w:vAlign w:val="bottom"/>
          </w:tcPr>
          <w:p w14:paraId="509EE54F" w14:textId="77777777" w:rsidR="00BE2783" w:rsidRPr="00005848" w:rsidRDefault="00BE2783" w:rsidP="0057116E">
            <w:pP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112</w:t>
            </w:r>
          </w:p>
        </w:tc>
      </w:tr>
      <w:tr w:rsidR="00BE2783" w:rsidRPr="00005848" w14:paraId="08C4B249" w14:textId="77777777" w:rsidTr="009D5CB8">
        <w:tc>
          <w:tcPr>
            <w:tcW w:w="2100" w:type="dxa"/>
          </w:tcPr>
          <w:p w14:paraId="6A0A17D6" w14:textId="77777777" w:rsidR="00BE2783" w:rsidRPr="00005848" w:rsidRDefault="00BE2783" w:rsidP="00BE2783">
            <w:pPr>
              <w:spacing w:line="280" w:lineRule="exact"/>
              <w:ind w:right="-50"/>
              <w:jc w:val="both"/>
              <w:rPr>
                <w:rFonts w:asciiTheme="majorBidi" w:hAnsiTheme="majorBidi" w:cstheme="majorBidi"/>
                <w:sz w:val="22"/>
                <w:szCs w:val="22"/>
              </w:rPr>
            </w:pPr>
            <w:r w:rsidRPr="00005848">
              <w:rPr>
                <w:rFonts w:asciiTheme="majorBidi" w:hAnsiTheme="majorBidi" w:cstheme="majorBidi"/>
                <w:sz w:val="22"/>
                <w:szCs w:val="22"/>
              </w:rPr>
              <w:t>Decrease from disposals</w:t>
            </w:r>
          </w:p>
          <w:p w14:paraId="0D0655D2" w14:textId="20415412" w:rsidR="00BE2783" w:rsidRPr="00005848" w:rsidRDefault="00BE2783" w:rsidP="00BE2783">
            <w:pPr>
              <w:tabs>
                <w:tab w:val="left" w:pos="132"/>
                <w:tab w:val="center" w:pos="8010"/>
              </w:tabs>
              <w:spacing w:line="260" w:lineRule="exact"/>
              <w:ind w:left="162" w:right="-43" w:hanging="119"/>
              <w:jc w:val="both"/>
              <w:rPr>
                <w:rFonts w:asciiTheme="majorBidi" w:hAnsiTheme="majorBidi" w:cstheme="majorBidi"/>
                <w:sz w:val="22"/>
                <w:szCs w:val="22"/>
                <w:cs/>
              </w:rPr>
            </w:pPr>
            <w:r w:rsidRPr="00005848">
              <w:rPr>
                <w:rFonts w:asciiTheme="majorBidi" w:hAnsiTheme="majorBidi" w:cstheme="majorBidi"/>
                <w:sz w:val="22"/>
                <w:szCs w:val="22"/>
              </w:rPr>
              <w:t xml:space="preserve">   of investment in subsidiary</w:t>
            </w:r>
          </w:p>
        </w:tc>
        <w:tc>
          <w:tcPr>
            <w:tcW w:w="963" w:type="dxa"/>
            <w:vAlign w:val="bottom"/>
          </w:tcPr>
          <w:p w14:paraId="4716FF34" w14:textId="77777777" w:rsidR="00BE2783" w:rsidRPr="00005848" w:rsidRDefault="00BE2783" w:rsidP="00FC19AE">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62" w:type="dxa"/>
            <w:vAlign w:val="bottom"/>
          </w:tcPr>
          <w:p w14:paraId="58494448"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(3,035)</w:t>
            </w:r>
          </w:p>
        </w:tc>
        <w:tc>
          <w:tcPr>
            <w:tcW w:w="962" w:type="dxa"/>
            <w:vAlign w:val="bottom"/>
          </w:tcPr>
          <w:p w14:paraId="0DCD688F"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(1,444)</w:t>
            </w:r>
          </w:p>
        </w:tc>
        <w:tc>
          <w:tcPr>
            <w:tcW w:w="1012" w:type="dxa"/>
            <w:vAlign w:val="bottom"/>
          </w:tcPr>
          <w:p w14:paraId="1C30E6BB"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(9,328)</w:t>
            </w:r>
          </w:p>
        </w:tc>
        <w:tc>
          <w:tcPr>
            <w:tcW w:w="1012" w:type="dxa"/>
            <w:gridSpan w:val="2"/>
            <w:vAlign w:val="bottom"/>
          </w:tcPr>
          <w:p w14:paraId="1B1050EE" w14:textId="77777777" w:rsidR="00BE2783" w:rsidRPr="00005848" w:rsidRDefault="00BE2783" w:rsidP="0057116E">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131" w:type="dxa"/>
            <w:gridSpan w:val="2"/>
            <w:vAlign w:val="bottom"/>
          </w:tcPr>
          <w:p w14:paraId="5BFD6864" w14:textId="77777777" w:rsidR="00BE2783" w:rsidRPr="00005848" w:rsidRDefault="00BE2783" w:rsidP="00BE2783">
            <w:pPr>
              <w:tabs>
                <w:tab w:val="decimal" w:pos="81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(2,866)</w:t>
            </w:r>
          </w:p>
        </w:tc>
        <w:tc>
          <w:tcPr>
            <w:tcW w:w="981" w:type="dxa"/>
            <w:gridSpan w:val="2"/>
            <w:vAlign w:val="bottom"/>
          </w:tcPr>
          <w:p w14:paraId="239AAB6E"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09" w:type="dxa"/>
            <w:gridSpan w:val="3"/>
            <w:vAlign w:val="bottom"/>
          </w:tcPr>
          <w:p w14:paraId="7FAF7266" w14:textId="77777777" w:rsidR="00BE2783" w:rsidRPr="00005848" w:rsidRDefault="00BE2783" w:rsidP="0057116E">
            <w:pP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(16,673)</w:t>
            </w:r>
          </w:p>
        </w:tc>
      </w:tr>
      <w:tr w:rsidR="00BE2783" w:rsidRPr="00005848" w14:paraId="28E3E4A0" w14:textId="77777777" w:rsidTr="009D5CB8">
        <w:tc>
          <w:tcPr>
            <w:tcW w:w="2100" w:type="dxa"/>
          </w:tcPr>
          <w:p w14:paraId="75DE6D2E" w14:textId="77777777" w:rsidR="00BE2783" w:rsidRPr="00005848" w:rsidRDefault="00BE2783" w:rsidP="00BE2783">
            <w:pPr>
              <w:spacing w:line="280" w:lineRule="exact"/>
              <w:ind w:right="-50"/>
              <w:rPr>
                <w:rFonts w:asciiTheme="majorBidi" w:hAnsiTheme="majorBidi" w:cstheme="majorBidi"/>
                <w:sz w:val="22"/>
                <w:szCs w:val="22"/>
              </w:rPr>
            </w:pPr>
            <w:r w:rsidRPr="00005848">
              <w:rPr>
                <w:rFonts w:asciiTheme="majorBidi" w:hAnsiTheme="majorBidi" w:cstheme="majorBidi"/>
                <w:sz w:val="22"/>
                <w:szCs w:val="22"/>
              </w:rPr>
              <w:t xml:space="preserve">Depreciation on transfer from </w:t>
            </w:r>
          </w:p>
          <w:p w14:paraId="7CF85E7A" w14:textId="710F6901" w:rsidR="00BE2783" w:rsidRPr="00005848" w:rsidRDefault="00BE2783" w:rsidP="00BE2783">
            <w:pPr>
              <w:tabs>
                <w:tab w:val="left" w:pos="132"/>
                <w:tab w:val="center" w:pos="8010"/>
              </w:tabs>
              <w:spacing w:line="260" w:lineRule="exact"/>
              <w:ind w:left="162" w:right="-43" w:hanging="119"/>
              <w:jc w:val="both"/>
              <w:rPr>
                <w:rFonts w:asciiTheme="majorBidi" w:hAnsiTheme="majorBidi" w:cstheme="majorBidi"/>
                <w:sz w:val="22"/>
                <w:szCs w:val="22"/>
                <w:cs/>
              </w:rPr>
            </w:pPr>
            <w:r w:rsidRPr="00005848">
              <w:rPr>
                <w:rFonts w:asciiTheme="majorBidi" w:hAnsiTheme="majorBidi" w:cstheme="majorBidi"/>
                <w:sz w:val="22"/>
                <w:szCs w:val="22"/>
              </w:rPr>
              <w:t xml:space="preserve">   investment properties</w:t>
            </w:r>
          </w:p>
        </w:tc>
        <w:tc>
          <w:tcPr>
            <w:tcW w:w="963" w:type="dxa"/>
            <w:vAlign w:val="bottom"/>
          </w:tcPr>
          <w:p w14:paraId="5F4D64DB" w14:textId="77777777" w:rsidR="00BE2783" w:rsidRPr="00005848" w:rsidRDefault="00BE2783" w:rsidP="00FC19AE">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62" w:type="dxa"/>
            <w:vAlign w:val="bottom"/>
          </w:tcPr>
          <w:p w14:paraId="37230D2F"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3,697</w:t>
            </w:r>
          </w:p>
        </w:tc>
        <w:tc>
          <w:tcPr>
            <w:tcW w:w="962" w:type="dxa"/>
            <w:vAlign w:val="bottom"/>
          </w:tcPr>
          <w:p w14:paraId="56BDA5EE" w14:textId="77777777" w:rsidR="00BE2783" w:rsidRPr="00005848" w:rsidRDefault="00BE2783" w:rsidP="0057116E">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vAlign w:val="bottom"/>
          </w:tcPr>
          <w:p w14:paraId="44937DD8"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gridSpan w:val="2"/>
          </w:tcPr>
          <w:p w14:paraId="694F8DE6" w14:textId="77777777" w:rsidR="00BE2783" w:rsidRPr="00005848" w:rsidRDefault="00BE2783" w:rsidP="0057116E">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131" w:type="dxa"/>
            <w:gridSpan w:val="2"/>
            <w:vAlign w:val="bottom"/>
          </w:tcPr>
          <w:p w14:paraId="2C03A6DE" w14:textId="77777777" w:rsidR="00BE2783" w:rsidRPr="00005848" w:rsidRDefault="00BE2783" w:rsidP="0057116E">
            <w:pPr>
              <w:tabs>
                <w:tab w:val="decimal" w:pos="70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81" w:type="dxa"/>
            <w:gridSpan w:val="2"/>
            <w:vAlign w:val="bottom"/>
          </w:tcPr>
          <w:p w14:paraId="23256539"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09" w:type="dxa"/>
            <w:gridSpan w:val="3"/>
            <w:vAlign w:val="bottom"/>
          </w:tcPr>
          <w:p w14:paraId="6CA8F5A0" w14:textId="77777777" w:rsidR="00BE2783" w:rsidRPr="00005848" w:rsidRDefault="00BE2783" w:rsidP="0057116E">
            <w:pP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3,697</w:t>
            </w:r>
          </w:p>
        </w:tc>
      </w:tr>
      <w:tr w:rsidR="00BE2783" w:rsidRPr="00005848" w14:paraId="69CFC36D" w14:textId="77777777" w:rsidTr="009D5CB8">
        <w:tc>
          <w:tcPr>
            <w:tcW w:w="2100" w:type="dxa"/>
          </w:tcPr>
          <w:p w14:paraId="49C69E5F" w14:textId="5FCCC42E" w:rsidR="00BE2783" w:rsidRPr="00005848" w:rsidRDefault="00BE2783" w:rsidP="00BE2783">
            <w:pPr>
              <w:tabs>
                <w:tab w:val="left" w:pos="132"/>
                <w:tab w:val="center" w:pos="8010"/>
              </w:tabs>
              <w:spacing w:line="260" w:lineRule="exact"/>
              <w:ind w:left="162" w:right="-43" w:hanging="119"/>
              <w:jc w:val="both"/>
              <w:rPr>
                <w:rFonts w:asciiTheme="majorBidi" w:hAnsiTheme="majorBidi" w:cstheme="majorBidi"/>
                <w:sz w:val="22"/>
                <w:szCs w:val="22"/>
                <w:cs/>
              </w:rPr>
            </w:pPr>
            <w:r w:rsidRPr="00005848">
              <w:rPr>
                <w:rFonts w:asciiTheme="majorBidi" w:hAnsiTheme="majorBidi" w:cstheme="majorBidi"/>
                <w:sz w:val="22"/>
                <w:szCs w:val="22"/>
              </w:rPr>
              <w:t xml:space="preserve">Translation adjustment </w:t>
            </w:r>
          </w:p>
        </w:tc>
        <w:tc>
          <w:tcPr>
            <w:tcW w:w="963" w:type="dxa"/>
          </w:tcPr>
          <w:p w14:paraId="63B690F4" w14:textId="77777777" w:rsidR="00BE2783" w:rsidRPr="00005848" w:rsidRDefault="00BE2783" w:rsidP="00FC19AE">
            <w:pPr>
              <w:pBdr>
                <w:bottom w:val="single" w:sz="4" w:space="1" w:color="auto"/>
              </w:pBd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62" w:type="dxa"/>
          </w:tcPr>
          <w:p w14:paraId="6DE3D6CD" w14:textId="77777777" w:rsidR="00BE2783" w:rsidRPr="00005848" w:rsidRDefault="00BE2783" w:rsidP="00BE2783">
            <w:pPr>
              <w:pBdr>
                <w:bottom w:val="single" w:sz="4" w:space="1" w:color="auto"/>
              </w:pBd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59</w:t>
            </w:r>
          </w:p>
        </w:tc>
        <w:tc>
          <w:tcPr>
            <w:tcW w:w="962" w:type="dxa"/>
          </w:tcPr>
          <w:p w14:paraId="58B46178" w14:textId="77777777" w:rsidR="00BE2783" w:rsidRPr="00005848" w:rsidRDefault="00BE2783" w:rsidP="00BE2783">
            <w:pPr>
              <w:pBdr>
                <w:bottom w:val="single" w:sz="4" w:space="1" w:color="auto"/>
              </w:pBd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60</w:t>
            </w:r>
          </w:p>
        </w:tc>
        <w:tc>
          <w:tcPr>
            <w:tcW w:w="1012" w:type="dxa"/>
          </w:tcPr>
          <w:p w14:paraId="1B0C211F" w14:textId="77777777" w:rsidR="00BE2783" w:rsidRPr="00005848" w:rsidRDefault="00BE2783" w:rsidP="00BE2783">
            <w:pPr>
              <w:pBdr>
                <w:bottom w:val="single" w:sz="4" w:space="1" w:color="auto"/>
              </w:pBd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(101)</w:t>
            </w:r>
          </w:p>
        </w:tc>
        <w:tc>
          <w:tcPr>
            <w:tcW w:w="1012" w:type="dxa"/>
            <w:gridSpan w:val="2"/>
          </w:tcPr>
          <w:p w14:paraId="3B5F64A6" w14:textId="44472529" w:rsidR="00BE2783" w:rsidRPr="00005848" w:rsidRDefault="006B5D11" w:rsidP="0057116E">
            <w:pPr>
              <w:pBdr>
                <w:bottom w:val="single" w:sz="4" w:space="1" w:color="auto"/>
              </w:pBd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=0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w:t>
            </w:r>
            <w:r w:rsidRPr="00005848">
              <w:rPr>
                <w:rFonts w:asciiTheme="majorBidi" w:hAnsiTheme="majorBidi" w:cstheme="majorBidi"/>
                <w:sz w:val="22"/>
                <w:szCs w:val="22"/>
              </w:rPr>
              <w:fldChar w:fldCharType="end"/>
            </w:r>
          </w:p>
        </w:tc>
        <w:tc>
          <w:tcPr>
            <w:tcW w:w="1131" w:type="dxa"/>
            <w:gridSpan w:val="2"/>
          </w:tcPr>
          <w:p w14:paraId="55A50B98" w14:textId="77777777" w:rsidR="00BE2783" w:rsidRPr="00005848" w:rsidRDefault="00BE2783" w:rsidP="00BE2783">
            <w:pPr>
              <w:pBdr>
                <w:bottom w:val="single" w:sz="4" w:space="1" w:color="auto"/>
              </w:pBdr>
              <w:tabs>
                <w:tab w:val="decimal" w:pos="81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(5)</w:t>
            </w:r>
          </w:p>
        </w:tc>
        <w:tc>
          <w:tcPr>
            <w:tcW w:w="981" w:type="dxa"/>
            <w:gridSpan w:val="2"/>
          </w:tcPr>
          <w:p w14:paraId="37BAB783" w14:textId="77777777" w:rsidR="00BE2783" w:rsidRPr="00005848" w:rsidRDefault="00BE2783" w:rsidP="00BE2783">
            <w:pPr>
              <w:pBdr>
                <w:bottom w:val="single" w:sz="4" w:space="1" w:color="auto"/>
              </w:pBd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09" w:type="dxa"/>
            <w:gridSpan w:val="3"/>
          </w:tcPr>
          <w:p w14:paraId="111EE8A5" w14:textId="77777777" w:rsidR="00BE2783" w:rsidRPr="00005848" w:rsidRDefault="00BE2783" w:rsidP="0057116E">
            <w:pPr>
              <w:pBdr>
                <w:bottom w:val="single" w:sz="4" w:space="1" w:color="auto"/>
              </w:pBd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13</w:t>
            </w:r>
          </w:p>
        </w:tc>
      </w:tr>
      <w:tr w:rsidR="00BE2783" w:rsidRPr="00005848" w14:paraId="431348DF" w14:textId="77777777" w:rsidTr="009D5CB8">
        <w:tc>
          <w:tcPr>
            <w:tcW w:w="2100" w:type="dxa"/>
          </w:tcPr>
          <w:p w14:paraId="6289235B" w14:textId="417AC128" w:rsidR="00BE2783" w:rsidRPr="00005848" w:rsidRDefault="00BE2783" w:rsidP="00BE2783">
            <w:pPr>
              <w:tabs>
                <w:tab w:val="left" w:pos="132"/>
                <w:tab w:val="center" w:pos="8010"/>
              </w:tabs>
              <w:spacing w:line="260" w:lineRule="exact"/>
              <w:ind w:left="162" w:right="-43" w:hanging="119"/>
              <w:jc w:val="both"/>
              <w:rPr>
                <w:rFonts w:asciiTheme="majorBidi" w:hAnsiTheme="majorBidi" w:cstheme="majorBidi"/>
                <w:sz w:val="22"/>
                <w:szCs w:val="22"/>
                <w:cs/>
              </w:rPr>
            </w:pPr>
            <w:r w:rsidRPr="00005848">
              <w:rPr>
                <w:rFonts w:asciiTheme="majorBidi" w:hAnsiTheme="majorBidi" w:cstheme="majorBidi"/>
                <w:sz w:val="22"/>
                <w:szCs w:val="22"/>
                <w:cs/>
              </w:rPr>
              <w:t xml:space="preserve">31 </w:t>
            </w:r>
            <w:r w:rsidRPr="00005848">
              <w:rPr>
                <w:rFonts w:asciiTheme="majorBidi" w:hAnsiTheme="majorBidi" w:cstheme="majorBidi"/>
                <w:sz w:val="22"/>
                <w:szCs w:val="22"/>
              </w:rPr>
              <w:t xml:space="preserve">December </w:t>
            </w:r>
            <w:r w:rsidRPr="00005848">
              <w:rPr>
                <w:rFonts w:asciiTheme="majorBidi" w:hAnsiTheme="majorBidi" w:cstheme="majorBidi"/>
                <w:sz w:val="22"/>
                <w:szCs w:val="22"/>
                <w:cs/>
              </w:rPr>
              <w:t>2023</w:t>
            </w:r>
          </w:p>
        </w:tc>
        <w:tc>
          <w:tcPr>
            <w:tcW w:w="963" w:type="dxa"/>
          </w:tcPr>
          <w:p w14:paraId="421E5671"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21</w:t>
            </w:r>
          </w:p>
        </w:tc>
        <w:tc>
          <w:tcPr>
            <w:tcW w:w="962" w:type="dxa"/>
          </w:tcPr>
          <w:p w14:paraId="20E6F49C"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22,486</w:t>
            </w:r>
          </w:p>
        </w:tc>
        <w:tc>
          <w:tcPr>
            <w:tcW w:w="962" w:type="dxa"/>
          </w:tcPr>
          <w:p w14:paraId="5742CA0E"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=16,058+2880-3725+92-1444+60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13,921</w:t>
            </w:r>
            <w:r w:rsidRPr="00005848">
              <w:rPr>
                <w:rFonts w:asciiTheme="majorBidi" w:hAnsiTheme="majorBidi" w:cstheme="majorBidi"/>
                <w:sz w:val="22"/>
                <w:szCs w:val="22"/>
              </w:rPr>
              <w:fldChar w:fldCharType="end"/>
            </w:r>
          </w:p>
        </w:tc>
        <w:tc>
          <w:tcPr>
            <w:tcW w:w="1012" w:type="dxa"/>
          </w:tcPr>
          <w:p w14:paraId="384E5C92"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gridSpan w:val="2"/>
          </w:tcPr>
          <w:p w14:paraId="31420C94" w14:textId="6F895B21" w:rsidR="00BE2783" w:rsidRPr="00005848" w:rsidRDefault="005B7A05" w:rsidP="00BE2783">
            <w:pPr>
              <w:tabs>
                <w:tab w:val="decimal" w:pos="79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=1,789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1,789</w:t>
            </w:r>
            <w:r w:rsidRPr="00005848">
              <w:rPr>
                <w:rFonts w:asciiTheme="majorBidi" w:hAnsiTheme="majorBidi" w:cstheme="majorBidi"/>
                <w:sz w:val="22"/>
                <w:szCs w:val="22"/>
              </w:rPr>
              <w:fldChar w:fldCharType="end"/>
            </w:r>
          </w:p>
        </w:tc>
        <w:tc>
          <w:tcPr>
            <w:tcW w:w="1131" w:type="dxa"/>
            <w:gridSpan w:val="2"/>
          </w:tcPr>
          <w:p w14:paraId="4DE964CE" w14:textId="77777777" w:rsidR="00BE2783" w:rsidRPr="00005848" w:rsidRDefault="00BE2783" w:rsidP="00BE2783">
            <w:pPr>
              <w:tabs>
                <w:tab w:val="decimal" w:pos="81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50,491</w:t>
            </w:r>
          </w:p>
        </w:tc>
        <w:tc>
          <w:tcPr>
            <w:tcW w:w="981" w:type="dxa"/>
            <w:gridSpan w:val="2"/>
          </w:tcPr>
          <w:p w14:paraId="0DCD00EA"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09" w:type="dxa"/>
            <w:gridSpan w:val="3"/>
          </w:tcPr>
          <w:p w14:paraId="0CA8CED4" w14:textId="77777777" w:rsidR="00BE2783" w:rsidRPr="00005848" w:rsidRDefault="00BE2783" w:rsidP="0057116E">
            <w:pP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=91,352+20420-10213+112-16673+3697+13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88,708</w:t>
            </w:r>
            <w:r w:rsidRPr="00005848">
              <w:rPr>
                <w:rFonts w:asciiTheme="majorBidi" w:hAnsiTheme="majorBidi" w:cstheme="majorBidi"/>
                <w:sz w:val="22"/>
                <w:szCs w:val="22"/>
              </w:rPr>
              <w:fldChar w:fldCharType="end"/>
            </w:r>
          </w:p>
        </w:tc>
      </w:tr>
      <w:tr w:rsidR="00BE2783" w:rsidRPr="00005848" w14:paraId="3B7696FE" w14:textId="77777777" w:rsidTr="009D5CB8">
        <w:tc>
          <w:tcPr>
            <w:tcW w:w="2100" w:type="dxa"/>
          </w:tcPr>
          <w:p w14:paraId="55DF7325" w14:textId="40AEE0C3" w:rsidR="00BE2783" w:rsidRPr="00005848" w:rsidRDefault="00BE2783" w:rsidP="00BE2783">
            <w:pPr>
              <w:tabs>
                <w:tab w:val="left" w:pos="132"/>
                <w:tab w:val="center" w:pos="8010"/>
              </w:tabs>
              <w:spacing w:line="26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rPr>
              <w:t>Depreciation for the year</w:t>
            </w:r>
          </w:p>
        </w:tc>
        <w:tc>
          <w:tcPr>
            <w:tcW w:w="963" w:type="dxa"/>
          </w:tcPr>
          <w:p w14:paraId="78512E00"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=8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8</w:t>
            </w:r>
            <w:r w:rsidRPr="00005848">
              <w:rPr>
                <w:rFonts w:asciiTheme="majorBidi" w:hAnsiTheme="majorBidi" w:cstheme="majorBidi"/>
                <w:sz w:val="22"/>
                <w:szCs w:val="22"/>
              </w:rPr>
              <w:fldChar w:fldCharType="end"/>
            </w:r>
          </w:p>
        </w:tc>
        <w:tc>
          <w:tcPr>
            <w:tcW w:w="962" w:type="dxa"/>
          </w:tcPr>
          <w:p w14:paraId="5D5EB4DA"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=1,840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1,840</w:t>
            </w:r>
            <w:r w:rsidRPr="00005848">
              <w:rPr>
                <w:rFonts w:asciiTheme="majorBidi" w:hAnsiTheme="majorBidi" w:cstheme="majorBidi"/>
                <w:sz w:val="22"/>
                <w:szCs w:val="22"/>
              </w:rPr>
              <w:fldChar w:fldCharType="end"/>
            </w:r>
          </w:p>
        </w:tc>
        <w:tc>
          <w:tcPr>
            <w:tcW w:w="962" w:type="dxa"/>
          </w:tcPr>
          <w:p w14:paraId="154CFCF8"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=2,700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2,700</w:t>
            </w:r>
            <w:r w:rsidRPr="00005848">
              <w:rPr>
                <w:rFonts w:asciiTheme="majorBidi" w:hAnsiTheme="majorBidi" w:cstheme="majorBidi"/>
                <w:sz w:val="22"/>
                <w:szCs w:val="22"/>
              </w:rPr>
              <w:fldChar w:fldCharType="end"/>
            </w:r>
          </w:p>
        </w:tc>
        <w:tc>
          <w:tcPr>
            <w:tcW w:w="1012" w:type="dxa"/>
          </w:tcPr>
          <w:p w14:paraId="45916D8A"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gridSpan w:val="2"/>
            <w:vAlign w:val="bottom"/>
          </w:tcPr>
          <w:p w14:paraId="772430DB" w14:textId="48E5D9BB" w:rsidR="00BE2783" w:rsidRPr="00005848" w:rsidRDefault="006B5D11" w:rsidP="00BE2783">
            <w:pPr>
              <w:tabs>
                <w:tab w:val="decimal" w:pos="79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=739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739</w:t>
            </w:r>
            <w:r w:rsidRPr="00005848">
              <w:rPr>
                <w:rFonts w:asciiTheme="majorBidi" w:hAnsiTheme="majorBidi" w:cstheme="majorBidi"/>
                <w:sz w:val="22"/>
                <w:szCs w:val="22"/>
              </w:rPr>
              <w:fldChar w:fldCharType="end"/>
            </w:r>
          </w:p>
        </w:tc>
        <w:tc>
          <w:tcPr>
            <w:tcW w:w="1131" w:type="dxa"/>
            <w:gridSpan w:val="2"/>
          </w:tcPr>
          <w:p w14:paraId="427326B6" w14:textId="59DA74CE" w:rsidR="00BE2783" w:rsidRPr="00005848" w:rsidRDefault="006B5D11" w:rsidP="00BE2783">
            <w:pPr>
              <w:tabs>
                <w:tab w:val="decimal" w:pos="81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=9,218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9,218</w:t>
            </w:r>
            <w:r w:rsidRPr="00005848">
              <w:rPr>
                <w:rFonts w:asciiTheme="majorBidi" w:hAnsiTheme="majorBidi" w:cstheme="majorBidi"/>
                <w:sz w:val="22"/>
                <w:szCs w:val="22"/>
              </w:rPr>
              <w:fldChar w:fldCharType="end"/>
            </w:r>
          </w:p>
        </w:tc>
        <w:tc>
          <w:tcPr>
            <w:tcW w:w="981" w:type="dxa"/>
            <w:gridSpan w:val="2"/>
          </w:tcPr>
          <w:p w14:paraId="56A0F659"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09" w:type="dxa"/>
            <w:gridSpan w:val="3"/>
          </w:tcPr>
          <w:p w14:paraId="78179330" w14:textId="0067C086" w:rsidR="00BE2783" w:rsidRPr="00005848" w:rsidRDefault="006B5D11" w:rsidP="0057116E">
            <w:pPr>
              <w:tabs>
                <w:tab w:val="decimal" w:pos="760"/>
              </w:tabs>
              <w:spacing w:line="260" w:lineRule="exact"/>
              <w:ind w:right="-45"/>
              <w:rPr>
                <w:rFonts w:asciiTheme="majorBidi" w:hAnsiTheme="majorBidi" w:cstheme="majorBidi"/>
                <w:sz w:val="22"/>
                <w:szCs w:val="22"/>
                <w:cs/>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=8+1840+2700+739+9218 </w:instrText>
            </w:r>
            <w:r w:rsidRPr="00005848">
              <w:rPr>
                <w:rFonts w:asciiTheme="majorBidi" w:hAnsiTheme="majorBidi" w:cstheme="majorBidi"/>
                <w:sz w:val="22"/>
                <w:szCs w:val="22"/>
              </w:rPr>
              <w:instrText>\# "#,##</w:instrText>
            </w:r>
            <w:r w:rsidRPr="00005848">
              <w:rPr>
                <w:rFonts w:asciiTheme="majorBidi" w:hAnsiTheme="majorBidi" w:cstheme="majorBidi"/>
                <w:sz w:val="22"/>
                <w:szCs w:val="22"/>
                <w:cs/>
              </w:rPr>
              <w:instrText>0</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 xml:space="preserve">0)"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cs/>
              </w:rPr>
              <w:t>14</w:t>
            </w:r>
            <w:r w:rsidRPr="00005848">
              <w:rPr>
                <w:rFonts w:asciiTheme="majorBidi" w:hAnsiTheme="majorBidi" w:cstheme="majorBidi"/>
                <w:sz w:val="22"/>
                <w:szCs w:val="22"/>
              </w:rPr>
              <w:t>,</w:t>
            </w:r>
            <w:r w:rsidRPr="00005848">
              <w:rPr>
                <w:rFonts w:asciiTheme="majorBidi" w:hAnsiTheme="majorBidi" w:cstheme="majorBidi"/>
                <w:sz w:val="22"/>
                <w:szCs w:val="22"/>
                <w:cs/>
              </w:rPr>
              <w:t>505</w:t>
            </w:r>
            <w:r w:rsidRPr="00005848">
              <w:rPr>
                <w:rFonts w:asciiTheme="majorBidi" w:hAnsiTheme="majorBidi" w:cstheme="majorBidi"/>
                <w:sz w:val="22"/>
                <w:szCs w:val="22"/>
                <w:cs/>
              </w:rPr>
              <w:fldChar w:fldCharType="end"/>
            </w:r>
          </w:p>
        </w:tc>
      </w:tr>
      <w:tr w:rsidR="00BE2783" w:rsidRPr="00005848" w14:paraId="7603782E" w14:textId="77777777" w:rsidTr="009D5CB8">
        <w:tc>
          <w:tcPr>
            <w:tcW w:w="2100" w:type="dxa"/>
          </w:tcPr>
          <w:p w14:paraId="4F8B602B" w14:textId="4F363B54" w:rsidR="00BE2783" w:rsidRPr="00005848" w:rsidRDefault="00BE2783" w:rsidP="00BE2783">
            <w:pPr>
              <w:tabs>
                <w:tab w:val="left" w:pos="132"/>
                <w:tab w:val="center" w:pos="8010"/>
              </w:tabs>
              <w:spacing w:line="260" w:lineRule="exact"/>
              <w:ind w:left="162" w:right="-43" w:hanging="119"/>
              <w:jc w:val="both"/>
              <w:rPr>
                <w:rFonts w:asciiTheme="majorBidi" w:hAnsiTheme="majorBidi" w:cstheme="majorBidi"/>
                <w:sz w:val="22"/>
                <w:szCs w:val="22"/>
                <w:cs/>
              </w:rPr>
            </w:pPr>
            <w:r w:rsidRPr="00005848">
              <w:rPr>
                <w:rFonts w:asciiTheme="majorBidi" w:hAnsiTheme="majorBidi" w:cstheme="majorBidi"/>
                <w:spacing w:val="-6"/>
                <w:sz w:val="22"/>
                <w:szCs w:val="22"/>
              </w:rPr>
              <w:t xml:space="preserve">Depreciation on disposals/ </w:t>
            </w:r>
          </w:p>
        </w:tc>
        <w:tc>
          <w:tcPr>
            <w:tcW w:w="963" w:type="dxa"/>
            <w:vAlign w:val="bottom"/>
          </w:tcPr>
          <w:p w14:paraId="30F53FEB"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p>
        </w:tc>
        <w:tc>
          <w:tcPr>
            <w:tcW w:w="962" w:type="dxa"/>
            <w:vAlign w:val="bottom"/>
          </w:tcPr>
          <w:p w14:paraId="4BA1DC3C"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p>
        </w:tc>
        <w:tc>
          <w:tcPr>
            <w:tcW w:w="962" w:type="dxa"/>
            <w:vAlign w:val="bottom"/>
          </w:tcPr>
          <w:p w14:paraId="1B8AB6AD"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p>
        </w:tc>
        <w:tc>
          <w:tcPr>
            <w:tcW w:w="1012" w:type="dxa"/>
            <w:vAlign w:val="bottom"/>
          </w:tcPr>
          <w:p w14:paraId="338ECC43"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p>
        </w:tc>
        <w:tc>
          <w:tcPr>
            <w:tcW w:w="1012" w:type="dxa"/>
            <w:gridSpan w:val="2"/>
            <w:vAlign w:val="bottom"/>
          </w:tcPr>
          <w:p w14:paraId="083EEFC6" w14:textId="3C45EFBA" w:rsidR="00BE2783" w:rsidRPr="00005848" w:rsidRDefault="00AB3377" w:rsidP="0057116E">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131" w:type="dxa"/>
            <w:gridSpan w:val="2"/>
            <w:vAlign w:val="bottom"/>
          </w:tcPr>
          <w:p w14:paraId="718132B4" w14:textId="77777777" w:rsidR="00BE2783" w:rsidRPr="00005848" w:rsidRDefault="00BE2783" w:rsidP="00BE2783">
            <w:pPr>
              <w:tabs>
                <w:tab w:val="decimal" w:pos="810"/>
              </w:tabs>
              <w:spacing w:line="260" w:lineRule="exact"/>
              <w:ind w:right="-45"/>
              <w:rPr>
                <w:rFonts w:asciiTheme="majorBidi" w:hAnsiTheme="majorBidi" w:cstheme="majorBidi"/>
                <w:sz w:val="22"/>
                <w:szCs w:val="22"/>
              </w:rPr>
            </w:pPr>
          </w:p>
        </w:tc>
        <w:tc>
          <w:tcPr>
            <w:tcW w:w="981" w:type="dxa"/>
            <w:gridSpan w:val="2"/>
            <w:vAlign w:val="bottom"/>
          </w:tcPr>
          <w:p w14:paraId="048310F1"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p>
        </w:tc>
        <w:tc>
          <w:tcPr>
            <w:tcW w:w="1009" w:type="dxa"/>
            <w:gridSpan w:val="3"/>
            <w:vAlign w:val="bottom"/>
          </w:tcPr>
          <w:p w14:paraId="332D903E" w14:textId="77777777" w:rsidR="00BE2783" w:rsidRPr="00005848" w:rsidRDefault="00BE2783" w:rsidP="0057116E">
            <w:pPr>
              <w:tabs>
                <w:tab w:val="decimal" w:pos="760"/>
              </w:tabs>
              <w:spacing w:line="260" w:lineRule="exact"/>
              <w:ind w:right="-45"/>
              <w:rPr>
                <w:rFonts w:asciiTheme="majorBidi" w:hAnsiTheme="majorBidi" w:cstheme="majorBidi"/>
                <w:sz w:val="22"/>
                <w:szCs w:val="22"/>
              </w:rPr>
            </w:pPr>
          </w:p>
        </w:tc>
      </w:tr>
      <w:tr w:rsidR="00BE2783" w:rsidRPr="00005848" w14:paraId="50619A04" w14:textId="77777777" w:rsidTr="009D5CB8">
        <w:tc>
          <w:tcPr>
            <w:tcW w:w="2100" w:type="dxa"/>
          </w:tcPr>
          <w:p w14:paraId="7E267EDC" w14:textId="7B352B0E" w:rsidR="00BE2783" w:rsidRPr="00005848" w:rsidRDefault="00BE2783" w:rsidP="00BE2783">
            <w:pPr>
              <w:tabs>
                <w:tab w:val="left" w:pos="132"/>
                <w:tab w:val="center" w:pos="8010"/>
              </w:tabs>
              <w:spacing w:line="260" w:lineRule="exact"/>
              <w:ind w:right="-43"/>
              <w:jc w:val="both"/>
              <w:rPr>
                <w:rFonts w:asciiTheme="majorBidi" w:hAnsiTheme="majorBidi" w:cstheme="majorBidi"/>
                <w:sz w:val="22"/>
                <w:szCs w:val="22"/>
                <w:cs/>
              </w:rPr>
            </w:pPr>
            <w:r w:rsidRPr="00005848">
              <w:rPr>
                <w:rFonts w:asciiTheme="majorBidi" w:hAnsiTheme="majorBidi" w:cstheme="majorBidi"/>
                <w:sz w:val="22"/>
                <w:szCs w:val="22"/>
              </w:rPr>
              <w:t xml:space="preserve"> </w:t>
            </w:r>
            <w:r w:rsidRPr="00005848">
              <w:rPr>
                <w:rFonts w:asciiTheme="majorBidi" w:hAnsiTheme="majorBidi" w:cstheme="majorBidi"/>
                <w:sz w:val="22"/>
                <w:szCs w:val="22"/>
                <w:cs/>
              </w:rPr>
              <w:tab/>
            </w:r>
            <w:r w:rsidRPr="00005848">
              <w:rPr>
                <w:rFonts w:asciiTheme="majorBidi" w:hAnsiTheme="majorBidi" w:cstheme="majorBidi"/>
                <w:spacing w:val="-6"/>
                <w:sz w:val="22"/>
                <w:szCs w:val="22"/>
              </w:rPr>
              <w:t>write-off</w:t>
            </w:r>
          </w:p>
        </w:tc>
        <w:tc>
          <w:tcPr>
            <w:tcW w:w="963" w:type="dxa"/>
            <w:vAlign w:val="bottom"/>
          </w:tcPr>
          <w:p w14:paraId="25DDAB65" w14:textId="77777777" w:rsidR="00BE2783" w:rsidRPr="00005848" w:rsidRDefault="00BE2783" w:rsidP="00FC19AE">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62" w:type="dxa"/>
            <w:vAlign w:val="bottom"/>
          </w:tcPr>
          <w:p w14:paraId="440503B4"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=(2</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 xml:space="preserve">737)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cs/>
              </w:rPr>
              <w:t>(2</w:t>
            </w:r>
            <w:r w:rsidRPr="00005848">
              <w:rPr>
                <w:rFonts w:asciiTheme="majorBidi" w:hAnsiTheme="majorBidi" w:cstheme="majorBidi"/>
                <w:sz w:val="22"/>
                <w:szCs w:val="22"/>
              </w:rPr>
              <w:t>,</w:t>
            </w:r>
            <w:r w:rsidRPr="00005848">
              <w:rPr>
                <w:rFonts w:asciiTheme="majorBidi" w:hAnsiTheme="majorBidi" w:cstheme="majorBidi"/>
                <w:sz w:val="22"/>
                <w:szCs w:val="22"/>
                <w:cs/>
              </w:rPr>
              <w:t>737)</w:t>
            </w:r>
            <w:r w:rsidRPr="00005848">
              <w:rPr>
                <w:rFonts w:asciiTheme="majorBidi" w:hAnsiTheme="majorBidi" w:cstheme="majorBidi"/>
                <w:sz w:val="22"/>
                <w:szCs w:val="22"/>
                <w:cs/>
              </w:rPr>
              <w:fldChar w:fldCharType="end"/>
            </w:r>
          </w:p>
        </w:tc>
        <w:tc>
          <w:tcPr>
            <w:tcW w:w="962" w:type="dxa"/>
            <w:vAlign w:val="bottom"/>
          </w:tcPr>
          <w:p w14:paraId="0F6BEB35"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=(4,354)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(4,354)</w:t>
            </w:r>
            <w:r w:rsidRPr="00005848">
              <w:rPr>
                <w:rFonts w:asciiTheme="majorBidi" w:hAnsiTheme="majorBidi" w:cstheme="majorBidi"/>
                <w:sz w:val="22"/>
                <w:szCs w:val="22"/>
              </w:rPr>
              <w:fldChar w:fldCharType="end"/>
            </w:r>
          </w:p>
        </w:tc>
        <w:tc>
          <w:tcPr>
            <w:tcW w:w="1012" w:type="dxa"/>
            <w:vAlign w:val="bottom"/>
          </w:tcPr>
          <w:p w14:paraId="3A2B096D"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gridSpan w:val="2"/>
            <w:vAlign w:val="bottom"/>
          </w:tcPr>
          <w:p w14:paraId="201564C7" w14:textId="77777777" w:rsidR="00BE2783" w:rsidRPr="00005848" w:rsidRDefault="00BE2783" w:rsidP="0057116E">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131" w:type="dxa"/>
            <w:gridSpan w:val="2"/>
            <w:vAlign w:val="bottom"/>
          </w:tcPr>
          <w:p w14:paraId="6FC7F963" w14:textId="77777777" w:rsidR="00BE2783" w:rsidRPr="00005848" w:rsidRDefault="00BE2783" w:rsidP="00BE2783">
            <w:pPr>
              <w:tabs>
                <w:tab w:val="decimal" w:pos="81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 (3,865.00)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(3,865)</w:t>
            </w:r>
            <w:r w:rsidRPr="00005848">
              <w:rPr>
                <w:rFonts w:asciiTheme="majorBidi" w:hAnsiTheme="majorBidi" w:cstheme="majorBidi"/>
                <w:sz w:val="22"/>
                <w:szCs w:val="22"/>
              </w:rPr>
              <w:fldChar w:fldCharType="end"/>
            </w:r>
          </w:p>
        </w:tc>
        <w:tc>
          <w:tcPr>
            <w:tcW w:w="981" w:type="dxa"/>
            <w:gridSpan w:val="2"/>
            <w:vAlign w:val="bottom"/>
          </w:tcPr>
          <w:p w14:paraId="65B735A9"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09" w:type="dxa"/>
            <w:gridSpan w:val="3"/>
            <w:vAlign w:val="bottom"/>
          </w:tcPr>
          <w:p w14:paraId="40928769" w14:textId="77777777" w:rsidR="00BE2783" w:rsidRPr="00005848" w:rsidRDefault="00BE2783" w:rsidP="0057116E">
            <w:pP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=-2</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 xml:space="preserve">737-4354-3865 </w:instrText>
            </w:r>
            <w:r w:rsidRPr="00005848">
              <w:rPr>
                <w:rFonts w:asciiTheme="majorBidi" w:hAnsiTheme="majorBidi" w:cstheme="majorBidi"/>
                <w:sz w:val="22"/>
                <w:szCs w:val="22"/>
              </w:rPr>
              <w:instrText>\# "#,##</w:instrText>
            </w:r>
            <w:r w:rsidRPr="00005848">
              <w:rPr>
                <w:rFonts w:asciiTheme="majorBidi" w:hAnsiTheme="majorBidi" w:cstheme="majorBidi"/>
                <w:sz w:val="22"/>
                <w:szCs w:val="22"/>
                <w:cs/>
              </w:rPr>
              <w:instrText>0</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 xml:space="preserve">0)"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rPr>
              <w:t>(</w:t>
            </w:r>
            <w:r w:rsidRPr="00005848">
              <w:rPr>
                <w:rFonts w:asciiTheme="majorBidi" w:hAnsiTheme="majorBidi" w:cstheme="majorBidi"/>
                <w:sz w:val="22"/>
                <w:szCs w:val="22"/>
                <w:cs/>
              </w:rPr>
              <w:t>10</w:t>
            </w:r>
            <w:r w:rsidRPr="00005848">
              <w:rPr>
                <w:rFonts w:asciiTheme="majorBidi" w:hAnsiTheme="majorBidi" w:cstheme="majorBidi"/>
                <w:sz w:val="22"/>
                <w:szCs w:val="22"/>
              </w:rPr>
              <w:t>,</w:t>
            </w:r>
            <w:r w:rsidRPr="00005848">
              <w:rPr>
                <w:rFonts w:asciiTheme="majorBidi" w:hAnsiTheme="majorBidi" w:cstheme="majorBidi"/>
                <w:sz w:val="22"/>
                <w:szCs w:val="22"/>
                <w:cs/>
              </w:rPr>
              <w:t>956)</w:t>
            </w:r>
            <w:r w:rsidRPr="00005848">
              <w:rPr>
                <w:rFonts w:asciiTheme="majorBidi" w:hAnsiTheme="majorBidi" w:cstheme="majorBidi"/>
                <w:sz w:val="22"/>
                <w:szCs w:val="22"/>
                <w:cs/>
              </w:rPr>
              <w:fldChar w:fldCharType="end"/>
            </w:r>
          </w:p>
        </w:tc>
      </w:tr>
      <w:tr w:rsidR="00BE2783" w:rsidRPr="00005848" w14:paraId="5C1231C5" w14:textId="77777777" w:rsidTr="009D5CB8">
        <w:tc>
          <w:tcPr>
            <w:tcW w:w="2100" w:type="dxa"/>
          </w:tcPr>
          <w:p w14:paraId="61C9AADA" w14:textId="7169D972" w:rsidR="00BE2783" w:rsidRPr="00005848" w:rsidRDefault="00BE2783" w:rsidP="00BE2783">
            <w:pPr>
              <w:tabs>
                <w:tab w:val="left" w:pos="132"/>
                <w:tab w:val="center" w:pos="8010"/>
              </w:tabs>
              <w:spacing w:line="260" w:lineRule="exact"/>
              <w:ind w:left="162" w:right="-43" w:hanging="119"/>
              <w:jc w:val="both"/>
              <w:rPr>
                <w:rFonts w:asciiTheme="majorBidi" w:hAnsiTheme="majorBidi" w:cstheme="majorBidi"/>
                <w:sz w:val="22"/>
                <w:szCs w:val="22"/>
                <w:cs/>
              </w:rPr>
            </w:pPr>
            <w:r w:rsidRPr="00005848">
              <w:rPr>
                <w:rFonts w:asciiTheme="majorBidi" w:hAnsiTheme="majorBidi" w:cstheme="majorBidi"/>
                <w:sz w:val="22"/>
                <w:szCs w:val="22"/>
              </w:rPr>
              <w:t>Translation adjustment</w:t>
            </w:r>
          </w:p>
        </w:tc>
        <w:tc>
          <w:tcPr>
            <w:tcW w:w="963" w:type="dxa"/>
            <w:vAlign w:val="bottom"/>
          </w:tcPr>
          <w:p w14:paraId="10AC51E7" w14:textId="77777777" w:rsidR="00BE2783" w:rsidRPr="00005848" w:rsidRDefault="00BE2783" w:rsidP="00FC19AE">
            <w:pPr>
              <w:pBdr>
                <w:bottom w:val="single" w:sz="4" w:space="1" w:color="auto"/>
              </w:pBd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62" w:type="dxa"/>
            <w:vAlign w:val="bottom"/>
          </w:tcPr>
          <w:p w14:paraId="3DCEC331" w14:textId="77777777" w:rsidR="00BE2783" w:rsidRPr="00005848" w:rsidRDefault="00BE2783" w:rsidP="00BE2783">
            <w:pPr>
              <w:pBdr>
                <w:bottom w:val="single" w:sz="4" w:space="1" w:color="auto"/>
              </w:pBd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=-1,064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(1,064)</w:t>
            </w:r>
            <w:r w:rsidRPr="00005848">
              <w:rPr>
                <w:rFonts w:asciiTheme="majorBidi" w:hAnsiTheme="majorBidi" w:cstheme="majorBidi"/>
                <w:sz w:val="22"/>
                <w:szCs w:val="22"/>
              </w:rPr>
              <w:fldChar w:fldCharType="end"/>
            </w:r>
          </w:p>
        </w:tc>
        <w:tc>
          <w:tcPr>
            <w:tcW w:w="962" w:type="dxa"/>
            <w:vAlign w:val="bottom"/>
          </w:tcPr>
          <w:p w14:paraId="4022F216" w14:textId="77777777" w:rsidR="00BE2783" w:rsidRPr="00005848" w:rsidRDefault="00BE2783" w:rsidP="00BE2783">
            <w:pPr>
              <w:pBdr>
                <w:bottom w:val="single" w:sz="4" w:space="1" w:color="auto"/>
              </w:pBd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=-16-1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(17)</w:t>
            </w:r>
            <w:r w:rsidRPr="00005848">
              <w:rPr>
                <w:rFonts w:asciiTheme="majorBidi" w:hAnsiTheme="majorBidi" w:cstheme="majorBidi"/>
                <w:sz w:val="22"/>
                <w:szCs w:val="22"/>
              </w:rPr>
              <w:fldChar w:fldCharType="end"/>
            </w:r>
          </w:p>
        </w:tc>
        <w:tc>
          <w:tcPr>
            <w:tcW w:w="1012" w:type="dxa"/>
            <w:vAlign w:val="bottom"/>
          </w:tcPr>
          <w:p w14:paraId="17AE142E" w14:textId="77777777" w:rsidR="00BE2783" w:rsidRPr="00005848" w:rsidRDefault="00BE2783" w:rsidP="00BE2783">
            <w:pPr>
              <w:pBdr>
                <w:bottom w:val="single" w:sz="4" w:space="1" w:color="auto"/>
              </w:pBd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gridSpan w:val="2"/>
          </w:tcPr>
          <w:p w14:paraId="0C48E88E" w14:textId="3E01A160" w:rsidR="00BE2783" w:rsidRPr="00005848" w:rsidRDefault="000F6455" w:rsidP="0057116E">
            <w:pPr>
              <w:pBdr>
                <w:bottom w:val="single" w:sz="4" w:space="1" w:color="auto"/>
              </w:pBd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=0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w:t>
            </w:r>
            <w:r w:rsidRPr="00005848">
              <w:rPr>
                <w:rFonts w:asciiTheme="majorBidi" w:hAnsiTheme="majorBidi" w:cstheme="majorBidi"/>
                <w:sz w:val="22"/>
                <w:szCs w:val="22"/>
              </w:rPr>
              <w:fldChar w:fldCharType="end"/>
            </w:r>
          </w:p>
        </w:tc>
        <w:tc>
          <w:tcPr>
            <w:tcW w:w="1131" w:type="dxa"/>
            <w:gridSpan w:val="2"/>
            <w:vAlign w:val="bottom"/>
          </w:tcPr>
          <w:p w14:paraId="640E39C5" w14:textId="77777777" w:rsidR="00BE2783" w:rsidRPr="00005848" w:rsidRDefault="00BE2783" w:rsidP="00BE2783">
            <w:pPr>
              <w:pBdr>
                <w:bottom w:val="single" w:sz="4" w:space="1" w:color="auto"/>
              </w:pBdr>
              <w:tabs>
                <w:tab w:val="decimal" w:pos="81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=-11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(11)</w:t>
            </w:r>
            <w:r w:rsidRPr="00005848">
              <w:rPr>
                <w:rFonts w:asciiTheme="majorBidi" w:hAnsiTheme="majorBidi" w:cstheme="majorBidi"/>
                <w:sz w:val="22"/>
                <w:szCs w:val="22"/>
              </w:rPr>
              <w:fldChar w:fldCharType="end"/>
            </w:r>
          </w:p>
        </w:tc>
        <w:tc>
          <w:tcPr>
            <w:tcW w:w="981" w:type="dxa"/>
            <w:gridSpan w:val="2"/>
            <w:vAlign w:val="bottom"/>
          </w:tcPr>
          <w:p w14:paraId="10CB1E86" w14:textId="77777777" w:rsidR="00BE2783" w:rsidRPr="00005848" w:rsidRDefault="00BE2783" w:rsidP="00BE2783">
            <w:pPr>
              <w:pBdr>
                <w:bottom w:val="single" w:sz="4" w:space="1" w:color="auto"/>
              </w:pBd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09" w:type="dxa"/>
            <w:gridSpan w:val="3"/>
            <w:vAlign w:val="bottom"/>
          </w:tcPr>
          <w:p w14:paraId="5B5EB9FE" w14:textId="77777777" w:rsidR="00BE2783" w:rsidRPr="00005848" w:rsidRDefault="00BE2783" w:rsidP="0057116E">
            <w:pPr>
              <w:pBdr>
                <w:bottom w:val="single" w:sz="4" w:space="1" w:color="auto"/>
              </w:pBd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=-1,064-17-11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(1,092)</w:t>
            </w:r>
            <w:r w:rsidRPr="00005848">
              <w:rPr>
                <w:rFonts w:asciiTheme="majorBidi" w:hAnsiTheme="majorBidi" w:cstheme="majorBidi"/>
                <w:sz w:val="22"/>
                <w:szCs w:val="22"/>
              </w:rPr>
              <w:fldChar w:fldCharType="end"/>
            </w:r>
          </w:p>
        </w:tc>
      </w:tr>
      <w:tr w:rsidR="00BE2783" w:rsidRPr="00005848" w14:paraId="608F224C" w14:textId="77777777" w:rsidTr="009D5CB8">
        <w:tc>
          <w:tcPr>
            <w:tcW w:w="2100" w:type="dxa"/>
          </w:tcPr>
          <w:p w14:paraId="410C2D01" w14:textId="4BE84748" w:rsidR="00BE2783" w:rsidRPr="00005848" w:rsidRDefault="00BE2783" w:rsidP="00BE2783">
            <w:pPr>
              <w:tabs>
                <w:tab w:val="left" w:pos="132"/>
                <w:tab w:val="center" w:pos="8010"/>
              </w:tabs>
              <w:spacing w:line="26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cs/>
              </w:rPr>
              <w:t xml:space="preserve">31 </w:t>
            </w:r>
            <w:r w:rsidRPr="00005848">
              <w:rPr>
                <w:rFonts w:asciiTheme="majorBidi" w:hAnsiTheme="majorBidi" w:cstheme="majorBidi"/>
                <w:sz w:val="22"/>
                <w:szCs w:val="22"/>
              </w:rPr>
              <w:t xml:space="preserve">December </w:t>
            </w:r>
            <w:r w:rsidRPr="00005848">
              <w:rPr>
                <w:rFonts w:asciiTheme="majorBidi" w:hAnsiTheme="majorBidi" w:cstheme="majorBidi"/>
                <w:sz w:val="22"/>
                <w:szCs w:val="22"/>
                <w:cs/>
              </w:rPr>
              <w:t>202</w:t>
            </w:r>
            <w:r w:rsidRPr="00005848">
              <w:rPr>
                <w:rFonts w:asciiTheme="majorBidi" w:hAnsiTheme="majorBidi" w:cstheme="majorBidi"/>
                <w:sz w:val="22"/>
                <w:szCs w:val="22"/>
              </w:rPr>
              <w:t>4</w:t>
            </w:r>
          </w:p>
        </w:tc>
        <w:tc>
          <w:tcPr>
            <w:tcW w:w="963" w:type="dxa"/>
          </w:tcPr>
          <w:p w14:paraId="0B27626C" w14:textId="77777777" w:rsidR="00BE2783" w:rsidRPr="00005848" w:rsidRDefault="00BE2783" w:rsidP="00BE2783">
            <w:pPr>
              <w:pBdr>
                <w:bottom w:val="single" w:sz="4" w:space="1" w:color="auto"/>
              </w:pBd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=21+8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cs/>
              </w:rPr>
              <w:t>29</w:t>
            </w:r>
            <w:r w:rsidRPr="00005848">
              <w:rPr>
                <w:rFonts w:asciiTheme="majorBidi" w:hAnsiTheme="majorBidi" w:cstheme="majorBidi"/>
                <w:sz w:val="22"/>
                <w:szCs w:val="22"/>
                <w:cs/>
              </w:rPr>
              <w:fldChar w:fldCharType="end"/>
            </w:r>
          </w:p>
        </w:tc>
        <w:tc>
          <w:tcPr>
            <w:tcW w:w="962" w:type="dxa"/>
          </w:tcPr>
          <w:p w14:paraId="00F781A9" w14:textId="77777777" w:rsidR="00BE2783" w:rsidRPr="00005848" w:rsidRDefault="00BE2783" w:rsidP="00BE2783">
            <w:pPr>
              <w:pBdr>
                <w:bottom w:val="single" w:sz="4" w:space="1" w:color="auto"/>
              </w:pBd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=22,486+1840-2737-1064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20,525</w:t>
            </w:r>
            <w:r w:rsidRPr="00005848">
              <w:rPr>
                <w:rFonts w:asciiTheme="majorBidi" w:hAnsiTheme="majorBidi" w:cstheme="majorBidi"/>
                <w:sz w:val="22"/>
                <w:szCs w:val="22"/>
              </w:rPr>
              <w:fldChar w:fldCharType="end"/>
            </w:r>
          </w:p>
        </w:tc>
        <w:tc>
          <w:tcPr>
            <w:tcW w:w="962" w:type="dxa"/>
          </w:tcPr>
          <w:p w14:paraId="3235DB41" w14:textId="77777777" w:rsidR="00BE2783" w:rsidRPr="00005848" w:rsidRDefault="00BE2783" w:rsidP="00BE2783">
            <w:pPr>
              <w:pBdr>
                <w:bottom w:val="single" w:sz="4" w:space="1" w:color="auto"/>
              </w:pBd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=13,921+2700-4354-17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12,250</w:t>
            </w:r>
            <w:r w:rsidRPr="00005848">
              <w:rPr>
                <w:rFonts w:asciiTheme="majorBidi" w:hAnsiTheme="majorBidi" w:cstheme="majorBidi"/>
                <w:sz w:val="22"/>
                <w:szCs w:val="22"/>
              </w:rPr>
              <w:fldChar w:fldCharType="end"/>
            </w:r>
          </w:p>
        </w:tc>
        <w:tc>
          <w:tcPr>
            <w:tcW w:w="1012" w:type="dxa"/>
          </w:tcPr>
          <w:p w14:paraId="5729228E" w14:textId="77777777" w:rsidR="00BE2783" w:rsidRPr="00005848" w:rsidRDefault="00BE2783" w:rsidP="00BE2783">
            <w:pPr>
              <w:pBdr>
                <w:bottom w:val="single" w:sz="4" w:space="1" w:color="auto"/>
              </w:pBd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gridSpan w:val="2"/>
          </w:tcPr>
          <w:p w14:paraId="601F940A" w14:textId="5E57A9EC" w:rsidR="00BE2783" w:rsidRPr="00005848" w:rsidRDefault="005B7A05" w:rsidP="00BE2783">
            <w:pPr>
              <w:pBdr>
                <w:bottom w:val="single" w:sz="4" w:space="1" w:color="auto"/>
              </w:pBdr>
              <w:tabs>
                <w:tab w:val="decimal" w:pos="79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=1789+739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cs/>
              </w:rPr>
              <w:t>2</w:t>
            </w:r>
            <w:r w:rsidR="00D537FC" w:rsidRPr="00005848">
              <w:rPr>
                <w:rFonts w:asciiTheme="majorBidi" w:hAnsiTheme="majorBidi" w:cstheme="majorBidi"/>
                <w:sz w:val="22"/>
                <w:szCs w:val="22"/>
              </w:rPr>
              <w:t>,</w:t>
            </w:r>
            <w:r w:rsidRPr="00005848">
              <w:rPr>
                <w:rFonts w:asciiTheme="majorBidi" w:hAnsiTheme="majorBidi" w:cstheme="majorBidi"/>
                <w:sz w:val="22"/>
                <w:szCs w:val="22"/>
                <w:cs/>
              </w:rPr>
              <w:t>528</w:t>
            </w:r>
            <w:r w:rsidRPr="00005848">
              <w:rPr>
                <w:rFonts w:asciiTheme="majorBidi" w:hAnsiTheme="majorBidi" w:cstheme="majorBidi"/>
                <w:sz w:val="22"/>
                <w:szCs w:val="22"/>
                <w:cs/>
              </w:rPr>
              <w:fldChar w:fldCharType="end"/>
            </w:r>
          </w:p>
        </w:tc>
        <w:tc>
          <w:tcPr>
            <w:tcW w:w="1131" w:type="dxa"/>
            <w:gridSpan w:val="2"/>
          </w:tcPr>
          <w:p w14:paraId="367F1BC0" w14:textId="2352BAB7" w:rsidR="00BE2783" w:rsidRPr="00005848" w:rsidRDefault="001F433D" w:rsidP="00BE2783">
            <w:pPr>
              <w:pBdr>
                <w:bottom w:val="single" w:sz="4" w:space="1" w:color="auto"/>
              </w:pBdr>
              <w:tabs>
                <w:tab w:val="decimal" w:pos="81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=50,491+9218-3865-11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55,833</w:t>
            </w:r>
            <w:r w:rsidRPr="00005848">
              <w:rPr>
                <w:rFonts w:asciiTheme="majorBidi" w:hAnsiTheme="majorBidi" w:cstheme="majorBidi"/>
                <w:sz w:val="22"/>
                <w:szCs w:val="22"/>
              </w:rPr>
              <w:fldChar w:fldCharType="end"/>
            </w:r>
          </w:p>
        </w:tc>
        <w:tc>
          <w:tcPr>
            <w:tcW w:w="981" w:type="dxa"/>
            <w:gridSpan w:val="2"/>
          </w:tcPr>
          <w:p w14:paraId="45585F9A" w14:textId="77777777" w:rsidR="00BE2783" w:rsidRPr="00005848" w:rsidRDefault="00BE2783" w:rsidP="00BE2783">
            <w:pPr>
              <w:pBdr>
                <w:bottom w:val="single" w:sz="4" w:space="1" w:color="auto"/>
              </w:pBd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09" w:type="dxa"/>
            <w:gridSpan w:val="3"/>
          </w:tcPr>
          <w:p w14:paraId="6A588264" w14:textId="39D53AF6" w:rsidR="00BE2783" w:rsidRPr="00005848" w:rsidRDefault="00C20CCA" w:rsidP="0057116E">
            <w:pPr>
              <w:pBdr>
                <w:bottom w:val="single" w:sz="4" w:space="1" w:color="auto"/>
              </w:pBd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=88</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 xml:space="preserve">708+14505-10956-1092 </w:instrText>
            </w:r>
            <w:r w:rsidRPr="00005848">
              <w:rPr>
                <w:rFonts w:asciiTheme="majorBidi" w:hAnsiTheme="majorBidi" w:cstheme="majorBidi"/>
                <w:sz w:val="22"/>
                <w:szCs w:val="22"/>
              </w:rPr>
              <w:instrText>\# "#,##</w:instrText>
            </w:r>
            <w:r w:rsidRPr="00005848">
              <w:rPr>
                <w:rFonts w:asciiTheme="majorBidi" w:hAnsiTheme="majorBidi" w:cstheme="majorBidi"/>
                <w:sz w:val="22"/>
                <w:szCs w:val="22"/>
                <w:cs/>
              </w:rPr>
              <w:instrText>0</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 xml:space="preserve">0)"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cs/>
              </w:rPr>
              <w:t>91</w:t>
            </w:r>
            <w:r w:rsidRPr="00005848">
              <w:rPr>
                <w:rFonts w:asciiTheme="majorBidi" w:hAnsiTheme="majorBidi" w:cstheme="majorBidi"/>
                <w:sz w:val="22"/>
                <w:szCs w:val="22"/>
              </w:rPr>
              <w:t>,</w:t>
            </w:r>
            <w:r w:rsidRPr="00005848">
              <w:rPr>
                <w:rFonts w:asciiTheme="majorBidi" w:hAnsiTheme="majorBidi" w:cstheme="majorBidi"/>
                <w:sz w:val="22"/>
                <w:szCs w:val="22"/>
                <w:cs/>
              </w:rPr>
              <w:t>165</w:t>
            </w:r>
            <w:r w:rsidRPr="00005848">
              <w:rPr>
                <w:rFonts w:asciiTheme="majorBidi" w:hAnsiTheme="majorBidi" w:cstheme="majorBidi"/>
                <w:sz w:val="22"/>
                <w:szCs w:val="22"/>
                <w:cs/>
              </w:rPr>
              <w:fldChar w:fldCharType="end"/>
            </w:r>
          </w:p>
        </w:tc>
      </w:tr>
      <w:tr w:rsidR="005469F2" w:rsidRPr="00017FE7" w14:paraId="7B020BF8" w14:textId="77777777" w:rsidTr="009D5CB8">
        <w:trPr>
          <w:gridAfter w:val="2"/>
          <w:wAfter w:w="114" w:type="dxa"/>
        </w:trPr>
        <w:tc>
          <w:tcPr>
            <w:tcW w:w="4025" w:type="dxa"/>
            <w:gridSpan w:val="3"/>
          </w:tcPr>
          <w:p w14:paraId="20AC33AE" w14:textId="77777777" w:rsidR="005469F2" w:rsidRPr="00005848" w:rsidRDefault="005469F2" w:rsidP="00BE2783">
            <w:pPr>
              <w:tabs>
                <w:tab w:val="center" w:pos="8010"/>
              </w:tabs>
              <w:spacing w:line="260" w:lineRule="exact"/>
              <w:ind w:left="162" w:right="-43" w:hanging="119"/>
              <w:jc w:val="both"/>
              <w:rPr>
                <w:rFonts w:asciiTheme="majorBidi" w:hAnsiTheme="majorBidi" w:cstheme="majorBidi"/>
                <w:b/>
                <w:bCs/>
                <w:sz w:val="22"/>
                <w:szCs w:val="22"/>
              </w:rPr>
            </w:pPr>
          </w:p>
        </w:tc>
        <w:tc>
          <w:tcPr>
            <w:tcW w:w="962" w:type="dxa"/>
          </w:tcPr>
          <w:p w14:paraId="094765AB" w14:textId="77777777" w:rsidR="005469F2" w:rsidRPr="00005848" w:rsidRDefault="005469F2" w:rsidP="00BE2783">
            <w:pPr>
              <w:tabs>
                <w:tab w:val="decimal" w:pos="705"/>
              </w:tabs>
              <w:spacing w:line="260" w:lineRule="exact"/>
              <w:ind w:right="-45"/>
              <w:rPr>
                <w:rFonts w:asciiTheme="majorBidi" w:hAnsiTheme="majorBidi" w:cstheme="majorBidi"/>
                <w:sz w:val="22"/>
                <w:szCs w:val="22"/>
              </w:rPr>
            </w:pPr>
          </w:p>
        </w:tc>
        <w:tc>
          <w:tcPr>
            <w:tcW w:w="1012" w:type="dxa"/>
          </w:tcPr>
          <w:p w14:paraId="1314013A" w14:textId="77777777" w:rsidR="005469F2" w:rsidRPr="00005848" w:rsidRDefault="005469F2" w:rsidP="00BE2783">
            <w:pPr>
              <w:tabs>
                <w:tab w:val="decimal" w:pos="615"/>
              </w:tabs>
              <w:spacing w:line="260" w:lineRule="exact"/>
              <w:ind w:right="-45"/>
              <w:rPr>
                <w:rFonts w:asciiTheme="majorBidi" w:hAnsiTheme="majorBidi" w:cstheme="majorBidi"/>
                <w:sz w:val="22"/>
                <w:szCs w:val="22"/>
              </w:rPr>
            </w:pPr>
          </w:p>
        </w:tc>
        <w:tc>
          <w:tcPr>
            <w:tcW w:w="962" w:type="dxa"/>
          </w:tcPr>
          <w:p w14:paraId="017FD914" w14:textId="77777777" w:rsidR="005469F2" w:rsidRPr="00005848" w:rsidRDefault="005469F2" w:rsidP="00BE2783">
            <w:pPr>
              <w:tabs>
                <w:tab w:val="decimal" w:pos="795"/>
              </w:tabs>
              <w:spacing w:line="260" w:lineRule="exact"/>
              <w:ind w:right="-45"/>
              <w:rPr>
                <w:rFonts w:asciiTheme="majorBidi" w:hAnsiTheme="majorBidi" w:cstheme="majorBidi"/>
                <w:sz w:val="22"/>
                <w:szCs w:val="22"/>
              </w:rPr>
            </w:pPr>
          </w:p>
        </w:tc>
        <w:tc>
          <w:tcPr>
            <w:tcW w:w="1131" w:type="dxa"/>
            <w:gridSpan w:val="2"/>
          </w:tcPr>
          <w:p w14:paraId="20B780ED" w14:textId="77777777" w:rsidR="005469F2" w:rsidRPr="00005848" w:rsidRDefault="005469F2" w:rsidP="00BE2783">
            <w:pPr>
              <w:tabs>
                <w:tab w:val="decimal" w:pos="810"/>
              </w:tabs>
              <w:spacing w:line="260" w:lineRule="exact"/>
              <w:ind w:right="-45"/>
              <w:rPr>
                <w:rFonts w:asciiTheme="majorBidi" w:hAnsiTheme="majorBidi" w:cstheme="majorBidi"/>
                <w:sz w:val="22"/>
                <w:szCs w:val="22"/>
              </w:rPr>
            </w:pPr>
          </w:p>
        </w:tc>
        <w:tc>
          <w:tcPr>
            <w:tcW w:w="964" w:type="dxa"/>
            <w:gridSpan w:val="2"/>
          </w:tcPr>
          <w:p w14:paraId="3AD9C177" w14:textId="77777777" w:rsidR="005469F2" w:rsidRPr="00005848" w:rsidRDefault="005469F2" w:rsidP="00BE2783">
            <w:pPr>
              <w:tabs>
                <w:tab w:val="decimal" w:pos="615"/>
              </w:tabs>
              <w:spacing w:line="260" w:lineRule="exact"/>
              <w:ind w:right="-45"/>
              <w:rPr>
                <w:rFonts w:asciiTheme="majorBidi" w:hAnsiTheme="majorBidi" w:cstheme="majorBidi"/>
                <w:sz w:val="22"/>
                <w:szCs w:val="22"/>
              </w:rPr>
            </w:pPr>
          </w:p>
        </w:tc>
        <w:tc>
          <w:tcPr>
            <w:tcW w:w="962" w:type="dxa"/>
            <w:gridSpan w:val="2"/>
          </w:tcPr>
          <w:p w14:paraId="4EDFCE81" w14:textId="77777777" w:rsidR="005469F2" w:rsidRPr="00005848" w:rsidRDefault="005469F2" w:rsidP="00BE2783">
            <w:pPr>
              <w:tabs>
                <w:tab w:val="decimal" w:pos="615"/>
              </w:tabs>
              <w:spacing w:line="260" w:lineRule="exact"/>
              <w:ind w:right="-45"/>
              <w:rPr>
                <w:rFonts w:asciiTheme="majorBidi" w:hAnsiTheme="majorBidi" w:cstheme="majorBidi"/>
                <w:sz w:val="22"/>
                <w:szCs w:val="22"/>
              </w:rPr>
            </w:pPr>
          </w:p>
        </w:tc>
      </w:tr>
      <w:tr w:rsidR="00BE2783" w:rsidRPr="00005848" w14:paraId="76B1BFBE" w14:textId="77777777" w:rsidTr="009D5CB8">
        <w:trPr>
          <w:gridAfter w:val="2"/>
          <w:wAfter w:w="114" w:type="dxa"/>
        </w:trPr>
        <w:tc>
          <w:tcPr>
            <w:tcW w:w="4025" w:type="dxa"/>
            <w:gridSpan w:val="3"/>
          </w:tcPr>
          <w:p w14:paraId="6E23B3FE" w14:textId="0F874EFE" w:rsidR="00BE2783" w:rsidRPr="00005848" w:rsidRDefault="00BE2783" w:rsidP="00BE2783">
            <w:pPr>
              <w:tabs>
                <w:tab w:val="center" w:pos="8010"/>
              </w:tabs>
              <w:spacing w:line="260" w:lineRule="exact"/>
              <w:ind w:left="162" w:right="-43" w:hanging="119"/>
              <w:jc w:val="both"/>
              <w:rPr>
                <w:rFonts w:asciiTheme="majorBidi" w:hAnsiTheme="majorBidi" w:cstheme="majorBidi"/>
                <w:sz w:val="22"/>
                <w:szCs w:val="22"/>
              </w:rPr>
            </w:pPr>
            <w:r w:rsidRPr="00005848">
              <w:rPr>
                <w:rFonts w:asciiTheme="majorBidi" w:hAnsiTheme="majorBidi" w:cstheme="majorBidi"/>
                <w:b/>
                <w:bCs/>
                <w:sz w:val="22"/>
                <w:szCs w:val="22"/>
              </w:rPr>
              <w:t>Allowance for impairment loss</w:t>
            </w:r>
          </w:p>
        </w:tc>
        <w:tc>
          <w:tcPr>
            <w:tcW w:w="962" w:type="dxa"/>
          </w:tcPr>
          <w:p w14:paraId="6ABD172C" w14:textId="77777777" w:rsidR="00BE2783" w:rsidRPr="00005848" w:rsidRDefault="00BE2783" w:rsidP="00BE2783">
            <w:pPr>
              <w:tabs>
                <w:tab w:val="decimal" w:pos="705"/>
              </w:tabs>
              <w:spacing w:line="260" w:lineRule="exact"/>
              <w:ind w:right="-45"/>
              <w:rPr>
                <w:rFonts w:asciiTheme="majorBidi" w:hAnsiTheme="majorBidi" w:cstheme="majorBidi"/>
                <w:sz w:val="22"/>
                <w:szCs w:val="22"/>
              </w:rPr>
            </w:pPr>
          </w:p>
        </w:tc>
        <w:tc>
          <w:tcPr>
            <w:tcW w:w="1012" w:type="dxa"/>
          </w:tcPr>
          <w:p w14:paraId="732EF595"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p>
        </w:tc>
        <w:tc>
          <w:tcPr>
            <w:tcW w:w="962" w:type="dxa"/>
          </w:tcPr>
          <w:p w14:paraId="6B9045F8" w14:textId="77777777" w:rsidR="00BE2783" w:rsidRPr="00005848" w:rsidRDefault="00BE2783" w:rsidP="00BE2783">
            <w:pPr>
              <w:tabs>
                <w:tab w:val="decimal" w:pos="795"/>
              </w:tabs>
              <w:spacing w:line="260" w:lineRule="exact"/>
              <w:ind w:right="-45"/>
              <w:rPr>
                <w:rFonts w:asciiTheme="majorBidi" w:hAnsiTheme="majorBidi" w:cstheme="majorBidi"/>
                <w:sz w:val="22"/>
                <w:szCs w:val="22"/>
              </w:rPr>
            </w:pPr>
          </w:p>
        </w:tc>
        <w:tc>
          <w:tcPr>
            <w:tcW w:w="1131" w:type="dxa"/>
            <w:gridSpan w:val="2"/>
          </w:tcPr>
          <w:p w14:paraId="18D92A37" w14:textId="77777777" w:rsidR="00BE2783" w:rsidRPr="00005848" w:rsidRDefault="00BE2783" w:rsidP="00BE2783">
            <w:pPr>
              <w:tabs>
                <w:tab w:val="decimal" w:pos="810"/>
              </w:tabs>
              <w:spacing w:line="260" w:lineRule="exact"/>
              <w:ind w:right="-45"/>
              <w:rPr>
                <w:rFonts w:asciiTheme="majorBidi" w:hAnsiTheme="majorBidi" w:cstheme="majorBidi"/>
                <w:sz w:val="22"/>
                <w:szCs w:val="22"/>
              </w:rPr>
            </w:pPr>
          </w:p>
        </w:tc>
        <w:tc>
          <w:tcPr>
            <w:tcW w:w="964" w:type="dxa"/>
            <w:gridSpan w:val="2"/>
          </w:tcPr>
          <w:p w14:paraId="5E3541D7" w14:textId="395604A7" w:rsidR="00BE2783" w:rsidRPr="00005848" w:rsidRDefault="00BE2783" w:rsidP="00BE2783">
            <w:pPr>
              <w:tabs>
                <w:tab w:val="decimal" w:pos="615"/>
              </w:tabs>
              <w:spacing w:line="260" w:lineRule="exact"/>
              <w:ind w:right="-45"/>
              <w:rPr>
                <w:rFonts w:asciiTheme="majorBidi" w:hAnsiTheme="majorBidi" w:cstheme="majorBidi"/>
                <w:sz w:val="22"/>
                <w:szCs w:val="22"/>
              </w:rPr>
            </w:pPr>
          </w:p>
        </w:tc>
        <w:tc>
          <w:tcPr>
            <w:tcW w:w="962" w:type="dxa"/>
            <w:gridSpan w:val="2"/>
          </w:tcPr>
          <w:p w14:paraId="3C2BC859"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p>
        </w:tc>
      </w:tr>
      <w:tr w:rsidR="00BE2783" w:rsidRPr="00005848" w14:paraId="3E8360E2" w14:textId="77777777" w:rsidTr="009D5CB8">
        <w:trPr>
          <w:trHeight w:val="171"/>
        </w:trPr>
        <w:tc>
          <w:tcPr>
            <w:tcW w:w="2100" w:type="dxa"/>
          </w:tcPr>
          <w:p w14:paraId="1C15CBD2" w14:textId="30D7A056" w:rsidR="00BE2783" w:rsidRPr="00005848" w:rsidRDefault="00BE2783" w:rsidP="00BE2783">
            <w:pPr>
              <w:tabs>
                <w:tab w:val="left" w:pos="132"/>
                <w:tab w:val="center" w:pos="8010"/>
              </w:tabs>
              <w:spacing w:line="26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cs/>
              </w:rPr>
              <w:t xml:space="preserve">31 </w:t>
            </w:r>
            <w:r w:rsidRPr="00005848">
              <w:rPr>
                <w:rFonts w:asciiTheme="majorBidi" w:hAnsiTheme="majorBidi" w:cstheme="majorBidi"/>
                <w:sz w:val="22"/>
                <w:szCs w:val="22"/>
              </w:rPr>
              <w:t xml:space="preserve">December </w:t>
            </w:r>
            <w:r w:rsidRPr="00005848">
              <w:rPr>
                <w:rFonts w:asciiTheme="majorBidi" w:hAnsiTheme="majorBidi" w:cstheme="majorBidi"/>
                <w:sz w:val="22"/>
                <w:szCs w:val="22"/>
                <w:cs/>
              </w:rPr>
              <w:t>202</w:t>
            </w:r>
            <w:r w:rsidRPr="00005848">
              <w:rPr>
                <w:rFonts w:asciiTheme="majorBidi" w:hAnsiTheme="majorBidi" w:cstheme="majorBidi"/>
                <w:sz w:val="22"/>
                <w:szCs w:val="22"/>
              </w:rPr>
              <w:t>3</w:t>
            </w:r>
          </w:p>
        </w:tc>
        <w:tc>
          <w:tcPr>
            <w:tcW w:w="963" w:type="dxa"/>
          </w:tcPr>
          <w:p w14:paraId="0B38EB11" w14:textId="77777777" w:rsidR="00BE2783" w:rsidRPr="00005848" w:rsidRDefault="00BE2783" w:rsidP="00FC19AE">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62" w:type="dxa"/>
          </w:tcPr>
          <w:p w14:paraId="219EB25C" w14:textId="77777777" w:rsidR="00BE2783" w:rsidRPr="00005848" w:rsidRDefault="00BE2783" w:rsidP="00FC19AE">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62" w:type="dxa"/>
          </w:tcPr>
          <w:p w14:paraId="602D3C53" w14:textId="77777777" w:rsidR="00BE2783" w:rsidRPr="00005848" w:rsidRDefault="00BE2783" w:rsidP="0057116E">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tcPr>
          <w:p w14:paraId="4270323D"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gridSpan w:val="2"/>
          </w:tcPr>
          <w:p w14:paraId="65443230" w14:textId="77777777" w:rsidR="00BE2783" w:rsidRPr="00005848" w:rsidRDefault="00BE2783" w:rsidP="0057116E">
            <w:pP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131" w:type="dxa"/>
            <w:gridSpan w:val="2"/>
          </w:tcPr>
          <w:p w14:paraId="04464816" w14:textId="77777777" w:rsidR="00BE2783" w:rsidRPr="00005848" w:rsidRDefault="00BE2783" w:rsidP="00BE2783">
            <w:pPr>
              <w:tabs>
                <w:tab w:val="decimal" w:pos="81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19,527</w:t>
            </w:r>
          </w:p>
        </w:tc>
        <w:tc>
          <w:tcPr>
            <w:tcW w:w="981" w:type="dxa"/>
            <w:gridSpan w:val="2"/>
          </w:tcPr>
          <w:p w14:paraId="17483602"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09" w:type="dxa"/>
            <w:gridSpan w:val="3"/>
          </w:tcPr>
          <w:p w14:paraId="484C9F2D" w14:textId="77777777" w:rsidR="00BE2783" w:rsidRPr="00005848" w:rsidRDefault="00BE2783" w:rsidP="0057116E">
            <w:pP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19,527</w:t>
            </w:r>
          </w:p>
        </w:tc>
      </w:tr>
      <w:tr w:rsidR="00BE2783" w:rsidRPr="00005848" w14:paraId="55125CBA" w14:textId="77777777" w:rsidTr="009D5CB8">
        <w:tc>
          <w:tcPr>
            <w:tcW w:w="2100" w:type="dxa"/>
          </w:tcPr>
          <w:p w14:paraId="51288848" w14:textId="790B74F0" w:rsidR="00BE2783" w:rsidRPr="00005848" w:rsidRDefault="00005848" w:rsidP="00BE2783">
            <w:pPr>
              <w:tabs>
                <w:tab w:val="left" w:pos="132"/>
                <w:tab w:val="center" w:pos="8010"/>
              </w:tabs>
              <w:spacing w:line="260" w:lineRule="exact"/>
              <w:ind w:left="162" w:right="-43" w:hanging="119"/>
              <w:jc w:val="both"/>
              <w:rPr>
                <w:rFonts w:asciiTheme="majorBidi" w:hAnsiTheme="majorBidi" w:cstheme="majorBidi"/>
                <w:sz w:val="22"/>
                <w:szCs w:val="22"/>
                <w:cs/>
              </w:rPr>
            </w:pPr>
            <w:r w:rsidRPr="009511A4">
              <w:rPr>
                <w:rFonts w:asciiTheme="majorBidi" w:hAnsiTheme="majorBidi" w:cstheme="majorBidi"/>
                <w:sz w:val="22"/>
                <w:szCs w:val="22"/>
              </w:rPr>
              <w:t>De</w:t>
            </w:r>
            <w:r w:rsidR="00BE2783" w:rsidRPr="009511A4">
              <w:rPr>
                <w:rFonts w:asciiTheme="majorBidi" w:hAnsiTheme="majorBidi" w:cstheme="majorBidi"/>
                <w:sz w:val="22"/>
                <w:szCs w:val="22"/>
              </w:rPr>
              <w:t>crease</w:t>
            </w:r>
            <w:r w:rsidR="00BE2783" w:rsidRPr="00005848">
              <w:rPr>
                <w:rFonts w:asciiTheme="majorBidi" w:hAnsiTheme="majorBidi" w:cstheme="majorBidi"/>
                <w:sz w:val="22"/>
                <w:szCs w:val="22"/>
              </w:rPr>
              <w:t xml:space="preserve"> during the year</w:t>
            </w:r>
          </w:p>
        </w:tc>
        <w:tc>
          <w:tcPr>
            <w:tcW w:w="963" w:type="dxa"/>
          </w:tcPr>
          <w:p w14:paraId="1B010541" w14:textId="77777777" w:rsidR="00BE2783" w:rsidRPr="00005848" w:rsidRDefault="00BE2783" w:rsidP="00FC19AE">
            <w:pPr>
              <w:pBdr>
                <w:bottom w:val="single" w:sz="4" w:space="1" w:color="auto"/>
              </w:pBd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62" w:type="dxa"/>
          </w:tcPr>
          <w:p w14:paraId="113352F3" w14:textId="77777777" w:rsidR="00BE2783" w:rsidRPr="00005848" w:rsidRDefault="00BE2783" w:rsidP="00FC19AE">
            <w:pPr>
              <w:pBdr>
                <w:bottom w:val="single" w:sz="4" w:space="1" w:color="auto"/>
              </w:pBd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62" w:type="dxa"/>
          </w:tcPr>
          <w:p w14:paraId="790200ED" w14:textId="77777777" w:rsidR="00BE2783" w:rsidRPr="00005848" w:rsidRDefault="00BE2783" w:rsidP="0057116E">
            <w:pPr>
              <w:pBdr>
                <w:bottom w:val="single" w:sz="4" w:space="1" w:color="auto"/>
              </w:pBd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tcPr>
          <w:p w14:paraId="5CEA7D55" w14:textId="77777777" w:rsidR="00BE2783" w:rsidRPr="00005848" w:rsidRDefault="00BE2783" w:rsidP="00BE2783">
            <w:pPr>
              <w:pBdr>
                <w:bottom w:val="single" w:sz="4" w:space="1" w:color="auto"/>
              </w:pBd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gridSpan w:val="2"/>
          </w:tcPr>
          <w:p w14:paraId="2AD6FBD3" w14:textId="77777777" w:rsidR="00BE2783" w:rsidRPr="00005848" w:rsidRDefault="00BE2783" w:rsidP="0057116E">
            <w:pPr>
              <w:pBdr>
                <w:bottom w:val="single" w:sz="4" w:space="1" w:color="auto"/>
              </w:pBd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131" w:type="dxa"/>
            <w:gridSpan w:val="2"/>
          </w:tcPr>
          <w:p w14:paraId="14878E3E" w14:textId="77777777" w:rsidR="00BE2783" w:rsidRPr="00005848" w:rsidRDefault="00BE2783" w:rsidP="00BE2783">
            <w:pPr>
              <w:pBdr>
                <w:bottom w:val="single" w:sz="4" w:space="1" w:color="auto"/>
              </w:pBdr>
              <w:tabs>
                <w:tab w:val="decimal" w:pos="81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 (6,780.00)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(6,780)</w:t>
            </w:r>
            <w:r w:rsidRPr="00005848">
              <w:rPr>
                <w:rFonts w:asciiTheme="majorBidi" w:hAnsiTheme="majorBidi" w:cstheme="majorBidi"/>
                <w:sz w:val="22"/>
                <w:szCs w:val="22"/>
              </w:rPr>
              <w:fldChar w:fldCharType="end"/>
            </w:r>
          </w:p>
        </w:tc>
        <w:tc>
          <w:tcPr>
            <w:tcW w:w="981" w:type="dxa"/>
            <w:gridSpan w:val="2"/>
          </w:tcPr>
          <w:p w14:paraId="2F68AA08" w14:textId="77777777" w:rsidR="00BE2783" w:rsidRPr="00005848" w:rsidRDefault="00BE2783" w:rsidP="00BE2783">
            <w:pPr>
              <w:pBdr>
                <w:bottom w:val="single" w:sz="4" w:space="1" w:color="auto"/>
              </w:pBd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09" w:type="dxa"/>
            <w:gridSpan w:val="3"/>
          </w:tcPr>
          <w:p w14:paraId="5D4FAFA6" w14:textId="77777777" w:rsidR="00BE2783" w:rsidRPr="00005848" w:rsidRDefault="00BE2783" w:rsidP="0057116E">
            <w:pPr>
              <w:pBdr>
                <w:bottom w:val="single" w:sz="4" w:space="1" w:color="auto"/>
              </w:pBd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=(6,780)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(6,780)</w:t>
            </w:r>
            <w:r w:rsidRPr="00005848">
              <w:rPr>
                <w:rFonts w:asciiTheme="majorBidi" w:hAnsiTheme="majorBidi" w:cstheme="majorBidi"/>
                <w:sz w:val="22"/>
                <w:szCs w:val="22"/>
              </w:rPr>
              <w:fldChar w:fldCharType="end"/>
            </w:r>
          </w:p>
        </w:tc>
      </w:tr>
      <w:tr w:rsidR="00BE2783" w:rsidRPr="00005848" w14:paraId="2F994D5B" w14:textId="77777777" w:rsidTr="009D5CB8">
        <w:tc>
          <w:tcPr>
            <w:tcW w:w="2100" w:type="dxa"/>
          </w:tcPr>
          <w:p w14:paraId="3C7C3B37" w14:textId="0CC1BCF3" w:rsidR="00BE2783" w:rsidRPr="00005848" w:rsidRDefault="00BE2783" w:rsidP="00BE2783">
            <w:pPr>
              <w:tabs>
                <w:tab w:val="left" w:pos="132"/>
                <w:tab w:val="center" w:pos="8010"/>
              </w:tabs>
              <w:spacing w:line="260" w:lineRule="exact"/>
              <w:ind w:left="162" w:right="-43" w:hanging="119"/>
              <w:jc w:val="both"/>
              <w:rPr>
                <w:rFonts w:asciiTheme="majorBidi" w:hAnsiTheme="majorBidi" w:cstheme="majorBidi"/>
                <w:sz w:val="22"/>
                <w:szCs w:val="22"/>
                <w:cs/>
              </w:rPr>
            </w:pPr>
            <w:r w:rsidRPr="00005848">
              <w:rPr>
                <w:rFonts w:asciiTheme="majorBidi" w:hAnsiTheme="majorBidi" w:cstheme="majorBidi"/>
                <w:sz w:val="22"/>
                <w:szCs w:val="22"/>
                <w:cs/>
              </w:rPr>
              <w:t xml:space="preserve">31 </w:t>
            </w:r>
            <w:r w:rsidRPr="00005848">
              <w:rPr>
                <w:rFonts w:asciiTheme="majorBidi" w:hAnsiTheme="majorBidi" w:cstheme="majorBidi"/>
                <w:sz w:val="22"/>
                <w:szCs w:val="22"/>
              </w:rPr>
              <w:t xml:space="preserve">December </w:t>
            </w:r>
            <w:r w:rsidRPr="00005848">
              <w:rPr>
                <w:rFonts w:asciiTheme="majorBidi" w:hAnsiTheme="majorBidi" w:cstheme="majorBidi"/>
                <w:sz w:val="22"/>
                <w:szCs w:val="22"/>
                <w:cs/>
              </w:rPr>
              <w:t>202</w:t>
            </w:r>
            <w:r w:rsidRPr="00005848">
              <w:rPr>
                <w:rFonts w:asciiTheme="majorBidi" w:hAnsiTheme="majorBidi" w:cstheme="majorBidi"/>
                <w:sz w:val="22"/>
                <w:szCs w:val="22"/>
              </w:rPr>
              <w:t>4</w:t>
            </w:r>
          </w:p>
        </w:tc>
        <w:tc>
          <w:tcPr>
            <w:tcW w:w="963" w:type="dxa"/>
          </w:tcPr>
          <w:p w14:paraId="04F87930" w14:textId="77777777" w:rsidR="00BE2783" w:rsidRPr="00005848" w:rsidRDefault="00BE2783" w:rsidP="00FC19AE">
            <w:pPr>
              <w:pBdr>
                <w:bottom w:val="single" w:sz="6" w:space="1" w:color="auto"/>
              </w:pBd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62" w:type="dxa"/>
          </w:tcPr>
          <w:p w14:paraId="4B4DCF7F" w14:textId="77777777" w:rsidR="00BE2783" w:rsidRPr="00005848" w:rsidRDefault="00BE2783" w:rsidP="00FC19AE">
            <w:pPr>
              <w:pBdr>
                <w:bottom w:val="single" w:sz="6" w:space="1" w:color="auto"/>
              </w:pBd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62" w:type="dxa"/>
          </w:tcPr>
          <w:p w14:paraId="031E29A9" w14:textId="77777777" w:rsidR="00BE2783" w:rsidRPr="00005848" w:rsidRDefault="00BE2783" w:rsidP="0057116E">
            <w:pPr>
              <w:pBdr>
                <w:bottom w:val="single" w:sz="6" w:space="1" w:color="auto"/>
              </w:pBd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tcPr>
          <w:p w14:paraId="3730E8CD" w14:textId="77777777" w:rsidR="00BE2783" w:rsidRPr="00005848" w:rsidRDefault="00BE2783" w:rsidP="00BE2783">
            <w:pPr>
              <w:pBdr>
                <w:bottom w:val="single" w:sz="6" w:space="1" w:color="auto"/>
              </w:pBd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gridSpan w:val="2"/>
          </w:tcPr>
          <w:p w14:paraId="6A5FC0FC" w14:textId="1A99C72E" w:rsidR="00BE2783" w:rsidRPr="00005848" w:rsidRDefault="0057116E" w:rsidP="0057116E">
            <w:pPr>
              <w:pBdr>
                <w:bottom w:val="single" w:sz="6" w:space="1" w:color="auto"/>
              </w:pBdr>
              <w:tabs>
                <w:tab w:val="decimal" w:pos="586"/>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131" w:type="dxa"/>
            <w:gridSpan w:val="2"/>
          </w:tcPr>
          <w:p w14:paraId="767B8372" w14:textId="77777777" w:rsidR="00BE2783" w:rsidRPr="00005848" w:rsidRDefault="00BE2783" w:rsidP="00BE2783">
            <w:pPr>
              <w:pBdr>
                <w:bottom w:val="single" w:sz="6" w:space="1" w:color="auto"/>
              </w:pBdr>
              <w:tabs>
                <w:tab w:val="decimal" w:pos="81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=19,527-6780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12,747</w:t>
            </w:r>
            <w:r w:rsidRPr="00005848">
              <w:rPr>
                <w:rFonts w:asciiTheme="majorBidi" w:hAnsiTheme="majorBidi" w:cstheme="majorBidi"/>
                <w:sz w:val="22"/>
                <w:szCs w:val="22"/>
              </w:rPr>
              <w:fldChar w:fldCharType="end"/>
            </w:r>
          </w:p>
        </w:tc>
        <w:tc>
          <w:tcPr>
            <w:tcW w:w="981" w:type="dxa"/>
            <w:gridSpan w:val="2"/>
          </w:tcPr>
          <w:p w14:paraId="7B6EAEF0" w14:textId="77777777" w:rsidR="00BE2783" w:rsidRPr="00005848" w:rsidRDefault="00BE2783" w:rsidP="00BE2783">
            <w:pPr>
              <w:pBdr>
                <w:bottom w:val="single" w:sz="6" w:space="1" w:color="auto"/>
              </w:pBd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09" w:type="dxa"/>
            <w:gridSpan w:val="3"/>
          </w:tcPr>
          <w:p w14:paraId="603A1736" w14:textId="77777777" w:rsidR="00BE2783" w:rsidRPr="00005848" w:rsidRDefault="00BE2783" w:rsidP="0057116E">
            <w:pPr>
              <w:pBdr>
                <w:bottom w:val="single" w:sz="6" w:space="1" w:color="auto"/>
              </w:pBd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=19,527-6780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12,747</w:t>
            </w:r>
            <w:r w:rsidRPr="00005848">
              <w:rPr>
                <w:rFonts w:asciiTheme="majorBidi" w:hAnsiTheme="majorBidi" w:cstheme="majorBidi"/>
                <w:sz w:val="22"/>
                <w:szCs w:val="22"/>
              </w:rPr>
              <w:fldChar w:fldCharType="end"/>
            </w:r>
          </w:p>
        </w:tc>
      </w:tr>
      <w:tr w:rsidR="00BE2783" w:rsidRPr="00005848" w14:paraId="44F6E1E6" w14:textId="77777777" w:rsidTr="009D5CB8">
        <w:tc>
          <w:tcPr>
            <w:tcW w:w="2100" w:type="dxa"/>
          </w:tcPr>
          <w:p w14:paraId="273974A0" w14:textId="442FF107" w:rsidR="00BE2783" w:rsidRPr="00005848" w:rsidRDefault="00BE2783" w:rsidP="00BE2783">
            <w:pPr>
              <w:tabs>
                <w:tab w:val="center" w:pos="8010"/>
              </w:tabs>
              <w:spacing w:line="260" w:lineRule="exact"/>
              <w:ind w:left="162" w:right="-43" w:hanging="119"/>
              <w:jc w:val="both"/>
              <w:rPr>
                <w:rFonts w:asciiTheme="majorBidi" w:hAnsiTheme="majorBidi" w:cstheme="majorBidi"/>
                <w:b/>
                <w:bCs/>
                <w:sz w:val="22"/>
                <w:szCs w:val="22"/>
                <w:cs/>
              </w:rPr>
            </w:pPr>
            <w:r w:rsidRPr="00005848">
              <w:rPr>
                <w:rFonts w:asciiTheme="majorBidi" w:hAnsiTheme="majorBidi" w:cstheme="majorBidi"/>
                <w:b/>
                <w:bCs/>
                <w:sz w:val="22"/>
                <w:szCs w:val="22"/>
              </w:rPr>
              <w:t>Net book value:</w:t>
            </w:r>
          </w:p>
        </w:tc>
        <w:tc>
          <w:tcPr>
            <w:tcW w:w="963" w:type="dxa"/>
          </w:tcPr>
          <w:p w14:paraId="623BEC6C" w14:textId="77777777" w:rsidR="00BE2783" w:rsidRPr="00005848" w:rsidRDefault="00BE2783" w:rsidP="00BE2783">
            <w:pPr>
              <w:tabs>
                <w:tab w:val="decimal" w:pos="774"/>
              </w:tabs>
              <w:spacing w:line="260" w:lineRule="exact"/>
              <w:ind w:left="12" w:right="-43" w:hanging="12"/>
              <w:rPr>
                <w:rFonts w:asciiTheme="majorBidi" w:hAnsiTheme="majorBidi" w:cstheme="majorBidi"/>
                <w:b/>
                <w:bCs/>
                <w:sz w:val="22"/>
                <w:szCs w:val="22"/>
              </w:rPr>
            </w:pPr>
          </w:p>
        </w:tc>
        <w:tc>
          <w:tcPr>
            <w:tcW w:w="962" w:type="dxa"/>
          </w:tcPr>
          <w:p w14:paraId="2FE9E452" w14:textId="77777777" w:rsidR="00BE2783" w:rsidRPr="00005848" w:rsidRDefault="00BE2783" w:rsidP="00BE2783">
            <w:pPr>
              <w:tabs>
                <w:tab w:val="decimal" w:pos="774"/>
              </w:tabs>
              <w:spacing w:line="260" w:lineRule="exact"/>
              <w:ind w:left="12" w:right="-43" w:hanging="12"/>
              <w:rPr>
                <w:rFonts w:asciiTheme="majorBidi" w:hAnsiTheme="majorBidi" w:cstheme="majorBidi"/>
                <w:b/>
                <w:bCs/>
                <w:sz w:val="22"/>
                <w:szCs w:val="22"/>
              </w:rPr>
            </w:pPr>
          </w:p>
        </w:tc>
        <w:tc>
          <w:tcPr>
            <w:tcW w:w="962" w:type="dxa"/>
          </w:tcPr>
          <w:p w14:paraId="3AE8E5A5" w14:textId="77777777" w:rsidR="00BE2783" w:rsidRPr="00005848" w:rsidRDefault="00BE2783" w:rsidP="00BE2783">
            <w:pPr>
              <w:tabs>
                <w:tab w:val="decimal" w:pos="774"/>
              </w:tabs>
              <w:spacing w:line="260" w:lineRule="exact"/>
              <w:ind w:left="12" w:right="-43" w:hanging="12"/>
              <w:rPr>
                <w:rFonts w:asciiTheme="majorBidi" w:hAnsiTheme="majorBidi" w:cstheme="majorBidi"/>
                <w:b/>
                <w:bCs/>
                <w:sz w:val="22"/>
                <w:szCs w:val="22"/>
              </w:rPr>
            </w:pPr>
          </w:p>
        </w:tc>
        <w:tc>
          <w:tcPr>
            <w:tcW w:w="1012" w:type="dxa"/>
          </w:tcPr>
          <w:p w14:paraId="13BECC34" w14:textId="77777777" w:rsidR="00BE2783" w:rsidRPr="00005848" w:rsidRDefault="00BE2783" w:rsidP="00BE2783">
            <w:pPr>
              <w:tabs>
                <w:tab w:val="decimal" w:pos="615"/>
                <w:tab w:val="decimal" w:pos="684"/>
              </w:tabs>
              <w:spacing w:line="260" w:lineRule="exact"/>
              <w:ind w:left="12" w:right="-43" w:hanging="12"/>
              <w:rPr>
                <w:rFonts w:asciiTheme="majorBidi" w:hAnsiTheme="majorBidi" w:cstheme="majorBidi"/>
                <w:sz w:val="22"/>
                <w:szCs w:val="22"/>
              </w:rPr>
            </w:pPr>
          </w:p>
        </w:tc>
        <w:tc>
          <w:tcPr>
            <w:tcW w:w="1012" w:type="dxa"/>
            <w:gridSpan w:val="2"/>
          </w:tcPr>
          <w:p w14:paraId="19AC9187" w14:textId="335569DD" w:rsidR="00BE2783" w:rsidRPr="00005848" w:rsidRDefault="00BE2783" w:rsidP="00BE2783">
            <w:pPr>
              <w:tabs>
                <w:tab w:val="decimal" w:pos="684"/>
                <w:tab w:val="decimal" w:pos="795"/>
              </w:tabs>
              <w:spacing w:line="260" w:lineRule="exact"/>
              <w:ind w:left="12" w:right="-43" w:hanging="12"/>
              <w:rPr>
                <w:rFonts w:asciiTheme="majorBidi" w:hAnsiTheme="majorBidi" w:cstheme="majorBidi"/>
                <w:sz w:val="22"/>
                <w:szCs w:val="22"/>
              </w:rPr>
            </w:pPr>
          </w:p>
        </w:tc>
        <w:tc>
          <w:tcPr>
            <w:tcW w:w="1131" w:type="dxa"/>
            <w:gridSpan w:val="2"/>
          </w:tcPr>
          <w:p w14:paraId="0C57A916" w14:textId="77777777" w:rsidR="00BE2783" w:rsidRPr="00005848" w:rsidRDefault="00BE2783" w:rsidP="00BE2783">
            <w:pPr>
              <w:tabs>
                <w:tab w:val="decimal" w:pos="684"/>
                <w:tab w:val="decimal" w:pos="810"/>
              </w:tabs>
              <w:spacing w:line="260" w:lineRule="exact"/>
              <w:ind w:left="12" w:right="-43" w:hanging="12"/>
              <w:rPr>
                <w:rFonts w:asciiTheme="majorBidi" w:hAnsiTheme="majorBidi" w:cstheme="majorBidi"/>
                <w:sz w:val="22"/>
                <w:szCs w:val="22"/>
              </w:rPr>
            </w:pPr>
          </w:p>
        </w:tc>
        <w:tc>
          <w:tcPr>
            <w:tcW w:w="981" w:type="dxa"/>
            <w:gridSpan w:val="2"/>
          </w:tcPr>
          <w:p w14:paraId="19FE5795"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p>
        </w:tc>
        <w:tc>
          <w:tcPr>
            <w:tcW w:w="1009" w:type="dxa"/>
            <w:gridSpan w:val="3"/>
          </w:tcPr>
          <w:p w14:paraId="4D72B782" w14:textId="77777777" w:rsidR="00BE2783" w:rsidRPr="00005848" w:rsidRDefault="00BE2783" w:rsidP="0057116E">
            <w:pPr>
              <w:tabs>
                <w:tab w:val="decimal" w:pos="760"/>
              </w:tabs>
              <w:spacing w:line="260" w:lineRule="exact"/>
              <w:ind w:right="-45"/>
              <w:rPr>
                <w:rFonts w:asciiTheme="majorBidi" w:hAnsiTheme="majorBidi" w:cstheme="majorBidi"/>
                <w:sz w:val="22"/>
                <w:szCs w:val="22"/>
              </w:rPr>
            </w:pPr>
          </w:p>
        </w:tc>
      </w:tr>
      <w:tr w:rsidR="00BE2783" w:rsidRPr="00005848" w14:paraId="47BF901C" w14:textId="77777777" w:rsidTr="009D5CB8">
        <w:tc>
          <w:tcPr>
            <w:tcW w:w="2100" w:type="dxa"/>
          </w:tcPr>
          <w:p w14:paraId="4E450F11" w14:textId="0EFCE703" w:rsidR="00BE2783" w:rsidRPr="00005848" w:rsidRDefault="00BE2783" w:rsidP="00BE2783">
            <w:pPr>
              <w:tabs>
                <w:tab w:val="left" w:pos="132"/>
                <w:tab w:val="center" w:pos="8010"/>
              </w:tabs>
              <w:spacing w:line="26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rPr>
              <w:t>31 December 2023</w:t>
            </w:r>
          </w:p>
        </w:tc>
        <w:tc>
          <w:tcPr>
            <w:tcW w:w="963" w:type="dxa"/>
          </w:tcPr>
          <w:p w14:paraId="4A5FE933" w14:textId="77777777" w:rsidR="00BE2783" w:rsidRPr="00005848" w:rsidRDefault="00BE2783" w:rsidP="00BE2783">
            <w:pPr>
              <w:pBdr>
                <w:bottom w:val="double" w:sz="6" w:space="1" w:color="auto"/>
              </w:pBd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=52,288-21-0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52,267</w:t>
            </w:r>
            <w:r w:rsidRPr="00005848">
              <w:rPr>
                <w:rFonts w:asciiTheme="majorBidi" w:hAnsiTheme="majorBidi" w:cstheme="majorBidi"/>
                <w:sz w:val="22"/>
                <w:szCs w:val="22"/>
              </w:rPr>
              <w:fldChar w:fldCharType="end"/>
            </w:r>
          </w:p>
        </w:tc>
        <w:tc>
          <w:tcPr>
            <w:tcW w:w="962" w:type="dxa"/>
          </w:tcPr>
          <w:p w14:paraId="5C822430" w14:textId="77777777" w:rsidR="00BE2783" w:rsidRPr="00005848" w:rsidRDefault="00BE2783" w:rsidP="00BE2783">
            <w:pPr>
              <w:pBdr>
                <w:bottom w:val="double" w:sz="6" w:space="1" w:color="auto"/>
              </w:pBd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=48,159-22486-0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25,673</w:t>
            </w:r>
            <w:r w:rsidRPr="00005848">
              <w:rPr>
                <w:rFonts w:asciiTheme="majorBidi" w:hAnsiTheme="majorBidi" w:cstheme="majorBidi"/>
                <w:sz w:val="22"/>
                <w:szCs w:val="22"/>
              </w:rPr>
              <w:fldChar w:fldCharType="end"/>
            </w:r>
          </w:p>
        </w:tc>
        <w:tc>
          <w:tcPr>
            <w:tcW w:w="962" w:type="dxa"/>
          </w:tcPr>
          <w:p w14:paraId="07B33D67" w14:textId="77777777" w:rsidR="00BE2783" w:rsidRPr="00005848" w:rsidRDefault="00BE2783" w:rsidP="00BE2783">
            <w:pPr>
              <w:pBdr>
                <w:bottom w:val="double" w:sz="6" w:space="1" w:color="auto"/>
              </w:pBd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=21,231-13921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7,310</w:t>
            </w:r>
            <w:r w:rsidRPr="00005848">
              <w:rPr>
                <w:rFonts w:asciiTheme="majorBidi" w:hAnsiTheme="majorBidi" w:cstheme="majorBidi"/>
                <w:sz w:val="22"/>
                <w:szCs w:val="22"/>
              </w:rPr>
              <w:fldChar w:fldCharType="end"/>
            </w:r>
          </w:p>
        </w:tc>
        <w:tc>
          <w:tcPr>
            <w:tcW w:w="1012" w:type="dxa"/>
          </w:tcPr>
          <w:p w14:paraId="0247447B" w14:textId="77777777" w:rsidR="00BE2783" w:rsidRPr="00005848" w:rsidRDefault="00BE2783" w:rsidP="00BE2783">
            <w:pPr>
              <w:pBdr>
                <w:bottom w:val="double" w:sz="6" w:space="1" w:color="auto"/>
              </w:pBd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gridSpan w:val="2"/>
          </w:tcPr>
          <w:p w14:paraId="031ACEAC" w14:textId="342E8B8D" w:rsidR="00BE2783" w:rsidRPr="00005848" w:rsidRDefault="00E74555" w:rsidP="00BE2783">
            <w:pPr>
              <w:pBdr>
                <w:bottom w:val="double" w:sz="6" w:space="1" w:color="auto"/>
              </w:pBdr>
              <w:tabs>
                <w:tab w:val="decimal" w:pos="79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=22,389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22,389</w:t>
            </w:r>
            <w:r w:rsidRPr="00005848">
              <w:rPr>
                <w:rFonts w:asciiTheme="majorBidi" w:hAnsiTheme="majorBidi" w:cstheme="majorBidi"/>
                <w:sz w:val="22"/>
                <w:szCs w:val="22"/>
              </w:rPr>
              <w:fldChar w:fldCharType="end"/>
            </w:r>
          </w:p>
        </w:tc>
        <w:tc>
          <w:tcPr>
            <w:tcW w:w="1131" w:type="dxa"/>
            <w:gridSpan w:val="2"/>
          </w:tcPr>
          <w:p w14:paraId="36774181" w14:textId="77777777" w:rsidR="00BE2783" w:rsidRPr="00005848" w:rsidRDefault="00BE2783" w:rsidP="00BE2783">
            <w:pPr>
              <w:pBdr>
                <w:bottom w:val="double" w:sz="6" w:space="1" w:color="auto"/>
              </w:pBdr>
              <w:tabs>
                <w:tab w:val="decimal" w:pos="81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=133,924-50491-19527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63,906</w:t>
            </w:r>
            <w:r w:rsidRPr="00005848">
              <w:rPr>
                <w:rFonts w:asciiTheme="majorBidi" w:hAnsiTheme="majorBidi" w:cstheme="majorBidi"/>
                <w:sz w:val="22"/>
                <w:szCs w:val="22"/>
              </w:rPr>
              <w:fldChar w:fldCharType="end"/>
            </w:r>
          </w:p>
        </w:tc>
        <w:tc>
          <w:tcPr>
            <w:tcW w:w="981" w:type="dxa"/>
            <w:gridSpan w:val="2"/>
          </w:tcPr>
          <w:p w14:paraId="1818B200" w14:textId="77777777" w:rsidR="00BE2783" w:rsidRPr="00005848" w:rsidRDefault="00BE2783" w:rsidP="0057116E">
            <w:pPr>
              <w:pBdr>
                <w:bottom w:val="double" w:sz="6" w:space="1" w:color="auto"/>
              </w:pBdr>
              <w:tabs>
                <w:tab w:val="decimal" w:pos="743"/>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7,622</w:t>
            </w:r>
          </w:p>
        </w:tc>
        <w:tc>
          <w:tcPr>
            <w:tcW w:w="1009" w:type="dxa"/>
            <w:gridSpan w:val="3"/>
          </w:tcPr>
          <w:p w14:paraId="0671686B" w14:textId="77777777" w:rsidR="00BE2783" w:rsidRPr="00005848" w:rsidRDefault="00BE2783" w:rsidP="0057116E">
            <w:pPr>
              <w:pBdr>
                <w:bottom w:val="double" w:sz="6" w:space="1" w:color="auto"/>
              </w:pBd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=287,402-88708-19527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179,167</w:t>
            </w:r>
            <w:r w:rsidRPr="00005848">
              <w:rPr>
                <w:rFonts w:asciiTheme="majorBidi" w:hAnsiTheme="majorBidi" w:cstheme="majorBidi"/>
                <w:sz w:val="22"/>
                <w:szCs w:val="22"/>
              </w:rPr>
              <w:fldChar w:fldCharType="end"/>
            </w:r>
          </w:p>
        </w:tc>
      </w:tr>
      <w:tr w:rsidR="00BE2783" w:rsidRPr="00005848" w14:paraId="416D0E32" w14:textId="77777777" w:rsidTr="009D5CB8">
        <w:tc>
          <w:tcPr>
            <w:tcW w:w="2100" w:type="dxa"/>
          </w:tcPr>
          <w:p w14:paraId="1B0867B4" w14:textId="38EB7F5B" w:rsidR="00BE2783" w:rsidRPr="00005848" w:rsidRDefault="00BE2783" w:rsidP="00BE2783">
            <w:pPr>
              <w:tabs>
                <w:tab w:val="left" w:pos="132"/>
                <w:tab w:val="center" w:pos="8010"/>
              </w:tabs>
              <w:spacing w:line="26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rPr>
              <w:t>31 December 2024</w:t>
            </w:r>
          </w:p>
        </w:tc>
        <w:tc>
          <w:tcPr>
            <w:tcW w:w="963" w:type="dxa"/>
          </w:tcPr>
          <w:p w14:paraId="2C7F1C97" w14:textId="77777777" w:rsidR="00BE2783" w:rsidRPr="00005848" w:rsidRDefault="00BE2783" w:rsidP="00BE2783">
            <w:pPr>
              <w:pBdr>
                <w:bottom w:val="double" w:sz="6" w:space="1" w:color="auto"/>
              </w:pBd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=52</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 xml:space="preserve">288-29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cs/>
              </w:rPr>
              <w:t>52</w:t>
            </w:r>
            <w:r w:rsidRPr="00005848">
              <w:rPr>
                <w:rFonts w:asciiTheme="majorBidi" w:hAnsiTheme="majorBidi" w:cstheme="majorBidi"/>
                <w:sz w:val="22"/>
                <w:szCs w:val="22"/>
              </w:rPr>
              <w:t>,</w:t>
            </w:r>
            <w:r w:rsidRPr="00005848">
              <w:rPr>
                <w:rFonts w:asciiTheme="majorBidi" w:hAnsiTheme="majorBidi" w:cstheme="majorBidi"/>
                <w:sz w:val="22"/>
                <w:szCs w:val="22"/>
                <w:cs/>
              </w:rPr>
              <w:t>259</w:t>
            </w:r>
            <w:r w:rsidRPr="00005848">
              <w:rPr>
                <w:rFonts w:asciiTheme="majorBidi" w:hAnsiTheme="majorBidi" w:cstheme="majorBidi"/>
                <w:sz w:val="22"/>
                <w:szCs w:val="22"/>
                <w:cs/>
              </w:rPr>
              <w:fldChar w:fldCharType="end"/>
            </w:r>
          </w:p>
        </w:tc>
        <w:tc>
          <w:tcPr>
            <w:tcW w:w="962" w:type="dxa"/>
          </w:tcPr>
          <w:p w14:paraId="2378892D" w14:textId="77777777" w:rsidR="00BE2783" w:rsidRPr="00005848" w:rsidRDefault="00BE2783" w:rsidP="00BE2783">
            <w:pPr>
              <w:pBdr>
                <w:bottom w:val="double" w:sz="6" w:space="1" w:color="auto"/>
              </w:pBd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=62,454-20,525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41,929</w:t>
            </w:r>
            <w:r w:rsidRPr="00005848">
              <w:rPr>
                <w:rFonts w:asciiTheme="majorBidi" w:hAnsiTheme="majorBidi" w:cstheme="majorBidi"/>
                <w:sz w:val="22"/>
                <w:szCs w:val="22"/>
              </w:rPr>
              <w:fldChar w:fldCharType="end"/>
            </w:r>
          </w:p>
        </w:tc>
        <w:tc>
          <w:tcPr>
            <w:tcW w:w="962" w:type="dxa"/>
          </w:tcPr>
          <w:p w14:paraId="62333F4A" w14:textId="77777777" w:rsidR="00BE2783" w:rsidRPr="00005848" w:rsidRDefault="00BE2783" w:rsidP="00BE2783">
            <w:pPr>
              <w:pBdr>
                <w:bottom w:val="double" w:sz="6" w:space="1" w:color="auto"/>
              </w:pBdr>
              <w:tabs>
                <w:tab w:val="decimal" w:pos="70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=21,276-12250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9,026</w:t>
            </w:r>
            <w:r w:rsidRPr="00005848">
              <w:rPr>
                <w:rFonts w:asciiTheme="majorBidi" w:hAnsiTheme="majorBidi" w:cstheme="majorBidi"/>
                <w:sz w:val="22"/>
                <w:szCs w:val="22"/>
              </w:rPr>
              <w:fldChar w:fldCharType="end"/>
            </w:r>
          </w:p>
        </w:tc>
        <w:tc>
          <w:tcPr>
            <w:tcW w:w="1012" w:type="dxa"/>
          </w:tcPr>
          <w:p w14:paraId="630FDFB5" w14:textId="77777777" w:rsidR="00BE2783" w:rsidRPr="00005848" w:rsidRDefault="00BE2783" w:rsidP="00BE2783">
            <w:pPr>
              <w:pBdr>
                <w:bottom w:val="double" w:sz="6" w:space="1" w:color="auto"/>
              </w:pBdr>
              <w:tabs>
                <w:tab w:val="decimal" w:pos="61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12" w:type="dxa"/>
            <w:gridSpan w:val="2"/>
          </w:tcPr>
          <w:p w14:paraId="73061D2F" w14:textId="46890E05" w:rsidR="00BE2783" w:rsidRPr="00005848" w:rsidRDefault="00472BCF" w:rsidP="00BE2783">
            <w:pPr>
              <w:pBdr>
                <w:bottom w:val="double" w:sz="6" w:space="1" w:color="auto"/>
              </w:pBdr>
              <w:tabs>
                <w:tab w:val="decimal" w:pos="795"/>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=21,650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21,650</w:t>
            </w:r>
            <w:r w:rsidRPr="00005848">
              <w:rPr>
                <w:rFonts w:asciiTheme="majorBidi" w:hAnsiTheme="majorBidi" w:cstheme="majorBidi"/>
                <w:sz w:val="22"/>
                <w:szCs w:val="22"/>
              </w:rPr>
              <w:fldChar w:fldCharType="end"/>
            </w:r>
          </w:p>
        </w:tc>
        <w:tc>
          <w:tcPr>
            <w:tcW w:w="1131" w:type="dxa"/>
            <w:gridSpan w:val="2"/>
          </w:tcPr>
          <w:p w14:paraId="4C9A8CA2" w14:textId="44DC5C32" w:rsidR="00BE2783" w:rsidRPr="00005848" w:rsidRDefault="00472BCF" w:rsidP="00BE2783">
            <w:pPr>
              <w:pBdr>
                <w:bottom w:val="double" w:sz="6" w:space="1" w:color="auto"/>
              </w:pBdr>
              <w:tabs>
                <w:tab w:val="decimal" w:pos="81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=52,525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52,525</w:t>
            </w:r>
            <w:r w:rsidRPr="00005848">
              <w:rPr>
                <w:rFonts w:asciiTheme="majorBidi" w:hAnsiTheme="majorBidi" w:cstheme="majorBidi"/>
                <w:sz w:val="22"/>
                <w:szCs w:val="22"/>
              </w:rPr>
              <w:fldChar w:fldCharType="end"/>
            </w:r>
          </w:p>
        </w:tc>
        <w:tc>
          <w:tcPr>
            <w:tcW w:w="981" w:type="dxa"/>
            <w:gridSpan w:val="2"/>
          </w:tcPr>
          <w:p w14:paraId="601206BB" w14:textId="64C3846F" w:rsidR="00BE2783" w:rsidRPr="00005848" w:rsidRDefault="00B31665" w:rsidP="0057116E">
            <w:pPr>
              <w:pBdr>
                <w:bottom w:val="double" w:sz="6" w:space="1" w:color="auto"/>
              </w:pBdr>
              <w:tabs>
                <w:tab w:val="decimal" w:pos="743"/>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=1,204 </w:instrText>
            </w:r>
            <w:r w:rsidRPr="00005848">
              <w:rPr>
                <w:rFonts w:asciiTheme="majorBidi" w:hAnsiTheme="majorBidi" w:cstheme="majorBidi"/>
                <w:sz w:val="22"/>
                <w:szCs w:val="22"/>
              </w:rPr>
              <w:fldChar w:fldCharType="separate"/>
            </w:r>
            <w:r w:rsidRPr="00005848">
              <w:rPr>
                <w:rFonts w:asciiTheme="majorBidi" w:hAnsiTheme="majorBidi" w:cstheme="majorBidi"/>
                <w:noProof/>
                <w:sz w:val="22"/>
                <w:szCs w:val="22"/>
              </w:rPr>
              <w:t>1,</w:t>
            </w:r>
            <w:r w:rsidRPr="00005848">
              <w:rPr>
                <w:rFonts w:asciiTheme="majorBidi" w:hAnsiTheme="majorBidi" w:cstheme="majorBidi"/>
                <w:sz w:val="22"/>
                <w:szCs w:val="22"/>
              </w:rPr>
              <w:t>204</w:t>
            </w:r>
            <w:r w:rsidRPr="00005848">
              <w:rPr>
                <w:rFonts w:asciiTheme="majorBidi" w:hAnsiTheme="majorBidi" w:cstheme="majorBidi"/>
                <w:sz w:val="22"/>
                <w:szCs w:val="22"/>
              </w:rPr>
              <w:fldChar w:fldCharType="end"/>
            </w:r>
          </w:p>
        </w:tc>
        <w:tc>
          <w:tcPr>
            <w:tcW w:w="1009" w:type="dxa"/>
            <w:gridSpan w:val="3"/>
          </w:tcPr>
          <w:p w14:paraId="2E9912A5" w14:textId="03D3D4FE" w:rsidR="00BE2783" w:rsidRPr="00005848" w:rsidRDefault="00472BCF" w:rsidP="0057116E">
            <w:pPr>
              <w:pBdr>
                <w:bottom w:val="double" w:sz="6" w:space="1" w:color="auto"/>
              </w:pBd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=178,593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178,593</w:t>
            </w:r>
            <w:r w:rsidRPr="00005848">
              <w:rPr>
                <w:rFonts w:asciiTheme="majorBidi" w:hAnsiTheme="majorBidi" w:cstheme="majorBidi"/>
                <w:sz w:val="22"/>
                <w:szCs w:val="22"/>
              </w:rPr>
              <w:fldChar w:fldCharType="end"/>
            </w:r>
          </w:p>
        </w:tc>
      </w:tr>
      <w:tr w:rsidR="00BE2783" w:rsidRPr="00005848" w14:paraId="48655D0A" w14:textId="77777777" w:rsidTr="009D5CB8">
        <w:trPr>
          <w:gridAfter w:val="1"/>
          <w:wAfter w:w="47" w:type="dxa"/>
          <w:trHeight w:val="189"/>
        </w:trPr>
        <w:tc>
          <w:tcPr>
            <w:tcW w:w="4025" w:type="dxa"/>
            <w:gridSpan w:val="3"/>
          </w:tcPr>
          <w:p w14:paraId="0FC66E3B" w14:textId="7DCCFF8C" w:rsidR="00BE2783" w:rsidRPr="00005848" w:rsidRDefault="00BE2783" w:rsidP="00BE2783">
            <w:pPr>
              <w:tabs>
                <w:tab w:val="center" w:pos="8010"/>
              </w:tabs>
              <w:spacing w:line="260" w:lineRule="exact"/>
              <w:ind w:left="162" w:right="-43" w:hanging="119"/>
              <w:jc w:val="both"/>
              <w:rPr>
                <w:rFonts w:asciiTheme="majorBidi" w:hAnsiTheme="majorBidi" w:cstheme="majorBidi"/>
                <w:sz w:val="22"/>
                <w:szCs w:val="22"/>
              </w:rPr>
            </w:pPr>
            <w:r w:rsidRPr="00005848">
              <w:rPr>
                <w:rFonts w:asciiTheme="majorBidi" w:hAnsiTheme="majorBidi" w:cstheme="majorBidi"/>
                <w:b/>
                <w:bCs/>
                <w:sz w:val="22"/>
                <w:szCs w:val="22"/>
              </w:rPr>
              <w:t>Depreciation for the year</w:t>
            </w:r>
          </w:p>
        </w:tc>
        <w:tc>
          <w:tcPr>
            <w:tcW w:w="962" w:type="dxa"/>
          </w:tcPr>
          <w:p w14:paraId="4A7F8DA6" w14:textId="77777777" w:rsidR="00BE2783" w:rsidRPr="00005848" w:rsidRDefault="00BE2783" w:rsidP="00BE2783">
            <w:pPr>
              <w:tabs>
                <w:tab w:val="decimal" w:pos="774"/>
              </w:tabs>
              <w:spacing w:line="260" w:lineRule="exact"/>
              <w:ind w:left="12" w:right="-43" w:hanging="12"/>
              <w:rPr>
                <w:rFonts w:asciiTheme="majorBidi" w:hAnsiTheme="majorBidi" w:cstheme="majorBidi"/>
                <w:sz w:val="22"/>
                <w:szCs w:val="22"/>
              </w:rPr>
            </w:pPr>
          </w:p>
        </w:tc>
        <w:tc>
          <w:tcPr>
            <w:tcW w:w="1012" w:type="dxa"/>
          </w:tcPr>
          <w:p w14:paraId="1A69E655" w14:textId="77777777" w:rsidR="00BE2783" w:rsidRPr="00005848" w:rsidRDefault="00BE2783" w:rsidP="00BE2783">
            <w:pPr>
              <w:tabs>
                <w:tab w:val="decimal" w:pos="774"/>
              </w:tabs>
              <w:spacing w:line="260" w:lineRule="exact"/>
              <w:ind w:left="12" w:right="-43" w:hanging="12"/>
              <w:rPr>
                <w:rFonts w:asciiTheme="majorBidi" w:hAnsiTheme="majorBidi" w:cstheme="majorBidi"/>
                <w:sz w:val="22"/>
                <w:szCs w:val="22"/>
              </w:rPr>
            </w:pPr>
          </w:p>
        </w:tc>
        <w:tc>
          <w:tcPr>
            <w:tcW w:w="962" w:type="dxa"/>
          </w:tcPr>
          <w:p w14:paraId="6BB61A3A" w14:textId="77777777" w:rsidR="00BE2783" w:rsidRPr="00005848" w:rsidRDefault="00BE2783" w:rsidP="00BE2783">
            <w:pPr>
              <w:tabs>
                <w:tab w:val="decimal" w:pos="774"/>
              </w:tabs>
              <w:spacing w:line="260" w:lineRule="exact"/>
              <w:ind w:left="12" w:right="-43" w:hanging="12"/>
              <w:rPr>
                <w:rFonts w:asciiTheme="majorBidi" w:hAnsiTheme="majorBidi" w:cstheme="majorBidi"/>
                <w:sz w:val="22"/>
                <w:szCs w:val="22"/>
              </w:rPr>
            </w:pPr>
          </w:p>
        </w:tc>
        <w:tc>
          <w:tcPr>
            <w:tcW w:w="1181" w:type="dxa"/>
            <w:gridSpan w:val="3"/>
          </w:tcPr>
          <w:p w14:paraId="44190A9F" w14:textId="77777777" w:rsidR="00BE2783" w:rsidRPr="00005848" w:rsidRDefault="00BE2783" w:rsidP="00BE2783">
            <w:pPr>
              <w:tabs>
                <w:tab w:val="decimal" w:pos="774"/>
              </w:tabs>
              <w:spacing w:line="260" w:lineRule="exact"/>
              <w:ind w:left="12" w:right="-43" w:hanging="12"/>
              <w:rPr>
                <w:rFonts w:asciiTheme="majorBidi" w:hAnsiTheme="majorBidi" w:cstheme="majorBidi"/>
                <w:sz w:val="22"/>
                <w:szCs w:val="22"/>
              </w:rPr>
            </w:pPr>
          </w:p>
        </w:tc>
        <w:tc>
          <w:tcPr>
            <w:tcW w:w="981" w:type="dxa"/>
            <w:gridSpan w:val="2"/>
          </w:tcPr>
          <w:p w14:paraId="0FB950CE"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p>
        </w:tc>
        <w:tc>
          <w:tcPr>
            <w:tcW w:w="962" w:type="dxa"/>
            <w:gridSpan w:val="2"/>
          </w:tcPr>
          <w:p w14:paraId="535D968C" w14:textId="77777777" w:rsidR="00BE2783" w:rsidRPr="00005848" w:rsidRDefault="00BE2783" w:rsidP="00BE2783">
            <w:pPr>
              <w:tabs>
                <w:tab w:val="decimal" w:pos="774"/>
              </w:tabs>
              <w:spacing w:line="260" w:lineRule="exact"/>
              <w:ind w:right="-43"/>
              <w:rPr>
                <w:rFonts w:asciiTheme="majorBidi" w:hAnsiTheme="majorBidi" w:cstheme="majorBidi"/>
                <w:sz w:val="22"/>
                <w:szCs w:val="22"/>
              </w:rPr>
            </w:pPr>
          </w:p>
        </w:tc>
      </w:tr>
      <w:tr w:rsidR="00BE2783" w:rsidRPr="00005848" w14:paraId="09E9D0A1" w14:textId="77777777" w:rsidTr="009D5CB8">
        <w:trPr>
          <w:gridAfter w:val="1"/>
          <w:wAfter w:w="47" w:type="dxa"/>
        </w:trPr>
        <w:tc>
          <w:tcPr>
            <w:tcW w:w="8142" w:type="dxa"/>
            <w:gridSpan w:val="9"/>
          </w:tcPr>
          <w:p w14:paraId="73AF1CD9" w14:textId="27AC3FB9" w:rsidR="00BE2783" w:rsidRPr="00005848" w:rsidRDefault="00BE2783" w:rsidP="00BE2783">
            <w:pPr>
              <w:spacing w:line="260" w:lineRule="exact"/>
              <w:ind w:left="12" w:right="-43" w:hanging="12"/>
              <w:rPr>
                <w:rFonts w:asciiTheme="majorBidi" w:hAnsiTheme="majorBidi" w:cstheme="majorBidi"/>
                <w:sz w:val="22"/>
                <w:szCs w:val="22"/>
              </w:rPr>
            </w:pPr>
            <w:r w:rsidRPr="00005848">
              <w:rPr>
                <w:rFonts w:asciiTheme="majorBidi" w:hAnsiTheme="majorBidi" w:cstheme="majorBidi"/>
                <w:sz w:val="22"/>
                <w:szCs w:val="22"/>
              </w:rPr>
              <w:t xml:space="preserve"> 2023 (Baht 10.70 million included in cost of service, and the balance in selling and administrative expenses)</w:t>
            </w:r>
          </w:p>
        </w:tc>
        <w:tc>
          <w:tcPr>
            <w:tcW w:w="981" w:type="dxa"/>
            <w:gridSpan w:val="2"/>
          </w:tcPr>
          <w:p w14:paraId="1FF2B755"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p>
        </w:tc>
        <w:tc>
          <w:tcPr>
            <w:tcW w:w="962" w:type="dxa"/>
            <w:gridSpan w:val="2"/>
          </w:tcPr>
          <w:p w14:paraId="3D6FED27" w14:textId="77777777" w:rsidR="00BE2783" w:rsidRPr="00005848" w:rsidRDefault="00BE2783" w:rsidP="006C02CB">
            <w:pPr>
              <w:pBdr>
                <w:bottom w:val="double" w:sz="6" w:space="1" w:color="auto"/>
              </w:pBdr>
              <w:tabs>
                <w:tab w:val="decimal" w:pos="760"/>
              </w:tabs>
              <w:spacing w:line="260" w:lineRule="exact"/>
              <w:ind w:right="-45"/>
              <w:rPr>
                <w:rFonts w:asciiTheme="majorBidi" w:hAnsiTheme="majorBidi" w:cstheme="majorBidi"/>
                <w:sz w:val="22"/>
                <w:szCs w:val="22"/>
              </w:rPr>
            </w:pPr>
            <w:r w:rsidRPr="00005848">
              <w:rPr>
                <w:rFonts w:asciiTheme="majorBidi" w:hAnsiTheme="majorBidi" w:cstheme="majorBidi"/>
                <w:sz w:val="22"/>
                <w:szCs w:val="22"/>
              </w:rPr>
              <w:t>20,420</w:t>
            </w:r>
          </w:p>
        </w:tc>
      </w:tr>
      <w:tr w:rsidR="00BE2783" w:rsidRPr="00017FE7" w14:paraId="4B3FF201" w14:textId="77777777" w:rsidTr="009D5CB8">
        <w:trPr>
          <w:gridAfter w:val="1"/>
          <w:wAfter w:w="47" w:type="dxa"/>
        </w:trPr>
        <w:tc>
          <w:tcPr>
            <w:tcW w:w="8142" w:type="dxa"/>
            <w:gridSpan w:val="9"/>
          </w:tcPr>
          <w:p w14:paraId="69F573B2" w14:textId="0F7623BB" w:rsidR="00BE2783" w:rsidRPr="00005848" w:rsidRDefault="009F78A2" w:rsidP="00BE2783">
            <w:pPr>
              <w:spacing w:line="260" w:lineRule="exact"/>
              <w:ind w:left="12" w:right="-43" w:hanging="12"/>
              <w:rPr>
                <w:rFonts w:asciiTheme="majorBidi" w:hAnsiTheme="majorBidi" w:cstheme="majorBidi"/>
                <w:sz w:val="22"/>
                <w:szCs w:val="22"/>
              </w:rPr>
            </w:pPr>
            <w:r>
              <w:rPr>
                <w:rFonts w:asciiTheme="majorBidi" w:hAnsiTheme="majorBidi" w:cstheme="majorBidi"/>
                <w:sz w:val="22"/>
                <w:szCs w:val="22"/>
              </w:rPr>
              <w:t xml:space="preserve"> </w:t>
            </w:r>
            <w:r w:rsidR="006C0B83" w:rsidRPr="00005848">
              <w:rPr>
                <w:rFonts w:asciiTheme="majorBidi" w:hAnsiTheme="majorBidi" w:cstheme="majorBidi"/>
                <w:sz w:val="22"/>
                <w:szCs w:val="22"/>
              </w:rPr>
              <w:t>2024 (Baht 10.</w:t>
            </w:r>
            <w:r w:rsidR="00144F18" w:rsidRPr="00005848">
              <w:rPr>
                <w:rFonts w:asciiTheme="majorBidi" w:hAnsiTheme="majorBidi" w:cstheme="majorBidi"/>
                <w:sz w:val="22"/>
                <w:szCs w:val="22"/>
              </w:rPr>
              <w:t>62</w:t>
            </w:r>
            <w:r w:rsidR="006C0B83" w:rsidRPr="00005848">
              <w:rPr>
                <w:rFonts w:asciiTheme="majorBidi" w:hAnsiTheme="majorBidi" w:cstheme="majorBidi"/>
                <w:sz w:val="22"/>
                <w:szCs w:val="22"/>
              </w:rPr>
              <w:t xml:space="preserve"> million included in cost of service, and the balance in selling and administrative expenses)</w:t>
            </w:r>
          </w:p>
        </w:tc>
        <w:tc>
          <w:tcPr>
            <w:tcW w:w="981" w:type="dxa"/>
            <w:gridSpan w:val="2"/>
          </w:tcPr>
          <w:p w14:paraId="0864713F" w14:textId="77777777" w:rsidR="00BE2783" w:rsidRPr="00005848" w:rsidRDefault="00BE2783" w:rsidP="00BE2783">
            <w:pPr>
              <w:tabs>
                <w:tab w:val="decimal" w:pos="615"/>
              </w:tabs>
              <w:spacing w:line="260" w:lineRule="exact"/>
              <w:ind w:right="-45"/>
              <w:rPr>
                <w:rFonts w:asciiTheme="majorBidi" w:hAnsiTheme="majorBidi" w:cstheme="majorBidi"/>
                <w:sz w:val="22"/>
                <w:szCs w:val="22"/>
              </w:rPr>
            </w:pPr>
          </w:p>
        </w:tc>
        <w:tc>
          <w:tcPr>
            <w:tcW w:w="962" w:type="dxa"/>
            <w:gridSpan w:val="2"/>
          </w:tcPr>
          <w:p w14:paraId="105941DA" w14:textId="2CF6472C" w:rsidR="00BE2783" w:rsidRPr="00005848" w:rsidRDefault="003C1AA0" w:rsidP="006C02CB">
            <w:pPr>
              <w:pBdr>
                <w:bottom w:val="double" w:sz="6" w:space="1" w:color="auto"/>
              </w:pBdr>
              <w:tabs>
                <w:tab w:val="decimal" w:pos="760"/>
              </w:tabs>
              <w:spacing w:line="260" w:lineRule="exact"/>
              <w:ind w:right="-45"/>
              <w:rPr>
                <w:rFonts w:asciiTheme="majorBidi" w:hAnsiTheme="majorBidi" w:cstheme="majorBidi"/>
                <w:sz w:val="22"/>
                <w:szCs w:val="22"/>
                <w:cs/>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=14,505 </w:instrText>
            </w:r>
            <w:r w:rsidRPr="00005848">
              <w:rPr>
                <w:rFonts w:asciiTheme="majorBidi" w:hAnsiTheme="majorBidi" w:cstheme="majorBidi"/>
                <w:sz w:val="22"/>
                <w:szCs w:val="22"/>
              </w:rPr>
              <w:fldChar w:fldCharType="separate"/>
            </w:r>
            <w:r w:rsidRPr="00005848">
              <w:rPr>
                <w:rFonts w:asciiTheme="majorBidi" w:hAnsiTheme="majorBidi" w:cstheme="majorBidi"/>
                <w:noProof/>
                <w:sz w:val="22"/>
                <w:szCs w:val="22"/>
              </w:rPr>
              <w:t>14,</w:t>
            </w:r>
            <w:r w:rsidRPr="00005848">
              <w:rPr>
                <w:rFonts w:asciiTheme="majorBidi" w:hAnsiTheme="majorBidi" w:cstheme="majorBidi"/>
                <w:sz w:val="22"/>
                <w:szCs w:val="22"/>
              </w:rPr>
              <w:t>505</w:t>
            </w:r>
            <w:r w:rsidRPr="00005848">
              <w:rPr>
                <w:rFonts w:asciiTheme="majorBidi" w:hAnsiTheme="majorBidi" w:cstheme="majorBidi"/>
                <w:sz w:val="22"/>
                <w:szCs w:val="22"/>
              </w:rPr>
              <w:fldChar w:fldCharType="end"/>
            </w:r>
          </w:p>
        </w:tc>
      </w:tr>
    </w:tbl>
    <w:p w14:paraId="6CBFBCD7" w14:textId="77777777" w:rsidR="003C1AA0" w:rsidRPr="00017FE7" w:rsidRDefault="003C1AA0" w:rsidP="00590F6B">
      <w:pPr>
        <w:rPr>
          <w:rFonts w:asciiTheme="majorBidi" w:hAnsiTheme="majorBidi" w:cstheme="majorBidi"/>
          <w:sz w:val="22"/>
          <w:szCs w:val="22"/>
          <w:highlight w:val="yellow"/>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989"/>
        <w:gridCol w:w="909"/>
        <w:gridCol w:w="77"/>
        <w:gridCol w:w="909"/>
        <w:gridCol w:w="53"/>
        <w:gridCol w:w="31"/>
        <w:gridCol w:w="817"/>
        <w:gridCol w:w="53"/>
        <w:gridCol w:w="30"/>
        <w:gridCol w:w="731"/>
        <w:gridCol w:w="349"/>
        <w:gridCol w:w="992"/>
        <w:gridCol w:w="1069"/>
        <w:gridCol w:w="11"/>
      </w:tblGrid>
      <w:tr w:rsidR="00590F6B" w:rsidRPr="00017FE7" w14:paraId="4C75881E" w14:textId="77777777">
        <w:trPr>
          <w:tblHeader/>
        </w:trPr>
        <w:tc>
          <w:tcPr>
            <w:tcW w:w="2610" w:type="dxa"/>
            <w:tcBorders>
              <w:top w:val="nil"/>
              <w:left w:val="nil"/>
              <w:bottom w:val="nil"/>
              <w:right w:val="nil"/>
            </w:tcBorders>
          </w:tcPr>
          <w:p w14:paraId="37B7C707" w14:textId="77777777" w:rsidR="00590F6B" w:rsidRPr="00005848" w:rsidRDefault="00590F6B">
            <w:pPr>
              <w:tabs>
                <w:tab w:val="center" w:pos="8010"/>
              </w:tabs>
              <w:spacing w:line="280" w:lineRule="exact"/>
              <w:ind w:left="-90" w:right="-43"/>
              <w:jc w:val="center"/>
              <w:rPr>
                <w:rFonts w:asciiTheme="majorBidi" w:hAnsiTheme="majorBidi" w:cstheme="majorBidi"/>
                <w:sz w:val="22"/>
                <w:szCs w:val="22"/>
              </w:rPr>
            </w:pPr>
          </w:p>
        </w:tc>
        <w:tc>
          <w:tcPr>
            <w:tcW w:w="2937" w:type="dxa"/>
            <w:gridSpan w:val="5"/>
            <w:tcBorders>
              <w:top w:val="nil"/>
              <w:left w:val="nil"/>
              <w:bottom w:val="nil"/>
              <w:right w:val="nil"/>
            </w:tcBorders>
            <w:vAlign w:val="bottom"/>
          </w:tcPr>
          <w:p w14:paraId="205B1BCE" w14:textId="77777777" w:rsidR="00590F6B" w:rsidRPr="00005848" w:rsidRDefault="00590F6B">
            <w:pPr>
              <w:tabs>
                <w:tab w:val="center" w:pos="8010"/>
              </w:tabs>
              <w:spacing w:line="280" w:lineRule="exact"/>
              <w:ind w:left="12" w:right="-43"/>
              <w:jc w:val="right"/>
              <w:rPr>
                <w:rFonts w:asciiTheme="majorBidi" w:hAnsiTheme="majorBidi" w:cstheme="majorBidi"/>
                <w:sz w:val="22"/>
                <w:szCs w:val="22"/>
                <w:cs/>
              </w:rPr>
            </w:pPr>
          </w:p>
        </w:tc>
        <w:tc>
          <w:tcPr>
            <w:tcW w:w="901" w:type="dxa"/>
            <w:gridSpan w:val="3"/>
            <w:tcBorders>
              <w:top w:val="nil"/>
              <w:left w:val="nil"/>
              <w:bottom w:val="nil"/>
              <w:right w:val="nil"/>
            </w:tcBorders>
          </w:tcPr>
          <w:p w14:paraId="62467384" w14:textId="77777777" w:rsidR="00590F6B" w:rsidRPr="00005848" w:rsidRDefault="00590F6B">
            <w:pPr>
              <w:tabs>
                <w:tab w:val="center" w:pos="8010"/>
              </w:tabs>
              <w:spacing w:line="280" w:lineRule="exact"/>
              <w:ind w:left="12" w:right="-43"/>
              <w:jc w:val="right"/>
              <w:rPr>
                <w:rFonts w:asciiTheme="majorBidi" w:hAnsiTheme="majorBidi" w:cstheme="majorBidi"/>
                <w:sz w:val="22"/>
                <w:szCs w:val="22"/>
                <w:cs/>
              </w:rPr>
            </w:pPr>
          </w:p>
        </w:tc>
        <w:tc>
          <w:tcPr>
            <w:tcW w:w="3182" w:type="dxa"/>
            <w:gridSpan w:val="6"/>
            <w:tcBorders>
              <w:top w:val="nil"/>
              <w:left w:val="nil"/>
              <w:bottom w:val="nil"/>
              <w:right w:val="nil"/>
            </w:tcBorders>
          </w:tcPr>
          <w:p w14:paraId="43CA8C4F" w14:textId="36C2D50C" w:rsidR="00590F6B" w:rsidRPr="00005848" w:rsidRDefault="004572E8" w:rsidP="00EC475E">
            <w:pPr>
              <w:tabs>
                <w:tab w:val="center" w:pos="8010"/>
              </w:tabs>
              <w:spacing w:line="280" w:lineRule="exact"/>
              <w:ind w:left="12" w:right="157"/>
              <w:jc w:val="right"/>
              <w:rPr>
                <w:rFonts w:asciiTheme="majorBidi" w:hAnsiTheme="majorBidi" w:cstheme="majorBidi"/>
                <w:b/>
                <w:bCs/>
                <w:cs/>
              </w:rPr>
            </w:pPr>
            <w:r w:rsidRPr="00005848">
              <w:rPr>
                <w:rFonts w:asciiTheme="majorBidi" w:hAnsiTheme="majorBidi" w:cstheme="majorBidi"/>
                <w:b/>
                <w:bCs/>
              </w:rPr>
              <w:t>UNIT : THOUSAND BAHT</w:t>
            </w:r>
          </w:p>
        </w:tc>
      </w:tr>
      <w:tr w:rsidR="00590F6B" w:rsidRPr="00017FE7" w14:paraId="356C4E55" w14:textId="77777777">
        <w:trPr>
          <w:tblHeader/>
        </w:trPr>
        <w:tc>
          <w:tcPr>
            <w:tcW w:w="2610" w:type="dxa"/>
            <w:tcBorders>
              <w:top w:val="nil"/>
              <w:left w:val="nil"/>
              <w:bottom w:val="nil"/>
              <w:right w:val="nil"/>
            </w:tcBorders>
          </w:tcPr>
          <w:p w14:paraId="53F3C36F" w14:textId="77777777" w:rsidR="00590F6B" w:rsidRPr="00005848" w:rsidRDefault="00590F6B">
            <w:pPr>
              <w:tabs>
                <w:tab w:val="center" w:pos="8010"/>
              </w:tabs>
              <w:spacing w:line="280" w:lineRule="exact"/>
              <w:ind w:left="-90" w:right="-43"/>
              <w:jc w:val="center"/>
              <w:rPr>
                <w:rFonts w:asciiTheme="majorBidi" w:hAnsiTheme="majorBidi" w:cstheme="majorBidi"/>
                <w:sz w:val="22"/>
                <w:szCs w:val="22"/>
              </w:rPr>
            </w:pPr>
          </w:p>
        </w:tc>
        <w:tc>
          <w:tcPr>
            <w:tcW w:w="7020" w:type="dxa"/>
            <w:gridSpan w:val="14"/>
            <w:tcBorders>
              <w:top w:val="nil"/>
              <w:left w:val="nil"/>
              <w:bottom w:val="nil"/>
              <w:right w:val="nil"/>
            </w:tcBorders>
          </w:tcPr>
          <w:p w14:paraId="499D5FAD" w14:textId="5A1E7504" w:rsidR="00590F6B" w:rsidRPr="00005848" w:rsidRDefault="00A65F1E">
            <w:pPr>
              <w:pBdr>
                <w:bottom w:val="single" w:sz="4" w:space="1" w:color="auto"/>
              </w:pBdr>
              <w:tabs>
                <w:tab w:val="center" w:pos="8010"/>
              </w:tabs>
              <w:spacing w:line="280" w:lineRule="exact"/>
              <w:ind w:left="12" w:right="-43"/>
              <w:jc w:val="center"/>
              <w:rPr>
                <w:rFonts w:asciiTheme="majorBidi" w:hAnsiTheme="majorBidi" w:cstheme="majorBidi"/>
                <w:sz w:val="22"/>
                <w:szCs w:val="22"/>
                <w:cs/>
              </w:rPr>
            </w:pPr>
            <w:r w:rsidRPr="00005848">
              <w:rPr>
                <w:rFonts w:asciiTheme="majorBidi" w:hAnsiTheme="majorBidi" w:cstheme="majorBidi"/>
                <w:sz w:val="22"/>
                <w:szCs w:val="22"/>
              </w:rPr>
              <w:t>Separate financial statements</w:t>
            </w:r>
          </w:p>
        </w:tc>
      </w:tr>
      <w:tr w:rsidR="00590F6B" w:rsidRPr="00017FE7" w14:paraId="5707BB75" w14:textId="77777777">
        <w:trPr>
          <w:tblHeader/>
        </w:trPr>
        <w:tc>
          <w:tcPr>
            <w:tcW w:w="2610" w:type="dxa"/>
            <w:tcBorders>
              <w:top w:val="nil"/>
              <w:left w:val="nil"/>
              <w:bottom w:val="nil"/>
              <w:right w:val="nil"/>
            </w:tcBorders>
          </w:tcPr>
          <w:p w14:paraId="1705EE98" w14:textId="77777777" w:rsidR="00590F6B" w:rsidRPr="00005848" w:rsidRDefault="00590F6B">
            <w:pPr>
              <w:tabs>
                <w:tab w:val="center" w:pos="8010"/>
              </w:tabs>
              <w:spacing w:line="280" w:lineRule="exact"/>
              <w:ind w:left="-90" w:right="-43"/>
              <w:jc w:val="center"/>
              <w:rPr>
                <w:rFonts w:asciiTheme="majorBidi" w:hAnsiTheme="majorBidi" w:cstheme="majorBidi"/>
                <w:sz w:val="22"/>
                <w:szCs w:val="22"/>
              </w:rPr>
            </w:pPr>
          </w:p>
        </w:tc>
        <w:tc>
          <w:tcPr>
            <w:tcW w:w="989" w:type="dxa"/>
            <w:tcBorders>
              <w:top w:val="nil"/>
              <w:left w:val="nil"/>
              <w:bottom w:val="single" w:sz="4" w:space="0" w:color="auto"/>
              <w:right w:val="nil"/>
            </w:tcBorders>
            <w:vAlign w:val="bottom"/>
          </w:tcPr>
          <w:p w14:paraId="599EFD48" w14:textId="225B49E8" w:rsidR="00590F6B" w:rsidRPr="00005848" w:rsidRDefault="00A65F1E">
            <w:pPr>
              <w:tabs>
                <w:tab w:val="center" w:pos="8010"/>
              </w:tabs>
              <w:spacing w:line="280" w:lineRule="exact"/>
              <w:ind w:left="12" w:right="-43"/>
              <w:jc w:val="center"/>
              <w:rPr>
                <w:rFonts w:asciiTheme="majorBidi" w:hAnsiTheme="majorBidi" w:cstheme="majorBidi"/>
                <w:sz w:val="22"/>
                <w:szCs w:val="22"/>
              </w:rPr>
            </w:pPr>
            <w:r w:rsidRPr="00005848">
              <w:rPr>
                <w:rFonts w:asciiTheme="majorBidi" w:hAnsiTheme="majorBidi" w:cstheme="majorBidi"/>
                <w:sz w:val="22"/>
                <w:szCs w:val="22"/>
              </w:rPr>
              <w:t>Land and land improvement</w:t>
            </w:r>
          </w:p>
        </w:tc>
        <w:tc>
          <w:tcPr>
            <w:tcW w:w="986" w:type="dxa"/>
            <w:gridSpan w:val="2"/>
            <w:tcBorders>
              <w:top w:val="nil"/>
              <w:left w:val="nil"/>
              <w:bottom w:val="nil"/>
              <w:right w:val="nil"/>
            </w:tcBorders>
            <w:vAlign w:val="bottom"/>
          </w:tcPr>
          <w:p w14:paraId="4367989C" w14:textId="6C6013C4" w:rsidR="00590F6B" w:rsidRPr="00005848" w:rsidRDefault="00A65F1E">
            <w:pPr>
              <w:pBdr>
                <w:bottom w:val="single" w:sz="4" w:space="1" w:color="auto"/>
              </w:pBdr>
              <w:tabs>
                <w:tab w:val="center" w:pos="8010"/>
              </w:tabs>
              <w:spacing w:line="280" w:lineRule="exact"/>
              <w:ind w:left="12" w:right="-43"/>
              <w:jc w:val="center"/>
              <w:rPr>
                <w:rFonts w:asciiTheme="majorBidi" w:hAnsiTheme="majorBidi" w:cstheme="majorBidi"/>
                <w:sz w:val="22"/>
                <w:szCs w:val="22"/>
              </w:rPr>
            </w:pPr>
            <w:r w:rsidRPr="00005848">
              <w:rPr>
                <w:rFonts w:asciiTheme="majorBidi" w:hAnsiTheme="majorBidi" w:cstheme="majorBidi"/>
                <w:sz w:val="22"/>
                <w:szCs w:val="22"/>
              </w:rPr>
              <w:t>Buildings and building improvement</w:t>
            </w:r>
          </w:p>
        </w:tc>
        <w:tc>
          <w:tcPr>
            <w:tcW w:w="993" w:type="dxa"/>
            <w:gridSpan w:val="3"/>
            <w:tcBorders>
              <w:top w:val="nil"/>
              <w:left w:val="nil"/>
              <w:bottom w:val="nil"/>
              <w:right w:val="nil"/>
            </w:tcBorders>
            <w:vAlign w:val="bottom"/>
          </w:tcPr>
          <w:p w14:paraId="78567043" w14:textId="10E4FCBB" w:rsidR="00590F6B" w:rsidRPr="00005848" w:rsidRDefault="00A65F1E">
            <w:pPr>
              <w:pBdr>
                <w:bottom w:val="single" w:sz="4" w:space="1" w:color="auto"/>
              </w:pBdr>
              <w:tabs>
                <w:tab w:val="center" w:pos="8010"/>
              </w:tabs>
              <w:spacing w:line="280" w:lineRule="exact"/>
              <w:ind w:left="12" w:right="-43"/>
              <w:jc w:val="center"/>
              <w:rPr>
                <w:rFonts w:asciiTheme="majorBidi" w:hAnsiTheme="majorBidi" w:cstheme="majorBidi"/>
                <w:sz w:val="22"/>
                <w:szCs w:val="22"/>
                <w:cs/>
              </w:rPr>
            </w:pPr>
            <w:r w:rsidRPr="00005848">
              <w:rPr>
                <w:rFonts w:asciiTheme="majorBidi" w:hAnsiTheme="majorBidi" w:cstheme="majorBidi"/>
                <w:sz w:val="22"/>
                <w:szCs w:val="22"/>
              </w:rPr>
              <w:t>Furniture, fixtures and office equipment</w:t>
            </w:r>
          </w:p>
        </w:tc>
        <w:tc>
          <w:tcPr>
            <w:tcW w:w="900" w:type="dxa"/>
            <w:gridSpan w:val="3"/>
            <w:tcBorders>
              <w:top w:val="nil"/>
              <w:left w:val="nil"/>
              <w:bottom w:val="nil"/>
              <w:right w:val="nil"/>
            </w:tcBorders>
          </w:tcPr>
          <w:p w14:paraId="6796C6DE" w14:textId="77777777" w:rsidR="00A65F1E" w:rsidRPr="00005848" w:rsidRDefault="00A65F1E">
            <w:pPr>
              <w:pBdr>
                <w:bottom w:val="single" w:sz="4" w:space="1" w:color="auto"/>
              </w:pBdr>
              <w:tabs>
                <w:tab w:val="center" w:pos="8010"/>
              </w:tabs>
              <w:spacing w:line="280" w:lineRule="exact"/>
              <w:ind w:left="12" w:right="-43"/>
              <w:jc w:val="center"/>
              <w:rPr>
                <w:rFonts w:asciiTheme="majorBidi" w:hAnsiTheme="majorBidi" w:cstheme="majorBidi"/>
                <w:sz w:val="22"/>
                <w:szCs w:val="22"/>
              </w:rPr>
            </w:pPr>
          </w:p>
          <w:p w14:paraId="357BEB35" w14:textId="77777777" w:rsidR="00A65F1E" w:rsidRPr="00005848" w:rsidRDefault="00A65F1E">
            <w:pPr>
              <w:pBdr>
                <w:bottom w:val="single" w:sz="4" w:space="1" w:color="auto"/>
              </w:pBdr>
              <w:tabs>
                <w:tab w:val="center" w:pos="8010"/>
              </w:tabs>
              <w:spacing w:line="280" w:lineRule="exact"/>
              <w:ind w:left="12" w:right="-43"/>
              <w:jc w:val="center"/>
              <w:rPr>
                <w:rFonts w:asciiTheme="majorBidi" w:hAnsiTheme="majorBidi" w:cstheme="majorBidi"/>
                <w:sz w:val="22"/>
                <w:szCs w:val="22"/>
              </w:rPr>
            </w:pPr>
          </w:p>
          <w:p w14:paraId="588A80E1" w14:textId="77777777" w:rsidR="00A65F1E" w:rsidRPr="00005848" w:rsidRDefault="00A65F1E">
            <w:pPr>
              <w:pBdr>
                <w:bottom w:val="single" w:sz="4" w:space="1" w:color="auto"/>
              </w:pBdr>
              <w:tabs>
                <w:tab w:val="center" w:pos="8010"/>
              </w:tabs>
              <w:spacing w:line="280" w:lineRule="exact"/>
              <w:ind w:left="12" w:right="-43"/>
              <w:jc w:val="center"/>
              <w:rPr>
                <w:rFonts w:asciiTheme="majorBidi" w:hAnsiTheme="majorBidi" w:cstheme="majorBidi"/>
                <w:sz w:val="22"/>
                <w:szCs w:val="22"/>
              </w:rPr>
            </w:pPr>
          </w:p>
          <w:p w14:paraId="36BBC403" w14:textId="1D79E018" w:rsidR="00590F6B" w:rsidRPr="00005848" w:rsidRDefault="00A65F1E">
            <w:pPr>
              <w:pBdr>
                <w:bottom w:val="single" w:sz="4" w:space="1" w:color="auto"/>
              </w:pBdr>
              <w:tabs>
                <w:tab w:val="center" w:pos="8010"/>
              </w:tabs>
              <w:spacing w:line="280" w:lineRule="exact"/>
              <w:ind w:left="12" w:right="-43"/>
              <w:jc w:val="center"/>
              <w:rPr>
                <w:rFonts w:asciiTheme="majorBidi" w:hAnsiTheme="majorBidi" w:cstheme="majorBidi"/>
                <w:sz w:val="22"/>
                <w:szCs w:val="22"/>
                <w:cs/>
              </w:rPr>
            </w:pPr>
            <w:r w:rsidRPr="00005848">
              <w:rPr>
                <w:rFonts w:asciiTheme="majorBidi" w:hAnsiTheme="majorBidi" w:cstheme="majorBidi"/>
                <w:sz w:val="22"/>
                <w:szCs w:val="22"/>
              </w:rPr>
              <w:t>Containers</w:t>
            </w:r>
          </w:p>
        </w:tc>
        <w:tc>
          <w:tcPr>
            <w:tcW w:w="1080" w:type="dxa"/>
            <w:gridSpan w:val="2"/>
            <w:tcBorders>
              <w:top w:val="nil"/>
              <w:left w:val="nil"/>
              <w:bottom w:val="nil"/>
              <w:right w:val="nil"/>
            </w:tcBorders>
            <w:vAlign w:val="bottom"/>
          </w:tcPr>
          <w:p w14:paraId="5C5B6A13" w14:textId="70CEF7F9" w:rsidR="00590F6B" w:rsidRPr="00005848" w:rsidRDefault="00A65F1E">
            <w:pPr>
              <w:pBdr>
                <w:bottom w:val="single" w:sz="4" w:space="1" w:color="auto"/>
              </w:pBdr>
              <w:tabs>
                <w:tab w:val="center" w:pos="8010"/>
              </w:tabs>
              <w:spacing w:line="280" w:lineRule="exact"/>
              <w:ind w:left="12" w:right="-43"/>
              <w:jc w:val="center"/>
              <w:rPr>
                <w:rFonts w:asciiTheme="majorBidi" w:hAnsiTheme="majorBidi" w:cstheme="majorBidi"/>
                <w:sz w:val="22"/>
                <w:szCs w:val="22"/>
                <w:cs/>
              </w:rPr>
            </w:pPr>
            <w:r w:rsidRPr="00005848">
              <w:rPr>
                <w:rFonts w:asciiTheme="majorBidi" w:hAnsiTheme="majorBidi" w:cstheme="majorBidi"/>
                <w:sz w:val="22"/>
                <w:szCs w:val="22"/>
              </w:rPr>
              <w:t>Motor vehicles, trucks and trailers</w:t>
            </w:r>
          </w:p>
        </w:tc>
        <w:tc>
          <w:tcPr>
            <w:tcW w:w="992" w:type="dxa"/>
            <w:tcBorders>
              <w:top w:val="nil"/>
              <w:left w:val="nil"/>
              <w:bottom w:val="nil"/>
              <w:right w:val="nil"/>
            </w:tcBorders>
          </w:tcPr>
          <w:p w14:paraId="5DAB3263" w14:textId="77777777" w:rsidR="00A65F1E" w:rsidRPr="00005848" w:rsidRDefault="00A65F1E">
            <w:pPr>
              <w:pBdr>
                <w:bottom w:val="single" w:sz="4" w:space="1" w:color="auto"/>
              </w:pBdr>
              <w:tabs>
                <w:tab w:val="center" w:pos="8010"/>
              </w:tabs>
              <w:spacing w:line="280" w:lineRule="exact"/>
              <w:ind w:left="12" w:right="-43"/>
              <w:jc w:val="center"/>
              <w:rPr>
                <w:rFonts w:asciiTheme="majorBidi" w:hAnsiTheme="majorBidi" w:cstheme="majorBidi"/>
                <w:sz w:val="22"/>
                <w:szCs w:val="22"/>
              </w:rPr>
            </w:pPr>
          </w:p>
          <w:p w14:paraId="4F7F8EE0" w14:textId="77777777" w:rsidR="00A65F1E" w:rsidRPr="00005848" w:rsidRDefault="00A65F1E">
            <w:pPr>
              <w:pBdr>
                <w:bottom w:val="single" w:sz="4" w:space="1" w:color="auto"/>
              </w:pBdr>
              <w:tabs>
                <w:tab w:val="center" w:pos="8010"/>
              </w:tabs>
              <w:spacing w:line="280" w:lineRule="exact"/>
              <w:ind w:left="12" w:right="-43"/>
              <w:jc w:val="center"/>
              <w:rPr>
                <w:rFonts w:asciiTheme="majorBidi" w:hAnsiTheme="majorBidi" w:cstheme="majorBidi"/>
                <w:sz w:val="22"/>
                <w:szCs w:val="22"/>
              </w:rPr>
            </w:pPr>
          </w:p>
          <w:p w14:paraId="5D8A5516" w14:textId="0BB8E6EB" w:rsidR="00590F6B" w:rsidRPr="00005848" w:rsidRDefault="00A65F1E">
            <w:pPr>
              <w:pBdr>
                <w:bottom w:val="single" w:sz="4" w:space="1" w:color="auto"/>
              </w:pBdr>
              <w:tabs>
                <w:tab w:val="center" w:pos="8010"/>
              </w:tabs>
              <w:spacing w:line="280" w:lineRule="exact"/>
              <w:ind w:left="12" w:right="-43"/>
              <w:jc w:val="center"/>
              <w:rPr>
                <w:rFonts w:asciiTheme="majorBidi" w:hAnsiTheme="majorBidi" w:cstheme="majorBidi"/>
                <w:sz w:val="22"/>
                <w:szCs w:val="22"/>
                <w:cs/>
              </w:rPr>
            </w:pPr>
            <w:r w:rsidRPr="00005848">
              <w:rPr>
                <w:rFonts w:asciiTheme="majorBidi" w:hAnsiTheme="majorBidi" w:cstheme="majorBidi"/>
                <w:sz w:val="22"/>
                <w:szCs w:val="22"/>
              </w:rPr>
              <w:t>Assets under construction</w:t>
            </w:r>
          </w:p>
        </w:tc>
        <w:tc>
          <w:tcPr>
            <w:tcW w:w="1080" w:type="dxa"/>
            <w:gridSpan w:val="2"/>
            <w:tcBorders>
              <w:top w:val="nil"/>
              <w:left w:val="nil"/>
              <w:bottom w:val="nil"/>
              <w:right w:val="nil"/>
            </w:tcBorders>
            <w:vAlign w:val="bottom"/>
          </w:tcPr>
          <w:p w14:paraId="1EEF2268" w14:textId="6DA9818C" w:rsidR="00590F6B" w:rsidRPr="00005848" w:rsidRDefault="00A65F1E">
            <w:pPr>
              <w:pBdr>
                <w:bottom w:val="single" w:sz="4" w:space="1" w:color="auto"/>
              </w:pBdr>
              <w:tabs>
                <w:tab w:val="center" w:pos="8010"/>
              </w:tabs>
              <w:spacing w:line="280" w:lineRule="exact"/>
              <w:ind w:left="12" w:right="-43"/>
              <w:jc w:val="center"/>
              <w:rPr>
                <w:rFonts w:asciiTheme="majorBidi" w:hAnsiTheme="majorBidi" w:cstheme="majorBidi"/>
                <w:sz w:val="22"/>
                <w:szCs w:val="22"/>
                <w:cs/>
              </w:rPr>
            </w:pPr>
            <w:r w:rsidRPr="00005848">
              <w:rPr>
                <w:rFonts w:asciiTheme="majorBidi" w:hAnsiTheme="majorBidi" w:cstheme="majorBidi"/>
                <w:sz w:val="22"/>
                <w:szCs w:val="22"/>
              </w:rPr>
              <w:t>Total</w:t>
            </w:r>
          </w:p>
        </w:tc>
      </w:tr>
      <w:tr w:rsidR="00590F6B" w:rsidRPr="00017FE7" w14:paraId="1B713976" w14:textId="77777777">
        <w:tc>
          <w:tcPr>
            <w:tcW w:w="2610" w:type="dxa"/>
            <w:tcBorders>
              <w:top w:val="nil"/>
              <w:left w:val="nil"/>
              <w:bottom w:val="nil"/>
              <w:right w:val="nil"/>
            </w:tcBorders>
          </w:tcPr>
          <w:p w14:paraId="5EAF62E0" w14:textId="09767E0E" w:rsidR="00590F6B" w:rsidRPr="00005848" w:rsidRDefault="00A65F1E">
            <w:pPr>
              <w:tabs>
                <w:tab w:val="center" w:pos="8010"/>
              </w:tabs>
              <w:spacing w:line="280" w:lineRule="exact"/>
              <w:ind w:left="162" w:right="-43" w:hanging="119"/>
              <w:jc w:val="both"/>
              <w:rPr>
                <w:rFonts w:asciiTheme="majorBidi" w:hAnsiTheme="majorBidi" w:cstheme="majorBidi"/>
                <w:sz w:val="22"/>
                <w:szCs w:val="22"/>
              </w:rPr>
            </w:pPr>
            <w:r w:rsidRPr="00005848">
              <w:rPr>
                <w:rFonts w:asciiTheme="majorBidi" w:hAnsiTheme="majorBidi" w:cstheme="majorBidi"/>
                <w:b/>
                <w:bCs/>
                <w:sz w:val="22"/>
                <w:szCs w:val="22"/>
              </w:rPr>
              <w:t>Cost:</w:t>
            </w:r>
          </w:p>
        </w:tc>
        <w:tc>
          <w:tcPr>
            <w:tcW w:w="989" w:type="dxa"/>
            <w:tcBorders>
              <w:top w:val="single" w:sz="4" w:space="0" w:color="auto"/>
              <w:left w:val="nil"/>
              <w:bottom w:val="nil"/>
              <w:right w:val="nil"/>
            </w:tcBorders>
          </w:tcPr>
          <w:p w14:paraId="09711062" w14:textId="77777777" w:rsidR="00590F6B" w:rsidRPr="00005848" w:rsidRDefault="00590F6B">
            <w:pPr>
              <w:tabs>
                <w:tab w:val="center" w:pos="8010"/>
              </w:tabs>
              <w:spacing w:line="280" w:lineRule="exact"/>
              <w:ind w:left="12" w:right="-43" w:hanging="12"/>
              <w:jc w:val="both"/>
              <w:rPr>
                <w:rFonts w:asciiTheme="majorBidi" w:hAnsiTheme="majorBidi" w:cstheme="majorBidi"/>
                <w:sz w:val="22"/>
                <w:szCs w:val="22"/>
              </w:rPr>
            </w:pPr>
          </w:p>
        </w:tc>
        <w:tc>
          <w:tcPr>
            <w:tcW w:w="986" w:type="dxa"/>
            <w:gridSpan w:val="2"/>
            <w:tcBorders>
              <w:top w:val="nil"/>
              <w:left w:val="nil"/>
              <w:bottom w:val="nil"/>
              <w:right w:val="nil"/>
            </w:tcBorders>
          </w:tcPr>
          <w:p w14:paraId="518E2D62" w14:textId="77777777" w:rsidR="00590F6B" w:rsidRPr="00005848" w:rsidRDefault="00590F6B">
            <w:pPr>
              <w:tabs>
                <w:tab w:val="center" w:pos="8010"/>
              </w:tabs>
              <w:spacing w:line="280" w:lineRule="exact"/>
              <w:ind w:left="12" w:right="-43" w:hanging="12"/>
              <w:jc w:val="both"/>
              <w:rPr>
                <w:rFonts w:asciiTheme="majorBidi" w:hAnsiTheme="majorBidi" w:cstheme="majorBidi"/>
                <w:sz w:val="22"/>
                <w:szCs w:val="22"/>
              </w:rPr>
            </w:pPr>
          </w:p>
        </w:tc>
        <w:tc>
          <w:tcPr>
            <w:tcW w:w="993" w:type="dxa"/>
            <w:gridSpan w:val="3"/>
            <w:tcBorders>
              <w:top w:val="nil"/>
              <w:left w:val="nil"/>
              <w:bottom w:val="nil"/>
              <w:right w:val="nil"/>
            </w:tcBorders>
          </w:tcPr>
          <w:p w14:paraId="566FE1C4" w14:textId="77777777" w:rsidR="00590F6B" w:rsidRPr="00005848" w:rsidRDefault="00590F6B">
            <w:pPr>
              <w:tabs>
                <w:tab w:val="center" w:pos="8010"/>
              </w:tabs>
              <w:spacing w:line="280" w:lineRule="exact"/>
              <w:ind w:left="12" w:right="-43" w:hanging="12"/>
              <w:jc w:val="both"/>
              <w:rPr>
                <w:rFonts w:asciiTheme="majorBidi" w:hAnsiTheme="majorBidi" w:cstheme="majorBidi"/>
                <w:sz w:val="22"/>
                <w:szCs w:val="22"/>
              </w:rPr>
            </w:pPr>
          </w:p>
        </w:tc>
        <w:tc>
          <w:tcPr>
            <w:tcW w:w="900" w:type="dxa"/>
            <w:gridSpan w:val="3"/>
            <w:tcBorders>
              <w:top w:val="nil"/>
              <w:left w:val="nil"/>
              <w:bottom w:val="nil"/>
              <w:right w:val="nil"/>
            </w:tcBorders>
          </w:tcPr>
          <w:p w14:paraId="1D34FBE4" w14:textId="77777777" w:rsidR="00590F6B" w:rsidRPr="00005848" w:rsidRDefault="00590F6B">
            <w:pPr>
              <w:tabs>
                <w:tab w:val="center" w:pos="8010"/>
              </w:tabs>
              <w:spacing w:line="280" w:lineRule="exact"/>
              <w:ind w:left="12" w:right="-43" w:hanging="12"/>
              <w:jc w:val="both"/>
              <w:rPr>
                <w:rFonts w:asciiTheme="majorBidi" w:hAnsiTheme="majorBidi" w:cstheme="majorBidi"/>
                <w:sz w:val="22"/>
                <w:szCs w:val="22"/>
              </w:rPr>
            </w:pPr>
          </w:p>
        </w:tc>
        <w:tc>
          <w:tcPr>
            <w:tcW w:w="1080" w:type="dxa"/>
            <w:gridSpan w:val="2"/>
            <w:tcBorders>
              <w:top w:val="nil"/>
              <w:left w:val="nil"/>
              <w:bottom w:val="nil"/>
              <w:right w:val="nil"/>
            </w:tcBorders>
          </w:tcPr>
          <w:p w14:paraId="14B00B95" w14:textId="77777777" w:rsidR="00590F6B" w:rsidRPr="00005848" w:rsidRDefault="00590F6B">
            <w:pPr>
              <w:tabs>
                <w:tab w:val="center" w:pos="8010"/>
              </w:tabs>
              <w:spacing w:line="280" w:lineRule="exact"/>
              <w:ind w:left="12" w:right="-43" w:hanging="12"/>
              <w:jc w:val="both"/>
              <w:rPr>
                <w:rFonts w:asciiTheme="majorBidi" w:hAnsiTheme="majorBidi" w:cstheme="majorBidi"/>
                <w:sz w:val="22"/>
                <w:szCs w:val="22"/>
              </w:rPr>
            </w:pPr>
          </w:p>
        </w:tc>
        <w:tc>
          <w:tcPr>
            <w:tcW w:w="992" w:type="dxa"/>
            <w:tcBorders>
              <w:top w:val="nil"/>
              <w:left w:val="nil"/>
              <w:bottom w:val="nil"/>
              <w:right w:val="nil"/>
            </w:tcBorders>
          </w:tcPr>
          <w:p w14:paraId="40B91DFC" w14:textId="77777777" w:rsidR="00590F6B" w:rsidRPr="00005848" w:rsidRDefault="00590F6B">
            <w:pPr>
              <w:tabs>
                <w:tab w:val="center" w:pos="8010"/>
              </w:tabs>
              <w:spacing w:line="280" w:lineRule="exact"/>
              <w:ind w:left="12" w:right="-43" w:hanging="12"/>
              <w:jc w:val="both"/>
              <w:rPr>
                <w:rFonts w:asciiTheme="majorBidi" w:hAnsiTheme="majorBidi" w:cstheme="majorBidi"/>
                <w:sz w:val="22"/>
                <w:szCs w:val="22"/>
              </w:rPr>
            </w:pPr>
          </w:p>
        </w:tc>
        <w:tc>
          <w:tcPr>
            <w:tcW w:w="1080" w:type="dxa"/>
            <w:gridSpan w:val="2"/>
            <w:tcBorders>
              <w:top w:val="nil"/>
              <w:left w:val="nil"/>
              <w:bottom w:val="nil"/>
              <w:right w:val="nil"/>
            </w:tcBorders>
          </w:tcPr>
          <w:p w14:paraId="18C011A2" w14:textId="77777777" w:rsidR="00590F6B" w:rsidRPr="00005848" w:rsidRDefault="00590F6B">
            <w:pPr>
              <w:tabs>
                <w:tab w:val="center" w:pos="8010"/>
              </w:tabs>
              <w:spacing w:line="280" w:lineRule="exact"/>
              <w:ind w:left="12" w:right="-43" w:hanging="12"/>
              <w:jc w:val="both"/>
              <w:rPr>
                <w:rFonts w:asciiTheme="majorBidi" w:hAnsiTheme="majorBidi" w:cstheme="majorBidi"/>
                <w:sz w:val="22"/>
                <w:szCs w:val="22"/>
              </w:rPr>
            </w:pPr>
          </w:p>
        </w:tc>
      </w:tr>
      <w:tr w:rsidR="00590F6B" w:rsidRPr="00017FE7" w14:paraId="0D1BCABF" w14:textId="77777777">
        <w:tc>
          <w:tcPr>
            <w:tcW w:w="2610" w:type="dxa"/>
            <w:tcBorders>
              <w:top w:val="nil"/>
              <w:left w:val="nil"/>
              <w:bottom w:val="nil"/>
              <w:right w:val="nil"/>
            </w:tcBorders>
          </w:tcPr>
          <w:p w14:paraId="61B633E4" w14:textId="16E8C0F3" w:rsidR="00590F6B" w:rsidRPr="00005848" w:rsidRDefault="00A65F1E">
            <w:pPr>
              <w:tabs>
                <w:tab w:val="left" w:pos="132"/>
                <w:tab w:val="center" w:pos="8010"/>
              </w:tabs>
              <w:spacing w:line="28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cs/>
              </w:rPr>
              <w:t xml:space="preserve">1 </w:t>
            </w:r>
            <w:r w:rsidRPr="00005848">
              <w:rPr>
                <w:rFonts w:asciiTheme="majorBidi" w:hAnsiTheme="majorBidi" w:cstheme="majorBidi"/>
                <w:sz w:val="22"/>
                <w:szCs w:val="22"/>
              </w:rPr>
              <w:t xml:space="preserve">January </w:t>
            </w:r>
            <w:r w:rsidRPr="00005848">
              <w:rPr>
                <w:rFonts w:asciiTheme="majorBidi" w:hAnsiTheme="majorBidi" w:cstheme="majorBidi"/>
                <w:sz w:val="22"/>
                <w:szCs w:val="22"/>
                <w:cs/>
              </w:rPr>
              <w:t>202</w:t>
            </w:r>
            <w:r w:rsidRPr="00005848">
              <w:rPr>
                <w:rFonts w:asciiTheme="majorBidi" w:hAnsiTheme="majorBidi" w:cstheme="majorBidi"/>
                <w:sz w:val="22"/>
                <w:szCs w:val="22"/>
              </w:rPr>
              <w:t>3</w:t>
            </w:r>
          </w:p>
        </w:tc>
        <w:tc>
          <w:tcPr>
            <w:tcW w:w="989" w:type="dxa"/>
            <w:tcBorders>
              <w:top w:val="nil"/>
              <w:left w:val="nil"/>
              <w:bottom w:val="nil"/>
              <w:right w:val="nil"/>
            </w:tcBorders>
          </w:tcPr>
          <w:p w14:paraId="25F18B5F" w14:textId="77777777"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6,372</w:t>
            </w:r>
          </w:p>
        </w:tc>
        <w:tc>
          <w:tcPr>
            <w:tcW w:w="986" w:type="dxa"/>
            <w:gridSpan w:val="2"/>
            <w:tcBorders>
              <w:top w:val="nil"/>
              <w:left w:val="nil"/>
              <w:bottom w:val="nil"/>
              <w:right w:val="nil"/>
            </w:tcBorders>
          </w:tcPr>
          <w:p w14:paraId="3E7C7150" w14:textId="77777777"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19,602</w:t>
            </w:r>
          </w:p>
        </w:tc>
        <w:tc>
          <w:tcPr>
            <w:tcW w:w="993" w:type="dxa"/>
            <w:gridSpan w:val="3"/>
            <w:tcBorders>
              <w:top w:val="nil"/>
              <w:left w:val="nil"/>
              <w:bottom w:val="nil"/>
              <w:right w:val="nil"/>
            </w:tcBorders>
          </w:tcPr>
          <w:p w14:paraId="4713CD93" w14:textId="77777777"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=16376-1075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15,301</w:t>
            </w:r>
            <w:r w:rsidRPr="00005848">
              <w:rPr>
                <w:rFonts w:asciiTheme="majorBidi" w:hAnsiTheme="majorBidi" w:cstheme="majorBidi"/>
                <w:sz w:val="22"/>
                <w:szCs w:val="22"/>
              </w:rPr>
              <w:fldChar w:fldCharType="end"/>
            </w:r>
          </w:p>
        </w:tc>
        <w:tc>
          <w:tcPr>
            <w:tcW w:w="900" w:type="dxa"/>
            <w:gridSpan w:val="3"/>
            <w:tcBorders>
              <w:top w:val="nil"/>
              <w:left w:val="nil"/>
              <w:bottom w:val="nil"/>
              <w:right w:val="nil"/>
            </w:tcBorders>
          </w:tcPr>
          <w:p w14:paraId="5DC24D21" w14:textId="77777777" w:rsidR="00590F6B" w:rsidRPr="00005848" w:rsidRDefault="00590F6B">
            <w:pP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24,178</w:t>
            </w:r>
          </w:p>
        </w:tc>
        <w:tc>
          <w:tcPr>
            <w:tcW w:w="1080" w:type="dxa"/>
            <w:gridSpan w:val="2"/>
            <w:tcBorders>
              <w:top w:val="nil"/>
              <w:left w:val="nil"/>
              <w:bottom w:val="nil"/>
              <w:right w:val="nil"/>
            </w:tcBorders>
          </w:tcPr>
          <w:p w14:paraId="0215C4D5" w14:textId="77777777" w:rsidR="00590F6B" w:rsidRPr="00005848" w:rsidRDefault="00590F6B">
            <w:pPr>
              <w:tabs>
                <w:tab w:val="decimal" w:pos="79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142,587</w:t>
            </w:r>
          </w:p>
        </w:tc>
        <w:tc>
          <w:tcPr>
            <w:tcW w:w="992" w:type="dxa"/>
            <w:tcBorders>
              <w:top w:val="nil"/>
              <w:left w:val="nil"/>
              <w:bottom w:val="nil"/>
              <w:right w:val="nil"/>
            </w:tcBorders>
          </w:tcPr>
          <w:p w14:paraId="182CCAB1" w14:textId="77777777" w:rsidR="00590F6B" w:rsidRPr="00005848" w:rsidRDefault="00590F6B" w:rsidP="0057116E">
            <w:pP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80" w:type="dxa"/>
            <w:gridSpan w:val="2"/>
            <w:tcBorders>
              <w:top w:val="nil"/>
              <w:left w:val="nil"/>
              <w:bottom w:val="nil"/>
              <w:right w:val="nil"/>
            </w:tcBorders>
          </w:tcPr>
          <w:p w14:paraId="09689B55" w14:textId="77777777" w:rsidR="00590F6B" w:rsidRPr="00005848" w:rsidRDefault="00590F6B">
            <w:pPr>
              <w:tabs>
                <w:tab w:val="decimal" w:pos="750"/>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=SUM(B5:G5)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208,040</w:t>
            </w:r>
            <w:r w:rsidRPr="00005848">
              <w:rPr>
                <w:rFonts w:asciiTheme="majorBidi" w:hAnsiTheme="majorBidi" w:cstheme="majorBidi"/>
                <w:sz w:val="22"/>
                <w:szCs w:val="22"/>
              </w:rPr>
              <w:fldChar w:fldCharType="end"/>
            </w:r>
          </w:p>
        </w:tc>
      </w:tr>
      <w:tr w:rsidR="00590F6B" w:rsidRPr="00017FE7" w14:paraId="3094C84F" w14:textId="77777777">
        <w:trPr>
          <w:trHeight w:val="80"/>
        </w:trPr>
        <w:tc>
          <w:tcPr>
            <w:tcW w:w="2610" w:type="dxa"/>
            <w:tcBorders>
              <w:top w:val="nil"/>
              <w:left w:val="nil"/>
              <w:bottom w:val="nil"/>
              <w:right w:val="nil"/>
            </w:tcBorders>
          </w:tcPr>
          <w:p w14:paraId="7E3DC412" w14:textId="4A34386F" w:rsidR="00590F6B" w:rsidRPr="00005848" w:rsidRDefault="00A65F1E">
            <w:pPr>
              <w:tabs>
                <w:tab w:val="left" w:pos="132"/>
                <w:tab w:val="center" w:pos="8010"/>
              </w:tabs>
              <w:spacing w:line="28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rPr>
              <w:t>Additions</w:t>
            </w:r>
          </w:p>
        </w:tc>
        <w:tc>
          <w:tcPr>
            <w:tcW w:w="989" w:type="dxa"/>
            <w:tcBorders>
              <w:top w:val="nil"/>
              <w:left w:val="nil"/>
              <w:bottom w:val="nil"/>
              <w:right w:val="nil"/>
            </w:tcBorders>
          </w:tcPr>
          <w:p w14:paraId="2297D9B5" w14:textId="77777777" w:rsidR="00590F6B" w:rsidRPr="00005848" w:rsidRDefault="00590F6B" w:rsidP="0057116E">
            <w:pPr>
              <w:tabs>
                <w:tab w:val="decimal" w:pos="523"/>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86" w:type="dxa"/>
            <w:gridSpan w:val="2"/>
            <w:tcBorders>
              <w:top w:val="nil"/>
              <w:left w:val="nil"/>
              <w:bottom w:val="nil"/>
              <w:right w:val="nil"/>
            </w:tcBorders>
          </w:tcPr>
          <w:p w14:paraId="3687AF46" w14:textId="77777777"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11,906</w:t>
            </w:r>
          </w:p>
        </w:tc>
        <w:tc>
          <w:tcPr>
            <w:tcW w:w="993" w:type="dxa"/>
            <w:gridSpan w:val="3"/>
            <w:tcBorders>
              <w:top w:val="nil"/>
              <w:left w:val="nil"/>
              <w:bottom w:val="nil"/>
              <w:right w:val="nil"/>
            </w:tcBorders>
          </w:tcPr>
          <w:p w14:paraId="0E5BE4F4" w14:textId="77777777"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4,208</w:t>
            </w:r>
          </w:p>
        </w:tc>
        <w:tc>
          <w:tcPr>
            <w:tcW w:w="900" w:type="dxa"/>
            <w:gridSpan w:val="3"/>
            <w:tcBorders>
              <w:top w:val="nil"/>
              <w:left w:val="nil"/>
              <w:bottom w:val="nil"/>
              <w:right w:val="nil"/>
            </w:tcBorders>
          </w:tcPr>
          <w:p w14:paraId="766B13EB" w14:textId="77777777" w:rsidR="00590F6B" w:rsidRPr="00005848" w:rsidRDefault="00590F6B" w:rsidP="0057116E">
            <w:pPr>
              <w:tabs>
                <w:tab w:val="decimal" w:pos="430"/>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80" w:type="dxa"/>
            <w:gridSpan w:val="2"/>
            <w:tcBorders>
              <w:top w:val="nil"/>
              <w:left w:val="nil"/>
              <w:bottom w:val="nil"/>
              <w:right w:val="nil"/>
            </w:tcBorders>
          </w:tcPr>
          <w:p w14:paraId="04E80FD1" w14:textId="77777777" w:rsidR="00590F6B" w:rsidRPr="00005848" w:rsidRDefault="00590F6B" w:rsidP="0057116E">
            <w:pP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92" w:type="dxa"/>
            <w:tcBorders>
              <w:top w:val="nil"/>
              <w:left w:val="nil"/>
              <w:bottom w:val="nil"/>
              <w:right w:val="nil"/>
            </w:tcBorders>
          </w:tcPr>
          <w:p w14:paraId="55B378B3" w14:textId="77777777" w:rsidR="00590F6B" w:rsidRPr="00005848" w:rsidRDefault="00590F6B">
            <w:pPr>
              <w:tabs>
                <w:tab w:val="decimal" w:pos="750"/>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7,622</w:t>
            </w:r>
          </w:p>
        </w:tc>
        <w:tc>
          <w:tcPr>
            <w:tcW w:w="1080" w:type="dxa"/>
            <w:gridSpan w:val="2"/>
            <w:tcBorders>
              <w:top w:val="nil"/>
              <w:left w:val="nil"/>
              <w:bottom w:val="nil"/>
              <w:right w:val="nil"/>
            </w:tcBorders>
          </w:tcPr>
          <w:p w14:paraId="612A5892" w14:textId="77777777" w:rsidR="00590F6B" w:rsidRPr="00005848" w:rsidRDefault="00590F6B">
            <w:pPr>
              <w:tabs>
                <w:tab w:val="decimal" w:pos="750"/>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=SUM(B6:G6)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23,736</w:t>
            </w:r>
            <w:r w:rsidRPr="00005848">
              <w:rPr>
                <w:rFonts w:asciiTheme="majorBidi" w:hAnsiTheme="majorBidi" w:cstheme="majorBidi"/>
                <w:sz w:val="22"/>
                <w:szCs w:val="22"/>
              </w:rPr>
              <w:fldChar w:fldCharType="end"/>
            </w:r>
          </w:p>
        </w:tc>
      </w:tr>
      <w:tr w:rsidR="00590F6B" w:rsidRPr="00017FE7" w14:paraId="31EE7440" w14:textId="77777777">
        <w:tc>
          <w:tcPr>
            <w:tcW w:w="2610" w:type="dxa"/>
            <w:tcBorders>
              <w:top w:val="nil"/>
              <w:left w:val="nil"/>
              <w:bottom w:val="nil"/>
              <w:right w:val="nil"/>
            </w:tcBorders>
          </w:tcPr>
          <w:p w14:paraId="56D54E6C" w14:textId="5E581F71" w:rsidR="00590F6B" w:rsidRPr="00005848" w:rsidRDefault="00A65F1E">
            <w:pPr>
              <w:tabs>
                <w:tab w:val="left" w:pos="132"/>
                <w:tab w:val="center" w:pos="8010"/>
              </w:tabs>
              <w:spacing w:line="28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rPr>
              <w:t>Disposals/write-off</w:t>
            </w:r>
          </w:p>
        </w:tc>
        <w:tc>
          <w:tcPr>
            <w:tcW w:w="989" w:type="dxa"/>
            <w:tcBorders>
              <w:top w:val="nil"/>
              <w:left w:val="nil"/>
              <w:bottom w:val="nil"/>
              <w:right w:val="nil"/>
            </w:tcBorders>
          </w:tcPr>
          <w:p w14:paraId="502E6943" w14:textId="77777777" w:rsidR="00590F6B" w:rsidRPr="00005848" w:rsidRDefault="00590F6B" w:rsidP="0057116E">
            <w:pPr>
              <w:tabs>
                <w:tab w:val="decimal" w:pos="523"/>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86" w:type="dxa"/>
            <w:gridSpan w:val="2"/>
            <w:tcBorders>
              <w:top w:val="nil"/>
              <w:left w:val="nil"/>
              <w:bottom w:val="nil"/>
              <w:right w:val="nil"/>
            </w:tcBorders>
          </w:tcPr>
          <w:p w14:paraId="1F891BFD" w14:textId="77777777"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(295)</w:t>
            </w:r>
          </w:p>
        </w:tc>
        <w:tc>
          <w:tcPr>
            <w:tcW w:w="993" w:type="dxa"/>
            <w:gridSpan w:val="3"/>
            <w:tcBorders>
              <w:top w:val="nil"/>
              <w:left w:val="nil"/>
              <w:bottom w:val="nil"/>
              <w:right w:val="nil"/>
            </w:tcBorders>
          </w:tcPr>
          <w:p w14:paraId="6A037AEB" w14:textId="77777777"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=(2,296)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(2,296)</w:t>
            </w:r>
            <w:r w:rsidRPr="00005848">
              <w:rPr>
                <w:rFonts w:asciiTheme="majorBidi" w:hAnsiTheme="majorBidi" w:cstheme="majorBidi"/>
                <w:sz w:val="22"/>
                <w:szCs w:val="22"/>
              </w:rPr>
              <w:fldChar w:fldCharType="end"/>
            </w:r>
          </w:p>
        </w:tc>
        <w:tc>
          <w:tcPr>
            <w:tcW w:w="900" w:type="dxa"/>
            <w:gridSpan w:val="3"/>
            <w:tcBorders>
              <w:top w:val="nil"/>
              <w:left w:val="nil"/>
              <w:bottom w:val="nil"/>
              <w:right w:val="nil"/>
            </w:tcBorders>
          </w:tcPr>
          <w:p w14:paraId="228F8A8D" w14:textId="77777777" w:rsidR="00590F6B" w:rsidRPr="00005848" w:rsidRDefault="00590F6B" w:rsidP="0057116E">
            <w:pPr>
              <w:tabs>
                <w:tab w:val="decimal" w:pos="430"/>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80" w:type="dxa"/>
            <w:gridSpan w:val="2"/>
            <w:tcBorders>
              <w:top w:val="nil"/>
              <w:left w:val="nil"/>
              <w:bottom w:val="nil"/>
              <w:right w:val="nil"/>
            </w:tcBorders>
          </w:tcPr>
          <w:p w14:paraId="77C2FC64" w14:textId="77777777" w:rsidR="00590F6B" w:rsidRPr="00005848" w:rsidRDefault="00590F6B">
            <w:pPr>
              <w:tabs>
                <w:tab w:val="decimal" w:pos="79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(20,136)</w:t>
            </w:r>
          </w:p>
        </w:tc>
        <w:tc>
          <w:tcPr>
            <w:tcW w:w="992" w:type="dxa"/>
            <w:tcBorders>
              <w:top w:val="nil"/>
              <w:left w:val="nil"/>
              <w:bottom w:val="nil"/>
              <w:right w:val="nil"/>
            </w:tcBorders>
          </w:tcPr>
          <w:p w14:paraId="0E5978E0" w14:textId="77777777" w:rsidR="00590F6B" w:rsidRPr="00005848" w:rsidRDefault="00590F6B" w:rsidP="0057116E">
            <w:pP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80" w:type="dxa"/>
            <w:gridSpan w:val="2"/>
            <w:tcBorders>
              <w:top w:val="nil"/>
              <w:left w:val="nil"/>
              <w:bottom w:val="nil"/>
              <w:right w:val="nil"/>
            </w:tcBorders>
          </w:tcPr>
          <w:p w14:paraId="197ED642" w14:textId="77777777" w:rsidR="00590F6B" w:rsidRPr="00005848" w:rsidRDefault="00590F6B">
            <w:pPr>
              <w:tabs>
                <w:tab w:val="decimal" w:pos="750"/>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(22,727)</w:t>
            </w:r>
          </w:p>
        </w:tc>
      </w:tr>
      <w:tr w:rsidR="00590F6B" w:rsidRPr="00017FE7" w14:paraId="3B1835B6" w14:textId="77777777">
        <w:tc>
          <w:tcPr>
            <w:tcW w:w="2610" w:type="dxa"/>
            <w:tcBorders>
              <w:top w:val="nil"/>
              <w:left w:val="nil"/>
              <w:bottom w:val="nil"/>
              <w:right w:val="nil"/>
            </w:tcBorders>
          </w:tcPr>
          <w:p w14:paraId="23EE7FA9" w14:textId="3D3640C7" w:rsidR="00590F6B" w:rsidRPr="00005848" w:rsidRDefault="00A65F1E">
            <w:pPr>
              <w:tabs>
                <w:tab w:val="left" w:pos="132"/>
                <w:tab w:val="center" w:pos="8010"/>
              </w:tabs>
              <w:spacing w:line="280" w:lineRule="exact"/>
              <w:ind w:left="162" w:right="-43" w:hanging="119"/>
              <w:jc w:val="both"/>
              <w:rPr>
                <w:rFonts w:asciiTheme="majorBidi" w:hAnsiTheme="majorBidi" w:cstheme="majorBidi"/>
                <w:sz w:val="22"/>
                <w:szCs w:val="22"/>
                <w:cs/>
              </w:rPr>
            </w:pPr>
            <w:r w:rsidRPr="00005848">
              <w:rPr>
                <w:rFonts w:asciiTheme="majorBidi" w:hAnsiTheme="majorBidi" w:cstheme="majorBidi"/>
                <w:sz w:val="22"/>
                <w:szCs w:val="22"/>
              </w:rPr>
              <w:t xml:space="preserve">Transfer from </w:t>
            </w:r>
            <w:r w:rsidR="00005848" w:rsidRPr="009A3BBC">
              <w:rPr>
                <w:rFonts w:asciiTheme="majorBidi" w:hAnsiTheme="majorBidi" w:cstheme="majorBidi"/>
                <w:sz w:val="22"/>
                <w:szCs w:val="22"/>
              </w:rPr>
              <w:t>investment properties</w:t>
            </w:r>
          </w:p>
        </w:tc>
        <w:tc>
          <w:tcPr>
            <w:tcW w:w="989" w:type="dxa"/>
            <w:tcBorders>
              <w:top w:val="nil"/>
              <w:left w:val="nil"/>
              <w:bottom w:val="nil"/>
              <w:right w:val="nil"/>
            </w:tcBorders>
          </w:tcPr>
          <w:p w14:paraId="0FA44A05" w14:textId="77777777" w:rsidR="00590F6B" w:rsidRPr="00005848" w:rsidRDefault="00590F6B">
            <w:pPr>
              <w:pBdr>
                <w:bottom w:val="single" w:sz="4" w:space="1" w:color="auto"/>
              </w:pBd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45,916</w:t>
            </w:r>
          </w:p>
        </w:tc>
        <w:tc>
          <w:tcPr>
            <w:tcW w:w="986" w:type="dxa"/>
            <w:gridSpan w:val="2"/>
            <w:tcBorders>
              <w:top w:val="nil"/>
              <w:left w:val="nil"/>
              <w:bottom w:val="nil"/>
              <w:right w:val="nil"/>
            </w:tcBorders>
          </w:tcPr>
          <w:p w14:paraId="2CB84A34" w14:textId="77777777" w:rsidR="00590F6B" w:rsidRPr="00005848" w:rsidRDefault="00590F6B">
            <w:pPr>
              <w:pBdr>
                <w:bottom w:val="single" w:sz="4" w:space="1" w:color="auto"/>
              </w:pBd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14,673</w:t>
            </w:r>
          </w:p>
        </w:tc>
        <w:tc>
          <w:tcPr>
            <w:tcW w:w="993" w:type="dxa"/>
            <w:gridSpan w:val="3"/>
            <w:tcBorders>
              <w:top w:val="nil"/>
              <w:left w:val="nil"/>
              <w:bottom w:val="nil"/>
              <w:right w:val="nil"/>
            </w:tcBorders>
          </w:tcPr>
          <w:p w14:paraId="3503830F" w14:textId="77777777" w:rsidR="00590F6B" w:rsidRPr="00005848" w:rsidRDefault="00590F6B" w:rsidP="0057116E">
            <w:pPr>
              <w:pBdr>
                <w:bottom w:val="single" w:sz="4" w:space="1" w:color="auto"/>
              </w:pBdr>
              <w:tabs>
                <w:tab w:val="decimal" w:pos="523"/>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00" w:type="dxa"/>
            <w:gridSpan w:val="3"/>
            <w:tcBorders>
              <w:top w:val="nil"/>
              <w:left w:val="nil"/>
              <w:bottom w:val="nil"/>
              <w:right w:val="nil"/>
            </w:tcBorders>
          </w:tcPr>
          <w:p w14:paraId="62C7ABF1" w14:textId="77777777" w:rsidR="00590F6B" w:rsidRPr="00005848" w:rsidRDefault="00590F6B" w:rsidP="0057116E">
            <w:pPr>
              <w:pBdr>
                <w:bottom w:val="single" w:sz="4" w:space="1" w:color="auto"/>
              </w:pBdr>
              <w:tabs>
                <w:tab w:val="decimal" w:pos="430"/>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80" w:type="dxa"/>
            <w:gridSpan w:val="2"/>
            <w:tcBorders>
              <w:top w:val="nil"/>
              <w:left w:val="nil"/>
              <w:bottom w:val="nil"/>
              <w:right w:val="nil"/>
            </w:tcBorders>
          </w:tcPr>
          <w:p w14:paraId="211C200F" w14:textId="77777777" w:rsidR="00590F6B" w:rsidRPr="00005848" w:rsidRDefault="00590F6B" w:rsidP="0057116E">
            <w:pPr>
              <w:pBdr>
                <w:bottom w:val="single" w:sz="4" w:space="1" w:color="auto"/>
              </w:pBd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92" w:type="dxa"/>
            <w:tcBorders>
              <w:top w:val="nil"/>
              <w:left w:val="nil"/>
              <w:bottom w:val="nil"/>
              <w:right w:val="nil"/>
            </w:tcBorders>
          </w:tcPr>
          <w:p w14:paraId="4F069B51" w14:textId="77777777" w:rsidR="00590F6B" w:rsidRPr="00005848" w:rsidRDefault="00590F6B" w:rsidP="0057116E">
            <w:pPr>
              <w:pBdr>
                <w:bottom w:val="single" w:sz="4" w:space="1" w:color="auto"/>
              </w:pBd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80" w:type="dxa"/>
            <w:gridSpan w:val="2"/>
            <w:tcBorders>
              <w:top w:val="nil"/>
              <w:left w:val="nil"/>
              <w:bottom w:val="nil"/>
              <w:right w:val="nil"/>
            </w:tcBorders>
          </w:tcPr>
          <w:p w14:paraId="4B815149" w14:textId="77777777" w:rsidR="00590F6B" w:rsidRPr="00005848" w:rsidRDefault="00590F6B">
            <w:pPr>
              <w:pBdr>
                <w:bottom w:val="single" w:sz="4" w:space="1" w:color="auto"/>
              </w:pBdr>
              <w:tabs>
                <w:tab w:val="decimal" w:pos="750"/>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60,589</w:t>
            </w:r>
          </w:p>
        </w:tc>
      </w:tr>
      <w:tr w:rsidR="00590F6B" w:rsidRPr="00017FE7" w14:paraId="36E06A24" w14:textId="77777777">
        <w:tc>
          <w:tcPr>
            <w:tcW w:w="2610" w:type="dxa"/>
            <w:tcBorders>
              <w:top w:val="nil"/>
              <w:left w:val="nil"/>
              <w:bottom w:val="nil"/>
              <w:right w:val="nil"/>
            </w:tcBorders>
          </w:tcPr>
          <w:p w14:paraId="2AD158F1" w14:textId="74673873" w:rsidR="00590F6B" w:rsidRPr="00005848" w:rsidRDefault="00A65F1E">
            <w:pPr>
              <w:tabs>
                <w:tab w:val="left" w:pos="132"/>
                <w:tab w:val="center" w:pos="8010"/>
              </w:tabs>
              <w:spacing w:line="28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cs/>
              </w:rPr>
              <w:t xml:space="preserve">31 </w:t>
            </w:r>
            <w:r w:rsidRPr="00005848">
              <w:rPr>
                <w:rFonts w:asciiTheme="majorBidi" w:hAnsiTheme="majorBidi" w:cstheme="majorBidi"/>
                <w:sz w:val="22"/>
                <w:szCs w:val="22"/>
              </w:rPr>
              <w:t xml:space="preserve">December </w:t>
            </w:r>
            <w:r w:rsidRPr="00005848">
              <w:rPr>
                <w:rFonts w:asciiTheme="majorBidi" w:hAnsiTheme="majorBidi" w:cstheme="majorBidi"/>
                <w:sz w:val="22"/>
                <w:szCs w:val="22"/>
                <w:cs/>
              </w:rPr>
              <w:t>202</w:t>
            </w:r>
            <w:r w:rsidRPr="00005848">
              <w:rPr>
                <w:rFonts w:asciiTheme="majorBidi" w:hAnsiTheme="majorBidi" w:cstheme="majorBidi"/>
                <w:sz w:val="22"/>
                <w:szCs w:val="22"/>
              </w:rPr>
              <w:t>3</w:t>
            </w:r>
          </w:p>
        </w:tc>
        <w:tc>
          <w:tcPr>
            <w:tcW w:w="989" w:type="dxa"/>
            <w:tcBorders>
              <w:top w:val="nil"/>
              <w:left w:val="nil"/>
              <w:bottom w:val="nil"/>
              <w:right w:val="nil"/>
            </w:tcBorders>
          </w:tcPr>
          <w:p w14:paraId="3C4DD684" w14:textId="77777777"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52,288</w:t>
            </w:r>
          </w:p>
        </w:tc>
        <w:tc>
          <w:tcPr>
            <w:tcW w:w="986" w:type="dxa"/>
            <w:gridSpan w:val="2"/>
            <w:tcBorders>
              <w:top w:val="nil"/>
              <w:left w:val="nil"/>
              <w:bottom w:val="nil"/>
              <w:right w:val="nil"/>
            </w:tcBorders>
          </w:tcPr>
          <w:p w14:paraId="112B4BF0" w14:textId="77777777"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45,886</w:t>
            </w:r>
          </w:p>
        </w:tc>
        <w:tc>
          <w:tcPr>
            <w:tcW w:w="993" w:type="dxa"/>
            <w:gridSpan w:val="3"/>
            <w:tcBorders>
              <w:top w:val="nil"/>
              <w:left w:val="nil"/>
              <w:bottom w:val="nil"/>
              <w:right w:val="nil"/>
            </w:tcBorders>
          </w:tcPr>
          <w:p w14:paraId="450D02B0" w14:textId="77777777"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=SUM(above)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17,213</w:t>
            </w:r>
            <w:r w:rsidRPr="00005848">
              <w:rPr>
                <w:rFonts w:asciiTheme="majorBidi" w:hAnsiTheme="majorBidi" w:cstheme="majorBidi"/>
                <w:sz w:val="22"/>
                <w:szCs w:val="22"/>
              </w:rPr>
              <w:fldChar w:fldCharType="end"/>
            </w:r>
          </w:p>
        </w:tc>
        <w:tc>
          <w:tcPr>
            <w:tcW w:w="900" w:type="dxa"/>
            <w:gridSpan w:val="3"/>
            <w:tcBorders>
              <w:top w:val="nil"/>
              <w:left w:val="nil"/>
              <w:bottom w:val="nil"/>
              <w:right w:val="nil"/>
            </w:tcBorders>
          </w:tcPr>
          <w:p w14:paraId="1F2D053D" w14:textId="77777777" w:rsidR="00590F6B" w:rsidRPr="00005848" w:rsidRDefault="00590F6B">
            <w:pP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24,178</w:t>
            </w:r>
          </w:p>
        </w:tc>
        <w:tc>
          <w:tcPr>
            <w:tcW w:w="1080" w:type="dxa"/>
            <w:gridSpan w:val="2"/>
            <w:tcBorders>
              <w:top w:val="nil"/>
              <w:left w:val="nil"/>
              <w:bottom w:val="nil"/>
              <w:right w:val="nil"/>
            </w:tcBorders>
          </w:tcPr>
          <w:p w14:paraId="1D2EACD6" w14:textId="77777777" w:rsidR="00590F6B" w:rsidRPr="00005848" w:rsidRDefault="00590F6B">
            <w:pPr>
              <w:tabs>
                <w:tab w:val="decimal" w:pos="79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122,451</w:t>
            </w:r>
          </w:p>
        </w:tc>
        <w:tc>
          <w:tcPr>
            <w:tcW w:w="992" w:type="dxa"/>
            <w:tcBorders>
              <w:top w:val="nil"/>
              <w:left w:val="nil"/>
              <w:bottom w:val="nil"/>
              <w:right w:val="nil"/>
            </w:tcBorders>
          </w:tcPr>
          <w:p w14:paraId="22A93FA6" w14:textId="77777777" w:rsidR="00590F6B" w:rsidRPr="00005848" w:rsidRDefault="00590F6B">
            <w:pPr>
              <w:tabs>
                <w:tab w:val="decimal" w:pos="750"/>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7,622</w:t>
            </w:r>
          </w:p>
        </w:tc>
        <w:tc>
          <w:tcPr>
            <w:tcW w:w="1080" w:type="dxa"/>
            <w:gridSpan w:val="2"/>
            <w:tcBorders>
              <w:top w:val="nil"/>
              <w:left w:val="nil"/>
              <w:bottom w:val="nil"/>
              <w:right w:val="nil"/>
            </w:tcBorders>
          </w:tcPr>
          <w:p w14:paraId="51FB75BB" w14:textId="77777777" w:rsidR="00590F6B" w:rsidRPr="00005848" w:rsidRDefault="00590F6B">
            <w:pPr>
              <w:tabs>
                <w:tab w:val="decimal" w:pos="750"/>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=SUM(H5:H8)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269,638</w:t>
            </w:r>
            <w:r w:rsidRPr="00005848">
              <w:rPr>
                <w:rFonts w:asciiTheme="majorBidi" w:hAnsiTheme="majorBidi" w:cstheme="majorBidi"/>
                <w:sz w:val="22"/>
                <w:szCs w:val="22"/>
              </w:rPr>
              <w:fldChar w:fldCharType="end"/>
            </w:r>
          </w:p>
        </w:tc>
      </w:tr>
      <w:tr w:rsidR="00590F6B" w:rsidRPr="00017FE7" w14:paraId="50E3FF6E" w14:textId="77777777">
        <w:trPr>
          <w:trHeight w:val="171"/>
        </w:trPr>
        <w:tc>
          <w:tcPr>
            <w:tcW w:w="2610" w:type="dxa"/>
            <w:tcBorders>
              <w:top w:val="nil"/>
              <w:left w:val="nil"/>
              <w:bottom w:val="nil"/>
              <w:right w:val="nil"/>
            </w:tcBorders>
          </w:tcPr>
          <w:p w14:paraId="5A54AD6F" w14:textId="0D611844" w:rsidR="00590F6B" w:rsidRPr="00005848" w:rsidRDefault="00A65F1E">
            <w:pPr>
              <w:tabs>
                <w:tab w:val="left" w:pos="132"/>
                <w:tab w:val="center" w:pos="8010"/>
              </w:tabs>
              <w:spacing w:line="28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rPr>
              <w:t>Additions</w:t>
            </w:r>
          </w:p>
        </w:tc>
        <w:tc>
          <w:tcPr>
            <w:tcW w:w="989" w:type="dxa"/>
            <w:tcBorders>
              <w:top w:val="nil"/>
              <w:left w:val="nil"/>
              <w:bottom w:val="nil"/>
              <w:right w:val="nil"/>
            </w:tcBorders>
          </w:tcPr>
          <w:p w14:paraId="7D8E6AAA" w14:textId="77777777" w:rsidR="00590F6B" w:rsidRPr="00005848" w:rsidRDefault="00590F6B" w:rsidP="0057116E">
            <w:pPr>
              <w:tabs>
                <w:tab w:val="decimal" w:pos="523"/>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86" w:type="dxa"/>
            <w:gridSpan w:val="2"/>
            <w:tcBorders>
              <w:top w:val="nil"/>
              <w:left w:val="nil"/>
              <w:bottom w:val="nil"/>
              <w:right w:val="nil"/>
            </w:tcBorders>
          </w:tcPr>
          <w:p w14:paraId="5B9EF8D0" w14:textId="19234EB4" w:rsidR="00590F6B" w:rsidRPr="00005848" w:rsidRDefault="00E2480D">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=19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 xml:space="preserve">  19</w:t>
            </w:r>
            <w:r w:rsidRPr="00005848">
              <w:rPr>
                <w:rFonts w:asciiTheme="majorBidi" w:hAnsiTheme="majorBidi" w:cstheme="majorBidi"/>
                <w:sz w:val="22"/>
                <w:szCs w:val="22"/>
              </w:rPr>
              <w:fldChar w:fldCharType="end"/>
            </w:r>
          </w:p>
        </w:tc>
        <w:tc>
          <w:tcPr>
            <w:tcW w:w="993" w:type="dxa"/>
            <w:gridSpan w:val="3"/>
            <w:tcBorders>
              <w:top w:val="nil"/>
              <w:left w:val="nil"/>
              <w:bottom w:val="nil"/>
              <w:right w:val="nil"/>
            </w:tcBorders>
          </w:tcPr>
          <w:p w14:paraId="7CBC238B" w14:textId="1D884043" w:rsidR="00590F6B" w:rsidRPr="00005848" w:rsidRDefault="00E2480D">
            <w:pPr>
              <w:tabs>
                <w:tab w:val="decimal" w:pos="705"/>
              </w:tabs>
              <w:spacing w:line="280" w:lineRule="exact"/>
              <w:ind w:right="-45"/>
              <w:rPr>
                <w:rFonts w:asciiTheme="majorBidi" w:hAnsiTheme="majorBidi" w:cstheme="majorBidi"/>
                <w:sz w:val="22"/>
                <w:szCs w:val="22"/>
                <w:cs/>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=579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 xml:space="preserve"> 579</w:t>
            </w:r>
            <w:r w:rsidRPr="00005848">
              <w:rPr>
                <w:rFonts w:asciiTheme="majorBidi" w:hAnsiTheme="majorBidi" w:cstheme="majorBidi"/>
                <w:sz w:val="22"/>
                <w:szCs w:val="22"/>
              </w:rPr>
              <w:fldChar w:fldCharType="end"/>
            </w:r>
          </w:p>
        </w:tc>
        <w:tc>
          <w:tcPr>
            <w:tcW w:w="900" w:type="dxa"/>
            <w:gridSpan w:val="3"/>
            <w:tcBorders>
              <w:top w:val="nil"/>
              <w:left w:val="nil"/>
              <w:bottom w:val="nil"/>
              <w:right w:val="nil"/>
            </w:tcBorders>
          </w:tcPr>
          <w:p w14:paraId="58AC7F7C" w14:textId="77777777" w:rsidR="00590F6B" w:rsidRPr="00005848" w:rsidRDefault="00590F6B" w:rsidP="0057116E">
            <w:pPr>
              <w:tabs>
                <w:tab w:val="decimal" w:pos="430"/>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80" w:type="dxa"/>
            <w:gridSpan w:val="2"/>
            <w:tcBorders>
              <w:top w:val="nil"/>
              <w:left w:val="nil"/>
              <w:bottom w:val="nil"/>
              <w:right w:val="nil"/>
            </w:tcBorders>
          </w:tcPr>
          <w:p w14:paraId="6CA398C7" w14:textId="77777777" w:rsidR="00590F6B" w:rsidRPr="00005848" w:rsidRDefault="00590F6B">
            <w:pP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92" w:type="dxa"/>
            <w:tcBorders>
              <w:top w:val="nil"/>
              <w:left w:val="nil"/>
              <w:bottom w:val="nil"/>
              <w:right w:val="nil"/>
            </w:tcBorders>
          </w:tcPr>
          <w:p w14:paraId="5B28F73D" w14:textId="77777777" w:rsidR="00590F6B" w:rsidRPr="00005848" w:rsidRDefault="00590F6B">
            <w:pPr>
              <w:tabs>
                <w:tab w:val="decimal" w:pos="750"/>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=17,475+118-88+1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17,506</w:t>
            </w:r>
            <w:r w:rsidRPr="00005848">
              <w:rPr>
                <w:rFonts w:asciiTheme="majorBidi" w:hAnsiTheme="majorBidi" w:cstheme="majorBidi"/>
                <w:sz w:val="22"/>
                <w:szCs w:val="22"/>
              </w:rPr>
              <w:fldChar w:fldCharType="end"/>
            </w:r>
          </w:p>
        </w:tc>
        <w:tc>
          <w:tcPr>
            <w:tcW w:w="1080" w:type="dxa"/>
            <w:gridSpan w:val="2"/>
            <w:tcBorders>
              <w:top w:val="nil"/>
              <w:left w:val="nil"/>
              <w:bottom w:val="nil"/>
              <w:right w:val="nil"/>
            </w:tcBorders>
          </w:tcPr>
          <w:p w14:paraId="4DA1BD32" w14:textId="70A2D452" w:rsidR="00590F6B" w:rsidRPr="00005848" w:rsidRDefault="00590F6B">
            <w:pPr>
              <w:tabs>
                <w:tab w:val="decimal" w:pos="750"/>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=SUM(B10:G10) </w:instrText>
            </w:r>
            <w:r w:rsidR="00510C9C">
              <w:rPr>
                <w:rFonts w:asciiTheme="majorBidi" w:hAnsiTheme="majorBidi" w:cstheme="majorBidi"/>
                <w:sz w:val="22"/>
                <w:szCs w:val="22"/>
              </w:rPr>
              <w:fldChar w:fldCharType="separate"/>
            </w:r>
            <w:r w:rsidRPr="00005848">
              <w:rPr>
                <w:rFonts w:asciiTheme="majorBidi" w:hAnsiTheme="majorBidi" w:cstheme="majorBidi"/>
                <w:sz w:val="22"/>
                <w:szCs w:val="22"/>
              </w:rPr>
              <w:fldChar w:fldCharType="end"/>
            </w:r>
            <w:r w:rsidR="00CA339E" w:rsidRPr="00005848">
              <w:rPr>
                <w:rFonts w:asciiTheme="majorBidi" w:hAnsiTheme="majorBidi" w:cstheme="majorBidi"/>
                <w:sz w:val="22"/>
                <w:szCs w:val="22"/>
              </w:rPr>
              <w:fldChar w:fldCharType="begin"/>
            </w:r>
            <w:r w:rsidR="00CA339E" w:rsidRPr="00005848">
              <w:rPr>
                <w:rFonts w:asciiTheme="majorBidi" w:hAnsiTheme="majorBidi" w:cstheme="majorBidi"/>
                <w:sz w:val="22"/>
                <w:szCs w:val="22"/>
              </w:rPr>
              <w:instrText xml:space="preserve"> =sum(b10:g10) </w:instrText>
            </w:r>
            <w:r w:rsidR="00CA339E" w:rsidRPr="00005848">
              <w:rPr>
                <w:rFonts w:asciiTheme="majorBidi" w:hAnsiTheme="majorBidi" w:cstheme="majorBidi"/>
                <w:sz w:val="22"/>
                <w:szCs w:val="22"/>
              </w:rPr>
              <w:fldChar w:fldCharType="separate"/>
            </w:r>
            <w:r w:rsidR="00CA339E" w:rsidRPr="00005848">
              <w:rPr>
                <w:rFonts w:asciiTheme="majorBidi" w:hAnsiTheme="majorBidi" w:cstheme="majorBidi"/>
                <w:sz w:val="22"/>
                <w:szCs w:val="22"/>
              </w:rPr>
              <w:t>18,104</w:t>
            </w:r>
            <w:r w:rsidR="00CA339E" w:rsidRPr="00005848">
              <w:rPr>
                <w:rFonts w:asciiTheme="majorBidi" w:hAnsiTheme="majorBidi" w:cstheme="majorBidi"/>
                <w:sz w:val="22"/>
                <w:szCs w:val="22"/>
              </w:rPr>
              <w:fldChar w:fldCharType="end"/>
            </w:r>
          </w:p>
        </w:tc>
      </w:tr>
      <w:tr w:rsidR="00590F6B" w:rsidRPr="00017FE7" w14:paraId="21CEA42F" w14:textId="77777777">
        <w:tc>
          <w:tcPr>
            <w:tcW w:w="2610" w:type="dxa"/>
            <w:tcBorders>
              <w:top w:val="nil"/>
              <w:left w:val="nil"/>
              <w:bottom w:val="nil"/>
              <w:right w:val="nil"/>
            </w:tcBorders>
          </w:tcPr>
          <w:p w14:paraId="55CAF7C0" w14:textId="5BC0D092" w:rsidR="00590F6B" w:rsidRPr="00005848" w:rsidRDefault="002669CD">
            <w:pPr>
              <w:tabs>
                <w:tab w:val="left" w:pos="132"/>
                <w:tab w:val="center" w:pos="8010"/>
              </w:tabs>
              <w:spacing w:line="280" w:lineRule="exact"/>
              <w:ind w:left="162" w:right="-43" w:hanging="119"/>
              <w:jc w:val="both"/>
              <w:rPr>
                <w:rFonts w:asciiTheme="majorBidi" w:hAnsiTheme="majorBidi" w:cstheme="majorBidi"/>
                <w:sz w:val="22"/>
                <w:szCs w:val="22"/>
                <w:cs/>
              </w:rPr>
            </w:pPr>
            <w:r w:rsidRPr="00005848">
              <w:rPr>
                <w:rFonts w:asciiTheme="majorBidi" w:hAnsiTheme="majorBidi" w:cstheme="majorBidi"/>
                <w:sz w:val="22"/>
                <w:szCs w:val="22"/>
              </w:rPr>
              <w:t>Tran</w:t>
            </w:r>
            <w:r w:rsidR="00144F18" w:rsidRPr="00005848">
              <w:rPr>
                <w:rFonts w:asciiTheme="majorBidi" w:hAnsiTheme="majorBidi" w:cstheme="majorBidi"/>
                <w:sz w:val="22"/>
                <w:szCs w:val="22"/>
              </w:rPr>
              <w:t>s</w:t>
            </w:r>
            <w:r w:rsidRPr="00005848">
              <w:rPr>
                <w:rFonts w:asciiTheme="majorBidi" w:hAnsiTheme="majorBidi" w:cstheme="majorBidi"/>
                <w:sz w:val="22"/>
                <w:szCs w:val="22"/>
              </w:rPr>
              <w:t>fer in (out)</w:t>
            </w:r>
          </w:p>
        </w:tc>
        <w:tc>
          <w:tcPr>
            <w:tcW w:w="989" w:type="dxa"/>
            <w:tcBorders>
              <w:top w:val="nil"/>
              <w:left w:val="nil"/>
              <w:bottom w:val="nil"/>
              <w:right w:val="nil"/>
            </w:tcBorders>
          </w:tcPr>
          <w:p w14:paraId="668F63F4" w14:textId="77777777" w:rsidR="00590F6B" w:rsidRPr="00005848" w:rsidRDefault="00590F6B" w:rsidP="0057116E">
            <w:pPr>
              <w:tabs>
                <w:tab w:val="decimal" w:pos="523"/>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86" w:type="dxa"/>
            <w:gridSpan w:val="2"/>
            <w:tcBorders>
              <w:top w:val="nil"/>
              <w:left w:val="nil"/>
              <w:bottom w:val="nil"/>
              <w:right w:val="nil"/>
            </w:tcBorders>
          </w:tcPr>
          <w:p w14:paraId="25FA745D" w14:textId="6B2506B8" w:rsidR="00590F6B" w:rsidRPr="00005848" w:rsidRDefault="00A4186E">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=19870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19,870</w:t>
            </w:r>
            <w:r w:rsidRPr="00005848">
              <w:rPr>
                <w:rFonts w:asciiTheme="majorBidi" w:hAnsiTheme="majorBidi" w:cstheme="majorBidi"/>
                <w:sz w:val="22"/>
                <w:szCs w:val="22"/>
              </w:rPr>
              <w:fldChar w:fldCharType="end"/>
            </w:r>
          </w:p>
        </w:tc>
        <w:tc>
          <w:tcPr>
            <w:tcW w:w="993" w:type="dxa"/>
            <w:gridSpan w:val="3"/>
            <w:tcBorders>
              <w:top w:val="nil"/>
              <w:left w:val="nil"/>
              <w:bottom w:val="nil"/>
              <w:right w:val="nil"/>
            </w:tcBorders>
          </w:tcPr>
          <w:p w14:paraId="144EDCC5" w14:textId="61C6AE3D" w:rsidR="00590F6B" w:rsidRPr="00005848" w:rsidRDefault="00A4186E">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=4054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4,054</w:t>
            </w:r>
            <w:r w:rsidRPr="00005848">
              <w:rPr>
                <w:rFonts w:asciiTheme="majorBidi" w:hAnsiTheme="majorBidi" w:cstheme="majorBidi"/>
                <w:sz w:val="22"/>
                <w:szCs w:val="22"/>
              </w:rPr>
              <w:fldChar w:fldCharType="end"/>
            </w:r>
          </w:p>
        </w:tc>
        <w:tc>
          <w:tcPr>
            <w:tcW w:w="900" w:type="dxa"/>
            <w:gridSpan w:val="3"/>
            <w:tcBorders>
              <w:top w:val="nil"/>
              <w:left w:val="nil"/>
              <w:bottom w:val="nil"/>
              <w:right w:val="nil"/>
            </w:tcBorders>
          </w:tcPr>
          <w:p w14:paraId="307821E5" w14:textId="77777777" w:rsidR="00590F6B" w:rsidRPr="00005848" w:rsidRDefault="00590F6B" w:rsidP="0057116E">
            <w:pPr>
              <w:tabs>
                <w:tab w:val="decimal" w:pos="430"/>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80" w:type="dxa"/>
            <w:gridSpan w:val="2"/>
            <w:tcBorders>
              <w:top w:val="nil"/>
              <w:left w:val="nil"/>
              <w:bottom w:val="nil"/>
              <w:right w:val="nil"/>
            </w:tcBorders>
          </w:tcPr>
          <w:p w14:paraId="0BB92E1A" w14:textId="677FCB25" w:rsidR="00590F6B" w:rsidRPr="00005848" w:rsidRDefault="00EE3DFB" w:rsidP="00EE3DFB">
            <w:pP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=0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w:t>
            </w:r>
            <w:r w:rsidRPr="00005848">
              <w:rPr>
                <w:rFonts w:asciiTheme="majorBidi" w:hAnsiTheme="majorBidi" w:cstheme="majorBidi"/>
                <w:sz w:val="22"/>
                <w:szCs w:val="22"/>
              </w:rPr>
              <w:fldChar w:fldCharType="end"/>
            </w:r>
          </w:p>
        </w:tc>
        <w:tc>
          <w:tcPr>
            <w:tcW w:w="992" w:type="dxa"/>
            <w:tcBorders>
              <w:top w:val="nil"/>
              <w:left w:val="nil"/>
              <w:bottom w:val="nil"/>
              <w:right w:val="nil"/>
            </w:tcBorders>
          </w:tcPr>
          <w:p w14:paraId="5A2A621A" w14:textId="16EC3614" w:rsidR="00590F6B" w:rsidRPr="00005848" w:rsidRDefault="00EE3DFB">
            <w:pPr>
              <w:tabs>
                <w:tab w:val="decimal" w:pos="750"/>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=-23924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(23,924)</w:t>
            </w:r>
            <w:r w:rsidRPr="00005848">
              <w:rPr>
                <w:rFonts w:asciiTheme="majorBidi" w:hAnsiTheme="majorBidi" w:cstheme="majorBidi"/>
                <w:sz w:val="22"/>
                <w:szCs w:val="22"/>
              </w:rPr>
              <w:fldChar w:fldCharType="end"/>
            </w:r>
          </w:p>
        </w:tc>
        <w:tc>
          <w:tcPr>
            <w:tcW w:w="1080" w:type="dxa"/>
            <w:gridSpan w:val="2"/>
            <w:tcBorders>
              <w:top w:val="nil"/>
              <w:left w:val="nil"/>
              <w:bottom w:val="nil"/>
              <w:right w:val="nil"/>
            </w:tcBorders>
          </w:tcPr>
          <w:p w14:paraId="2702644D" w14:textId="7E11C18E" w:rsidR="00590F6B" w:rsidRPr="00005848" w:rsidRDefault="00590F6B" w:rsidP="0057116E">
            <w:pP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=SUM(B11:G11) </w:instrText>
            </w:r>
            <w:r w:rsidR="00510C9C">
              <w:rPr>
                <w:rFonts w:asciiTheme="majorBidi" w:hAnsiTheme="majorBidi" w:cstheme="majorBidi"/>
                <w:sz w:val="22"/>
                <w:szCs w:val="22"/>
              </w:rPr>
              <w:fldChar w:fldCharType="separate"/>
            </w:r>
            <w:r w:rsidRPr="00005848">
              <w:rPr>
                <w:rFonts w:asciiTheme="majorBidi" w:hAnsiTheme="majorBidi" w:cstheme="majorBidi"/>
                <w:sz w:val="22"/>
                <w:szCs w:val="22"/>
              </w:rPr>
              <w:fldChar w:fldCharType="end"/>
            </w:r>
            <w:r w:rsidR="00EE3DFB" w:rsidRPr="00005848">
              <w:rPr>
                <w:rFonts w:asciiTheme="majorBidi" w:hAnsiTheme="majorBidi" w:cstheme="majorBidi"/>
                <w:sz w:val="22"/>
                <w:szCs w:val="22"/>
              </w:rPr>
              <w:fldChar w:fldCharType="begin"/>
            </w:r>
            <w:r w:rsidR="00EE3DFB" w:rsidRPr="00005848">
              <w:rPr>
                <w:rFonts w:asciiTheme="majorBidi" w:hAnsiTheme="majorBidi" w:cstheme="majorBidi"/>
                <w:sz w:val="22"/>
                <w:szCs w:val="22"/>
              </w:rPr>
              <w:instrText xml:space="preserve"> =SUM(B11:G11) \# "#,##0;(#,##0);'-'" </w:instrText>
            </w:r>
            <w:r w:rsidR="00EE3DFB" w:rsidRPr="00005848">
              <w:rPr>
                <w:rFonts w:asciiTheme="majorBidi" w:hAnsiTheme="majorBidi" w:cstheme="majorBidi"/>
                <w:sz w:val="22"/>
                <w:szCs w:val="22"/>
              </w:rPr>
              <w:fldChar w:fldCharType="separate"/>
            </w:r>
            <w:r w:rsidR="00EE3DFB" w:rsidRPr="00005848">
              <w:rPr>
                <w:rFonts w:asciiTheme="majorBidi" w:hAnsiTheme="majorBidi" w:cstheme="majorBidi"/>
                <w:sz w:val="22"/>
                <w:szCs w:val="22"/>
              </w:rPr>
              <w:t>-</w:t>
            </w:r>
            <w:r w:rsidR="00EE3DFB" w:rsidRPr="00005848">
              <w:rPr>
                <w:rFonts w:asciiTheme="majorBidi" w:hAnsiTheme="majorBidi" w:cstheme="majorBidi"/>
                <w:sz w:val="22"/>
                <w:szCs w:val="22"/>
              </w:rPr>
              <w:fldChar w:fldCharType="end"/>
            </w:r>
          </w:p>
        </w:tc>
      </w:tr>
      <w:tr w:rsidR="00590F6B" w:rsidRPr="00017FE7" w14:paraId="4C2E50AE" w14:textId="77777777">
        <w:tc>
          <w:tcPr>
            <w:tcW w:w="2610" w:type="dxa"/>
            <w:tcBorders>
              <w:top w:val="nil"/>
              <w:left w:val="nil"/>
              <w:bottom w:val="nil"/>
              <w:right w:val="nil"/>
            </w:tcBorders>
          </w:tcPr>
          <w:p w14:paraId="0F7D5A1F" w14:textId="1E5DEA8A" w:rsidR="00590F6B" w:rsidRPr="00005848" w:rsidRDefault="002669CD">
            <w:pPr>
              <w:tabs>
                <w:tab w:val="left" w:pos="132"/>
                <w:tab w:val="center" w:pos="8010"/>
              </w:tabs>
              <w:spacing w:line="280" w:lineRule="exact"/>
              <w:ind w:left="162" w:right="-43" w:hanging="119"/>
              <w:jc w:val="both"/>
              <w:rPr>
                <w:rFonts w:asciiTheme="majorBidi" w:hAnsiTheme="majorBidi" w:cstheme="majorBidi"/>
                <w:sz w:val="22"/>
                <w:szCs w:val="22"/>
                <w:cs/>
              </w:rPr>
            </w:pPr>
            <w:r w:rsidRPr="00005848">
              <w:rPr>
                <w:rFonts w:asciiTheme="majorBidi" w:hAnsiTheme="majorBidi" w:cstheme="majorBidi"/>
                <w:sz w:val="22"/>
                <w:szCs w:val="22"/>
              </w:rPr>
              <w:t>Disposals/write-off</w:t>
            </w:r>
          </w:p>
        </w:tc>
        <w:tc>
          <w:tcPr>
            <w:tcW w:w="989" w:type="dxa"/>
            <w:tcBorders>
              <w:top w:val="nil"/>
              <w:left w:val="nil"/>
              <w:bottom w:val="nil"/>
              <w:right w:val="nil"/>
            </w:tcBorders>
          </w:tcPr>
          <w:p w14:paraId="56F70FD5" w14:textId="53CBA03B" w:rsidR="00590F6B" w:rsidRPr="00005848" w:rsidRDefault="00F2731E" w:rsidP="0057116E">
            <w:pPr>
              <w:pBdr>
                <w:bottom w:val="single" w:sz="4" w:space="1" w:color="auto"/>
              </w:pBdr>
              <w:tabs>
                <w:tab w:val="decimal" w:pos="523"/>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=0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w:t>
            </w:r>
            <w:r w:rsidRPr="00005848">
              <w:rPr>
                <w:rFonts w:asciiTheme="majorBidi" w:hAnsiTheme="majorBidi" w:cstheme="majorBidi"/>
                <w:sz w:val="22"/>
                <w:szCs w:val="22"/>
              </w:rPr>
              <w:fldChar w:fldCharType="end"/>
            </w:r>
          </w:p>
        </w:tc>
        <w:tc>
          <w:tcPr>
            <w:tcW w:w="986" w:type="dxa"/>
            <w:gridSpan w:val="2"/>
            <w:tcBorders>
              <w:top w:val="nil"/>
              <w:left w:val="nil"/>
              <w:bottom w:val="nil"/>
              <w:right w:val="nil"/>
            </w:tcBorders>
          </w:tcPr>
          <w:p w14:paraId="5F273D89" w14:textId="0CAD14E6" w:rsidR="00590F6B" w:rsidRPr="00005848" w:rsidRDefault="00EC5990">
            <w:pPr>
              <w:pBdr>
                <w:bottom w:val="single" w:sz="4" w:space="1" w:color="auto"/>
              </w:pBd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=-3636 \# "#,##0;(#,##0);'-'" </w:instrText>
            </w:r>
            <w:r w:rsidRPr="00005848">
              <w:rPr>
                <w:rFonts w:asciiTheme="majorBidi" w:hAnsiTheme="majorBidi" w:cstheme="majorBidi"/>
                <w:sz w:val="22"/>
                <w:szCs w:val="22"/>
              </w:rPr>
              <w:fldChar w:fldCharType="separate"/>
            </w:r>
            <w:r w:rsidRPr="00005848">
              <w:rPr>
                <w:rFonts w:asciiTheme="majorBidi" w:hAnsiTheme="majorBidi" w:cstheme="majorBidi"/>
                <w:noProof/>
                <w:sz w:val="22"/>
                <w:szCs w:val="22"/>
              </w:rPr>
              <w:t>(3,636)</w:t>
            </w:r>
            <w:r w:rsidRPr="00005848">
              <w:rPr>
                <w:rFonts w:asciiTheme="majorBidi" w:hAnsiTheme="majorBidi" w:cstheme="majorBidi"/>
                <w:sz w:val="22"/>
                <w:szCs w:val="22"/>
              </w:rPr>
              <w:fldChar w:fldCharType="end"/>
            </w:r>
          </w:p>
        </w:tc>
        <w:tc>
          <w:tcPr>
            <w:tcW w:w="993" w:type="dxa"/>
            <w:gridSpan w:val="3"/>
            <w:tcBorders>
              <w:top w:val="nil"/>
              <w:left w:val="nil"/>
              <w:bottom w:val="nil"/>
              <w:right w:val="nil"/>
            </w:tcBorders>
          </w:tcPr>
          <w:p w14:paraId="7F70A4D4" w14:textId="59F868FB" w:rsidR="00590F6B" w:rsidRPr="00005848" w:rsidRDefault="00EC5990">
            <w:pPr>
              <w:pBdr>
                <w:bottom w:val="single" w:sz="4" w:space="1" w:color="auto"/>
              </w:pBd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=-4562 \# "#,##0;(#,##0);'-'" </w:instrText>
            </w:r>
            <w:r w:rsidRPr="00005848">
              <w:rPr>
                <w:rFonts w:asciiTheme="majorBidi" w:hAnsiTheme="majorBidi" w:cstheme="majorBidi"/>
                <w:sz w:val="22"/>
                <w:szCs w:val="22"/>
              </w:rPr>
              <w:fldChar w:fldCharType="separate"/>
            </w:r>
            <w:r w:rsidRPr="00005848">
              <w:rPr>
                <w:rFonts w:asciiTheme="majorBidi" w:hAnsiTheme="majorBidi" w:cstheme="majorBidi"/>
                <w:noProof/>
                <w:sz w:val="22"/>
                <w:szCs w:val="22"/>
              </w:rPr>
              <w:t>(4,562)</w:t>
            </w:r>
            <w:r w:rsidRPr="00005848">
              <w:rPr>
                <w:rFonts w:asciiTheme="majorBidi" w:hAnsiTheme="majorBidi" w:cstheme="majorBidi"/>
                <w:sz w:val="22"/>
                <w:szCs w:val="22"/>
              </w:rPr>
              <w:fldChar w:fldCharType="end"/>
            </w:r>
          </w:p>
        </w:tc>
        <w:tc>
          <w:tcPr>
            <w:tcW w:w="900" w:type="dxa"/>
            <w:gridSpan w:val="3"/>
            <w:tcBorders>
              <w:top w:val="nil"/>
              <w:left w:val="nil"/>
              <w:bottom w:val="nil"/>
              <w:right w:val="nil"/>
            </w:tcBorders>
          </w:tcPr>
          <w:p w14:paraId="1F706715" w14:textId="61FFAE40" w:rsidR="00590F6B" w:rsidRPr="00005848" w:rsidRDefault="00FB5847" w:rsidP="0057116E">
            <w:pPr>
              <w:pBdr>
                <w:bottom w:val="single" w:sz="4" w:space="1" w:color="auto"/>
              </w:pBdr>
              <w:tabs>
                <w:tab w:val="decimal" w:pos="430"/>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=0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w:t>
            </w:r>
            <w:r w:rsidRPr="00005848">
              <w:rPr>
                <w:rFonts w:asciiTheme="majorBidi" w:hAnsiTheme="majorBidi" w:cstheme="majorBidi"/>
                <w:sz w:val="22"/>
                <w:szCs w:val="22"/>
              </w:rPr>
              <w:fldChar w:fldCharType="end"/>
            </w:r>
          </w:p>
        </w:tc>
        <w:tc>
          <w:tcPr>
            <w:tcW w:w="1080" w:type="dxa"/>
            <w:gridSpan w:val="2"/>
            <w:tcBorders>
              <w:top w:val="nil"/>
              <w:left w:val="nil"/>
              <w:bottom w:val="nil"/>
              <w:right w:val="nil"/>
            </w:tcBorders>
          </w:tcPr>
          <w:p w14:paraId="362F5317" w14:textId="515DDC34" w:rsidR="00590F6B" w:rsidRPr="00005848" w:rsidRDefault="00EC5990">
            <w:pPr>
              <w:pBdr>
                <w:bottom w:val="single" w:sz="4" w:space="1" w:color="auto"/>
              </w:pBdr>
              <w:tabs>
                <w:tab w:val="decimal" w:pos="79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=-12810 \# "#,##0;(#,##0)" </w:instrText>
            </w:r>
            <w:r w:rsidRPr="00005848">
              <w:rPr>
                <w:rFonts w:asciiTheme="majorBidi" w:hAnsiTheme="majorBidi" w:cstheme="majorBidi"/>
                <w:sz w:val="22"/>
                <w:szCs w:val="22"/>
              </w:rPr>
              <w:fldChar w:fldCharType="separate"/>
            </w:r>
            <w:r w:rsidRPr="00005848">
              <w:rPr>
                <w:rFonts w:asciiTheme="majorBidi" w:hAnsiTheme="majorBidi" w:cstheme="majorBidi"/>
                <w:noProof/>
                <w:sz w:val="22"/>
                <w:szCs w:val="22"/>
              </w:rPr>
              <w:t>(12,810)</w:t>
            </w:r>
            <w:r w:rsidRPr="00005848">
              <w:rPr>
                <w:rFonts w:asciiTheme="majorBidi" w:hAnsiTheme="majorBidi" w:cstheme="majorBidi"/>
                <w:sz w:val="22"/>
                <w:szCs w:val="22"/>
              </w:rPr>
              <w:fldChar w:fldCharType="end"/>
            </w:r>
          </w:p>
        </w:tc>
        <w:tc>
          <w:tcPr>
            <w:tcW w:w="992" w:type="dxa"/>
            <w:tcBorders>
              <w:top w:val="nil"/>
              <w:left w:val="nil"/>
              <w:bottom w:val="nil"/>
              <w:right w:val="nil"/>
            </w:tcBorders>
          </w:tcPr>
          <w:p w14:paraId="5093779D" w14:textId="0AF0428F" w:rsidR="00590F6B" w:rsidRPr="00005848" w:rsidRDefault="00FB5847" w:rsidP="0057116E">
            <w:pPr>
              <w:pBdr>
                <w:bottom w:val="single" w:sz="4" w:space="1" w:color="auto"/>
              </w:pBd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=0 \# "#,##0;(#,##0);'-'" </w:instrText>
            </w:r>
            <w:r w:rsidRPr="00005848">
              <w:rPr>
                <w:rFonts w:asciiTheme="majorBidi" w:hAnsiTheme="majorBidi" w:cstheme="majorBidi"/>
                <w:sz w:val="22"/>
                <w:szCs w:val="22"/>
              </w:rPr>
              <w:fldChar w:fldCharType="separate"/>
            </w:r>
            <w:r w:rsidRPr="00005848">
              <w:rPr>
                <w:rFonts w:asciiTheme="majorBidi" w:hAnsiTheme="majorBidi" w:cstheme="majorBidi"/>
                <w:noProof/>
                <w:sz w:val="22"/>
                <w:szCs w:val="22"/>
              </w:rPr>
              <w:t>-</w:t>
            </w:r>
            <w:r w:rsidRPr="00005848">
              <w:rPr>
                <w:rFonts w:asciiTheme="majorBidi" w:hAnsiTheme="majorBidi" w:cstheme="majorBidi"/>
                <w:sz w:val="22"/>
                <w:szCs w:val="22"/>
              </w:rPr>
              <w:fldChar w:fldCharType="end"/>
            </w:r>
          </w:p>
        </w:tc>
        <w:tc>
          <w:tcPr>
            <w:tcW w:w="1080" w:type="dxa"/>
            <w:gridSpan w:val="2"/>
            <w:tcBorders>
              <w:top w:val="nil"/>
              <w:left w:val="nil"/>
              <w:bottom w:val="nil"/>
              <w:right w:val="nil"/>
            </w:tcBorders>
          </w:tcPr>
          <w:p w14:paraId="4460AF35" w14:textId="5354AAED" w:rsidR="00590F6B" w:rsidRPr="00005848" w:rsidRDefault="00590F6B">
            <w:pPr>
              <w:pBdr>
                <w:bottom w:val="single" w:sz="4" w:space="1" w:color="auto"/>
              </w:pBdr>
              <w:tabs>
                <w:tab w:val="decimal" w:pos="750"/>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=SUM(B12:G12) </w:instrText>
            </w:r>
            <w:r w:rsidR="00510C9C">
              <w:rPr>
                <w:rFonts w:asciiTheme="majorBidi" w:hAnsiTheme="majorBidi" w:cstheme="majorBidi"/>
                <w:sz w:val="22"/>
                <w:szCs w:val="22"/>
              </w:rPr>
              <w:fldChar w:fldCharType="separate"/>
            </w:r>
            <w:r w:rsidRPr="00005848">
              <w:rPr>
                <w:rFonts w:asciiTheme="majorBidi" w:hAnsiTheme="majorBidi" w:cstheme="majorBidi"/>
                <w:sz w:val="22"/>
                <w:szCs w:val="22"/>
              </w:rPr>
              <w:fldChar w:fldCharType="end"/>
            </w:r>
            <w:r w:rsidR="007D3115" w:rsidRPr="00005848">
              <w:rPr>
                <w:rFonts w:asciiTheme="majorBidi" w:hAnsiTheme="majorBidi" w:cstheme="majorBidi"/>
                <w:sz w:val="22"/>
                <w:szCs w:val="22"/>
              </w:rPr>
              <w:fldChar w:fldCharType="begin"/>
            </w:r>
            <w:r w:rsidR="007D3115" w:rsidRPr="00005848">
              <w:rPr>
                <w:rFonts w:asciiTheme="majorBidi" w:hAnsiTheme="majorBidi" w:cstheme="majorBidi"/>
                <w:sz w:val="22"/>
                <w:szCs w:val="22"/>
              </w:rPr>
              <w:instrText xml:space="preserve"> =SUM(B12:G12) </w:instrText>
            </w:r>
            <w:r w:rsidR="007D3115" w:rsidRPr="00005848">
              <w:rPr>
                <w:rFonts w:asciiTheme="majorBidi" w:hAnsiTheme="majorBidi" w:cstheme="majorBidi"/>
                <w:sz w:val="22"/>
                <w:szCs w:val="22"/>
              </w:rPr>
              <w:fldChar w:fldCharType="separate"/>
            </w:r>
            <w:r w:rsidR="00FB5847" w:rsidRPr="00005848">
              <w:rPr>
                <w:rFonts w:asciiTheme="majorBidi" w:hAnsiTheme="majorBidi" w:cstheme="majorBidi"/>
                <w:noProof/>
                <w:sz w:val="22"/>
                <w:szCs w:val="22"/>
              </w:rPr>
              <w:t>(21,008)</w:t>
            </w:r>
            <w:r w:rsidR="007D3115" w:rsidRPr="00005848">
              <w:rPr>
                <w:rFonts w:asciiTheme="majorBidi" w:hAnsiTheme="majorBidi" w:cstheme="majorBidi"/>
                <w:sz w:val="22"/>
                <w:szCs w:val="22"/>
              </w:rPr>
              <w:fldChar w:fldCharType="end"/>
            </w:r>
          </w:p>
        </w:tc>
      </w:tr>
      <w:tr w:rsidR="00590F6B" w:rsidRPr="00017FE7" w14:paraId="19FFA793" w14:textId="77777777">
        <w:tc>
          <w:tcPr>
            <w:tcW w:w="2610" w:type="dxa"/>
            <w:tcBorders>
              <w:top w:val="nil"/>
              <w:left w:val="nil"/>
              <w:bottom w:val="nil"/>
              <w:right w:val="nil"/>
            </w:tcBorders>
          </w:tcPr>
          <w:p w14:paraId="27DA078B" w14:textId="5FB554EB" w:rsidR="00590F6B" w:rsidRPr="00005848" w:rsidRDefault="00A65F1E">
            <w:pPr>
              <w:tabs>
                <w:tab w:val="left" w:pos="132"/>
                <w:tab w:val="center" w:pos="8010"/>
              </w:tabs>
              <w:spacing w:line="28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cs/>
              </w:rPr>
              <w:t xml:space="preserve">31 </w:t>
            </w:r>
            <w:r w:rsidRPr="00005848">
              <w:rPr>
                <w:rFonts w:asciiTheme="majorBidi" w:hAnsiTheme="majorBidi" w:cstheme="majorBidi"/>
                <w:sz w:val="22"/>
                <w:szCs w:val="22"/>
              </w:rPr>
              <w:t xml:space="preserve">December </w:t>
            </w:r>
            <w:r w:rsidRPr="00005848">
              <w:rPr>
                <w:rFonts w:asciiTheme="majorBidi" w:hAnsiTheme="majorBidi" w:cstheme="majorBidi"/>
                <w:sz w:val="22"/>
                <w:szCs w:val="22"/>
                <w:cs/>
              </w:rPr>
              <w:t>202</w:t>
            </w:r>
            <w:r w:rsidRPr="00005848">
              <w:rPr>
                <w:rFonts w:asciiTheme="majorBidi" w:hAnsiTheme="majorBidi" w:cstheme="majorBidi"/>
                <w:sz w:val="22"/>
                <w:szCs w:val="22"/>
              </w:rPr>
              <w:t>4</w:t>
            </w:r>
          </w:p>
        </w:tc>
        <w:tc>
          <w:tcPr>
            <w:tcW w:w="989" w:type="dxa"/>
            <w:tcBorders>
              <w:top w:val="nil"/>
              <w:left w:val="nil"/>
              <w:bottom w:val="nil"/>
              <w:right w:val="nil"/>
            </w:tcBorders>
          </w:tcPr>
          <w:p w14:paraId="72601B49" w14:textId="77777777" w:rsidR="00590F6B" w:rsidRPr="00005848" w:rsidRDefault="00590F6B">
            <w:pPr>
              <w:pBdr>
                <w:bottom w:val="single" w:sz="4" w:space="1" w:color="auto"/>
              </w:pBd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=B9+b10+b11+b12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52,288</w:t>
            </w:r>
            <w:r w:rsidRPr="00005848">
              <w:rPr>
                <w:rFonts w:asciiTheme="majorBidi" w:hAnsiTheme="majorBidi" w:cstheme="majorBidi"/>
                <w:sz w:val="22"/>
                <w:szCs w:val="22"/>
              </w:rPr>
              <w:fldChar w:fldCharType="end"/>
            </w:r>
          </w:p>
        </w:tc>
        <w:tc>
          <w:tcPr>
            <w:tcW w:w="986" w:type="dxa"/>
            <w:gridSpan w:val="2"/>
            <w:tcBorders>
              <w:top w:val="nil"/>
              <w:left w:val="nil"/>
              <w:bottom w:val="nil"/>
              <w:right w:val="nil"/>
            </w:tcBorders>
          </w:tcPr>
          <w:p w14:paraId="6C03BDC5" w14:textId="6558A0E5" w:rsidR="00590F6B" w:rsidRPr="00005848" w:rsidRDefault="00590F6B">
            <w:pPr>
              <w:pBdr>
                <w:bottom w:val="single" w:sz="4" w:space="1" w:color="auto"/>
              </w:pBd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=C9+C10+C11+C12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62,</w:t>
            </w:r>
            <w:r w:rsidR="00EC5990" w:rsidRPr="00005848">
              <w:rPr>
                <w:rFonts w:asciiTheme="majorBidi" w:hAnsiTheme="majorBidi" w:cstheme="majorBidi"/>
                <w:noProof/>
                <w:sz w:val="22"/>
                <w:szCs w:val="22"/>
              </w:rPr>
              <w:t>139</w:t>
            </w:r>
            <w:r w:rsidRPr="00005848">
              <w:rPr>
                <w:rFonts w:asciiTheme="majorBidi" w:hAnsiTheme="majorBidi" w:cstheme="majorBidi"/>
                <w:sz w:val="22"/>
                <w:szCs w:val="22"/>
              </w:rPr>
              <w:fldChar w:fldCharType="end"/>
            </w:r>
          </w:p>
        </w:tc>
        <w:tc>
          <w:tcPr>
            <w:tcW w:w="993" w:type="dxa"/>
            <w:gridSpan w:val="3"/>
            <w:tcBorders>
              <w:top w:val="nil"/>
              <w:left w:val="nil"/>
              <w:bottom w:val="nil"/>
              <w:right w:val="nil"/>
            </w:tcBorders>
          </w:tcPr>
          <w:p w14:paraId="66943150" w14:textId="641B99D2" w:rsidR="00590F6B" w:rsidRPr="00005848" w:rsidRDefault="00590F6B">
            <w:pPr>
              <w:pBdr>
                <w:bottom w:val="single" w:sz="4" w:space="1" w:color="auto"/>
              </w:pBd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=D9+D10+D11+D12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17,</w:t>
            </w:r>
            <w:r w:rsidR="00EC5990" w:rsidRPr="00005848">
              <w:rPr>
                <w:rFonts w:asciiTheme="majorBidi" w:hAnsiTheme="majorBidi" w:cstheme="majorBidi"/>
                <w:noProof/>
                <w:sz w:val="22"/>
                <w:szCs w:val="22"/>
              </w:rPr>
              <w:t>284</w:t>
            </w:r>
            <w:r w:rsidRPr="00005848">
              <w:rPr>
                <w:rFonts w:asciiTheme="majorBidi" w:hAnsiTheme="majorBidi" w:cstheme="majorBidi"/>
                <w:sz w:val="22"/>
                <w:szCs w:val="22"/>
              </w:rPr>
              <w:fldChar w:fldCharType="end"/>
            </w:r>
          </w:p>
        </w:tc>
        <w:tc>
          <w:tcPr>
            <w:tcW w:w="900" w:type="dxa"/>
            <w:gridSpan w:val="3"/>
            <w:tcBorders>
              <w:top w:val="nil"/>
              <w:left w:val="nil"/>
              <w:bottom w:val="nil"/>
              <w:right w:val="nil"/>
            </w:tcBorders>
          </w:tcPr>
          <w:p w14:paraId="5E34C8EA" w14:textId="77777777" w:rsidR="00590F6B" w:rsidRPr="00005848" w:rsidRDefault="00590F6B">
            <w:pPr>
              <w:pBdr>
                <w:bottom w:val="single" w:sz="4" w:space="1" w:color="auto"/>
              </w:pBd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=E9+E10+E11+E12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24,178</w:t>
            </w:r>
            <w:r w:rsidRPr="00005848">
              <w:rPr>
                <w:rFonts w:asciiTheme="majorBidi" w:hAnsiTheme="majorBidi" w:cstheme="majorBidi"/>
                <w:sz w:val="22"/>
                <w:szCs w:val="22"/>
              </w:rPr>
              <w:fldChar w:fldCharType="end"/>
            </w:r>
          </w:p>
        </w:tc>
        <w:tc>
          <w:tcPr>
            <w:tcW w:w="1080" w:type="dxa"/>
            <w:gridSpan w:val="2"/>
            <w:tcBorders>
              <w:top w:val="nil"/>
              <w:left w:val="nil"/>
              <w:bottom w:val="nil"/>
              <w:right w:val="nil"/>
            </w:tcBorders>
          </w:tcPr>
          <w:p w14:paraId="2A0CA6B4" w14:textId="55EA12EA" w:rsidR="00590F6B" w:rsidRPr="00005848" w:rsidRDefault="00590F6B">
            <w:pPr>
              <w:pBdr>
                <w:bottom w:val="single" w:sz="4" w:space="1" w:color="auto"/>
              </w:pBdr>
              <w:tabs>
                <w:tab w:val="decimal" w:pos="79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=F9+F10+F11+F12 </w:instrText>
            </w:r>
            <w:r w:rsidRPr="00005848">
              <w:rPr>
                <w:rFonts w:asciiTheme="majorBidi" w:hAnsiTheme="majorBidi" w:cstheme="majorBidi"/>
                <w:sz w:val="22"/>
                <w:szCs w:val="22"/>
              </w:rPr>
              <w:fldChar w:fldCharType="separate"/>
            </w:r>
            <w:r w:rsidR="00EC5990" w:rsidRPr="00005848">
              <w:rPr>
                <w:rFonts w:asciiTheme="majorBidi" w:hAnsiTheme="majorBidi" w:cstheme="majorBidi"/>
                <w:noProof/>
                <w:sz w:val="22"/>
                <w:szCs w:val="22"/>
              </w:rPr>
              <w:t>109,641</w:t>
            </w:r>
            <w:r w:rsidRPr="00005848">
              <w:rPr>
                <w:rFonts w:asciiTheme="majorBidi" w:hAnsiTheme="majorBidi" w:cstheme="majorBidi"/>
                <w:sz w:val="22"/>
                <w:szCs w:val="22"/>
              </w:rPr>
              <w:fldChar w:fldCharType="end"/>
            </w:r>
          </w:p>
        </w:tc>
        <w:tc>
          <w:tcPr>
            <w:tcW w:w="992" w:type="dxa"/>
            <w:tcBorders>
              <w:top w:val="nil"/>
              <w:left w:val="nil"/>
              <w:bottom w:val="nil"/>
              <w:right w:val="nil"/>
            </w:tcBorders>
          </w:tcPr>
          <w:p w14:paraId="42641E3C" w14:textId="077A631B" w:rsidR="00590F6B" w:rsidRPr="00005848" w:rsidRDefault="00590F6B">
            <w:pPr>
              <w:pBdr>
                <w:bottom w:val="single" w:sz="4" w:space="1" w:color="auto"/>
              </w:pBdr>
              <w:tabs>
                <w:tab w:val="decimal" w:pos="750"/>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=g9+g10+g11+g12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1,204</w:t>
            </w:r>
            <w:r w:rsidRPr="00005848">
              <w:rPr>
                <w:rFonts w:asciiTheme="majorBidi" w:hAnsiTheme="majorBidi" w:cstheme="majorBidi"/>
                <w:sz w:val="22"/>
                <w:szCs w:val="22"/>
              </w:rPr>
              <w:fldChar w:fldCharType="end"/>
            </w:r>
          </w:p>
        </w:tc>
        <w:tc>
          <w:tcPr>
            <w:tcW w:w="1080" w:type="dxa"/>
            <w:gridSpan w:val="2"/>
            <w:tcBorders>
              <w:top w:val="nil"/>
              <w:left w:val="nil"/>
              <w:bottom w:val="nil"/>
              <w:right w:val="nil"/>
            </w:tcBorders>
          </w:tcPr>
          <w:p w14:paraId="15E8AB48" w14:textId="7257A025" w:rsidR="00590F6B" w:rsidRPr="00005848" w:rsidRDefault="00590F6B">
            <w:pPr>
              <w:pBdr>
                <w:bottom w:val="single" w:sz="4" w:space="1" w:color="auto"/>
              </w:pBdr>
              <w:tabs>
                <w:tab w:val="decimal" w:pos="750"/>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=H9+H10+H11+H12 </w:instrText>
            </w:r>
            <w:r w:rsidRPr="00005848">
              <w:rPr>
                <w:rFonts w:asciiTheme="majorBidi" w:hAnsiTheme="majorBidi" w:cstheme="majorBidi"/>
                <w:sz w:val="22"/>
                <w:szCs w:val="22"/>
              </w:rPr>
              <w:fldChar w:fldCharType="separate"/>
            </w:r>
            <w:r w:rsidR="00FB5847" w:rsidRPr="00005848">
              <w:rPr>
                <w:rFonts w:asciiTheme="majorBidi" w:hAnsiTheme="majorBidi" w:cstheme="majorBidi"/>
                <w:noProof/>
                <w:sz w:val="22"/>
                <w:szCs w:val="22"/>
              </w:rPr>
              <w:t>266,734</w:t>
            </w:r>
            <w:r w:rsidRPr="00005848">
              <w:rPr>
                <w:rFonts w:asciiTheme="majorBidi" w:hAnsiTheme="majorBidi" w:cstheme="majorBidi"/>
                <w:sz w:val="22"/>
                <w:szCs w:val="22"/>
              </w:rPr>
              <w:fldChar w:fldCharType="end"/>
            </w:r>
          </w:p>
        </w:tc>
      </w:tr>
      <w:tr w:rsidR="00590F6B" w:rsidRPr="00017FE7" w14:paraId="59D35D7E" w14:textId="77777777">
        <w:tc>
          <w:tcPr>
            <w:tcW w:w="2610" w:type="dxa"/>
            <w:tcBorders>
              <w:top w:val="nil"/>
              <w:left w:val="nil"/>
              <w:bottom w:val="nil"/>
              <w:right w:val="nil"/>
            </w:tcBorders>
          </w:tcPr>
          <w:p w14:paraId="7FCC71A3" w14:textId="408E25E0" w:rsidR="00590F6B" w:rsidRPr="00005848" w:rsidRDefault="00A65F1E">
            <w:pPr>
              <w:tabs>
                <w:tab w:val="center" w:pos="8010"/>
              </w:tabs>
              <w:spacing w:line="280" w:lineRule="exact"/>
              <w:ind w:left="162" w:right="-43" w:hanging="119"/>
              <w:jc w:val="both"/>
              <w:rPr>
                <w:rFonts w:asciiTheme="majorBidi" w:hAnsiTheme="majorBidi" w:cstheme="majorBidi"/>
                <w:b/>
                <w:bCs/>
                <w:sz w:val="22"/>
                <w:szCs w:val="22"/>
                <w:cs/>
              </w:rPr>
            </w:pPr>
            <w:r w:rsidRPr="00005848">
              <w:rPr>
                <w:rFonts w:asciiTheme="majorBidi" w:hAnsiTheme="majorBidi" w:cstheme="majorBidi"/>
                <w:b/>
                <w:bCs/>
                <w:sz w:val="22"/>
                <w:szCs w:val="22"/>
              </w:rPr>
              <w:t>Accumulated depreciation:</w:t>
            </w:r>
          </w:p>
        </w:tc>
        <w:tc>
          <w:tcPr>
            <w:tcW w:w="989" w:type="dxa"/>
            <w:tcBorders>
              <w:top w:val="nil"/>
              <w:left w:val="nil"/>
              <w:bottom w:val="nil"/>
              <w:right w:val="nil"/>
            </w:tcBorders>
          </w:tcPr>
          <w:p w14:paraId="6130861B" w14:textId="77777777" w:rsidR="00590F6B" w:rsidRPr="00005848" w:rsidRDefault="00590F6B">
            <w:pPr>
              <w:tabs>
                <w:tab w:val="decimal" w:pos="774"/>
              </w:tabs>
              <w:spacing w:line="280" w:lineRule="exact"/>
              <w:ind w:left="12" w:right="-43" w:hanging="12"/>
              <w:rPr>
                <w:rFonts w:asciiTheme="majorBidi" w:hAnsiTheme="majorBidi" w:cstheme="majorBidi"/>
                <w:b/>
                <w:bCs/>
                <w:sz w:val="22"/>
                <w:szCs w:val="22"/>
              </w:rPr>
            </w:pPr>
          </w:p>
        </w:tc>
        <w:tc>
          <w:tcPr>
            <w:tcW w:w="986" w:type="dxa"/>
            <w:gridSpan w:val="2"/>
            <w:tcBorders>
              <w:top w:val="nil"/>
              <w:left w:val="nil"/>
              <w:bottom w:val="nil"/>
              <w:right w:val="nil"/>
            </w:tcBorders>
          </w:tcPr>
          <w:p w14:paraId="1D959872" w14:textId="77777777" w:rsidR="00590F6B" w:rsidRPr="00005848" w:rsidRDefault="00590F6B">
            <w:pPr>
              <w:tabs>
                <w:tab w:val="decimal" w:pos="774"/>
              </w:tabs>
              <w:spacing w:line="280" w:lineRule="exact"/>
              <w:ind w:left="12" w:right="-43" w:hanging="12"/>
              <w:rPr>
                <w:rFonts w:asciiTheme="majorBidi" w:hAnsiTheme="majorBidi" w:cstheme="majorBidi"/>
                <w:b/>
                <w:bCs/>
                <w:sz w:val="22"/>
                <w:szCs w:val="22"/>
              </w:rPr>
            </w:pPr>
          </w:p>
        </w:tc>
        <w:tc>
          <w:tcPr>
            <w:tcW w:w="993" w:type="dxa"/>
            <w:gridSpan w:val="3"/>
            <w:tcBorders>
              <w:top w:val="nil"/>
              <w:left w:val="nil"/>
              <w:bottom w:val="nil"/>
              <w:right w:val="nil"/>
            </w:tcBorders>
          </w:tcPr>
          <w:p w14:paraId="0F0610B4" w14:textId="77777777" w:rsidR="00590F6B" w:rsidRPr="00005848" w:rsidRDefault="00590F6B">
            <w:pPr>
              <w:tabs>
                <w:tab w:val="decimal" w:pos="774"/>
              </w:tabs>
              <w:spacing w:line="280" w:lineRule="exact"/>
              <w:ind w:left="12" w:right="-43" w:hanging="12"/>
              <w:rPr>
                <w:rFonts w:asciiTheme="majorBidi" w:hAnsiTheme="majorBidi" w:cstheme="majorBidi"/>
                <w:b/>
                <w:bCs/>
                <w:sz w:val="22"/>
                <w:szCs w:val="22"/>
              </w:rPr>
            </w:pPr>
          </w:p>
        </w:tc>
        <w:tc>
          <w:tcPr>
            <w:tcW w:w="900" w:type="dxa"/>
            <w:gridSpan w:val="3"/>
            <w:tcBorders>
              <w:top w:val="nil"/>
              <w:left w:val="nil"/>
              <w:bottom w:val="nil"/>
              <w:right w:val="nil"/>
            </w:tcBorders>
          </w:tcPr>
          <w:p w14:paraId="76BB8136" w14:textId="77777777" w:rsidR="00590F6B" w:rsidRPr="00005848" w:rsidRDefault="00590F6B">
            <w:pPr>
              <w:tabs>
                <w:tab w:val="decimal" w:pos="615"/>
              </w:tabs>
              <w:spacing w:line="280" w:lineRule="exact"/>
              <w:ind w:right="-45"/>
              <w:rPr>
                <w:rFonts w:asciiTheme="majorBidi" w:hAnsiTheme="majorBidi" w:cstheme="majorBidi"/>
                <w:sz w:val="22"/>
                <w:szCs w:val="22"/>
              </w:rPr>
            </w:pPr>
          </w:p>
        </w:tc>
        <w:tc>
          <w:tcPr>
            <w:tcW w:w="1080" w:type="dxa"/>
            <w:gridSpan w:val="2"/>
            <w:tcBorders>
              <w:top w:val="nil"/>
              <w:left w:val="nil"/>
              <w:bottom w:val="nil"/>
              <w:right w:val="nil"/>
            </w:tcBorders>
          </w:tcPr>
          <w:p w14:paraId="1258DAD3" w14:textId="77777777" w:rsidR="00590F6B" w:rsidRPr="00005848" w:rsidRDefault="00590F6B">
            <w:pPr>
              <w:tabs>
                <w:tab w:val="decimal" w:pos="795"/>
              </w:tabs>
              <w:spacing w:line="280" w:lineRule="exact"/>
              <w:ind w:right="-45"/>
              <w:rPr>
                <w:rFonts w:asciiTheme="majorBidi" w:hAnsiTheme="majorBidi" w:cstheme="majorBidi"/>
                <w:sz w:val="22"/>
                <w:szCs w:val="22"/>
              </w:rPr>
            </w:pPr>
          </w:p>
        </w:tc>
        <w:tc>
          <w:tcPr>
            <w:tcW w:w="992" w:type="dxa"/>
            <w:tcBorders>
              <w:top w:val="nil"/>
              <w:left w:val="nil"/>
              <w:bottom w:val="nil"/>
              <w:right w:val="nil"/>
            </w:tcBorders>
          </w:tcPr>
          <w:p w14:paraId="75CF7AD6" w14:textId="77777777" w:rsidR="00590F6B" w:rsidRPr="00005848" w:rsidRDefault="00590F6B">
            <w:pPr>
              <w:tabs>
                <w:tab w:val="decimal" w:pos="750"/>
              </w:tabs>
              <w:spacing w:line="280" w:lineRule="exact"/>
              <w:ind w:left="12" w:right="-43" w:hanging="12"/>
              <w:rPr>
                <w:rFonts w:asciiTheme="majorBidi" w:hAnsiTheme="majorBidi" w:cstheme="majorBidi"/>
                <w:b/>
                <w:bCs/>
                <w:sz w:val="22"/>
                <w:szCs w:val="22"/>
              </w:rPr>
            </w:pPr>
          </w:p>
        </w:tc>
        <w:tc>
          <w:tcPr>
            <w:tcW w:w="1080" w:type="dxa"/>
            <w:gridSpan w:val="2"/>
            <w:tcBorders>
              <w:top w:val="nil"/>
              <w:left w:val="nil"/>
              <w:bottom w:val="nil"/>
              <w:right w:val="nil"/>
            </w:tcBorders>
          </w:tcPr>
          <w:p w14:paraId="33A847B3" w14:textId="77777777" w:rsidR="00590F6B" w:rsidRPr="00005848" w:rsidRDefault="00590F6B">
            <w:pPr>
              <w:tabs>
                <w:tab w:val="decimal" w:pos="750"/>
              </w:tabs>
              <w:spacing w:line="280" w:lineRule="exact"/>
              <w:ind w:left="12" w:right="-43" w:hanging="12"/>
              <w:rPr>
                <w:rFonts w:asciiTheme="majorBidi" w:hAnsiTheme="majorBidi" w:cstheme="majorBidi"/>
                <w:b/>
                <w:bCs/>
                <w:sz w:val="22"/>
                <w:szCs w:val="22"/>
              </w:rPr>
            </w:pPr>
          </w:p>
        </w:tc>
      </w:tr>
      <w:tr w:rsidR="00590F6B" w:rsidRPr="00017FE7" w14:paraId="4CFD5C19" w14:textId="77777777">
        <w:tc>
          <w:tcPr>
            <w:tcW w:w="2610" w:type="dxa"/>
            <w:tcBorders>
              <w:top w:val="nil"/>
              <w:left w:val="nil"/>
              <w:bottom w:val="nil"/>
              <w:right w:val="nil"/>
            </w:tcBorders>
          </w:tcPr>
          <w:p w14:paraId="1CB67ED8" w14:textId="59E1FA5E" w:rsidR="00590F6B" w:rsidRPr="00005848" w:rsidRDefault="00A65F1E">
            <w:pPr>
              <w:tabs>
                <w:tab w:val="left" w:pos="132"/>
                <w:tab w:val="center" w:pos="8010"/>
              </w:tabs>
              <w:spacing w:line="28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cs/>
              </w:rPr>
              <w:t xml:space="preserve">1 </w:t>
            </w:r>
            <w:r w:rsidRPr="00005848">
              <w:rPr>
                <w:rFonts w:asciiTheme="majorBidi" w:hAnsiTheme="majorBidi" w:cstheme="majorBidi"/>
                <w:sz w:val="22"/>
                <w:szCs w:val="22"/>
              </w:rPr>
              <w:t xml:space="preserve">January </w:t>
            </w:r>
            <w:r w:rsidRPr="00005848">
              <w:rPr>
                <w:rFonts w:asciiTheme="majorBidi" w:hAnsiTheme="majorBidi" w:cstheme="majorBidi"/>
                <w:sz w:val="22"/>
                <w:szCs w:val="22"/>
                <w:cs/>
              </w:rPr>
              <w:t>202</w:t>
            </w:r>
            <w:r w:rsidRPr="00005848">
              <w:rPr>
                <w:rFonts w:asciiTheme="majorBidi" w:hAnsiTheme="majorBidi" w:cstheme="majorBidi"/>
                <w:sz w:val="22"/>
                <w:szCs w:val="22"/>
              </w:rPr>
              <w:t>3</w:t>
            </w:r>
          </w:p>
        </w:tc>
        <w:tc>
          <w:tcPr>
            <w:tcW w:w="989" w:type="dxa"/>
            <w:tcBorders>
              <w:top w:val="nil"/>
              <w:left w:val="nil"/>
              <w:bottom w:val="nil"/>
              <w:right w:val="nil"/>
            </w:tcBorders>
          </w:tcPr>
          <w:p w14:paraId="202CF6AB" w14:textId="77777777"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13</w:t>
            </w:r>
          </w:p>
        </w:tc>
        <w:tc>
          <w:tcPr>
            <w:tcW w:w="986" w:type="dxa"/>
            <w:gridSpan w:val="2"/>
            <w:tcBorders>
              <w:top w:val="nil"/>
              <w:left w:val="nil"/>
              <w:bottom w:val="nil"/>
              <w:right w:val="nil"/>
            </w:tcBorders>
          </w:tcPr>
          <w:p w14:paraId="77FFBB8F" w14:textId="77777777"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16,576</w:t>
            </w:r>
          </w:p>
        </w:tc>
        <w:tc>
          <w:tcPr>
            <w:tcW w:w="993" w:type="dxa"/>
            <w:gridSpan w:val="3"/>
            <w:tcBorders>
              <w:top w:val="nil"/>
              <w:left w:val="nil"/>
              <w:bottom w:val="nil"/>
              <w:right w:val="nil"/>
            </w:tcBorders>
          </w:tcPr>
          <w:p w14:paraId="28CB5B0E" w14:textId="77777777"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=10742-650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10,092</w:t>
            </w:r>
            <w:r w:rsidRPr="00005848">
              <w:rPr>
                <w:rFonts w:asciiTheme="majorBidi" w:hAnsiTheme="majorBidi" w:cstheme="majorBidi"/>
                <w:sz w:val="22"/>
                <w:szCs w:val="22"/>
              </w:rPr>
              <w:fldChar w:fldCharType="end"/>
            </w:r>
          </w:p>
        </w:tc>
        <w:tc>
          <w:tcPr>
            <w:tcW w:w="900" w:type="dxa"/>
            <w:gridSpan w:val="3"/>
            <w:tcBorders>
              <w:top w:val="nil"/>
              <w:left w:val="nil"/>
              <w:bottom w:val="nil"/>
              <w:right w:val="nil"/>
            </w:tcBorders>
          </w:tcPr>
          <w:p w14:paraId="1C70F68A" w14:textId="77777777" w:rsidR="00590F6B" w:rsidRPr="00005848" w:rsidRDefault="00590F6B">
            <w:pP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1,047</w:t>
            </w:r>
          </w:p>
        </w:tc>
        <w:tc>
          <w:tcPr>
            <w:tcW w:w="1080" w:type="dxa"/>
            <w:gridSpan w:val="2"/>
            <w:tcBorders>
              <w:top w:val="nil"/>
              <w:left w:val="nil"/>
              <w:bottom w:val="nil"/>
              <w:right w:val="nil"/>
            </w:tcBorders>
          </w:tcPr>
          <w:p w14:paraId="34AEC66E" w14:textId="77777777" w:rsidR="00590F6B" w:rsidRPr="00005848" w:rsidRDefault="00590F6B">
            <w:pPr>
              <w:tabs>
                <w:tab w:val="decimal" w:pos="79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31,996</w:t>
            </w:r>
          </w:p>
        </w:tc>
        <w:tc>
          <w:tcPr>
            <w:tcW w:w="992" w:type="dxa"/>
            <w:tcBorders>
              <w:top w:val="nil"/>
              <w:left w:val="nil"/>
              <w:bottom w:val="nil"/>
              <w:right w:val="nil"/>
            </w:tcBorders>
          </w:tcPr>
          <w:p w14:paraId="2FFF2994" w14:textId="77777777" w:rsidR="00590F6B" w:rsidRPr="00005848" w:rsidRDefault="00590F6B" w:rsidP="0057116E">
            <w:pP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80" w:type="dxa"/>
            <w:gridSpan w:val="2"/>
            <w:tcBorders>
              <w:top w:val="nil"/>
              <w:left w:val="nil"/>
              <w:bottom w:val="nil"/>
              <w:right w:val="nil"/>
            </w:tcBorders>
          </w:tcPr>
          <w:p w14:paraId="6AEACE68" w14:textId="77777777" w:rsidR="00590F6B" w:rsidRPr="00005848" w:rsidRDefault="00590F6B">
            <w:pPr>
              <w:tabs>
                <w:tab w:val="decimal" w:pos="73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=SUM(Left)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59,724</w:t>
            </w:r>
            <w:r w:rsidRPr="00005848">
              <w:rPr>
                <w:rFonts w:asciiTheme="majorBidi" w:hAnsiTheme="majorBidi" w:cstheme="majorBidi"/>
                <w:sz w:val="22"/>
                <w:szCs w:val="22"/>
              </w:rPr>
              <w:fldChar w:fldCharType="end"/>
            </w:r>
          </w:p>
        </w:tc>
      </w:tr>
      <w:tr w:rsidR="00590F6B" w:rsidRPr="00017FE7" w14:paraId="61253FBB" w14:textId="77777777">
        <w:tc>
          <w:tcPr>
            <w:tcW w:w="2610" w:type="dxa"/>
            <w:tcBorders>
              <w:top w:val="nil"/>
              <w:left w:val="nil"/>
              <w:bottom w:val="nil"/>
              <w:right w:val="nil"/>
            </w:tcBorders>
          </w:tcPr>
          <w:p w14:paraId="2EC30FB6" w14:textId="12F82420" w:rsidR="00590F6B" w:rsidRPr="00005848" w:rsidRDefault="00A65F1E">
            <w:pPr>
              <w:tabs>
                <w:tab w:val="left" w:pos="132"/>
                <w:tab w:val="center" w:pos="8010"/>
              </w:tabs>
              <w:spacing w:line="28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rPr>
              <w:t>Depreciation for the year</w:t>
            </w:r>
          </w:p>
        </w:tc>
        <w:tc>
          <w:tcPr>
            <w:tcW w:w="989" w:type="dxa"/>
            <w:tcBorders>
              <w:top w:val="nil"/>
              <w:left w:val="nil"/>
              <w:bottom w:val="nil"/>
              <w:right w:val="nil"/>
            </w:tcBorders>
          </w:tcPr>
          <w:p w14:paraId="0C3E90C9" w14:textId="77777777"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8</w:t>
            </w:r>
          </w:p>
        </w:tc>
        <w:tc>
          <w:tcPr>
            <w:tcW w:w="986" w:type="dxa"/>
            <w:gridSpan w:val="2"/>
            <w:tcBorders>
              <w:top w:val="nil"/>
              <w:left w:val="nil"/>
              <w:bottom w:val="nil"/>
              <w:right w:val="nil"/>
            </w:tcBorders>
          </w:tcPr>
          <w:p w14:paraId="5745366D" w14:textId="77777777"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1,313</w:t>
            </w:r>
          </w:p>
        </w:tc>
        <w:tc>
          <w:tcPr>
            <w:tcW w:w="993" w:type="dxa"/>
            <w:gridSpan w:val="3"/>
            <w:tcBorders>
              <w:top w:val="nil"/>
              <w:left w:val="nil"/>
              <w:bottom w:val="nil"/>
              <w:right w:val="nil"/>
            </w:tcBorders>
          </w:tcPr>
          <w:p w14:paraId="1545D169" w14:textId="77777777"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=2521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2,521</w:t>
            </w:r>
            <w:r w:rsidRPr="00005848">
              <w:rPr>
                <w:rFonts w:asciiTheme="majorBidi" w:hAnsiTheme="majorBidi" w:cstheme="majorBidi"/>
                <w:sz w:val="22"/>
                <w:szCs w:val="22"/>
              </w:rPr>
              <w:fldChar w:fldCharType="end"/>
            </w:r>
          </w:p>
        </w:tc>
        <w:tc>
          <w:tcPr>
            <w:tcW w:w="900" w:type="dxa"/>
            <w:gridSpan w:val="3"/>
            <w:tcBorders>
              <w:top w:val="nil"/>
              <w:left w:val="nil"/>
              <w:bottom w:val="nil"/>
              <w:right w:val="nil"/>
            </w:tcBorders>
          </w:tcPr>
          <w:p w14:paraId="327F6C82" w14:textId="77777777" w:rsidR="00590F6B" w:rsidRPr="00005848" w:rsidRDefault="00590F6B">
            <w:pP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742</w:t>
            </w:r>
          </w:p>
        </w:tc>
        <w:tc>
          <w:tcPr>
            <w:tcW w:w="1080" w:type="dxa"/>
            <w:gridSpan w:val="2"/>
            <w:tcBorders>
              <w:top w:val="nil"/>
              <w:left w:val="nil"/>
              <w:bottom w:val="nil"/>
              <w:right w:val="nil"/>
            </w:tcBorders>
          </w:tcPr>
          <w:p w14:paraId="5D727604" w14:textId="77777777" w:rsidR="00590F6B" w:rsidRPr="00005848" w:rsidRDefault="00590F6B">
            <w:pPr>
              <w:tabs>
                <w:tab w:val="decimal" w:pos="79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13,756</w:t>
            </w:r>
          </w:p>
        </w:tc>
        <w:tc>
          <w:tcPr>
            <w:tcW w:w="992" w:type="dxa"/>
            <w:tcBorders>
              <w:top w:val="nil"/>
              <w:left w:val="nil"/>
              <w:bottom w:val="nil"/>
              <w:right w:val="nil"/>
            </w:tcBorders>
          </w:tcPr>
          <w:p w14:paraId="0B26598A" w14:textId="77777777" w:rsidR="00590F6B" w:rsidRPr="00005848" w:rsidRDefault="00590F6B" w:rsidP="0057116E">
            <w:pP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80" w:type="dxa"/>
            <w:gridSpan w:val="2"/>
            <w:tcBorders>
              <w:top w:val="nil"/>
              <w:left w:val="nil"/>
              <w:bottom w:val="nil"/>
              <w:right w:val="nil"/>
            </w:tcBorders>
          </w:tcPr>
          <w:p w14:paraId="5945ADB1" w14:textId="77777777" w:rsidR="00590F6B" w:rsidRPr="00005848" w:rsidRDefault="00590F6B">
            <w:pPr>
              <w:tabs>
                <w:tab w:val="decimal" w:pos="73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=SUM(Left)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18,340</w:t>
            </w:r>
            <w:r w:rsidRPr="00005848">
              <w:rPr>
                <w:rFonts w:asciiTheme="majorBidi" w:hAnsiTheme="majorBidi" w:cstheme="majorBidi"/>
                <w:sz w:val="22"/>
                <w:szCs w:val="22"/>
              </w:rPr>
              <w:fldChar w:fldCharType="end"/>
            </w:r>
          </w:p>
        </w:tc>
      </w:tr>
      <w:tr w:rsidR="00590F6B" w:rsidRPr="00017FE7" w14:paraId="35F4792D" w14:textId="77777777">
        <w:trPr>
          <w:trHeight w:val="144"/>
        </w:trPr>
        <w:tc>
          <w:tcPr>
            <w:tcW w:w="2610" w:type="dxa"/>
            <w:tcBorders>
              <w:top w:val="nil"/>
              <w:left w:val="nil"/>
              <w:bottom w:val="nil"/>
              <w:right w:val="nil"/>
            </w:tcBorders>
          </w:tcPr>
          <w:p w14:paraId="6D0AE05E" w14:textId="3869950F" w:rsidR="00590F6B" w:rsidRPr="00005848" w:rsidRDefault="00A65F1E">
            <w:pPr>
              <w:tabs>
                <w:tab w:val="left" w:pos="132"/>
                <w:tab w:val="center" w:pos="8010"/>
              </w:tabs>
              <w:spacing w:line="280" w:lineRule="exact"/>
              <w:ind w:left="162" w:right="-43" w:hanging="119"/>
              <w:jc w:val="both"/>
              <w:rPr>
                <w:rFonts w:asciiTheme="majorBidi" w:hAnsiTheme="majorBidi" w:cstheme="majorBidi"/>
                <w:sz w:val="22"/>
                <w:szCs w:val="22"/>
                <w:cs/>
              </w:rPr>
            </w:pPr>
            <w:r w:rsidRPr="00005848">
              <w:rPr>
                <w:rFonts w:asciiTheme="majorBidi" w:hAnsiTheme="majorBidi" w:cstheme="majorBidi"/>
                <w:sz w:val="22"/>
                <w:szCs w:val="22"/>
              </w:rPr>
              <w:t>Depreciation on disposals/</w:t>
            </w:r>
          </w:p>
        </w:tc>
        <w:tc>
          <w:tcPr>
            <w:tcW w:w="989" w:type="dxa"/>
            <w:tcBorders>
              <w:top w:val="nil"/>
              <w:left w:val="nil"/>
              <w:bottom w:val="nil"/>
              <w:right w:val="nil"/>
            </w:tcBorders>
          </w:tcPr>
          <w:p w14:paraId="554E6484" w14:textId="77777777" w:rsidR="00590F6B" w:rsidRPr="00005848" w:rsidRDefault="00590F6B">
            <w:pPr>
              <w:tabs>
                <w:tab w:val="decimal" w:pos="705"/>
              </w:tabs>
              <w:spacing w:line="280" w:lineRule="exact"/>
              <w:ind w:right="-45"/>
              <w:rPr>
                <w:rFonts w:asciiTheme="majorBidi" w:hAnsiTheme="majorBidi" w:cstheme="majorBidi"/>
                <w:sz w:val="22"/>
                <w:szCs w:val="22"/>
              </w:rPr>
            </w:pPr>
          </w:p>
        </w:tc>
        <w:tc>
          <w:tcPr>
            <w:tcW w:w="986" w:type="dxa"/>
            <w:gridSpan w:val="2"/>
            <w:tcBorders>
              <w:top w:val="nil"/>
              <w:left w:val="nil"/>
              <w:bottom w:val="nil"/>
              <w:right w:val="nil"/>
            </w:tcBorders>
          </w:tcPr>
          <w:p w14:paraId="3B730B39" w14:textId="77777777" w:rsidR="00590F6B" w:rsidRPr="00005848" w:rsidRDefault="00590F6B">
            <w:pPr>
              <w:tabs>
                <w:tab w:val="decimal" w:pos="705"/>
              </w:tabs>
              <w:spacing w:line="280" w:lineRule="exact"/>
              <w:ind w:right="-45"/>
              <w:rPr>
                <w:rFonts w:asciiTheme="majorBidi" w:hAnsiTheme="majorBidi" w:cstheme="majorBidi"/>
                <w:sz w:val="22"/>
                <w:szCs w:val="22"/>
              </w:rPr>
            </w:pPr>
          </w:p>
        </w:tc>
        <w:tc>
          <w:tcPr>
            <w:tcW w:w="993" w:type="dxa"/>
            <w:gridSpan w:val="3"/>
            <w:tcBorders>
              <w:top w:val="nil"/>
              <w:left w:val="nil"/>
              <w:bottom w:val="nil"/>
              <w:right w:val="nil"/>
            </w:tcBorders>
          </w:tcPr>
          <w:p w14:paraId="4782596E" w14:textId="77777777" w:rsidR="00590F6B" w:rsidRPr="00005848" w:rsidRDefault="00590F6B">
            <w:pPr>
              <w:tabs>
                <w:tab w:val="decimal" w:pos="705"/>
              </w:tabs>
              <w:spacing w:line="280" w:lineRule="exact"/>
              <w:ind w:right="-45"/>
              <w:rPr>
                <w:rFonts w:asciiTheme="majorBidi" w:hAnsiTheme="majorBidi" w:cstheme="majorBidi"/>
                <w:sz w:val="22"/>
                <w:szCs w:val="22"/>
              </w:rPr>
            </w:pPr>
          </w:p>
        </w:tc>
        <w:tc>
          <w:tcPr>
            <w:tcW w:w="900" w:type="dxa"/>
            <w:gridSpan w:val="3"/>
            <w:tcBorders>
              <w:top w:val="nil"/>
              <w:left w:val="nil"/>
              <w:bottom w:val="nil"/>
              <w:right w:val="nil"/>
            </w:tcBorders>
          </w:tcPr>
          <w:p w14:paraId="6EADB4FD" w14:textId="77777777" w:rsidR="00590F6B" w:rsidRPr="00005848" w:rsidRDefault="00590F6B">
            <w:pPr>
              <w:tabs>
                <w:tab w:val="decimal" w:pos="615"/>
              </w:tabs>
              <w:spacing w:line="280" w:lineRule="exact"/>
              <w:ind w:right="-45"/>
              <w:rPr>
                <w:rFonts w:asciiTheme="majorBidi" w:hAnsiTheme="majorBidi" w:cstheme="majorBidi"/>
                <w:sz w:val="22"/>
                <w:szCs w:val="22"/>
              </w:rPr>
            </w:pPr>
          </w:p>
        </w:tc>
        <w:tc>
          <w:tcPr>
            <w:tcW w:w="1080" w:type="dxa"/>
            <w:gridSpan w:val="2"/>
            <w:tcBorders>
              <w:top w:val="nil"/>
              <w:left w:val="nil"/>
              <w:bottom w:val="nil"/>
              <w:right w:val="nil"/>
            </w:tcBorders>
          </w:tcPr>
          <w:p w14:paraId="19053A8F" w14:textId="77777777" w:rsidR="00590F6B" w:rsidRPr="00005848" w:rsidRDefault="00590F6B">
            <w:pPr>
              <w:tabs>
                <w:tab w:val="decimal" w:pos="795"/>
              </w:tabs>
              <w:spacing w:line="280" w:lineRule="exact"/>
              <w:ind w:right="-45"/>
              <w:rPr>
                <w:rFonts w:asciiTheme="majorBidi" w:hAnsiTheme="majorBidi" w:cstheme="majorBidi"/>
                <w:sz w:val="22"/>
                <w:szCs w:val="22"/>
              </w:rPr>
            </w:pPr>
          </w:p>
        </w:tc>
        <w:tc>
          <w:tcPr>
            <w:tcW w:w="992" w:type="dxa"/>
            <w:tcBorders>
              <w:top w:val="nil"/>
              <w:left w:val="nil"/>
              <w:bottom w:val="nil"/>
              <w:right w:val="nil"/>
            </w:tcBorders>
          </w:tcPr>
          <w:p w14:paraId="78A4421C" w14:textId="77777777" w:rsidR="00590F6B" w:rsidRPr="00005848" w:rsidRDefault="00590F6B" w:rsidP="0057116E">
            <w:pPr>
              <w:tabs>
                <w:tab w:val="decimal" w:pos="615"/>
              </w:tabs>
              <w:spacing w:line="280" w:lineRule="exact"/>
              <w:ind w:right="-45"/>
              <w:rPr>
                <w:rFonts w:asciiTheme="majorBidi" w:hAnsiTheme="majorBidi" w:cstheme="majorBidi"/>
                <w:sz w:val="22"/>
                <w:szCs w:val="22"/>
              </w:rPr>
            </w:pPr>
          </w:p>
        </w:tc>
        <w:tc>
          <w:tcPr>
            <w:tcW w:w="1080" w:type="dxa"/>
            <w:gridSpan w:val="2"/>
            <w:tcBorders>
              <w:top w:val="nil"/>
              <w:left w:val="nil"/>
              <w:bottom w:val="nil"/>
              <w:right w:val="nil"/>
            </w:tcBorders>
          </w:tcPr>
          <w:p w14:paraId="508914EC" w14:textId="77777777" w:rsidR="00590F6B" w:rsidRPr="00005848" w:rsidRDefault="00590F6B">
            <w:pPr>
              <w:tabs>
                <w:tab w:val="decimal" w:pos="735"/>
              </w:tabs>
              <w:spacing w:line="280" w:lineRule="exact"/>
              <w:ind w:right="-45"/>
              <w:rPr>
                <w:rFonts w:asciiTheme="majorBidi" w:hAnsiTheme="majorBidi" w:cstheme="majorBidi"/>
                <w:sz w:val="22"/>
                <w:szCs w:val="22"/>
              </w:rPr>
            </w:pPr>
          </w:p>
        </w:tc>
      </w:tr>
      <w:tr w:rsidR="00590F6B" w:rsidRPr="00017FE7" w14:paraId="3076270B" w14:textId="77777777">
        <w:trPr>
          <w:trHeight w:val="144"/>
        </w:trPr>
        <w:tc>
          <w:tcPr>
            <w:tcW w:w="2610" w:type="dxa"/>
            <w:tcBorders>
              <w:top w:val="nil"/>
              <w:left w:val="nil"/>
              <w:bottom w:val="nil"/>
              <w:right w:val="nil"/>
            </w:tcBorders>
          </w:tcPr>
          <w:p w14:paraId="7ED98C36" w14:textId="56F206D3" w:rsidR="00590F6B" w:rsidRPr="00005848" w:rsidRDefault="00590F6B">
            <w:pPr>
              <w:tabs>
                <w:tab w:val="left" w:pos="132"/>
                <w:tab w:val="center" w:pos="8010"/>
              </w:tabs>
              <w:spacing w:line="280" w:lineRule="exact"/>
              <w:ind w:left="162" w:right="-43" w:hanging="119"/>
              <w:jc w:val="both"/>
              <w:rPr>
                <w:rFonts w:asciiTheme="majorBidi" w:hAnsiTheme="majorBidi" w:cstheme="majorBidi"/>
                <w:sz w:val="22"/>
                <w:szCs w:val="22"/>
                <w:cs/>
              </w:rPr>
            </w:pPr>
            <w:r w:rsidRPr="00005848">
              <w:rPr>
                <w:rFonts w:asciiTheme="majorBidi" w:hAnsiTheme="majorBidi" w:cstheme="majorBidi"/>
                <w:sz w:val="22"/>
                <w:szCs w:val="22"/>
                <w:cs/>
              </w:rPr>
              <w:t xml:space="preserve">   </w:t>
            </w:r>
            <w:r w:rsidR="00A65F1E" w:rsidRPr="00005848">
              <w:rPr>
                <w:rFonts w:asciiTheme="majorBidi" w:hAnsiTheme="majorBidi" w:cstheme="majorBidi"/>
                <w:sz w:val="22"/>
                <w:szCs w:val="22"/>
              </w:rPr>
              <w:t xml:space="preserve">write-off </w:t>
            </w:r>
          </w:p>
        </w:tc>
        <w:tc>
          <w:tcPr>
            <w:tcW w:w="989" w:type="dxa"/>
            <w:tcBorders>
              <w:top w:val="nil"/>
              <w:left w:val="nil"/>
              <w:bottom w:val="nil"/>
              <w:right w:val="nil"/>
            </w:tcBorders>
          </w:tcPr>
          <w:p w14:paraId="7AE4DDCA" w14:textId="77777777" w:rsidR="00590F6B" w:rsidRPr="00005848" w:rsidRDefault="00590F6B" w:rsidP="0057116E">
            <w:pPr>
              <w:tabs>
                <w:tab w:val="decimal" w:pos="523"/>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86" w:type="dxa"/>
            <w:gridSpan w:val="2"/>
            <w:tcBorders>
              <w:top w:val="nil"/>
              <w:left w:val="nil"/>
              <w:bottom w:val="nil"/>
              <w:right w:val="nil"/>
            </w:tcBorders>
          </w:tcPr>
          <w:p w14:paraId="391D770F" w14:textId="77777777"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(245)</w:t>
            </w:r>
          </w:p>
        </w:tc>
        <w:tc>
          <w:tcPr>
            <w:tcW w:w="993" w:type="dxa"/>
            <w:gridSpan w:val="3"/>
            <w:tcBorders>
              <w:top w:val="nil"/>
              <w:left w:val="nil"/>
              <w:bottom w:val="nil"/>
              <w:right w:val="nil"/>
            </w:tcBorders>
          </w:tcPr>
          <w:p w14:paraId="3A6D4AD9" w14:textId="77777777"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=-2,074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(2,074)</w:t>
            </w:r>
            <w:r w:rsidRPr="00005848">
              <w:rPr>
                <w:rFonts w:asciiTheme="majorBidi" w:hAnsiTheme="majorBidi" w:cstheme="majorBidi"/>
                <w:sz w:val="22"/>
                <w:szCs w:val="22"/>
              </w:rPr>
              <w:fldChar w:fldCharType="end"/>
            </w:r>
          </w:p>
        </w:tc>
        <w:tc>
          <w:tcPr>
            <w:tcW w:w="900" w:type="dxa"/>
            <w:gridSpan w:val="3"/>
            <w:tcBorders>
              <w:top w:val="nil"/>
              <w:left w:val="nil"/>
              <w:bottom w:val="nil"/>
              <w:right w:val="nil"/>
            </w:tcBorders>
          </w:tcPr>
          <w:p w14:paraId="0DDD3CDA" w14:textId="77777777" w:rsidR="00590F6B" w:rsidRPr="00005848" w:rsidRDefault="00590F6B" w:rsidP="0057116E">
            <w:pPr>
              <w:tabs>
                <w:tab w:val="decimal" w:pos="430"/>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80" w:type="dxa"/>
            <w:gridSpan w:val="2"/>
            <w:tcBorders>
              <w:top w:val="nil"/>
              <w:left w:val="nil"/>
              <w:bottom w:val="nil"/>
              <w:right w:val="nil"/>
            </w:tcBorders>
          </w:tcPr>
          <w:p w14:paraId="7B743EC0" w14:textId="77777777" w:rsidR="00590F6B" w:rsidRPr="00005848" w:rsidRDefault="00590F6B">
            <w:pPr>
              <w:tabs>
                <w:tab w:val="decimal" w:pos="79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(6,243)</w:t>
            </w:r>
          </w:p>
        </w:tc>
        <w:tc>
          <w:tcPr>
            <w:tcW w:w="992" w:type="dxa"/>
            <w:tcBorders>
              <w:top w:val="nil"/>
              <w:left w:val="nil"/>
              <w:bottom w:val="nil"/>
              <w:right w:val="nil"/>
            </w:tcBorders>
          </w:tcPr>
          <w:p w14:paraId="3598377F" w14:textId="77777777" w:rsidR="00590F6B" w:rsidRPr="00005848" w:rsidRDefault="00590F6B" w:rsidP="0057116E">
            <w:pP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80" w:type="dxa"/>
            <w:gridSpan w:val="2"/>
            <w:tcBorders>
              <w:top w:val="nil"/>
              <w:left w:val="nil"/>
              <w:bottom w:val="nil"/>
              <w:right w:val="nil"/>
            </w:tcBorders>
          </w:tcPr>
          <w:p w14:paraId="2B95E4C5" w14:textId="77777777" w:rsidR="00590F6B" w:rsidRPr="00005848" w:rsidRDefault="00590F6B">
            <w:pPr>
              <w:tabs>
                <w:tab w:val="decimal" w:pos="73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=SUM(Left)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(8,562)</w:t>
            </w:r>
            <w:r w:rsidRPr="00005848">
              <w:rPr>
                <w:rFonts w:asciiTheme="majorBidi" w:hAnsiTheme="majorBidi" w:cstheme="majorBidi"/>
                <w:sz w:val="22"/>
                <w:szCs w:val="22"/>
              </w:rPr>
              <w:fldChar w:fldCharType="end"/>
            </w:r>
          </w:p>
        </w:tc>
      </w:tr>
      <w:tr w:rsidR="00590F6B" w:rsidRPr="00017FE7" w14:paraId="1D8EA6EC" w14:textId="77777777">
        <w:trPr>
          <w:trHeight w:val="144"/>
        </w:trPr>
        <w:tc>
          <w:tcPr>
            <w:tcW w:w="2610" w:type="dxa"/>
            <w:tcBorders>
              <w:top w:val="nil"/>
              <w:left w:val="nil"/>
              <w:bottom w:val="nil"/>
              <w:right w:val="nil"/>
            </w:tcBorders>
          </w:tcPr>
          <w:p w14:paraId="3FC4A3CB" w14:textId="55E1F8C1" w:rsidR="00590F6B" w:rsidRPr="00005848" w:rsidRDefault="00A65F1E">
            <w:pPr>
              <w:tabs>
                <w:tab w:val="left" w:pos="132"/>
                <w:tab w:val="center" w:pos="8010"/>
              </w:tabs>
              <w:spacing w:line="280" w:lineRule="exact"/>
              <w:ind w:left="162" w:right="-43" w:hanging="119"/>
              <w:jc w:val="both"/>
              <w:rPr>
                <w:rFonts w:asciiTheme="majorBidi" w:hAnsiTheme="majorBidi" w:cstheme="majorBidi"/>
                <w:sz w:val="22"/>
                <w:szCs w:val="22"/>
                <w:cs/>
              </w:rPr>
            </w:pPr>
            <w:r w:rsidRPr="00005848">
              <w:rPr>
                <w:rFonts w:asciiTheme="majorBidi" w:hAnsiTheme="majorBidi" w:cstheme="majorBidi"/>
                <w:sz w:val="22"/>
                <w:szCs w:val="22"/>
              </w:rPr>
              <w:t>Depreciation on transfer from</w:t>
            </w:r>
          </w:p>
        </w:tc>
        <w:tc>
          <w:tcPr>
            <w:tcW w:w="989" w:type="dxa"/>
            <w:tcBorders>
              <w:top w:val="nil"/>
              <w:left w:val="nil"/>
              <w:bottom w:val="nil"/>
              <w:right w:val="nil"/>
            </w:tcBorders>
          </w:tcPr>
          <w:p w14:paraId="75CC7191" w14:textId="77777777" w:rsidR="00590F6B" w:rsidRPr="00005848" w:rsidRDefault="00590F6B" w:rsidP="0057116E">
            <w:pPr>
              <w:tabs>
                <w:tab w:val="decimal" w:pos="523"/>
              </w:tabs>
              <w:spacing w:line="280" w:lineRule="exact"/>
              <w:ind w:right="-45"/>
              <w:rPr>
                <w:rFonts w:asciiTheme="majorBidi" w:hAnsiTheme="majorBidi" w:cstheme="majorBidi"/>
                <w:sz w:val="22"/>
                <w:szCs w:val="22"/>
              </w:rPr>
            </w:pPr>
          </w:p>
        </w:tc>
        <w:tc>
          <w:tcPr>
            <w:tcW w:w="986" w:type="dxa"/>
            <w:gridSpan w:val="2"/>
            <w:tcBorders>
              <w:top w:val="nil"/>
              <w:left w:val="nil"/>
              <w:bottom w:val="nil"/>
              <w:right w:val="nil"/>
            </w:tcBorders>
          </w:tcPr>
          <w:p w14:paraId="3F2DCB2D" w14:textId="77777777" w:rsidR="00590F6B" w:rsidRPr="00005848" w:rsidRDefault="00590F6B">
            <w:pPr>
              <w:tabs>
                <w:tab w:val="decimal" w:pos="705"/>
              </w:tabs>
              <w:spacing w:line="280" w:lineRule="exact"/>
              <w:ind w:right="-45"/>
              <w:rPr>
                <w:rFonts w:asciiTheme="majorBidi" w:hAnsiTheme="majorBidi" w:cstheme="majorBidi"/>
                <w:sz w:val="22"/>
                <w:szCs w:val="22"/>
              </w:rPr>
            </w:pPr>
          </w:p>
        </w:tc>
        <w:tc>
          <w:tcPr>
            <w:tcW w:w="993" w:type="dxa"/>
            <w:gridSpan w:val="3"/>
            <w:tcBorders>
              <w:top w:val="nil"/>
              <w:left w:val="nil"/>
              <w:bottom w:val="nil"/>
              <w:right w:val="nil"/>
            </w:tcBorders>
          </w:tcPr>
          <w:p w14:paraId="5AD84ECB" w14:textId="77777777" w:rsidR="00590F6B" w:rsidRPr="00005848" w:rsidRDefault="00590F6B">
            <w:pPr>
              <w:tabs>
                <w:tab w:val="decimal" w:pos="705"/>
              </w:tabs>
              <w:spacing w:line="280" w:lineRule="exact"/>
              <w:ind w:right="-45"/>
              <w:rPr>
                <w:rFonts w:asciiTheme="majorBidi" w:hAnsiTheme="majorBidi" w:cstheme="majorBidi"/>
                <w:sz w:val="22"/>
                <w:szCs w:val="22"/>
              </w:rPr>
            </w:pPr>
          </w:p>
        </w:tc>
        <w:tc>
          <w:tcPr>
            <w:tcW w:w="900" w:type="dxa"/>
            <w:gridSpan w:val="3"/>
            <w:tcBorders>
              <w:top w:val="nil"/>
              <w:left w:val="nil"/>
              <w:bottom w:val="nil"/>
              <w:right w:val="nil"/>
            </w:tcBorders>
          </w:tcPr>
          <w:p w14:paraId="3753AC98" w14:textId="77777777" w:rsidR="00590F6B" w:rsidRPr="00005848" w:rsidRDefault="00590F6B">
            <w:pPr>
              <w:tabs>
                <w:tab w:val="decimal" w:pos="615"/>
              </w:tabs>
              <w:spacing w:line="280" w:lineRule="exact"/>
              <w:ind w:right="-45"/>
              <w:rPr>
                <w:rFonts w:asciiTheme="majorBidi" w:hAnsiTheme="majorBidi" w:cstheme="majorBidi"/>
                <w:sz w:val="22"/>
                <w:szCs w:val="22"/>
              </w:rPr>
            </w:pPr>
          </w:p>
        </w:tc>
        <w:tc>
          <w:tcPr>
            <w:tcW w:w="1080" w:type="dxa"/>
            <w:gridSpan w:val="2"/>
            <w:tcBorders>
              <w:top w:val="nil"/>
              <w:left w:val="nil"/>
              <w:bottom w:val="nil"/>
              <w:right w:val="nil"/>
            </w:tcBorders>
          </w:tcPr>
          <w:p w14:paraId="20111DCF" w14:textId="77777777" w:rsidR="00590F6B" w:rsidRPr="00005848" w:rsidRDefault="00590F6B">
            <w:pPr>
              <w:tabs>
                <w:tab w:val="decimal" w:pos="795"/>
              </w:tabs>
              <w:spacing w:line="280" w:lineRule="exact"/>
              <w:ind w:right="-45"/>
              <w:rPr>
                <w:rFonts w:asciiTheme="majorBidi" w:hAnsiTheme="majorBidi" w:cstheme="majorBidi"/>
                <w:sz w:val="22"/>
                <w:szCs w:val="22"/>
              </w:rPr>
            </w:pPr>
          </w:p>
        </w:tc>
        <w:tc>
          <w:tcPr>
            <w:tcW w:w="992" w:type="dxa"/>
            <w:tcBorders>
              <w:top w:val="nil"/>
              <w:left w:val="nil"/>
              <w:bottom w:val="nil"/>
              <w:right w:val="nil"/>
            </w:tcBorders>
          </w:tcPr>
          <w:p w14:paraId="4BB158D4" w14:textId="77777777" w:rsidR="00590F6B" w:rsidRPr="00005848" w:rsidRDefault="00590F6B" w:rsidP="0057116E">
            <w:pPr>
              <w:tabs>
                <w:tab w:val="decimal" w:pos="615"/>
              </w:tabs>
              <w:spacing w:line="280" w:lineRule="exact"/>
              <w:ind w:right="-45"/>
              <w:rPr>
                <w:rFonts w:asciiTheme="majorBidi" w:hAnsiTheme="majorBidi" w:cstheme="majorBidi"/>
                <w:sz w:val="22"/>
                <w:szCs w:val="22"/>
              </w:rPr>
            </w:pPr>
          </w:p>
        </w:tc>
        <w:tc>
          <w:tcPr>
            <w:tcW w:w="1080" w:type="dxa"/>
            <w:gridSpan w:val="2"/>
            <w:tcBorders>
              <w:top w:val="nil"/>
              <w:left w:val="nil"/>
              <w:bottom w:val="nil"/>
              <w:right w:val="nil"/>
            </w:tcBorders>
          </w:tcPr>
          <w:p w14:paraId="6DA9938E" w14:textId="77777777" w:rsidR="00590F6B" w:rsidRPr="00005848" w:rsidRDefault="00590F6B">
            <w:pPr>
              <w:tabs>
                <w:tab w:val="decimal" w:pos="735"/>
              </w:tabs>
              <w:spacing w:line="280" w:lineRule="exact"/>
              <w:ind w:right="-45"/>
              <w:rPr>
                <w:rFonts w:asciiTheme="majorBidi" w:hAnsiTheme="majorBidi" w:cstheme="majorBidi"/>
                <w:sz w:val="22"/>
                <w:szCs w:val="22"/>
              </w:rPr>
            </w:pPr>
          </w:p>
        </w:tc>
      </w:tr>
      <w:tr w:rsidR="00590F6B" w:rsidRPr="00017FE7" w14:paraId="3A627C6B" w14:textId="77777777">
        <w:tc>
          <w:tcPr>
            <w:tcW w:w="2610" w:type="dxa"/>
            <w:tcBorders>
              <w:top w:val="nil"/>
              <w:left w:val="nil"/>
              <w:bottom w:val="nil"/>
              <w:right w:val="nil"/>
            </w:tcBorders>
          </w:tcPr>
          <w:p w14:paraId="04A67ACA" w14:textId="15D0B1E8" w:rsidR="00590F6B" w:rsidRPr="00005848" w:rsidRDefault="00590F6B">
            <w:pPr>
              <w:tabs>
                <w:tab w:val="left" w:pos="132"/>
                <w:tab w:val="center" w:pos="8010"/>
              </w:tabs>
              <w:spacing w:line="280" w:lineRule="exact"/>
              <w:ind w:left="162" w:right="-43" w:hanging="119"/>
              <w:jc w:val="both"/>
              <w:rPr>
                <w:rFonts w:asciiTheme="majorBidi" w:hAnsiTheme="majorBidi" w:cstheme="majorBidi"/>
                <w:sz w:val="22"/>
                <w:szCs w:val="22"/>
                <w:cs/>
              </w:rPr>
            </w:pPr>
            <w:r w:rsidRPr="00005848">
              <w:rPr>
                <w:rFonts w:asciiTheme="majorBidi" w:hAnsiTheme="majorBidi" w:cstheme="majorBidi"/>
                <w:sz w:val="22"/>
                <w:szCs w:val="22"/>
              </w:rPr>
              <w:t xml:space="preserve">  </w:t>
            </w:r>
            <w:r w:rsidR="00A65F1E" w:rsidRPr="00005848">
              <w:rPr>
                <w:rFonts w:asciiTheme="majorBidi" w:hAnsiTheme="majorBidi" w:cstheme="majorBidi"/>
                <w:sz w:val="22"/>
                <w:szCs w:val="22"/>
              </w:rPr>
              <w:t>investment properties</w:t>
            </w:r>
          </w:p>
        </w:tc>
        <w:tc>
          <w:tcPr>
            <w:tcW w:w="989" w:type="dxa"/>
            <w:tcBorders>
              <w:top w:val="nil"/>
              <w:left w:val="nil"/>
              <w:bottom w:val="nil"/>
              <w:right w:val="nil"/>
            </w:tcBorders>
          </w:tcPr>
          <w:p w14:paraId="01C13CB4" w14:textId="77777777" w:rsidR="00590F6B" w:rsidRPr="00005848" w:rsidRDefault="00590F6B" w:rsidP="0057116E">
            <w:pPr>
              <w:pBdr>
                <w:bottom w:val="single" w:sz="4" w:space="1" w:color="auto"/>
              </w:pBdr>
              <w:tabs>
                <w:tab w:val="decimal" w:pos="523"/>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86" w:type="dxa"/>
            <w:gridSpan w:val="2"/>
            <w:tcBorders>
              <w:top w:val="nil"/>
              <w:left w:val="nil"/>
              <w:bottom w:val="nil"/>
              <w:right w:val="nil"/>
            </w:tcBorders>
          </w:tcPr>
          <w:p w14:paraId="6D426409" w14:textId="77777777" w:rsidR="00590F6B" w:rsidRPr="00005848" w:rsidRDefault="00590F6B">
            <w:pPr>
              <w:pBdr>
                <w:bottom w:val="single" w:sz="4" w:space="1" w:color="auto"/>
              </w:pBd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3,697</w:t>
            </w:r>
          </w:p>
        </w:tc>
        <w:tc>
          <w:tcPr>
            <w:tcW w:w="993" w:type="dxa"/>
            <w:gridSpan w:val="3"/>
            <w:tcBorders>
              <w:top w:val="nil"/>
              <w:left w:val="nil"/>
              <w:bottom w:val="nil"/>
              <w:right w:val="nil"/>
            </w:tcBorders>
          </w:tcPr>
          <w:p w14:paraId="27049247" w14:textId="77777777" w:rsidR="00590F6B" w:rsidRPr="00005848" w:rsidRDefault="00590F6B" w:rsidP="0057116E">
            <w:pPr>
              <w:pBdr>
                <w:bottom w:val="single" w:sz="4" w:space="1" w:color="auto"/>
              </w:pBdr>
              <w:tabs>
                <w:tab w:val="decimal" w:pos="523"/>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00" w:type="dxa"/>
            <w:gridSpan w:val="3"/>
            <w:tcBorders>
              <w:top w:val="nil"/>
              <w:left w:val="nil"/>
              <w:bottom w:val="nil"/>
              <w:right w:val="nil"/>
            </w:tcBorders>
          </w:tcPr>
          <w:p w14:paraId="756C72A6" w14:textId="77777777" w:rsidR="00590F6B" w:rsidRPr="00005848" w:rsidRDefault="00590F6B" w:rsidP="0057116E">
            <w:pPr>
              <w:pBdr>
                <w:bottom w:val="single" w:sz="4" w:space="1" w:color="auto"/>
              </w:pBdr>
              <w:tabs>
                <w:tab w:val="decimal" w:pos="430"/>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80" w:type="dxa"/>
            <w:gridSpan w:val="2"/>
            <w:tcBorders>
              <w:top w:val="nil"/>
              <w:left w:val="nil"/>
              <w:bottom w:val="nil"/>
              <w:right w:val="nil"/>
            </w:tcBorders>
          </w:tcPr>
          <w:p w14:paraId="5C7747BC" w14:textId="77777777" w:rsidR="00590F6B" w:rsidRPr="00005848" w:rsidRDefault="00590F6B" w:rsidP="0057116E">
            <w:pPr>
              <w:pBdr>
                <w:bottom w:val="single" w:sz="4" w:space="1" w:color="auto"/>
              </w:pBd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92" w:type="dxa"/>
            <w:tcBorders>
              <w:top w:val="nil"/>
              <w:left w:val="nil"/>
              <w:bottom w:val="nil"/>
              <w:right w:val="nil"/>
            </w:tcBorders>
          </w:tcPr>
          <w:p w14:paraId="6707D3D5" w14:textId="77777777" w:rsidR="00590F6B" w:rsidRPr="00005848" w:rsidRDefault="00590F6B" w:rsidP="0057116E">
            <w:pPr>
              <w:pBdr>
                <w:bottom w:val="single" w:sz="4" w:space="1" w:color="auto"/>
              </w:pBd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80" w:type="dxa"/>
            <w:gridSpan w:val="2"/>
            <w:tcBorders>
              <w:top w:val="nil"/>
              <w:left w:val="nil"/>
              <w:bottom w:val="nil"/>
              <w:right w:val="nil"/>
            </w:tcBorders>
          </w:tcPr>
          <w:p w14:paraId="325678BB" w14:textId="77777777" w:rsidR="00590F6B" w:rsidRPr="00005848" w:rsidRDefault="00590F6B">
            <w:pPr>
              <w:pBdr>
                <w:bottom w:val="single" w:sz="4" w:space="1" w:color="auto"/>
              </w:pBdr>
              <w:tabs>
                <w:tab w:val="decimal" w:pos="750"/>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=SUM(left)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3,697</w:t>
            </w:r>
            <w:r w:rsidRPr="00005848">
              <w:rPr>
                <w:rFonts w:asciiTheme="majorBidi" w:hAnsiTheme="majorBidi" w:cstheme="majorBidi"/>
                <w:sz w:val="22"/>
                <w:szCs w:val="22"/>
              </w:rPr>
              <w:fldChar w:fldCharType="end"/>
            </w:r>
          </w:p>
        </w:tc>
      </w:tr>
      <w:tr w:rsidR="00590F6B" w:rsidRPr="00017FE7" w14:paraId="64EEF630" w14:textId="77777777">
        <w:tc>
          <w:tcPr>
            <w:tcW w:w="2610" w:type="dxa"/>
            <w:tcBorders>
              <w:top w:val="nil"/>
              <w:left w:val="nil"/>
              <w:bottom w:val="nil"/>
              <w:right w:val="nil"/>
            </w:tcBorders>
          </w:tcPr>
          <w:p w14:paraId="6F4BF095" w14:textId="1CFEA976" w:rsidR="00590F6B" w:rsidRPr="00005848" w:rsidRDefault="00A65F1E">
            <w:pPr>
              <w:tabs>
                <w:tab w:val="left" w:pos="132"/>
                <w:tab w:val="center" w:pos="8010"/>
              </w:tabs>
              <w:spacing w:line="28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cs/>
              </w:rPr>
              <w:t xml:space="preserve">31 </w:t>
            </w:r>
            <w:r w:rsidRPr="00005848">
              <w:rPr>
                <w:rFonts w:asciiTheme="majorBidi" w:hAnsiTheme="majorBidi" w:cstheme="majorBidi"/>
                <w:sz w:val="22"/>
                <w:szCs w:val="22"/>
              </w:rPr>
              <w:t xml:space="preserve">December </w:t>
            </w:r>
            <w:r w:rsidRPr="00005848">
              <w:rPr>
                <w:rFonts w:asciiTheme="majorBidi" w:hAnsiTheme="majorBidi" w:cstheme="majorBidi"/>
                <w:sz w:val="22"/>
                <w:szCs w:val="22"/>
                <w:cs/>
              </w:rPr>
              <w:t>2023</w:t>
            </w:r>
          </w:p>
        </w:tc>
        <w:tc>
          <w:tcPr>
            <w:tcW w:w="989" w:type="dxa"/>
            <w:tcBorders>
              <w:top w:val="nil"/>
              <w:left w:val="nil"/>
              <w:bottom w:val="nil"/>
              <w:right w:val="nil"/>
            </w:tcBorders>
          </w:tcPr>
          <w:p w14:paraId="4F596A8E" w14:textId="77777777"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21</w:t>
            </w:r>
          </w:p>
        </w:tc>
        <w:tc>
          <w:tcPr>
            <w:tcW w:w="986" w:type="dxa"/>
            <w:gridSpan w:val="2"/>
            <w:tcBorders>
              <w:top w:val="nil"/>
              <w:left w:val="nil"/>
              <w:bottom w:val="nil"/>
              <w:right w:val="nil"/>
            </w:tcBorders>
          </w:tcPr>
          <w:p w14:paraId="3459AF1D" w14:textId="77777777"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=16576+1313-245+3697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21,341</w:t>
            </w:r>
            <w:r w:rsidRPr="00005848">
              <w:rPr>
                <w:rFonts w:asciiTheme="majorBidi" w:hAnsiTheme="majorBidi" w:cstheme="majorBidi"/>
                <w:sz w:val="22"/>
                <w:szCs w:val="22"/>
              </w:rPr>
              <w:fldChar w:fldCharType="end"/>
            </w:r>
          </w:p>
        </w:tc>
        <w:tc>
          <w:tcPr>
            <w:tcW w:w="993" w:type="dxa"/>
            <w:gridSpan w:val="3"/>
            <w:tcBorders>
              <w:top w:val="nil"/>
              <w:left w:val="nil"/>
              <w:bottom w:val="nil"/>
              <w:right w:val="nil"/>
            </w:tcBorders>
          </w:tcPr>
          <w:p w14:paraId="6F9FCA18" w14:textId="77777777"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=10092+2521-2074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10,539</w:t>
            </w:r>
            <w:r w:rsidRPr="00005848">
              <w:rPr>
                <w:rFonts w:asciiTheme="majorBidi" w:hAnsiTheme="majorBidi" w:cstheme="majorBidi"/>
                <w:sz w:val="22"/>
                <w:szCs w:val="22"/>
              </w:rPr>
              <w:fldChar w:fldCharType="end"/>
            </w:r>
          </w:p>
        </w:tc>
        <w:tc>
          <w:tcPr>
            <w:tcW w:w="900" w:type="dxa"/>
            <w:gridSpan w:val="3"/>
            <w:tcBorders>
              <w:top w:val="nil"/>
              <w:left w:val="nil"/>
              <w:bottom w:val="nil"/>
              <w:right w:val="nil"/>
            </w:tcBorders>
          </w:tcPr>
          <w:p w14:paraId="6018DD66" w14:textId="77777777" w:rsidR="00590F6B" w:rsidRPr="00005848" w:rsidRDefault="00590F6B">
            <w:pP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=1047+742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1,789</w:t>
            </w:r>
            <w:r w:rsidRPr="00005848">
              <w:rPr>
                <w:rFonts w:asciiTheme="majorBidi" w:hAnsiTheme="majorBidi" w:cstheme="majorBidi"/>
                <w:sz w:val="22"/>
                <w:szCs w:val="22"/>
              </w:rPr>
              <w:fldChar w:fldCharType="end"/>
            </w:r>
          </w:p>
        </w:tc>
        <w:tc>
          <w:tcPr>
            <w:tcW w:w="1080" w:type="dxa"/>
            <w:gridSpan w:val="2"/>
            <w:tcBorders>
              <w:top w:val="nil"/>
              <w:left w:val="nil"/>
              <w:bottom w:val="nil"/>
              <w:right w:val="nil"/>
            </w:tcBorders>
          </w:tcPr>
          <w:p w14:paraId="34F27470" w14:textId="77777777" w:rsidR="00590F6B" w:rsidRPr="00005848" w:rsidRDefault="00590F6B">
            <w:pPr>
              <w:tabs>
                <w:tab w:val="decimal" w:pos="795"/>
              </w:tabs>
              <w:spacing w:line="280" w:lineRule="exact"/>
              <w:ind w:right="-45"/>
              <w:rPr>
                <w:rFonts w:asciiTheme="majorBidi" w:hAnsiTheme="majorBidi" w:cstheme="majorBidi"/>
                <w:sz w:val="22"/>
                <w:szCs w:val="22"/>
                <w:cs/>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=31996+13756-6243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39,509</w:t>
            </w:r>
            <w:r w:rsidRPr="00005848">
              <w:rPr>
                <w:rFonts w:asciiTheme="majorBidi" w:hAnsiTheme="majorBidi" w:cstheme="majorBidi"/>
                <w:sz w:val="22"/>
                <w:szCs w:val="22"/>
              </w:rPr>
              <w:fldChar w:fldCharType="end"/>
            </w:r>
          </w:p>
        </w:tc>
        <w:tc>
          <w:tcPr>
            <w:tcW w:w="992" w:type="dxa"/>
            <w:tcBorders>
              <w:top w:val="nil"/>
              <w:left w:val="nil"/>
              <w:bottom w:val="nil"/>
              <w:right w:val="nil"/>
            </w:tcBorders>
          </w:tcPr>
          <w:p w14:paraId="5469B31F" w14:textId="77777777" w:rsidR="00590F6B" w:rsidRPr="00005848" w:rsidRDefault="00590F6B" w:rsidP="0057116E">
            <w:pP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80" w:type="dxa"/>
            <w:gridSpan w:val="2"/>
            <w:tcBorders>
              <w:top w:val="nil"/>
              <w:left w:val="nil"/>
              <w:bottom w:val="nil"/>
              <w:right w:val="nil"/>
            </w:tcBorders>
          </w:tcPr>
          <w:p w14:paraId="76097C35" w14:textId="77777777" w:rsidR="00590F6B" w:rsidRPr="00005848" w:rsidRDefault="00590F6B">
            <w:pPr>
              <w:tabs>
                <w:tab w:val="decimal" w:pos="73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=SUM(Left)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73,199</w:t>
            </w:r>
            <w:r w:rsidRPr="00005848">
              <w:rPr>
                <w:rFonts w:asciiTheme="majorBidi" w:hAnsiTheme="majorBidi" w:cstheme="majorBidi"/>
                <w:sz w:val="22"/>
                <w:szCs w:val="22"/>
              </w:rPr>
              <w:fldChar w:fldCharType="end"/>
            </w:r>
          </w:p>
        </w:tc>
      </w:tr>
      <w:tr w:rsidR="00590F6B" w:rsidRPr="00017FE7" w14:paraId="0085E04A" w14:textId="77777777">
        <w:tc>
          <w:tcPr>
            <w:tcW w:w="2610" w:type="dxa"/>
            <w:tcBorders>
              <w:top w:val="nil"/>
              <w:left w:val="nil"/>
              <w:bottom w:val="nil"/>
              <w:right w:val="nil"/>
            </w:tcBorders>
          </w:tcPr>
          <w:p w14:paraId="3E676FDF" w14:textId="68EE37EC" w:rsidR="00590F6B" w:rsidRPr="00005848" w:rsidRDefault="00A65F1E">
            <w:pPr>
              <w:tabs>
                <w:tab w:val="left" w:pos="132"/>
                <w:tab w:val="center" w:pos="8010"/>
              </w:tabs>
              <w:spacing w:line="280" w:lineRule="exact"/>
              <w:ind w:left="162" w:right="-43" w:hanging="119"/>
              <w:jc w:val="both"/>
              <w:rPr>
                <w:rFonts w:asciiTheme="majorBidi" w:hAnsiTheme="majorBidi" w:cstheme="majorBidi"/>
                <w:sz w:val="22"/>
                <w:szCs w:val="22"/>
                <w:cs/>
              </w:rPr>
            </w:pPr>
            <w:r w:rsidRPr="00005848">
              <w:rPr>
                <w:rFonts w:asciiTheme="majorBidi" w:hAnsiTheme="majorBidi" w:cstheme="majorBidi"/>
                <w:sz w:val="22"/>
                <w:szCs w:val="22"/>
              </w:rPr>
              <w:t>Depreciation for the year</w:t>
            </w:r>
          </w:p>
        </w:tc>
        <w:tc>
          <w:tcPr>
            <w:tcW w:w="989" w:type="dxa"/>
            <w:tcBorders>
              <w:top w:val="nil"/>
              <w:left w:val="nil"/>
              <w:bottom w:val="nil"/>
              <w:right w:val="nil"/>
            </w:tcBorders>
          </w:tcPr>
          <w:p w14:paraId="213B8F16" w14:textId="77777777"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=8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cs/>
              </w:rPr>
              <w:t>8</w:t>
            </w:r>
            <w:r w:rsidRPr="00005848">
              <w:rPr>
                <w:rFonts w:asciiTheme="majorBidi" w:hAnsiTheme="majorBidi" w:cstheme="majorBidi"/>
                <w:sz w:val="22"/>
                <w:szCs w:val="22"/>
                <w:cs/>
              </w:rPr>
              <w:fldChar w:fldCharType="end"/>
            </w:r>
          </w:p>
        </w:tc>
        <w:tc>
          <w:tcPr>
            <w:tcW w:w="986" w:type="dxa"/>
            <w:gridSpan w:val="2"/>
            <w:tcBorders>
              <w:top w:val="nil"/>
              <w:left w:val="nil"/>
              <w:bottom w:val="nil"/>
              <w:right w:val="nil"/>
            </w:tcBorders>
          </w:tcPr>
          <w:p w14:paraId="04ED0701" w14:textId="77777777"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=1568+46 </w:instrText>
            </w:r>
            <w:r w:rsidRPr="00005848">
              <w:rPr>
                <w:rFonts w:asciiTheme="majorBidi" w:hAnsiTheme="majorBidi" w:cstheme="majorBidi"/>
                <w:sz w:val="22"/>
                <w:szCs w:val="22"/>
              </w:rPr>
              <w:instrText>\# "#,##</w:instrText>
            </w:r>
            <w:r w:rsidRPr="00005848">
              <w:rPr>
                <w:rFonts w:asciiTheme="majorBidi" w:hAnsiTheme="majorBidi" w:cstheme="majorBidi"/>
                <w:sz w:val="22"/>
                <w:szCs w:val="22"/>
                <w:cs/>
              </w:rPr>
              <w:instrText>0</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 xml:space="preserve">0)"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cs/>
              </w:rPr>
              <w:t>1</w:t>
            </w:r>
            <w:r w:rsidRPr="00005848">
              <w:rPr>
                <w:rFonts w:asciiTheme="majorBidi" w:hAnsiTheme="majorBidi" w:cstheme="majorBidi"/>
                <w:sz w:val="22"/>
                <w:szCs w:val="22"/>
              </w:rPr>
              <w:t>,</w:t>
            </w:r>
            <w:r w:rsidRPr="00005848">
              <w:rPr>
                <w:rFonts w:asciiTheme="majorBidi" w:hAnsiTheme="majorBidi" w:cstheme="majorBidi"/>
                <w:sz w:val="22"/>
                <w:szCs w:val="22"/>
                <w:cs/>
              </w:rPr>
              <w:t>614</w:t>
            </w:r>
            <w:r w:rsidRPr="00005848">
              <w:rPr>
                <w:rFonts w:asciiTheme="majorBidi" w:hAnsiTheme="majorBidi" w:cstheme="majorBidi"/>
                <w:sz w:val="22"/>
                <w:szCs w:val="22"/>
                <w:cs/>
              </w:rPr>
              <w:fldChar w:fldCharType="end"/>
            </w:r>
          </w:p>
        </w:tc>
        <w:tc>
          <w:tcPr>
            <w:tcW w:w="993" w:type="dxa"/>
            <w:gridSpan w:val="3"/>
            <w:tcBorders>
              <w:top w:val="nil"/>
              <w:left w:val="nil"/>
              <w:bottom w:val="nil"/>
              <w:right w:val="nil"/>
            </w:tcBorders>
          </w:tcPr>
          <w:p w14:paraId="143253D5" w14:textId="6FAD0FD4" w:rsidR="00590F6B" w:rsidRPr="00005848" w:rsidRDefault="00590F6B">
            <w:pP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=2469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w:t>
            </w:r>
            <w:r w:rsidR="00993690" w:rsidRPr="00005848">
              <w:rPr>
                <w:rFonts w:asciiTheme="majorBidi" w:hAnsiTheme="majorBidi" w:cstheme="majorBidi"/>
                <w:sz w:val="22"/>
                <w:szCs w:val="22"/>
              </w:rPr>
              <w:t>,</w:t>
            </w:r>
            <w:r w:rsidRPr="00005848">
              <w:rPr>
                <w:rFonts w:asciiTheme="majorBidi" w:hAnsiTheme="majorBidi" w:cstheme="majorBidi"/>
                <w:sz w:val="22"/>
                <w:szCs w:val="22"/>
              </w:rPr>
              <w:t>469</w:t>
            </w:r>
            <w:r w:rsidRPr="00005848">
              <w:rPr>
                <w:rFonts w:asciiTheme="majorBidi" w:hAnsiTheme="majorBidi" w:cstheme="majorBidi"/>
                <w:sz w:val="22"/>
                <w:szCs w:val="22"/>
              </w:rPr>
              <w:fldChar w:fldCharType="end"/>
            </w:r>
          </w:p>
        </w:tc>
        <w:tc>
          <w:tcPr>
            <w:tcW w:w="900" w:type="dxa"/>
            <w:gridSpan w:val="3"/>
            <w:tcBorders>
              <w:top w:val="nil"/>
              <w:left w:val="nil"/>
              <w:bottom w:val="nil"/>
              <w:right w:val="nil"/>
            </w:tcBorders>
          </w:tcPr>
          <w:p w14:paraId="69C6DB22" w14:textId="77777777" w:rsidR="00590F6B" w:rsidRPr="00005848" w:rsidRDefault="00590F6B">
            <w:pP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=739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cs/>
              </w:rPr>
              <w:t>739</w:t>
            </w:r>
            <w:r w:rsidRPr="00005848">
              <w:rPr>
                <w:rFonts w:asciiTheme="majorBidi" w:hAnsiTheme="majorBidi" w:cstheme="majorBidi"/>
                <w:sz w:val="22"/>
                <w:szCs w:val="22"/>
                <w:cs/>
              </w:rPr>
              <w:fldChar w:fldCharType="end"/>
            </w:r>
          </w:p>
        </w:tc>
        <w:tc>
          <w:tcPr>
            <w:tcW w:w="1080" w:type="dxa"/>
            <w:gridSpan w:val="2"/>
            <w:tcBorders>
              <w:top w:val="nil"/>
              <w:left w:val="nil"/>
              <w:bottom w:val="nil"/>
              <w:right w:val="nil"/>
            </w:tcBorders>
          </w:tcPr>
          <w:p w14:paraId="0CD18F81" w14:textId="18B982CB" w:rsidR="00590F6B" w:rsidRPr="00005848" w:rsidRDefault="00C73612">
            <w:pPr>
              <w:tabs>
                <w:tab w:val="decimal" w:pos="795"/>
              </w:tabs>
              <w:spacing w:line="280" w:lineRule="exact"/>
              <w:ind w:right="-45"/>
              <w:rPr>
                <w:rFonts w:asciiTheme="majorBidi" w:hAnsiTheme="majorBidi" w:cstheme="majorBidi"/>
                <w:sz w:val="22"/>
                <w:szCs w:val="22"/>
                <w:cs/>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=8988 </w:instrText>
            </w:r>
            <w:r w:rsidRPr="00005848">
              <w:rPr>
                <w:rFonts w:asciiTheme="majorBidi" w:hAnsiTheme="majorBidi" w:cstheme="majorBidi"/>
                <w:sz w:val="22"/>
                <w:szCs w:val="22"/>
              </w:rPr>
              <w:instrText>\# "#,##</w:instrText>
            </w:r>
            <w:r w:rsidRPr="00005848">
              <w:rPr>
                <w:rFonts w:asciiTheme="majorBidi" w:hAnsiTheme="majorBidi" w:cstheme="majorBidi"/>
                <w:sz w:val="22"/>
                <w:szCs w:val="22"/>
                <w:cs/>
              </w:rPr>
              <w:instrText>0</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 xml:space="preserve">0)"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cs/>
              </w:rPr>
              <w:t>8</w:t>
            </w:r>
            <w:r w:rsidRPr="00005848">
              <w:rPr>
                <w:rFonts w:asciiTheme="majorBidi" w:hAnsiTheme="majorBidi" w:cstheme="majorBidi"/>
                <w:sz w:val="22"/>
                <w:szCs w:val="22"/>
              </w:rPr>
              <w:t>,</w:t>
            </w:r>
            <w:r w:rsidRPr="00005848">
              <w:rPr>
                <w:rFonts w:asciiTheme="majorBidi" w:hAnsiTheme="majorBidi" w:cstheme="majorBidi"/>
                <w:sz w:val="22"/>
                <w:szCs w:val="22"/>
                <w:cs/>
              </w:rPr>
              <w:t>988</w:t>
            </w:r>
            <w:r w:rsidRPr="00005848">
              <w:rPr>
                <w:rFonts w:asciiTheme="majorBidi" w:hAnsiTheme="majorBidi" w:cstheme="majorBidi"/>
                <w:sz w:val="22"/>
                <w:szCs w:val="22"/>
                <w:cs/>
              </w:rPr>
              <w:fldChar w:fldCharType="end"/>
            </w:r>
          </w:p>
        </w:tc>
        <w:tc>
          <w:tcPr>
            <w:tcW w:w="992" w:type="dxa"/>
            <w:tcBorders>
              <w:top w:val="nil"/>
              <w:left w:val="nil"/>
              <w:bottom w:val="nil"/>
              <w:right w:val="nil"/>
            </w:tcBorders>
          </w:tcPr>
          <w:p w14:paraId="5E7B0DC5" w14:textId="77777777" w:rsidR="00590F6B" w:rsidRPr="00005848" w:rsidRDefault="00590F6B" w:rsidP="0057116E">
            <w:pP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80" w:type="dxa"/>
            <w:gridSpan w:val="2"/>
            <w:tcBorders>
              <w:top w:val="nil"/>
              <w:left w:val="nil"/>
              <w:bottom w:val="nil"/>
              <w:right w:val="nil"/>
            </w:tcBorders>
          </w:tcPr>
          <w:p w14:paraId="31CC2A77" w14:textId="3DDAE74B" w:rsidR="00590F6B" w:rsidRPr="00005848" w:rsidRDefault="00590F6B">
            <w:pPr>
              <w:tabs>
                <w:tab w:val="decimal" w:pos="73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=SUM(Left) </w:instrText>
            </w:r>
            <w:r w:rsidRPr="00005848">
              <w:rPr>
                <w:rFonts w:asciiTheme="majorBidi" w:hAnsiTheme="majorBidi" w:cstheme="majorBidi"/>
                <w:sz w:val="22"/>
                <w:szCs w:val="22"/>
              </w:rPr>
              <w:fldChar w:fldCharType="separate"/>
            </w:r>
            <w:r w:rsidR="00C73612" w:rsidRPr="00005848">
              <w:rPr>
                <w:rFonts w:asciiTheme="majorBidi" w:hAnsiTheme="majorBidi" w:cstheme="majorBidi"/>
                <w:sz w:val="22"/>
                <w:szCs w:val="22"/>
              </w:rPr>
              <w:t>13,818</w:t>
            </w:r>
            <w:r w:rsidRPr="00005848">
              <w:rPr>
                <w:rFonts w:asciiTheme="majorBidi" w:hAnsiTheme="majorBidi" w:cstheme="majorBidi"/>
                <w:sz w:val="22"/>
                <w:szCs w:val="22"/>
              </w:rPr>
              <w:fldChar w:fldCharType="end"/>
            </w:r>
          </w:p>
        </w:tc>
      </w:tr>
      <w:tr w:rsidR="00590F6B" w:rsidRPr="00017FE7" w14:paraId="28CFA268" w14:textId="77777777">
        <w:tc>
          <w:tcPr>
            <w:tcW w:w="2610" w:type="dxa"/>
            <w:tcBorders>
              <w:top w:val="nil"/>
              <w:left w:val="nil"/>
              <w:bottom w:val="nil"/>
              <w:right w:val="nil"/>
            </w:tcBorders>
          </w:tcPr>
          <w:p w14:paraId="2AFA2E2E" w14:textId="7C787062" w:rsidR="00590F6B" w:rsidRPr="00005848" w:rsidRDefault="00A65F1E">
            <w:pPr>
              <w:tabs>
                <w:tab w:val="left" w:pos="132"/>
                <w:tab w:val="center" w:pos="8010"/>
              </w:tabs>
              <w:spacing w:line="280" w:lineRule="exact"/>
              <w:ind w:left="162" w:right="-43" w:hanging="119"/>
              <w:jc w:val="both"/>
              <w:rPr>
                <w:rFonts w:asciiTheme="majorBidi" w:hAnsiTheme="majorBidi" w:cstheme="majorBidi"/>
                <w:sz w:val="22"/>
                <w:szCs w:val="22"/>
                <w:cs/>
              </w:rPr>
            </w:pPr>
            <w:r w:rsidRPr="00005848">
              <w:rPr>
                <w:rFonts w:asciiTheme="majorBidi" w:hAnsiTheme="majorBidi" w:cstheme="majorBidi"/>
                <w:sz w:val="22"/>
                <w:szCs w:val="22"/>
              </w:rPr>
              <w:t>Depreciation on disposals/</w:t>
            </w:r>
          </w:p>
        </w:tc>
        <w:tc>
          <w:tcPr>
            <w:tcW w:w="989" w:type="dxa"/>
            <w:tcBorders>
              <w:top w:val="nil"/>
              <w:left w:val="nil"/>
              <w:bottom w:val="nil"/>
              <w:right w:val="nil"/>
            </w:tcBorders>
          </w:tcPr>
          <w:p w14:paraId="5ACA767F" w14:textId="77777777" w:rsidR="00590F6B" w:rsidRPr="00005848" w:rsidRDefault="00590F6B">
            <w:pPr>
              <w:tabs>
                <w:tab w:val="decimal" w:pos="705"/>
              </w:tabs>
              <w:spacing w:line="280" w:lineRule="exact"/>
              <w:ind w:right="-45"/>
              <w:rPr>
                <w:rFonts w:asciiTheme="majorBidi" w:hAnsiTheme="majorBidi" w:cstheme="majorBidi"/>
                <w:sz w:val="22"/>
                <w:szCs w:val="22"/>
              </w:rPr>
            </w:pPr>
          </w:p>
        </w:tc>
        <w:tc>
          <w:tcPr>
            <w:tcW w:w="986" w:type="dxa"/>
            <w:gridSpan w:val="2"/>
            <w:tcBorders>
              <w:top w:val="nil"/>
              <w:left w:val="nil"/>
              <w:bottom w:val="nil"/>
              <w:right w:val="nil"/>
            </w:tcBorders>
          </w:tcPr>
          <w:p w14:paraId="2430DF09" w14:textId="77777777" w:rsidR="00590F6B" w:rsidRPr="00005848" w:rsidRDefault="00590F6B">
            <w:pPr>
              <w:tabs>
                <w:tab w:val="decimal" w:pos="705"/>
              </w:tabs>
              <w:spacing w:line="280" w:lineRule="exact"/>
              <w:ind w:right="-45"/>
              <w:rPr>
                <w:rFonts w:asciiTheme="majorBidi" w:hAnsiTheme="majorBidi" w:cstheme="majorBidi"/>
                <w:sz w:val="22"/>
                <w:szCs w:val="22"/>
              </w:rPr>
            </w:pPr>
          </w:p>
        </w:tc>
        <w:tc>
          <w:tcPr>
            <w:tcW w:w="993" w:type="dxa"/>
            <w:gridSpan w:val="3"/>
            <w:tcBorders>
              <w:top w:val="nil"/>
              <w:left w:val="nil"/>
              <w:bottom w:val="nil"/>
              <w:right w:val="nil"/>
            </w:tcBorders>
          </w:tcPr>
          <w:p w14:paraId="01E925DA" w14:textId="77777777" w:rsidR="00590F6B" w:rsidRPr="00005848" w:rsidRDefault="00590F6B">
            <w:pPr>
              <w:tabs>
                <w:tab w:val="decimal" w:pos="705"/>
              </w:tabs>
              <w:spacing w:line="280" w:lineRule="exact"/>
              <w:ind w:right="-45"/>
              <w:rPr>
                <w:rFonts w:asciiTheme="majorBidi" w:hAnsiTheme="majorBidi" w:cstheme="majorBidi"/>
                <w:sz w:val="22"/>
                <w:szCs w:val="22"/>
              </w:rPr>
            </w:pPr>
          </w:p>
        </w:tc>
        <w:tc>
          <w:tcPr>
            <w:tcW w:w="900" w:type="dxa"/>
            <w:gridSpan w:val="3"/>
            <w:tcBorders>
              <w:top w:val="nil"/>
              <w:left w:val="nil"/>
              <w:bottom w:val="nil"/>
              <w:right w:val="nil"/>
            </w:tcBorders>
          </w:tcPr>
          <w:p w14:paraId="685DDDE8" w14:textId="77777777" w:rsidR="00590F6B" w:rsidRPr="00005848" w:rsidRDefault="00590F6B">
            <w:pPr>
              <w:tabs>
                <w:tab w:val="decimal" w:pos="615"/>
              </w:tabs>
              <w:spacing w:line="280" w:lineRule="exact"/>
              <w:ind w:right="-45"/>
              <w:rPr>
                <w:rFonts w:asciiTheme="majorBidi" w:hAnsiTheme="majorBidi" w:cstheme="majorBidi"/>
                <w:sz w:val="22"/>
                <w:szCs w:val="22"/>
                <w:cs/>
              </w:rPr>
            </w:pPr>
          </w:p>
        </w:tc>
        <w:tc>
          <w:tcPr>
            <w:tcW w:w="1080" w:type="dxa"/>
            <w:gridSpan w:val="2"/>
            <w:tcBorders>
              <w:top w:val="nil"/>
              <w:left w:val="nil"/>
              <w:bottom w:val="nil"/>
              <w:right w:val="nil"/>
            </w:tcBorders>
          </w:tcPr>
          <w:p w14:paraId="7416F295" w14:textId="77777777" w:rsidR="00590F6B" w:rsidRPr="00005848" w:rsidRDefault="00590F6B">
            <w:pPr>
              <w:tabs>
                <w:tab w:val="decimal" w:pos="795"/>
              </w:tabs>
              <w:spacing w:line="280" w:lineRule="exact"/>
              <w:ind w:right="-45"/>
              <w:rPr>
                <w:rFonts w:asciiTheme="majorBidi" w:hAnsiTheme="majorBidi" w:cstheme="majorBidi"/>
                <w:sz w:val="22"/>
                <w:szCs w:val="22"/>
              </w:rPr>
            </w:pPr>
          </w:p>
        </w:tc>
        <w:tc>
          <w:tcPr>
            <w:tcW w:w="992" w:type="dxa"/>
            <w:tcBorders>
              <w:top w:val="nil"/>
              <w:left w:val="nil"/>
              <w:bottom w:val="nil"/>
              <w:right w:val="nil"/>
            </w:tcBorders>
          </w:tcPr>
          <w:p w14:paraId="2F654527" w14:textId="77777777" w:rsidR="00590F6B" w:rsidRPr="00005848" w:rsidRDefault="00590F6B" w:rsidP="0057116E">
            <w:pPr>
              <w:tabs>
                <w:tab w:val="decimal" w:pos="615"/>
              </w:tabs>
              <w:spacing w:line="280" w:lineRule="exact"/>
              <w:ind w:right="-45"/>
              <w:rPr>
                <w:rFonts w:asciiTheme="majorBidi" w:hAnsiTheme="majorBidi" w:cstheme="majorBidi"/>
                <w:sz w:val="22"/>
                <w:szCs w:val="22"/>
              </w:rPr>
            </w:pPr>
          </w:p>
        </w:tc>
        <w:tc>
          <w:tcPr>
            <w:tcW w:w="1080" w:type="dxa"/>
            <w:gridSpan w:val="2"/>
            <w:tcBorders>
              <w:top w:val="nil"/>
              <w:left w:val="nil"/>
              <w:bottom w:val="nil"/>
              <w:right w:val="nil"/>
            </w:tcBorders>
          </w:tcPr>
          <w:p w14:paraId="5B1AA8EE" w14:textId="77777777" w:rsidR="00590F6B" w:rsidRPr="00005848" w:rsidRDefault="00590F6B">
            <w:pPr>
              <w:tabs>
                <w:tab w:val="decimal" w:pos="73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=SUM(Left) </w:instrText>
            </w:r>
            <w:r w:rsidR="00510C9C">
              <w:rPr>
                <w:rFonts w:asciiTheme="majorBidi" w:hAnsiTheme="majorBidi" w:cstheme="majorBidi"/>
                <w:sz w:val="22"/>
                <w:szCs w:val="22"/>
              </w:rPr>
              <w:fldChar w:fldCharType="separate"/>
            </w:r>
            <w:r w:rsidRPr="00005848">
              <w:rPr>
                <w:rFonts w:asciiTheme="majorBidi" w:hAnsiTheme="majorBidi" w:cstheme="majorBidi"/>
                <w:sz w:val="22"/>
                <w:szCs w:val="22"/>
              </w:rPr>
              <w:fldChar w:fldCharType="end"/>
            </w:r>
          </w:p>
        </w:tc>
      </w:tr>
      <w:tr w:rsidR="00590F6B" w:rsidRPr="00017FE7" w14:paraId="12677EBA" w14:textId="77777777">
        <w:tc>
          <w:tcPr>
            <w:tcW w:w="2610" w:type="dxa"/>
            <w:tcBorders>
              <w:top w:val="nil"/>
              <w:left w:val="nil"/>
              <w:bottom w:val="nil"/>
              <w:right w:val="nil"/>
            </w:tcBorders>
          </w:tcPr>
          <w:p w14:paraId="4096317E" w14:textId="3A056820" w:rsidR="00590F6B" w:rsidRPr="00005848" w:rsidRDefault="00590F6B">
            <w:pPr>
              <w:tabs>
                <w:tab w:val="left" w:pos="132"/>
                <w:tab w:val="center" w:pos="8010"/>
              </w:tabs>
              <w:spacing w:line="280" w:lineRule="exact"/>
              <w:ind w:left="162" w:right="-43" w:hanging="119"/>
              <w:jc w:val="both"/>
              <w:rPr>
                <w:rFonts w:asciiTheme="majorBidi" w:hAnsiTheme="majorBidi" w:cstheme="majorBidi"/>
                <w:sz w:val="22"/>
                <w:szCs w:val="22"/>
                <w:cs/>
              </w:rPr>
            </w:pPr>
            <w:r w:rsidRPr="00005848">
              <w:rPr>
                <w:rFonts w:asciiTheme="majorBidi" w:hAnsiTheme="majorBidi" w:cstheme="majorBidi"/>
                <w:sz w:val="22"/>
                <w:szCs w:val="22"/>
                <w:cs/>
              </w:rPr>
              <w:t xml:space="preserve">   </w:t>
            </w:r>
            <w:r w:rsidR="00A65F1E" w:rsidRPr="00005848">
              <w:rPr>
                <w:rFonts w:asciiTheme="majorBidi" w:hAnsiTheme="majorBidi" w:cstheme="majorBidi"/>
                <w:sz w:val="22"/>
                <w:szCs w:val="22"/>
              </w:rPr>
              <w:t xml:space="preserve">write-off </w:t>
            </w:r>
          </w:p>
        </w:tc>
        <w:tc>
          <w:tcPr>
            <w:tcW w:w="989" w:type="dxa"/>
            <w:tcBorders>
              <w:top w:val="nil"/>
              <w:left w:val="nil"/>
              <w:bottom w:val="nil"/>
              <w:right w:val="nil"/>
            </w:tcBorders>
          </w:tcPr>
          <w:p w14:paraId="5CF59413" w14:textId="77777777" w:rsidR="00590F6B" w:rsidRPr="00005848" w:rsidRDefault="00590F6B" w:rsidP="0057116E">
            <w:pPr>
              <w:pBdr>
                <w:bottom w:val="single" w:sz="4" w:space="1" w:color="auto"/>
              </w:pBdr>
              <w:tabs>
                <w:tab w:val="decimal" w:pos="523"/>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86" w:type="dxa"/>
            <w:gridSpan w:val="2"/>
            <w:tcBorders>
              <w:top w:val="nil"/>
              <w:left w:val="nil"/>
              <w:bottom w:val="nil"/>
              <w:right w:val="nil"/>
            </w:tcBorders>
          </w:tcPr>
          <w:p w14:paraId="543E8CEB" w14:textId="77777777" w:rsidR="00590F6B" w:rsidRPr="00005848" w:rsidRDefault="00590F6B" w:rsidP="00C043AF">
            <w:pPr>
              <w:pBdr>
                <w:bottom w:val="single" w:sz="4" w:space="1" w:color="auto"/>
              </w:pBd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=-2520 </w:instrText>
            </w:r>
            <w:r w:rsidRPr="00005848">
              <w:rPr>
                <w:rFonts w:asciiTheme="majorBidi" w:hAnsiTheme="majorBidi" w:cstheme="majorBidi"/>
                <w:sz w:val="22"/>
                <w:szCs w:val="22"/>
              </w:rPr>
              <w:instrText>\# "#,##</w:instrText>
            </w:r>
            <w:r w:rsidRPr="00005848">
              <w:rPr>
                <w:rFonts w:asciiTheme="majorBidi" w:hAnsiTheme="majorBidi" w:cstheme="majorBidi"/>
                <w:sz w:val="22"/>
                <w:szCs w:val="22"/>
                <w:cs/>
              </w:rPr>
              <w:instrText>0</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 xml:space="preserve">0)"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rPr>
              <w:t>(</w:t>
            </w:r>
            <w:r w:rsidRPr="00005848">
              <w:rPr>
                <w:rFonts w:asciiTheme="majorBidi" w:hAnsiTheme="majorBidi" w:cstheme="majorBidi"/>
                <w:sz w:val="22"/>
                <w:szCs w:val="22"/>
                <w:cs/>
              </w:rPr>
              <w:t>2</w:t>
            </w:r>
            <w:r w:rsidRPr="00005848">
              <w:rPr>
                <w:rFonts w:asciiTheme="majorBidi" w:hAnsiTheme="majorBidi" w:cstheme="majorBidi"/>
                <w:sz w:val="22"/>
                <w:szCs w:val="22"/>
              </w:rPr>
              <w:t>,</w:t>
            </w:r>
            <w:r w:rsidRPr="00005848">
              <w:rPr>
                <w:rFonts w:asciiTheme="majorBidi" w:hAnsiTheme="majorBidi" w:cstheme="majorBidi"/>
                <w:sz w:val="22"/>
                <w:szCs w:val="22"/>
                <w:cs/>
              </w:rPr>
              <w:t>520)</w:t>
            </w:r>
            <w:r w:rsidRPr="00005848">
              <w:rPr>
                <w:rFonts w:asciiTheme="majorBidi" w:hAnsiTheme="majorBidi" w:cstheme="majorBidi"/>
                <w:sz w:val="22"/>
                <w:szCs w:val="22"/>
                <w:cs/>
              </w:rPr>
              <w:fldChar w:fldCharType="end"/>
            </w:r>
          </w:p>
        </w:tc>
        <w:tc>
          <w:tcPr>
            <w:tcW w:w="993" w:type="dxa"/>
            <w:gridSpan w:val="3"/>
            <w:tcBorders>
              <w:top w:val="nil"/>
              <w:left w:val="nil"/>
              <w:bottom w:val="nil"/>
              <w:right w:val="nil"/>
            </w:tcBorders>
          </w:tcPr>
          <w:p w14:paraId="7EB10269" w14:textId="4C8062F1" w:rsidR="00590F6B" w:rsidRPr="00005848" w:rsidRDefault="006827C4" w:rsidP="00C043AF">
            <w:pPr>
              <w:pBdr>
                <w:bottom w:val="single" w:sz="4" w:space="1" w:color="auto"/>
              </w:pBd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=-4306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(4,306)</w:t>
            </w:r>
            <w:r w:rsidRPr="00005848">
              <w:rPr>
                <w:rFonts w:asciiTheme="majorBidi" w:hAnsiTheme="majorBidi" w:cstheme="majorBidi"/>
                <w:sz w:val="22"/>
                <w:szCs w:val="22"/>
              </w:rPr>
              <w:fldChar w:fldCharType="end"/>
            </w:r>
          </w:p>
        </w:tc>
        <w:tc>
          <w:tcPr>
            <w:tcW w:w="900" w:type="dxa"/>
            <w:gridSpan w:val="3"/>
            <w:tcBorders>
              <w:top w:val="nil"/>
              <w:left w:val="nil"/>
              <w:bottom w:val="nil"/>
              <w:right w:val="nil"/>
            </w:tcBorders>
          </w:tcPr>
          <w:p w14:paraId="67B67DB0" w14:textId="3AB1EDB7" w:rsidR="00590F6B" w:rsidRPr="00005848" w:rsidRDefault="004939DD" w:rsidP="0057116E">
            <w:pPr>
              <w:pBdr>
                <w:bottom w:val="single" w:sz="4" w:space="1" w:color="auto"/>
              </w:pBdr>
              <w:tabs>
                <w:tab w:val="decimal" w:pos="430"/>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=0 \# "#,##0;(#,##0);'-'" </w:instrText>
            </w:r>
            <w:r w:rsidRPr="00005848">
              <w:rPr>
                <w:rFonts w:asciiTheme="majorBidi" w:hAnsiTheme="majorBidi" w:cstheme="majorBidi"/>
                <w:sz w:val="22"/>
                <w:szCs w:val="22"/>
              </w:rPr>
              <w:fldChar w:fldCharType="separate"/>
            </w:r>
            <w:r w:rsidRPr="00005848">
              <w:rPr>
                <w:rFonts w:asciiTheme="majorBidi" w:hAnsiTheme="majorBidi" w:cstheme="majorBidi"/>
                <w:noProof/>
                <w:sz w:val="22"/>
                <w:szCs w:val="22"/>
              </w:rPr>
              <w:t>-</w:t>
            </w:r>
            <w:r w:rsidRPr="00005848">
              <w:rPr>
                <w:rFonts w:asciiTheme="majorBidi" w:hAnsiTheme="majorBidi" w:cstheme="majorBidi"/>
                <w:sz w:val="22"/>
                <w:szCs w:val="22"/>
              </w:rPr>
              <w:fldChar w:fldCharType="end"/>
            </w:r>
          </w:p>
        </w:tc>
        <w:tc>
          <w:tcPr>
            <w:tcW w:w="1080" w:type="dxa"/>
            <w:gridSpan w:val="2"/>
            <w:tcBorders>
              <w:top w:val="nil"/>
              <w:left w:val="nil"/>
              <w:bottom w:val="nil"/>
              <w:right w:val="nil"/>
            </w:tcBorders>
          </w:tcPr>
          <w:p w14:paraId="5F00B967" w14:textId="3DCC248D" w:rsidR="00590F6B" w:rsidRPr="00005848" w:rsidRDefault="006827C4" w:rsidP="00C043AF">
            <w:pPr>
              <w:pBdr>
                <w:bottom w:val="single" w:sz="4" w:space="1" w:color="auto"/>
              </w:pBdr>
              <w:tabs>
                <w:tab w:val="decimal" w:pos="79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=-3864 </w:instrText>
            </w:r>
            <w:r w:rsidRPr="00005848">
              <w:rPr>
                <w:rFonts w:asciiTheme="majorBidi" w:hAnsiTheme="majorBidi" w:cstheme="majorBidi"/>
                <w:sz w:val="22"/>
                <w:szCs w:val="22"/>
              </w:rPr>
              <w:instrText>\# "#,##</w:instrText>
            </w:r>
            <w:r w:rsidRPr="00005848">
              <w:rPr>
                <w:rFonts w:asciiTheme="majorBidi" w:hAnsiTheme="majorBidi" w:cstheme="majorBidi"/>
                <w:sz w:val="22"/>
                <w:szCs w:val="22"/>
                <w:cs/>
              </w:rPr>
              <w:instrText>0</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 xml:space="preserve">0)"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rPr>
              <w:t>(</w:t>
            </w:r>
            <w:r w:rsidRPr="00005848">
              <w:rPr>
                <w:rFonts w:asciiTheme="majorBidi" w:hAnsiTheme="majorBidi" w:cstheme="majorBidi"/>
                <w:sz w:val="22"/>
                <w:szCs w:val="22"/>
                <w:cs/>
              </w:rPr>
              <w:t>3</w:t>
            </w:r>
            <w:r w:rsidRPr="00005848">
              <w:rPr>
                <w:rFonts w:asciiTheme="majorBidi" w:hAnsiTheme="majorBidi" w:cstheme="majorBidi"/>
                <w:sz w:val="22"/>
                <w:szCs w:val="22"/>
              </w:rPr>
              <w:t>,</w:t>
            </w:r>
            <w:r w:rsidRPr="00005848">
              <w:rPr>
                <w:rFonts w:asciiTheme="majorBidi" w:hAnsiTheme="majorBidi" w:cstheme="majorBidi"/>
                <w:sz w:val="22"/>
                <w:szCs w:val="22"/>
                <w:cs/>
              </w:rPr>
              <w:t>864)</w:t>
            </w:r>
            <w:r w:rsidRPr="00005848">
              <w:rPr>
                <w:rFonts w:asciiTheme="majorBidi" w:hAnsiTheme="majorBidi" w:cstheme="majorBidi"/>
                <w:sz w:val="22"/>
                <w:szCs w:val="22"/>
                <w:cs/>
              </w:rPr>
              <w:fldChar w:fldCharType="end"/>
            </w:r>
          </w:p>
        </w:tc>
        <w:tc>
          <w:tcPr>
            <w:tcW w:w="992" w:type="dxa"/>
            <w:tcBorders>
              <w:top w:val="nil"/>
              <w:left w:val="nil"/>
              <w:bottom w:val="nil"/>
              <w:right w:val="nil"/>
            </w:tcBorders>
          </w:tcPr>
          <w:p w14:paraId="39D596E9" w14:textId="77777777" w:rsidR="00590F6B" w:rsidRPr="00005848" w:rsidRDefault="00590F6B" w:rsidP="0057116E">
            <w:pPr>
              <w:pBdr>
                <w:bottom w:val="single" w:sz="4" w:space="1" w:color="auto"/>
              </w:pBd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80" w:type="dxa"/>
            <w:gridSpan w:val="2"/>
            <w:tcBorders>
              <w:top w:val="nil"/>
              <w:left w:val="nil"/>
              <w:bottom w:val="nil"/>
              <w:right w:val="nil"/>
            </w:tcBorders>
          </w:tcPr>
          <w:p w14:paraId="520B3119" w14:textId="77777777" w:rsidR="00590F6B" w:rsidRPr="00005848" w:rsidRDefault="00590F6B" w:rsidP="00C043AF">
            <w:pPr>
              <w:pBdr>
                <w:bottom w:val="single" w:sz="4" w:space="1" w:color="auto"/>
              </w:pBdr>
              <w:tabs>
                <w:tab w:val="decimal" w:pos="73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=SUM(Left)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(10,690)</w:t>
            </w:r>
            <w:r w:rsidRPr="00005848">
              <w:rPr>
                <w:rFonts w:asciiTheme="majorBidi" w:hAnsiTheme="majorBidi" w:cstheme="majorBidi"/>
                <w:sz w:val="22"/>
                <w:szCs w:val="22"/>
              </w:rPr>
              <w:fldChar w:fldCharType="end"/>
            </w:r>
          </w:p>
        </w:tc>
      </w:tr>
      <w:tr w:rsidR="00590F6B" w:rsidRPr="00017FE7" w14:paraId="2977E0AB" w14:textId="77777777">
        <w:tc>
          <w:tcPr>
            <w:tcW w:w="2610" w:type="dxa"/>
            <w:tcBorders>
              <w:top w:val="nil"/>
              <w:left w:val="nil"/>
              <w:bottom w:val="nil"/>
              <w:right w:val="nil"/>
            </w:tcBorders>
          </w:tcPr>
          <w:p w14:paraId="28A8268A" w14:textId="2CAA3952" w:rsidR="00590F6B" w:rsidRPr="00005848" w:rsidRDefault="00A65F1E">
            <w:pPr>
              <w:tabs>
                <w:tab w:val="left" w:pos="132"/>
                <w:tab w:val="center" w:pos="8010"/>
              </w:tabs>
              <w:spacing w:line="28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cs/>
              </w:rPr>
              <w:t xml:space="preserve">31 </w:t>
            </w:r>
            <w:r w:rsidRPr="00005848">
              <w:rPr>
                <w:rFonts w:asciiTheme="majorBidi" w:hAnsiTheme="majorBidi" w:cstheme="majorBidi"/>
                <w:sz w:val="22"/>
                <w:szCs w:val="22"/>
              </w:rPr>
              <w:t xml:space="preserve">December </w:t>
            </w:r>
            <w:r w:rsidRPr="00005848">
              <w:rPr>
                <w:rFonts w:asciiTheme="majorBidi" w:hAnsiTheme="majorBidi" w:cstheme="majorBidi"/>
                <w:sz w:val="22"/>
                <w:szCs w:val="22"/>
                <w:cs/>
              </w:rPr>
              <w:t>202</w:t>
            </w:r>
            <w:r w:rsidRPr="00005848">
              <w:rPr>
                <w:rFonts w:asciiTheme="majorBidi" w:hAnsiTheme="majorBidi" w:cstheme="majorBidi"/>
                <w:sz w:val="22"/>
                <w:szCs w:val="22"/>
              </w:rPr>
              <w:t>4</w:t>
            </w:r>
          </w:p>
        </w:tc>
        <w:tc>
          <w:tcPr>
            <w:tcW w:w="989" w:type="dxa"/>
            <w:tcBorders>
              <w:top w:val="nil"/>
              <w:left w:val="nil"/>
              <w:bottom w:val="nil"/>
              <w:right w:val="nil"/>
            </w:tcBorders>
          </w:tcPr>
          <w:p w14:paraId="55DB3800" w14:textId="77777777" w:rsidR="00590F6B" w:rsidRPr="00005848" w:rsidRDefault="00590F6B">
            <w:pPr>
              <w:pBdr>
                <w:bottom w:val="single" w:sz="6" w:space="1" w:color="auto"/>
              </w:pBd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w:instrText>
            </w:r>
            <w:r w:rsidRPr="00005848">
              <w:rPr>
                <w:rFonts w:asciiTheme="majorBidi" w:hAnsiTheme="majorBidi" w:cstheme="majorBidi"/>
                <w:sz w:val="22"/>
                <w:szCs w:val="22"/>
              </w:rPr>
              <w:instrText>SUM(ABOVE)</w:instrText>
            </w:r>
            <w:r w:rsidRPr="00005848">
              <w:rPr>
                <w:rFonts w:asciiTheme="majorBidi" w:hAnsiTheme="majorBidi" w:cstheme="majorBidi"/>
                <w:sz w:val="22"/>
                <w:szCs w:val="22"/>
                <w:cs/>
              </w:rPr>
              <w:instrText xml:space="preserve">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cs/>
              </w:rPr>
              <w:t>29</w:t>
            </w:r>
            <w:r w:rsidRPr="00005848">
              <w:rPr>
                <w:rFonts w:asciiTheme="majorBidi" w:hAnsiTheme="majorBidi" w:cstheme="majorBidi"/>
                <w:sz w:val="22"/>
                <w:szCs w:val="22"/>
                <w:cs/>
              </w:rPr>
              <w:fldChar w:fldCharType="end"/>
            </w:r>
          </w:p>
        </w:tc>
        <w:tc>
          <w:tcPr>
            <w:tcW w:w="986" w:type="dxa"/>
            <w:gridSpan w:val="2"/>
            <w:tcBorders>
              <w:top w:val="nil"/>
              <w:left w:val="nil"/>
              <w:bottom w:val="nil"/>
              <w:right w:val="nil"/>
            </w:tcBorders>
          </w:tcPr>
          <w:p w14:paraId="560036DC" w14:textId="77777777" w:rsidR="00590F6B" w:rsidRPr="00005848" w:rsidRDefault="00590F6B">
            <w:pPr>
              <w:pBdr>
                <w:bottom w:val="single" w:sz="6" w:space="1" w:color="auto"/>
              </w:pBd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=21341+1614-2520 </w:instrText>
            </w:r>
            <w:r w:rsidRPr="00005848">
              <w:rPr>
                <w:rFonts w:asciiTheme="majorBidi" w:hAnsiTheme="majorBidi" w:cstheme="majorBidi"/>
                <w:sz w:val="22"/>
                <w:szCs w:val="22"/>
              </w:rPr>
              <w:instrText>\# "#,##</w:instrText>
            </w:r>
            <w:r w:rsidRPr="00005848">
              <w:rPr>
                <w:rFonts w:asciiTheme="majorBidi" w:hAnsiTheme="majorBidi" w:cstheme="majorBidi"/>
                <w:sz w:val="22"/>
                <w:szCs w:val="22"/>
                <w:cs/>
              </w:rPr>
              <w:instrText>0</w:instrText>
            </w:r>
            <w:r w:rsidRPr="00005848">
              <w:rPr>
                <w:rFonts w:asciiTheme="majorBidi" w:hAnsiTheme="majorBidi" w:cstheme="majorBidi"/>
                <w:sz w:val="22"/>
                <w:szCs w:val="22"/>
              </w:rPr>
              <w:instrText>;(#,##</w:instrText>
            </w:r>
            <w:r w:rsidRPr="00005848">
              <w:rPr>
                <w:rFonts w:asciiTheme="majorBidi" w:hAnsiTheme="majorBidi" w:cstheme="majorBidi"/>
                <w:sz w:val="22"/>
                <w:szCs w:val="22"/>
                <w:cs/>
              </w:rPr>
              <w:instrText xml:space="preserve">0)" </w:instrText>
            </w:r>
            <w:r w:rsidRPr="00005848">
              <w:rPr>
                <w:rFonts w:asciiTheme="majorBidi" w:hAnsiTheme="majorBidi" w:cstheme="majorBidi"/>
                <w:sz w:val="22"/>
                <w:szCs w:val="22"/>
                <w:cs/>
              </w:rPr>
              <w:fldChar w:fldCharType="separate"/>
            </w:r>
            <w:r w:rsidRPr="00005848">
              <w:rPr>
                <w:rFonts w:asciiTheme="majorBidi" w:hAnsiTheme="majorBidi" w:cstheme="majorBidi"/>
                <w:sz w:val="22"/>
                <w:szCs w:val="22"/>
                <w:cs/>
              </w:rPr>
              <w:t>20</w:t>
            </w:r>
            <w:r w:rsidRPr="00005848">
              <w:rPr>
                <w:rFonts w:asciiTheme="majorBidi" w:hAnsiTheme="majorBidi" w:cstheme="majorBidi"/>
                <w:sz w:val="22"/>
                <w:szCs w:val="22"/>
              </w:rPr>
              <w:t>,</w:t>
            </w:r>
            <w:r w:rsidRPr="00005848">
              <w:rPr>
                <w:rFonts w:asciiTheme="majorBidi" w:hAnsiTheme="majorBidi" w:cstheme="majorBidi"/>
                <w:sz w:val="22"/>
                <w:szCs w:val="22"/>
                <w:cs/>
              </w:rPr>
              <w:t>435</w:t>
            </w:r>
            <w:r w:rsidRPr="00005848">
              <w:rPr>
                <w:rFonts w:asciiTheme="majorBidi" w:hAnsiTheme="majorBidi" w:cstheme="majorBidi"/>
                <w:sz w:val="22"/>
                <w:szCs w:val="22"/>
                <w:cs/>
              </w:rPr>
              <w:fldChar w:fldCharType="end"/>
            </w:r>
          </w:p>
        </w:tc>
        <w:tc>
          <w:tcPr>
            <w:tcW w:w="993" w:type="dxa"/>
            <w:gridSpan w:val="3"/>
            <w:tcBorders>
              <w:top w:val="nil"/>
              <w:left w:val="nil"/>
              <w:bottom w:val="nil"/>
              <w:right w:val="nil"/>
            </w:tcBorders>
          </w:tcPr>
          <w:p w14:paraId="61456E1C" w14:textId="4A06BDC1" w:rsidR="00590F6B" w:rsidRPr="00005848" w:rsidRDefault="00590F6B">
            <w:pPr>
              <w:pBdr>
                <w:bottom w:val="single" w:sz="6" w:space="1" w:color="auto"/>
              </w:pBd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=SUM(above) </w:instrText>
            </w:r>
            <w:r w:rsidR="00510C9C">
              <w:rPr>
                <w:rFonts w:asciiTheme="majorBidi" w:hAnsiTheme="majorBidi" w:cstheme="majorBidi"/>
                <w:sz w:val="22"/>
                <w:szCs w:val="22"/>
              </w:rPr>
              <w:fldChar w:fldCharType="separate"/>
            </w:r>
            <w:r w:rsidRPr="00005848">
              <w:rPr>
                <w:rFonts w:asciiTheme="majorBidi" w:hAnsiTheme="majorBidi" w:cstheme="majorBidi"/>
                <w:sz w:val="22"/>
                <w:szCs w:val="22"/>
              </w:rPr>
              <w:fldChar w:fldCharType="end"/>
            </w:r>
            <w:r w:rsidR="00D00FD2" w:rsidRPr="00005848">
              <w:rPr>
                <w:rFonts w:asciiTheme="majorBidi" w:hAnsiTheme="majorBidi" w:cstheme="majorBidi"/>
                <w:sz w:val="22"/>
                <w:szCs w:val="22"/>
              </w:rPr>
              <w:fldChar w:fldCharType="begin"/>
            </w:r>
            <w:r w:rsidR="00D00FD2" w:rsidRPr="00005848">
              <w:rPr>
                <w:rFonts w:asciiTheme="majorBidi" w:hAnsiTheme="majorBidi" w:cstheme="majorBidi"/>
                <w:sz w:val="22"/>
                <w:szCs w:val="22"/>
              </w:rPr>
              <w:instrText xml:space="preserve"> =SUM(above) </w:instrText>
            </w:r>
            <w:r w:rsidR="00D00FD2" w:rsidRPr="00005848">
              <w:rPr>
                <w:rFonts w:asciiTheme="majorBidi" w:hAnsiTheme="majorBidi" w:cstheme="majorBidi"/>
                <w:sz w:val="22"/>
                <w:szCs w:val="22"/>
              </w:rPr>
              <w:fldChar w:fldCharType="separate"/>
            </w:r>
            <w:r w:rsidR="00D00FD2" w:rsidRPr="00005848">
              <w:rPr>
                <w:rFonts w:asciiTheme="majorBidi" w:hAnsiTheme="majorBidi" w:cstheme="majorBidi"/>
                <w:noProof/>
                <w:sz w:val="22"/>
                <w:szCs w:val="22"/>
              </w:rPr>
              <w:t>8,702</w:t>
            </w:r>
            <w:r w:rsidR="00D00FD2" w:rsidRPr="00005848">
              <w:rPr>
                <w:rFonts w:asciiTheme="majorBidi" w:hAnsiTheme="majorBidi" w:cstheme="majorBidi"/>
                <w:sz w:val="22"/>
                <w:szCs w:val="22"/>
              </w:rPr>
              <w:fldChar w:fldCharType="end"/>
            </w:r>
          </w:p>
        </w:tc>
        <w:tc>
          <w:tcPr>
            <w:tcW w:w="900" w:type="dxa"/>
            <w:gridSpan w:val="3"/>
            <w:tcBorders>
              <w:top w:val="nil"/>
              <w:left w:val="nil"/>
              <w:bottom w:val="nil"/>
              <w:right w:val="nil"/>
            </w:tcBorders>
          </w:tcPr>
          <w:p w14:paraId="3F9E205B" w14:textId="77777777" w:rsidR="00590F6B" w:rsidRPr="00005848" w:rsidRDefault="00590F6B">
            <w:pPr>
              <w:pBdr>
                <w:bottom w:val="single" w:sz="6" w:space="1" w:color="auto"/>
              </w:pBd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=SUM(above)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2,528</w:t>
            </w:r>
            <w:r w:rsidRPr="00005848">
              <w:rPr>
                <w:rFonts w:asciiTheme="majorBidi" w:hAnsiTheme="majorBidi" w:cstheme="majorBidi"/>
                <w:sz w:val="22"/>
                <w:szCs w:val="22"/>
              </w:rPr>
              <w:fldChar w:fldCharType="end"/>
            </w:r>
          </w:p>
        </w:tc>
        <w:tc>
          <w:tcPr>
            <w:tcW w:w="1080" w:type="dxa"/>
            <w:gridSpan w:val="2"/>
            <w:tcBorders>
              <w:top w:val="nil"/>
              <w:left w:val="nil"/>
              <w:bottom w:val="nil"/>
              <w:right w:val="nil"/>
            </w:tcBorders>
          </w:tcPr>
          <w:p w14:paraId="304C2A63" w14:textId="7F5DECC6" w:rsidR="00590F6B" w:rsidRPr="00005848" w:rsidRDefault="00590F6B">
            <w:pPr>
              <w:pBdr>
                <w:bottom w:val="single" w:sz="6" w:space="1" w:color="auto"/>
              </w:pBdr>
              <w:tabs>
                <w:tab w:val="decimal" w:pos="79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cs/>
              </w:rPr>
              <w:fldChar w:fldCharType="begin"/>
            </w:r>
            <w:r w:rsidRPr="00005848">
              <w:rPr>
                <w:rFonts w:asciiTheme="majorBidi" w:hAnsiTheme="majorBidi" w:cstheme="majorBidi"/>
                <w:sz w:val="22"/>
                <w:szCs w:val="22"/>
                <w:cs/>
              </w:rPr>
              <w:instrText xml:space="preserve"> =</w:instrText>
            </w:r>
            <w:r w:rsidRPr="00005848">
              <w:rPr>
                <w:rFonts w:asciiTheme="majorBidi" w:hAnsiTheme="majorBidi" w:cstheme="majorBidi"/>
                <w:sz w:val="22"/>
                <w:szCs w:val="22"/>
              </w:rPr>
              <w:instrText>SUM(ABOVE)</w:instrText>
            </w:r>
            <w:r w:rsidRPr="00005848">
              <w:rPr>
                <w:rFonts w:asciiTheme="majorBidi" w:hAnsiTheme="majorBidi" w:cstheme="majorBidi"/>
                <w:sz w:val="22"/>
                <w:szCs w:val="22"/>
                <w:cs/>
              </w:rPr>
              <w:instrText xml:space="preserve"> </w:instrText>
            </w:r>
            <w:r w:rsidR="00510C9C">
              <w:rPr>
                <w:rFonts w:asciiTheme="majorBidi" w:hAnsiTheme="majorBidi" w:cstheme="majorBidi"/>
                <w:sz w:val="22"/>
                <w:szCs w:val="22"/>
                <w:cs/>
              </w:rPr>
              <w:fldChar w:fldCharType="separate"/>
            </w:r>
            <w:r w:rsidRPr="00005848">
              <w:rPr>
                <w:rFonts w:asciiTheme="majorBidi" w:hAnsiTheme="majorBidi" w:cstheme="majorBidi"/>
                <w:sz w:val="22"/>
                <w:szCs w:val="22"/>
                <w:cs/>
              </w:rPr>
              <w:fldChar w:fldCharType="end"/>
            </w:r>
            <w:r w:rsidR="00D00FD2" w:rsidRPr="00005848">
              <w:rPr>
                <w:rFonts w:asciiTheme="majorBidi" w:hAnsiTheme="majorBidi" w:cstheme="majorBidi"/>
                <w:sz w:val="22"/>
                <w:szCs w:val="22"/>
                <w:cs/>
              </w:rPr>
              <w:fldChar w:fldCharType="begin"/>
            </w:r>
            <w:r w:rsidR="00D00FD2" w:rsidRPr="00005848">
              <w:rPr>
                <w:rFonts w:asciiTheme="majorBidi" w:hAnsiTheme="majorBidi" w:cstheme="majorBidi"/>
                <w:sz w:val="22"/>
                <w:szCs w:val="22"/>
                <w:cs/>
              </w:rPr>
              <w:instrText xml:space="preserve"> =</w:instrText>
            </w:r>
            <w:r w:rsidR="00D00FD2" w:rsidRPr="00005848">
              <w:rPr>
                <w:rFonts w:asciiTheme="majorBidi" w:hAnsiTheme="majorBidi" w:cstheme="majorBidi"/>
                <w:sz w:val="22"/>
                <w:szCs w:val="22"/>
              </w:rPr>
              <w:instrText>SUM(ABOVE)</w:instrText>
            </w:r>
            <w:r w:rsidR="00D00FD2" w:rsidRPr="00005848">
              <w:rPr>
                <w:rFonts w:asciiTheme="majorBidi" w:hAnsiTheme="majorBidi" w:cstheme="majorBidi"/>
                <w:sz w:val="22"/>
                <w:szCs w:val="22"/>
                <w:cs/>
              </w:rPr>
              <w:instrText xml:space="preserve"> </w:instrText>
            </w:r>
            <w:r w:rsidR="00D00FD2" w:rsidRPr="00005848">
              <w:rPr>
                <w:rFonts w:asciiTheme="majorBidi" w:hAnsiTheme="majorBidi" w:cstheme="majorBidi"/>
                <w:sz w:val="22"/>
                <w:szCs w:val="22"/>
                <w:cs/>
              </w:rPr>
              <w:fldChar w:fldCharType="separate"/>
            </w:r>
            <w:r w:rsidR="00D00FD2" w:rsidRPr="00005848">
              <w:rPr>
                <w:rFonts w:asciiTheme="majorBidi" w:hAnsiTheme="majorBidi" w:cstheme="majorBidi"/>
                <w:noProof/>
                <w:sz w:val="22"/>
                <w:szCs w:val="22"/>
                <w:cs/>
              </w:rPr>
              <w:t>44</w:t>
            </w:r>
            <w:r w:rsidR="00D00FD2" w:rsidRPr="00005848">
              <w:rPr>
                <w:rFonts w:asciiTheme="majorBidi" w:hAnsiTheme="majorBidi" w:cstheme="majorBidi"/>
                <w:noProof/>
                <w:sz w:val="22"/>
                <w:szCs w:val="22"/>
              </w:rPr>
              <w:t>,</w:t>
            </w:r>
            <w:r w:rsidR="00D00FD2" w:rsidRPr="00005848">
              <w:rPr>
                <w:rFonts w:asciiTheme="majorBidi" w:hAnsiTheme="majorBidi" w:cstheme="majorBidi"/>
                <w:noProof/>
                <w:sz w:val="22"/>
                <w:szCs w:val="22"/>
                <w:cs/>
              </w:rPr>
              <w:t>633</w:t>
            </w:r>
            <w:r w:rsidR="00D00FD2" w:rsidRPr="00005848">
              <w:rPr>
                <w:rFonts w:asciiTheme="majorBidi" w:hAnsiTheme="majorBidi" w:cstheme="majorBidi"/>
                <w:sz w:val="22"/>
                <w:szCs w:val="22"/>
                <w:cs/>
              </w:rPr>
              <w:fldChar w:fldCharType="end"/>
            </w:r>
          </w:p>
        </w:tc>
        <w:tc>
          <w:tcPr>
            <w:tcW w:w="992" w:type="dxa"/>
            <w:tcBorders>
              <w:top w:val="nil"/>
              <w:left w:val="nil"/>
              <w:bottom w:val="nil"/>
              <w:right w:val="nil"/>
            </w:tcBorders>
          </w:tcPr>
          <w:p w14:paraId="7502DDF2" w14:textId="77777777" w:rsidR="00590F6B" w:rsidRPr="00005848" w:rsidRDefault="00590F6B" w:rsidP="0057116E">
            <w:pPr>
              <w:pBdr>
                <w:bottom w:val="single" w:sz="6" w:space="1" w:color="auto"/>
              </w:pBd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1080" w:type="dxa"/>
            <w:gridSpan w:val="2"/>
            <w:tcBorders>
              <w:top w:val="nil"/>
              <w:left w:val="nil"/>
              <w:bottom w:val="nil"/>
              <w:right w:val="nil"/>
            </w:tcBorders>
          </w:tcPr>
          <w:p w14:paraId="0A097FC8" w14:textId="089C547B" w:rsidR="00590F6B" w:rsidRPr="00005848" w:rsidRDefault="00590F6B">
            <w:pPr>
              <w:pBdr>
                <w:bottom w:val="single" w:sz="6" w:space="1" w:color="auto"/>
              </w:pBdr>
              <w:tabs>
                <w:tab w:val="decimal" w:pos="73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=SUM(left) </w:instrText>
            </w:r>
            <w:r w:rsidR="00510C9C">
              <w:rPr>
                <w:rFonts w:asciiTheme="majorBidi" w:hAnsiTheme="majorBidi" w:cstheme="majorBidi"/>
                <w:sz w:val="22"/>
                <w:szCs w:val="22"/>
              </w:rPr>
              <w:fldChar w:fldCharType="separate"/>
            </w:r>
            <w:r w:rsidRPr="00005848">
              <w:rPr>
                <w:rFonts w:asciiTheme="majorBidi" w:hAnsiTheme="majorBidi" w:cstheme="majorBidi"/>
                <w:sz w:val="22"/>
                <w:szCs w:val="22"/>
              </w:rPr>
              <w:fldChar w:fldCharType="end"/>
            </w:r>
            <w:r w:rsidR="00D00FD2" w:rsidRPr="00005848">
              <w:rPr>
                <w:rFonts w:asciiTheme="majorBidi" w:hAnsiTheme="majorBidi" w:cstheme="majorBidi"/>
                <w:sz w:val="22"/>
                <w:szCs w:val="22"/>
              </w:rPr>
              <w:fldChar w:fldCharType="begin"/>
            </w:r>
            <w:r w:rsidR="00D00FD2" w:rsidRPr="00005848">
              <w:rPr>
                <w:rFonts w:asciiTheme="majorBidi" w:hAnsiTheme="majorBidi" w:cstheme="majorBidi"/>
                <w:sz w:val="22"/>
                <w:szCs w:val="22"/>
              </w:rPr>
              <w:instrText xml:space="preserve"> =SUM(left) </w:instrText>
            </w:r>
            <w:r w:rsidR="00D00FD2" w:rsidRPr="00005848">
              <w:rPr>
                <w:rFonts w:asciiTheme="majorBidi" w:hAnsiTheme="majorBidi" w:cstheme="majorBidi"/>
                <w:sz w:val="22"/>
                <w:szCs w:val="22"/>
              </w:rPr>
              <w:fldChar w:fldCharType="separate"/>
            </w:r>
            <w:r w:rsidR="00B773E7" w:rsidRPr="00005848">
              <w:rPr>
                <w:rFonts w:asciiTheme="majorBidi" w:hAnsiTheme="majorBidi" w:cstheme="majorBidi"/>
                <w:noProof/>
                <w:sz w:val="22"/>
                <w:szCs w:val="22"/>
              </w:rPr>
              <w:t>76,327</w:t>
            </w:r>
            <w:r w:rsidR="00D00FD2" w:rsidRPr="00005848">
              <w:rPr>
                <w:rFonts w:asciiTheme="majorBidi" w:hAnsiTheme="majorBidi" w:cstheme="majorBidi"/>
                <w:sz w:val="22"/>
                <w:szCs w:val="22"/>
              </w:rPr>
              <w:fldChar w:fldCharType="end"/>
            </w:r>
          </w:p>
        </w:tc>
      </w:tr>
      <w:tr w:rsidR="00372E85" w:rsidRPr="00017FE7" w14:paraId="0807A189" w14:textId="77777777">
        <w:tc>
          <w:tcPr>
            <w:tcW w:w="2610" w:type="dxa"/>
            <w:tcBorders>
              <w:top w:val="nil"/>
              <w:left w:val="nil"/>
              <w:bottom w:val="nil"/>
              <w:right w:val="nil"/>
            </w:tcBorders>
          </w:tcPr>
          <w:p w14:paraId="7A98EBB2" w14:textId="77777777" w:rsidR="00372E85" w:rsidRPr="00005848" w:rsidRDefault="00372E85">
            <w:pPr>
              <w:tabs>
                <w:tab w:val="center" w:pos="8010"/>
              </w:tabs>
              <w:spacing w:line="290" w:lineRule="exact"/>
              <w:ind w:left="162" w:right="-43" w:hanging="119"/>
              <w:jc w:val="both"/>
              <w:rPr>
                <w:rFonts w:asciiTheme="majorBidi" w:hAnsiTheme="majorBidi" w:cstheme="majorBidi"/>
                <w:b/>
                <w:bCs/>
                <w:sz w:val="22"/>
                <w:szCs w:val="22"/>
              </w:rPr>
            </w:pPr>
          </w:p>
        </w:tc>
        <w:tc>
          <w:tcPr>
            <w:tcW w:w="989" w:type="dxa"/>
            <w:tcBorders>
              <w:top w:val="nil"/>
              <w:left w:val="nil"/>
              <w:bottom w:val="nil"/>
              <w:right w:val="nil"/>
            </w:tcBorders>
          </w:tcPr>
          <w:p w14:paraId="5796FF94" w14:textId="77777777" w:rsidR="00372E85" w:rsidRPr="00005848" w:rsidRDefault="00372E85">
            <w:pPr>
              <w:tabs>
                <w:tab w:val="decimal" w:pos="774"/>
              </w:tabs>
              <w:spacing w:line="290" w:lineRule="exact"/>
              <w:ind w:left="12" w:right="-43" w:hanging="12"/>
              <w:rPr>
                <w:rFonts w:asciiTheme="majorBidi" w:hAnsiTheme="majorBidi" w:cstheme="majorBidi"/>
                <w:b/>
                <w:bCs/>
                <w:sz w:val="22"/>
                <w:szCs w:val="22"/>
              </w:rPr>
            </w:pPr>
          </w:p>
        </w:tc>
        <w:tc>
          <w:tcPr>
            <w:tcW w:w="986" w:type="dxa"/>
            <w:gridSpan w:val="2"/>
            <w:tcBorders>
              <w:top w:val="nil"/>
              <w:left w:val="nil"/>
              <w:bottom w:val="nil"/>
              <w:right w:val="nil"/>
            </w:tcBorders>
          </w:tcPr>
          <w:p w14:paraId="56D7AA9B" w14:textId="77777777" w:rsidR="00372E85" w:rsidRPr="00005848" w:rsidRDefault="00372E85">
            <w:pPr>
              <w:tabs>
                <w:tab w:val="decimal" w:pos="774"/>
              </w:tabs>
              <w:spacing w:line="290" w:lineRule="exact"/>
              <w:ind w:left="12" w:right="-43" w:hanging="12"/>
              <w:rPr>
                <w:rFonts w:asciiTheme="majorBidi" w:hAnsiTheme="majorBidi" w:cstheme="majorBidi"/>
                <w:b/>
                <w:bCs/>
                <w:sz w:val="22"/>
                <w:szCs w:val="22"/>
              </w:rPr>
            </w:pPr>
          </w:p>
        </w:tc>
        <w:tc>
          <w:tcPr>
            <w:tcW w:w="993" w:type="dxa"/>
            <w:gridSpan w:val="3"/>
            <w:tcBorders>
              <w:top w:val="nil"/>
              <w:left w:val="nil"/>
              <w:bottom w:val="nil"/>
              <w:right w:val="nil"/>
            </w:tcBorders>
          </w:tcPr>
          <w:p w14:paraId="2AB8CDFB" w14:textId="77777777" w:rsidR="00372E85" w:rsidRPr="00005848" w:rsidRDefault="00372E85">
            <w:pPr>
              <w:tabs>
                <w:tab w:val="decimal" w:pos="774"/>
              </w:tabs>
              <w:spacing w:line="290" w:lineRule="exact"/>
              <w:ind w:left="12" w:right="-43" w:hanging="12"/>
              <w:rPr>
                <w:rFonts w:asciiTheme="majorBidi" w:hAnsiTheme="majorBidi" w:cstheme="majorBidi"/>
                <w:b/>
                <w:bCs/>
                <w:sz w:val="22"/>
                <w:szCs w:val="22"/>
              </w:rPr>
            </w:pPr>
          </w:p>
        </w:tc>
        <w:tc>
          <w:tcPr>
            <w:tcW w:w="900" w:type="dxa"/>
            <w:gridSpan w:val="3"/>
            <w:tcBorders>
              <w:top w:val="nil"/>
              <w:left w:val="nil"/>
              <w:bottom w:val="nil"/>
              <w:right w:val="nil"/>
            </w:tcBorders>
          </w:tcPr>
          <w:p w14:paraId="0EC2EF94" w14:textId="77777777" w:rsidR="00372E85" w:rsidRPr="00005848" w:rsidRDefault="00372E85">
            <w:pPr>
              <w:tabs>
                <w:tab w:val="decimal" w:pos="615"/>
                <w:tab w:val="decimal" w:pos="684"/>
              </w:tabs>
              <w:spacing w:line="290" w:lineRule="exact"/>
              <w:ind w:left="12" w:right="-43" w:hanging="12"/>
              <w:rPr>
                <w:rFonts w:asciiTheme="majorBidi" w:hAnsiTheme="majorBidi" w:cstheme="majorBidi"/>
                <w:sz w:val="22"/>
                <w:szCs w:val="22"/>
              </w:rPr>
            </w:pPr>
          </w:p>
        </w:tc>
        <w:tc>
          <w:tcPr>
            <w:tcW w:w="1080" w:type="dxa"/>
            <w:gridSpan w:val="2"/>
            <w:tcBorders>
              <w:top w:val="nil"/>
              <w:left w:val="nil"/>
              <w:bottom w:val="nil"/>
              <w:right w:val="nil"/>
            </w:tcBorders>
          </w:tcPr>
          <w:p w14:paraId="676DA8A0" w14:textId="77777777" w:rsidR="00372E85" w:rsidRPr="00005848" w:rsidRDefault="00372E85">
            <w:pPr>
              <w:tabs>
                <w:tab w:val="decimal" w:pos="684"/>
              </w:tabs>
              <w:spacing w:line="290" w:lineRule="exact"/>
              <w:ind w:left="12" w:right="-43" w:hanging="12"/>
              <w:rPr>
                <w:rFonts w:asciiTheme="majorBidi" w:hAnsiTheme="majorBidi" w:cstheme="majorBidi"/>
                <w:sz w:val="22"/>
                <w:szCs w:val="22"/>
              </w:rPr>
            </w:pPr>
          </w:p>
        </w:tc>
        <w:tc>
          <w:tcPr>
            <w:tcW w:w="992" w:type="dxa"/>
            <w:tcBorders>
              <w:top w:val="nil"/>
              <w:left w:val="nil"/>
              <w:bottom w:val="nil"/>
              <w:right w:val="nil"/>
            </w:tcBorders>
          </w:tcPr>
          <w:p w14:paraId="74EAF43D" w14:textId="77777777" w:rsidR="00372E85" w:rsidRPr="00005848" w:rsidRDefault="00372E85">
            <w:pPr>
              <w:tabs>
                <w:tab w:val="decimal" w:pos="774"/>
              </w:tabs>
              <w:spacing w:line="290" w:lineRule="exact"/>
              <w:ind w:left="12" w:right="-43" w:hanging="12"/>
              <w:rPr>
                <w:rFonts w:asciiTheme="majorBidi" w:hAnsiTheme="majorBidi" w:cstheme="majorBidi"/>
                <w:sz w:val="22"/>
                <w:szCs w:val="22"/>
              </w:rPr>
            </w:pPr>
          </w:p>
        </w:tc>
        <w:tc>
          <w:tcPr>
            <w:tcW w:w="1080" w:type="dxa"/>
            <w:gridSpan w:val="2"/>
            <w:tcBorders>
              <w:top w:val="nil"/>
              <w:left w:val="nil"/>
              <w:bottom w:val="nil"/>
              <w:right w:val="nil"/>
            </w:tcBorders>
          </w:tcPr>
          <w:p w14:paraId="74A8BA7F" w14:textId="77777777" w:rsidR="00372E85" w:rsidRPr="00005848" w:rsidRDefault="00372E85">
            <w:pPr>
              <w:tabs>
                <w:tab w:val="decimal" w:pos="774"/>
              </w:tabs>
              <w:spacing w:line="290" w:lineRule="exact"/>
              <w:ind w:left="12" w:right="-43" w:hanging="12"/>
              <w:rPr>
                <w:rFonts w:asciiTheme="majorBidi" w:hAnsiTheme="majorBidi" w:cstheme="majorBidi"/>
                <w:sz w:val="22"/>
                <w:szCs w:val="22"/>
              </w:rPr>
            </w:pPr>
          </w:p>
        </w:tc>
      </w:tr>
      <w:tr w:rsidR="00590F6B" w:rsidRPr="00017FE7" w14:paraId="248E4FAE" w14:textId="77777777">
        <w:tc>
          <w:tcPr>
            <w:tcW w:w="2610" w:type="dxa"/>
            <w:tcBorders>
              <w:top w:val="nil"/>
              <w:left w:val="nil"/>
              <w:bottom w:val="nil"/>
              <w:right w:val="nil"/>
            </w:tcBorders>
          </w:tcPr>
          <w:p w14:paraId="76F2BEC2" w14:textId="74374154" w:rsidR="00590F6B" w:rsidRPr="00005848" w:rsidRDefault="00A65F1E">
            <w:pPr>
              <w:tabs>
                <w:tab w:val="center" w:pos="8010"/>
              </w:tabs>
              <w:spacing w:line="290" w:lineRule="exact"/>
              <w:ind w:left="162" w:right="-43" w:hanging="119"/>
              <w:jc w:val="both"/>
              <w:rPr>
                <w:rFonts w:asciiTheme="majorBidi" w:hAnsiTheme="majorBidi" w:cstheme="majorBidi"/>
                <w:b/>
                <w:bCs/>
                <w:sz w:val="22"/>
                <w:szCs w:val="22"/>
                <w:cs/>
              </w:rPr>
            </w:pPr>
            <w:r w:rsidRPr="00005848">
              <w:rPr>
                <w:rFonts w:asciiTheme="majorBidi" w:hAnsiTheme="majorBidi" w:cstheme="majorBidi"/>
                <w:b/>
                <w:bCs/>
                <w:sz w:val="22"/>
                <w:szCs w:val="22"/>
              </w:rPr>
              <w:t>Allowance for impairment loss:</w:t>
            </w:r>
          </w:p>
        </w:tc>
        <w:tc>
          <w:tcPr>
            <w:tcW w:w="989" w:type="dxa"/>
            <w:tcBorders>
              <w:top w:val="nil"/>
              <w:left w:val="nil"/>
              <w:bottom w:val="nil"/>
              <w:right w:val="nil"/>
            </w:tcBorders>
          </w:tcPr>
          <w:p w14:paraId="598D12FC" w14:textId="77777777" w:rsidR="00590F6B" w:rsidRPr="00005848" w:rsidRDefault="00590F6B">
            <w:pPr>
              <w:tabs>
                <w:tab w:val="decimal" w:pos="774"/>
              </w:tabs>
              <w:spacing w:line="290" w:lineRule="exact"/>
              <w:ind w:left="12" w:right="-43" w:hanging="12"/>
              <w:rPr>
                <w:rFonts w:asciiTheme="majorBidi" w:hAnsiTheme="majorBidi" w:cstheme="majorBidi"/>
                <w:b/>
                <w:bCs/>
                <w:sz w:val="22"/>
                <w:szCs w:val="22"/>
              </w:rPr>
            </w:pPr>
          </w:p>
        </w:tc>
        <w:tc>
          <w:tcPr>
            <w:tcW w:w="986" w:type="dxa"/>
            <w:gridSpan w:val="2"/>
            <w:tcBorders>
              <w:top w:val="nil"/>
              <w:left w:val="nil"/>
              <w:bottom w:val="nil"/>
              <w:right w:val="nil"/>
            </w:tcBorders>
          </w:tcPr>
          <w:p w14:paraId="141E26CA" w14:textId="77777777" w:rsidR="00590F6B" w:rsidRPr="00005848" w:rsidRDefault="00590F6B">
            <w:pPr>
              <w:tabs>
                <w:tab w:val="decimal" w:pos="774"/>
              </w:tabs>
              <w:spacing w:line="290" w:lineRule="exact"/>
              <w:ind w:left="12" w:right="-43" w:hanging="12"/>
              <w:rPr>
                <w:rFonts w:asciiTheme="majorBidi" w:hAnsiTheme="majorBidi" w:cstheme="majorBidi"/>
                <w:b/>
                <w:bCs/>
                <w:sz w:val="22"/>
                <w:szCs w:val="22"/>
              </w:rPr>
            </w:pPr>
          </w:p>
        </w:tc>
        <w:tc>
          <w:tcPr>
            <w:tcW w:w="993" w:type="dxa"/>
            <w:gridSpan w:val="3"/>
            <w:tcBorders>
              <w:top w:val="nil"/>
              <w:left w:val="nil"/>
              <w:bottom w:val="nil"/>
              <w:right w:val="nil"/>
            </w:tcBorders>
          </w:tcPr>
          <w:p w14:paraId="63C2D3AB" w14:textId="77777777" w:rsidR="00590F6B" w:rsidRPr="00005848" w:rsidRDefault="00590F6B">
            <w:pPr>
              <w:tabs>
                <w:tab w:val="decimal" w:pos="774"/>
              </w:tabs>
              <w:spacing w:line="290" w:lineRule="exact"/>
              <w:ind w:left="12" w:right="-43" w:hanging="12"/>
              <w:rPr>
                <w:rFonts w:asciiTheme="majorBidi" w:hAnsiTheme="majorBidi" w:cstheme="majorBidi"/>
                <w:b/>
                <w:bCs/>
                <w:sz w:val="22"/>
                <w:szCs w:val="22"/>
              </w:rPr>
            </w:pPr>
          </w:p>
        </w:tc>
        <w:tc>
          <w:tcPr>
            <w:tcW w:w="900" w:type="dxa"/>
            <w:gridSpan w:val="3"/>
            <w:tcBorders>
              <w:top w:val="nil"/>
              <w:left w:val="nil"/>
              <w:bottom w:val="nil"/>
              <w:right w:val="nil"/>
            </w:tcBorders>
          </w:tcPr>
          <w:p w14:paraId="443F417B" w14:textId="77777777" w:rsidR="00590F6B" w:rsidRPr="00005848" w:rsidRDefault="00590F6B">
            <w:pPr>
              <w:tabs>
                <w:tab w:val="decimal" w:pos="615"/>
                <w:tab w:val="decimal" w:pos="684"/>
              </w:tabs>
              <w:spacing w:line="290" w:lineRule="exact"/>
              <w:ind w:left="12" w:right="-43" w:hanging="12"/>
              <w:rPr>
                <w:rFonts w:asciiTheme="majorBidi" w:hAnsiTheme="majorBidi" w:cstheme="majorBidi"/>
                <w:sz w:val="22"/>
                <w:szCs w:val="22"/>
              </w:rPr>
            </w:pPr>
          </w:p>
        </w:tc>
        <w:tc>
          <w:tcPr>
            <w:tcW w:w="1080" w:type="dxa"/>
            <w:gridSpan w:val="2"/>
            <w:tcBorders>
              <w:top w:val="nil"/>
              <w:left w:val="nil"/>
              <w:bottom w:val="nil"/>
              <w:right w:val="nil"/>
            </w:tcBorders>
          </w:tcPr>
          <w:p w14:paraId="49BFD6E9" w14:textId="77777777" w:rsidR="00590F6B" w:rsidRPr="00005848" w:rsidRDefault="00590F6B">
            <w:pPr>
              <w:tabs>
                <w:tab w:val="decimal" w:pos="684"/>
              </w:tabs>
              <w:spacing w:line="290" w:lineRule="exact"/>
              <w:ind w:left="12" w:right="-43" w:hanging="12"/>
              <w:rPr>
                <w:rFonts w:asciiTheme="majorBidi" w:hAnsiTheme="majorBidi" w:cstheme="majorBidi"/>
                <w:sz w:val="22"/>
                <w:szCs w:val="22"/>
              </w:rPr>
            </w:pPr>
          </w:p>
        </w:tc>
        <w:tc>
          <w:tcPr>
            <w:tcW w:w="992" w:type="dxa"/>
            <w:tcBorders>
              <w:top w:val="nil"/>
              <w:left w:val="nil"/>
              <w:bottom w:val="nil"/>
              <w:right w:val="nil"/>
            </w:tcBorders>
          </w:tcPr>
          <w:p w14:paraId="5FA49092" w14:textId="77777777" w:rsidR="00590F6B" w:rsidRPr="00005848" w:rsidRDefault="00590F6B">
            <w:pPr>
              <w:tabs>
                <w:tab w:val="decimal" w:pos="774"/>
              </w:tabs>
              <w:spacing w:line="290" w:lineRule="exact"/>
              <w:ind w:left="12" w:right="-43" w:hanging="12"/>
              <w:rPr>
                <w:rFonts w:asciiTheme="majorBidi" w:hAnsiTheme="majorBidi" w:cstheme="majorBidi"/>
                <w:sz w:val="22"/>
                <w:szCs w:val="22"/>
              </w:rPr>
            </w:pPr>
          </w:p>
        </w:tc>
        <w:tc>
          <w:tcPr>
            <w:tcW w:w="1080" w:type="dxa"/>
            <w:gridSpan w:val="2"/>
            <w:tcBorders>
              <w:top w:val="nil"/>
              <w:left w:val="nil"/>
              <w:bottom w:val="nil"/>
              <w:right w:val="nil"/>
            </w:tcBorders>
          </w:tcPr>
          <w:p w14:paraId="474B0868" w14:textId="77777777" w:rsidR="00590F6B" w:rsidRPr="00005848" w:rsidRDefault="00590F6B">
            <w:pPr>
              <w:tabs>
                <w:tab w:val="decimal" w:pos="774"/>
              </w:tabs>
              <w:spacing w:line="290" w:lineRule="exact"/>
              <w:ind w:left="12" w:right="-43" w:hanging="12"/>
              <w:rPr>
                <w:rFonts w:asciiTheme="majorBidi" w:hAnsiTheme="majorBidi" w:cstheme="majorBidi"/>
                <w:sz w:val="22"/>
                <w:szCs w:val="22"/>
              </w:rPr>
            </w:pPr>
          </w:p>
        </w:tc>
      </w:tr>
      <w:tr w:rsidR="00590F6B" w:rsidRPr="00017FE7" w14:paraId="2FC05A2E" w14:textId="77777777">
        <w:tc>
          <w:tcPr>
            <w:tcW w:w="2610" w:type="dxa"/>
            <w:tcBorders>
              <w:top w:val="nil"/>
              <w:left w:val="nil"/>
              <w:bottom w:val="nil"/>
              <w:right w:val="nil"/>
            </w:tcBorders>
          </w:tcPr>
          <w:p w14:paraId="02938E25" w14:textId="4F9FB19D" w:rsidR="00590F6B" w:rsidRPr="00005848" w:rsidRDefault="00A65F1E">
            <w:pPr>
              <w:tabs>
                <w:tab w:val="center" w:pos="8010"/>
              </w:tabs>
              <w:spacing w:line="290" w:lineRule="exact"/>
              <w:ind w:left="162" w:right="-43" w:hanging="119"/>
              <w:jc w:val="both"/>
              <w:rPr>
                <w:rFonts w:asciiTheme="majorBidi" w:hAnsiTheme="majorBidi" w:cstheme="majorBidi"/>
                <w:b/>
                <w:bCs/>
                <w:sz w:val="22"/>
                <w:szCs w:val="22"/>
                <w:cs/>
              </w:rPr>
            </w:pPr>
            <w:r w:rsidRPr="00005848">
              <w:rPr>
                <w:rFonts w:asciiTheme="majorBidi" w:hAnsiTheme="majorBidi" w:cstheme="majorBidi"/>
                <w:sz w:val="22"/>
                <w:szCs w:val="22"/>
                <w:cs/>
              </w:rPr>
              <w:t xml:space="preserve">31 </w:t>
            </w:r>
            <w:r w:rsidRPr="00005848">
              <w:rPr>
                <w:rFonts w:asciiTheme="majorBidi" w:hAnsiTheme="majorBidi" w:cstheme="majorBidi"/>
                <w:sz w:val="22"/>
                <w:szCs w:val="22"/>
              </w:rPr>
              <w:t xml:space="preserve">December </w:t>
            </w:r>
            <w:r w:rsidRPr="00005848">
              <w:rPr>
                <w:rFonts w:asciiTheme="majorBidi" w:hAnsiTheme="majorBidi" w:cstheme="majorBidi"/>
                <w:sz w:val="22"/>
                <w:szCs w:val="22"/>
                <w:cs/>
              </w:rPr>
              <w:t>202</w:t>
            </w:r>
            <w:r w:rsidRPr="00005848">
              <w:rPr>
                <w:rFonts w:asciiTheme="majorBidi" w:hAnsiTheme="majorBidi" w:cstheme="majorBidi"/>
                <w:sz w:val="22"/>
                <w:szCs w:val="22"/>
              </w:rPr>
              <w:t>3</w:t>
            </w:r>
          </w:p>
        </w:tc>
        <w:tc>
          <w:tcPr>
            <w:tcW w:w="989" w:type="dxa"/>
            <w:tcBorders>
              <w:top w:val="nil"/>
              <w:left w:val="nil"/>
              <w:bottom w:val="nil"/>
              <w:right w:val="nil"/>
            </w:tcBorders>
          </w:tcPr>
          <w:p w14:paraId="71C0E34D" w14:textId="77777777" w:rsidR="00590F6B" w:rsidRPr="00005848" w:rsidRDefault="00590F6B" w:rsidP="0057116E">
            <w:pPr>
              <w:tabs>
                <w:tab w:val="decimal" w:pos="523"/>
              </w:tabs>
              <w:spacing w:line="290" w:lineRule="exact"/>
              <w:ind w:left="12" w:right="-43" w:hanging="12"/>
              <w:rPr>
                <w:rFonts w:asciiTheme="majorBidi" w:hAnsiTheme="majorBidi" w:cstheme="majorBidi"/>
                <w:b/>
                <w:bCs/>
                <w:sz w:val="22"/>
                <w:szCs w:val="22"/>
              </w:rPr>
            </w:pPr>
            <w:r w:rsidRPr="00005848">
              <w:rPr>
                <w:rFonts w:asciiTheme="majorBidi" w:hAnsiTheme="majorBidi" w:cstheme="majorBidi"/>
                <w:b/>
                <w:bCs/>
                <w:sz w:val="22"/>
                <w:szCs w:val="22"/>
              </w:rPr>
              <w:t>-</w:t>
            </w:r>
          </w:p>
        </w:tc>
        <w:tc>
          <w:tcPr>
            <w:tcW w:w="986" w:type="dxa"/>
            <w:gridSpan w:val="2"/>
            <w:tcBorders>
              <w:top w:val="nil"/>
              <w:left w:val="nil"/>
              <w:bottom w:val="nil"/>
              <w:right w:val="nil"/>
            </w:tcBorders>
          </w:tcPr>
          <w:p w14:paraId="0FDCF438" w14:textId="77777777" w:rsidR="00590F6B" w:rsidRPr="00005848" w:rsidRDefault="00590F6B" w:rsidP="0057116E">
            <w:pPr>
              <w:tabs>
                <w:tab w:val="decimal" w:pos="526"/>
              </w:tabs>
              <w:spacing w:line="290" w:lineRule="exact"/>
              <w:ind w:left="12" w:right="-43" w:hanging="12"/>
              <w:rPr>
                <w:rFonts w:asciiTheme="majorBidi" w:hAnsiTheme="majorBidi" w:cstheme="majorBidi"/>
                <w:b/>
                <w:bCs/>
                <w:sz w:val="22"/>
                <w:szCs w:val="22"/>
              </w:rPr>
            </w:pPr>
            <w:r w:rsidRPr="00005848">
              <w:rPr>
                <w:rFonts w:asciiTheme="majorBidi" w:hAnsiTheme="majorBidi" w:cstheme="majorBidi"/>
                <w:b/>
                <w:bCs/>
                <w:sz w:val="22"/>
                <w:szCs w:val="22"/>
              </w:rPr>
              <w:t>-</w:t>
            </w:r>
          </w:p>
        </w:tc>
        <w:tc>
          <w:tcPr>
            <w:tcW w:w="993" w:type="dxa"/>
            <w:gridSpan w:val="3"/>
            <w:tcBorders>
              <w:top w:val="nil"/>
              <w:left w:val="nil"/>
              <w:bottom w:val="nil"/>
              <w:right w:val="nil"/>
            </w:tcBorders>
          </w:tcPr>
          <w:p w14:paraId="2A91BA79" w14:textId="77777777" w:rsidR="00590F6B" w:rsidRPr="00005848" w:rsidRDefault="00590F6B" w:rsidP="0057116E">
            <w:pPr>
              <w:tabs>
                <w:tab w:val="decimal" w:pos="526"/>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w:t>
            </w:r>
          </w:p>
        </w:tc>
        <w:tc>
          <w:tcPr>
            <w:tcW w:w="900" w:type="dxa"/>
            <w:gridSpan w:val="3"/>
            <w:tcBorders>
              <w:top w:val="nil"/>
              <w:left w:val="nil"/>
              <w:bottom w:val="nil"/>
              <w:right w:val="nil"/>
            </w:tcBorders>
          </w:tcPr>
          <w:p w14:paraId="33AB7B4A" w14:textId="77777777" w:rsidR="00590F6B" w:rsidRPr="00005848" w:rsidRDefault="00590F6B" w:rsidP="0057116E">
            <w:pPr>
              <w:tabs>
                <w:tab w:val="decimal" w:pos="430"/>
              </w:tabs>
              <w:spacing w:line="280" w:lineRule="exact"/>
              <w:ind w:right="-45"/>
              <w:rPr>
                <w:rFonts w:asciiTheme="majorBidi" w:hAnsiTheme="majorBidi" w:cstheme="majorBidi"/>
                <w:b/>
                <w:bCs/>
                <w:sz w:val="22"/>
                <w:szCs w:val="22"/>
              </w:rPr>
            </w:pPr>
            <w:r w:rsidRPr="00005848">
              <w:rPr>
                <w:rFonts w:asciiTheme="majorBidi" w:hAnsiTheme="majorBidi" w:cstheme="majorBidi"/>
                <w:b/>
                <w:bCs/>
                <w:sz w:val="22"/>
                <w:szCs w:val="22"/>
              </w:rPr>
              <w:t>-</w:t>
            </w:r>
          </w:p>
        </w:tc>
        <w:tc>
          <w:tcPr>
            <w:tcW w:w="1080" w:type="dxa"/>
            <w:gridSpan w:val="2"/>
            <w:tcBorders>
              <w:top w:val="nil"/>
              <w:left w:val="nil"/>
              <w:bottom w:val="nil"/>
              <w:right w:val="nil"/>
            </w:tcBorders>
          </w:tcPr>
          <w:p w14:paraId="54A59CB9" w14:textId="77777777" w:rsidR="00590F6B" w:rsidRPr="00005848" w:rsidRDefault="00590F6B">
            <w:pPr>
              <w:tabs>
                <w:tab w:val="decimal" w:pos="79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19,527</w:t>
            </w:r>
          </w:p>
        </w:tc>
        <w:tc>
          <w:tcPr>
            <w:tcW w:w="992" w:type="dxa"/>
            <w:tcBorders>
              <w:top w:val="nil"/>
              <w:left w:val="nil"/>
              <w:bottom w:val="nil"/>
              <w:right w:val="nil"/>
            </w:tcBorders>
          </w:tcPr>
          <w:p w14:paraId="707A530D" w14:textId="77777777" w:rsidR="00590F6B" w:rsidRPr="00005848" w:rsidRDefault="00590F6B" w:rsidP="0057116E">
            <w:pPr>
              <w:tabs>
                <w:tab w:val="decimal" w:pos="616"/>
              </w:tabs>
              <w:spacing w:line="290" w:lineRule="exact"/>
              <w:ind w:left="12" w:right="-43" w:hanging="12"/>
              <w:rPr>
                <w:rFonts w:asciiTheme="majorBidi" w:hAnsiTheme="majorBidi" w:cstheme="majorBidi"/>
                <w:sz w:val="22"/>
                <w:szCs w:val="22"/>
              </w:rPr>
            </w:pPr>
            <w:r w:rsidRPr="00005848">
              <w:rPr>
                <w:rFonts w:asciiTheme="majorBidi" w:hAnsiTheme="majorBidi" w:cstheme="majorBidi"/>
                <w:sz w:val="22"/>
                <w:szCs w:val="22"/>
              </w:rPr>
              <w:t>-</w:t>
            </w:r>
          </w:p>
        </w:tc>
        <w:tc>
          <w:tcPr>
            <w:tcW w:w="1080" w:type="dxa"/>
            <w:gridSpan w:val="2"/>
            <w:tcBorders>
              <w:top w:val="nil"/>
              <w:left w:val="nil"/>
              <w:bottom w:val="nil"/>
              <w:right w:val="nil"/>
            </w:tcBorders>
          </w:tcPr>
          <w:p w14:paraId="1FD0FE81" w14:textId="77777777" w:rsidR="00590F6B" w:rsidRPr="00005848" w:rsidRDefault="00590F6B">
            <w:pPr>
              <w:tabs>
                <w:tab w:val="decimal" w:pos="774"/>
              </w:tabs>
              <w:spacing w:line="290" w:lineRule="exact"/>
              <w:ind w:left="12" w:right="-43" w:hanging="12"/>
              <w:rPr>
                <w:rFonts w:asciiTheme="majorBidi" w:hAnsiTheme="majorBidi" w:cstheme="majorBidi"/>
                <w:sz w:val="22"/>
                <w:szCs w:val="22"/>
              </w:rPr>
            </w:pPr>
            <w:r w:rsidRPr="00005848">
              <w:rPr>
                <w:rFonts w:asciiTheme="majorBidi" w:hAnsiTheme="majorBidi" w:cstheme="majorBidi"/>
                <w:sz w:val="22"/>
                <w:szCs w:val="22"/>
              </w:rPr>
              <w:t>19,527</w:t>
            </w:r>
          </w:p>
        </w:tc>
      </w:tr>
      <w:tr w:rsidR="00590F6B" w:rsidRPr="00017FE7" w14:paraId="0C791330" w14:textId="77777777">
        <w:tc>
          <w:tcPr>
            <w:tcW w:w="2610" w:type="dxa"/>
            <w:tcBorders>
              <w:top w:val="nil"/>
              <w:left w:val="nil"/>
              <w:bottom w:val="nil"/>
              <w:right w:val="nil"/>
            </w:tcBorders>
          </w:tcPr>
          <w:p w14:paraId="01505CD9" w14:textId="196E6FC1" w:rsidR="00590F6B" w:rsidRPr="00005848" w:rsidRDefault="00005848">
            <w:pPr>
              <w:tabs>
                <w:tab w:val="center" w:pos="8010"/>
              </w:tabs>
              <w:spacing w:line="290" w:lineRule="exact"/>
              <w:ind w:left="162" w:right="-43" w:hanging="119"/>
              <w:jc w:val="both"/>
              <w:rPr>
                <w:rFonts w:asciiTheme="majorBidi" w:hAnsiTheme="majorBidi" w:cstheme="majorBidi"/>
                <w:b/>
                <w:bCs/>
                <w:sz w:val="22"/>
                <w:szCs w:val="22"/>
                <w:cs/>
              </w:rPr>
            </w:pPr>
            <w:r w:rsidRPr="009A3BBC">
              <w:rPr>
                <w:rFonts w:asciiTheme="majorBidi" w:hAnsiTheme="majorBidi" w:cstheme="majorBidi"/>
                <w:sz w:val="22"/>
                <w:szCs w:val="22"/>
              </w:rPr>
              <w:t>De</w:t>
            </w:r>
            <w:r w:rsidR="00A65F1E" w:rsidRPr="009A3BBC">
              <w:rPr>
                <w:rFonts w:asciiTheme="majorBidi" w:hAnsiTheme="majorBidi" w:cstheme="majorBidi"/>
                <w:sz w:val="22"/>
                <w:szCs w:val="22"/>
              </w:rPr>
              <w:t>crease during the year</w:t>
            </w:r>
          </w:p>
        </w:tc>
        <w:tc>
          <w:tcPr>
            <w:tcW w:w="989" w:type="dxa"/>
            <w:tcBorders>
              <w:top w:val="nil"/>
              <w:left w:val="nil"/>
              <w:bottom w:val="nil"/>
              <w:right w:val="nil"/>
            </w:tcBorders>
          </w:tcPr>
          <w:p w14:paraId="0306A4E9" w14:textId="77777777" w:rsidR="00590F6B" w:rsidRPr="00005848" w:rsidRDefault="00590F6B" w:rsidP="0057116E">
            <w:pPr>
              <w:pBdr>
                <w:bottom w:val="single" w:sz="4" w:space="1" w:color="auto"/>
              </w:pBdr>
              <w:tabs>
                <w:tab w:val="decimal" w:pos="523"/>
              </w:tabs>
              <w:spacing w:line="290" w:lineRule="exact"/>
              <w:ind w:left="12" w:right="-43" w:hanging="12"/>
              <w:rPr>
                <w:rFonts w:asciiTheme="majorBidi" w:hAnsiTheme="majorBidi" w:cstheme="majorBidi"/>
                <w:b/>
                <w:bCs/>
                <w:sz w:val="22"/>
                <w:szCs w:val="22"/>
              </w:rPr>
            </w:pPr>
            <w:r w:rsidRPr="00005848">
              <w:rPr>
                <w:rFonts w:asciiTheme="majorBidi" w:hAnsiTheme="majorBidi" w:cstheme="majorBidi"/>
                <w:b/>
                <w:bCs/>
                <w:sz w:val="22"/>
                <w:szCs w:val="22"/>
              </w:rPr>
              <w:t>-</w:t>
            </w:r>
          </w:p>
        </w:tc>
        <w:tc>
          <w:tcPr>
            <w:tcW w:w="986" w:type="dxa"/>
            <w:gridSpan w:val="2"/>
            <w:tcBorders>
              <w:top w:val="nil"/>
              <w:left w:val="nil"/>
              <w:bottom w:val="nil"/>
              <w:right w:val="nil"/>
            </w:tcBorders>
          </w:tcPr>
          <w:p w14:paraId="30F13B57" w14:textId="77777777" w:rsidR="00590F6B" w:rsidRPr="00005848" w:rsidRDefault="00590F6B" w:rsidP="0057116E">
            <w:pPr>
              <w:pBdr>
                <w:bottom w:val="single" w:sz="4" w:space="1" w:color="auto"/>
              </w:pBdr>
              <w:tabs>
                <w:tab w:val="decimal" w:pos="526"/>
              </w:tabs>
              <w:spacing w:line="290" w:lineRule="exact"/>
              <w:ind w:left="12" w:right="-43" w:hanging="12"/>
              <w:rPr>
                <w:rFonts w:asciiTheme="majorBidi" w:hAnsiTheme="majorBidi" w:cstheme="majorBidi"/>
                <w:b/>
                <w:bCs/>
                <w:sz w:val="22"/>
                <w:szCs w:val="22"/>
              </w:rPr>
            </w:pPr>
            <w:r w:rsidRPr="00005848">
              <w:rPr>
                <w:rFonts w:asciiTheme="majorBidi" w:hAnsiTheme="majorBidi" w:cstheme="majorBidi"/>
                <w:b/>
                <w:bCs/>
                <w:sz w:val="22"/>
                <w:szCs w:val="22"/>
              </w:rPr>
              <w:t>-</w:t>
            </w:r>
          </w:p>
        </w:tc>
        <w:tc>
          <w:tcPr>
            <w:tcW w:w="993" w:type="dxa"/>
            <w:gridSpan w:val="3"/>
            <w:tcBorders>
              <w:top w:val="nil"/>
              <w:left w:val="nil"/>
              <w:bottom w:val="nil"/>
              <w:right w:val="nil"/>
            </w:tcBorders>
          </w:tcPr>
          <w:p w14:paraId="317E3C87" w14:textId="77777777" w:rsidR="00590F6B" w:rsidRPr="00005848" w:rsidRDefault="00590F6B" w:rsidP="0057116E">
            <w:pPr>
              <w:pBdr>
                <w:bottom w:val="single" w:sz="4" w:space="1" w:color="auto"/>
              </w:pBdr>
              <w:tabs>
                <w:tab w:val="decimal" w:pos="526"/>
              </w:tabs>
              <w:spacing w:line="290" w:lineRule="exact"/>
              <w:ind w:left="12" w:right="-43" w:hanging="12"/>
              <w:rPr>
                <w:rFonts w:asciiTheme="majorBidi" w:hAnsiTheme="majorBidi" w:cstheme="majorBidi"/>
                <w:b/>
                <w:bCs/>
                <w:sz w:val="22"/>
                <w:szCs w:val="22"/>
              </w:rPr>
            </w:pPr>
            <w:r w:rsidRPr="00005848">
              <w:rPr>
                <w:rFonts w:asciiTheme="majorBidi" w:hAnsiTheme="majorBidi" w:cstheme="majorBidi"/>
                <w:b/>
                <w:bCs/>
                <w:sz w:val="22"/>
                <w:szCs w:val="22"/>
              </w:rPr>
              <w:t>-</w:t>
            </w:r>
          </w:p>
        </w:tc>
        <w:tc>
          <w:tcPr>
            <w:tcW w:w="900" w:type="dxa"/>
            <w:gridSpan w:val="3"/>
            <w:tcBorders>
              <w:top w:val="nil"/>
              <w:left w:val="nil"/>
              <w:bottom w:val="nil"/>
              <w:right w:val="nil"/>
            </w:tcBorders>
          </w:tcPr>
          <w:p w14:paraId="52E4CFE9" w14:textId="77777777" w:rsidR="00590F6B" w:rsidRPr="00005848" w:rsidRDefault="00590F6B" w:rsidP="0057116E">
            <w:pPr>
              <w:pBdr>
                <w:bottom w:val="single" w:sz="4" w:space="1" w:color="auto"/>
              </w:pBdr>
              <w:tabs>
                <w:tab w:val="decimal" w:pos="430"/>
              </w:tabs>
              <w:spacing w:line="290" w:lineRule="exact"/>
              <w:ind w:left="12" w:right="-43" w:hanging="12"/>
              <w:rPr>
                <w:rFonts w:asciiTheme="majorBidi" w:hAnsiTheme="majorBidi" w:cstheme="majorBidi"/>
                <w:b/>
                <w:bCs/>
                <w:sz w:val="22"/>
                <w:szCs w:val="22"/>
              </w:rPr>
            </w:pPr>
            <w:r w:rsidRPr="00005848">
              <w:rPr>
                <w:rFonts w:asciiTheme="majorBidi" w:hAnsiTheme="majorBidi" w:cstheme="majorBidi"/>
                <w:b/>
                <w:bCs/>
                <w:sz w:val="22"/>
                <w:szCs w:val="22"/>
              </w:rPr>
              <w:t>-</w:t>
            </w:r>
          </w:p>
        </w:tc>
        <w:tc>
          <w:tcPr>
            <w:tcW w:w="1080" w:type="dxa"/>
            <w:gridSpan w:val="2"/>
            <w:tcBorders>
              <w:top w:val="nil"/>
              <w:left w:val="nil"/>
              <w:bottom w:val="nil"/>
              <w:right w:val="nil"/>
            </w:tcBorders>
          </w:tcPr>
          <w:p w14:paraId="2F08FD11" w14:textId="77777777" w:rsidR="00590F6B" w:rsidRPr="00005848" w:rsidRDefault="00590F6B" w:rsidP="0057116E">
            <w:pPr>
              <w:pBdr>
                <w:bottom w:val="single" w:sz="4" w:space="1" w:color="auto"/>
              </w:pBdr>
              <w:tabs>
                <w:tab w:val="decimal" w:pos="795"/>
              </w:tabs>
              <w:spacing w:line="290" w:lineRule="exact"/>
              <w:ind w:right="-43"/>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=-6780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(6,780)</w:t>
            </w:r>
            <w:r w:rsidRPr="00005848">
              <w:rPr>
                <w:rFonts w:asciiTheme="majorBidi" w:hAnsiTheme="majorBidi" w:cstheme="majorBidi"/>
                <w:sz w:val="22"/>
                <w:szCs w:val="22"/>
              </w:rPr>
              <w:fldChar w:fldCharType="end"/>
            </w:r>
          </w:p>
        </w:tc>
        <w:tc>
          <w:tcPr>
            <w:tcW w:w="992" w:type="dxa"/>
            <w:tcBorders>
              <w:top w:val="nil"/>
              <w:left w:val="nil"/>
              <w:bottom w:val="nil"/>
              <w:right w:val="nil"/>
            </w:tcBorders>
          </w:tcPr>
          <w:p w14:paraId="06E1480D" w14:textId="77777777" w:rsidR="00590F6B" w:rsidRPr="00005848" w:rsidRDefault="00590F6B" w:rsidP="0057116E">
            <w:pPr>
              <w:pBdr>
                <w:bottom w:val="single" w:sz="4" w:space="1" w:color="auto"/>
              </w:pBdr>
              <w:tabs>
                <w:tab w:val="decimal" w:pos="616"/>
              </w:tabs>
              <w:spacing w:line="290" w:lineRule="exact"/>
              <w:ind w:left="12" w:right="-43" w:hanging="12"/>
              <w:rPr>
                <w:rFonts w:asciiTheme="majorBidi" w:hAnsiTheme="majorBidi" w:cstheme="majorBidi"/>
                <w:sz w:val="22"/>
                <w:szCs w:val="22"/>
              </w:rPr>
            </w:pPr>
            <w:r w:rsidRPr="00005848">
              <w:rPr>
                <w:rFonts w:asciiTheme="majorBidi" w:hAnsiTheme="majorBidi" w:cstheme="majorBidi"/>
                <w:sz w:val="22"/>
                <w:szCs w:val="22"/>
              </w:rPr>
              <w:t>-</w:t>
            </w:r>
          </w:p>
        </w:tc>
        <w:tc>
          <w:tcPr>
            <w:tcW w:w="1080" w:type="dxa"/>
            <w:gridSpan w:val="2"/>
            <w:tcBorders>
              <w:top w:val="nil"/>
              <w:left w:val="nil"/>
              <w:bottom w:val="nil"/>
              <w:right w:val="nil"/>
            </w:tcBorders>
          </w:tcPr>
          <w:p w14:paraId="0B95CA28" w14:textId="77777777" w:rsidR="00590F6B" w:rsidRPr="00005848" w:rsidRDefault="00590F6B">
            <w:pPr>
              <w:pBdr>
                <w:bottom w:val="single" w:sz="4" w:space="1" w:color="auto"/>
              </w:pBdr>
              <w:tabs>
                <w:tab w:val="decimal" w:pos="774"/>
              </w:tabs>
              <w:spacing w:line="290" w:lineRule="exact"/>
              <w:ind w:right="-43"/>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=SUM(left)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(6,780)</w:t>
            </w:r>
            <w:r w:rsidRPr="00005848">
              <w:rPr>
                <w:rFonts w:asciiTheme="majorBidi" w:hAnsiTheme="majorBidi" w:cstheme="majorBidi"/>
                <w:sz w:val="22"/>
                <w:szCs w:val="22"/>
              </w:rPr>
              <w:fldChar w:fldCharType="end"/>
            </w:r>
          </w:p>
        </w:tc>
      </w:tr>
      <w:tr w:rsidR="00590F6B" w:rsidRPr="00017FE7" w14:paraId="7194905D" w14:textId="77777777">
        <w:tc>
          <w:tcPr>
            <w:tcW w:w="2610" w:type="dxa"/>
            <w:tcBorders>
              <w:top w:val="nil"/>
              <w:left w:val="nil"/>
              <w:bottom w:val="nil"/>
              <w:right w:val="nil"/>
            </w:tcBorders>
          </w:tcPr>
          <w:p w14:paraId="1BE1C3D3" w14:textId="4483A18B" w:rsidR="00590F6B" w:rsidRPr="00005848" w:rsidRDefault="00A65F1E">
            <w:pPr>
              <w:tabs>
                <w:tab w:val="center" w:pos="8010"/>
              </w:tabs>
              <w:spacing w:line="290" w:lineRule="exact"/>
              <w:ind w:left="162" w:right="-43" w:hanging="119"/>
              <w:jc w:val="both"/>
              <w:rPr>
                <w:rFonts w:asciiTheme="majorBidi" w:hAnsiTheme="majorBidi" w:cstheme="majorBidi"/>
                <w:b/>
                <w:bCs/>
                <w:sz w:val="22"/>
                <w:szCs w:val="22"/>
                <w:cs/>
              </w:rPr>
            </w:pPr>
            <w:r w:rsidRPr="00005848">
              <w:rPr>
                <w:rFonts w:asciiTheme="majorBidi" w:hAnsiTheme="majorBidi" w:cstheme="majorBidi"/>
                <w:sz w:val="22"/>
                <w:szCs w:val="22"/>
                <w:cs/>
              </w:rPr>
              <w:t xml:space="preserve">31 </w:t>
            </w:r>
            <w:r w:rsidRPr="00005848">
              <w:rPr>
                <w:rFonts w:asciiTheme="majorBidi" w:hAnsiTheme="majorBidi" w:cstheme="majorBidi"/>
                <w:sz w:val="22"/>
                <w:szCs w:val="22"/>
              </w:rPr>
              <w:t xml:space="preserve">December </w:t>
            </w:r>
            <w:r w:rsidRPr="00005848">
              <w:rPr>
                <w:rFonts w:asciiTheme="majorBidi" w:hAnsiTheme="majorBidi" w:cstheme="majorBidi"/>
                <w:sz w:val="22"/>
                <w:szCs w:val="22"/>
                <w:cs/>
              </w:rPr>
              <w:t>202</w:t>
            </w:r>
            <w:r w:rsidRPr="00005848">
              <w:rPr>
                <w:rFonts w:asciiTheme="majorBidi" w:hAnsiTheme="majorBidi" w:cstheme="majorBidi"/>
                <w:sz w:val="22"/>
                <w:szCs w:val="22"/>
              </w:rPr>
              <w:t>4</w:t>
            </w:r>
          </w:p>
        </w:tc>
        <w:tc>
          <w:tcPr>
            <w:tcW w:w="989" w:type="dxa"/>
            <w:tcBorders>
              <w:top w:val="nil"/>
              <w:left w:val="nil"/>
              <w:bottom w:val="nil"/>
              <w:right w:val="nil"/>
            </w:tcBorders>
          </w:tcPr>
          <w:p w14:paraId="3F222FA6" w14:textId="77777777" w:rsidR="00590F6B" w:rsidRPr="00005848" w:rsidRDefault="00590F6B" w:rsidP="0057116E">
            <w:pPr>
              <w:pBdr>
                <w:bottom w:val="single" w:sz="4" w:space="1" w:color="auto"/>
              </w:pBdr>
              <w:tabs>
                <w:tab w:val="decimal" w:pos="523"/>
              </w:tabs>
              <w:spacing w:line="290" w:lineRule="exact"/>
              <w:ind w:left="12" w:right="-43" w:hanging="12"/>
              <w:rPr>
                <w:rFonts w:asciiTheme="majorBidi" w:hAnsiTheme="majorBidi" w:cstheme="majorBidi"/>
                <w:b/>
                <w:bCs/>
                <w:sz w:val="22"/>
                <w:szCs w:val="22"/>
              </w:rPr>
            </w:pPr>
            <w:r w:rsidRPr="00005848">
              <w:rPr>
                <w:rFonts w:asciiTheme="majorBidi" w:hAnsiTheme="majorBidi" w:cstheme="majorBidi"/>
                <w:b/>
                <w:bCs/>
                <w:sz w:val="22"/>
                <w:szCs w:val="22"/>
              </w:rPr>
              <w:t>-</w:t>
            </w:r>
          </w:p>
        </w:tc>
        <w:tc>
          <w:tcPr>
            <w:tcW w:w="986" w:type="dxa"/>
            <w:gridSpan w:val="2"/>
            <w:tcBorders>
              <w:top w:val="nil"/>
              <w:left w:val="nil"/>
              <w:bottom w:val="nil"/>
              <w:right w:val="nil"/>
            </w:tcBorders>
          </w:tcPr>
          <w:p w14:paraId="1D8ABD69" w14:textId="77777777" w:rsidR="00590F6B" w:rsidRPr="00005848" w:rsidRDefault="00590F6B" w:rsidP="0057116E">
            <w:pPr>
              <w:pBdr>
                <w:bottom w:val="single" w:sz="4" w:space="1" w:color="auto"/>
              </w:pBdr>
              <w:tabs>
                <w:tab w:val="decimal" w:pos="526"/>
              </w:tabs>
              <w:spacing w:line="290" w:lineRule="exact"/>
              <w:ind w:left="12" w:right="-43" w:hanging="12"/>
              <w:rPr>
                <w:rFonts w:asciiTheme="majorBidi" w:hAnsiTheme="majorBidi" w:cstheme="majorBidi"/>
                <w:b/>
                <w:bCs/>
                <w:sz w:val="22"/>
                <w:szCs w:val="22"/>
              </w:rPr>
            </w:pPr>
            <w:r w:rsidRPr="00005848">
              <w:rPr>
                <w:rFonts w:asciiTheme="majorBidi" w:hAnsiTheme="majorBidi" w:cstheme="majorBidi"/>
                <w:b/>
                <w:bCs/>
                <w:sz w:val="22"/>
                <w:szCs w:val="22"/>
              </w:rPr>
              <w:t>-</w:t>
            </w:r>
          </w:p>
        </w:tc>
        <w:tc>
          <w:tcPr>
            <w:tcW w:w="993" w:type="dxa"/>
            <w:gridSpan w:val="3"/>
            <w:tcBorders>
              <w:top w:val="nil"/>
              <w:left w:val="nil"/>
              <w:bottom w:val="nil"/>
              <w:right w:val="nil"/>
            </w:tcBorders>
          </w:tcPr>
          <w:p w14:paraId="6E913145" w14:textId="77777777" w:rsidR="00590F6B" w:rsidRPr="00005848" w:rsidRDefault="00590F6B" w:rsidP="0057116E">
            <w:pPr>
              <w:pBdr>
                <w:bottom w:val="single" w:sz="4" w:space="1" w:color="auto"/>
              </w:pBdr>
              <w:tabs>
                <w:tab w:val="decimal" w:pos="526"/>
              </w:tabs>
              <w:spacing w:line="290" w:lineRule="exact"/>
              <w:ind w:left="12" w:right="-43" w:hanging="12"/>
              <w:rPr>
                <w:rFonts w:asciiTheme="majorBidi" w:hAnsiTheme="majorBidi" w:cstheme="majorBidi"/>
                <w:b/>
                <w:bCs/>
                <w:sz w:val="22"/>
                <w:szCs w:val="22"/>
              </w:rPr>
            </w:pPr>
            <w:r w:rsidRPr="00005848">
              <w:rPr>
                <w:rFonts w:asciiTheme="majorBidi" w:hAnsiTheme="majorBidi" w:cstheme="majorBidi"/>
                <w:b/>
                <w:bCs/>
                <w:sz w:val="22"/>
                <w:szCs w:val="22"/>
              </w:rPr>
              <w:t>-</w:t>
            </w:r>
          </w:p>
        </w:tc>
        <w:tc>
          <w:tcPr>
            <w:tcW w:w="900" w:type="dxa"/>
            <w:gridSpan w:val="3"/>
            <w:tcBorders>
              <w:top w:val="nil"/>
              <w:left w:val="nil"/>
              <w:bottom w:val="nil"/>
              <w:right w:val="nil"/>
            </w:tcBorders>
          </w:tcPr>
          <w:p w14:paraId="531C12E2" w14:textId="77777777" w:rsidR="00590F6B" w:rsidRPr="00005848" w:rsidRDefault="00590F6B" w:rsidP="0057116E">
            <w:pPr>
              <w:pBdr>
                <w:bottom w:val="single" w:sz="4" w:space="1" w:color="auto"/>
              </w:pBdr>
              <w:tabs>
                <w:tab w:val="decimal" w:pos="430"/>
              </w:tabs>
              <w:spacing w:line="290" w:lineRule="exact"/>
              <w:ind w:left="12" w:right="-43" w:hanging="12"/>
              <w:rPr>
                <w:rFonts w:asciiTheme="majorBidi" w:hAnsiTheme="majorBidi" w:cstheme="majorBidi"/>
                <w:b/>
                <w:bCs/>
                <w:sz w:val="22"/>
                <w:szCs w:val="22"/>
              </w:rPr>
            </w:pPr>
            <w:r w:rsidRPr="00005848">
              <w:rPr>
                <w:rFonts w:asciiTheme="majorBidi" w:hAnsiTheme="majorBidi" w:cstheme="majorBidi"/>
                <w:b/>
                <w:bCs/>
                <w:sz w:val="22"/>
                <w:szCs w:val="22"/>
              </w:rPr>
              <w:t>-</w:t>
            </w:r>
          </w:p>
        </w:tc>
        <w:tc>
          <w:tcPr>
            <w:tcW w:w="1080" w:type="dxa"/>
            <w:gridSpan w:val="2"/>
            <w:tcBorders>
              <w:top w:val="nil"/>
              <w:left w:val="nil"/>
              <w:bottom w:val="nil"/>
              <w:right w:val="nil"/>
            </w:tcBorders>
          </w:tcPr>
          <w:p w14:paraId="770D5AD0" w14:textId="77777777" w:rsidR="00590F6B" w:rsidRPr="00005848" w:rsidRDefault="00590F6B" w:rsidP="0057116E">
            <w:pPr>
              <w:pBdr>
                <w:bottom w:val="single" w:sz="4" w:space="1" w:color="auto"/>
              </w:pBdr>
              <w:tabs>
                <w:tab w:val="decimal" w:pos="795"/>
              </w:tabs>
              <w:spacing w:line="290" w:lineRule="exact"/>
              <w:ind w:left="12" w:right="-43" w:hanging="12"/>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=SUM(ABOVE)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12,747</w:t>
            </w:r>
            <w:r w:rsidRPr="00005848">
              <w:rPr>
                <w:rFonts w:asciiTheme="majorBidi" w:hAnsiTheme="majorBidi" w:cstheme="majorBidi"/>
                <w:sz w:val="22"/>
                <w:szCs w:val="22"/>
              </w:rPr>
              <w:fldChar w:fldCharType="end"/>
            </w:r>
          </w:p>
        </w:tc>
        <w:tc>
          <w:tcPr>
            <w:tcW w:w="992" w:type="dxa"/>
            <w:tcBorders>
              <w:top w:val="nil"/>
              <w:left w:val="nil"/>
              <w:bottom w:val="nil"/>
              <w:right w:val="nil"/>
            </w:tcBorders>
          </w:tcPr>
          <w:p w14:paraId="5661E149" w14:textId="77777777" w:rsidR="00590F6B" w:rsidRPr="00005848" w:rsidRDefault="00590F6B" w:rsidP="0057116E">
            <w:pPr>
              <w:pBdr>
                <w:bottom w:val="single" w:sz="4" w:space="1" w:color="auto"/>
              </w:pBdr>
              <w:tabs>
                <w:tab w:val="decimal" w:pos="616"/>
              </w:tabs>
              <w:spacing w:line="290" w:lineRule="exact"/>
              <w:ind w:left="12" w:right="-43" w:hanging="12"/>
              <w:rPr>
                <w:rFonts w:asciiTheme="majorBidi" w:hAnsiTheme="majorBidi" w:cstheme="majorBidi"/>
                <w:sz w:val="22"/>
                <w:szCs w:val="22"/>
              </w:rPr>
            </w:pPr>
            <w:r w:rsidRPr="00005848">
              <w:rPr>
                <w:rFonts w:asciiTheme="majorBidi" w:hAnsiTheme="majorBidi" w:cstheme="majorBidi"/>
                <w:sz w:val="22"/>
                <w:szCs w:val="22"/>
              </w:rPr>
              <w:t>-</w:t>
            </w:r>
          </w:p>
        </w:tc>
        <w:tc>
          <w:tcPr>
            <w:tcW w:w="1080" w:type="dxa"/>
            <w:gridSpan w:val="2"/>
            <w:tcBorders>
              <w:top w:val="nil"/>
              <w:left w:val="nil"/>
              <w:bottom w:val="nil"/>
              <w:right w:val="nil"/>
            </w:tcBorders>
          </w:tcPr>
          <w:p w14:paraId="040C93F3" w14:textId="77777777" w:rsidR="00590F6B" w:rsidRPr="00005848" w:rsidRDefault="00590F6B">
            <w:pPr>
              <w:pBdr>
                <w:bottom w:val="single" w:sz="4" w:space="1" w:color="auto"/>
              </w:pBdr>
              <w:tabs>
                <w:tab w:val="decimal" w:pos="774"/>
              </w:tabs>
              <w:spacing w:line="290" w:lineRule="exact"/>
              <w:ind w:left="12" w:right="-43" w:hanging="12"/>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=SUM(ABOVE)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12,747</w:t>
            </w:r>
            <w:r w:rsidRPr="00005848">
              <w:rPr>
                <w:rFonts w:asciiTheme="majorBidi" w:hAnsiTheme="majorBidi" w:cstheme="majorBidi"/>
                <w:sz w:val="22"/>
                <w:szCs w:val="22"/>
              </w:rPr>
              <w:fldChar w:fldCharType="end"/>
            </w:r>
          </w:p>
        </w:tc>
      </w:tr>
      <w:tr w:rsidR="00590F6B" w:rsidRPr="00017FE7" w14:paraId="0CB9F9AF" w14:textId="77777777">
        <w:tc>
          <w:tcPr>
            <w:tcW w:w="2610" w:type="dxa"/>
            <w:tcBorders>
              <w:top w:val="nil"/>
              <w:left w:val="nil"/>
              <w:bottom w:val="nil"/>
              <w:right w:val="nil"/>
            </w:tcBorders>
          </w:tcPr>
          <w:p w14:paraId="6B733DBD" w14:textId="35E2D874" w:rsidR="00590F6B" w:rsidRPr="00005848" w:rsidRDefault="00A65F1E">
            <w:pPr>
              <w:tabs>
                <w:tab w:val="center" w:pos="8010"/>
              </w:tabs>
              <w:spacing w:line="290" w:lineRule="exact"/>
              <w:ind w:left="162" w:right="-43" w:hanging="119"/>
              <w:jc w:val="both"/>
              <w:rPr>
                <w:rFonts w:asciiTheme="majorBidi" w:hAnsiTheme="majorBidi" w:cstheme="majorBidi"/>
                <w:b/>
                <w:bCs/>
                <w:sz w:val="22"/>
                <w:szCs w:val="22"/>
                <w:cs/>
              </w:rPr>
            </w:pPr>
            <w:r w:rsidRPr="00005848">
              <w:rPr>
                <w:rFonts w:asciiTheme="majorBidi" w:hAnsiTheme="majorBidi" w:cstheme="majorBidi"/>
                <w:b/>
                <w:bCs/>
                <w:sz w:val="22"/>
                <w:szCs w:val="22"/>
              </w:rPr>
              <w:t>Net book value:</w:t>
            </w:r>
          </w:p>
        </w:tc>
        <w:tc>
          <w:tcPr>
            <w:tcW w:w="989" w:type="dxa"/>
            <w:tcBorders>
              <w:top w:val="nil"/>
              <w:left w:val="nil"/>
              <w:bottom w:val="nil"/>
              <w:right w:val="nil"/>
            </w:tcBorders>
          </w:tcPr>
          <w:p w14:paraId="3F146289" w14:textId="77777777" w:rsidR="00590F6B" w:rsidRPr="00005848" w:rsidRDefault="00590F6B">
            <w:pPr>
              <w:tabs>
                <w:tab w:val="decimal" w:pos="774"/>
              </w:tabs>
              <w:spacing w:line="290" w:lineRule="exact"/>
              <w:ind w:left="12" w:right="-43" w:hanging="12"/>
              <w:rPr>
                <w:rFonts w:asciiTheme="majorBidi" w:hAnsiTheme="majorBidi" w:cstheme="majorBidi"/>
                <w:b/>
                <w:bCs/>
                <w:sz w:val="22"/>
                <w:szCs w:val="22"/>
              </w:rPr>
            </w:pPr>
          </w:p>
        </w:tc>
        <w:tc>
          <w:tcPr>
            <w:tcW w:w="986" w:type="dxa"/>
            <w:gridSpan w:val="2"/>
            <w:tcBorders>
              <w:top w:val="nil"/>
              <w:left w:val="nil"/>
              <w:bottom w:val="nil"/>
              <w:right w:val="nil"/>
            </w:tcBorders>
          </w:tcPr>
          <w:p w14:paraId="0C150ABF" w14:textId="77777777" w:rsidR="00590F6B" w:rsidRPr="00005848" w:rsidRDefault="00590F6B">
            <w:pPr>
              <w:tabs>
                <w:tab w:val="decimal" w:pos="774"/>
              </w:tabs>
              <w:spacing w:line="290" w:lineRule="exact"/>
              <w:ind w:left="12" w:right="-43" w:hanging="12"/>
              <w:rPr>
                <w:rFonts w:asciiTheme="majorBidi" w:hAnsiTheme="majorBidi" w:cstheme="majorBidi"/>
                <w:b/>
                <w:bCs/>
                <w:sz w:val="22"/>
                <w:szCs w:val="22"/>
              </w:rPr>
            </w:pPr>
          </w:p>
        </w:tc>
        <w:tc>
          <w:tcPr>
            <w:tcW w:w="993" w:type="dxa"/>
            <w:gridSpan w:val="3"/>
            <w:tcBorders>
              <w:top w:val="nil"/>
              <w:left w:val="nil"/>
              <w:bottom w:val="nil"/>
              <w:right w:val="nil"/>
            </w:tcBorders>
          </w:tcPr>
          <w:p w14:paraId="1E4A0739" w14:textId="77777777" w:rsidR="00590F6B" w:rsidRPr="00005848" w:rsidRDefault="00590F6B">
            <w:pPr>
              <w:tabs>
                <w:tab w:val="decimal" w:pos="774"/>
              </w:tabs>
              <w:spacing w:line="290" w:lineRule="exact"/>
              <w:ind w:left="12" w:right="-43" w:hanging="12"/>
              <w:rPr>
                <w:rFonts w:asciiTheme="majorBidi" w:hAnsiTheme="majorBidi" w:cstheme="majorBidi"/>
                <w:b/>
                <w:bCs/>
                <w:sz w:val="22"/>
                <w:szCs w:val="22"/>
              </w:rPr>
            </w:pPr>
          </w:p>
        </w:tc>
        <w:tc>
          <w:tcPr>
            <w:tcW w:w="900" w:type="dxa"/>
            <w:gridSpan w:val="3"/>
            <w:tcBorders>
              <w:top w:val="nil"/>
              <w:left w:val="nil"/>
              <w:bottom w:val="nil"/>
              <w:right w:val="nil"/>
            </w:tcBorders>
          </w:tcPr>
          <w:p w14:paraId="1903D446" w14:textId="77777777" w:rsidR="00590F6B" w:rsidRPr="00005848" w:rsidRDefault="00590F6B">
            <w:pPr>
              <w:tabs>
                <w:tab w:val="decimal" w:pos="615"/>
                <w:tab w:val="decimal" w:pos="684"/>
              </w:tabs>
              <w:spacing w:line="290" w:lineRule="exact"/>
              <w:ind w:left="12" w:right="-43" w:hanging="12"/>
              <w:rPr>
                <w:rFonts w:asciiTheme="majorBidi" w:hAnsiTheme="majorBidi" w:cstheme="majorBidi"/>
                <w:sz w:val="22"/>
                <w:szCs w:val="22"/>
              </w:rPr>
            </w:pPr>
          </w:p>
        </w:tc>
        <w:tc>
          <w:tcPr>
            <w:tcW w:w="1080" w:type="dxa"/>
            <w:gridSpan w:val="2"/>
            <w:tcBorders>
              <w:top w:val="nil"/>
              <w:left w:val="nil"/>
              <w:bottom w:val="nil"/>
              <w:right w:val="nil"/>
            </w:tcBorders>
          </w:tcPr>
          <w:p w14:paraId="42F34E9B" w14:textId="77777777" w:rsidR="00590F6B" w:rsidRPr="00005848" w:rsidRDefault="00590F6B">
            <w:pPr>
              <w:tabs>
                <w:tab w:val="decimal" w:pos="684"/>
              </w:tabs>
              <w:spacing w:line="290" w:lineRule="exact"/>
              <w:ind w:left="12" w:right="-43" w:hanging="12"/>
              <w:rPr>
                <w:rFonts w:asciiTheme="majorBidi" w:hAnsiTheme="majorBidi" w:cstheme="majorBidi"/>
                <w:sz w:val="22"/>
                <w:szCs w:val="22"/>
              </w:rPr>
            </w:pPr>
          </w:p>
        </w:tc>
        <w:tc>
          <w:tcPr>
            <w:tcW w:w="992" w:type="dxa"/>
            <w:tcBorders>
              <w:top w:val="nil"/>
              <w:left w:val="nil"/>
              <w:bottom w:val="nil"/>
              <w:right w:val="nil"/>
            </w:tcBorders>
          </w:tcPr>
          <w:p w14:paraId="0B1B6D99" w14:textId="77777777" w:rsidR="00590F6B" w:rsidRPr="00005848" w:rsidRDefault="00590F6B">
            <w:pPr>
              <w:tabs>
                <w:tab w:val="decimal" w:pos="774"/>
              </w:tabs>
              <w:spacing w:line="290" w:lineRule="exact"/>
              <w:ind w:left="12" w:right="-43" w:hanging="12"/>
              <w:rPr>
                <w:rFonts w:asciiTheme="majorBidi" w:hAnsiTheme="majorBidi" w:cstheme="majorBidi"/>
                <w:sz w:val="22"/>
                <w:szCs w:val="22"/>
              </w:rPr>
            </w:pPr>
          </w:p>
        </w:tc>
        <w:tc>
          <w:tcPr>
            <w:tcW w:w="1080" w:type="dxa"/>
            <w:gridSpan w:val="2"/>
            <w:tcBorders>
              <w:top w:val="nil"/>
              <w:left w:val="nil"/>
              <w:bottom w:val="nil"/>
              <w:right w:val="nil"/>
            </w:tcBorders>
          </w:tcPr>
          <w:p w14:paraId="36483F87" w14:textId="77777777" w:rsidR="00590F6B" w:rsidRPr="00005848" w:rsidRDefault="00590F6B">
            <w:pPr>
              <w:tabs>
                <w:tab w:val="decimal" w:pos="774"/>
              </w:tabs>
              <w:spacing w:line="290" w:lineRule="exact"/>
              <w:ind w:left="12" w:right="-43" w:hanging="12"/>
              <w:rPr>
                <w:rFonts w:asciiTheme="majorBidi" w:hAnsiTheme="majorBidi" w:cstheme="majorBidi"/>
                <w:sz w:val="22"/>
                <w:szCs w:val="22"/>
              </w:rPr>
            </w:pPr>
          </w:p>
        </w:tc>
      </w:tr>
      <w:tr w:rsidR="00590F6B" w:rsidRPr="00017FE7" w14:paraId="0EEBB984" w14:textId="77777777">
        <w:tc>
          <w:tcPr>
            <w:tcW w:w="2610" w:type="dxa"/>
            <w:tcBorders>
              <w:top w:val="nil"/>
              <w:left w:val="nil"/>
              <w:bottom w:val="nil"/>
              <w:right w:val="nil"/>
            </w:tcBorders>
          </w:tcPr>
          <w:p w14:paraId="55AC67AB" w14:textId="445478D1" w:rsidR="00590F6B" w:rsidRPr="00005848" w:rsidRDefault="00A65F1E">
            <w:pPr>
              <w:tabs>
                <w:tab w:val="left" w:pos="132"/>
                <w:tab w:val="center" w:pos="8010"/>
              </w:tabs>
              <w:spacing w:line="29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cs/>
              </w:rPr>
              <w:t xml:space="preserve">31 </w:t>
            </w:r>
            <w:r w:rsidRPr="00005848">
              <w:rPr>
                <w:rFonts w:asciiTheme="majorBidi" w:hAnsiTheme="majorBidi" w:cstheme="majorBidi"/>
                <w:sz w:val="22"/>
                <w:szCs w:val="22"/>
              </w:rPr>
              <w:t xml:space="preserve">December </w:t>
            </w:r>
            <w:r w:rsidRPr="00005848">
              <w:rPr>
                <w:rFonts w:asciiTheme="majorBidi" w:hAnsiTheme="majorBidi" w:cstheme="majorBidi"/>
                <w:sz w:val="22"/>
                <w:szCs w:val="22"/>
                <w:cs/>
              </w:rPr>
              <w:t>202</w:t>
            </w:r>
            <w:r w:rsidRPr="00005848">
              <w:rPr>
                <w:rFonts w:asciiTheme="majorBidi" w:hAnsiTheme="majorBidi" w:cstheme="majorBidi"/>
                <w:sz w:val="22"/>
                <w:szCs w:val="22"/>
              </w:rPr>
              <w:t>3</w:t>
            </w:r>
          </w:p>
        </w:tc>
        <w:tc>
          <w:tcPr>
            <w:tcW w:w="989" w:type="dxa"/>
            <w:tcBorders>
              <w:top w:val="nil"/>
              <w:left w:val="nil"/>
              <w:bottom w:val="nil"/>
              <w:right w:val="nil"/>
            </w:tcBorders>
          </w:tcPr>
          <w:p w14:paraId="5211F4B2" w14:textId="77777777" w:rsidR="00590F6B" w:rsidRPr="00005848" w:rsidRDefault="00590F6B">
            <w:pPr>
              <w:pBdr>
                <w:bottom w:val="double" w:sz="6" w:space="1" w:color="auto"/>
              </w:pBd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52,267</w:t>
            </w:r>
          </w:p>
        </w:tc>
        <w:tc>
          <w:tcPr>
            <w:tcW w:w="986" w:type="dxa"/>
            <w:gridSpan w:val="2"/>
            <w:tcBorders>
              <w:top w:val="nil"/>
              <w:left w:val="nil"/>
              <w:bottom w:val="nil"/>
              <w:right w:val="nil"/>
            </w:tcBorders>
          </w:tcPr>
          <w:p w14:paraId="15E527E2" w14:textId="77777777" w:rsidR="00590F6B" w:rsidRPr="00005848" w:rsidRDefault="00590F6B">
            <w:pPr>
              <w:pBdr>
                <w:bottom w:val="double" w:sz="6" w:space="1" w:color="auto"/>
              </w:pBd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24,545</w:t>
            </w:r>
          </w:p>
        </w:tc>
        <w:tc>
          <w:tcPr>
            <w:tcW w:w="993" w:type="dxa"/>
            <w:gridSpan w:val="3"/>
            <w:tcBorders>
              <w:top w:val="nil"/>
              <w:left w:val="nil"/>
              <w:bottom w:val="nil"/>
              <w:right w:val="nil"/>
            </w:tcBorders>
          </w:tcPr>
          <w:p w14:paraId="1337CD11" w14:textId="39D116A8" w:rsidR="00590F6B" w:rsidRPr="00005848" w:rsidRDefault="00590F6B">
            <w:pPr>
              <w:pBdr>
                <w:bottom w:val="double" w:sz="6" w:space="1" w:color="auto"/>
              </w:pBd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=17213-10539 </w:instrText>
            </w:r>
            <w:r w:rsidR="00510C9C">
              <w:rPr>
                <w:rFonts w:asciiTheme="majorBidi" w:hAnsiTheme="majorBidi" w:cstheme="majorBidi"/>
                <w:sz w:val="22"/>
                <w:szCs w:val="22"/>
              </w:rPr>
              <w:fldChar w:fldCharType="separate"/>
            </w:r>
            <w:r w:rsidRPr="00005848">
              <w:rPr>
                <w:rFonts w:asciiTheme="majorBidi" w:hAnsiTheme="majorBidi" w:cstheme="majorBidi"/>
                <w:sz w:val="22"/>
                <w:szCs w:val="22"/>
              </w:rPr>
              <w:fldChar w:fldCharType="end"/>
            </w:r>
            <w:r w:rsidR="00A92BA5" w:rsidRPr="00005848">
              <w:rPr>
                <w:rFonts w:asciiTheme="majorBidi" w:hAnsiTheme="majorBidi" w:cstheme="majorBidi"/>
                <w:sz w:val="22"/>
                <w:szCs w:val="22"/>
              </w:rPr>
              <w:fldChar w:fldCharType="begin"/>
            </w:r>
            <w:r w:rsidR="00A92BA5" w:rsidRPr="00005848">
              <w:rPr>
                <w:rFonts w:asciiTheme="majorBidi" w:hAnsiTheme="majorBidi" w:cstheme="majorBidi"/>
                <w:sz w:val="22"/>
                <w:szCs w:val="22"/>
              </w:rPr>
              <w:instrText xml:space="preserve"> =17213-10539 </w:instrText>
            </w:r>
            <w:r w:rsidR="00A92BA5" w:rsidRPr="00005848">
              <w:rPr>
                <w:rFonts w:asciiTheme="majorBidi" w:hAnsiTheme="majorBidi" w:cstheme="majorBidi"/>
                <w:sz w:val="22"/>
                <w:szCs w:val="22"/>
              </w:rPr>
              <w:fldChar w:fldCharType="separate"/>
            </w:r>
            <w:r w:rsidR="00A92BA5" w:rsidRPr="00005848">
              <w:rPr>
                <w:rFonts w:asciiTheme="majorBidi" w:hAnsiTheme="majorBidi" w:cstheme="majorBidi"/>
                <w:noProof/>
                <w:sz w:val="22"/>
                <w:szCs w:val="22"/>
              </w:rPr>
              <w:t>6</w:t>
            </w:r>
            <w:r w:rsidR="00860753" w:rsidRPr="00005848">
              <w:rPr>
                <w:rFonts w:asciiTheme="majorBidi" w:hAnsiTheme="majorBidi" w:cstheme="majorBidi"/>
                <w:noProof/>
                <w:sz w:val="22"/>
                <w:szCs w:val="22"/>
              </w:rPr>
              <w:t>,</w:t>
            </w:r>
            <w:r w:rsidR="00A92BA5" w:rsidRPr="00005848">
              <w:rPr>
                <w:rFonts w:asciiTheme="majorBidi" w:hAnsiTheme="majorBidi" w:cstheme="majorBidi"/>
                <w:noProof/>
                <w:sz w:val="22"/>
                <w:szCs w:val="22"/>
              </w:rPr>
              <w:t>674</w:t>
            </w:r>
            <w:r w:rsidR="00A92BA5" w:rsidRPr="00005848">
              <w:rPr>
                <w:rFonts w:asciiTheme="majorBidi" w:hAnsiTheme="majorBidi" w:cstheme="majorBidi"/>
                <w:sz w:val="22"/>
                <w:szCs w:val="22"/>
              </w:rPr>
              <w:fldChar w:fldCharType="end"/>
            </w:r>
          </w:p>
        </w:tc>
        <w:tc>
          <w:tcPr>
            <w:tcW w:w="900" w:type="dxa"/>
            <w:gridSpan w:val="3"/>
            <w:tcBorders>
              <w:top w:val="nil"/>
              <w:left w:val="nil"/>
              <w:bottom w:val="nil"/>
              <w:right w:val="nil"/>
            </w:tcBorders>
          </w:tcPr>
          <w:p w14:paraId="5EC2AEFC" w14:textId="77777777" w:rsidR="00590F6B" w:rsidRPr="00005848" w:rsidRDefault="00590F6B">
            <w:pPr>
              <w:pBdr>
                <w:bottom w:val="double" w:sz="6" w:space="1" w:color="auto"/>
              </w:pBdr>
              <w:tabs>
                <w:tab w:val="decimal" w:pos="61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22,389</w:t>
            </w:r>
          </w:p>
        </w:tc>
        <w:tc>
          <w:tcPr>
            <w:tcW w:w="1080" w:type="dxa"/>
            <w:gridSpan w:val="2"/>
            <w:tcBorders>
              <w:top w:val="nil"/>
              <w:left w:val="nil"/>
              <w:bottom w:val="nil"/>
              <w:right w:val="nil"/>
            </w:tcBorders>
          </w:tcPr>
          <w:p w14:paraId="6DBFE105" w14:textId="77777777" w:rsidR="00590F6B" w:rsidRPr="00005848" w:rsidRDefault="00590F6B">
            <w:pPr>
              <w:pBdr>
                <w:bottom w:val="double" w:sz="6" w:space="1" w:color="auto"/>
              </w:pBdr>
              <w:tabs>
                <w:tab w:val="decimal" w:pos="79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63,415</w:t>
            </w:r>
          </w:p>
        </w:tc>
        <w:tc>
          <w:tcPr>
            <w:tcW w:w="992" w:type="dxa"/>
            <w:tcBorders>
              <w:top w:val="nil"/>
              <w:left w:val="nil"/>
              <w:bottom w:val="nil"/>
              <w:right w:val="nil"/>
            </w:tcBorders>
          </w:tcPr>
          <w:p w14:paraId="75287719" w14:textId="77777777" w:rsidR="00590F6B" w:rsidRPr="00005848" w:rsidRDefault="00590F6B">
            <w:pPr>
              <w:pBdr>
                <w:bottom w:val="double" w:sz="6" w:space="1" w:color="auto"/>
              </w:pBdr>
              <w:tabs>
                <w:tab w:val="decimal" w:pos="73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7,622</w:t>
            </w:r>
          </w:p>
        </w:tc>
        <w:tc>
          <w:tcPr>
            <w:tcW w:w="1080" w:type="dxa"/>
            <w:gridSpan w:val="2"/>
            <w:tcBorders>
              <w:top w:val="nil"/>
              <w:left w:val="nil"/>
              <w:bottom w:val="nil"/>
              <w:right w:val="nil"/>
            </w:tcBorders>
          </w:tcPr>
          <w:p w14:paraId="2C6DE4B5" w14:textId="77777777" w:rsidR="00590F6B" w:rsidRPr="00005848" w:rsidRDefault="00590F6B">
            <w:pPr>
              <w:pBdr>
                <w:bottom w:val="double" w:sz="6" w:space="1" w:color="auto"/>
              </w:pBdr>
              <w:tabs>
                <w:tab w:val="decimal" w:pos="73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=SUM(LEFT)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176,912</w:t>
            </w:r>
            <w:r w:rsidRPr="00005848">
              <w:rPr>
                <w:rFonts w:asciiTheme="majorBidi" w:hAnsiTheme="majorBidi" w:cstheme="majorBidi"/>
                <w:sz w:val="22"/>
                <w:szCs w:val="22"/>
              </w:rPr>
              <w:fldChar w:fldCharType="end"/>
            </w:r>
          </w:p>
        </w:tc>
      </w:tr>
      <w:tr w:rsidR="00590F6B" w:rsidRPr="00017FE7" w14:paraId="58AF100E" w14:textId="77777777">
        <w:tc>
          <w:tcPr>
            <w:tcW w:w="2610" w:type="dxa"/>
            <w:tcBorders>
              <w:top w:val="nil"/>
              <w:left w:val="nil"/>
              <w:bottom w:val="nil"/>
              <w:right w:val="nil"/>
            </w:tcBorders>
          </w:tcPr>
          <w:p w14:paraId="0438B48E" w14:textId="1E95B313" w:rsidR="00590F6B" w:rsidRPr="00005848" w:rsidRDefault="00A65F1E">
            <w:pPr>
              <w:tabs>
                <w:tab w:val="left" w:pos="132"/>
                <w:tab w:val="center" w:pos="8010"/>
              </w:tabs>
              <w:spacing w:line="290" w:lineRule="exact"/>
              <w:ind w:left="162" w:right="-43" w:hanging="119"/>
              <w:jc w:val="both"/>
              <w:rPr>
                <w:rFonts w:asciiTheme="majorBidi" w:hAnsiTheme="majorBidi" w:cstheme="majorBidi"/>
                <w:sz w:val="22"/>
                <w:szCs w:val="22"/>
              </w:rPr>
            </w:pPr>
            <w:r w:rsidRPr="00005848">
              <w:rPr>
                <w:rFonts w:asciiTheme="majorBidi" w:hAnsiTheme="majorBidi" w:cstheme="majorBidi"/>
                <w:sz w:val="22"/>
                <w:szCs w:val="22"/>
                <w:cs/>
              </w:rPr>
              <w:t xml:space="preserve">31 </w:t>
            </w:r>
            <w:r w:rsidRPr="00005848">
              <w:rPr>
                <w:rFonts w:asciiTheme="majorBidi" w:hAnsiTheme="majorBidi" w:cstheme="majorBidi"/>
                <w:sz w:val="22"/>
                <w:szCs w:val="22"/>
              </w:rPr>
              <w:t xml:space="preserve">December </w:t>
            </w:r>
            <w:r w:rsidRPr="00005848">
              <w:rPr>
                <w:rFonts w:asciiTheme="majorBidi" w:hAnsiTheme="majorBidi" w:cstheme="majorBidi"/>
                <w:sz w:val="22"/>
                <w:szCs w:val="22"/>
                <w:cs/>
              </w:rPr>
              <w:t>202</w:t>
            </w:r>
            <w:r w:rsidRPr="00005848">
              <w:rPr>
                <w:rFonts w:asciiTheme="majorBidi" w:hAnsiTheme="majorBidi" w:cstheme="majorBidi"/>
                <w:sz w:val="22"/>
                <w:szCs w:val="22"/>
              </w:rPr>
              <w:t>4</w:t>
            </w:r>
          </w:p>
        </w:tc>
        <w:tc>
          <w:tcPr>
            <w:tcW w:w="989" w:type="dxa"/>
            <w:tcBorders>
              <w:top w:val="nil"/>
              <w:left w:val="nil"/>
              <w:bottom w:val="nil"/>
              <w:right w:val="nil"/>
            </w:tcBorders>
          </w:tcPr>
          <w:p w14:paraId="0E735686" w14:textId="77777777" w:rsidR="00590F6B" w:rsidRPr="00005848" w:rsidRDefault="00590F6B">
            <w:pPr>
              <w:pBdr>
                <w:bottom w:val="double" w:sz="6" w:space="1" w:color="auto"/>
              </w:pBd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=52288-29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52,259</w:t>
            </w:r>
            <w:r w:rsidRPr="00005848">
              <w:rPr>
                <w:rFonts w:asciiTheme="majorBidi" w:hAnsiTheme="majorBidi" w:cstheme="majorBidi"/>
                <w:sz w:val="22"/>
                <w:szCs w:val="22"/>
              </w:rPr>
              <w:fldChar w:fldCharType="end"/>
            </w:r>
          </w:p>
        </w:tc>
        <w:tc>
          <w:tcPr>
            <w:tcW w:w="986" w:type="dxa"/>
            <w:gridSpan w:val="2"/>
            <w:tcBorders>
              <w:top w:val="nil"/>
              <w:left w:val="nil"/>
              <w:bottom w:val="nil"/>
              <w:right w:val="nil"/>
            </w:tcBorders>
          </w:tcPr>
          <w:p w14:paraId="79CB0939" w14:textId="428248E5" w:rsidR="00590F6B" w:rsidRPr="00005848" w:rsidRDefault="00E05C75">
            <w:pPr>
              <w:pBdr>
                <w:bottom w:val="double" w:sz="6" w:space="1" w:color="auto"/>
              </w:pBdr>
              <w:tabs>
                <w:tab w:val="decimal" w:pos="705"/>
              </w:tabs>
              <w:spacing w:line="280" w:lineRule="exact"/>
              <w:ind w:right="-45"/>
              <w:rPr>
                <w:rFonts w:asciiTheme="majorBidi" w:hAnsiTheme="majorBidi" w:cstheme="majorBidi"/>
                <w:sz w:val="22"/>
                <w:szCs w:val="22"/>
                <w:cs/>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=41,704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41,704</w:t>
            </w:r>
            <w:r w:rsidRPr="00005848">
              <w:rPr>
                <w:rFonts w:asciiTheme="majorBidi" w:hAnsiTheme="majorBidi" w:cstheme="majorBidi"/>
                <w:sz w:val="22"/>
                <w:szCs w:val="22"/>
              </w:rPr>
              <w:fldChar w:fldCharType="end"/>
            </w:r>
          </w:p>
        </w:tc>
        <w:tc>
          <w:tcPr>
            <w:tcW w:w="993" w:type="dxa"/>
            <w:gridSpan w:val="3"/>
            <w:tcBorders>
              <w:top w:val="nil"/>
              <w:left w:val="nil"/>
              <w:bottom w:val="nil"/>
              <w:right w:val="nil"/>
            </w:tcBorders>
          </w:tcPr>
          <w:p w14:paraId="7D2DD8E6" w14:textId="466470F5" w:rsidR="00590F6B" w:rsidRPr="00005848" w:rsidRDefault="00E05C75">
            <w:pPr>
              <w:pBdr>
                <w:bottom w:val="double" w:sz="6" w:space="1" w:color="auto"/>
              </w:pBdr>
              <w:tabs>
                <w:tab w:val="decimal" w:pos="70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=8,582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8,582</w:t>
            </w:r>
            <w:r w:rsidRPr="00005848">
              <w:rPr>
                <w:rFonts w:asciiTheme="majorBidi" w:hAnsiTheme="majorBidi" w:cstheme="majorBidi"/>
                <w:sz w:val="22"/>
                <w:szCs w:val="22"/>
              </w:rPr>
              <w:fldChar w:fldCharType="end"/>
            </w:r>
          </w:p>
        </w:tc>
        <w:tc>
          <w:tcPr>
            <w:tcW w:w="900" w:type="dxa"/>
            <w:gridSpan w:val="3"/>
            <w:tcBorders>
              <w:top w:val="nil"/>
              <w:left w:val="nil"/>
              <w:bottom w:val="nil"/>
              <w:right w:val="nil"/>
            </w:tcBorders>
          </w:tcPr>
          <w:p w14:paraId="62E6DFDF" w14:textId="77777777" w:rsidR="00590F6B" w:rsidRPr="00005848" w:rsidRDefault="00590F6B">
            <w:pPr>
              <w:pBdr>
                <w:bottom w:val="double" w:sz="6" w:space="1" w:color="auto"/>
              </w:pBdr>
              <w:tabs>
                <w:tab w:val="decimal" w:pos="615"/>
              </w:tabs>
              <w:spacing w:line="280" w:lineRule="exact"/>
              <w:ind w:right="-45"/>
              <w:rPr>
                <w:rFonts w:asciiTheme="majorBidi" w:hAnsiTheme="majorBidi" w:cstheme="majorBidi"/>
                <w:sz w:val="22"/>
                <w:szCs w:val="22"/>
                <w:cs/>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=24178-2528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21,650</w:t>
            </w:r>
            <w:r w:rsidRPr="00005848">
              <w:rPr>
                <w:rFonts w:asciiTheme="majorBidi" w:hAnsiTheme="majorBidi" w:cstheme="majorBidi"/>
                <w:sz w:val="22"/>
                <w:szCs w:val="22"/>
              </w:rPr>
              <w:fldChar w:fldCharType="end"/>
            </w:r>
          </w:p>
        </w:tc>
        <w:tc>
          <w:tcPr>
            <w:tcW w:w="1080" w:type="dxa"/>
            <w:gridSpan w:val="2"/>
            <w:tcBorders>
              <w:top w:val="nil"/>
              <w:left w:val="nil"/>
              <w:bottom w:val="nil"/>
              <w:right w:val="nil"/>
            </w:tcBorders>
          </w:tcPr>
          <w:p w14:paraId="4E2752A4" w14:textId="30AA1702" w:rsidR="00590F6B" w:rsidRPr="00005848" w:rsidRDefault="00E05C75">
            <w:pPr>
              <w:pBdr>
                <w:bottom w:val="double" w:sz="6" w:space="1" w:color="auto"/>
              </w:pBdr>
              <w:tabs>
                <w:tab w:val="decimal" w:pos="79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=52,261 \# "#,##0;(#,##0)"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52,261</w:t>
            </w:r>
            <w:r w:rsidRPr="00005848">
              <w:rPr>
                <w:rFonts w:asciiTheme="majorBidi" w:hAnsiTheme="majorBidi" w:cstheme="majorBidi"/>
                <w:sz w:val="22"/>
                <w:szCs w:val="22"/>
              </w:rPr>
              <w:fldChar w:fldCharType="end"/>
            </w:r>
          </w:p>
        </w:tc>
        <w:tc>
          <w:tcPr>
            <w:tcW w:w="992" w:type="dxa"/>
            <w:tcBorders>
              <w:top w:val="nil"/>
              <w:left w:val="nil"/>
              <w:bottom w:val="nil"/>
              <w:right w:val="nil"/>
            </w:tcBorders>
          </w:tcPr>
          <w:p w14:paraId="559A353E" w14:textId="77777777" w:rsidR="00590F6B" w:rsidRPr="00005848" w:rsidRDefault="00590F6B">
            <w:pPr>
              <w:pBdr>
                <w:bottom w:val="double" w:sz="6" w:space="1" w:color="auto"/>
              </w:pBdr>
              <w:tabs>
                <w:tab w:val="decimal" w:pos="73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=1,204 </w:instrText>
            </w:r>
            <w:r w:rsidRPr="00005848">
              <w:rPr>
                <w:rFonts w:asciiTheme="majorBidi" w:hAnsiTheme="majorBidi" w:cstheme="majorBidi"/>
                <w:sz w:val="22"/>
                <w:szCs w:val="22"/>
              </w:rPr>
              <w:fldChar w:fldCharType="separate"/>
            </w:r>
            <w:r w:rsidRPr="00005848">
              <w:rPr>
                <w:rFonts w:asciiTheme="majorBidi" w:hAnsiTheme="majorBidi" w:cstheme="majorBidi"/>
                <w:sz w:val="22"/>
                <w:szCs w:val="22"/>
              </w:rPr>
              <w:t>1,204</w:t>
            </w:r>
            <w:r w:rsidRPr="00005848">
              <w:rPr>
                <w:rFonts w:asciiTheme="majorBidi" w:hAnsiTheme="majorBidi" w:cstheme="majorBidi"/>
                <w:sz w:val="22"/>
                <w:szCs w:val="22"/>
              </w:rPr>
              <w:fldChar w:fldCharType="end"/>
            </w:r>
          </w:p>
        </w:tc>
        <w:tc>
          <w:tcPr>
            <w:tcW w:w="1080" w:type="dxa"/>
            <w:gridSpan w:val="2"/>
            <w:tcBorders>
              <w:top w:val="nil"/>
              <w:left w:val="nil"/>
              <w:bottom w:val="nil"/>
              <w:right w:val="nil"/>
            </w:tcBorders>
          </w:tcPr>
          <w:p w14:paraId="17F9794C" w14:textId="5F760FCD" w:rsidR="00590F6B" w:rsidRPr="00005848" w:rsidRDefault="00590F6B">
            <w:pPr>
              <w:pBdr>
                <w:bottom w:val="double" w:sz="6" w:space="1" w:color="auto"/>
              </w:pBdr>
              <w:tabs>
                <w:tab w:val="decimal" w:pos="73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=SUM(Left) </w:instrText>
            </w:r>
            <w:r w:rsidR="00510C9C">
              <w:rPr>
                <w:rFonts w:asciiTheme="majorBidi" w:hAnsiTheme="majorBidi" w:cstheme="majorBidi"/>
                <w:sz w:val="22"/>
                <w:szCs w:val="22"/>
              </w:rPr>
              <w:fldChar w:fldCharType="separate"/>
            </w:r>
            <w:r w:rsidRPr="00005848">
              <w:rPr>
                <w:rFonts w:asciiTheme="majorBidi" w:hAnsiTheme="majorBidi" w:cstheme="majorBidi"/>
                <w:sz w:val="22"/>
                <w:szCs w:val="22"/>
              </w:rPr>
              <w:fldChar w:fldCharType="end"/>
            </w:r>
            <w:r w:rsidR="00D00FD2" w:rsidRPr="00005848">
              <w:rPr>
                <w:rFonts w:asciiTheme="majorBidi" w:hAnsiTheme="majorBidi" w:cstheme="majorBidi"/>
                <w:sz w:val="22"/>
                <w:szCs w:val="22"/>
              </w:rPr>
              <w:fldChar w:fldCharType="begin"/>
            </w:r>
            <w:r w:rsidR="00D00FD2" w:rsidRPr="00005848">
              <w:rPr>
                <w:rFonts w:asciiTheme="majorBidi" w:hAnsiTheme="majorBidi" w:cstheme="majorBidi"/>
                <w:sz w:val="22"/>
                <w:szCs w:val="22"/>
              </w:rPr>
              <w:instrText xml:space="preserve"> =SUM(Left) </w:instrText>
            </w:r>
            <w:r w:rsidR="00D00FD2" w:rsidRPr="00005848">
              <w:rPr>
                <w:rFonts w:asciiTheme="majorBidi" w:hAnsiTheme="majorBidi" w:cstheme="majorBidi"/>
                <w:sz w:val="22"/>
                <w:szCs w:val="22"/>
              </w:rPr>
              <w:fldChar w:fldCharType="separate"/>
            </w:r>
            <w:r w:rsidR="00D00FD2" w:rsidRPr="00005848">
              <w:rPr>
                <w:rFonts w:asciiTheme="majorBidi" w:hAnsiTheme="majorBidi" w:cstheme="majorBidi"/>
                <w:noProof/>
                <w:sz w:val="22"/>
                <w:szCs w:val="22"/>
              </w:rPr>
              <w:t>177,660</w:t>
            </w:r>
            <w:r w:rsidR="00D00FD2" w:rsidRPr="00005848">
              <w:rPr>
                <w:rFonts w:asciiTheme="majorBidi" w:hAnsiTheme="majorBidi" w:cstheme="majorBidi"/>
                <w:sz w:val="22"/>
                <w:szCs w:val="22"/>
              </w:rPr>
              <w:fldChar w:fldCharType="end"/>
            </w:r>
          </w:p>
        </w:tc>
      </w:tr>
      <w:tr w:rsidR="00590F6B" w:rsidRPr="00005848" w14:paraId="31DB5C1A" w14:textId="77777777">
        <w:trPr>
          <w:gridAfter w:val="1"/>
          <w:wAfter w:w="11" w:type="dxa"/>
          <w:trHeight w:val="189"/>
        </w:trPr>
        <w:tc>
          <w:tcPr>
            <w:tcW w:w="4508" w:type="dxa"/>
            <w:gridSpan w:val="3"/>
            <w:tcBorders>
              <w:top w:val="nil"/>
              <w:left w:val="nil"/>
              <w:bottom w:val="nil"/>
              <w:right w:val="nil"/>
            </w:tcBorders>
          </w:tcPr>
          <w:p w14:paraId="4F07D2CF" w14:textId="0997D893" w:rsidR="00590F6B" w:rsidRPr="00005848" w:rsidRDefault="004961F5">
            <w:pPr>
              <w:tabs>
                <w:tab w:val="center" w:pos="8010"/>
              </w:tabs>
              <w:spacing w:line="290" w:lineRule="exact"/>
              <w:ind w:left="162" w:right="-43" w:hanging="119"/>
              <w:jc w:val="both"/>
              <w:rPr>
                <w:rFonts w:asciiTheme="majorBidi" w:hAnsiTheme="majorBidi" w:cstheme="majorBidi"/>
                <w:sz w:val="22"/>
                <w:szCs w:val="22"/>
              </w:rPr>
            </w:pPr>
            <w:r w:rsidRPr="00005848">
              <w:rPr>
                <w:rFonts w:asciiTheme="majorBidi" w:hAnsiTheme="majorBidi" w:cstheme="majorBidi"/>
                <w:b/>
                <w:bCs/>
                <w:sz w:val="22"/>
                <w:szCs w:val="22"/>
              </w:rPr>
              <w:t>Depreciation for the year</w:t>
            </w:r>
          </w:p>
        </w:tc>
        <w:tc>
          <w:tcPr>
            <w:tcW w:w="986" w:type="dxa"/>
            <w:gridSpan w:val="2"/>
            <w:tcBorders>
              <w:top w:val="nil"/>
              <w:left w:val="nil"/>
              <w:bottom w:val="nil"/>
              <w:right w:val="nil"/>
            </w:tcBorders>
          </w:tcPr>
          <w:p w14:paraId="7A2F3459" w14:textId="77777777" w:rsidR="00590F6B" w:rsidRPr="00005848" w:rsidRDefault="00590F6B">
            <w:pPr>
              <w:tabs>
                <w:tab w:val="decimal" w:pos="774"/>
              </w:tabs>
              <w:spacing w:line="290" w:lineRule="exact"/>
              <w:ind w:left="12" w:right="-43" w:hanging="12"/>
              <w:rPr>
                <w:rFonts w:asciiTheme="majorBidi" w:hAnsiTheme="majorBidi" w:cstheme="majorBidi"/>
                <w:sz w:val="22"/>
                <w:szCs w:val="22"/>
              </w:rPr>
            </w:pPr>
          </w:p>
        </w:tc>
        <w:tc>
          <w:tcPr>
            <w:tcW w:w="901" w:type="dxa"/>
            <w:gridSpan w:val="3"/>
            <w:tcBorders>
              <w:top w:val="nil"/>
              <w:left w:val="nil"/>
              <w:bottom w:val="nil"/>
              <w:right w:val="nil"/>
            </w:tcBorders>
          </w:tcPr>
          <w:p w14:paraId="7FF842C6" w14:textId="77777777" w:rsidR="00590F6B" w:rsidRPr="00005848" w:rsidRDefault="00590F6B">
            <w:pPr>
              <w:tabs>
                <w:tab w:val="decimal" w:pos="774"/>
              </w:tabs>
              <w:spacing w:line="290" w:lineRule="exact"/>
              <w:ind w:left="12" w:right="-43" w:hanging="12"/>
              <w:rPr>
                <w:rFonts w:asciiTheme="majorBidi" w:hAnsiTheme="majorBidi" w:cstheme="majorBidi"/>
                <w:sz w:val="22"/>
                <w:szCs w:val="22"/>
              </w:rPr>
            </w:pPr>
          </w:p>
        </w:tc>
        <w:tc>
          <w:tcPr>
            <w:tcW w:w="814" w:type="dxa"/>
            <w:gridSpan w:val="3"/>
            <w:tcBorders>
              <w:top w:val="nil"/>
              <w:left w:val="nil"/>
              <w:bottom w:val="nil"/>
              <w:right w:val="nil"/>
            </w:tcBorders>
          </w:tcPr>
          <w:p w14:paraId="72269D4A" w14:textId="77777777" w:rsidR="00590F6B" w:rsidRPr="00005848" w:rsidRDefault="00590F6B">
            <w:pPr>
              <w:tabs>
                <w:tab w:val="decimal" w:pos="774"/>
              </w:tabs>
              <w:spacing w:line="290" w:lineRule="exact"/>
              <w:ind w:left="12" w:right="-43" w:hanging="12"/>
              <w:rPr>
                <w:rFonts w:asciiTheme="majorBidi" w:hAnsiTheme="majorBidi" w:cstheme="majorBidi"/>
                <w:sz w:val="22"/>
                <w:szCs w:val="22"/>
              </w:rPr>
            </w:pPr>
          </w:p>
        </w:tc>
        <w:tc>
          <w:tcPr>
            <w:tcW w:w="1341" w:type="dxa"/>
            <w:gridSpan w:val="2"/>
            <w:tcBorders>
              <w:top w:val="nil"/>
              <w:left w:val="nil"/>
              <w:bottom w:val="nil"/>
              <w:right w:val="nil"/>
            </w:tcBorders>
          </w:tcPr>
          <w:p w14:paraId="4E6D075C" w14:textId="77777777" w:rsidR="00590F6B" w:rsidRPr="00005848" w:rsidRDefault="00590F6B">
            <w:pPr>
              <w:tabs>
                <w:tab w:val="decimal" w:pos="774"/>
              </w:tabs>
              <w:spacing w:line="290" w:lineRule="exact"/>
              <w:ind w:left="12" w:right="-43" w:hanging="12"/>
              <w:rPr>
                <w:rFonts w:asciiTheme="majorBidi" w:hAnsiTheme="majorBidi" w:cstheme="majorBidi"/>
                <w:sz w:val="22"/>
                <w:szCs w:val="22"/>
              </w:rPr>
            </w:pPr>
          </w:p>
        </w:tc>
        <w:tc>
          <w:tcPr>
            <w:tcW w:w="1069" w:type="dxa"/>
            <w:tcBorders>
              <w:top w:val="nil"/>
              <w:left w:val="nil"/>
              <w:bottom w:val="nil"/>
              <w:right w:val="nil"/>
            </w:tcBorders>
          </w:tcPr>
          <w:p w14:paraId="47C0286B" w14:textId="77777777" w:rsidR="00590F6B" w:rsidRPr="00005848" w:rsidRDefault="00590F6B">
            <w:pPr>
              <w:tabs>
                <w:tab w:val="decimal" w:pos="735"/>
              </w:tabs>
              <w:spacing w:line="280" w:lineRule="exact"/>
              <w:ind w:right="-45"/>
              <w:rPr>
                <w:rFonts w:asciiTheme="majorBidi" w:hAnsiTheme="majorBidi" w:cstheme="majorBidi"/>
                <w:sz w:val="22"/>
                <w:szCs w:val="22"/>
              </w:rPr>
            </w:pPr>
          </w:p>
        </w:tc>
      </w:tr>
      <w:tr w:rsidR="00590F6B" w:rsidRPr="00005848" w14:paraId="33B5699E" w14:textId="77777777">
        <w:tc>
          <w:tcPr>
            <w:tcW w:w="8550" w:type="dxa"/>
            <w:gridSpan w:val="13"/>
            <w:tcBorders>
              <w:top w:val="nil"/>
              <w:left w:val="nil"/>
              <w:bottom w:val="nil"/>
              <w:right w:val="nil"/>
            </w:tcBorders>
          </w:tcPr>
          <w:p w14:paraId="47691302" w14:textId="2709128F" w:rsidR="00590F6B" w:rsidRPr="00005848" w:rsidRDefault="004961F5">
            <w:pPr>
              <w:spacing w:line="290" w:lineRule="exact"/>
              <w:ind w:left="12" w:right="-43" w:hanging="12"/>
              <w:rPr>
                <w:rFonts w:asciiTheme="majorBidi" w:hAnsiTheme="majorBidi" w:cstheme="majorBidi"/>
                <w:sz w:val="22"/>
                <w:szCs w:val="22"/>
              </w:rPr>
            </w:pPr>
            <w:r w:rsidRPr="00005848">
              <w:rPr>
                <w:rFonts w:asciiTheme="majorBidi" w:hAnsiTheme="majorBidi" w:cstheme="majorBidi"/>
                <w:sz w:val="22"/>
                <w:szCs w:val="22"/>
              </w:rPr>
              <w:t>2023 (Baht 9.54 million included in cost of service, and the balance in selling and administrative expenses)</w:t>
            </w:r>
          </w:p>
        </w:tc>
        <w:tc>
          <w:tcPr>
            <w:tcW w:w="1080" w:type="dxa"/>
            <w:gridSpan w:val="2"/>
            <w:tcBorders>
              <w:top w:val="nil"/>
              <w:left w:val="nil"/>
              <w:bottom w:val="nil"/>
              <w:right w:val="nil"/>
            </w:tcBorders>
          </w:tcPr>
          <w:p w14:paraId="250B0B18" w14:textId="77777777" w:rsidR="00590F6B" w:rsidRPr="00005848" w:rsidRDefault="00590F6B">
            <w:pPr>
              <w:pBdr>
                <w:bottom w:val="double" w:sz="6" w:space="1" w:color="auto"/>
              </w:pBdr>
              <w:tabs>
                <w:tab w:val="decimal" w:pos="73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t>18,340</w:t>
            </w:r>
          </w:p>
        </w:tc>
      </w:tr>
      <w:tr w:rsidR="00590F6B" w:rsidRPr="00005848" w14:paraId="08B3F5E7" w14:textId="77777777">
        <w:tc>
          <w:tcPr>
            <w:tcW w:w="8550" w:type="dxa"/>
            <w:gridSpan w:val="13"/>
            <w:tcBorders>
              <w:top w:val="nil"/>
              <w:left w:val="nil"/>
              <w:bottom w:val="nil"/>
              <w:right w:val="nil"/>
            </w:tcBorders>
          </w:tcPr>
          <w:p w14:paraId="51A19A54" w14:textId="0F0E5991" w:rsidR="00590F6B" w:rsidRPr="00005848" w:rsidRDefault="004961F5">
            <w:pPr>
              <w:spacing w:line="290" w:lineRule="exact"/>
              <w:ind w:left="12" w:right="-43" w:hanging="12"/>
              <w:rPr>
                <w:rFonts w:asciiTheme="majorBidi" w:hAnsiTheme="majorBidi" w:cstheme="majorBidi"/>
                <w:sz w:val="22"/>
                <w:szCs w:val="22"/>
              </w:rPr>
            </w:pPr>
            <w:r w:rsidRPr="00005848">
              <w:rPr>
                <w:rFonts w:asciiTheme="majorBidi" w:hAnsiTheme="majorBidi" w:cstheme="majorBidi"/>
                <w:sz w:val="22"/>
                <w:szCs w:val="22"/>
              </w:rPr>
              <w:t>2024 (Baht 9.96 million included in cost of service, and the balance in selling and administrative expenses)</w:t>
            </w:r>
          </w:p>
        </w:tc>
        <w:tc>
          <w:tcPr>
            <w:tcW w:w="1080" w:type="dxa"/>
            <w:gridSpan w:val="2"/>
            <w:tcBorders>
              <w:top w:val="nil"/>
              <w:left w:val="nil"/>
              <w:bottom w:val="nil"/>
              <w:right w:val="nil"/>
            </w:tcBorders>
          </w:tcPr>
          <w:p w14:paraId="3FAA70BE" w14:textId="1D5191D0" w:rsidR="00590F6B" w:rsidRPr="00005848" w:rsidRDefault="00A97179">
            <w:pPr>
              <w:pBdr>
                <w:bottom w:val="double" w:sz="6" w:space="1" w:color="auto"/>
              </w:pBdr>
              <w:tabs>
                <w:tab w:val="decimal" w:pos="735"/>
              </w:tabs>
              <w:spacing w:line="280" w:lineRule="exact"/>
              <w:ind w:right="-45"/>
              <w:rPr>
                <w:rFonts w:asciiTheme="majorBidi" w:hAnsiTheme="majorBidi" w:cstheme="majorBidi"/>
                <w:sz w:val="22"/>
                <w:szCs w:val="22"/>
              </w:rPr>
            </w:pPr>
            <w:r w:rsidRPr="00005848">
              <w:rPr>
                <w:rFonts w:asciiTheme="majorBidi" w:hAnsiTheme="majorBidi" w:cstheme="majorBidi"/>
                <w:sz w:val="22"/>
                <w:szCs w:val="22"/>
              </w:rPr>
              <w:fldChar w:fldCharType="begin"/>
            </w:r>
            <w:r w:rsidRPr="00005848">
              <w:rPr>
                <w:rFonts w:asciiTheme="majorBidi" w:hAnsiTheme="majorBidi" w:cstheme="majorBidi"/>
                <w:sz w:val="22"/>
                <w:szCs w:val="22"/>
              </w:rPr>
              <w:instrText xml:space="preserve"> =13818 \# "#,##0;(#,##0)" </w:instrText>
            </w:r>
            <w:r w:rsidRPr="00005848">
              <w:rPr>
                <w:rFonts w:asciiTheme="majorBidi" w:hAnsiTheme="majorBidi" w:cstheme="majorBidi"/>
                <w:sz w:val="22"/>
                <w:szCs w:val="22"/>
              </w:rPr>
              <w:fldChar w:fldCharType="separate"/>
            </w:r>
            <w:r w:rsidRPr="00005848">
              <w:rPr>
                <w:rFonts w:asciiTheme="majorBidi" w:hAnsiTheme="majorBidi" w:cstheme="majorBidi"/>
                <w:noProof/>
                <w:sz w:val="22"/>
                <w:szCs w:val="22"/>
              </w:rPr>
              <w:t>13,818</w:t>
            </w:r>
            <w:r w:rsidRPr="00005848">
              <w:rPr>
                <w:rFonts w:asciiTheme="majorBidi" w:hAnsiTheme="majorBidi" w:cstheme="majorBidi"/>
                <w:sz w:val="22"/>
                <w:szCs w:val="22"/>
              </w:rPr>
              <w:fldChar w:fldCharType="end"/>
            </w:r>
          </w:p>
        </w:tc>
      </w:tr>
    </w:tbl>
    <w:p w14:paraId="005D13A3" w14:textId="28F3236A" w:rsidR="00FD0FD5" w:rsidRPr="00005848" w:rsidRDefault="00FD0FD5" w:rsidP="00005848">
      <w:pPr>
        <w:tabs>
          <w:tab w:val="left" w:pos="600"/>
          <w:tab w:val="left" w:pos="900"/>
        </w:tabs>
        <w:spacing w:before="120" w:after="120"/>
        <w:ind w:left="547" w:hanging="547"/>
        <w:jc w:val="both"/>
        <w:rPr>
          <w:sz w:val="30"/>
          <w:szCs w:val="30"/>
          <w:cs/>
        </w:rPr>
      </w:pPr>
      <w:r w:rsidRPr="00005848">
        <w:rPr>
          <w:rFonts w:asciiTheme="majorBidi" w:hAnsiTheme="majorBidi" w:cstheme="majorBidi"/>
          <w:sz w:val="32"/>
          <w:szCs w:val="32"/>
          <w:cs/>
        </w:rPr>
        <w:tab/>
      </w:r>
      <w:r w:rsidR="004961F5" w:rsidRPr="00005848">
        <w:rPr>
          <w:rFonts w:asciiTheme="majorBidi" w:hAnsiTheme="majorBidi" w:cstheme="majorBidi"/>
          <w:sz w:val="30"/>
          <w:szCs w:val="30"/>
        </w:rPr>
        <w:t xml:space="preserve">As at </w:t>
      </w:r>
      <w:r w:rsidR="004961F5" w:rsidRPr="00005848">
        <w:rPr>
          <w:rFonts w:asciiTheme="majorBidi" w:hAnsiTheme="majorBidi" w:cstheme="majorBidi"/>
          <w:sz w:val="30"/>
          <w:szCs w:val="30"/>
          <w:cs/>
        </w:rPr>
        <w:t>31</w:t>
      </w:r>
      <w:r w:rsidR="004961F5" w:rsidRPr="00005848">
        <w:rPr>
          <w:rFonts w:asciiTheme="majorBidi" w:hAnsiTheme="majorBidi" w:cstheme="majorBidi"/>
          <w:sz w:val="30"/>
          <w:szCs w:val="30"/>
        </w:rPr>
        <w:t xml:space="preserve"> December </w:t>
      </w:r>
      <w:r w:rsidR="004961F5" w:rsidRPr="00005848">
        <w:rPr>
          <w:rFonts w:asciiTheme="majorBidi" w:hAnsiTheme="majorBidi" w:cstheme="majorBidi"/>
          <w:sz w:val="30"/>
          <w:szCs w:val="30"/>
          <w:cs/>
        </w:rPr>
        <w:t>2024</w:t>
      </w:r>
      <w:r w:rsidR="004961F5" w:rsidRPr="00005848">
        <w:rPr>
          <w:rFonts w:asciiTheme="majorBidi" w:hAnsiTheme="majorBidi" w:cstheme="majorBidi"/>
          <w:sz w:val="30"/>
          <w:szCs w:val="30"/>
        </w:rPr>
        <w:t xml:space="preserve">, certain items of motor vehicles and plant and equipment were fully depreciated but are still in use. The gross carrying amount before deducting accumulated depreciation of those assets amounted to approximately Baht </w:t>
      </w:r>
      <w:r w:rsidR="004961F5" w:rsidRPr="00005848">
        <w:rPr>
          <w:rFonts w:asciiTheme="majorBidi" w:hAnsiTheme="majorBidi" w:cstheme="majorBidi"/>
          <w:sz w:val="30"/>
          <w:szCs w:val="30"/>
          <w:cs/>
        </w:rPr>
        <w:t>21.14</w:t>
      </w:r>
      <w:r w:rsidR="004961F5" w:rsidRPr="00005848">
        <w:rPr>
          <w:rFonts w:asciiTheme="majorBidi" w:hAnsiTheme="majorBidi" w:cstheme="majorBidi"/>
          <w:sz w:val="30"/>
          <w:szCs w:val="30"/>
        </w:rPr>
        <w:t xml:space="preserve"> million (</w:t>
      </w:r>
      <w:r w:rsidR="004961F5" w:rsidRPr="00005848">
        <w:rPr>
          <w:rFonts w:asciiTheme="majorBidi" w:hAnsiTheme="majorBidi" w:cstheme="majorBidi"/>
          <w:sz w:val="30"/>
          <w:szCs w:val="30"/>
          <w:cs/>
        </w:rPr>
        <w:t xml:space="preserve">2023: </w:t>
      </w:r>
      <w:r w:rsidR="004961F5" w:rsidRPr="00005848">
        <w:rPr>
          <w:rFonts w:asciiTheme="majorBidi" w:hAnsiTheme="majorBidi" w:cstheme="majorBidi"/>
          <w:sz w:val="30"/>
          <w:szCs w:val="30"/>
        </w:rPr>
        <w:t xml:space="preserve">Baht </w:t>
      </w:r>
      <w:r w:rsidR="004961F5" w:rsidRPr="00005848">
        <w:rPr>
          <w:rFonts w:asciiTheme="majorBidi" w:hAnsiTheme="majorBidi" w:cstheme="majorBidi"/>
          <w:sz w:val="30"/>
          <w:szCs w:val="30"/>
          <w:cs/>
        </w:rPr>
        <w:t>9.47</w:t>
      </w:r>
      <w:r w:rsidR="004961F5" w:rsidRPr="00005848">
        <w:rPr>
          <w:rFonts w:asciiTheme="majorBidi" w:hAnsiTheme="majorBidi" w:cstheme="majorBidi"/>
          <w:sz w:val="30"/>
          <w:szCs w:val="30"/>
        </w:rPr>
        <w:t xml:space="preserve"> million)</w:t>
      </w:r>
      <w:r w:rsidR="00974656" w:rsidRPr="00005848">
        <w:rPr>
          <w:rFonts w:asciiTheme="majorBidi" w:hAnsiTheme="majorBidi" w:cstheme="majorBidi"/>
          <w:sz w:val="30"/>
          <w:szCs w:val="30"/>
          <w:cs/>
        </w:rPr>
        <w:t xml:space="preserve"> (</w:t>
      </w:r>
      <w:r w:rsidR="00E81D50" w:rsidRPr="00005848">
        <w:rPr>
          <w:rFonts w:asciiTheme="majorBidi" w:hAnsiTheme="majorBidi" w:cstheme="majorBidi"/>
          <w:sz w:val="30"/>
          <w:szCs w:val="30"/>
        </w:rPr>
        <w:t xml:space="preserve">the Company only: Baht </w:t>
      </w:r>
      <w:r w:rsidR="00974656" w:rsidRPr="00005848">
        <w:rPr>
          <w:rFonts w:asciiTheme="majorBidi" w:hAnsiTheme="majorBidi" w:cstheme="majorBidi"/>
          <w:sz w:val="30"/>
          <w:szCs w:val="30"/>
        </w:rPr>
        <w:t>21.14</w:t>
      </w:r>
      <w:r w:rsidR="00974656" w:rsidRPr="00005848">
        <w:rPr>
          <w:rFonts w:asciiTheme="majorBidi" w:hAnsiTheme="majorBidi" w:cstheme="majorBidi"/>
          <w:sz w:val="30"/>
          <w:szCs w:val="30"/>
          <w:cs/>
        </w:rPr>
        <w:t xml:space="preserve"> </w:t>
      </w:r>
      <w:r w:rsidR="00E81D50" w:rsidRPr="00005848">
        <w:rPr>
          <w:rFonts w:asciiTheme="majorBidi" w:hAnsiTheme="majorBidi" w:cstheme="majorBidi"/>
          <w:sz w:val="30"/>
          <w:szCs w:val="30"/>
        </w:rPr>
        <w:t>million</w:t>
      </w:r>
      <w:r w:rsidR="00974656" w:rsidRPr="00005848">
        <w:rPr>
          <w:rFonts w:asciiTheme="majorBidi" w:hAnsiTheme="majorBidi" w:cstheme="majorBidi"/>
          <w:sz w:val="30"/>
          <w:szCs w:val="30"/>
          <w:cs/>
        </w:rPr>
        <w:t xml:space="preserve"> (</w:t>
      </w:r>
      <w:r w:rsidR="00974656" w:rsidRPr="00005848">
        <w:rPr>
          <w:rFonts w:asciiTheme="majorBidi" w:hAnsiTheme="majorBidi" w:cstheme="majorBidi"/>
          <w:sz w:val="30"/>
          <w:szCs w:val="30"/>
        </w:rPr>
        <w:t>2</w:t>
      </w:r>
      <w:r w:rsidR="00E81D50" w:rsidRPr="00005848">
        <w:rPr>
          <w:rFonts w:asciiTheme="majorBidi" w:hAnsiTheme="majorBidi" w:cstheme="majorBidi"/>
          <w:sz w:val="30"/>
          <w:szCs w:val="30"/>
        </w:rPr>
        <w:t>023</w:t>
      </w:r>
      <w:r w:rsidR="00974656" w:rsidRPr="00005848">
        <w:rPr>
          <w:rFonts w:asciiTheme="majorBidi" w:hAnsiTheme="majorBidi" w:cstheme="majorBidi"/>
          <w:sz w:val="30"/>
          <w:szCs w:val="30"/>
        </w:rPr>
        <w:t xml:space="preserve"> </w:t>
      </w:r>
      <w:r w:rsidR="00974656" w:rsidRPr="00005848">
        <w:rPr>
          <w:rFonts w:asciiTheme="majorBidi" w:hAnsiTheme="majorBidi" w:cstheme="majorBidi"/>
          <w:sz w:val="30"/>
          <w:szCs w:val="30"/>
          <w:cs/>
        </w:rPr>
        <w:t xml:space="preserve">: </w:t>
      </w:r>
      <w:r w:rsidR="00E81D50" w:rsidRPr="00005848">
        <w:rPr>
          <w:rFonts w:asciiTheme="majorBidi" w:hAnsiTheme="majorBidi" w:cstheme="majorBidi"/>
          <w:sz w:val="30"/>
          <w:szCs w:val="30"/>
        </w:rPr>
        <w:t xml:space="preserve">Baht </w:t>
      </w:r>
      <w:r w:rsidR="00974656" w:rsidRPr="00005848">
        <w:rPr>
          <w:rFonts w:asciiTheme="majorBidi" w:hAnsiTheme="majorBidi" w:cstheme="majorBidi"/>
          <w:sz w:val="30"/>
          <w:szCs w:val="30"/>
        </w:rPr>
        <w:t>9.47</w:t>
      </w:r>
      <w:r w:rsidR="00974656" w:rsidRPr="00005848">
        <w:rPr>
          <w:rFonts w:asciiTheme="majorBidi" w:hAnsiTheme="majorBidi" w:cstheme="majorBidi"/>
          <w:sz w:val="30"/>
          <w:szCs w:val="30"/>
          <w:cs/>
        </w:rPr>
        <w:t xml:space="preserve"> </w:t>
      </w:r>
      <w:r w:rsidR="00E81D50" w:rsidRPr="00005848">
        <w:rPr>
          <w:rFonts w:asciiTheme="majorBidi" w:hAnsiTheme="majorBidi" w:cstheme="majorBidi"/>
          <w:sz w:val="30"/>
          <w:szCs w:val="30"/>
        </w:rPr>
        <w:t>million</w:t>
      </w:r>
      <w:r w:rsidR="00974656" w:rsidRPr="00005848">
        <w:rPr>
          <w:rFonts w:asciiTheme="majorBidi" w:hAnsiTheme="majorBidi" w:cstheme="majorBidi"/>
          <w:sz w:val="30"/>
          <w:szCs w:val="30"/>
          <w:cs/>
        </w:rPr>
        <w:t>))</w:t>
      </w:r>
      <w:r w:rsidR="004E3A4F" w:rsidRPr="00005848">
        <w:rPr>
          <w:rFonts w:asciiTheme="majorBidi" w:hAnsiTheme="majorBidi" w:cstheme="majorBidi"/>
          <w:sz w:val="30"/>
          <w:szCs w:val="30"/>
        </w:rPr>
        <w:t>.</w:t>
      </w:r>
    </w:p>
    <w:p w14:paraId="196772C7" w14:textId="7793DB56" w:rsidR="00005848" w:rsidRPr="00090F50" w:rsidRDefault="00FD0FD5" w:rsidP="00090F50">
      <w:pPr>
        <w:tabs>
          <w:tab w:val="left" w:pos="600"/>
          <w:tab w:val="left" w:pos="900"/>
        </w:tabs>
        <w:spacing w:before="120" w:after="120"/>
        <w:ind w:left="547" w:hanging="547"/>
        <w:jc w:val="both"/>
        <w:rPr>
          <w:rFonts w:asciiTheme="majorBidi" w:hAnsiTheme="majorBidi" w:cstheme="majorBidi"/>
          <w:sz w:val="30"/>
          <w:szCs w:val="30"/>
        </w:rPr>
      </w:pPr>
      <w:r w:rsidRPr="00005848">
        <w:rPr>
          <w:rFonts w:asciiTheme="majorBidi" w:hAnsiTheme="majorBidi" w:cstheme="majorBidi"/>
          <w:sz w:val="30"/>
          <w:szCs w:val="30"/>
        </w:rPr>
        <w:tab/>
      </w:r>
      <w:r w:rsidR="004961F5" w:rsidRPr="00005848">
        <w:rPr>
          <w:rFonts w:asciiTheme="majorBidi" w:hAnsiTheme="majorBidi" w:cstheme="majorBidi"/>
          <w:sz w:val="30"/>
          <w:szCs w:val="30"/>
        </w:rPr>
        <w:t xml:space="preserve">As at 31 December 2024, the Group has pledged the land and structures thereon, containers and certain trucks and trailers with net book value of Baht 105.13 million (2023: Baht 108.22 million) </w:t>
      </w:r>
      <w:r w:rsidR="00E81D50" w:rsidRPr="00005848">
        <w:rPr>
          <w:rFonts w:asciiTheme="majorBidi" w:hAnsiTheme="majorBidi" w:cstheme="majorBidi"/>
          <w:sz w:val="30"/>
          <w:szCs w:val="30"/>
        </w:rPr>
        <w:t xml:space="preserve">(the Company only: Baht  </w:t>
      </w:r>
      <w:r w:rsidR="00F00BE7" w:rsidRPr="00005848">
        <w:rPr>
          <w:rFonts w:asciiTheme="majorBidi" w:hAnsiTheme="majorBidi" w:cstheme="majorBidi"/>
          <w:sz w:val="30"/>
          <w:szCs w:val="30"/>
        </w:rPr>
        <w:t>105.13</w:t>
      </w:r>
      <w:r w:rsidR="00E81D50" w:rsidRPr="00005848">
        <w:rPr>
          <w:rFonts w:asciiTheme="majorBidi" w:hAnsiTheme="majorBidi" w:cstheme="majorBidi"/>
          <w:sz w:val="30"/>
          <w:szCs w:val="30"/>
        </w:rPr>
        <w:t xml:space="preserve"> million (2023 : Baht </w:t>
      </w:r>
      <w:r w:rsidR="00F00BE7" w:rsidRPr="00005848">
        <w:rPr>
          <w:rFonts w:asciiTheme="majorBidi" w:hAnsiTheme="majorBidi" w:cstheme="majorBidi"/>
          <w:sz w:val="30"/>
          <w:szCs w:val="30"/>
        </w:rPr>
        <w:t>108.22</w:t>
      </w:r>
      <w:r w:rsidR="00E81D50" w:rsidRPr="00005848">
        <w:rPr>
          <w:rFonts w:asciiTheme="majorBidi" w:hAnsiTheme="majorBidi" w:cstheme="majorBidi"/>
          <w:sz w:val="30"/>
          <w:szCs w:val="30"/>
        </w:rPr>
        <w:t xml:space="preserve"> million))</w:t>
      </w:r>
      <w:r w:rsidR="00A92BA5" w:rsidRPr="00005848">
        <w:rPr>
          <w:sz w:val="30"/>
          <w:szCs w:val="30"/>
        </w:rPr>
        <w:t xml:space="preserve"> </w:t>
      </w:r>
      <w:r w:rsidR="004961F5" w:rsidRPr="00005848">
        <w:rPr>
          <w:rFonts w:asciiTheme="majorBidi" w:hAnsiTheme="majorBidi" w:cstheme="majorBidi"/>
          <w:sz w:val="30"/>
          <w:szCs w:val="30"/>
        </w:rPr>
        <w:t>as collateral against credit facilities received from commercial banks.</w:t>
      </w:r>
    </w:p>
    <w:p w14:paraId="5895DBB5" w14:textId="1827EF72" w:rsidR="00FD0FD5" w:rsidRPr="00005848" w:rsidRDefault="00DA1285" w:rsidP="00A526E7">
      <w:pPr>
        <w:pStyle w:val="ListParagraph"/>
        <w:numPr>
          <w:ilvl w:val="0"/>
          <w:numId w:val="18"/>
        </w:numPr>
        <w:spacing w:before="240" w:after="120" w:line="216" w:lineRule="auto"/>
        <w:ind w:left="567" w:hanging="567"/>
        <w:contextualSpacing w:val="0"/>
        <w:jc w:val="thaiDistribute"/>
        <w:rPr>
          <w:rFonts w:asciiTheme="majorBidi" w:hAnsiTheme="majorBidi" w:cstheme="majorBidi"/>
          <w:b/>
          <w:bCs/>
          <w:sz w:val="30"/>
          <w:szCs w:val="30"/>
        </w:rPr>
      </w:pPr>
      <w:r w:rsidRPr="00005848">
        <w:rPr>
          <w:rFonts w:asciiTheme="majorBidi" w:hAnsiTheme="majorBidi" w:cstheme="majorBidi"/>
          <w:noProof/>
        </w:rPr>
        <mc:AlternateContent>
          <mc:Choice Requires="wps">
            <w:drawing>
              <wp:anchor distT="0" distB="0" distL="114300" distR="114300" simplePos="0" relativeHeight="251658240" behindDoc="0" locked="0" layoutInCell="1" allowOverlap="1" wp14:anchorId="4F5FA027" wp14:editId="5EC5A2A3">
                <wp:simplePos x="0" y="0"/>
                <wp:positionH relativeFrom="margin">
                  <wp:posOffset>9248554</wp:posOffset>
                </wp:positionH>
                <wp:positionV relativeFrom="paragraph">
                  <wp:posOffset>520176</wp:posOffset>
                </wp:positionV>
                <wp:extent cx="588396" cy="278296"/>
                <wp:effectExtent l="0" t="0" r="21590" b="26670"/>
                <wp:wrapNone/>
                <wp:docPr id="512957894" name="Text Box 4"/>
                <wp:cNvGraphicFramePr/>
                <a:graphic xmlns:a="http://schemas.openxmlformats.org/drawingml/2006/main">
                  <a:graphicData uri="http://schemas.microsoft.com/office/word/2010/wordprocessingShape">
                    <wps:wsp>
                      <wps:cNvSpPr txBox="1"/>
                      <wps:spPr>
                        <a:xfrm>
                          <a:off x="0" y="0"/>
                          <a:ext cx="588396" cy="278296"/>
                        </a:xfrm>
                        <a:prstGeom prst="rect">
                          <a:avLst/>
                        </a:prstGeom>
                        <a:solidFill>
                          <a:schemeClr val="bg1"/>
                        </a:solidFill>
                        <a:ln w="6350">
                          <a:solidFill>
                            <a:schemeClr val="bg1"/>
                          </a:solidFill>
                        </a:ln>
                      </wps:spPr>
                      <wps:txbx>
                        <w:txbxContent>
                          <w:p w14:paraId="796CF1FA" w14:textId="3ECEA532" w:rsidR="00DA1285" w:rsidRDefault="00DA1285" w:rsidP="00DA1285">
                            <w:pPr>
                              <w:jc w:val="right"/>
                            </w:pPr>
                            <w:r>
                              <w:t>4</w:t>
                            </w:r>
                            <w:r w:rsidR="007B3D92" w:rsidRPr="007B3D92">
                              <w:rPr>
                                <w:rFonts w:hint="cs"/>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5FA027" id="_x0000_t202" coordsize="21600,21600" o:spt="202" path="m,l,21600r21600,l21600,xe">
                <v:stroke joinstyle="miter"/>
                <v:path gradientshapeok="t" o:connecttype="rect"/>
              </v:shapetype>
              <v:shape id="Text Box 4" o:spid="_x0000_s1026" type="#_x0000_t202" style="position:absolute;left:0;text-align:left;margin-left:728.25pt;margin-top:40.95pt;width:46.35pt;height:21.9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" fillcolor="white [3212]" strokecolor="white [3212]" strokeweight=".5pt">
                <v:textbox>
                  <w:txbxContent>
                    <w:p w14:paraId="796CF1FA" w14:textId="3ECEA532" w:rsidR="00DA1285" w:rsidRDefault="00DA1285" w:rsidP="00DA1285">
                      <w:pPr>
                        <w:jc w:val="right"/>
                      </w:pPr>
                      <w:r>
                        <w:t>4</w:t>
                      </w:r>
                      <w:r w:rsidR="007B3D92" w:rsidRPr="007B3D92">
                        <w:rPr>
                          <w:rFonts w:hint="cs"/>
                        </w:rPr>
                        <w:t>8</w:t>
                      </w:r>
                    </w:p>
                  </w:txbxContent>
                </v:textbox>
                <w10:wrap anchorx="margin"/>
              </v:shape>
            </w:pict>
          </mc:Fallback>
        </mc:AlternateContent>
      </w:r>
      <w:r w:rsidR="000C53E3" w:rsidRPr="00005848">
        <w:rPr>
          <w:rFonts w:asciiTheme="majorBidi" w:hAnsiTheme="majorBidi" w:cstheme="majorBidi"/>
          <w:b/>
          <w:bCs/>
          <w:color w:val="000000" w:themeColor="text1"/>
          <w:sz w:val="30"/>
          <w:szCs w:val="30"/>
        </w:rPr>
        <w:t>LEASES</w:t>
      </w:r>
    </w:p>
    <w:p w14:paraId="6D96D2BF" w14:textId="333983BD" w:rsidR="00FD0FD5" w:rsidRPr="00005848" w:rsidRDefault="004961F5" w:rsidP="00614599">
      <w:pPr>
        <w:pStyle w:val="ListParagraph"/>
        <w:numPr>
          <w:ilvl w:val="0"/>
          <w:numId w:val="15"/>
        </w:numPr>
        <w:spacing w:before="120" w:after="120" w:line="240" w:lineRule="auto"/>
        <w:ind w:left="547" w:hanging="547"/>
        <w:jc w:val="thaiDistribute"/>
        <w:rPr>
          <w:rFonts w:asciiTheme="majorBidi" w:hAnsiTheme="majorBidi" w:cstheme="majorBidi"/>
          <w:b/>
          <w:bCs/>
          <w:sz w:val="30"/>
          <w:szCs w:val="30"/>
          <w:cs/>
        </w:rPr>
      </w:pPr>
      <w:r w:rsidRPr="00005848">
        <w:rPr>
          <w:rFonts w:asciiTheme="majorBidi" w:hAnsiTheme="majorBidi" w:cstheme="majorBidi"/>
          <w:b/>
          <w:bCs/>
          <w:sz w:val="30"/>
          <w:szCs w:val="30"/>
        </w:rPr>
        <w:t>T</w:t>
      </w:r>
      <w:r w:rsidR="001D0A41" w:rsidRPr="00005848">
        <w:rPr>
          <w:rFonts w:asciiTheme="majorBidi" w:hAnsiTheme="majorBidi" w:cstheme="majorBidi"/>
          <w:b/>
          <w:bCs/>
          <w:sz w:val="30"/>
          <w:szCs w:val="30"/>
        </w:rPr>
        <w:t xml:space="preserve">HE GROUP AS A LESSEE </w:t>
      </w:r>
    </w:p>
    <w:p w14:paraId="4E1FDAE7" w14:textId="0BE88AC3" w:rsidR="00FD0FD5" w:rsidRPr="00005848" w:rsidRDefault="004961F5" w:rsidP="000B356C">
      <w:pPr>
        <w:spacing w:before="120" w:after="120"/>
        <w:ind w:left="562"/>
        <w:jc w:val="thaiDistribute"/>
        <w:rPr>
          <w:rFonts w:asciiTheme="majorBidi" w:hAnsiTheme="majorBidi" w:cstheme="majorBidi"/>
          <w:spacing w:val="-4"/>
          <w:sz w:val="30"/>
          <w:szCs w:val="30"/>
        </w:rPr>
      </w:pPr>
      <w:r w:rsidRPr="00005848">
        <w:rPr>
          <w:rFonts w:asciiTheme="majorBidi" w:hAnsiTheme="majorBidi" w:cstheme="majorBidi"/>
          <w:spacing w:val="-4"/>
          <w:sz w:val="30"/>
          <w:szCs w:val="30"/>
        </w:rPr>
        <w:t>The Group has lease contracts for used in its operations. Leases generally have lease terms between 3</w:t>
      </w:r>
      <w:r w:rsidRPr="00005848">
        <w:rPr>
          <w:rFonts w:asciiTheme="majorBidi" w:hAnsiTheme="majorBidi" w:cstheme="majorBidi"/>
          <w:spacing w:val="-4"/>
          <w:sz w:val="30"/>
          <w:szCs w:val="30"/>
          <w:cs/>
        </w:rPr>
        <w:t xml:space="preserve"> - 8 </w:t>
      </w:r>
      <w:r w:rsidRPr="00005848">
        <w:rPr>
          <w:rFonts w:asciiTheme="majorBidi" w:hAnsiTheme="majorBidi" w:cstheme="majorBidi"/>
          <w:spacing w:val="-4"/>
          <w:sz w:val="30"/>
          <w:szCs w:val="30"/>
        </w:rPr>
        <w:t>years.</w:t>
      </w:r>
      <w:r w:rsidR="00FD0FD5" w:rsidRPr="00005848">
        <w:rPr>
          <w:rFonts w:asciiTheme="majorBidi" w:hAnsiTheme="majorBidi" w:cstheme="majorBidi"/>
          <w:spacing w:val="-4"/>
          <w:sz w:val="30"/>
          <w:szCs w:val="30"/>
          <w:cs/>
        </w:rPr>
        <w:t xml:space="preserve"> </w:t>
      </w:r>
    </w:p>
    <w:p w14:paraId="371DB0F3" w14:textId="61582B52" w:rsidR="00FD0FD5" w:rsidRPr="00005848" w:rsidRDefault="004961F5" w:rsidP="001C57D3">
      <w:pPr>
        <w:pStyle w:val="ListParagraph"/>
        <w:numPr>
          <w:ilvl w:val="0"/>
          <w:numId w:val="6"/>
        </w:numPr>
        <w:spacing w:before="120"/>
        <w:rPr>
          <w:rFonts w:asciiTheme="majorBidi" w:hAnsiTheme="majorBidi" w:cstheme="majorBidi"/>
          <w:b/>
          <w:bCs/>
          <w:sz w:val="30"/>
          <w:szCs w:val="30"/>
        </w:rPr>
      </w:pPr>
      <w:r w:rsidRPr="00005848">
        <w:rPr>
          <w:rFonts w:asciiTheme="majorBidi" w:hAnsiTheme="majorBidi" w:cstheme="majorBidi"/>
          <w:b/>
          <w:bCs/>
          <w:sz w:val="30"/>
          <w:szCs w:val="30"/>
        </w:rPr>
        <w:t>Right-of-use assets</w:t>
      </w:r>
      <w:r w:rsidR="00FD0FD5" w:rsidRPr="00005848">
        <w:rPr>
          <w:rFonts w:asciiTheme="majorBidi" w:hAnsiTheme="majorBidi" w:cstheme="majorBidi"/>
          <w:b/>
          <w:bCs/>
          <w:sz w:val="30"/>
          <w:szCs w:val="30"/>
          <w:u w:val="single"/>
          <w:cs/>
        </w:rPr>
        <w:t xml:space="preserve"> </w:t>
      </w:r>
    </w:p>
    <w:p w14:paraId="1E1D65E8" w14:textId="7052D1C4" w:rsidR="00703DA7" w:rsidRPr="00005848" w:rsidRDefault="004961F5" w:rsidP="00543719">
      <w:pPr>
        <w:tabs>
          <w:tab w:val="left" w:pos="1440"/>
        </w:tabs>
        <w:spacing w:after="120"/>
        <w:ind w:left="630"/>
        <w:rPr>
          <w:rFonts w:asciiTheme="majorBidi" w:hAnsiTheme="majorBidi" w:cstheme="majorBidi"/>
          <w:spacing w:val="-2"/>
          <w:sz w:val="30"/>
          <w:szCs w:val="30"/>
        </w:rPr>
      </w:pPr>
      <w:r w:rsidRPr="00005848">
        <w:rPr>
          <w:rFonts w:asciiTheme="majorBidi" w:hAnsiTheme="majorBidi" w:cstheme="majorBidi"/>
          <w:spacing w:val="-2"/>
          <w:sz w:val="30"/>
          <w:szCs w:val="30"/>
        </w:rPr>
        <w:t xml:space="preserve">Movement of right-of-use assets for the years ended 31 December 2024 and 2023 are </w:t>
      </w:r>
      <w:r w:rsidR="00543719" w:rsidRPr="00005848">
        <w:rPr>
          <w:rFonts w:asciiTheme="majorBidi" w:hAnsiTheme="majorBidi" w:cstheme="majorBidi"/>
          <w:sz w:val="30"/>
          <w:szCs w:val="30"/>
        </w:rPr>
        <w:t>as follows</w:t>
      </w:r>
      <w:r w:rsidR="00140CCF" w:rsidRPr="00005848">
        <w:rPr>
          <w:rFonts w:asciiTheme="majorBidi" w:hAnsiTheme="majorBidi" w:cstheme="majorBidi"/>
          <w:sz w:val="30"/>
          <w:szCs w:val="30"/>
        </w:rPr>
        <w:t xml:space="preserve"> </w:t>
      </w:r>
      <w:r w:rsidRPr="00005848">
        <w:rPr>
          <w:rFonts w:asciiTheme="majorBidi" w:hAnsiTheme="majorBidi" w:cstheme="majorBidi"/>
          <w:spacing w:val="-2"/>
          <w:sz w:val="30"/>
          <w:szCs w:val="30"/>
        </w:rPr>
        <w:t>:</w:t>
      </w:r>
      <w:r w:rsidR="00140CCF" w:rsidRPr="00005848">
        <w:rPr>
          <w:rFonts w:asciiTheme="majorBidi" w:hAnsiTheme="majorBidi" w:cstheme="majorBidi"/>
          <w:spacing w:val="-2"/>
          <w:sz w:val="30"/>
          <w:szCs w:val="30"/>
        </w:rPr>
        <w:t>-</w:t>
      </w:r>
      <w:r w:rsidR="002B18AC" w:rsidRPr="00005848">
        <w:rPr>
          <w:rFonts w:asciiTheme="majorBidi" w:hAnsiTheme="majorBidi" w:cstheme="majorBidi"/>
          <w:spacing w:val="-2"/>
          <w:sz w:val="30"/>
          <w:szCs w:val="30"/>
        </w:rPr>
        <w:tab/>
      </w:r>
    </w:p>
    <w:p w14:paraId="7B75F1F7" w14:textId="77777777" w:rsidR="00090F50" w:rsidRDefault="00090F50" w:rsidP="00543719">
      <w:pPr>
        <w:tabs>
          <w:tab w:val="left" w:pos="1440"/>
        </w:tabs>
        <w:spacing w:after="120"/>
        <w:ind w:left="630"/>
        <w:rPr>
          <w:rFonts w:asciiTheme="majorBidi" w:hAnsiTheme="majorBidi" w:cstheme="majorBidi"/>
          <w:spacing w:val="-2"/>
          <w:sz w:val="30"/>
          <w:szCs w:val="30"/>
        </w:rPr>
      </w:pPr>
    </w:p>
    <w:p w14:paraId="214528DF" w14:textId="77777777" w:rsidR="00090F50" w:rsidRDefault="00090F50" w:rsidP="00543719">
      <w:pPr>
        <w:tabs>
          <w:tab w:val="left" w:pos="1440"/>
        </w:tabs>
        <w:spacing w:after="120"/>
        <w:ind w:left="630"/>
        <w:rPr>
          <w:rFonts w:asciiTheme="majorBidi" w:hAnsiTheme="majorBidi" w:cstheme="majorBidi"/>
          <w:spacing w:val="-2"/>
          <w:sz w:val="30"/>
          <w:szCs w:val="30"/>
        </w:rPr>
      </w:pPr>
    </w:p>
    <w:p w14:paraId="5E02A336" w14:textId="77777777" w:rsidR="00090F50" w:rsidRDefault="00090F50" w:rsidP="00543719">
      <w:pPr>
        <w:tabs>
          <w:tab w:val="left" w:pos="1440"/>
        </w:tabs>
        <w:spacing w:after="120"/>
        <w:ind w:left="630"/>
        <w:rPr>
          <w:rFonts w:asciiTheme="majorBidi" w:hAnsiTheme="majorBidi" w:cstheme="majorBidi"/>
          <w:spacing w:val="-2"/>
          <w:sz w:val="30"/>
          <w:szCs w:val="30"/>
        </w:rPr>
      </w:pPr>
    </w:p>
    <w:p w14:paraId="70473B60" w14:textId="77777777" w:rsidR="00090F50" w:rsidRPr="00755B91" w:rsidRDefault="00090F50" w:rsidP="00543719">
      <w:pPr>
        <w:tabs>
          <w:tab w:val="left" w:pos="1440"/>
        </w:tabs>
        <w:spacing w:after="120"/>
        <w:ind w:left="630"/>
        <w:rPr>
          <w:rFonts w:asciiTheme="majorBidi" w:hAnsiTheme="majorBidi" w:cstheme="majorBidi"/>
          <w:spacing w:val="-2"/>
          <w:sz w:val="30"/>
          <w:szCs w:val="30"/>
        </w:rPr>
      </w:pPr>
    </w:p>
    <w:tbl>
      <w:tblPr>
        <w:tblW w:w="9084" w:type="dxa"/>
        <w:tblInd w:w="456" w:type="dxa"/>
        <w:tblLayout w:type="fixed"/>
        <w:tblLook w:val="04A0" w:firstRow="1" w:lastRow="0" w:firstColumn="1" w:lastColumn="0" w:noHBand="0" w:noVBand="1"/>
      </w:tblPr>
      <w:tblGrid>
        <w:gridCol w:w="2244"/>
        <w:gridCol w:w="1440"/>
        <w:gridCol w:w="1380"/>
        <w:gridCol w:w="1380"/>
        <w:gridCol w:w="1380"/>
        <w:gridCol w:w="1260"/>
      </w:tblGrid>
      <w:tr w:rsidR="00FD0FD5" w:rsidRPr="00005848" w14:paraId="5469B781" w14:textId="77777777" w:rsidTr="008A707F">
        <w:tc>
          <w:tcPr>
            <w:tcW w:w="2244" w:type="dxa"/>
          </w:tcPr>
          <w:p w14:paraId="4E98C5B2" w14:textId="77777777" w:rsidR="00FD0FD5" w:rsidRPr="00005848" w:rsidRDefault="00FD0FD5">
            <w:pPr>
              <w:tabs>
                <w:tab w:val="right" w:pos="1033"/>
              </w:tabs>
              <w:spacing w:line="360" w:lineRule="exact"/>
              <w:ind w:right="-72"/>
              <w:jc w:val="right"/>
              <w:rPr>
                <w:rFonts w:asciiTheme="majorBidi" w:hAnsiTheme="majorBidi" w:cstheme="majorBidi"/>
                <w:cs/>
              </w:rPr>
            </w:pPr>
          </w:p>
        </w:tc>
        <w:tc>
          <w:tcPr>
            <w:tcW w:w="6840" w:type="dxa"/>
            <w:gridSpan w:val="5"/>
          </w:tcPr>
          <w:p w14:paraId="55E52FDB" w14:textId="5942B1B1" w:rsidR="00FD0FD5" w:rsidRPr="00005848" w:rsidRDefault="00565C00" w:rsidP="00EC475E">
            <w:pPr>
              <w:tabs>
                <w:tab w:val="right" w:pos="1033"/>
              </w:tabs>
              <w:spacing w:line="360" w:lineRule="exact"/>
              <w:ind w:right="157"/>
              <w:jc w:val="right"/>
              <w:rPr>
                <w:rFonts w:asciiTheme="majorBidi" w:hAnsiTheme="majorBidi" w:cstheme="majorBidi"/>
                <w:b/>
                <w:bCs/>
                <w:cs/>
              </w:rPr>
            </w:pPr>
            <w:r w:rsidRPr="00005848">
              <w:rPr>
                <w:rFonts w:asciiTheme="majorBidi" w:hAnsiTheme="majorBidi" w:cstheme="majorBidi"/>
                <w:b/>
                <w:bCs/>
              </w:rPr>
              <w:t xml:space="preserve">UNIT : THOUSAND BAHT </w:t>
            </w:r>
          </w:p>
        </w:tc>
      </w:tr>
      <w:tr w:rsidR="00FD0FD5" w:rsidRPr="00005848" w14:paraId="1FA2D104" w14:textId="77777777" w:rsidTr="008A707F">
        <w:tc>
          <w:tcPr>
            <w:tcW w:w="2244" w:type="dxa"/>
          </w:tcPr>
          <w:p w14:paraId="76B1AC9F" w14:textId="77777777" w:rsidR="00FD0FD5" w:rsidRPr="00005848" w:rsidRDefault="00FD0FD5">
            <w:pPr>
              <w:spacing w:line="360" w:lineRule="exact"/>
              <w:ind w:left="151" w:hanging="151"/>
              <w:jc w:val="thaiDistribute"/>
              <w:outlineLvl w:val="0"/>
              <w:rPr>
                <w:rFonts w:asciiTheme="majorBidi" w:hAnsiTheme="majorBidi" w:cstheme="majorBidi"/>
                <w:lang w:val="en-GB"/>
              </w:rPr>
            </w:pPr>
          </w:p>
        </w:tc>
        <w:tc>
          <w:tcPr>
            <w:tcW w:w="6840" w:type="dxa"/>
            <w:gridSpan w:val="5"/>
          </w:tcPr>
          <w:p w14:paraId="19384B05" w14:textId="669C98F9" w:rsidR="00FD0FD5" w:rsidRPr="00005848" w:rsidRDefault="004961F5">
            <w:pPr>
              <w:pBdr>
                <w:bottom w:val="single" w:sz="4" w:space="1" w:color="auto"/>
              </w:pBdr>
              <w:tabs>
                <w:tab w:val="right" w:pos="1033"/>
              </w:tabs>
              <w:spacing w:line="360" w:lineRule="exact"/>
              <w:ind w:right="-72"/>
              <w:jc w:val="center"/>
              <w:rPr>
                <w:rFonts w:asciiTheme="majorBidi" w:hAnsiTheme="majorBidi" w:cstheme="majorBidi"/>
                <w:cs/>
              </w:rPr>
            </w:pPr>
            <w:r w:rsidRPr="00005848">
              <w:rPr>
                <w:rFonts w:asciiTheme="majorBidi" w:hAnsiTheme="majorBidi" w:cstheme="majorBidi"/>
              </w:rPr>
              <w:t>Consolidated financial statements</w:t>
            </w:r>
          </w:p>
        </w:tc>
      </w:tr>
      <w:tr w:rsidR="00FD0FD5" w:rsidRPr="00005848" w14:paraId="06E8E509" w14:textId="77777777" w:rsidTr="008A707F">
        <w:tc>
          <w:tcPr>
            <w:tcW w:w="2244" w:type="dxa"/>
          </w:tcPr>
          <w:p w14:paraId="443943E5" w14:textId="77777777" w:rsidR="00FD0FD5" w:rsidRPr="00005848" w:rsidRDefault="00FD0FD5">
            <w:pPr>
              <w:spacing w:line="360" w:lineRule="exact"/>
              <w:ind w:left="151" w:hanging="151"/>
              <w:jc w:val="center"/>
              <w:outlineLvl w:val="0"/>
              <w:rPr>
                <w:rFonts w:asciiTheme="majorBidi" w:hAnsiTheme="majorBidi" w:cstheme="majorBidi"/>
              </w:rPr>
            </w:pPr>
          </w:p>
        </w:tc>
        <w:tc>
          <w:tcPr>
            <w:tcW w:w="1440" w:type="dxa"/>
            <w:vAlign w:val="bottom"/>
          </w:tcPr>
          <w:p w14:paraId="63EE7FEE" w14:textId="7EAA29FA" w:rsidR="00FD0FD5" w:rsidRPr="00005848" w:rsidRDefault="004961F5">
            <w:pPr>
              <w:pBdr>
                <w:bottom w:val="single" w:sz="4" w:space="1" w:color="auto"/>
              </w:pBdr>
              <w:tabs>
                <w:tab w:val="right" w:pos="1033"/>
              </w:tabs>
              <w:spacing w:line="360" w:lineRule="exact"/>
              <w:ind w:right="-72"/>
              <w:jc w:val="center"/>
              <w:rPr>
                <w:rFonts w:asciiTheme="majorBidi" w:hAnsiTheme="majorBidi" w:cstheme="majorBidi"/>
                <w:spacing w:val="-4"/>
              </w:rPr>
            </w:pPr>
            <w:r w:rsidRPr="00005848">
              <w:rPr>
                <w:rFonts w:asciiTheme="majorBidi" w:hAnsiTheme="majorBidi" w:cstheme="majorBidi"/>
              </w:rPr>
              <w:t>Land and buildings</w:t>
            </w:r>
          </w:p>
        </w:tc>
        <w:tc>
          <w:tcPr>
            <w:tcW w:w="1380" w:type="dxa"/>
            <w:vAlign w:val="bottom"/>
          </w:tcPr>
          <w:p w14:paraId="4FAEC233" w14:textId="24B0549B" w:rsidR="00FD0FD5" w:rsidRPr="00005848" w:rsidRDefault="004961F5">
            <w:pPr>
              <w:pBdr>
                <w:bottom w:val="single" w:sz="4" w:space="1" w:color="auto"/>
              </w:pBdr>
              <w:tabs>
                <w:tab w:val="right" w:pos="1033"/>
              </w:tabs>
              <w:spacing w:line="360" w:lineRule="exact"/>
              <w:ind w:right="-72"/>
              <w:jc w:val="center"/>
              <w:rPr>
                <w:rFonts w:asciiTheme="majorBidi" w:hAnsiTheme="majorBidi" w:cstheme="majorBidi"/>
                <w:spacing w:val="-4"/>
                <w:cs/>
              </w:rPr>
            </w:pPr>
            <w:r w:rsidRPr="00005848">
              <w:rPr>
                <w:rFonts w:asciiTheme="majorBidi" w:hAnsiTheme="majorBidi" w:cstheme="majorBidi"/>
              </w:rPr>
              <w:t>Containers</w:t>
            </w:r>
          </w:p>
        </w:tc>
        <w:tc>
          <w:tcPr>
            <w:tcW w:w="1380" w:type="dxa"/>
            <w:vAlign w:val="bottom"/>
          </w:tcPr>
          <w:p w14:paraId="7E5CF837" w14:textId="22A66ACC" w:rsidR="00FD0FD5" w:rsidRPr="00005848" w:rsidRDefault="004961F5">
            <w:pPr>
              <w:pBdr>
                <w:bottom w:val="single" w:sz="4" w:space="1" w:color="auto"/>
              </w:pBdr>
              <w:tabs>
                <w:tab w:val="right" w:pos="1033"/>
              </w:tabs>
              <w:spacing w:line="360" w:lineRule="exact"/>
              <w:ind w:right="-72"/>
              <w:jc w:val="center"/>
              <w:rPr>
                <w:rFonts w:asciiTheme="majorBidi" w:hAnsiTheme="majorBidi" w:cstheme="majorBidi"/>
                <w:cs/>
              </w:rPr>
            </w:pPr>
            <w:r w:rsidRPr="00005848">
              <w:rPr>
                <w:rFonts w:asciiTheme="majorBidi" w:hAnsiTheme="majorBidi" w:cstheme="majorBidi"/>
              </w:rPr>
              <w:t>Motor vehicles</w:t>
            </w:r>
          </w:p>
        </w:tc>
        <w:tc>
          <w:tcPr>
            <w:tcW w:w="1380" w:type="dxa"/>
            <w:vAlign w:val="bottom"/>
          </w:tcPr>
          <w:p w14:paraId="4FAB4014" w14:textId="4BD64D48" w:rsidR="00FD0FD5" w:rsidRPr="00005848" w:rsidRDefault="004961F5">
            <w:pPr>
              <w:pBdr>
                <w:bottom w:val="single" w:sz="4" w:space="1" w:color="auto"/>
              </w:pBdr>
              <w:tabs>
                <w:tab w:val="right" w:pos="1033"/>
              </w:tabs>
              <w:spacing w:line="360" w:lineRule="exact"/>
              <w:ind w:right="-72"/>
              <w:jc w:val="center"/>
              <w:rPr>
                <w:rFonts w:asciiTheme="majorBidi" w:hAnsiTheme="majorBidi" w:cstheme="majorBidi"/>
              </w:rPr>
            </w:pPr>
            <w:r w:rsidRPr="00005848">
              <w:rPr>
                <w:rFonts w:asciiTheme="majorBidi" w:hAnsiTheme="majorBidi" w:cstheme="majorBidi"/>
              </w:rPr>
              <w:t>Office equipment</w:t>
            </w:r>
          </w:p>
        </w:tc>
        <w:tc>
          <w:tcPr>
            <w:tcW w:w="1260" w:type="dxa"/>
            <w:vAlign w:val="bottom"/>
          </w:tcPr>
          <w:p w14:paraId="77C620E5" w14:textId="148B3498" w:rsidR="00FD0FD5" w:rsidRPr="00005848" w:rsidRDefault="003301A3">
            <w:pPr>
              <w:pBdr>
                <w:bottom w:val="single" w:sz="4" w:space="1" w:color="auto"/>
              </w:pBdr>
              <w:tabs>
                <w:tab w:val="right" w:pos="1033"/>
              </w:tabs>
              <w:spacing w:line="360" w:lineRule="exact"/>
              <w:ind w:right="-72"/>
              <w:jc w:val="center"/>
              <w:rPr>
                <w:rFonts w:asciiTheme="majorBidi" w:hAnsiTheme="majorBidi" w:cstheme="majorBidi"/>
                <w:cs/>
              </w:rPr>
            </w:pPr>
            <w:r w:rsidRPr="00005848">
              <w:rPr>
                <w:rFonts w:asciiTheme="majorBidi" w:hAnsiTheme="majorBidi" w:cstheme="majorBidi"/>
              </w:rPr>
              <w:t>Total</w:t>
            </w:r>
          </w:p>
        </w:tc>
      </w:tr>
      <w:tr w:rsidR="00BF0EC2" w:rsidRPr="00005848" w14:paraId="421931D7" w14:textId="77777777" w:rsidTr="008A707F">
        <w:tc>
          <w:tcPr>
            <w:tcW w:w="2244" w:type="dxa"/>
          </w:tcPr>
          <w:p w14:paraId="2FA736DA" w14:textId="016075DD" w:rsidR="00BF0EC2" w:rsidRPr="00005848" w:rsidRDefault="004961F5" w:rsidP="00BF0EC2">
            <w:pPr>
              <w:ind w:left="151" w:hanging="151"/>
              <w:outlineLvl w:val="0"/>
              <w:rPr>
                <w:rFonts w:asciiTheme="majorBidi" w:hAnsiTheme="majorBidi" w:cstheme="majorBidi"/>
              </w:rPr>
            </w:pPr>
            <w:r w:rsidRPr="00005848">
              <w:rPr>
                <w:rFonts w:asciiTheme="majorBidi" w:hAnsiTheme="majorBidi" w:cstheme="majorBidi"/>
                <w:cs/>
              </w:rPr>
              <w:t xml:space="preserve">1 </w:t>
            </w:r>
            <w:r w:rsidRPr="00005848">
              <w:rPr>
                <w:rFonts w:asciiTheme="majorBidi" w:hAnsiTheme="majorBidi" w:cstheme="majorBidi"/>
              </w:rPr>
              <w:t xml:space="preserve">January </w:t>
            </w:r>
            <w:r w:rsidRPr="00005848">
              <w:rPr>
                <w:rFonts w:asciiTheme="majorBidi" w:hAnsiTheme="majorBidi" w:cstheme="majorBidi"/>
                <w:cs/>
              </w:rPr>
              <w:t>202</w:t>
            </w:r>
            <w:r w:rsidRPr="00005848">
              <w:rPr>
                <w:rFonts w:asciiTheme="majorBidi" w:hAnsiTheme="majorBidi" w:cstheme="majorBidi"/>
              </w:rPr>
              <w:t>3</w:t>
            </w:r>
          </w:p>
        </w:tc>
        <w:tc>
          <w:tcPr>
            <w:tcW w:w="1440" w:type="dxa"/>
            <w:vAlign w:val="bottom"/>
          </w:tcPr>
          <w:p w14:paraId="3CF025F5" w14:textId="1B8E6067" w:rsidR="00BF0EC2" w:rsidRPr="00005848" w:rsidRDefault="00BF0EC2" w:rsidP="00BF0EC2">
            <w:pPr>
              <w:tabs>
                <w:tab w:val="decimal" w:pos="975"/>
              </w:tabs>
              <w:ind w:right="-72"/>
              <w:rPr>
                <w:rFonts w:asciiTheme="majorBidi" w:hAnsiTheme="majorBidi" w:cstheme="majorBidi"/>
              </w:rPr>
            </w:pPr>
            <w:r w:rsidRPr="00005848">
              <w:rPr>
                <w:rFonts w:asciiTheme="majorBidi" w:hAnsiTheme="majorBidi" w:cstheme="majorBidi"/>
              </w:rPr>
              <w:t>4,810</w:t>
            </w:r>
          </w:p>
        </w:tc>
        <w:tc>
          <w:tcPr>
            <w:tcW w:w="1380" w:type="dxa"/>
            <w:vAlign w:val="bottom"/>
          </w:tcPr>
          <w:p w14:paraId="63ECFCE5" w14:textId="018CF7D3" w:rsidR="00BF0EC2" w:rsidRPr="00005848" w:rsidRDefault="00BF0EC2" w:rsidP="00BF0EC2">
            <w:pPr>
              <w:tabs>
                <w:tab w:val="decimal" w:pos="945"/>
              </w:tabs>
              <w:ind w:right="-72"/>
              <w:rPr>
                <w:rFonts w:asciiTheme="majorBidi" w:hAnsiTheme="majorBidi" w:cstheme="majorBidi"/>
              </w:rPr>
            </w:pPr>
            <w:r w:rsidRPr="00005848">
              <w:rPr>
                <w:rFonts w:asciiTheme="majorBidi" w:hAnsiTheme="majorBidi" w:cstheme="majorBidi"/>
              </w:rPr>
              <w:t>63,807</w:t>
            </w:r>
          </w:p>
        </w:tc>
        <w:tc>
          <w:tcPr>
            <w:tcW w:w="1380" w:type="dxa"/>
            <w:vAlign w:val="bottom"/>
          </w:tcPr>
          <w:p w14:paraId="15AED5AE" w14:textId="203869FC" w:rsidR="00BF0EC2" w:rsidRPr="00005848" w:rsidRDefault="00BF0EC2" w:rsidP="00BF0EC2">
            <w:pPr>
              <w:tabs>
                <w:tab w:val="decimal" w:pos="1005"/>
              </w:tabs>
              <w:ind w:right="-72"/>
              <w:rPr>
                <w:rFonts w:asciiTheme="majorBidi" w:hAnsiTheme="majorBidi" w:cstheme="majorBidi"/>
                <w:cs/>
              </w:rPr>
            </w:pPr>
            <w:r w:rsidRPr="00005848">
              <w:rPr>
                <w:rFonts w:asciiTheme="majorBidi" w:hAnsiTheme="majorBidi" w:cstheme="majorBidi"/>
              </w:rPr>
              <w:t>15,680</w:t>
            </w:r>
          </w:p>
        </w:tc>
        <w:tc>
          <w:tcPr>
            <w:tcW w:w="1380" w:type="dxa"/>
            <w:vAlign w:val="bottom"/>
          </w:tcPr>
          <w:p w14:paraId="6F482AAE" w14:textId="44E33C82" w:rsidR="00BF0EC2" w:rsidRPr="00005848" w:rsidRDefault="00BF0EC2" w:rsidP="00BF0EC2">
            <w:pPr>
              <w:tabs>
                <w:tab w:val="decimal" w:pos="960"/>
              </w:tabs>
              <w:ind w:right="-72"/>
              <w:rPr>
                <w:rFonts w:asciiTheme="majorBidi" w:hAnsiTheme="majorBidi" w:cstheme="majorBidi"/>
                <w:cs/>
              </w:rPr>
            </w:pPr>
            <w:r w:rsidRPr="00005848">
              <w:rPr>
                <w:rFonts w:asciiTheme="majorBidi" w:hAnsiTheme="majorBidi" w:cstheme="majorBidi"/>
              </w:rPr>
              <w:t>552</w:t>
            </w:r>
          </w:p>
        </w:tc>
        <w:tc>
          <w:tcPr>
            <w:tcW w:w="1260" w:type="dxa"/>
            <w:vAlign w:val="bottom"/>
          </w:tcPr>
          <w:p w14:paraId="3E9A5770" w14:textId="60B38447" w:rsidR="00BF0EC2" w:rsidRPr="00005848" w:rsidRDefault="00BF0EC2" w:rsidP="00BF0EC2">
            <w:pPr>
              <w:tabs>
                <w:tab w:val="decimal" w:pos="930"/>
              </w:tabs>
              <w:ind w:right="-72"/>
              <w:rPr>
                <w:rFonts w:asciiTheme="majorBidi" w:hAnsiTheme="majorBidi" w:cstheme="majorBidi"/>
              </w:rPr>
            </w:pPr>
            <w:r w:rsidRPr="00005848">
              <w:rPr>
                <w:rFonts w:asciiTheme="majorBidi" w:hAnsiTheme="majorBidi" w:cstheme="majorBidi"/>
              </w:rPr>
              <w:t>84,849</w:t>
            </w:r>
          </w:p>
        </w:tc>
      </w:tr>
      <w:tr w:rsidR="00BF0EC2" w:rsidRPr="00005848" w14:paraId="34F1827A" w14:textId="77777777" w:rsidTr="008A707F">
        <w:tc>
          <w:tcPr>
            <w:tcW w:w="2244" w:type="dxa"/>
          </w:tcPr>
          <w:p w14:paraId="5B99C9E3" w14:textId="1E96DD3A" w:rsidR="00BF0EC2" w:rsidRPr="00005848" w:rsidRDefault="004961F5" w:rsidP="00BF0EC2">
            <w:pPr>
              <w:ind w:left="151" w:hanging="151"/>
              <w:outlineLvl w:val="0"/>
              <w:rPr>
                <w:rFonts w:asciiTheme="majorBidi" w:hAnsiTheme="majorBidi" w:cstheme="majorBidi"/>
                <w:cs/>
              </w:rPr>
            </w:pPr>
            <w:r w:rsidRPr="00005848">
              <w:rPr>
                <w:rFonts w:asciiTheme="majorBidi" w:hAnsiTheme="majorBidi" w:cstheme="majorBidi"/>
              </w:rPr>
              <w:t>Additions</w:t>
            </w:r>
          </w:p>
        </w:tc>
        <w:tc>
          <w:tcPr>
            <w:tcW w:w="1440" w:type="dxa"/>
            <w:vAlign w:val="bottom"/>
          </w:tcPr>
          <w:p w14:paraId="35E2FFED" w14:textId="6359C63A" w:rsidR="00BF0EC2" w:rsidRPr="00005848" w:rsidRDefault="00BF0EC2" w:rsidP="00BF0EC2">
            <w:pPr>
              <w:tabs>
                <w:tab w:val="decimal" w:pos="975"/>
              </w:tabs>
              <w:ind w:right="-72"/>
              <w:rPr>
                <w:rFonts w:asciiTheme="majorBidi" w:hAnsiTheme="majorBidi" w:cstheme="majorBidi"/>
              </w:rPr>
            </w:pPr>
            <w:r w:rsidRPr="00005848">
              <w:rPr>
                <w:rFonts w:asciiTheme="majorBidi" w:hAnsiTheme="majorBidi" w:cstheme="majorBidi"/>
              </w:rPr>
              <w:t>14,002</w:t>
            </w:r>
          </w:p>
        </w:tc>
        <w:tc>
          <w:tcPr>
            <w:tcW w:w="1380" w:type="dxa"/>
            <w:vAlign w:val="bottom"/>
          </w:tcPr>
          <w:p w14:paraId="6081079B" w14:textId="271DD4D6" w:rsidR="00BF0EC2" w:rsidRPr="00005848" w:rsidRDefault="00BF0EC2" w:rsidP="00BF0EC2">
            <w:pPr>
              <w:tabs>
                <w:tab w:val="decimal" w:pos="945"/>
              </w:tabs>
              <w:ind w:right="-72"/>
              <w:rPr>
                <w:rFonts w:asciiTheme="majorBidi" w:hAnsiTheme="majorBidi" w:cstheme="majorBidi"/>
              </w:rPr>
            </w:pPr>
            <w:r w:rsidRPr="00005848">
              <w:rPr>
                <w:rFonts w:asciiTheme="majorBidi" w:hAnsiTheme="majorBidi" w:cstheme="majorBidi"/>
              </w:rPr>
              <w:t>-</w:t>
            </w:r>
          </w:p>
        </w:tc>
        <w:tc>
          <w:tcPr>
            <w:tcW w:w="1380" w:type="dxa"/>
            <w:vAlign w:val="bottom"/>
          </w:tcPr>
          <w:p w14:paraId="510D9D59" w14:textId="09ED5F58" w:rsidR="00BF0EC2" w:rsidRPr="00005848" w:rsidRDefault="00BF0EC2" w:rsidP="00BF0EC2">
            <w:pPr>
              <w:tabs>
                <w:tab w:val="decimal" w:pos="1005"/>
              </w:tabs>
              <w:ind w:right="-72"/>
              <w:rPr>
                <w:rFonts w:asciiTheme="majorBidi" w:hAnsiTheme="majorBidi" w:cstheme="majorBidi"/>
              </w:rPr>
            </w:pPr>
            <w:r w:rsidRPr="00005848">
              <w:rPr>
                <w:rFonts w:asciiTheme="majorBidi" w:hAnsiTheme="majorBidi" w:cstheme="majorBidi"/>
              </w:rPr>
              <w:t>6,654</w:t>
            </w:r>
          </w:p>
        </w:tc>
        <w:tc>
          <w:tcPr>
            <w:tcW w:w="1380" w:type="dxa"/>
            <w:vAlign w:val="bottom"/>
          </w:tcPr>
          <w:p w14:paraId="125A4995" w14:textId="36B9F516" w:rsidR="00BF0EC2" w:rsidRPr="00005848" w:rsidRDefault="00BF0EC2" w:rsidP="00BF0EC2">
            <w:pPr>
              <w:tabs>
                <w:tab w:val="decimal" w:pos="960"/>
              </w:tabs>
              <w:ind w:right="-72"/>
              <w:rPr>
                <w:rFonts w:asciiTheme="majorBidi" w:hAnsiTheme="majorBidi" w:cstheme="majorBidi"/>
              </w:rPr>
            </w:pPr>
            <w:r w:rsidRPr="00005848">
              <w:rPr>
                <w:rFonts w:asciiTheme="majorBidi" w:hAnsiTheme="majorBidi" w:cstheme="majorBidi"/>
              </w:rPr>
              <w:t>2,656</w:t>
            </w:r>
          </w:p>
        </w:tc>
        <w:tc>
          <w:tcPr>
            <w:tcW w:w="1260" w:type="dxa"/>
            <w:vAlign w:val="bottom"/>
          </w:tcPr>
          <w:p w14:paraId="2CC5A256" w14:textId="625F0B91" w:rsidR="00BF0EC2" w:rsidRPr="00005848" w:rsidRDefault="00BF0EC2" w:rsidP="00BF0EC2">
            <w:pPr>
              <w:tabs>
                <w:tab w:val="decimal" w:pos="930"/>
              </w:tabs>
              <w:ind w:right="-72"/>
              <w:rPr>
                <w:rFonts w:asciiTheme="majorBidi" w:hAnsiTheme="majorBidi" w:cstheme="majorBidi"/>
              </w:rPr>
            </w:pPr>
            <w:r w:rsidRPr="00005848">
              <w:rPr>
                <w:rFonts w:asciiTheme="majorBidi" w:hAnsiTheme="majorBidi" w:cstheme="majorBidi"/>
              </w:rPr>
              <w:t>23,312</w:t>
            </w:r>
          </w:p>
        </w:tc>
      </w:tr>
      <w:tr w:rsidR="00BF0EC2" w:rsidRPr="00005848" w14:paraId="08569B7B" w14:textId="77777777" w:rsidTr="008A707F">
        <w:tc>
          <w:tcPr>
            <w:tcW w:w="2244" w:type="dxa"/>
          </w:tcPr>
          <w:p w14:paraId="302755DE" w14:textId="6B97E17A" w:rsidR="00BF0EC2" w:rsidRPr="00005848" w:rsidRDefault="004961F5" w:rsidP="00BF0EC2">
            <w:pPr>
              <w:ind w:left="151" w:hanging="151"/>
              <w:outlineLvl w:val="0"/>
              <w:rPr>
                <w:rFonts w:asciiTheme="majorBidi" w:hAnsiTheme="majorBidi" w:cstheme="majorBidi"/>
                <w:cs/>
              </w:rPr>
            </w:pPr>
            <w:r w:rsidRPr="00005848">
              <w:rPr>
                <w:rFonts w:asciiTheme="majorBidi" w:hAnsiTheme="majorBidi" w:cstheme="majorBidi"/>
              </w:rPr>
              <w:t>Decreases</w:t>
            </w:r>
          </w:p>
        </w:tc>
        <w:tc>
          <w:tcPr>
            <w:tcW w:w="1440" w:type="dxa"/>
            <w:vAlign w:val="bottom"/>
          </w:tcPr>
          <w:p w14:paraId="7015ED6D" w14:textId="37CE24F3" w:rsidR="00BF0EC2" w:rsidRPr="00005848" w:rsidRDefault="00BF0EC2" w:rsidP="00BF0EC2">
            <w:pPr>
              <w:tabs>
                <w:tab w:val="decimal" w:pos="975"/>
              </w:tabs>
              <w:ind w:right="-72"/>
              <w:rPr>
                <w:rFonts w:asciiTheme="majorBidi" w:hAnsiTheme="majorBidi" w:cstheme="majorBidi"/>
              </w:rPr>
            </w:pPr>
            <w:r w:rsidRPr="00005848">
              <w:rPr>
                <w:rFonts w:asciiTheme="majorBidi" w:hAnsiTheme="majorBidi" w:cstheme="majorBidi"/>
              </w:rPr>
              <w:t>(369)</w:t>
            </w:r>
          </w:p>
        </w:tc>
        <w:tc>
          <w:tcPr>
            <w:tcW w:w="1380" w:type="dxa"/>
            <w:vAlign w:val="bottom"/>
          </w:tcPr>
          <w:p w14:paraId="14426F41" w14:textId="297D4892" w:rsidR="00BF0EC2" w:rsidRPr="00005848" w:rsidRDefault="00BF0EC2" w:rsidP="00BF0EC2">
            <w:pPr>
              <w:tabs>
                <w:tab w:val="decimal" w:pos="945"/>
              </w:tabs>
              <w:ind w:right="-72"/>
              <w:rPr>
                <w:rFonts w:asciiTheme="majorBidi" w:hAnsiTheme="majorBidi" w:cstheme="majorBidi"/>
              </w:rPr>
            </w:pPr>
            <w:r w:rsidRPr="00005848">
              <w:rPr>
                <w:rFonts w:asciiTheme="majorBidi" w:hAnsiTheme="majorBidi" w:cstheme="majorBidi"/>
              </w:rPr>
              <w:t>-</w:t>
            </w:r>
          </w:p>
        </w:tc>
        <w:tc>
          <w:tcPr>
            <w:tcW w:w="1380" w:type="dxa"/>
            <w:vAlign w:val="bottom"/>
          </w:tcPr>
          <w:p w14:paraId="53B2BF71" w14:textId="67E223ED" w:rsidR="00BF0EC2" w:rsidRPr="00005848" w:rsidRDefault="00BF0EC2" w:rsidP="00BF0EC2">
            <w:pPr>
              <w:tabs>
                <w:tab w:val="decimal" w:pos="1005"/>
              </w:tabs>
              <w:ind w:right="-72"/>
              <w:rPr>
                <w:rFonts w:asciiTheme="majorBidi" w:hAnsiTheme="majorBidi" w:cstheme="majorBidi"/>
              </w:rPr>
            </w:pPr>
            <w:r w:rsidRPr="00005848">
              <w:rPr>
                <w:rFonts w:asciiTheme="majorBidi" w:hAnsiTheme="majorBidi" w:cstheme="majorBidi"/>
              </w:rPr>
              <w:t>-</w:t>
            </w:r>
          </w:p>
        </w:tc>
        <w:tc>
          <w:tcPr>
            <w:tcW w:w="1380" w:type="dxa"/>
            <w:vAlign w:val="bottom"/>
          </w:tcPr>
          <w:p w14:paraId="0B67400D" w14:textId="4D5C312F" w:rsidR="00BF0EC2" w:rsidRPr="00005848" w:rsidRDefault="00BF0EC2" w:rsidP="00BF0EC2">
            <w:pPr>
              <w:tabs>
                <w:tab w:val="decimal" w:pos="960"/>
              </w:tabs>
              <w:ind w:right="-72"/>
              <w:rPr>
                <w:rFonts w:asciiTheme="majorBidi" w:hAnsiTheme="majorBidi" w:cstheme="majorBidi"/>
              </w:rPr>
            </w:pPr>
            <w:r w:rsidRPr="00005848">
              <w:rPr>
                <w:rFonts w:asciiTheme="majorBidi" w:hAnsiTheme="majorBidi" w:cstheme="majorBidi"/>
              </w:rPr>
              <w:t>-</w:t>
            </w:r>
          </w:p>
        </w:tc>
        <w:tc>
          <w:tcPr>
            <w:tcW w:w="1260" w:type="dxa"/>
            <w:vAlign w:val="bottom"/>
          </w:tcPr>
          <w:p w14:paraId="1310D8B7" w14:textId="41D12FAE" w:rsidR="00BF0EC2" w:rsidRPr="00005848" w:rsidRDefault="00BF0EC2" w:rsidP="00BF0EC2">
            <w:pPr>
              <w:tabs>
                <w:tab w:val="decimal" w:pos="930"/>
              </w:tabs>
              <w:ind w:right="-72"/>
              <w:rPr>
                <w:rFonts w:asciiTheme="majorBidi" w:hAnsiTheme="majorBidi" w:cstheme="majorBidi"/>
              </w:rPr>
            </w:pPr>
            <w:r w:rsidRPr="00005848">
              <w:rPr>
                <w:rFonts w:asciiTheme="majorBidi" w:hAnsiTheme="majorBidi" w:cstheme="majorBidi"/>
              </w:rPr>
              <w:t>(369)</w:t>
            </w:r>
          </w:p>
        </w:tc>
      </w:tr>
      <w:tr w:rsidR="00BF0EC2" w:rsidRPr="00005848" w14:paraId="1DDFB29E" w14:textId="77777777" w:rsidTr="008A707F">
        <w:tc>
          <w:tcPr>
            <w:tcW w:w="2244" w:type="dxa"/>
          </w:tcPr>
          <w:p w14:paraId="7D977D98" w14:textId="4F96C759" w:rsidR="00BF0EC2" w:rsidRPr="00005848" w:rsidRDefault="004961F5" w:rsidP="00BF0EC2">
            <w:pPr>
              <w:ind w:left="151" w:right="-72" w:hanging="151"/>
              <w:rPr>
                <w:rFonts w:asciiTheme="majorBidi" w:hAnsiTheme="majorBidi" w:cstheme="majorBidi"/>
                <w:cs/>
              </w:rPr>
            </w:pPr>
            <w:r w:rsidRPr="00005848">
              <w:rPr>
                <w:rFonts w:asciiTheme="majorBidi" w:hAnsiTheme="majorBidi" w:cstheme="majorBidi"/>
              </w:rPr>
              <w:t>Depreciation for the year</w:t>
            </w:r>
          </w:p>
        </w:tc>
        <w:tc>
          <w:tcPr>
            <w:tcW w:w="1440" w:type="dxa"/>
            <w:vAlign w:val="bottom"/>
          </w:tcPr>
          <w:p w14:paraId="37BA2E19" w14:textId="6D40852B" w:rsidR="00BF0EC2" w:rsidRPr="00005848" w:rsidRDefault="00BF0EC2" w:rsidP="00BF0EC2">
            <w:pPr>
              <w:tabs>
                <w:tab w:val="decimal" w:pos="975"/>
              </w:tabs>
              <w:ind w:right="-72"/>
              <w:rPr>
                <w:rFonts w:asciiTheme="majorBidi" w:hAnsiTheme="majorBidi" w:cstheme="majorBidi"/>
              </w:rPr>
            </w:pPr>
            <w:r w:rsidRPr="00005848">
              <w:rPr>
                <w:rFonts w:asciiTheme="majorBidi" w:hAnsiTheme="majorBidi" w:cstheme="majorBidi"/>
              </w:rPr>
              <w:t>(6,656)</w:t>
            </w:r>
          </w:p>
        </w:tc>
        <w:tc>
          <w:tcPr>
            <w:tcW w:w="1380" w:type="dxa"/>
            <w:vAlign w:val="bottom"/>
          </w:tcPr>
          <w:p w14:paraId="7C8754E9" w14:textId="76BF82B6" w:rsidR="00BF0EC2" w:rsidRPr="00005848" w:rsidRDefault="00BF0EC2" w:rsidP="00BF0EC2">
            <w:pPr>
              <w:tabs>
                <w:tab w:val="decimal" w:pos="945"/>
              </w:tabs>
              <w:ind w:right="-72"/>
              <w:rPr>
                <w:rFonts w:asciiTheme="majorBidi" w:hAnsiTheme="majorBidi" w:cstheme="majorBidi"/>
              </w:rPr>
            </w:pPr>
            <w:r w:rsidRPr="00005848">
              <w:rPr>
                <w:rFonts w:asciiTheme="majorBidi" w:hAnsiTheme="majorBidi" w:cstheme="majorBidi"/>
              </w:rPr>
              <w:t>(12,843)</w:t>
            </w:r>
          </w:p>
        </w:tc>
        <w:tc>
          <w:tcPr>
            <w:tcW w:w="1380" w:type="dxa"/>
            <w:vAlign w:val="bottom"/>
          </w:tcPr>
          <w:p w14:paraId="6ED17B0F" w14:textId="0CCF65A5" w:rsidR="00BF0EC2" w:rsidRPr="00005848" w:rsidRDefault="00BF0EC2" w:rsidP="00BF0EC2">
            <w:pPr>
              <w:tabs>
                <w:tab w:val="decimal" w:pos="1005"/>
              </w:tabs>
              <w:ind w:right="-72"/>
              <w:rPr>
                <w:rFonts w:asciiTheme="majorBidi" w:hAnsiTheme="majorBidi" w:cstheme="majorBidi"/>
              </w:rPr>
            </w:pPr>
            <w:r w:rsidRPr="00005848">
              <w:rPr>
                <w:rFonts w:asciiTheme="majorBidi" w:hAnsiTheme="majorBidi" w:cstheme="majorBidi"/>
              </w:rPr>
              <w:t>(4,464)</w:t>
            </w:r>
          </w:p>
        </w:tc>
        <w:tc>
          <w:tcPr>
            <w:tcW w:w="1380" w:type="dxa"/>
            <w:vAlign w:val="bottom"/>
          </w:tcPr>
          <w:p w14:paraId="756AD792" w14:textId="0ECECF16" w:rsidR="00BF0EC2" w:rsidRPr="00005848" w:rsidRDefault="00BF0EC2" w:rsidP="00BF0EC2">
            <w:pPr>
              <w:tabs>
                <w:tab w:val="decimal" w:pos="960"/>
              </w:tabs>
              <w:ind w:right="-72"/>
              <w:rPr>
                <w:rFonts w:asciiTheme="majorBidi" w:hAnsiTheme="majorBidi" w:cstheme="majorBidi"/>
              </w:rPr>
            </w:pPr>
            <w:r w:rsidRPr="00005848">
              <w:rPr>
                <w:rFonts w:asciiTheme="majorBidi" w:hAnsiTheme="majorBidi" w:cstheme="majorBidi"/>
              </w:rPr>
              <w:t>(818)</w:t>
            </w:r>
          </w:p>
        </w:tc>
        <w:tc>
          <w:tcPr>
            <w:tcW w:w="1260" w:type="dxa"/>
            <w:vAlign w:val="bottom"/>
          </w:tcPr>
          <w:p w14:paraId="1EDCF640" w14:textId="12C7B711" w:rsidR="00BF0EC2" w:rsidRPr="00005848" w:rsidRDefault="00BF0EC2" w:rsidP="00BF0EC2">
            <w:pPr>
              <w:tabs>
                <w:tab w:val="decimal" w:pos="930"/>
              </w:tabs>
              <w:ind w:right="-72"/>
              <w:rPr>
                <w:rFonts w:asciiTheme="majorBidi" w:hAnsiTheme="majorBidi" w:cstheme="majorBidi"/>
              </w:rPr>
            </w:pPr>
            <w:r w:rsidRPr="00005848">
              <w:rPr>
                <w:rFonts w:asciiTheme="majorBidi" w:hAnsiTheme="majorBidi" w:cstheme="majorBidi"/>
              </w:rPr>
              <w:t>(24,781)</w:t>
            </w:r>
          </w:p>
        </w:tc>
      </w:tr>
      <w:tr w:rsidR="00BF0EC2" w:rsidRPr="00005848" w14:paraId="1A5A7B4B" w14:textId="77777777" w:rsidTr="008A707F">
        <w:tc>
          <w:tcPr>
            <w:tcW w:w="2244" w:type="dxa"/>
          </w:tcPr>
          <w:p w14:paraId="3B3D26C5" w14:textId="77777777" w:rsidR="00946B39" w:rsidRPr="00005848" w:rsidRDefault="00946B39" w:rsidP="00946B39">
            <w:pPr>
              <w:ind w:left="151" w:right="-72" w:hanging="151"/>
              <w:rPr>
                <w:rFonts w:asciiTheme="majorBidi" w:hAnsiTheme="majorBidi" w:cstheme="majorBidi"/>
              </w:rPr>
            </w:pPr>
            <w:r w:rsidRPr="00005848">
              <w:rPr>
                <w:rFonts w:asciiTheme="majorBidi" w:hAnsiTheme="majorBidi" w:cstheme="majorBidi"/>
              </w:rPr>
              <w:t xml:space="preserve">Decrease from disposals </w:t>
            </w:r>
          </w:p>
          <w:p w14:paraId="7CB7E846" w14:textId="1B622D37" w:rsidR="00BF0EC2" w:rsidRPr="00005848" w:rsidRDefault="00946B39" w:rsidP="00946B39">
            <w:pPr>
              <w:ind w:left="151" w:right="-72" w:hanging="151"/>
              <w:rPr>
                <w:rFonts w:asciiTheme="majorBidi" w:hAnsiTheme="majorBidi" w:cstheme="majorBidi"/>
                <w:cs/>
              </w:rPr>
            </w:pPr>
            <w:r w:rsidRPr="00005848">
              <w:rPr>
                <w:rFonts w:asciiTheme="majorBidi" w:hAnsiTheme="majorBidi" w:cstheme="majorBidi"/>
              </w:rPr>
              <w:t xml:space="preserve">   of investment in subsidiary</w:t>
            </w:r>
          </w:p>
        </w:tc>
        <w:tc>
          <w:tcPr>
            <w:tcW w:w="1440" w:type="dxa"/>
            <w:vAlign w:val="bottom"/>
          </w:tcPr>
          <w:p w14:paraId="3656C748" w14:textId="62EC43ED" w:rsidR="00BF0EC2" w:rsidRPr="00005848" w:rsidRDefault="00BF0EC2" w:rsidP="00BF0EC2">
            <w:pPr>
              <w:tabs>
                <w:tab w:val="decimal" w:pos="975"/>
              </w:tabs>
              <w:ind w:right="-72"/>
              <w:rPr>
                <w:rFonts w:asciiTheme="majorBidi" w:hAnsiTheme="majorBidi" w:cstheme="majorBidi"/>
              </w:rPr>
            </w:pPr>
            <w:r w:rsidRPr="00005848">
              <w:rPr>
                <w:rFonts w:asciiTheme="majorBidi" w:hAnsiTheme="majorBidi" w:cstheme="majorBidi"/>
              </w:rPr>
              <w:t>(1,026)</w:t>
            </w:r>
          </w:p>
        </w:tc>
        <w:tc>
          <w:tcPr>
            <w:tcW w:w="1380" w:type="dxa"/>
            <w:vAlign w:val="bottom"/>
          </w:tcPr>
          <w:p w14:paraId="3A27E6C1" w14:textId="1CF6C041" w:rsidR="00BF0EC2" w:rsidRPr="00005848" w:rsidRDefault="00BF0EC2" w:rsidP="00BF0EC2">
            <w:pPr>
              <w:tabs>
                <w:tab w:val="decimal" w:pos="945"/>
              </w:tabs>
              <w:ind w:right="-72"/>
              <w:rPr>
                <w:rFonts w:asciiTheme="majorBidi" w:hAnsiTheme="majorBidi" w:cstheme="majorBidi"/>
              </w:rPr>
            </w:pPr>
            <w:r w:rsidRPr="00005848">
              <w:rPr>
                <w:rFonts w:asciiTheme="majorBidi" w:hAnsiTheme="majorBidi" w:cstheme="majorBidi"/>
              </w:rPr>
              <w:t>-</w:t>
            </w:r>
          </w:p>
        </w:tc>
        <w:tc>
          <w:tcPr>
            <w:tcW w:w="1380" w:type="dxa"/>
            <w:vAlign w:val="bottom"/>
          </w:tcPr>
          <w:p w14:paraId="27CC4C89" w14:textId="413A3955" w:rsidR="00BF0EC2" w:rsidRPr="00005848" w:rsidRDefault="00BF0EC2" w:rsidP="00BF0EC2">
            <w:pPr>
              <w:tabs>
                <w:tab w:val="decimal" w:pos="1005"/>
              </w:tabs>
              <w:ind w:right="-72"/>
              <w:rPr>
                <w:rFonts w:asciiTheme="majorBidi" w:hAnsiTheme="majorBidi" w:cstheme="majorBidi"/>
              </w:rPr>
            </w:pPr>
            <w:r w:rsidRPr="00005848">
              <w:rPr>
                <w:rFonts w:asciiTheme="majorBidi" w:hAnsiTheme="majorBidi" w:cstheme="majorBidi"/>
              </w:rPr>
              <w:t>-</w:t>
            </w:r>
          </w:p>
        </w:tc>
        <w:tc>
          <w:tcPr>
            <w:tcW w:w="1380" w:type="dxa"/>
            <w:vAlign w:val="bottom"/>
          </w:tcPr>
          <w:p w14:paraId="63A0F61D" w14:textId="71B642CC" w:rsidR="00BF0EC2" w:rsidRPr="00005848" w:rsidRDefault="00BF0EC2" w:rsidP="00BF0EC2">
            <w:pPr>
              <w:tabs>
                <w:tab w:val="decimal" w:pos="960"/>
              </w:tabs>
              <w:ind w:right="-72"/>
              <w:rPr>
                <w:rFonts w:asciiTheme="majorBidi" w:hAnsiTheme="majorBidi" w:cstheme="majorBidi"/>
              </w:rPr>
            </w:pPr>
            <w:r w:rsidRPr="00005848">
              <w:rPr>
                <w:rFonts w:asciiTheme="majorBidi" w:hAnsiTheme="majorBidi" w:cstheme="majorBidi"/>
              </w:rPr>
              <w:t>(136)</w:t>
            </w:r>
          </w:p>
        </w:tc>
        <w:tc>
          <w:tcPr>
            <w:tcW w:w="1260" w:type="dxa"/>
            <w:vAlign w:val="bottom"/>
          </w:tcPr>
          <w:p w14:paraId="310EA847" w14:textId="782D92E7" w:rsidR="00BF0EC2" w:rsidRPr="00005848" w:rsidRDefault="00BF0EC2" w:rsidP="00BF0EC2">
            <w:pPr>
              <w:tabs>
                <w:tab w:val="decimal" w:pos="930"/>
              </w:tabs>
              <w:ind w:right="-72"/>
              <w:rPr>
                <w:rFonts w:asciiTheme="majorBidi" w:hAnsiTheme="majorBidi" w:cstheme="majorBidi"/>
              </w:rPr>
            </w:pPr>
            <w:r w:rsidRPr="00005848">
              <w:rPr>
                <w:rFonts w:asciiTheme="majorBidi" w:hAnsiTheme="majorBidi" w:cstheme="majorBidi"/>
              </w:rPr>
              <w:t>(1,162)</w:t>
            </w:r>
          </w:p>
        </w:tc>
      </w:tr>
      <w:tr w:rsidR="00BF0EC2" w:rsidRPr="00005848" w14:paraId="2D6F9484" w14:textId="77777777" w:rsidTr="008A707F">
        <w:tc>
          <w:tcPr>
            <w:tcW w:w="2244" w:type="dxa"/>
          </w:tcPr>
          <w:p w14:paraId="29D4282C" w14:textId="36672153" w:rsidR="00BF0EC2" w:rsidRPr="00005848" w:rsidRDefault="00946B39" w:rsidP="00BF0EC2">
            <w:pPr>
              <w:ind w:left="151" w:right="-72" w:hanging="151"/>
              <w:rPr>
                <w:rFonts w:asciiTheme="majorBidi" w:hAnsiTheme="majorBidi" w:cstheme="majorBidi"/>
                <w:cs/>
              </w:rPr>
            </w:pPr>
            <w:r w:rsidRPr="009A3BBC">
              <w:rPr>
                <w:rFonts w:asciiTheme="majorBidi" w:hAnsiTheme="majorBidi" w:cstheme="majorBidi"/>
              </w:rPr>
              <w:t xml:space="preserve">Translation </w:t>
            </w:r>
            <w:r w:rsidR="001E6886" w:rsidRPr="009A3BBC">
              <w:rPr>
                <w:rFonts w:asciiTheme="majorBidi" w:hAnsiTheme="majorBidi" w:cstheme="majorBidi"/>
              </w:rPr>
              <w:t>a</w:t>
            </w:r>
            <w:r w:rsidRPr="009A3BBC">
              <w:rPr>
                <w:rFonts w:asciiTheme="majorBidi" w:hAnsiTheme="majorBidi" w:cstheme="majorBidi"/>
              </w:rPr>
              <w:t>djustments</w:t>
            </w:r>
          </w:p>
        </w:tc>
        <w:tc>
          <w:tcPr>
            <w:tcW w:w="1440" w:type="dxa"/>
            <w:vAlign w:val="bottom"/>
          </w:tcPr>
          <w:p w14:paraId="4B15F27B" w14:textId="7A160E02" w:rsidR="00BF0EC2" w:rsidRPr="00005848" w:rsidRDefault="00BF0EC2" w:rsidP="00BF0EC2">
            <w:pPr>
              <w:pBdr>
                <w:bottom w:val="single" w:sz="4" w:space="1" w:color="auto"/>
              </w:pBdr>
              <w:tabs>
                <w:tab w:val="decimal" w:pos="975"/>
              </w:tabs>
              <w:ind w:right="-72"/>
              <w:rPr>
                <w:rFonts w:asciiTheme="majorBidi" w:hAnsiTheme="majorBidi" w:cstheme="majorBidi"/>
              </w:rPr>
            </w:pPr>
            <w:r w:rsidRPr="00005848">
              <w:rPr>
                <w:rFonts w:asciiTheme="majorBidi" w:hAnsiTheme="majorBidi" w:cstheme="majorBidi"/>
              </w:rPr>
              <w:t>-</w:t>
            </w:r>
          </w:p>
        </w:tc>
        <w:tc>
          <w:tcPr>
            <w:tcW w:w="1380" w:type="dxa"/>
            <w:vAlign w:val="bottom"/>
          </w:tcPr>
          <w:p w14:paraId="24043200" w14:textId="7BD4CEB9" w:rsidR="00BF0EC2" w:rsidRPr="00005848" w:rsidRDefault="00BF0EC2" w:rsidP="00BF0EC2">
            <w:pPr>
              <w:pBdr>
                <w:bottom w:val="single" w:sz="4" w:space="1" w:color="auto"/>
              </w:pBdr>
              <w:tabs>
                <w:tab w:val="decimal" w:pos="945"/>
              </w:tabs>
              <w:ind w:right="-72"/>
              <w:rPr>
                <w:rFonts w:asciiTheme="majorBidi" w:hAnsiTheme="majorBidi" w:cstheme="majorBidi"/>
              </w:rPr>
            </w:pPr>
            <w:r w:rsidRPr="00005848">
              <w:rPr>
                <w:rFonts w:asciiTheme="majorBidi" w:hAnsiTheme="majorBidi" w:cstheme="majorBidi"/>
              </w:rPr>
              <w:t>(149)</w:t>
            </w:r>
          </w:p>
        </w:tc>
        <w:tc>
          <w:tcPr>
            <w:tcW w:w="1380" w:type="dxa"/>
            <w:vAlign w:val="bottom"/>
          </w:tcPr>
          <w:p w14:paraId="4FFEF142" w14:textId="0A8CB7DC" w:rsidR="00BF0EC2" w:rsidRPr="00005848" w:rsidRDefault="00BF0EC2" w:rsidP="00BF0EC2">
            <w:pPr>
              <w:pBdr>
                <w:bottom w:val="single" w:sz="4" w:space="1" w:color="auto"/>
              </w:pBdr>
              <w:tabs>
                <w:tab w:val="decimal" w:pos="1005"/>
              </w:tabs>
              <w:ind w:right="-72"/>
              <w:rPr>
                <w:rFonts w:asciiTheme="majorBidi" w:hAnsiTheme="majorBidi" w:cstheme="majorBidi"/>
              </w:rPr>
            </w:pPr>
            <w:r w:rsidRPr="00005848">
              <w:rPr>
                <w:rFonts w:asciiTheme="majorBidi" w:hAnsiTheme="majorBidi" w:cstheme="majorBidi"/>
              </w:rPr>
              <w:t>-</w:t>
            </w:r>
          </w:p>
        </w:tc>
        <w:tc>
          <w:tcPr>
            <w:tcW w:w="1380" w:type="dxa"/>
            <w:vAlign w:val="bottom"/>
          </w:tcPr>
          <w:p w14:paraId="027A40DB" w14:textId="78C5708A" w:rsidR="00BF0EC2" w:rsidRPr="00005848" w:rsidRDefault="00BF0EC2" w:rsidP="00BF0EC2">
            <w:pPr>
              <w:pBdr>
                <w:bottom w:val="single" w:sz="4" w:space="1" w:color="auto"/>
              </w:pBdr>
              <w:tabs>
                <w:tab w:val="decimal" w:pos="960"/>
              </w:tabs>
              <w:ind w:right="-72"/>
              <w:rPr>
                <w:rFonts w:asciiTheme="majorBidi" w:hAnsiTheme="majorBidi" w:cstheme="majorBidi"/>
              </w:rPr>
            </w:pPr>
            <w:r w:rsidRPr="00005848">
              <w:rPr>
                <w:rFonts w:asciiTheme="majorBidi" w:hAnsiTheme="majorBidi" w:cstheme="majorBidi"/>
              </w:rPr>
              <w:t>-</w:t>
            </w:r>
          </w:p>
        </w:tc>
        <w:tc>
          <w:tcPr>
            <w:tcW w:w="1260" w:type="dxa"/>
            <w:vAlign w:val="bottom"/>
          </w:tcPr>
          <w:p w14:paraId="2716B6CD" w14:textId="1C4C4183" w:rsidR="00BF0EC2" w:rsidRPr="00005848" w:rsidRDefault="00BF0EC2" w:rsidP="00BF0EC2">
            <w:pPr>
              <w:pBdr>
                <w:bottom w:val="single" w:sz="4" w:space="1" w:color="auto"/>
              </w:pBdr>
              <w:tabs>
                <w:tab w:val="decimal" w:pos="930"/>
              </w:tabs>
              <w:ind w:right="-72"/>
              <w:rPr>
                <w:rFonts w:asciiTheme="majorBidi" w:hAnsiTheme="majorBidi" w:cstheme="majorBidi"/>
              </w:rPr>
            </w:pPr>
            <w:r w:rsidRPr="00005848">
              <w:rPr>
                <w:rFonts w:asciiTheme="majorBidi" w:hAnsiTheme="majorBidi" w:cstheme="majorBidi"/>
              </w:rPr>
              <w:t>(149)</w:t>
            </w:r>
          </w:p>
        </w:tc>
      </w:tr>
      <w:tr w:rsidR="00BF0EC2" w:rsidRPr="00005848" w14:paraId="55AD28EA" w14:textId="77777777" w:rsidTr="008A707F">
        <w:tc>
          <w:tcPr>
            <w:tcW w:w="2244" w:type="dxa"/>
          </w:tcPr>
          <w:p w14:paraId="2CA165B8" w14:textId="3958565E" w:rsidR="00BF0EC2" w:rsidRPr="00005848" w:rsidRDefault="00946B39" w:rsidP="00BF0EC2">
            <w:pPr>
              <w:spacing w:line="360" w:lineRule="exact"/>
              <w:ind w:left="151" w:hanging="151"/>
              <w:outlineLvl w:val="0"/>
              <w:rPr>
                <w:rFonts w:asciiTheme="majorBidi" w:hAnsiTheme="majorBidi" w:cstheme="majorBidi"/>
              </w:rPr>
            </w:pPr>
            <w:r w:rsidRPr="00005848">
              <w:rPr>
                <w:rFonts w:asciiTheme="majorBidi" w:hAnsiTheme="majorBidi" w:cstheme="majorBidi"/>
                <w:cs/>
              </w:rPr>
              <w:t xml:space="preserve">31 </w:t>
            </w:r>
            <w:r w:rsidRPr="00005848">
              <w:rPr>
                <w:rFonts w:asciiTheme="majorBidi" w:hAnsiTheme="majorBidi" w:cstheme="majorBidi"/>
              </w:rPr>
              <w:t xml:space="preserve">December </w:t>
            </w:r>
            <w:r w:rsidRPr="00005848">
              <w:rPr>
                <w:rFonts w:asciiTheme="majorBidi" w:hAnsiTheme="majorBidi" w:cstheme="majorBidi"/>
                <w:cs/>
              </w:rPr>
              <w:t>2023</w:t>
            </w:r>
          </w:p>
        </w:tc>
        <w:tc>
          <w:tcPr>
            <w:tcW w:w="1440" w:type="dxa"/>
            <w:vAlign w:val="bottom"/>
          </w:tcPr>
          <w:p w14:paraId="46C80E8C" w14:textId="06689678" w:rsidR="00BF0EC2" w:rsidRPr="00005848" w:rsidRDefault="00BF0EC2" w:rsidP="00BF0EC2">
            <w:pPr>
              <w:tabs>
                <w:tab w:val="decimal" w:pos="975"/>
              </w:tabs>
              <w:spacing w:line="360" w:lineRule="exact"/>
              <w:ind w:right="-72"/>
              <w:rPr>
                <w:rFonts w:asciiTheme="majorBidi" w:hAnsiTheme="majorBidi" w:cstheme="majorBidi"/>
              </w:rPr>
            </w:pPr>
            <w:r w:rsidRPr="00005848">
              <w:rPr>
                <w:rFonts w:asciiTheme="majorBidi" w:hAnsiTheme="majorBidi" w:cstheme="majorBidi"/>
              </w:rPr>
              <w:t>10,761</w:t>
            </w:r>
          </w:p>
        </w:tc>
        <w:tc>
          <w:tcPr>
            <w:tcW w:w="1380" w:type="dxa"/>
            <w:vAlign w:val="bottom"/>
          </w:tcPr>
          <w:p w14:paraId="03E2EE60" w14:textId="75612A98" w:rsidR="00BF0EC2" w:rsidRPr="00005848" w:rsidRDefault="00BF0EC2" w:rsidP="00BF0EC2">
            <w:pPr>
              <w:tabs>
                <w:tab w:val="decimal" w:pos="945"/>
              </w:tabs>
              <w:spacing w:line="360" w:lineRule="exact"/>
              <w:ind w:right="-72"/>
              <w:rPr>
                <w:rFonts w:asciiTheme="majorBidi" w:hAnsiTheme="majorBidi" w:cstheme="majorBidi"/>
              </w:rPr>
            </w:pPr>
            <w:r w:rsidRPr="00005848">
              <w:rPr>
                <w:rFonts w:asciiTheme="majorBidi" w:hAnsiTheme="majorBidi" w:cstheme="majorBidi"/>
              </w:rPr>
              <w:t>50,815</w:t>
            </w:r>
          </w:p>
        </w:tc>
        <w:tc>
          <w:tcPr>
            <w:tcW w:w="1380" w:type="dxa"/>
            <w:vAlign w:val="bottom"/>
          </w:tcPr>
          <w:p w14:paraId="33DF805D" w14:textId="2BAC017B" w:rsidR="00BF0EC2" w:rsidRPr="00005848" w:rsidRDefault="00BF0EC2" w:rsidP="00BF0EC2">
            <w:pPr>
              <w:tabs>
                <w:tab w:val="decimal" w:pos="1005"/>
              </w:tabs>
              <w:spacing w:line="360" w:lineRule="exact"/>
              <w:ind w:right="-72"/>
              <w:rPr>
                <w:rFonts w:asciiTheme="majorBidi" w:hAnsiTheme="majorBidi" w:cstheme="majorBidi"/>
                <w:cs/>
              </w:rPr>
            </w:pPr>
            <w:r w:rsidRPr="00005848">
              <w:rPr>
                <w:rFonts w:asciiTheme="majorBidi" w:hAnsiTheme="majorBidi" w:cstheme="majorBidi"/>
              </w:rPr>
              <w:t>17,870</w:t>
            </w:r>
          </w:p>
        </w:tc>
        <w:tc>
          <w:tcPr>
            <w:tcW w:w="1380" w:type="dxa"/>
            <w:vAlign w:val="bottom"/>
          </w:tcPr>
          <w:p w14:paraId="204C3F10" w14:textId="00C193B2" w:rsidR="00BF0EC2" w:rsidRPr="00005848" w:rsidRDefault="00BF0EC2" w:rsidP="00BF0EC2">
            <w:pPr>
              <w:tabs>
                <w:tab w:val="decimal" w:pos="960"/>
              </w:tabs>
              <w:spacing w:line="360" w:lineRule="exact"/>
              <w:ind w:right="-72"/>
              <w:rPr>
                <w:rFonts w:asciiTheme="majorBidi" w:hAnsiTheme="majorBidi" w:cstheme="majorBidi"/>
                <w:cs/>
              </w:rPr>
            </w:pPr>
            <w:r w:rsidRPr="00005848">
              <w:rPr>
                <w:rFonts w:asciiTheme="majorBidi" w:hAnsiTheme="majorBidi" w:cstheme="majorBidi"/>
              </w:rPr>
              <w:t>2,254</w:t>
            </w:r>
          </w:p>
        </w:tc>
        <w:tc>
          <w:tcPr>
            <w:tcW w:w="1260" w:type="dxa"/>
            <w:vAlign w:val="bottom"/>
          </w:tcPr>
          <w:p w14:paraId="281C0309" w14:textId="1D4BB622" w:rsidR="00BF0EC2" w:rsidRPr="00005848" w:rsidRDefault="00BF0EC2" w:rsidP="00BF0EC2">
            <w:pPr>
              <w:tabs>
                <w:tab w:val="decimal" w:pos="930"/>
              </w:tabs>
              <w:spacing w:line="360" w:lineRule="exact"/>
              <w:ind w:right="-72"/>
              <w:rPr>
                <w:rFonts w:asciiTheme="majorBidi" w:hAnsiTheme="majorBidi" w:cstheme="majorBidi"/>
              </w:rPr>
            </w:pPr>
            <w:r w:rsidRPr="00005848">
              <w:rPr>
                <w:rFonts w:asciiTheme="majorBidi" w:hAnsiTheme="majorBidi" w:cstheme="majorBidi"/>
              </w:rPr>
              <w:t>81,700</w:t>
            </w:r>
          </w:p>
        </w:tc>
      </w:tr>
      <w:tr w:rsidR="00BF0EC2" w:rsidRPr="00005848" w14:paraId="0E275782" w14:textId="77777777" w:rsidTr="008A707F">
        <w:tc>
          <w:tcPr>
            <w:tcW w:w="2244" w:type="dxa"/>
          </w:tcPr>
          <w:p w14:paraId="6F077F22" w14:textId="32ABC1D1" w:rsidR="00BF0EC2" w:rsidRPr="00005848" w:rsidRDefault="00946B39" w:rsidP="00BF0EC2">
            <w:pPr>
              <w:spacing w:line="360" w:lineRule="exact"/>
              <w:ind w:left="151" w:hanging="151"/>
              <w:outlineLvl w:val="0"/>
              <w:rPr>
                <w:rFonts w:asciiTheme="majorBidi" w:hAnsiTheme="majorBidi" w:cstheme="majorBidi"/>
                <w:cs/>
              </w:rPr>
            </w:pPr>
            <w:r w:rsidRPr="00005848">
              <w:rPr>
                <w:rFonts w:asciiTheme="majorBidi" w:hAnsiTheme="majorBidi" w:cstheme="majorBidi"/>
              </w:rPr>
              <w:t>Additions</w:t>
            </w:r>
          </w:p>
        </w:tc>
        <w:tc>
          <w:tcPr>
            <w:tcW w:w="1440" w:type="dxa"/>
            <w:vAlign w:val="bottom"/>
          </w:tcPr>
          <w:p w14:paraId="0DA52B4C" w14:textId="2093E014" w:rsidR="00BF0EC2" w:rsidRPr="00005848" w:rsidRDefault="00AB55DB" w:rsidP="00BF0EC2">
            <w:pPr>
              <w:tabs>
                <w:tab w:val="decimal" w:pos="975"/>
              </w:tabs>
              <w:spacing w:line="36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 5,864.00  </w:instrText>
            </w:r>
            <w:r w:rsidRPr="00005848">
              <w:rPr>
                <w:rFonts w:asciiTheme="majorBidi" w:hAnsiTheme="majorBidi" w:cstheme="majorBidi"/>
              </w:rPr>
              <w:fldChar w:fldCharType="separate"/>
            </w:r>
            <w:r w:rsidRPr="00005848">
              <w:rPr>
                <w:rFonts w:asciiTheme="majorBidi" w:hAnsiTheme="majorBidi" w:cstheme="majorBidi"/>
              </w:rPr>
              <w:t>5,864</w:t>
            </w:r>
            <w:r w:rsidRPr="00005848">
              <w:rPr>
                <w:rFonts w:asciiTheme="majorBidi" w:hAnsiTheme="majorBidi" w:cstheme="majorBidi"/>
              </w:rPr>
              <w:fldChar w:fldCharType="end"/>
            </w:r>
          </w:p>
        </w:tc>
        <w:tc>
          <w:tcPr>
            <w:tcW w:w="1380" w:type="dxa"/>
            <w:vAlign w:val="bottom"/>
          </w:tcPr>
          <w:p w14:paraId="147AC479" w14:textId="54F10751" w:rsidR="00BF0EC2" w:rsidRPr="00005848" w:rsidRDefault="001908D9" w:rsidP="00BF0EC2">
            <w:pPr>
              <w:tabs>
                <w:tab w:val="decimal" w:pos="945"/>
              </w:tabs>
              <w:spacing w:line="360" w:lineRule="exact"/>
              <w:ind w:right="-72"/>
              <w:rPr>
                <w:rFonts w:asciiTheme="majorBidi" w:hAnsiTheme="majorBidi" w:cstheme="majorBidi"/>
              </w:rPr>
            </w:pPr>
            <w:r w:rsidRPr="00005848">
              <w:rPr>
                <w:rFonts w:asciiTheme="majorBidi" w:hAnsiTheme="majorBidi" w:cstheme="majorBidi"/>
              </w:rPr>
              <w:t>-</w:t>
            </w:r>
          </w:p>
        </w:tc>
        <w:tc>
          <w:tcPr>
            <w:tcW w:w="1380" w:type="dxa"/>
            <w:vAlign w:val="bottom"/>
          </w:tcPr>
          <w:p w14:paraId="44D022D5" w14:textId="515692C0" w:rsidR="00BF0EC2" w:rsidRPr="00005848" w:rsidRDefault="00D443E7" w:rsidP="00BF0EC2">
            <w:pPr>
              <w:tabs>
                <w:tab w:val="decimal" w:pos="1005"/>
              </w:tabs>
              <w:spacing w:line="36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=2,406 </w:instrText>
            </w:r>
            <w:r w:rsidRPr="00005848">
              <w:rPr>
                <w:rFonts w:asciiTheme="majorBidi" w:hAnsiTheme="majorBidi" w:cstheme="majorBidi"/>
              </w:rPr>
              <w:fldChar w:fldCharType="separate"/>
            </w:r>
            <w:r w:rsidRPr="00005848">
              <w:rPr>
                <w:rFonts w:asciiTheme="majorBidi" w:hAnsiTheme="majorBidi" w:cstheme="majorBidi"/>
              </w:rPr>
              <w:t>2,406</w:t>
            </w:r>
            <w:r w:rsidRPr="00005848">
              <w:rPr>
                <w:rFonts w:asciiTheme="majorBidi" w:hAnsiTheme="majorBidi" w:cstheme="majorBidi"/>
              </w:rPr>
              <w:fldChar w:fldCharType="end"/>
            </w:r>
          </w:p>
        </w:tc>
        <w:tc>
          <w:tcPr>
            <w:tcW w:w="1380" w:type="dxa"/>
            <w:vAlign w:val="bottom"/>
          </w:tcPr>
          <w:p w14:paraId="7FD52D27" w14:textId="14265F04" w:rsidR="00BF0EC2" w:rsidRPr="00005848" w:rsidRDefault="00BC7361" w:rsidP="00BF0EC2">
            <w:pPr>
              <w:tabs>
                <w:tab w:val="decimal" w:pos="960"/>
              </w:tabs>
              <w:spacing w:line="36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=642 </w:instrText>
            </w:r>
            <w:r w:rsidRPr="00005848">
              <w:rPr>
                <w:rFonts w:asciiTheme="majorBidi" w:hAnsiTheme="majorBidi" w:cstheme="majorBidi"/>
              </w:rPr>
              <w:fldChar w:fldCharType="separate"/>
            </w:r>
            <w:r w:rsidRPr="00005848">
              <w:rPr>
                <w:rFonts w:asciiTheme="majorBidi" w:hAnsiTheme="majorBidi" w:cstheme="majorBidi"/>
              </w:rPr>
              <w:t>642</w:t>
            </w:r>
            <w:r w:rsidRPr="00005848">
              <w:rPr>
                <w:rFonts w:asciiTheme="majorBidi" w:hAnsiTheme="majorBidi" w:cstheme="majorBidi"/>
              </w:rPr>
              <w:fldChar w:fldCharType="end"/>
            </w:r>
          </w:p>
        </w:tc>
        <w:tc>
          <w:tcPr>
            <w:tcW w:w="1260" w:type="dxa"/>
            <w:vAlign w:val="bottom"/>
          </w:tcPr>
          <w:p w14:paraId="303220F6" w14:textId="6A27273F" w:rsidR="00BF0EC2" w:rsidRPr="00005848" w:rsidRDefault="00EF3A4A" w:rsidP="00BF0EC2">
            <w:pPr>
              <w:tabs>
                <w:tab w:val="decimal" w:pos="930"/>
              </w:tabs>
              <w:spacing w:line="36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=SUM(B11:E11) </w:instrText>
            </w:r>
            <w:r w:rsidR="00510C9C">
              <w:rPr>
                <w:rFonts w:asciiTheme="majorBidi" w:hAnsiTheme="majorBidi" w:cstheme="majorBidi"/>
              </w:rPr>
              <w:fldChar w:fldCharType="separate"/>
            </w:r>
            <w:r w:rsidRPr="00005848">
              <w:rPr>
                <w:rFonts w:asciiTheme="majorBidi" w:hAnsiTheme="majorBidi" w:cstheme="majorBidi"/>
              </w:rPr>
              <w:fldChar w:fldCharType="end"/>
            </w:r>
            <w:r w:rsidR="003F3E2B" w:rsidRPr="00005848">
              <w:rPr>
                <w:rFonts w:asciiTheme="majorBidi" w:hAnsiTheme="majorBidi" w:cstheme="majorBidi"/>
              </w:rPr>
              <w:fldChar w:fldCharType="begin"/>
            </w:r>
            <w:r w:rsidR="003F3E2B" w:rsidRPr="00005848">
              <w:rPr>
                <w:rFonts w:asciiTheme="majorBidi" w:hAnsiTheme="majorBidi" w:cstheme="majorBidi"/>
              </w:rPr>
              <w:instrText xml:space="preserve"> =SUM(B11:E11) </w:instrText>
            </w:r>
            <w:r w:rsidR="003F3E2B" w:rsidRPr="00005848">
              <w:rPr>
                <w:rFonts w:asciiTheme="majorBidi" w:hAnsiTheme="majorBidi" w:cstheme="majorBidi"/>
              </w:rPr>
              <w:fldChar w:fldCharType="separate"/>
            </w:r>
            <w:r w:rsidR="003F3E2B" w:rsidRPr="00005848">
              <w:rPr>
                <w:rFonts w:asciiTheme="majorBidi" w:hAnsiTheme="majorBidi" w:cstheme="majorBidi"/>
                <w:noProof/>
              </w:rPr>
              <w:t>8,912</w:t>
            </w:r>
            <w:r w:rsidR="003F3E2B" w:rsidRPr="00005848">
              <w:rPr>
                <w:rFonts w:asciiTheme="majorBidi" w:hAnsiTheme="majorBidi" w:cstheme="majorBidi"/>
              </w:rPr>
              <w:fldChar w:fldCharType="end"/>
            </w:r>
          </w:p>
        </w:tc>
      </w:tr>
      <w:tr w:rsidR="00BF0EC2" w:rsidRPr="00005848" w14:paraId="6AD26372" w14:textId="77777777" w:rsidTr="008A707F">
        <w:tc>
          <w:tcPr>
            <w:tcW w:w="2244" w:type="dxa"/>
          </w:tcPr>
          <w:p w14:paraId="1654DD69" w14:textId="0D292165" w:rsidR="00BF0EC2" w:rsidRPr="00005848" w:rsidRDefault="00946B39" w:rsidP="00BF0EC2">
            <w:pPr>
              <w:spacing w:line="360" w:lineRule="exact"/>
              <w:ind w:left="151" w:hanging="151"/>
              <w:outlineLvl w:val="0"/>
              <w:rPr>
                <w:rFonts w:asciiTheme="majorBidi" w:hAnsiTheme="majorBidi" w:cstheme="majorBidi"/>
                <w:cs/>
              </w:rPr>
            </w:pPr>
            <w:r w:rsidRPr="00005848">
              <w:rPr>
                <w:rFonts w:asciiTheme="majorBidi" w:hAnsiTheme="majorBidi" w:cstheme="majorBidi"/>
              </w:rPr>
              <w:t>Decreases</w:t>
            </w:r>
          </w:p>
        </w:tc>
        <w:tc>
          <w:tcPr>
            <w:tcW w:w="1440" w:type="dxa"/>
            <w:vAlign w:val="bottom"/>
          </w:tcPr>
          <w:p w14:paraId="50BECE0D" w14:textId="508528BD" w:rsidR="00BF0EC2" w:rsidRPr="00005848" w:rsidRDefault="00E20B7A" w:rsidP="00BF0EC2">
            <w:pPr>
              <w:tabs>
                <w:tab w:val="decimal" w:pos="975"/>
              </w:tabs>
              <w:spacing w:line="36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 (140.00) </w:instrText>
            </w:r>
            <w:r w:rsidRPr="00005848">
              <w:rPr>
                <w:rFonts w:asciiTheme="majorBidi" w:hAnsiTheme="majorBidi" w:cstheme="majorBidi"/>
              </w:rPr>
              <w:fldChar w:fldCharType="separate"/>
            </w:r>
            <w:r w:rsidRPr="00005848">
              <w:rPr>
                <w:rFonts w:asciiTheme="majorBidi" w:hAnsiTheme="majorBidi" w:cstheme="majorBidi"/>
              </w:rPr>
              <w:t>(140)</w:t>
            </w:r>
            <w:r w:rsidRPr="00005848">
              <w:rPr>
                <w:rFonts w:asciiTheme="majorBidi" w:hAnsiTheme="majorBidi" w:cstheme="majorBidi"/>
              </w:rPr>
              <w:fldChar w:fldCharType="end"/>
            </w:r>
          </w:p>
        </w:tc>
        <w:tc>
          <w:tcPr>
            <w:tcW w:w="1380" w:type="dxa"/>
            <w:vAlign w:val="bottom"/>
          </w:tcPr>
          <w:p w14:paraId="42F39872" w14:textId="13165054" w:rsidR="00BF0EC2" w:rsidRPr="00005848" w:rsidRDefault="001908D9" w:rsidP="00BF0EC2">
            <w:pPr>
              <w:tabs>
                <w:tab w:val="decimal" w:pos="945"/>
              </w:tabs>
              <w:spacing w:line="360" w:lineRule="exact"/>
              <w:ind w:right="-72"/>
              <w:rPr>
                <w:rFonts w:asciiTheme="majorBidi" w:hAnsiTheme="majorBidi" w:cstheme="majorBidi"/>
              </w:rPr>
            </w:pPr>
            <w:r w:rsidRPr="00005848">
              <w:rPr>
                <w:rFonts w:asciiTheme="majorBidi" w:hAnsiTheme="majorBidi" w:cstheme="majorBidi"/>
              </w:rPr>
              <w:t>-</w:t>
            </w:r>
          </w:p>
        </w:tc>
        <w:tc>
          <w:tcPr>
            <w:tcW w:w="1380" w:type="dxa"/>
            <w:vAlign w:val="bottom"/>
          </w:tcPr>
          <w:p w14:paraId="162C3172" w14:textId="743C7A3E" w:rsidR="00BF0EC2" w:rsidRPr="00005848" w:rsidRDefault="00CE4144" w:rsidP="00BF0EC2">
            <w:pPr>
              <w:tabs>
                <w:tab w:val="decimal" w:pos="1005"/>
              </w:tabs>
              <w:spacing w:line="36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 (217.00) </w:instrText>
            </w:r>
            <w:r w:rsidRPr="00005848">
              <w:rPr>
                <w:rFonts w:asciiTheme="majorBidi" w:hAnsiTheme="majorBidi" w:cstheme="majorBidi"/>
              </w:rPr>
              <w:fldChar w:fldCharType="separate"/>
            </w:r>
            <w:r w:rsidRPr="00005848">
              <w:rPr>
                <w:rFonts w:asciiTheme="majorBidi" w:hAnsiTheme="majorBidi" w:cstheme="majorBidi"/>
              </w:rPr>
              <w:t>(217)</w:t>
            </w:r>
            <w:r w:rsidRPr="00005848">
              <w:rPr>
                <w:rFonts w:asciiTheme="majorBidi" w:hAnsiTheme="majorBidi" w:cstheme="majorBidi"/>
              </w:rPr>
              <w:fldChar w:fldCharType="end"/>
            </w:r>
          </w:p>
        </w:tc>
        <w:tc>
          <w:tcPr>
            <w:tcW w:w="1380" w:type="dxa"/>
            <w:vAlign w:val="bottom"/>
          </w:tcPr>
          <w:p w14:paraId="3871A8B3" w14:textId="3C40E8D5" w:rsidR="00BF0EC2" w:rsidRPr="00005848" w:rsidRDefault="00BF0EC2" w:rsidP="00BF0EC2">
            <w:pPr>
              <w:tabs>
                <w:tab w:val="decimal" w:pos="960"/>
              </w:tabs>
              <w:spacing w:line="360" w:lineRule="exact"/>
              <w:ind w:right="-72"/>
              <w:rPr>
                <w:rFonts w:asciiTheme="majorBidi" w:hAnsiTheme="majorBidi" w:cstheme="majorBidi"/>
              </w:rPr>
            </w:pPr>
          </w:p>
        </w:tc>
        <w:tc>
          <w:tcPr>
            <w:tcW w:w="1260" w:type="dxa"/>
            <w:vAlign w:val="bottom"/>
          </w:tcPr>
          <w:p w14:paraId="7B619D09" w14:textId="42930DCE" w:rsidR="00BF0EC2" w:rsidRPr="00005848" w:rsidRDefault="00EF3A4A" w:rsidP="00BF0EC2">
            <w:pPr>
              <w:tabs>
                <w:tab w:val="decimal" w:pos="930"/>
              </w:tabs>
              <w:spacing w:line="36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=SUM(B12:E12) </w:instrText>
            </w:r>
            <w:r w:rsidRPr="00005848">
              <w:rPr>
                <w:rFonts w:asciiTheme="majorBidi" w:hAnsiTheme="majorBidi" w:cstheme="majorBidi"/>
              </w:rPr>
              <w:fldChar w:fldCharType="separate"/>
            </w:r>
            <w:r w:rsidRPr="00005848">
              <w:rPr>
                <w:rFonts w:asciiTheme="majorBidi" w:hAnsiTheme="majorBidi" w:cstheme="majorBidi"/>
              </w:rPr>
              <w:t>(357)</w:t>
            </w:r>
            <w:r w:rsidRPr="00005848">
              <w:rPr>
                <w:rFonts w:asciiTheme="majorBidi" w:hAnsiTheme="majorBidi" w:cstheme="majorBidi"/>
              </w:rPr>
              <w:fldChar w:fldCharType="end"/>
            </w:r>
          </w:p>
        </w:tc>
      </w:tr>
      <w:tr w:rsidR="00BF0EC2" w:rsidRPr="00005848" w14:paraId="45E043A5" w14:textId="77777777" w:rsidTr="00485CC1">
        <w:trPr>
          <w:trHeight w:val="437"/>
        </w:trPr>
        <w:tc>
          <w:tcPr>
            <w:tcW w:w="2244" w:type="dxa"/>
          </w:tcPr>
          <w:p w14:paraId="243DEBF3" w14:textId="0A6A0024" w:rsidR="00BF0EC2" w:rsidRPr="00005848" w:rsidRDefault="00946B39" w:rsidP="00BF0EC2">
            <w:pPr>
              <w:spacing w:line="360" w:lineRule="exact"/>
              <w:ind w:left="151" w:right="-72" w:hanging="151"/>
              <w:rPr>
                <w:rFonts w:asciiTheme="majorBidi" w:hAnsiTheme="majorBidi" w:cstheme="majorBidi"/>
                <w:cs/>
              </w:rPr>
            </w:pPr>
            <w:r w:rsidRPr="00005848">
              <w:rPr>
                <w:rFonts w:asciiTheme="majorBidi" w:hAnsiTheme="majorBidi" w:cstheme="majorBidi"/>
              </w:rPr>
              <w:t>Depreciation for the year</w:t>
            </w:r>
          </w:p>
        </w:tc>
        <w:tc>
          <w:tcPr>
            <w:tcW w:w="1440" w:type="dxa"/>
            <w:vAlign w:val="bottom"/>
          </w:tcPr>
          <w:p w14:paraId="76919387" w14:textId="7D6196B9" w:rsidR="00BF0EC2" w:rsidRPr="00005848" w:rsidRDefault="00161F55" w:rsidP="00BF0EC2">
            <w:pPr>
              <w:tabs>
                <w:tab w:val="decimal" w:pos="975"/>
              </w:tabs>
              <w:spacing w:line="36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 (5,839.00) </w:instrText>
            </w:r>
            <w:r w:rsidRPr="00005848">
              <w:rPr>
                <w:rFonts w:asciiTheme="majorBidi" w:hAnsiTheme="majorBidi" w:cstheme="majorBidi"/>
              </w:rPr>
              <w:fldChar w:fldCharType="separate"/>
            </w:r>
            <w:r w:rsidRPr="00005848">
              <w:rPr>
                <w:rFonts w:asciiTheme="majorBidi" w:hAnsiTheme="majorBidi" w:cstheme="majorBidi"/>
              </w:rPr>
              <w:t>(5,839)</w:t>
            </w:r>
            <w:r w:rsidRPr="00005848">
              <w:rPr>
                <w:rFonts w:asciiTheme="majorBidi" w:hAnsiTheme="majorBidi" w:cstheme="majorBidi"/>
              </w:rPr>
              <w:fldChar w:fldCharType="end"/>
            </w:r>
          </w:p>
        </w:tc>
        <w:tc>
          <w:tcPr>
            <w:tcW w:w="1380" w:type="dxa"/>
            <w:vAlign w:val="bottom"/>
          </w:tcPr>
          <w:p w14:paraId="49D5A278" w14:textId="0255739A" w:rsidR="00BF0EC2" w:rsidRPr="00005848" w:rsidRDefault="00C509E9" w:rsidP="00BF0EC2">
            <w:pPr>
              <w:tabs>
                <w:tab w:val="decimal" w:pos="945"/>
              </w:tabs>
              <w:spacing w:line="36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 (11,767.00) </w:instrText>
            </w:r>
            <w:r w:rsidRPr="00005848">
              <w:rPr>
                <w:rFonts w:asciiTheme="majorBidi" w:hAnsiTheme="majorBidi" w:cstheme="majorBidi"/>
              </w:rPr>
              <w:fldChar w:fldCharType="separate"/>
            </w:r>
            <w:r w:rsidRPr="00005848">
              <w:rPr>
                <w:rFonts w:asciiTheme="majorBidi" w:hAnsiTheme="majorBidi" w:cstheme="majorBidi"/>
              </w:rPr>
              <w:t>(11,767)</w:t>
            </w:r>
            <w:r w:rsidRPr="00005848">
              <w:rPr>
                <w:rFonts w:asciiTheme="majorBidi" w:hAnsiTheme="majorBidi" w:cstheme="majorBidi"/>
              </w:rPr>
              <w:fldChar w:fldCharType="end"/>
            </w:r>
          </w:p>
        </w:tc>
        <w:tc>
          <w:tcPr>
            <w:tcW w:w="1380" w:type="dxa"/>
            <w:vAlign w:val="bottom"/>
          </w:tcPr>
          <w:p w14:paraId="23C6BC53" w14:textId="48468E8B" w:rsidR="00BF0EC2" w:rsidRPr="00005848" w:rsidRDefault="00D443E7" w:rsidP="00BF0EC2">
            <w:pPr>
              <w:tabs>
                <w:tab w:val="decimal" w:pos="1005"/>
              </w:tabs>
              <w:spacing w:line="36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=(6,213) </w:instrText>
            </w:r>
            <w:r w:rsidRPr="00005848">
              <w:rPr>
                <w:rFonts w:asciiTheme="majorBidi" w:hAnsiTheme="majorBidi" w:cstheme="majorBidi"/>
              </w:rPr>
              <w:fldChar w:fldCharType="separate"/>
            </w:r>
            <w:r w:rsidRPr="00005848">
              <w:rPr>
                <w:rFonts w:asciiTheme="majorBidi" w:hAnsiTheme="majorBidi" w:cstheme="majorBidi"/>
              </w:rPr>
              <w:t>(6,213)</w:t>
            </w:r>
            <w:r w:rsidRPr="00005848">
              <w:rPr>
                <w:rFonts w:asciiTheme="majorBidi" w:hAnsiTheme="majorBidi" w:cstheme="majorBidi"/>
              </w:rPr>
              <w:fldChar w:fldCharType="end"/>
            </w:r>
          </w:p>
        </w:tc>
        <w:tc>
          <w:tcPr>
            <w:tcW w:w="1380" w:type="dxa"/>
            <w:vAlign w:val="bottom"/>
          </w:tcPr>
          <w:p w14:paraId="1A3370C1" w14:textId="4309D027" w:rsidR="00BF0EC2" w:rsidRPr="00005848" w:rsidRDefault="00803C55" w:rsidP="00BF0EC2">
            <w:pPr>
              <w:tabs>
                <w:tab w:val="decimal" w:pos="960"/>
              </w:tabs>
              <w:spacing w:line="36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 (1,138.00) </w:instrText>
            </w:r>
            <w:r w:rsidRPr="00005848">
              <w:rPr>
                <w:rFonts w:asciiTheme="majorBidi" w:hAnsiTheme="majorBidi" w:cstheme="majorBidi"/>
              </w:rPr>
              <w:fldChar w:fldCharType="separate"/>
            </w:r>
            <w:r w:rsidRPr="00005848">
              <w:rPr>
                <w:rFonts w:asciiTheme="majorBidi" w:hAnsiTheme="majorBidi" w:cstheme="majorBidi"/>
              </w:rPr>
              <w:t>(1,138)</w:t>
            </w:r>
            <w:r w:rsidRPr="00005848">
              <w:rPr>
                <w:rFonts w:asciiTheme="majorBidi" w:hAnsiTheme="majorBidi" w:cstheme="majorBidi"/>
              </w:rPr>
              <w:fldChar w:fldCharType="end"/>
            </w:r>
          </w:p>
        </w:tc>
        <w:tc>
          <w:tcPr>
            <w:tcW w:w="1260" w:type="dxa"/>
            <w:vAlign w:val="bottom"/>
          </w:tcPr>
          <w:p w14:paraId="42796338" w14:textId="1A2690EE" w:rsidR="00BF0EC2" w:rsidRPr="00005848" w:rsidRDefault="00EF3A4A" w:rsidP="00BF0EC2">
            <w:pPr>
              <w:tabs>
                <w:tab w:val="decimal" w:pos="930"/>
              </w:tabs>
              <w:spacing w:line="36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=SUM(B13:E13) </w:instrText>
            </w:r>
            <w:r w:rsidR="00510C9C">
              <w:rPr>
                <w:rFonts w:asciiTheme="majorBidi" w:hAnsiTheme="majorBidi" w:cstheme="majorBidi"/>
              </w:rPr>
              <w:fldChar w:fldCharType="separate"/>
            </w:r>
            <w:r w:rsidRPr="00005848">
              <w:rPr>
                <w:rFonts w:asciiTheme="majorBidi" w:hAnsiTheme="majorBidi" w:cstheme="majorBidi"/>
              </w:rPr>
              <w:fldChar w:fldCharType="end"/>
            </w:r>
            <w:r w:rsidR="003006DD" w:rsidRPr="00005848">
              <w:rPr>
                <w:rFonts w:asciiTheme="majorBidi" w:hAnsiTheme="majorBidi" w:cstheme="majorBidi"/>
              </w:rPr>
              <w:fldChar w:fldCharType="begin"/>
            </w:r>
            <w:r w:rsidR="003006DD" w:rsidRPr="00005848">
              <w:rPr>
                <w:rFonts w:asciiTheme="majorBidi" w:hAnsiTheme="majorBidi" w:cstheme="majorBidi"/>
              </w:rPr>
              <w:instrText xml:space="preserve"> =SUM(B13:E13) </w:instrText>
            </w:r>
            <w:r w:rsidR="003006DD" w:rsidRPr="00005848">
              <w:rPr>
                <w:rFonts w:asciiTheme="majorBidi" w:hAnsiTheme="majorBidi" w:cstheme="majorBidi"/>
              </w:rPr>
              <w:fldChar w:fldCharType="separate"/>
            </w:r>
            <w:r w:rsidR="003006DD" w:rsidRPr="00005848">
              <w:rPr>
                <w:rFonts w:asciiTheme="majorBidi" w:hAnsiTheme="majorBidi" w:cstheme="majorBidi"/>
                <w:noProof/>
              </w:rPr>
              <w:t>(24,957)</w:t>
            </w:r>
            <w:r w:rsidR="003006DD" w:rsidRPr="00005848">
              <w:rPr>
                <w:rFonts w:asciiTheme="majorBidi" w:hAnsiTheme="majorBidi" w:cstheme="majorBidi"/>
              </w:rPr>
              <w:fldChar w:fldCharType="end"/>
            </w:r>
          </w:p>
        </w:tc>
      </w:tr>
      <w:tr w:rsidR="00BF0EC2" w:rsidRPr="00005848" w14:paraId="24E7B31E" w14:textId="77777777" w:rsidTr="008A707F">
        <w:tc>
          <w:tcPr>
            <w:tcW w:w="2244" w:type="dxa"/>
          </w:tcPr>
          <w:p w14:paraId="1FECF57C" w14:textId="55EE8B81" w:rsidR="00BF0EC2" w:rsidRPr="00005848" w:rsidRDefault="00946B39" w:rsidP="00BF0EC2">
            <w:pPr>
              <w:spacing w:line="360" w:lineRule="exact"/>
              <w:ind w:left="151" w:right="-72" w:hanging="151"/>
              <w:rPr>
                <w:rFonts w:asciiTheme="majorBidi" w:hAnsiTheme="majorBidi" w:cstheme="majorBidi"/>
                <w:cs/>
              </w:rPr>
            </w:pPr>
            <w:r w:rsidRPr="009A3BBC">
              <w:rPr>
                <w:rFonts w:asciiTheme="majorBidi" w:hAnsiTheme="majorBidi" w:cstheme="majorBidi"/>
              </w:rPr>
              <w:t xml:space="preserve">Translation </w:t>
            </w:r>
            <w:r w:rsidR="001E6886" w:rsidRPr="009A3BBC">
              <w:rPr>
                <w:rFonts w:asciiTheme="majorBidi" w:hAnsiTheme="majorBidi" w:cstheme="majorBidi"/>
              </w:rPr>
              <w:t>a</w:t>
            </w:r>
            <w:r w:rsidRPr="009A3BBC">
              <w:rPr>
                <w:rFonts w:asciiTheme="majorBidi" w:hAnsiTheme="majorBidi" w:cstheme="majorBidi"/>
              </w:rPr>
              <w:t>djustments</w:t>
            </w:r>
          </w:p>
        </w:tc>
        <w:tc>
          <w:tcPr>
            <w:tcW w:w="1440" w:type="dxa"/>
            <w:vAlign w:val="bottom"/>
          </w:tcPr>
          <w:p w14:paraId="60925F1A" w14:textId="7080F685" w:rsidR="00BF0EC2" w:rsidRPr="00005848" w:rsidRDefault="0079229C" w:rsidP="00BF0EC2">
            <w:pPr>
              <w:pBdr>
                <w:bottom w:val="single" w:sz="4" w:space="1" w:color="auto"/>
              </w:pBdr>
              <w:tabs>
                <w:tab w:val="decimal" w:pos="975"/>
              </w:tabs>
              <w:spacing w:line="36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 67.00  </w:instrText>
            </w:r>
            <w:r w:rsidRPr="00005848">
              <w:rPr>
                <w:rFonts w:asciiTheme="majorBidi" w:hAnsiTheme="majorBidi" w:cstheme="majorBidi"/>
              </w:rPr>
              <w:fldChar w:fldCharType="separate"/>
            </w:r>
            <w:r w:rsidRPr="00005848">
              <w:rPr>
                <w:rFonts w:asciiTheme="majorBidi" w:hAnsiTheme="majorBidi" w:cstheme="majorBidi"/>
              </w:rPr>
              <w:t>67</w:t>
            </w:r>
            <w:r w:rsidRPr="00005848">
              <w:rPr>
                <w:rFonts w:asciiTheme="majorBidi" w:hAnsiTheme="majorBidi" w:cstheme="majorBidi"/>
              </w:rPr>
              <w:fldChar w:fldCharType="end"/>
            </w:r>
          </w:p>
        </w:tc>
        <w:tc>
          <w:tcPr>
            <w:tcW w:w="1380" w:type="dxa"/>
            <w:vAlign w:val="bottom"/>
          </w:tcPr>
          <w:p w14:paraId="6A57461A" w14:textId="015600B5" w:rsidR="00BF0EC2" w:rsidRPr="00005848" w:rsidRDefault="00EE162D" w:rsidP="00BF0EC2">
            <w:pPr>
              <w:pBdr>
                <w:bottom w:val="single" w:sz="4" w:space="1" w:color="auto"/>
              </w:pBdr>
              <w:tabs>
                <w:tab w:val="decimal" w:pos="945"/>
              </w:tabs>
              <w:spacing w:line="36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 237.00  </w:instrText>
            </w:r>
            <w:r w:rsidRPr="00005848">
              <w:rPr>
                <w:rFonts w:asciiTheme="majorBidi" w:hAnsiTheme="majorBidi" w:cstheme="majorBidi"/>
              </w:rPr>
              <w:fldChar w:fldCharType="separate"/>
            </w:r>
            <w:r w:rsidRPr="00005848">
              <w:rPr>
                <w:rFonts w:asciiTheme="majorBidi" w:hAnsiTheme="majorBidi" w:cstheme="majorBidi"/>
              </w:rPr>
              <w:t>237</w:t>
            </w:r>
            <w:r w:rsidRPr="00005848">
              <w:rPr>
                <w:rFonts w:asciiTheme="majorBidi" w:hAnsiTheme="majorBidi" w:cstheme="majorBidi"/>
              </w:rPr>
              <w:fldChar w:fldCharType="end"/>
            </w:r>
          </w:p>
        </w:tc>
        <w:tc>
          <w:tcPr>
            <w:tcW w:w="1380" w:type="dxa"/>
            <w:vAlign w:val="bottom"/>
          </w:tcPr>
          <w:p w14:paraId="31295599" w14:textId="4CD7EE84" w:rsidR="00BF0EC2" w:rsidRPr="00005848" w:rsidRDefault="001908D9" w:rsidP="00BF0EC2">
            <w:pPr>
              <w:pBdr>
                <w:bottom w:val="single" w:sz="4" w:space="1" w:color="auto"/>
              </w:pBdr>
              <w:tabs>
                <w:tab w:val="decimal" w:pos="1005"/>
              </w:tabs>
              <w:spacing w:line="360" w:lineRule="exact"/>
              <w:ind w:right="-72"/>
              <w:rPr>
                <w:rFonts w:asciiTheme="majorBidi" w:hAnsiTheme="majorBidi" w:cstheme="majorBidi"/>
              </w:rPr>
            </w:pPr>
            <w:r w:rsidRPr="00005848">
              <w:rPr>
                <w:rFonts w:asciiTheme="majorBidi" w:hAnsiTheme="majorBidi" w:cstheme="majorBidi"/>
              </w:rPr>
              <w:t>-</w:t>
            </w:r>
          </w:p>
        </w:tc>
        <w:tc>
          <w:tcPr>
            <w:tcW w:w="1380" w:type="dxa"/>
            <w:vAlign w:val="bottom"/>
          </w:tcPr>
          <w:p w14:paraId="19C5959E" w14:textId="31767DFF" w:rsidR="00BF0EC2" w:rsidRPr="00005848" w:rsidRDefault="001908D9" w:rsidP="00BF0EC2">
            <w:pPr>
              <w:pBdr>
                <w:bottom w:val="single" w:sz="4" w:space="1" w:color="auto"/>
              </w:pBdr>
              <w:tabs>
                <w:tab w:val="decimal" w:pos="960"/>
              </w:tabs>
              <w:spacing w:line="360" w:lineRule="exact"/>
              <w:ind w:right="-72"/>
              <w:rPr>
                <w:rFonts w:asciiTheme="majorBidi" w:hAnsiTheme="majorBidi" w:cstheme="majorBidi"/>
              </w:rPr>
            </w:pPr>
            <w:r w:rsidRPr="00005848">
              <w:rPr>
                <w:rFonts w:asciiTheme="majorBidi" w:hAnsiTheme="majorBidi" w:cstheme="majorBidi"/>
              </w:rPr>
              <w:t>-</w:t>
            </w:r>
          </w:p>
        </w:tc>
        <w:tc>
          <w:tcPr>
            <w:tcW w:w="1260" w:type="dxa"/>
            <w:vAlign w:val="bottom"/>
          </w:tcPr>
          <w:p w14:paraId="4C09895E" w14:textId="18F1031B" w:rsidR="00BF0EC2" w:rsidRPr="00005848" w:rsidRDefault="00EF3A4A" w:rsidP="00BF0EC2">
            <w:pPr>
              <w:pBdr>
                <w:bottom w:val="single" w:sz="4" w:space="1" w:color="auto"/>
              </w:pBdr>
              <w:tabs>
                <w:tab w:val="decimal" w:pos="930"/>
              </w:tabs>
              <w:spacing w:line="36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=SUM(B14:E14) </w:instrText>
            </w:r>
            <w:r w:rsidRPr="00005848">
              <w:rPr>
                <w:rFonts w:asciiTheme="majorBidi" w:hAnsiTheme="majorBidi" w:cstheme="majorBidi"/>
              </w:rPr>
              <w:fldChar w:fldCharType="separate"/>
            </w:r>
            <w:r w:rsidRPr="00005848">
              <w:rPr>
                <w:rFonts w:asciiTheme="majorBidi" w:hAnsiTheme="majorBidi" w:cstheme="majorBidi"/>
              </w:rPr>
              <w:t>304</w:t>
            </w:r>
            <w:r w:rsidRPr="00005848">
              <w:rPr>
                <w:rFonts w:asciiTheme="majorBidi" w:hAnsiTheme="majorBidi" w:cstheme="majorBidi"/>
              </w:rPr>
              <w:fldChar w:fldCharType="end"/>
            </w:r>
          </w:p>
        </w:tc>
      </w:tr>
      <w:tr w:rsidR="00BF0EC2" w:rsidRPr="00005848" w14:paraId="10C43616" w14:textId="77777777" w:rsidTr="008A707F">
        <w:tc>
          <w:tcPr>
            <w:tcW w:w="2244" w:type="dxa"/>
          </w:tcPr>
          <w:p w14:paraId="67CF42D0" w14:textId="297C0755" w:rsidR="00BF0EC2" w:rsidRPr="00005848" w:rsidRDefault="00946B39" w:rsidP="00BF0EC2">
            <w:pPr>
              <w:spacing w:line="360" w:lineRule="exact"/>
              <w:ind w:left="151" w:right="-72" w:hanging="151"/>
              <w:rPr>
                <w:rFonts w:asciiTheme="majorBidi" w:hAnsiTheme="majorBidi" w:cstheme="majorBidi"/>
              </w:rPr>
            </w:pPr>
            <w:r w:rsidRPr="00005848">
              <w:rPr>
                <w:rFonts w:asciiTheme="majorBidi" w:hAnsiTheme="majorBidi" w:cstheme="majorBidi"/>
                <w:cs/>
              </w:rPr>
              <w:t xml:space="preserve">31 </w:t>
            </w:r>
            <w:r w:rsidRPr="00005848">
              <w:rPr>
                <w:rFonts w:asciiTheme="majorBidi" w:hAnsiTheme="majorBidi" w:cstheme="majorBidi"/>
              </w:rPr>
              <w:t xml:space="preserve">December </w:t>
            </w:r>
            <w:r w:rsidRPr="00005848">
              <w:rPr>
                <w:rFonts w:asciiTheme="majorBidi" w:hAnsiTheme="majorBidi" w:cstheme="majorBidi"/>
                <w:cs/>
              </w:rPr>
              <w:t>202</w:t>
            </w:r>
            <w:r w:rsidRPr="00005848">
              <w:rPr>
                <w:rFonts w:asciiTheme="majorBidi" w:hAnsiTheme="majorBidi" w:cstheme="majorBidi"/>
              </w:rPr>
              <w:t>4</w:t>
            </w:r>
          </w:p>
        </w:tc>
        <w:tc>
          <w:tcPr>
            <w:tcW w:w="1440" w:type="dxa"/>
            <w:vAlign w:val="bottom"/>
          </w:tcPr>
          <w:p w14:paraId="15431941" w14:textId="127674A8" w:rsidR="00BF0EC2" w:rsidRPr="00005848" w:rsidRDefault="00D64E9D" w:rsidP="00BF0EC2">
            <w:pPr>
              <w:pBdr>
                <w:bottom w:val="double" w:sz="4" w:space="1" w:color="auto"/>
              </w:pBdr>
              <w:tabs>
                <w:tab w:val="decimal" w:pos="975"/>
              </w:tabs>
              <w:spacing w:line="36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=SUM(b10:b14) </w:instrText>
            </w:r>
            <w:r w:rsidRPr="00005848">
              <w:rPr>
                <w:rFonts w:asciiTheme="majorBidi" w:hAnsiTheme="majorBidi" w:cstheme="majorBidi"/>
              </w:rPr>
              <w:fldChar w:fldCharType="separate"/>
            </w:r>
            <w:r w:rsidRPr="00005848">
              <w:rPr>
                <w:rFonts w:asciiTheme="majorBidi" w:hAnsiTheme="majorBidi" w:cstheme="majorBidi"/>
              </w:rPr>
              <w:t>10,713</w:t>
            </w:r>
            <w:r w:rsidRPr="00005848">
              <w:rPr>
                <w:rFonts w:asciiTheme="majorBidi" w:hAnsiTheme="majorBidi" w:cstheme="majorBidi"/>
              </w:rPr>
              <w:fldChar w:fldCharType="end"/>
            </w:r>
          </w:p>
        </w:tc>
        <w:tc>
          <w:tcPr>
            <w:tcW w:w="1380" w:type="dxa"/>
          </w:tcPr>
          <w:p w14:paraId="4A2C9779" w14:textId="72307D03" w:rsidR="00BF0EC2" w:rsidRPr="00005848" w:rsidRDefault="00D64E9D" w:rsidP="00BF0EC2">
            <w:pPr>
              <w:pBdr>
                <w:bottom w:val="double" w:sz="4" w:space="1" w:color="auto"/>
              </w:pBdr>
              <w:tabs>
                <w:tab w:val="decimal" w:pos="945"/>
              </w:tabs>
              <w:spacing w:line="36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=SUM(c10:c14) </w:instrText>
            </w:r>
            <w:r w:rsidRPr="00005848">
              <w:rPr>
                <w:rFonts w:asciiTheme="majorBidi" w:hAnsiTheme="majorBidi" w:cstheme="majorBidi"/>
              </w:rPr>
              <w:fldChar w:fldCharType="separate"/>
            </w:r>
            <w:r w:rsidRPr="00005848">
              <w:rPr>
                <w:rFonts w:asciiTheme="majorBidi" w:hAnsiTheme="majorBidi" w:cstheme="majorBidi"/>
              </w:rPr>
              <w:t>39,285</w:t>
            </w:r>
            <w:r w:rsidRPr="00005848">
              <w:rPr>
                <w:rFonts w:asciiTheme="majorBidi" w:hAnsiTheme="majorBidi" w:cstheme="majorBidi"/>
              </w:rPr>
              <w:fldChar w:fldCharType="end"/>
            </w:r>
          </w:p>
        </w:tc>
        <w:tc>
          <w:tcPr>
            <w:tcW w:w="1380" w:type="dxa"/>
          </w:tcPr>
          <w:p w14:paraId="2BBBD406" w14:textId="00F2D7D8" w:rsidR="00BF0EC2" w:rsidRPr="00005848" w:rsidRDefault="00D64E9D" w:rsidP="00BF0EC2">
            <w:pPr>
              <w:pBdr>
                <w:bottom w:val="double" w:sz="4" w:space="1" w:color="auto"/>
              </w:pBdr>
              <w:tabs>
                <w:tab w:val="decimal" w:pos="1005"/>
              </w:tabs>
              <w:spacing w:line="36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=SUM(d10:d14) </w:instrText>
            </w:r>
            <w:r w:rsidR="00510C9C">
              <w:rPr>
                <w:rFonts w:asciiTheme="majorBidi" w:hAnsiTheme="majorBidi" w:cstheme="majorBidi"/>
              </w:rPr>
              <w:fldChar w:fldCharType="separate"/>
            </w:r>
            <w:r w:rsidRPr="00005848">
              <w:rPr>
                <w:rFonts w:asciiTheme="majorBidi" w:hAnsiTheme="majorBidi" w:cstheme="majorBidi"/>
              </w:rPr>
              <w:fldChar w:fldCharType="end"/>
            </w:r>
            <w:r w:rsidR="004C76A2" w:rsidRPr="00005848">
              <w:rPr>
                <w:rFonts w:asciiTheme="majorBidi" w:hAnsiTheme="majorBidi" w:cstheme="majorBidi"/>
              </w:rPr>
              <w:fldChar w:fldCharType="begin"/>
            </w:r>
            <w:r w:rsidR="004C76A2" w:rsidRPr="00005848">
              <w:rPr>
                <w:rFonts w:asciiTheme="majorBidi" w:hAnsiTheme="majorBidi" w:cstheme="majorBidi"/>
              </w:rPr>
              <w:instrText xml:space="preserve"> =SUM(d10:d14) </w:instrText>
            </w:r>
            <w:r w:rsidR="004C76A2" w:rsidRPr="00005848">
              <w:rPr>
                <w:rFonts w:asciiTheme="majorBidi" w:hAnsiTheme="majorBidi" w:cstheme="majorBidi"/>
              </w:rPr>
              <w:fldChar w:fldCharType="separate"/>
            </w:r>
            <w:r w:rsidR="004C76A2" w:rsidRPr="00005848">
              <w:rPr>
                <w:rFonts w:asciiTheme="majorBidi" w:hAnsiTheme="majorBidi" w:cstheme="majorBidi"/>
                <w:noProof/>
              </w:rPr>
              <w:t>13,846</w:t>
            </w:r>
            <w:r w:rsidR="004C76A2" w:rsidRPr="00005848">
              <w:rPr>
                <w:rFonts w:asciiTheme="majorBidi" w:hAnsiTheme="majorBidi" w:cstheme="majorBidi"/>
              </w:rPr>
              <w:fldChar w:fldCharType="end"/>
            </w:r>
          </w:p>
        </w:tc>
        <w:tc>
          <w:tcPr>
            <w:tcW w:w="1380" w:type="dxa"/>
          </w:tcPr>
          <w:p w14:paraId="5FC1C691" w14:textId="2CD036B2" w:rsidR="00BF0EC2" w:rsidRPr="00005848" w:rsidRDefault="00D64E9D" w:rsidP="00BF0EC2">
            <w:pPr>
              <w:pBdr>
                <w:bottom w:val="double" w:sz="4" w:space="1" w:color="auto"/>
              </w:pBdr>
              <w:tabs>
                <w:tab w:val="decimal" w:pos="960"/>
              </w:tabs>
              <w:spacing w:line="36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=SUM(E10:E14) </w:instrText>
            </w:r>
            <w:r w:rsidRPr="00005848">
              <w:rPr>
                <w:rFonts w:asciiTheme="majorBidi" w:hAnsiTheme="majorBidi" w:cstheme="majorBidi"/>
              </w:rPr>
              <w:fldChar w:fldCharType="separate"/>
            </w:r>
            <w:r w:rsidRPr="00005848">
              <w:rPr>
                <w:rFonts w:asciiTheme="majorBidi" w:hAnsiTheme="majorBidi" w:cstheme="majorBidi"/>
              </w:rPr>
              <w:t>1,758</w:t>
            </w:r>
            <w:r w:rsidRPr="00005848">
              <w:rPr>
                <w:rFonts w:asciiTheme="majorBidi" w:hAnsiTheme="majorBidi" w:cstheme="majorBidi"/>
              </w:rPr>
              <w:fldChar w:fldCharType="end"/>
            </w:r>
          </w:p>
        </w:tc>
        <w:tc>
          <w:tcPr>
            <w:tcW w:w="1260" w:type="dxa"/>
          </w:tcPr>
          <w:p w14:paraId="27EB8118" w14:textId="1503C63F" w:rsidR="00BF0EC2" w:rsidRPr="00005848" w:rsidRDefault="00D64E9D" w:rsidP="00BF0EC2">
            <w:pPr>
              <w:pBdr>
                <w:bottom w:val="double" w:sz="4" w:space="1" w:color="auto"/>
              </w:pBdr>
              <w:tabs>
                <w:tab w:val="decimal" w:pos="930"/>
              </w:tabs>
              <w:spacing w:line="36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=SUM(F10:F14) </w:instrText>
            </w:r>
            <w:r w:rsidR="00510C9C">
              <w:rPr>
                <w:rFonts w:asciiTheme="majorBidi" w:hAnsiTheme="majorBidi" w:cstheme="majorBidi"/>
              </w:rPr>
              <w:fldChar w:fldCharType="separate"/>
            </w:r>
            <w:r w:rsidRPr="00005848">
              <w:rPr>
                <w:rFonts w:asciiTheme="majorBidi" w:hAnsiTheme="majorBidi" w:cstheme="majorBidi"/>
              </w:rPr>
              <w:fldChar w:fldCharType="end"/>
            </w:r>
            <w:r w:rsidR="003F3E2B" w:rsidRPr="00005848">
              <w:rPr>
                <w:rFonts w:asciiTheme="majorBidi" w:hAnsiTheme="majorBidi" w:cstheme="majorBidi"/>
              </w:rPr>
              <w:fldChar w:fldCharType="begin"/>
            </w:r>
            <w:r w:rsidR="003F3E2B" w:rsidRPr="00005848">
              <w:rPr>
                <w:rFonts w:asciiTheme="majorBidi" w:hAnsiTheme="majorBidi" w:cstheme="majorBidi"/>
              </w:rPr>
              <w:instrText xml:space="preserve"> =SUM(F10:F14) </w:instrText>
            </w:r>
            <w:r w:rsidR="003F3E2B" w:rsidRPr="00005848">
              <w:rPr>
                <w:rFonts w:asciiTheme="majorBidi" w:hAnsiTheme="majorBidi" w:cstheme="majorBidi"/>
              </w:rPr>
              <w:fldChar w:fldCharType="separate"/>
            </w:r>
            <w:r w:rsidR="00927A87" w:rsidRPr="00005848">
              <w:rPr>
                <w:rFonts w:asciiTheme="majorBidi" w:hAnsiTheme="majorBidi" w:cstheme="majorBidi"/>
                <w:noProof/>
              </w:rPr>
              <w:t>65,602</w:t>
            </w:r>
            <w:r w:rsidR="003F3E2B" w:rsidRPr="00005848">
              <w:rPr>
                <w:rFonts w:asciiTheme="majorBidi" w:hAnsiTheme="majorBidi" w:cstheme="majorBidi"/>
              </w:rPr>
              <w:fldChar w:fldCharType="end"/>
            </w:r>
            <w:r w:rsidR="004E06D2" w:rsidRPr="00005848">
              <w:rPr>
                <w:rFonts w:asciiTheme="majorBidi" w:hAnsiTheme="majorBidi" w:cstheme="majorBidi"/>
              </w:rPr>
              <w:fldChar w:fldCharType="begin"/>
            </w:r>
            <w:r w:rsidR="004E06D2" w:rsidRPr="00005848">
              <w:rPr>
                <w:rFonts w:asciiTheme="majorBidi" w:hAnsiTheme="majorBidi" w:cstheme="majorBidi"/>
              </w:rPr>
              <w:instrText xml:space="preserve"> =SUM(F10:F14) </w:instrText>
            </w:r>
            <w:r w:rsidR="00510C9C">
              <w:rPr>
                <w:rFonts w:asciiTheme="majorBidi" w:hAnsiTheme="majorBidi" w:cstheme="majorBidi"/>
              </w:rPr>
              <w:fldChar w:fldCharType="separate"/>
            </w:r>
            <w:r w:rsidR="004E06D2" w:rsidRPr="00005848">
              <w:rPr>
                <w:rFonts w:asciiTheme="majorBidi" w:hAnsiTheme="majorBidi" w:cstheme="majorBidi"/>
              </w:rPr>
              <w:fldChar w:fldCharType="end"/>
            </w:r>
            <w:r w:rsidR="003F3E2B" w:rsidRPr="00005848">
              <w:rPr>
                <w:rFonts w:asciiTheme="majorBidi" w:hAnsiTheme="majorBidi" w:cstheme="majorBidi"/>
              </w:rPr>
              <w:fldChar w:fldCharType="begin"/>
            </w:r>
            <w:r w:rsidR="003F3E2B" w:rsidRPr="00005848">
              <w:rPr>
                <w:rFonts w:asciiTheme="majorBidi" w:hAnsiTheme="majorBidi" w:cstheme="majorBidi"/>
              </w:rPr>
              <w:instrText xml:space="preserve"> =SUM(F10:F14) </w:instrText>
            </w:r>
            <w:r w:rsidR="00510C9C">
              <w:rPr>
                <w:rFonts w:asciiTheme="majorBidi" w:hAnsiTheme="majorBidi" w:cstheme="majorBidi"/>
              </w:rPr>
              <w:fldChar w:fldCharType="separate"/>
            </w:r>
            <w:r w:rsidR="003F3E2B" w:rsidRPr="00005848">
              <w:rPr>
                <w:rFonts w:asciiTheme="majorBidi" w:hAnsiTheme="majorBidi" w:cstheme="majorBidi"/>
              </w:rPr>
              <w:fldChar w:fldCharType="end"/>
            </w:r>
            <w:r w:rsidR="003F3E2B" w:rsidRPr="00005848">
              <w:rPr>
                <w:rFonts w:asciiTheme="majorBidi" w:hAnsiTheme="majorBidi" w:cstheme="majorBidi"/>
              </w:rPr>
              <w:fldChar w:fldCharType="begin"/>
            </w:r>
            <w:r w:rsidR="003F3E2B" w:rsidRPr="00005848">
              <w:rPr>
                <w:rFonts w:asciiTheme="majorBidi" w:hAnsiTheme="majorBidi" w:cstheme="majorBidi"/>
              </w:rPr>
              <w:instrText xml:space="preserve"> =SUM(F10:F14) </w:instrText>
            </w:r>
            <w:r w:rsidR="00510C9C">
              <w:rPr>
                <w:rFonts w:asciiTheme="majorBidi" w:hAnsiTheme="majorBidi" w:cstheme="majorBidi"/>
              </w:rPr>
              <w:fldChar w:fldCharType="separate"/>
            </w:r>
            <w:r w:rsidR="003F3E2B" w:rsidRPr="00005848">
              <w:rPr>
                <w:rFonts w:asciiTheme="majorBidi" w:hAnsiTheme="majorBidi" w:cstheme="majorBidi"/>
              </w:rPr>
              <w:fldChar w:fldCharType="end"/>
            </w:r>
            <w:r w:rsidR="003F3E2B" w:rsidRPr="00005848">
              <w:rPr>
                <w:rFonts w:asciiTheme="majorBidi" w:hAnsiTheme="majorBidi" w:cstheme="majorBidi"/>
              </w:rPr>
              <w:fldChar w:fldCharType="begin"/>
            </w:r>
            <w:r w:rsidR="003F3E2B" w:rsidRPr="00005848">
              <w:rPr>
                <w:rFonts w:asciiTheme="majorBidi" w:hAnsiTheme="majorBidi" w:cstheme="majorBidi"/>
              </w:rPr>
              <w:instrText xml:space="preserve"> =SUM(F10:F14) </w:instrText>
            </w:r>
            <w:r w:rsidR="00510C9C">
              <w:rPr>
                <w:rFonts w:asciiTheme="majorBidi" w:hAnsiTheme="majorBidi" w:cstheme="majorBidi"/>
              </w:rPr>
              <w:fldChar w:fldCharType="separate"/>
            </w:r>
            <w:r w:rsidR="003F3E2B" w:rsidRPr="00005848">
              <w:rPr>
                <w:rFonts w:asciiTheme="majorBidi" w:hAnsiTheme="majorBidi" w:cstheme="majorBidi"/>
              </w:rPr>
              <w:fldChar w:fldCharType="end"/>
            </w:r>
            <w:r w:rsidR="003F3E2B" w:rsidRPr="00005848">
              <w:rPr>
                <w:rFonts w:asciiTheme="majorBidi" w:hAnsiTheme="majorBidi" w:cstheme="majorBidi"/>
              </w:rPr>
              <w:fldChar w:fldCharType="begin"/>
            </w:r>
            <w:r w:rsidR="003F3E2B" w:rsidRPr="00005848">
              <w:rPr>
                <w:rFonts w:asciiTheme="majorBidi" w:hAnsiTheme="majorBidi" w:cstheme="majorBidi"/>
              </w:rPr>
              <w:instrText xml:space="preserve"> =SUM(F10:F14) </w:instrText>
            </w:r>
            <w:r w:rsidR="00510C9C">
              <w:rPr>
                <w:rFonts w:asciiTheme="majorBidi" w:hAnsiTheme="majorBidi" w:cstheme="majorBidi"/>
              </w:rPr>
              <w:fldChar w:fldCharType="separate"/>
            </w:r>
            <w:r w:rsidR="003F3E2B" w:rsidRPr="00005848">
              <w:rPr>
                <w:rFonts w:asciiTheme="majorBidi" w:hAnsiTheme="majorBidi" w:cstheme="majorBidi"/>
              </w:rPr>
              <w:fldChar w:fldCharType="end"/>
            </w:r>
            <w:r w:rsidR="004C76A2" w:rsidRPr="00005848">
              <w:rPr>
                <w:rFonts w:asciiTheme="majorBidi" w:hAnsiTheme="majorBidi" w:cstheme="majorBidi"/>
              </w:rPr>
              <w:fldChar w:fldCharType="begin"/>
            </w:r>
            <w:r w:rsidR="004C76A2" w:rsidRPr="00005848">
              <w:rPr>
                <w:rFonts w:asciiTheme="majorBidi" w:hAnsiTheme="majorBidi" w:cstheme="majorBidi"/>
              </w:rPr>
              <w:instrText xml:space="preserve"> =SUM(F10:F14) </w:instrText>
            </w:r>
            <w:r w:rsidR="00510C9C">
              <w:rPr>
                <w:rFonts w:asciiTheme="majorBidi" w:hAnsiTheme="majorBidi" w:cstheme="majorBidi"/>
              </w:rPr>
              <w:fldChar w:fldCharType="separate"/>
            </w:r>
            <w:r w:rsidR="004C76A2" w:rsidRPr="00005848">
              <w:rPr>
                <w:rFonts w:asciiTheme="majorBidi" w:hAnsiTheme="majorBidi" w:cstheme="majorBidi"/>
              </w:rPr>
              <w:fldChar w:fldCharType="end"/>
            </w:r>
          </w:p>
        </w:tc>
      </w:tr>
    </w:tbl>
    <w:p w14:paraId="73734E2F" w14:textId="77777777" w:rsidR="00DC135C" w:rsidRDefault="00DC135C" w:rsidP="00FD0FD5">
      <w:pPr>
        <w:rPr>
          <w:rFonts w:asciiTheme="majorBidi" w:hAnsiTheme="majorBidi" w:cstheme="majorBidi"/>
          <w:sz w:val="14"/>
          <w:szCs w:val="14"/>
        </w:rPr>
      </w:pPr>
    </w:p>
    <w:p w14:paraId="74A54BD6" w14:textId="77777777" w:rsidR="00887D13" w:rsidRPr="00005848" w:rsidRDefault="00887D13" w:rsidP="00FD0FD5">
      <w:pPr>
        <w:rPr>
          <w:rFonts w:asciiTheme="majorBidi" w:hAnsiTheme="majorBidi" w:cstheme="majorBidi"/>
          <w:sz w:val="14"/>
          <w:szCs w:val="14"/>
        </w:rPr>
      </w:pPr>
    </w:p>
    <w:tbl>
      <w:tblPr>
        <w:tblW w:w="9090" w:type="dxa"/>
        <w:tblInd w:w="450" w:type="dxa"/>
        <w:tblLayout w:type="fixed"/>
        <w:tblLook w:val="04A0" w:firstRow="1" w:lastRow="0" w:firstColumn="1" w:lastColumn="0" w:noHBand="0" w:noVBand="1"/>
      </w:tblPr>
      <w:tblGrid>
        <w:gridCol w:w="2340"/>
        <w:gridCol w:w="1382"/>
        <w:gridCol w:w="1382"/>
        <w:gridCol w:w="1383"/>
        <w:gridCol w:w="1382"/>
        <w:gridCol w:w="1221"/>
      </w:tblGrid>
      <w:tr w:rsidR="00FD0FD5" w:rsidRPr="00005848" w14:paraId="2161A891" w14:textId="77777777" w:rsidTr="0068770C">
        <w:trPr>
          <w:trHeight w:val="80"/>
        </w:trPr>
        <w:tc>
          <w:tcPr>
            <w:tcW w:w="2340" w:type="dxa"/>
          </w:tcPr>
          <w:p w14:paraId="205DC1FD" w14:textId="77777777" w:rsidR="00FD0FD5" w:rsidRPr="00005848" w:rsidRDefault="00FD0FD5" w:rsidP="00887D13">
            <w:pPr>
              <w:tabs>
                <w:tab w:val="right" w:pos="1033"/>
              </w:tabs>
              <w:spacing w:line="340" w:lineRule="exact"/>
              <w:ind w:right="-72"/>
              <w:rPr>
                <w:rFonts w:asciiTheme="majorBidi" w:hAnsiTheme="majorBidi" w:cstheme="majorBidi"/>
              </w:rPr>
            </w:pPr>
          </w:p>
        </w:tc>
        <w:tc>
          <w:tcPr>
            <w:tcW w:w="6750" w:type="dxa"/>
            <w:gridSpan w:val="5"/>
          </w:tcPr>
          <w:p w14:paraId="47E7C447" w14:textId="60BE56D3" w:rsidR="00FD0FD5" w:rsidRPr="00005848" w:rsidRDefault="00565C00" w:rsidP="00EC475E">
            <w:pPr>
              <w:tabs>
                <w:tab w:val="right" w:pos="1033"/>
              </w:tabs>
              <w:spacing w:line="340" w:lineRule="exact"/>
              <w:ind w:right="67"/>
              <w:jc w:val="right"/>
              <w:rPr>
                <w:rFonts w:asciiTheme="majorBidi" w:hAnsiTheme="majorBidi" w:cstheme="majorBidi"/>
                <w:b/>
                <w:bCs/>
                <w:cs/>
              </w:rPr>
            </w:pPr>
            <w:r w:rsidRPr="00005848">
              <w:rPr>
                <w:rFonts w:asciiTheme="majorBidi" w:hAnsiTheme="majorBidi" w:cstheme="majorBidi"/>
                <w:b/>
                <w:bCs/>
              </w:rPr>
              <w:t xml:space="preserve">UNIT : THOUSAND BAHT </w:t>
            </w:r>
          </w:p>
        </w:tc>
      </w:tr>
      <w:tr w:rsidR="00FD0FD5" w:rsidRPr="00005848" w14:paraId="41505B3B" w14:textId="77777777" w:rsidTr="0068770C">
        <w:tc>
          <w:tcPr>
            <w:tcW w:w="2340" w:type="dxa"/>
          </w:tcPr>
          <w:p w14:paraId="3A8C952C" w14:textId="77777777" w:rsidR="00FD0FD5" w:rsidRPr="00005848" w:rsidRDefault="00FD0FD5">
            <w:pPr>
              <w:spacing w:line="340" w:lineRule="exact"/>
              <w:ind w:left="151" w:hanging="151"/>
              <w:jc w:val="thaiDistribute"/>
              <w:outlineLvl w:val="0"/>
              <w:rPr>
                <w:rFonts w:asciiTheme="majorBidi" w:hAnsiTheme="majorBidi" w:cstheme="majorBidi"/>
                <w:lang w:val="en-GB"/>
              </w:rPr>
            </w:pPr>
          </w:p>
        </w:tc>
        <w:tc>
          <w:tcPr>
            <w:tcW w:w="6750" w:type="dxa"/>
            <w:gridSpan w:val="5"/>
          </w:tcPr>
          <w:p w14:paraId="3E43924D" w14:textId="5C0377A5" w:rsidR="00FD0FD5" w:rsidRPr="00005848" w:rsidRDefault="00946B39">
            <w:pPr>
              <w:pBdr>
                <w:bottom w:val="single" w:sz="4" w:space="1" w:color="auto"/>
              </w:pBdr>
              <w:tabs>
                <w:tab w:val="right" w:pos="1033"/>
              </w:tabs>
              <w:spacing w:line="340" w:lineRule="exact"/>
              <w:ind w:right="-72"/>
              <w:jc w:val="center"/>
              <w:rPr>
                <w:rFonts w:asciiTheme="majorBidi" w:hAnsiTheme="majorBidi" w:cstheme="majorBidi"/>
                <w:cs/>
              </w:rPr>
            </w:pPr>
            <w:r w:rsidRPr="00005848">
              <w:rPr>
                <w:rFonts w:asciiTheme="majorBidi" w:hAnsiTheme="majorBidi" w:cstheme="majorBidi"/>
              </w:rPr>
              <w:t>Separate financial statements</w:t>
            </w:r>
          </w:p>
        </w:tc>
      </w:tr>
      <w:tr w:rsidR="00FD0FD5" w:rsidRPr="00005848" w14:paraId="0BAEF6D4" w14:textId="77777777" w:rsidTr="0068770C">
        <w:tc>
          <w:tcPr>
            <w:tcW w:w="2340" w:type="dxa"/>
          </w:tcPr>
          <w:p w14:paraId="42C8B64F" w14:textId="77777777" w:rsidR="00FD0FD5" w:rsidRPr="00005848" w:rsidRDefault="00FD0FD5">
            <w:pPr>
              <w:spacing w:line="340" w:lineRule="exact"/>
              <w:ind w:left="151" w:hanging="151"/>
              <w:jc w:val="center"/>
              <w:outlineLvl w:val="0"/>
              <w:rPr>
                <w:rFonts w:asciiTheme="majorBidi" w:hAnsiTheme="majorBidi" w:cstheme="majorBidi"/>
              </w:rPr>
            </w:pPr>
          </w:p>
        </w:tc>
        <w:tc>
          <w:tcPr>
            <w:tcW w:w="1382" w:type="dxa"/>
            <w:vAlign w:val="bottom"/>
          </w:tcPr>
          <w:p w14:paraId="2906C04E" w14:textId="483F52A8" w:rsidR="00FD0FD5" w:rsidRPr="00005848" w:rsidRDefault="00946B39">
            <w:pPr>
              <w:pBdr>
                <w:bottom w:val="single" w:sz="4" w:space="1" w:color="auto"/>
              </w:pBdr>
              <w:tabs>
                <w:tab w:val="right" w:pos="1033"/>
              </w:tabs>
              <w:spacing w:line="340" w:lineRule="exact"/>
              <w:ind w:right="-72"/>
              <w:jc w:val="center"/>
              <w:rPr>
                <w:rFonts w:asciiTheme="majorBidi" w:hAnsiTheme="majorBidi" w:cstheme="majorBidi"/>
                <w:spacing w:val="-4"/>
              </w:rPr>
            </w:pPr>
            <w:r w:rsidRPr="00005848">
              <w:rPr>
                <w:rFonts w:asciiTheme="majorBidi" w:hAnsiTheme="majorBidi" w:cstheme="majorBidi"/>
                <w:spacing w:val="-4"/>
              </w:rPr>
              <w:t>Land and buildings</w:t>
            </w:r>
          </w:p>
        </w:tc>
        <w:tc>
          <w:tcPr>
            <w:tcW w:w="1382" w:type="dxa"/>
            <w:vAlign w:val="bottom"/>
          </w:tcPr>
          <w:p w14:paraId="030C2E61" w14:textId="152A8CB2" w:rsidR="00FD0FD5" w:rsidRPr="00005848" w:rsidRDefault="00946B39">
            <w:pPr>
              <w:pBdr>
                <w:bottom w:val="single" w:sz="4" w:space="1" w:color="auto"/>
              </w:pBdr>
              <w:tabs>
                <w:tab w:val="right" w:pos="1033"/>
              </w:tabs>
              <w:spacing w:line="340" w:lineRule="exact"/>
              <w:ind w:right="-72"/>
              <w:jc w:val="center"/>
              <w:rPr>
                <w:rFonts w:asciiTheme="majorBidi" w:hAnsiTheme="majorBidi" w:cstheme="majorBidi"/>
                <w:spacing w:val="-4"/>
                <w:cs/>
              </w:rPr>
            </w:pPr>
            <w:r w:rsidRPr="00005848">
              <w:rPr>
                <w:rFonts w:asciiTheme="majorBidi" w:hAnsiTheme="majorBidi" w:cstheme="majorBidi"/>
                <w:spacing w:val="-4"/>
              </w:rPr>
              <w:t>Containers</w:t>
            </w:r>
          </w:p>
        </w:tc>
        <w:tc>
          <w:tcPr>
            <w:tcW w:w="1383" w:type="dxa"/>
            <w:vAlign w:val="bottom"/>
          </w:tcPr>
          <w:p w14:paraId="055C0201" w14:textId="4E80F4DD" w:rsidR="00FD0FD5" w:rsidRPr="00005848" w:rsidRDefault="00946B39">
            <w:pPr>
              <w:pBdr>
                <w:bottom w:val="single" w:sz="4" w:space="1" w:color="auto"/>
              </w:pBdr>
              <w:tabs>
                <w:tab w:val="right" w:pos="1033"/>
              </w:tabs>
              <w:spacing w:line="340" w:lineRule="exact"/>
              <w:ind w:right="-72"/>
              <w:jc w:val="center"/>
              <w:rPr>
                <w:rFonts w:asciiTheme="majorBidi" w:hAnsiTheme="majorBidi" w:cstheme="majorBidi"/>
                <w:cs/>
              </w:rPr>
            </w:pPr>
            <w:r w:rsidRPr="00005848">
              <w:rPr>
                <w:rFonts w:asciiTheme="majorBidi" w:hAnsiTheme="majorBidi" w:cstheme="majorBidi"/>
              </w:rPr>
              <w:t>Motor vehicles</w:t>
            </w:r>
          </w:p>
        </w:tc>
        <w:tc>
          <w:tcPr>
            <w:tcW w:w="1382" w:type="dxa"/>
            <w:vAlign w:val="bottom"/>
          </w:tcPr>
          <w:p w14:paraId="35C58DC6" w14:textId="1DAF5AE6" w:rsidR="00FD0FD5" w:rsidRPr="00005848" w:rsidRDefault="00946B39">
            <w:pPr>
              <w:pBdr>
                <w:bottom w:val="single" w:sz="4" w:space="1" w:color="auto"/>
              </w:pBdr>
              <w:tabs>
                <w:tab w:val="right" w:pos="1033"/>
              </w:tabs>
              <w:spacing w:line="340" w:lineRule="exact"/>
              <w:ind w:right="-72"/>
              <w:jc w:val="center"/>
              <w:rPr>
                <w:rFonts w:asciiTheme="majorBidi" w:hAnsiTheme="majorBidi" w:cstheme="majorBidi"/>
              </w:rPr>
            </w:pPr>
            <w:r w:rsidRPr="00005848">
              <w:rPr>
                <w:rFonts w:asciiTheme="majorBidi" w:hAnsiTheme="majorBidi" w:cstheme="majorBidi"/>
              </w:rPr>
              <w:t>Office equipment</w:t>
            </w:r>
          </w:p>
        </w:tc>
        <w:tc>
          <w:tcPr>
            <w:tcW w:w="1221" w:type="dxa"/>
            <w:vAlign w:val="bottom"/>
          </w:tcPr>
          <w:p w14:paraId="76DCB23E" w14:textId="6DA006CA" w:rsidR="00FD0FD5" w:rsidRPr="00005848" w:rsidRDefault="003301A3">
            <w:pPr>
              <w:pBdr>
                <w:bottom w:val="single" w:sz="4" w:space="1" w:color="auto"/>
              </w:pBdr>
              <w:tabs>
                <w:tab w:val="right" w:pos="1033"/>
              </w:tabs>
              <w:spacing w:line="340" w:lineRule="exact"/>
              <w:ind w:right="-72"/>
              <w:jc w:val="center"/>
              <w:rPr>
                <w:rFonts w:asciiTheme="majorBidi" w:hAnsiTheme="majorBidi" w:cstheme="majorBidi"/>
                <w:cs/>
              </w:rPr>
            </w:pPr>
            <w:r w:rsidRPr="00005848">
              <w:rPr>
                <w:rFonts w:asciiTheme="majorBidi" w:hAnsiTheme="majorBidi" w:cstheme="majorBidi"/>
              </w:rPr>
              <w:t>Total</w:t>
            </w:r>
          </w:p>
        </w:tc>
      </w:tr>
      <w:tr w:rsidR="00BF0EC2" w:rsidRPr="00005848" w14:paraId="162E0AC3" w14:textId="77777777" w:rsidTr="0068770C">
        <w:tc>
          <w:tcPr>
            <w:tcW w:w="2340" w:type="dxa"/>
          </w:tcPr>
          <w:p w14:paraId="523FD1B2" w14:textId="28F4625A" w:rsidR="00BF0EC2" w:rsidRPr="00005848" w:rsidRDefault="00946B39" w:rsidP="00BF0EC2">
            <w:pPr>
              <w:spacing w:line="340" w:lineRule="exact"/>
              <w:ind w:left="151" w:hanging="151"/>
              <w:outlineLvl w:val="0"/>
              <w:rPr>
                <w:rFonts w:asciiTheme="majorBidi" w:hAnsiTheme="majorBidi" w:cstheme="majorBidi"/>
              </w:rPr>
            </w:pPr>
            <w:r w:rsidRPr="00005848">
              <w:rPr>
                <w:rFonts w:asciiTheme="majorBidi" w:hAnsiTheme="majorBidi" w:cstheme="majorBidi"/>
                <w:cs/>
              </w:rPr>
              <w:t xml:space="preserve">1 </w:t>
            </w:r>
            <w:r w:rsidRPr="00005848">
              <w:rPr>
                <w:rFonts w:asciiTheme="majorBidi" w:hAnsiTheme="majorBidi" w:cstheme="majorBidi"/>
              </w:rPr>
              <w:t xml:space="preserve">January </w:t>
            </w:r>
            <w:r w:rsidRPr="00005848">
              <w:rPr>
                <w:rFonts w:asciiTheme="majorBidi" w:hAnsiTheme="majorBidi" w:cstheme="majorBidi"/>
                <w:cs/>
              </w:rPr>
              <w:t>202</w:t>
            </w:r>
            <w:r w:rsidRPr="00005848">
              <w:rPr>
                <w:rFonts w:asciiTheme="majorBidi" w:hAnsiTheme="majorBidi" w:cstheme="majorBidi"/>
              </w:rPr>
              <w:t>3</w:t>
            </w:r>
          </w:p>
        </w:tc>
        <w:tc>
          <w:tcPr>
            <w:tcW w:w="1382" w:type="dxa"/>
            <w:vAlign w:val="bottom"/>
          </w:tcPr>
          <w:p w14:paraId="755C79B8" w14:textId="22B44C0D" w:rsidR="00BF0EC2" w:rsidRPr="00005848" w:rsidRDefault="00BF0EC2" w:rsidP="00BF0EC2">
            <w:pPr>
              <w:tabs>
                <w:tab w:val="decimal" w:pos="975"/>
              </w:tabs>
              <w:spacing w:line="340" w:lineRule="exact"/>
              <w:ind w:right="-72"/>
              <w:rPr>
                <w:rFonts w:asciiTheme="majorBidi" w:hAnsiTheme="majorBidi" w:cstheme="majorBidi"/>
              </w:rPr>
            </w:pPr>
            <w:r w:rsidRPr="00005848">
              <w:rPr>
                <w:rFonts w:asciiTheme="majorBidi" w:hAnsiTheme="majorBidi" w:cstheme="majorBidi"/>
              </w:rPr>
              <w:t>3,573</w:t>
            </w:r>
          </w:p>
        </w:tc>
        <w:tc>
          <w:tcPr>
            <w:tcW w:w="1382" w:type="dxa"/>
            <w:vAlign w:val="bottom"/>
          </w:tcPr>
          <w:p w14:paraId="77B682CC" w14:textId="2D010154" w:rsidR="00BF0EC2" w:rsidRPr="00005848" w:rsidRDefault="00BF0EC2" w:rsidP="00BF0EC2">
            <w:pPr>
              <w:tabs>
                <w:tab w:val="decimal" w:pos="945"/>
              </w:tabs>
              <w:spacing w:line="340" w:lineRule="exact"/>
              <w:ind w:right="-72"/>
              <w:rPr>
                <w:rFonts w:asciiTheme="majorBidi" w:hAnsiTheme="majorBidi" w:cstheme="majorBidi"/>
                <w:cs/>
              </w:rPr>
            </w:pPr>
            <w:r w:rsidRPr="00005848">
              <w:rPr>
                <w:rFonts w:asciiTheme="majorBidi" w:hAnsiTheme="majorBidi" w:cstheme="majorBidi"/>
              </w:rPr>
              <w:t>28,865</w:t>
            </w:r>
          </w:p>
        </w:tc>
        <w:tc>
          <w:tcPr>
            <w:tcW w:w="1383" w:type="dxa"/>
            <w:vAlign w:val="bottom"/>
          </w:tcPr>
          <w:p w14:paraId="2FC4CF29" w14:textId="0A6845CA" w:rsidR="00BF0EC2" w:rsidRPr="00005848" w:rsidRDefault="00BF0EC2" w:rsidP="00BF0EC2">
            <w:pPr>
              <w:tabs>
                <w:tab w:val="decimal" w:pos="1005"/>
              </w:tabs>
              <w:spacing w:line="340" w:lineRule="exact"/>
              <w:ind w:right="-72"/>
              <w:rPr>
                <w:rFonts w:asciiTheme="majorBidi" w:hAnsiTheme="majorBidi" w:cstheme="majorBidi"/>
                <w:cs/>
              </w:rPr>
            </w:pPr>
            <w:r w:rsidRPr="00005848">
              <w:rPr>
                <w:rFonts w:asciiTheme="majorBidi" w:hAnsiTheme="majorBidi" w:cstheme="majorBidi"/>
              </w:rPr>
              <w:t>15,681</w:t>
            </w:r>
          </w:p>
        </w:tc>
        <w:tc>
          <w:tcPr>
            <w:tcW w:w="1382" w:type="dxa"/>
            <w:vAlign w:val="bottom"/>
          </w:tcPr>
          <w:p w14:paraId="2C4C25E5" w14:textId="7C3B10A9" w:rsidR="00BF0EC2" w:rsidRPr="00005848" w:rsidRDefault="00BF0EC2" w:rsidP="00BF0EC2">
            <w:pPr>
              <w:tabs>
                <w:tab w:val="decimal" w:pos="960"/>
              </w:tabs>
              <w:spacing w:line="340" w:lineRule="exact"/>
              <w:ind w:right="-72"/>
              <w:rPr>
                <w:rFonts w:asciiTheme="majorBidi" w:hAnsiTheme="majorBidi" w:cstheme="majorBidi"/>
                <w:cs/>
              </w:rPr>
            </w:pPr>
            <w:r w:rsidRPr="00005848">
              <w:rPr>
                <w:rFonts w:asciiTheme="majorBidi" w:hAnsiTheme="majorBidi" w:cstheme="majorBidi"/>
              </w:rPr>
              <w:t>384</w:t>
            </w:r>
          </w:p>
        </w:tc>
        <w:tc>
          <w:tcPr>
            <w:tcW w:w="1221" w:type="dxa"/>
            <w:vAlign w:val="bottom"/>
          </w:tcPr>
          <w:p w14:paraId="00569F68" w14:textId="3BE249BA" w:rsidR="00BF0EC2" w:rsidRPr="00005848" w:rsidRDefault="00BF0EC2" w:rsidP="00BF0EC2">
            <w:pPr>
              <w:tabs>
                <w:tab w:val="decimal" w:pos="930"/>
              </w:tabs>
              <w:spacing w:line="340" w:lineRule="exact"/>
              <w:ind w:right="-72"/>
              <w:rPr>
                <w:rFonts w:asciiTheme="majorBidi" w:hAnsiTheme="majorBidi" w:cstheme="majorBidi"/>
              </w:rPr>
            </w:pPr>
            <w:r w:rsidRPr="00005848">
              <w:rPr>
                <w:rFonts w:asciiTheme="majorBidi" w:hAnsiTheme="majorBidi" w:cstheme="majorBidi"/>
              </w:rPr>
              <w:t>48,503</w:t>
            </w:r>
          </w:p>
        </w:tc>
      </w:tr>
      <w:tr w:rsidR="00BF0EC2" w:rsidRPr="00005848" w14:paraId="7386DD82" w14:textId="77777777" w:rsidTr="0068770C">
        <w:tc>
          <w:tcPr>
            <w:tcW w:w="2340" w:type="dxa"/>
          </w:tcPr>
          <w:p w14:paraId="7F5F943C" w14:textId="14B881D6" w:rsidR="00BF0EC2" w:rsidRPr="00005848" w:rsidRDefault="00946B39" w:rsidP="00BF0EC2">
            <w:pPr>
              <w:spacing w:line="340" w:lineRule="exact"/>
              <w:ind w:left="151" w:hanging="151"/>
              <w:outlineLvl w:val="0"/>
              <w:rPr>
                <w:rFonts w:asciiTheme="majorBidi" w:hAnsiTheme="majorBidi" w:cstheme="majorBidi"/>
                <w:cs/>
              </w:rPr>
            </w:pPr>
            <w:r w:rsidRPr="00005848">
              <w:rPr>
                <w:rFonts w:asciiTheme="majorBidi" w:hAnsiTheme="majorBidi" w:cstheme="majorBidi"/>
              </w:rPr>
              <w:t>Additions</w:t>
            </w:r>
          </w:p>
        </w:tc>
        <w:tc>
          <w:tcPr>
            <w:tcW w:w="1382" w:type="dxa"/>
            <w:vAlign w:val="bottom"/>
          </w:tcPr>
          <w:p w14:paraId="10C6AF40" w14:textId="118EEC88" w:rsidR="00BF0EC2" w:rsidRPr="00005848" w:rsidRDefault="00BF0EC2" w:rsidP="00BF0EC2">
            <w:pPr>
              <w:tabs>
                <w:tab w:val="decimal" w:pos="975"/>
              </w:tabs>
              <w:spacing w:line="340" w:lineRule="exact"/>
              <w:ind w:right="-72"/>
              <w:rPr>
                <w:rFonts w:asciiTheme="majorBidi" w:hAnsiTheme="majorBidi" w:cstheme="majorBidi"/>
              </w:rPr>
            </w:pPr>
            <w:r w:rsidRPr="00005848">
              <w:rPr>
                <w:rFonts w:asciiTheme="majorBidi" w:hAnsiTheme="majorBidi" w:cstheme="majorBidi"/>
              </w:rPr>
              <w:t>9,313</w:t>
            </w:r>
          </w:p>
        </w:tc>
        <w:tc>
          <w:tcPr>
            <w:tcW w:w="1382" w:type="dxa"/>
            <w:vAlign w:val="bottom"/>
          </w:tcPr>
          <w:p w14:paraId="313DF40E" w14:textId="41C93253" w:rsidR="00BF0EC2" w:rsidRPr="00005848" w:rsidRDefault="00BF0EC2" w:rsidP="00BF0EC2">
            <w:pPr>
              <w:tabs>
                <w:tab w:val="decimal" w:pos="945"/>
              </w:tabs>
              <w:spacing w:line="340" w:lineRule="exact"/>
              <w:ind w:right="-72"/>
              <w:rPr>
                <w:rFonts w:asciiTheme="majorBidi" w:hAnsiTheme="majorBidi" w:cstheme="majorBidi"/>
              </w:rPr>
            </w:pPr>
            <w:r w:rsidRPr="00005848">
              <w:rPr>
                <w:rFonts w:asciiTheme="majorBidi" w:hAnsiTheme="majorBidi" w:cstheme="majorBidi"/>
              </w:rPr>
              <w:t>-</w:t>
            </w:r>
          </w:p>
        </w:tc>
        <w:tc>
          <w:tcPr>
            <w:tcW w:w="1383" w:type="dxa"/>
            <w:vAlign w:val="bottom"/>
          </w:tcPr>
          <w:p w14:paraId="30C893B4" w14:textId="320C751A" w:rsidR="00BF0EC2" w:rsidRPr="00005848" w:rsidRDefault="00BF0EC2" w:rsidP="00BF0EC2">
            <w:pPr>
              <w:tabs>
                <w:tab w:val="decimal" w:pos="1005"/>
              </w:tabs>
              <w:spacing w:line="340" w:lineRule="exact"/>
              <w:ind w:right="-72"/>
              <w:rPr>
                <w:rFonts w:asciiTheme="majorBidi" w:hAnsiTheme="majorBidi" w:cstheme="majorBidi"/>
              </w:rPr>
            </w:pPr>
            <w:r w:rsidRPr="00005848">
              <w:rPr>
                <w:rFonts w:asciiTheme="majorBidi" w:hAnsiTheme="majorBidi" w:cstheme="majorBidi"/>
              </w:rPr>
              <w:t>4,600</w:t>
            </w:r>
          </w:p>
        </w:tc>
        <w:tc>
          <w:tcPr>
            <w:tcW w:w="1382" w:type="dxa"/>
            <w:vAlign w:val="bottom"/>
          </w:tcPr>
          <w:p w14:paraId="19D73955" w14:textId="362E7C81" w:rsidR="00BF0EC2" w:rsidRPr="00005848" w:rsidRDefault="00BF0EC2" w:rsidP="00BF0EC2">
            <w:pPr>
              <w:tabs>
                <w:tab w:val="decimal" w:pos="960"/>
              </w:tabs>
              <w:spacing w:line="340" w:lineRule="exact"/>
              <w:ind w:right="-72"/>
              <w:rPr>
                <w:rFonts w:asciiTheme="majorBidi" w:hAnsiTheme="majorBidi" w:cstheme="majorBidi"/>
              </w:rPr>
            </w:pPr>
            <w:r w:rsidRPr="00005848">
              <w:rPr>
                <w:rFonts w:asciiTheme="majorBidi" w:hAnsiTheme="majorBidi" w:cstheme="majorBidi"/>
              </w:rPr>
              <w:t>2,656</w:t>
            </w:r>
          </w:p>
        </w:tc>
        <w:tc>
          <w:tcPr>
            <w:tcW w:w="1221" w:type="dxa"/>
            <w:vAlign w:val="bottom"/>
          </w:tcPr>
          <w:p w14:paraId="70BF3CA8" w14:textId="18794DF3" w:rsidR="00BF0EC2" w:rsidRPr="00005848" w:rsidRDefault="00BF0EC2" w:rsidP="00BF0EC2">
            <w:pPr>
              <w:tabs>
                <w:tab w:val="decimal" w:pos="930"/>
              </w:tabs>
              <w:spacing w:line="340" w:lineRule="exact"/>
              <w:ind w:right="-72"/>
              <w:rPr>
                <w:rFonts w:asciiTheme="majorBidi" w:hAnsiTheme="majorBidi" w:cstheme="majorBidi"/>
              </w:rPr>
            </w:pPr>
            <w:r w:rsidRPr="00005848">
              <w:rPr>
                <w:rFonts w:asciiTheme="majorBidi" w:hAnsiTheme="majorBidi" w:cstheme="majorBidi"/>
              </w:rPr>
              <w:t>16,569</w:t>
            </w:r>
          </w:p>
        </w:tc>
      </w:tr>
      <w:tr w:rsidR="00BF0EC2" w:rsidRPr="00005848" w14:paraId="6A05B9CF" w14:textId="77777777" w:rsidTr="0068770C">
        <w:tc>
          <w:tcPr>
            <w:tcW w:w="2340" w:type="dxa"/>
          </w:tcPr>
          <w:p w14:paraId="17ECB466" w14:textId="2A0B9E50" w:rsidR="00BF0EC2" w:rsidRPr="00005848" w:rsidRDefault="00946B39" w:rsidP="00BF0EC2">
            <w:pPr>
              <w:spacing w:line="340" w:lineRule="exact"/>
              <w:ind w:left="151" w:hanging="151"/>
              <w:outlineLvl w:val="0"/>
              <w:rPr>
                <w:rFonts w:asciiTheme="majorBidi" w:hAnsiTheme="majorBidi" w:cstheme="majorBidi"/>
                <w:cs/>
              </w:rPr>
            </w:pPr>
            <w:r w:rsidRPr="00005848">
              <w:rPr>
                <w:rFonts w:asciiTheme="majorBidi" w:hAnsiTheme="majorBidi" w:cstheme="majorBidi"/>
              </w:rPr>
              <w:t>Decreases</w:t>
            </w:r>
          </w:p>
        </w:tc>
        <w:tc>
          <w:tcPr>
            <w:tcW w:w="1382" w:type="dxa"/>
            <w:vAlign w:val="bottom"/>
          </w:tcPr>
          <w:p w14:paraId="6ED15D62" w14:textId="01CF9479" w:rsidR="00BF0EC2" w:rsidRPr="00005848" w:rsidRDefault="00BF0EC2" w:rsidP="00BF0EC2">
            <w:pPr>
              <w:tabs>
                <w:tab w:val="decimal" w:pos="975"/>
              </w:tabs>
              <w:spacing w:line="340" w:lineRule="exact"/>
              <w:ind w:right="-72"/>
              <w:rPr>
                <w:rFonts w:asciiTheme="majorBidi" w:hAnsiTheme="majorBidi" w:cstheme="majorBidi"/>
              </w:rPr>
            </w:pPr>
            <w:r w:rsidRPr="00005848">
              <w:rPr>
                <w:rFonts w:asciiTheme="majorBidi" w:hAnsiTheme="majorBidi" w:cstheme="majorBidi"/>
              </w:rPr>
              <w:t>(368)</w:t>
            </w:r>
          </w:p>
        </w:tc>
        <w:tc>
          <w:tcPr>
            <w:tcW w:w="1382" w:type="dxa"/>
            <w:vAlign w:val="bottom"/>
          </w:tcPr>
          <w:p w14:paraId="70F85882" w14:textId="2316BE83" w:rsidR="00BF0EC2" w:rsidRPr="00005848" w:rsidRDefault="00BF0EC2" w:rsidP="00BF0EC2">
            <w:pPr>
              <w:tabs>
                <w:tab w:val="decimal" w:pos="945"/>
              </w:tabs>
              <w:spacing w:line="340" w:lineRule="exact"/>
              <w:ind w:right="-72"/>
              <w:rPr>
                <w:rFonts w:asciiTheme="majorBidi" w:hAnsiTheme="majorBidi" w:cstheme="majorBidi"/>
              </w:rPr>
            </w:pPr>
            <w:r w:rsidRPr="00005848">
              <w:rPr>
                <w:rFonts w:asciiTheme="majorBidi" w:hAnsiTheme="majorBidi" w:cstheme="majorBidi"/>
              </w:rPr>
              <w:t>-</w:t>
            </w:r>
          </w:p>
        </w:tc>
        <w:tc>
          <w:tcPr>
            <w:tcW w:w="1383" w:type="dxa"/>
            <w:vAlign w:val="bottom"/>
          </w:tcPr>
          <w:p w14:paraId="02686040" w14:textId="5E7A3B28" w:rsidR="00BF0EC2" w:rsidRPr="00005848" w:rsidRDefault="00BF0EC2" w:rsidP="00BF0EC2">
            <w:pPr>
              <w:tabs>
                <w:tab w:val="decimal" w:pos="1005"/>
              </w:tabs>
              <w:spacing w:line="340" w:lineRule="exact"/>
              <w:ind w:right="-72"/>
              <w:rPr>
                <w:rFonts w:asciiTheme="majorBidi" w:hAnsiTheme="majorBidi" w:cstheme="majorBidi"/>
              </w:rPr>
            </w:pPr>
            <w:r w:rsidRPr="00005848">
              <w:rPr>
                <w:rFonts w:asciiTheme="majorBidi" w:hAnsiTheme="majorBidi" w:cstheme="majorBidi"/>
              </w:rPr>
              <w:t>-</w:t>
            </w:r>
          </w:p>
        </w:tc>
        <w:tc>
          <w:tcPr>
            <w:tcW w:w="1382" w:type="dxa"/>
            <w:vAlign w:val="bottom"/>
          </w:tcPr>
          <w:p w14:paraId="794135D0" w14:textId="307357B0" w:rsidR="00BF0EC2" w:rsidRPr="00005848" w:rsidRDefault="00BF0EC2" w:rsidP="00BF0EC2">
            <w:pPr>
              <w:tabs>
                <w:tab w:val="decimal" w:pos="960"/>
              </w:tabs>
              <w:spacing w:line="340" w:lineRule="exact"/>
              <w:ind w:right="-72"/>
              <w:rPr>
                <w:rFonts w:asciiTheme="majorBidi" w:hAnsiTheme="majorBidi" w:cstheme="majorBidi"/>
              </w:rPr>
            </w:pPr>
            <w:r w:rsidRPr="00005848">
              <w:rPr>
                <w:rFonts w:asciiTheme="majorBidi" w:hAnsiTheme="majorBidi" w:cstheme="majorBidi"/>
              </w:rPr>
              <w:t>-</w:t>
            </w:r>
          </w:p>
        </w:tc>
        <w:tc>
          <w:tcPr>
            <w:tcW w:w="1221" w:type="dxa"/>
            <w:vAlign w:val="bottom"/>
          </w:tcPr>
          <w:p w14:paraId="55BA601A" w14:textId="669EFCF8" w:rsidR="00BF0EC2" w:rsidRPr="00005848" w:rsidRDefault="00BF0EC2" w:rsidP="00BF0EC2">
            <w:pPr>
              <w:tabs>
                <w:tab w:val="decimal" w:pos="930"/>
              </w:tabs>
              <w:spacing w:line="340" w:lineRule="exact"/>
              <w:ind w:right="-72"/>
              <w:rPr>
                <w:rFonts w:asciiTheme="majorBidi" w:hAnsiTheme="majorBidi" w:cstheme="majorBidi"/>
              </w:rPr>
            </w:pPr>
            <w:r w:rsidRPr="00005848">
              <w:rPr>
                <w:rFonts w:asciiTheme="majorBidi" w:hAnsiTheme="majorBidi" w:cstheme="majorBidi"/>
              </w:rPr>
              <w:t>(368)</w:t>
            </w:r>
          </w:p>
        </w:tc>
      </w:tr>
      <w:tr w:rsidR="00BF0EC2" w:rsidRPr="00005848" w14:paraId="73A822BF" w14:textId="77777777" w:rsidTr="0068770C">
        <w:tc>
          <w:tcPr>
            <w:tcW w:w="2340" w:type="dxa"/>
          </w:tcPr>
          <w:p w14:paraId="78B61768" w14:textId="3CEA19BF" w:rsidR="00BF0EC2" w:rsidRPr="00005848" w:rsidRDefault="00946B39" w:rsidP="00BF0EC2">
            <w:pPr>
              <w:spacing w:line="340" w:lineRule="exact"/>
              <w:ind w:left="151" w:right="-72" w:hanging="151"/>
              <w:rPr>
                <w:rFonts w:asciiTheme="majorBidi" w:hAnsiTheme="majorBidi" w:cstheme="majorBidi"/>
                <w:cs/>
              </w:rPr>
            </w:pPr>
            <w:r w:rsidRPr="00005848">
              <w:rPr>
                <w:rFonts w:asciiTheme="majorBidi" w:hAnsiTheme="majorBidi" w:cstheme="majorBidi"/>
              </w:rPr>
              <w:t>Depreciation for the year</w:t>
            </w:r>
          </w:p>
        </w:tc>
        <w:tc>
          <w:tcPr>
            <w:tcW w:w="1382" w:type="dxa"/>
            <w:vAlign w:val="bottom"/>
          </w:tcPr>
          <w:p w14:paraId="7CACEF7B" w14:textId="649B7CB8" w:rsidR="00BF0EC2" w:rsidRPr="00005848" w:rsidRDefault="00BF0EC2" w:rsidP="00BF0EC2">
            <w:pPr>
              <w:pBdr>
                <w:bottom w:val="single" w:sz="4" w:space="1" w:color="auto"/>
              </w:pBdr>
              <w:tabs>
                <w:tab w:val="decimal" w:pos="975"/>
              </w:tabs>
              <w:spacing w:line="340" w:lineRule="exact"/>
              <w:ind w:right="-72"/>
              <w:rPr>
                <w:rFonts w:asciiTheme="majorBidi" w:hAnsiTheme="majorBidi" w:cstheme="majorBidi"/>
              </w:rPr>
            </w:pPr>
            <w:r w:rsidRPr="00005848">
              <w:rPr>
                <w:rFonts w:asciiTheme="majorBidi" w:hAnsiTheme="majorBidi" w:cstheme="majorBidi"/>
              </w:rPr>
              <w:t>(3,609)</w:t>
            </w:r>
          </w:p>
        </w:tc>
        <w:tc>
          <w:tcPr>
            <w:tcW w:w="1382" w:type="dxa"/>
            <w:vAlign w:val="bottom"/>
          </w:tcPr>
          <w:p w14:paraId="116C47E2" w14:textId="4A472C27" w:rsidR="00BF0EC2" w:rsidRPr="00005848" w:rsidRDefault="00BF0EC2" w:rsidP="00BF0EC2">
            <w:pPr>
              <w:pBdr>
                <w:bottom w:val="single" w:sz="4" w:space="1" w:color="auto"/>
              </w:pBdr>
              <w:tabs>
                <w:tab w:val="decimal" w:pos="945"/>
              </w:tabs>
              <w:spacing w:line="340" w:lineRule="exact"/>
              <w:ind w:right="-72"/>
              <w:rPr>
                <w:rFonts w:asciiTheme="majorBidi" w:hAnsiTheme="majorBidi" w:cstheme="majorBidi"/>
              </w:rPr>
            </w:pPr>
            <w:r w:rsidRPr="00005848">
              <w:rPr>
                <w:rFonts w:asciiTheme="majorBidi" w:hAnsiTheme="majorBidi" w:cstheme="majorBidi"/>
              </w:rPr>
              <w:t>(1,079)</w:t>
            </w:r>
          </w:p>
        </w:tc>
        <w:tc>
          <w:tcPr>
            <w:tcW w:w="1383" w:type="dxa"/>
            <w:vAlign w:val="bottom"/>
          </w:tcPr>
          <w:p w14:paraId="020E68DF" w14:textId="69EEC565" w:rsidR="00BF0EC2" w:rsidRPr="00005848" w:rsidRDefault="00BF0EC2" w:rsidP="00BF0EC2">
            <w:pPr>
              <w:pBdr>
                <w:bottom w:val="single" w:sz="4" w:space="1" w:color="auto"/>
              </w:pBdr>
              <w:tabs>
                <w:tab w:val="decimal" w:pos="1005"/>
              </w:tabs>
              <w:spacing w:line="340" w:lineRule="exact"/>
              <w:ind w:right="-72"/>
              <w:rPr>
                <w:rFonts w:asciiTheme="majorBidi" w:hAnsiTheme="majorBidi" w:cstheme="majorBidi"/>
              </w:rPr>
            </w:pPr>
            <w:r w:rsidRPr="00005848">
              <w:rPr>
                <w:rFonts w:asciiTheme="majorBidi" w:hAnsiTheme="majorBidi" w:cstheme="majorBidi"/>
              </w:rPr>
              <w:t>(4,123)</w:t>
            </w:r>
          </w:p>
        </w:tc>
        <w:tc>
          <w:tcPr>
            <w:tcW w:w="1382" w:type="dxa"/>
            <w:vAlign w:val="bottom"/>
          </w:tcPr>
          <w:p w14:paraId="7DD9D639" w14:textId="0DA5892A" w:rsidR="00BF0EC2" w:rsidRPr="00005848" w:rsidRDefault="00BF0EC2" w:rsidP="00BF0EC2">
            <w:pPr>
              <w:pBdr>
                <w:bottom w:val="single" w:sz="4" w:space="1" w:color="auto"/>
              </w:pBdr>
              <w:tabs>
                <w:tab w:val="decimal" w:pos="960"/>
              </w:tabs>
              <w:spacing w:line="340" w:lineRule="exact"/>
              <w:ind w:right="-72"/>
              <w:rPr>
                <w:rFonts w:asciiTheme="majorBidi" w:hAnsiTheme="majorBidi" w:cstheme="majorBidi"/>
              </w:rPr>
            </w:pPr>
            <w:r w:rsidRPr="00005848">
              <w:rPr>
                <w:rFonts w:asciiTheme="majorBidi" w:hAnsiTheme="majorBidi" w:cstheme="majorBidi"/>
              </w:rPr>
              <w:t>(785)</w:t>
            </w:r>
          </w:p>
        </w:tc>
        <w:tc>
          <w:tcPr>
            <w:tcW w:w="1221" w:type="dxa"/>
            <w:vAlign w:val="bottom"/>
          </w:tcPr>
          <w:p w14:paraId="28FC5726" w14:textId="66C9D600" w:rsidR="00BF0EC2" w:rsidRPr="00005848" w:rsidRDefault="00BF0EC2" w:rsidP="00BF0EC2">
            <w:pPr>
              <w:pBdr>
                <w:bottom w:val="single" w:sz="4" w:space="1" w:color="auto"/>
              </w:pBdr>
              <w:tabs>
                <w:tab w:val="decimal" w:pos="930"/>
              </w:tabs>
              <w:spacing w:line="340" w:lineRule="exact"/>
              <w:ind w:right="-72"/>
              <w:rPr>
                <w:rFonts w:asciiTheme="majorBidi" w:hAnsiTheme="majorBidi" w:cstheme="majorBidi"/>
              </w:rPr>
            </w:pPr>
            <w:r w:rsidRPr="00005848">
              <w:rPr>
                <w:rFonts w:asciiTheme="majorBidi" w:hAnsiTheme="majorBidi" w:cstheme="majorBidi"/>
              </w:rPr>
              <w:t>(9,596)</w:t>
            </w:r>
          </w:p>
        </w:tc>
      </w:tr>
      <w:tr w:rsidR="00BF0EC2" w:rsidRPr="00005848" w14:paraId="525E4A28" w14:textId="77777777" w:rsidTr="0068770C">
        <w:tc>
          <w:tcPr>
            <w:tcW w:w="2340" w:type="dxa"/>
          </w:tcPr>
          <w:p w14:paraId="1449E057" w14:textId="768C3507" w:rsidR="00BF0EC2" w:rsidRPr="00005848" w:rsidRDefault="00946B39" w:rsidP="00BF0EC2">
            <w:pPr>
              <w:spacing w:line="340" w:lineRule="exact"/>
              <w:ind w:left="151" w:hanging="151"/>
              <w:outlineLvl w:val="0"/>
              <w:rPr>
                <w:rFonts w:asciiTheme="majorBidi" w:hAnsiTheme="majorBidi" w:cstheme="majorBidi"/>
              </w:rPr>
            </w:pPr>
            <w:r w:rsidRPr="00005848">
              <w:rPr>
                <w:rFonts w:asciiTheme="majorBidi" w:hAnsiTheme="majorBidi" w:cstheme="majorBidi"/>
                <w:cs/>
              </w:rPr>
              <w:t xml:space="preserve">31 </w:t>
            </w:r>
            <w:r w:rsidRPr="00005848">
              <w:rPr>
                <w:rFonts w:asciiTheme="majorBidi" w:hAnsiTheme="majorBidi" w:cstheme="majorBidi"/>
              </w:rPr>
              <w:t xml:space="preserve">December </w:t>
            </w:r>
            <w:r w:rsidRPr="00005848">
              <w:rPr>
                <w:rFonts w:asciiTheme="majorBidi" w:hAnsiTheme="majorBidi" w:cstheme="majorBidi"/>
                <w:cs/>
              </w:rPr>
              <w:t>202</w:t>
            </w:r>
            <w:r w:rsidRPr="00005848">
              <w:rPr>
                <w:rFonts w:asciiTheme="majorBidi" w:hAnsiTheme="majorBidi" w:cstheme="majorBidi"/>
              </w:rPr>
              <w:t>3</w:t>
            </w:r>
          </w:p>
        </w:tc>
        <w:tc>
          <w:tcPr>
            <w:tcW w:w="1382" w:type="dxa"/>
            <w:vAlign w:val="bottom"/>
          </w:tcPr>
          <w:p w14:paraId="71303342" w14:textId="3D646CA6" w:rsidR="00BF0EC2" w:rsidRPr="00005848" w:rsidRDefault="00BF0EC2" w:rsidP="00BF0EC2">
            <w:pPr>
              <w:tabs>
                <w:tab w:val="decimal" w:pos="975"/>
              </w:tabs>
              <w:spacing w:line="340" w:lineRule="exact"/>
              <w:ind w:right="-72"/>
              <w:rPr>
                <w:rFonts w:asciiTheme="majorBidi" w:hAnsiTheme="majorBidi" w:cstheme="majorBidi"/>
              </w:rPr>
            </w:pPr>
            <w:r w:rsidRPr="00005848">
              <w:rPr>
                <w:rFonts w:asciiTheme="majorBidi" w:hAnsiTheme="majorBidi" w:cstheme="majorBidi"/>
              </w:rPr>
              <w:t>8,909</w:t>
            </w:r>
          </w:p>
        </w:tc>
        <w:tc>
          <w:tcPr>
            <w:tcW w:w="1382" w:type="dxa"/>
            <w:vAlign w:val="bottom"/>
          </w:tcPr>
          <w:p w14:paraId="612B5A05" w14:textId="7F1422CC" w:rsidR="00BF0EC2" w:rsidRPr="00005848" w:rsidRDefault="00BF0EC2" w:rsidP="00BF0EC2">
            <w:pPr>
              <w:tabs>
                <w:tab w:val="decimal" w:pos="945"/>
              </w:tabs>
              <w:spacing w:line="340" w:lineRule="exact"/>
              <w:ind w:right="-72"/>
              <w:rPr>
                <w:rFonts w:asciiTheme="majorBidi" w:hAnsiTheme="majorBidi" w:cstheme="majorBidi"/>
                <w:cs/>
              </w:rPr>
            </w:pPr>
            <w:r w:rsidRPr="00005848">
              <w:rPr>
                <w:rFonts w:asciiTheme="majorBidi" w:hAnsiTheme="majorBidi" w:cstheme="majorBidi"/>
              </w:rPr>
              <w:t>27,786</w:t>
            </w:r>
          </w:p>
        </w:tc>
        <w:tc>
          <w:tcPr>
            <w:tcW w:w="1383" w:type="dxa"/>
            <w:vAlign w:val="bottom"/>
          </w:tcPr>
          <w:p w14:paraId="57295326" w14:textId="7250D884" w:rsidR="00BF0EC2" w:rsidRPr="00005848" w:rsidRDefault="00BF0EC2" w:rsidP="00BF0EC2">
            <w:pPr>
              <w:tabs>
                <w:tab w:val="decimal" w:pos="1005"/>
              </w:tabs>
              <w:spacing w:line="340" w:lineRule="exact"/>
              <w:ind w:right="-72"/>
              <w:rPr>
                <w:rFonts w:asciiTheme="majorBidi" w:hAnsiTheme="majorBidi" w:cstheme="majorBidi"/>
                <w:cs/>
              </w:rPr>
            </w:pPr>
            <w:r w:rsidRPr="00005848">
              <w:rPr>
                <w:rFonts w:asciiTheme="majorBidi" w:hAnsiTheme="majorBidi" w:cstheme="majorBidi"/>
              </w:rPr>
              <w:t>16,158</w:t>
            </w:r>
          </w:p>
        </w:tc>
        <w:tc>
          <w:tcPr>
            <w:tcW w:w="1382" w:type="dxa"/>
            <w:vAlign w:val="bottom"/>
          </w:tcPr>
          <w:p w14:paraId="6767B0C5" w14:textId="6A108D8F" w:rsidR="00BF0EC2" w:rsidRPr="00005848" w:rsidRDefault="00BF0EC2" w:rsidP="00BF0EC2">
            <w:pPr>
              <w:tabs>
                <w:tab w:val="decimal" w:pos="960"/>
              </w:tabs>
              <w:spacing w:line="340" w:lineRule="exact"/>
              <w:ind w:right="-72"/>
              <w:rPr>
                <w:rFonts w:asciiTheme="majorBidi" w:hAnsiTheme="majorBidi" w:cstheme="majorBidi"/>
                <w:cs/>
              </w:rPr>
            </w:pPr>
            <w:r w:rsidRPr="00005848">
              <w:rPr>
                <w:rFonts w:asciiTheme="majorBidi" w:hAnsiTheme="majorBidi" w:cstheme="majorBidi"/>
              </w:rPr>
              <w:t>2,255</w:t>
            </w:r>
          </w:p>
        </w:tc>
        <w:tc>
          <w:tcPr>
            <w:tcW w:w="1221" w:type="dxa"/>
            <w:vAlign w:val="bottom"/>
          </w:tcPr>
          <w:p w14:paraId="0FF558DA" w14:textId="41659E5B" w:rsidR="00BF0EC2" w:rsidRPr="00005848" w:rsidRDefault="00BF0EC2" w:rsidP="00BF0EC2">
            <w:pPr>
              <w:tabs>
                <w:tab w:val="decimal" w:pos="930"/>
              </w:tabs>
              <w:spacing w:line="340" w:lineRule="exact"/>
              <w:ind w:right="-72"/>
              <w:rPr>
                <w:rFonts w:asciiTheme="majorBidi" w:hAnsiTheme="majorBidi" w:cstheme="majorBidi"/>
              </w:rPr>
            </w:pPr>
            <w:r w:rsidRPr="00005848">
              <w:rPr>
                <w:rFonts w:asciiTheme="majorBidi" w:hAnsiTheme="majorBidi" w:cstheme="majorBidi"/>
              </w:rPr>
              <w:t>55,108</w:t>
            </w:r>
          </w:p>
        </w:tc>
      </w:tr>
      <w:tr w:rsidR="00961224" w:rsidRPr="00005848" w14:paraId="23328F5C" w14:textId="77777777" w:rsidTr="0068770C">
        <w:tc>
          <w:tcPr>
            <w:tcW w:w="2340" w:type="dxa"/>
          </w:tcPr>
          <w:p w14:paraId="064FCBC2" w14:textId="05AA1D17" w:rsidR="00961224" w:rsidRPr="00005848" w:rsidRDefault="00946B39" w:rsidP="00961224">
            <w:pPr>
              <w:spacing w:line="340" w:lineRule="exact"/>
              <w:ind w:left="151" w:hanging="151"/>
              <w:outlineLvl w:val="0"/>
              <w:rPr>
                <w:rFonts w:asciiTheme="majorBidi" w:hAnsiTheme="majorBidi" w:cstheme="majorBidi"/>
                <w:cs/>
              </w:rPr>
            </w:pPr>
            <w:r w:rsidRPr="00005848">
              <w:rPr>
                <w:rFonts w:asciiTheme="majorBidi" w:hAnsiTheme="majorBidi" w:cstheme="majorBidi"/>
              </w:rPr>
              <w:t>Additions</w:t>
            </w:r>
          </w:p>
        </w:tc>
        <w:tc>
          <w:tcPr>
            <w:tcW w:w="1382" w:type="dxa"/>
            <w:vAlign w:val="bottom"/>
          </w:tcPr>
          <w:p w14:paraId="3E48822E" w14:textId="1E1BDDCC" w:rsidR="00961224" w:rsidRPr="00005848" w:rsidRDefault="00961224" w:rsidP="00961224">
            <w:pPr>
              <w:tabs>
                <w:tab w:val="decimal" w:pos="975"/>
              </w:tabs>
              <w:spacing w:line="340" w:lineRule="exact"/>
              <w:ind w:right="-72"/>
              <w:rPr>
                <w:rFonts w:asciiTheme="majorBidi" w:hAnsiTheme="majorBidi" w:cstheme="majorBidi"/>
              </w:rPr>
            </w:pPr>
            <w:r w:rsidRPr="00005848">
              <w:rPr>
                <w:rFonts w:asciiTheme="majorBidi" w:hAnsiTheme="majorBidi" w:cstheme="majorBidi"/>
              </w:rPr>
              <w:t>-</w:t>
            </w:r>
          </w:p>
        </w:tc>
        <w:tc>
          <w:tcPr>
            <w:tcW w:w="1382" w:type="dxa"/>
            <w:vAlign w:val="bottom"/>
          </w:tcPr>
          <w:p w14:paraId="7EB6FB18" w14:textId="334E2C67" w:rsidR="00961224" w:rsidRPr="00005848" w:rsidRDefault="00961224" w:rsidP="00961224">
            <w:pPr>
              <w:tabs>
                <w:tab w:val="decimal" w:pos="945"/>
              </w:tabs>
              <w:spacing w:line="340" w:lineRule="exact"/>
              <w:ind w:right="-72"/>
              <w:rPr>
                <w:rFonts w:asciiTheme="majorBidi" w:hAnsiTheme="majorBidi" w:cstheme="majorBidi"/>
              </w:rPr>
            </w:pPr>
            <w:r w:rsidRPr="00005848">
              <w:rPr>
                <w:rFonts w:asciiTheme="majorBidi" w:hAnsiTheme="majorBidi" w:cstheme="majorBidi"/>
              </w:rPr>
              <w:t>-</w:t>
            </w:r>
          </w:p>
        </w:tc>
        <w:tc>
          <w:tcPr>
            <w:tcW w:w="1383" w:type="dxa"/>
            <w:vAlign w:val="bottom"/>
          </w:tcPr>
          <w:p w14:paraId="4CCBC67F" w14:textId="685B6EE2" w:rsidR="00961224" w:rsidRPr="00005848" w:rsidRDefault="00D00155" w:rsidP="00961224">
            <w:pPr>
              <w:tabs>
                <w:tab w:val="decimal" w:pos="1005"/>
              </w:tabs>
              <w:spacing w:line="34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=0 \# "#,##0;(#,##0);'-'" </w:instrText>
            </w:r>
            <w:r w:rsidRPr="00005848">
              <w:rPr>
                <w:rFonts w:asciiTheme="majorBidi" w:hAnsiTheme="majorBidi" w:cstheme="majorBidi"/>
              </w:rPr>
              <w:fldChar w:fldCharType="separate"/>
            </w:r>
            <w:r w:rsidRPr="00005848">
              <w:rPr>
                <w:rFonts w:asciiTheme="majorBidi" w:hAnsiTheme="majorBidi" w:cstheme="majorBidi"/>
              </w:rPr>
              <w:t>-</w:t>
            </w:r>
            <w:r w:rsidRPr="00005848">
              <w:rPr>
                <w:rFonts w:asciiTheme="majorBidi" w:hAnsiTheme="majorBidi" w:cstheme="majorBidi"/>
              </w:rPr>
              <w:fldChar w:fldCharType="end"/>
            </w:r>
          </w:p>
        </w:tc>
        <w:tc>
          <w:tcPr>
            <w:tcW w:w="1382" w:type="dxa"/>
            <w:vAlign w:val="bottom"/>
          </w:tcPr>
          <w:p w14:paraId="408ADCDD" w14:textId="6153774A" w:rsidR="00961224" w:rsidRPr="00005848" w:rsidRDefault="00BE2B22" w:rsidP="00961224">
            <w:pPr>
              <w:tabs>
                <w:tab w:val="decimal" w:pos="960"/>
              </w:tabs>
              <w:spacing w:line="34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 642 </w:instrText>
            </w:r>
            <w:r w:rsidRPr="00005848">
              <w:rPr>
                <w:rFonts w:asciiTheme="majorBidi" w:hAnsiTheme="majorBidi" w:cstheme="majorBidi"/>
              </w:rPr>
              <w:fldChar w:fldCharType="separate"/>
            </w:r>
            <w:r w:rsidRPr="00005848">
              <w:rPr>
                <w:rFonts w:asciiTheme="majorBidi" w:hAnsiTheme="majorBidi" w:cstheme="majorBidi"/>
              </w:rPr>
              <w:t>642</w:t>
            </w:r>
            <w:r w:rsidRPr="00005848">
              <w:rPr>
                <w:rFonts w:asciiTheme="majorBidi" w:hAnsiTheme="majorBidi" w:cstheme="majorBidi"/>
              </w:rPr>
              <w:fldChar w:fldCharType="end"/>
            </w:r>
          </w:p>
        </w:tc>
        <w:tc>
          <w:tcPr>
            <w:tcW w:w="1221" w:type="dxa"/>
            <w:vAlign w:val="bottom"/>
          </w:tcPr>
          <w:p w14:paraId="2A47E540" w14:textId="2147FE75" w:rsidR="00961224" w:rsidRPr="00005848" w:rsidRDefault="007F6BA7" w:rsidP="00961224">
            <w:pPr>
              <w:tabs>
                <w:tab w:val="decimal" w:pos="930"/>
              </w:tabs>
              <w:spacing w:line="34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=SUM(LEFT) </w:instrText>
            </w:r>
            <w:r w:rsidR="00510C9C">
              <w:rPr>
                <w:rFonts w:asciiTheme="majorBidi" w:hAnsiTheme="majorBidi" w:cstheme="majorBidi"/>
              </w:rPr>
              <w:fldChar w:fldCharType="separate"/>
            </w:r>
            <w:r w:rsidRPr="00005848">
              <w:rPr>
                <w:rFonts w:asciiTheme="majorBidi" w:hAnsiTheme="majorBidi" w:cstheme="majorBidi"/>
              </w:rPr>
              <w:fldChar w:fldCharType="end"/>
            </w:r>
            <w:r w:rsidR="001633BD" w:rsidRPr="00005848">
              <w:rPr>
                <w:rFonts w:asciiTheme="majorBidi" w:hAnsiTheme="majorBidi" w:cstheme="majorBidi"/>
              </w:rPr>
              <w:fldChar w:fldCharType="begin"/>
            </w:r>
            <w:r w:rsidR="001633BD" w:rsidRPr="00005848">
              <w:rPr>
                <w:rFonts w:asciiTheme="majorBidi" w:hAnsiTheme="majorBidi" w:cstheme="majorBidi"/>
              </w:rPr>
              <w:instrText xml:space="preserve"> =SUM(LEFT) </w:instrText>
            </w:r>
            <w:r w:rsidR="001633BD" w:rsidRPr="00005848">
              <w:rPr>
                <w:rFonts w:asciiTheme="majorBidi" w:hAnsiTheme="majorBidi" w:cstheme="majorBidi"/>
              </w:rPr>
              <w:fldChar w:fldCharType="separate"/>
            </w:r>
            <w:r w:rsidR="001633BD" w:rsidRPr="00005848">
              <w:rPr>
                <w:rFonts w:asciiTheme="majorBidi" w:hAnsiTheme="majorBidi" w:cstheme="majorBidi"/>
                <w:noProof/>
              </w:rPr>
              <w:t>642</w:t>
            </w:r>
            <w:r w:rsidR="001633BD" w:rsidRPr="00005848">
              <w:rPr>
                <w:rFonts w:asciiTheme="majorBidi" w:hAnsiTheme="majorBidi" w:cstheme="majorBidi"/>
              </w:rPr>
              <w:fldChar w:fldCharType="end"/>
            </w:r>
          </w:p>
        </w:tc>
      </w:tr>
      <w:tr w:rsidR="00763CE6" w:rsidRPr="00005848" w14:paraId="4A4DB397" w14:textId="77777777" w:rsidTr="0068770C">
        <w:tc>
          <w:tcPr>
            <w:tcW w:w="2340" w:type="dxa"/>
          </w:tcPr>
          <w:p w14:paraId="65B27E5B" w14:textId="581894B0" w:rsidR="00763CE6" w:rsidRPr="00005848" w:rsidRDefault="00946B39" w:rsidP="00763CE6">
            <w:pPr>
              <w:spacing w:line="340" w:lineRule="exact"/>
              <w:ind w:left="151" w:hanging="151"/>
              <w:outlineLvl w:val="0"/>
              <w:rPr>
                <w:rFonts w:asciiTheme="majorBidi" w:hAnsiTheme="majorBidi" w:cstheme="majorBidi"/>
                <w:cs/>
              </w:rPr>
            </w:pPr>
            <w:r w:rsidRPr="00005848">
              <w:rPr>
                <w:rFonts w:asciiTheme="majorBidi" w:hAnsiTheme="majorBidi" w:cstheme="majorBidi"/>
              </w:rPr>
              <w:t>Decreases</w:t>
            </w:r>
          </w:p>
        </w:tc>
        <w:tc>
          <w:tcPr>
            <w:tcW w:w="1382" w:type="dxa"/>
            <w:vAlign w:val="bottom"/>
          </w:tcPr>
          <w:p w14:paraId="0BA66345" w14:textId="1ED77C48" w:rsidR="00763CE6" w:rsidRPr="00005848" w:rsidRDefault="00763CE6" w:rsidP="00763CE6">
            <w:pPr>
              <w:tabs>
                <w:tab w:val="decimal" w:pos="975"/>
              </w:tabs>
              <w:spacing w:line="340" w:lineRule="exact"/>
              <w:ind w:right="-72"/>
              <w:rPr>
                <w:rFonts w:asciiTheme="majorBidi" w:hAnsiTheme="majorBidi" w:cstheme="majorBidi"/>
              </w:rPr>
            </w:pPr>
            <w:r w:rsidRPr="00005848">
              <w:rPr>
                <w:rFonts w:asciiTheme="majorBidi" w:hAnsiTheme="majorBidi" w:cstheme="majorBidi"/>
              </w:rPr>
              <w:t>-</w:t>
            </w:r>
          </w:p>
        </w:tc>
        <w:tc>
          <w:tcPr>
            <w:tcW w:w="1382" w:type="dxa"/>
            <w:vAlign w:val="bottom"/>
          </w:tcPr>
          <w:p w14:paraId="093B0B5D" w14:textId="590A32C0" w:rsidR="00763CE6" w:rsidRPr="00005848" w:rsidRDefault="00763CE6" w:rsidP="00763CE6">
            <w:pPr>
              <w:tabs>
                <w:tab w:val="decimal" w:pos="945"/>
              </w:tabs>
              <w:spacing w:line="340" w:lineRule="exact"/>
              <w:ind w:right="-72"/>
              <w:rPr>
                <w:rFonts w:asciiTheme="majorBidi" w:hAnsiTheme="majorBidi" w:cstheme="majorBidi"/>
              </w:rPr>
            </w:pPr>
            <w:r w:rsidRPr="00005848">
              <w:rPr>
                <w:rFonts w:asciiTheme="majorBidi" w:hAnsiTheme="majorBidi" w:cstheme="majorBidi"/>
              </w:rPr>
              <w:t>-</w:t>
            </w:r>
          </w:p>
        </w:tc>
        <w:tc>
          <w:tcPr>
            <w:tcW w:w="1383" w:type="dxa"/>
            <w:vAlign w:val="bottom"/>
          </w:tcPr>
          <w:p w14:paraId="392F923A" w14:textId="45575316" w:rsidR="00763CE6" w:rsidRPr="00005848" w:rsidRDefault="00222484" w:rsidP="00763CE6">
            <w:pPr>
              <w:tabs>
                <w:tab w:val="decimal" w:pos="1005"/>
              </w:tabs>
              <w:spacing w:line="34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=-217 \# "#,##0;(#,##0)" </w:instrText>
            </w:r>
            <w:r w:rsidRPr="00005848">
              <w:rPr>
                <w:rFonts w:asciiTheme="majorBidi" w:hAnsiTheme="majorBidi" w:cstheme="majorBidi"/>
              </w:rPr>
              <w:fldChar w:fldCharType="separate"/>
            </w:r>
            <w:r w:rsidRPr="00005848">
              <w:rPr>
                <w:rFonts w:asciiTheme="majorBidi" w:hAnsiTheme="majorBidi" w:cstheme="majorBidi"/>
              </w:rPr>
              <w:t>(217)</w:t>
            </w:r>
            <w:r w:rsidRPr="00005848">
              <w:rPr>
                <w:rFonts w:asciiTheme="majorBidi" w:hAnsiTheme="majorBidi" w:cstheme="majorBidi"/>
              </w:rPr>
              <w:fldChar w:fldCharType="end"/>
            </w:r>
          </w:p>
        </w:tc>
        <w:tc>
          <w:tcPr>
            <w:tcW w:w="1382" w:type="dxa"/>
            <w:vAlign w:val="bottom"/>
          </w:tcPr>
          <w:p w14:paraId="710991AF" w14:textId="71183084" w:rsidR="00763CE6" w:rsidRPr="00005848" w:rsidRDefault="00222484" w:rsidP="00763CE6">
            <w:pPr>
              <w:tabs>
                <w:tab w:val="decimal" w:pos="960"/>
              </w:tabs>
              <w:spacing w:line="340" w:lineRule="exact"/>
              <w:ind w:right="-72"/>
              <w:rPr>
                <w:rFonts w:asciiTheme="majorBidi" w:hAnsiTheme="majorBidi" w:cstheme="majorBidi"/>
              </w:rPr>
            </w:pPr>
            <w:r w:rsidRPr="00005848">
              <w:rPr>
                <w:rFonts w:asciiTheme="majorBidi" w:hAnsiTheme="majorBidi" w:cstheme="majorBidi"/>
              </w:rPr>
              <w:t>-</w:t>
            </w:r>
          </w:p>
        </w:tc>
        <w:tc>
          <w:tcPr>
            <w:tcW w:w="1221" w:type="dxa"/>
            <w:vAlign w:val="bottom"/>
          </w:tcPr>
          <w:p w14:paraId="1726E5E1" w14:textId="298A9A89" w:rsidR="00763CE6" w:rsidRPr="00005848" w:rsidRDefault="00222484" w:rsidP="00763CE6">
            <w:pPr>
              <w:tabs>
                <w:tab w:val="decimal" w:pos="930"/>
              </w:tabs>
              <w:spacing w:line="34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=SUM(LEFT) \# "#,##0;(#,##0)" </w:instrText>
            </w:r>
            <w:r w:rsidRPr="00005848">
              <w:rPr>
                <w:rFonts w:asciiTheme="majorBidi" w:hAnsiTheme="majorBidi" w:cstheme="majorBidi"/>
              </w:rPr>
              <w:fldChar w:fldCharType="separate"/>
            </w:r>
            <w:r w:rsidRPr="00005848">
              <w:rPr>
                <w:rFonts w:asciiTheme="majorBidi" w:hAnsiTheme="majorBidi" w:cstheme="majorBidi"/>
              </w:rPr>
              <w:t>(217)</w:t>
            </w:r>
            <w:r w:rsidRPr="00005848">
              <w:rPr>
                <w:rFonts w:asciiTheme="majorBidi" w:hAnsiTheme="majorBidi" w:cstheme="majorBidi"/>
              </w:rPr>
              <w:fldChar w:fldCharType="end"/>
            </w:r>
          </w:p>
        </w:tc>
      </w:tr>
      <w:tr w:rsidR="00961224" w:rsidRPr="00005848" w14:paraId="4B1DB6ED" w14:textId="77777777" w:rsidTr="0068770C">
        <w:tc>
          <w:tcPr>
            <w:tcW w:w="2340" w:type="dxa"/>
          </w:tcPr>
          <w:p w14:paraId="21EF934E" w14:textId="308D5863" w:rsidR="00961224" w:rsidRPr="00005848" w:rsidRDefault="00946B39" w:rsidP="00961224">
            <w:pPr>
              <w:spacing w:line="340" w:lineRule="exact"/>
              <w:ind w:left="151" w:hanging="151"/>
              <w:outlineLvl w:val="0"/>
              <w:rPr>
                <w:rFonts w:asciiTheme="majorBidi" w:hAnsiTheme="majorBidi" w:cstheme="majorBidi"/>
                <w:cs/>
              </w:rPr>
            </w:pPr>
            <w:r w:rsidRPr="00005848">
              <w:rPr>
                <w:rFonts w:asciiTheme="majorBidi" w:hAnsiTheme="majorBidi" w:cstheme="majorBidi"/>
              </w:rPr>
              <w:t>Depreciation for the year</w:t>
            </w:r>
          </w:p>
        </w:tc>
        <w:tc>
          <w:tcPr>
            <w:tcW w:w="1382" w:type="dxa"/>
            <w:vAlign w:val="bottom"/>
          </w:tcPr>
          <w:p w14:paraId="7EF2DCF1" w14:textId="6F97A39D" w:rsidR="00961224" w:rsidRPr="00005848" w:rsidRDefault="00222484" w:rsidP="00961224">
            <w:pPr>
              <w:pBdr>
                <w:bottom w:val="single" w:sz="4" w:space="1" w:color="auto"/>
              </w:pBdr>
              <w:tabs>
                <w:tab w:val="decimal" w:pos="975"/>
              </w:tabs>
              <w:spacing w:line="34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=-3156 \# "#,##0;(#,##0)" </w:instrText>
            </w:r>
            <w:r w:rsidRPr="00005848">
              <w:rPr>
                <w:rFonts w:asciiTheme="majorBidi" w:hAnsiTheme="majorBidi" w:cstheme="majorBidi"/>
              </w:rPr>
              <w:fldChar w:fldCharType="separate"/>
            </w:r>
            <w:r w:rsidRPr="00005848">
              <w:rPr>
                <w:rFonts w:asciiTheme="majorBidi" w:hAnsiTheme="majorBidi" w:cstheme="majorBidi"/>
              </w:rPr>
              <w:t>(3,156)</w:t>
            </w:r>
            <w:r w:rsidRPr="00005848">
              <w:rPr>
                <w:rFonts w:asciiTheme="majorBidi" w:hAnsiTheme="majorBidi" w:cstheme="majorBidi"/>
              </w:rPr>
              <w:fldChar w:fldCharType="end"/>
            </w:r>
          </w:p>
        </w:tc>
        <w:tc>
          <w:tcPr>
            <w:tcW w:w="1382" w:type="dxa"/>
            <w:vAlign w:val="bottom"/>
          </w:tcPr>
          <w:p w14:paraId="4612FFF0" w14:textId="71332CC2" w:rsidR="00961224" w:rsidRPr="00005848" w:rsidRDefault="00961224" w:rsidP="00961224">
            <w:pPr>
              <w:pBdr>
                <w:bottom w:val="single" w:sz="4" w:space="1" w:color="auto"/>
              </w:pBdr>
              <w:tabs>
                <w:tab w:val="decimal" w:pos="945"/>
              </w:tabs>
              <w:spacing w:line="34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=-1,081 \# "#,##0;(#,##0)" </w:instrText>
            </w:r>
            <w:r w:rsidRPr="00005848">
              <w:rPr>
                <w:rFonts w:asciiTheme="majorBidi" w:hAnsiTheme="majorBidi" w:cstheme="majorBidi"/>
              </w:rPr>
              <w:fldChar w:fldCharType="separate"/>
            </w:r>
            <w:r w:rsidRPr="00005848">
              <w:rPr>
                <w:rFonts w:asciiTheme="majorBidi" w:hAnsiTheme="majorBidi" w:cstheme="majorBidi"/>
              </w:rPr>
              <w:t>(1,081)</w:t>
            </w:r>
            <w:r w:rsidRPr="00005848">
              <w:rPr>
                <w:rFonts w:asciiTheme="majorBidi" w:hAnsiTheme="majorBidi" w:cstheme="majorBidi"/>
              </w:rPr>
              <w:fldChar w:fldCharType="end"/>
            </w:r>
          </w:p>
        </w:tc>
        <w:tc>
          <w:tcPr>
            <w:tcW w:w="1383" w:type="dxa"/>
            <w:vAlign w:val="bottom"/>
          </w:tcPr>
          <w:p w14:paraId="61F173BA" w14:textId="758CAB34" w:rsidR="00961224" w:rsidRPr="00005848" w:rsidRDefault="00D00155" w:rsidP="00961224">
            <w:pPr>
              <w:pBdr>
                <w:bottom w:val="single" w:sz="4" w:space="1" w:color="auto"/>
              </w:pBdr>
              <w:tabs>
                <w:tab w:val="decimal" w:pos="1005"/>
              </w:tabs>
              <w:spacing w:line="34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=-5402 \# "#,##0;(#,##0)" </w:instrText>
            </w:r>
            <w:r w:rsidRPr="00005848">
              <w:rPr>
                <w:rFonts w:asciiTheme="majorBidi" w:hAnsiTheme="majorBidi" w:cstheme="majorBidi"/>
              </w:rPr>
              <w:fldChar w:fldCharType="separate"/>
            </w:r>
            <w:r w:rsidRPr="00005848">
              <w:rPr>
                <w:rFonts w:asciiTheme="majorBidi" w:hAnsiTheme="majorBidi" w:cstheme="majorBidi"/>
              </w:rPr>
              <w:t>(5,402)</w:t>
            </w:r>
            <w:r w:rsidRPr="00005848">
              <w:rPr>
                <w:rFonts w:asciiTheme="majorBidi" w:hAnsiTheme="majorBidi" w:cstheme="majorBidi"/>
              </w:rPr>
              <w:fldChar w:fldCharType="end"/>
            </w:r>
          </w:p>
        </w:tc>
        <w:tc>
          <w:tcPr>
            <w:tcW w:w="1382" w:type="dxa"/>
            <w:vAlign w:val="bottom"/>
          </w:tcPr>
          <w:p w14:paraId="06F182BC" w14:textId="43BD26C1" w:rsidR="00961224" w:rsidRPr="00005848" w:rsidRDefault="00222484" w:rsidP="00961224">
            <w:pPr>
              <w:pBdr>
                <w:bottom w:val="single" w:sz="4" w:space="1" w:color="auto"/>
              </w:pBdr>
              <w:tabs>
                <w:tab w:val="decimal" w:pos="960"/>
              </w:tabs>
              <w:spacing w:line="34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=-1,137 \# "#,##0;(#,##0)" </w:instrText>
            </w:r>
            <w:r w:rsidRPr="00005848">
              <w:rPr>
                <w:rFonts w:asciiTheme="majorBidi" w:hAnsiTheme="majorBidi" w:cstheme="majorBidi"/>
              </w:rPr>
              <w:fldChar w:fldCharType="separate"/>
            </w:r>
            <w:r w:rsidRPr="00005848">
              <w:rPr>
                <w:rFonts w:asciiTheme="majorBidi" w:hAnsiTheme="majorBidi" w:cstheme="majorBidi"/>
              </w:rPr>
              <w:t>(1,137)</w:t>
            </w:r>
            <w:r w:rsidRPr="00005848">
              <w:rPr>
                <w:rFonts w:asciiTheme="majorBidi" w:hAnsiTheme="majorBidi" w:cstheme="majorBidi"/>
              </w:rPr>
              <w:fldChar w:fldCharType="end"/>
            </w:r>
          </w:p>
        </w:tc>
        <w:tc>
          <w:tcPr>
            <w:tcW w:w="1221" w:type="dxa"/>
            <w:vAlign w:val="bottom"/>
          </w:tcPr>
          <w:p w14:paraId="7A3129CE" w14:textId="2F60E5E5" w:rsidR="00961224" w:rsidRPr="00005848" w:rsidRDefault="00222484" w:rsidP="00961224">
            <w:pPr>
              <w:pBdr>
                <w:bottom w:val="single" w:sz="4" w:space="1" w:color="auto"/>
              </w:pBdr>
              <w:tabs>
                <w:tab w:val="decimal" w:pos="930"/>
              </w:tabs>
              <w:spacing w:line="34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=SUM(B11:E11) \# "#,##0;(#,##0)" </w:instrText>
            </w:r>
            <w:r w:rsidR="00510C9C">
              <w:rPr>
                <w:rFonts w:asciiTheme="majorBidi" w:hAnsiTheme="majorBidi" w:cstheme="majorBidi"/>
              </w:rPr>
              <w:fldChar w:fldCharType="separate"/>
            </w:r>
            <w:r w:rsidRPr="00005848">
              <w:rPr>
                <w:rFonts w:asciiTheme="majorBidi" w:hAnsiTheme="majorBidi" w:cstheme="majorBidi"/>
              </w:rPr>
              <w:fldChar w:fldCharType="end"/>
            </w:r>
            <w:r w:rsidR="001633BD" w:rsidRPr="00005848">
              <w:rPr>
                <w:rFonts w:asciiTheme="majorBidi" w:hAnsiTheme="majorBidi" w:cstheme="majorBidi"/>
              </w:rPr>
              <w:fldChar w:fldCharType="begin"/>
            </w:r>
            <w:r w:rsidR="001633BD" w:rsidRPr="00005848">
              <w:rPr>
                <w:rFonts w:asciiTheme="majorBidi" w:hAnsiTheme="majorBidi" w:cstheme="majorBidi"/>
              </w:rPr>
              <w:instrText xml:space="preserve"> =SUM(B11:E11) \# "#,##0;(#,##0)" </w:instrText>
            </w:r>
            <w:r w:rsidR="001633BD" w:rsidRPr="00005848">
              <w:rPr>
                <w:rFonts w:asciiTheme="majorBidi" w:hAnsiTheme="majorBidi" w:cstheme="majorBidi"/>
              </w:rPr>
              <w:fldChar w:fldCharType="separate"/>
            </w:r>
            <w:r w:rsidR="001633BD" w:rsidRPr="00005848">
              <w:rPr>
                <w:rFonts w:asciiTheme="majorBidi" w:hAnsiTheme="majorBidi" w:cstheme="majorBidi"/>
                <w:noProof/>
              </w:rPr>
              <w:t>(10,776)</w:t>
            </w:r>
            <w:r w:rsidR="001633BD" w:rsidRPr="00005848">
              <w:rPr>
                <w:rFonts w:asciiTheme="majorBidi" w:hAnsiTheme="majorBidi" w:cstheme="majorBidi"/>
              </w:rPr>
              <w:fldChar w:fldCharType="end"/>
            </w:r>
          </w:p>
        </w:tc>
      </w:tr>
      <w:tr w:rsidR="00961224" w:rsidRPr="00005848" w14:paraId="022922B0" w14:textId="77777777" w:rsidTr="0068770C">
        <w:tc>
          <w:tcPr>
            <w:tcW w:w="2340" w:type="dxa"/>
          </w:tcPr>
          <w:p w14:paraId="4DFF7BF0" w14:textId="21EF29ED" w:rsidR="00961224" w:rsidRPr="00005848" w:rsidRDefault="00946B39" w:rsidP="00961224">
            <w:pPr>
              <w:spacing w:line="340" w:lineRule="exact"/>
              <w:ind w:left="151" w:right="-72" w:hanging="151"/>
              <w:rPr>
                <w:rFonts w:asciiTheme="majorBidi" w:hAnsiTheme="majorBidi" w:cstheme="majorBidi"/>
              </w:rPr>
            </w:pPr>
            <w:r w:rsidRPr="00005848">
              <w:rPr>
                <w:rFonts w:asciiTheme="majorBidi" w:hAnsiTheme="majorBidi" w:cstheme="majorBidi"/>
                <w:cs/>
              </w:rPr>
              <w:t xml:space="preserve">31 </w:t>
            </w:r>
            <w:r w:rsidRPr="00005848">
              <w:rPr>
                <w:rFonts w:asciiTheme="majorBidi" w:hAnsiTheme="majorBidi" w:cstheme="majorBidi"/>
              </w:rPr>
              <w:t xml:space="preserve">December </w:t>
            </w:r>
            <w:r w:rsidRPr="00005848">
              <w:rPr>
                <w:rFonts w:asciiTheme="majorBidi" w:hAnsiTheme="majorBidi" w:cstheme="majorBidi"/>
                <w:cs/>
              </w:rPr>
              <w:t>202</w:t>
            </w:r>
            <w:r w:rsidRPr="00005848">
              <w:rPr>
                <w:rFonts w:asciiTheme="majorBidi" w:hAnsiTheme="majorBidi" w:cstheme="majorBidi"/>
              </w:rPr>
              <w:t>4</w:t>
            </w:r>
          </w:p>
        </w:tc>
        <w:tc>
          <w:tcPr>
            <w:tcW w:w="1382" w:type="dxa"/>
            <w:vAlign w:val="bottom"/>
          </w:tcPr>
          <w:p w14:paraId="5D4277DC" w14:textId="53D0DCFE" w:rsidR="00961224" w:rsidRPr="00005848" w:rsidRDefault="00763CE6" w:rsidP="00961224">
            <w:pPr>
              <w:pBdr>
                <w:bottom w:val="double" w:sz="4" w:space="1" w:color="auto"/>
              </w:pBdr>
              <w:tabs>
                <w:tab w:val="decimal" w:pos="975"/>
              </w:tabs>
              <w:spacing w:line="340" w:lineRule="exact"/>
              <w:ind w:right="-72"/>
              <w:rPr>
                <w:rFonts w:asciiTheme="majorBidi" w:hAnsiTheme="majorBidi" w:cstheme="majorBidi"/>
              </w:rPr>
            </w:pPr>
            <w:r w:rsidRPr="00005848">
              <w:rPr>
                <w:rFonts w:asciiTheme="majorBidi" w:hAnsiTheme="majorBidi" w:cstheme="majorBidi"/>
                <w:cs/>
              </w:rPr>
              <w:fldChar w:fldCharType="begin"/>
            </w:r>
            <w:r w:rsidRPr="00005848">
              <w:rPr>
                <w:rFonts w:asciiTheme="majorBidi" w:hAnsiTheme="majorBidi" w:cstheme="majorBidi"/>
                <w:cs/>
              </w:rPr>
              <w:instrText xml:space="preserve"> =</w:instrText>
            </w:r>
            <w:r w:rsidRPr="00005848">
              <w:rPr>
                <w:rFonts w:asciiTheme="majorBidi" w:hAnsiTheme="majorBidi" w:cstheme="majorBidi"/>
              </w:rPr>
              <w:instrText>B</w:instrText>
            </w:r>
            <w:r w:rsidRPr="00005848">
              <w:rPr>
                <w:rFonts w:asciiTheme="majorBidi" w:hAnsiTheme="majorBidi" w:cstheme="majorBidi"/>
                <w:cs/>
              </w:rPr>
              <w:instrText>8+</w:instrText>
            </w:r>
            <w:r w:rsidRPr="00005848">
              <w:rPr>
                <w:rFonts w:asciiTheme="majorBidi" w:hAnsiTheme="majorBidi" w:cstheme="majorBidi"/>
              </w:rPr>
              <w:instrText>b</w:instrText>
            </w:r>
            <w:r w:rsidRPr="00005848">
              <w:rPr>
                <w:rFonts w:asciiTheme="majorBidi" w:hAnsiTheme="majorBidi" w:cstheme="majorBidi"/>
                <w:cs/>
              </w:rPr>
              <w:instrText>9+</w:instrText>
            </w:r>
            <w:r w:rsidRPr="00005848">
              <w:rPr>
                <w:rFonts w:asciiTheme="majorBidi" w:hAnsiTheme="majorBidi" w:cstheme="majorBidi"/>
              </w:rPr>
              <w:instrText>b</w:instrText>
            </w:r>
            <w:r w:rsidRPr="00005848">
              <w:rPr>
                <w:rFonts w:asciiTheme="majorBidi" w:hAnsiTheme="majorBidi" w:cstheme="majorBidi"/>
                <w:cs/>
              </w:rPr>
              <w:instrText>10+</w:instrText>
            </w:r>
            <w:r w:rsidRPr="00005848">
              <w:rPr>
                <w:rFonts w:asciiTheme="majorBidi" w:hAnsiTheme="majorBidi" w:cstheme="majorBidi"/>
              </w:rPr>
              <w:instrText>b</w:instrText>
            </w:r>
            <w:r w:rsidRPr="00005848">
              <w:rPr>
                <w:rFonts w:asciiTheme="majorBidi" w:hAnsiTheme="majorBidi" w:cstheme="majorBidi"/>
                <w:cs/>
              </w:rPr>
              <w:instrText xml:space="preserve">11 </w:instrText>
            </w:r>
            <w:r w:rsidRPr="00005848">
              <w:rPr>
                <w:rFonts w:asciiTheme="majorBidi" w:hAnsiTheme="majorBidi" w:cstheme="majorBidi"/>
                <w:cs/>
              </w:rPr>
              <w:fldChar w:fldCharType="separate"/>
            </w:r>
            <w:r w:rsidR="007F1526" w:rsidRPr="00005848">
              <w:rPr>
                <w:rFonts w:asciiTheme="majorBidi" w:hAnsiTheme="majorBidi" w:cstheme="majorBidi"/>
                <w:cs/>
              </w:rPr>
              <w:t>5</w:t>
            </w:r>
            <w:r w:rsidR="007F1526" w:rsidRPr="00005848">
              <w:rPr>
                <w:rFonts w:asciiTheme="majorBidi" w:hAnsiTheme="majorBidi" w:cstheme="majorBidi"/>
              </w:rPr>
              <w:t>,</w:t>
            </w:r>
            <w:r w:rsidR="007F1526" w:rsidRPr="00005848">
              <w:rPr>
                <w:rFonts w:asciiTheme="majorBidi" w:hAnsiTheme="majorBidi" w:cstheme="majorBidi"/>
                <w:cs/>
              </w:rPr>
              <w:t>753</w:t>
            </w:r>
            <w:r w:rsidRPr="00005848">
              <w:rPr>
                <w:rFonts w:asciiTheme="majorBidi" w:hAnsiTheme="majorBidi" w:cstheme="majorBidi"/>
                <w:cs/>
              </w:rPr>
              <w:fldChar w:fldCharType="end"/>
            </w:r>
          </w:p>
        </w:tc>
        <w:tc>
          <w:tcPr>
            <w:tcW w:w="1382" w:type="dxa"/>
            <w:vAlign w:val="bottom"/>
          </w:tcPr>
          <w:p w14:paraId="59FD0C4F" w14:textId="066B136E" w:rsidR="00961224" w:rsidRPr="00005848" w:rsidRDefault="00961224" w:rsidP="00961224">
            <w:pPr>
              <w:pBdr>
                <w:bottom w:val="double" w:sz="4" w:space="1" w:color="auto"/>
              </w:pBdr>
              <w:tabs>
                <w:tab w:val="decimal" w:pos="945"/>
              </w:tabs>
              <w:spacing w:line="340" w:lineRule="exact"/>
              <w:ind w:right="-72"/>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=SUM(ABOVE) </w:instrText>
            </w:r>
            <w:r w:rsidRPr="00005848">
              <w:rPr>
                <w:rFonts w:asciiTheme="majorBidi" w:hAnsiTheme="majorBidi" w:cstheme="majorBidi"/>
              </w:rPr>
              <w:fldChar w:fldCharType="separate"/>
            </w:r>
            <w:r w:rsidRPr="00005848">
              <w:rPr>
                <w:rFonts w:asciiTheme="majorBidi" w:hAnsiTheme="majorBidi" w:cstheme="majorBidi"/>
              </w:rPr>
              <w:t>26,705</w:t>
            </w:r>
            <w:r w:rsidRPr="00005848">
              <w:rPr>
                <w:rFonts w:asciiTheme="majorBidi" w:hAnsiTheme="majorBidi" w:cstheme="majorBidi"/>
              </w:rPr>
              <w:fldChar w:fldCharType="end"/>
            </w:r>
          </w:p>
        </w:tc>
        <w:tc>
          <w:tcPr>
            <w:tcW w:w="1383" w:type="dxa"/>
            <w:vAlign w:val="bottom"/>
          </w:tcPr>
          <w:p w14:paraId="5BCE2749" w14:textId="7A32799B" w:rsidR="00961224" w:rsidRPr="00005848" w:rsidRDefault="00232A4A" w:rsidP="00961224">
            <w:pPr>
              <w:pBdr>
                <w:bottom w:val="double" w:sz="4" w:space="1" w:color="auto"/>
              </w:pBdr>
              <w:tabs>
                <w:tab w:val="decimal" w:pos="1005"/>
              </w:tabs>
              <w:spacing w:line="340" w:lineRule="exact"/>
              <w:ind w:right="-72"/>
              <w:rPr>
                <w:rFonts w:asciiTheme="majorBidi" w:hAnsiTheme="majorBidi" w:cstheme="majorBidi"/>
              </w:rPr>
            </w:pPr>
            <w:r w:rsidRPr="00005848">
              <w:rPr>
                <w:rFonts w:asciiTheme="majorBidi" w:hAnsiTheme="majorBidi" w:cstheme="majorBidi"/>
                <w:cs/>
              </w:rPr>
              <w:fldChar w:fldCharType="begin"/>
            </w:r>
            <w:r w:rsidRPr="00005848">
              <w:rPr>
                <w:rFonts w:asciiTheme="majorBidi" w:hAnsiTheme="majorBidi" w:cstheme="majorBidi"/>
                <w:cs/>
              </w:rPr>
              <w:instrText xml:space="preserve"> =</w:instrText>
            </w:r>
            <w:r w:rsidRPr="00005848">
              <w:rPr>
                <w:rFonts w:asciiTheme="majorBidi" w:hAnsiTheme="majorBidi" w:cstheme="majorBidi"/>
              </w:rPr>
              <w:instrText>D</w:instrText>
            </w:r>
            <w:r w:rsidRPr="00005848">
              <w:rPr>
                <w:rFonts w:asciiTheme="majorBidi" w:hAnsiTheme="majorBidi" w:cstheme="majorBidi"/>
                <w:cs/>
              </w:rPr>
              <w:instrText>8+</w:instrText>
            </w:r>
            <w:r w:rsidRPr="00005848">
              <w:rPr>
                <w:rFonts w:asciiTheme="majorBidi" w:hAnsiTheme="majorBidi" w:cstheme="majorBidi"/>
              </w:rPr>
              <w:instrText>D</w:instrText>
            </w:r>
            <w:r w:rsidRPr="00005848">
              <w:rPr>
                <w:rFonts w:asciiTheme="majorBidi" w:hAnsiTheme="majorBidi" w:cstheme="majorBidi"/>
                <w:cs/>
              </w:rPr>
              <w:instrText>9+</w:instrText>
            </w:r>
            <w:r w:rsidRPr="00005848">
              <w:rPr>
                <w:rFonts w:asciiTheme="majorBidi" w:hAnsiTheme="majorBidi" w:cstheme="majorBidi"/>
              </w:rPr>
              <w:instrText>D</w:instrText>
            </w:r>
            <w:r w:rsidRPr="00005848">
              <w:rPr>
                <w:rFonts w:asciiTheme="majorBidi" w:hAnsiTheme="majorBidi" w:cstheme="majorBidi"/>
                <w:cs/>
              </w:rPr>
              <w:instrText>10+</w:instrText>
            </w:r>
            <w:r w:rsidRPr="00005848">
              <w:rPr>
                <w:rFonts w:asciiTheme="majorBidi" w:hAnsiTheme="majorBidi" w:cstheme="majorBidi"/>
              </w:rPr>
              <w:instrText>D</w:instrText>
            </w:r>
            <w:r w:rsidRPr="00005848">
              <w:rPr>
                <w:rFonts w:asciiTheme="majorBidi" w:hAnsiTheme="majorBidi" w:cstheme="majorBidi"/>
                <w:cs/>
              </w:rPr>
              <w:instrText xml:space="preserve">11 </w:instrText>
            </w:r>
            <w:r w:rsidR="00510C9C">
              <w:rPr>
                <w:rFonts w:asciiTheme="majorBidi" w:hAnsiTheme="majorBidi" w:cstheme="majorBidi"/>
                <w:cs/>
              </w:rPr>
              <w:fldChar w:fldCharType="separate"/>
            </w:r>
            <w:r w:rsidRPr="00005848">
              <w:rPr>
                <w:rFonts w:asciiTheme="majorBidi" w:hAnsiTheme="majorBidi" w:cstheme="majorBidi"/>
                <w:cs/>
              </w:rPr>
              <w:fldChar w:fldCharType="end"/>
            </w:r>
            <w:r w:rsidR="001633BD" w:rsidRPr="00005848">
              <w:rPr>
                <w:rFonts w:asciiTheme="majorBidi" w:hAnsiTheme="majorBidi" w:cstheme="majorBidi"/>
                <w:cs/>
              </w:rPr>
              <w:fldChar w:fldCharType="begin"/>
            </w:r>
            <w:r w:rsidR="001633BD" w:rsidRPr="00005848">
              <w:rPr>
                <w:rFonts w:asciiTheme="majorBidi" w:hAnsiTheme="majorBidi" w:cstheme="majorBidi"/>
                <w:cs/>
              </w:rPr>
              <w:instrText xml:space="preserve"> =</w:instrText>
            </w:r>
            <w:r w:rsidR="001633BD" w:rsidRPr="00005848">
              <w:rPr>
                <w:rFonts w:asciiTheme="majorBidi" w:hAnsiTheme="majorBidi" w:cstheme="majorBidi"/>
              </w:rPr>
              <w:instrText>D</w:instrText>
            </w:r>
            <w:r w:rsidR="001633BD" w:rsidRPr="00005848">
              <w:rPr>
                <w:rFonts w:asciiTheme="majorBidi" w:hAnsiTheme="majorBidi" w:cstheme="majorBidi"/>
                <w:cs/>
              </w:rPr>
              <w:instrText>8+</w:instrText>
            </w:r>
            <w:r w:rsidR="001633BD" w:rsidRPr="00005848">
              <w:rPr>
                <w:rFonts w:asciiTheme="majorBidi" w:hAnsiTheme="majorBidi" w:cstheme="majorBidi"/>
              </w:rPr>
              <w:instrText>D</w:instrText>
            </w:r>
            <w:r w:rsidR="001633BD" w:rsidRPr="00005848">
              <w:rPr>
                <w:rFonts w:asciiTheme="majorBidi" w:hAnsiTheme="majorBidi" w:cstheme="majorBidi"/>
                <w:cs/>
              </w:rPr>
              <w:instrText>9+</w:instrText>
            </w:r>
            <w:r w:rsidR="001633BD" w:rsidRPr="00005848">
              <w:rPr>
                <w:rFonts w:asciiTheme="majorBidi" w:hAnsiTheme="majorBidi" w:cstheme="majorBidi"/>
              </w:rPr>
              <w:instrText>D</w:instrText>
            </w:r>
            <w:r w:rsidR="001633BD" w:rsidRPr="00005848">
              <w:rPr>
                <w:rFonts w:asciiTheme="majorBidi" w:hAnsiTheme="majorBidi" w:cstheme="majorBidi"/>
                <w:cs/>
              </w:rPr>
              <w:instrText>10+</w:instrText>
            </w:r>
            <w:r w:rsidR="001633BD" w:rsidRPr="00005848">
              <w:rPr>
                <w:rFonts w:asciiTheme="majorBidi" w:hAnsiTheme="majorBidi" w:cstheme="majorBidi"/>
              </w:rPr>
              <w:instrText>D</w:instrText>
            </w:r>
            <w:r w:rsidR="001633BD" w:rsidRPr="00005848">
              <w:rPr>
                <w:rFonts w:asciiTheme="majorBidi" w:hAnsiTheme="majorBidi" w:cstheme="majorBidi"/>
                <w:cs/>
              </w:rPr>
              <w:instrText xml:space="preserve">11 </w:instrText>
            </w:r>
            <w:r w:rsidR="001633BD" w:rsidRPr="00005848">
              <w:rPr>
                <w:rFonts w:asciiTheme="majorBidi" w:hAnsiTheme="majorBidi" w:cstheme="majorBidi"/>
                <w:cs/>
              </w:rPr>
              <w:fldChar w:fldCharType="separate"/>
            </w:r>
            <w:r w:rsidR="001633BD" w:rsidRPr="00005848">
              <w:rPr>
                <w:rFonts w:asciiTheme="majorBidi" w:hAnsiTheme="majorBidi" w:cstheme="majorBidi"/>
                <w:noProof/>
                <w:cs/>
              </w:rPr>
              <w:t>10</w:t>
            </w:r>
            <w:r w:rsidR="001633BD" w:rsidRPr="00005848">
              <w:rPr>
                <w:rFonts w:asciiTheme="majorBidi" w:hAnsiTheme="majorBidi" w:cstheme="majorBidi"/>
                <w:noProof/>
              </w:rPr>
              <w:t>,</w:t>
            </w:r>
            <w:r w:rsidR="001633BD" w:rsidRPr="00005848">
              <w:rPr>
                <w:rFonts w:asciiTheme="majorBidi" w:hAnsiTheme="majorBidi" w:cstheme="majorBidi"/>
                <w:noProof/>
                <w:cs/>
              </w:rPr>
              <w:t>539</w:t>
            </w:r>
            <w:r w:rsidR="001633BD" w:rsidRPr="00005848">
              <w:rPr>
                <w:rFonts w:asciiTheme="majorBidi" w:hAnsiTheme="majorBidi" w:cstheme="majorBidi"/>
                <w:cs/>
              </w:rPr>
              <w:fldChar w:fldCharType="end"/>
            </w:r>
          </w:p>
        </w:tc>
        <w:tc>
          <w:tcPr>
            <w:tcW w:w="1382" w:type="dxa"/>
            <w:vAlign w:val="bottom"/>
          </w:tcPr>
          <w:p w14:paraId="0EC60DA3" w14:textId="78FECC18" w:rsidR="00961224" w:rsidRPr="00005848" w:rsidRDefault="00BE2B22" w:rsidP="00961224">
            <w:pPr>
              <w:pBdr>
                <w:bottom w:val="double" w:sz="4" w:space="1" w:color="auto"/>
              </w:pBdr>
              <w:tabs>
                <w:tab w:val="decimal" w:pos="960"/>
              </w:tabs>
              <w:spacing w:line="340" w:lineRule="exact"/>
              <w:ind w:right="-72"/>
              <w:rPr>
                <w:rFonts w:asciiTheme="majorBidi" w:hAnsiTheme="majorBidi" w:cstheme="majorBidi"/>
              </w:rPr>
            </w:pPr>
            <w:r w:rsidRPr="00005848">
              <w:rPr>
                <w:rFonts w:asciiTheme="majorBidi" w:hAnsiTheme="majorBidi" w:cstheme="majorBidi"/>
                <w:cs/>
              </w:rPr>
              <w:fldChar w:fldCharType="begin"/>
            </w:r>
            <w:r w:rsidRPr="00005848">
              <w:rPr>
                <w:rFonts w:asciiTheme="majorBidi" w:hAnsiTheme="majorBidi" w:cstheme="majorBidi"/>
                <w:cs/>
              </w:rPr>
              <w:instrText xml:space="preserve"> =</w:instrText>
            </w:r>
            <w:r w:rsidRPr="00005848">
              <w:rPr>
                <w:rFonts w:asciiTheme="majorBidi" w:hAnsiTheme="majorBidi" w:cstheme="majorBidi"/>
              </w:rPr>
              <w:instrText>E</w:instrText>
            </w:r>
            <w:r w:rsidRPr="00005848">
              <w:rPr>
                <w:rFonts w:asciiTheme="majorBidi" w:hAnsiTheme="majorBidi" w:cstheme="majorBidi"/>
                <w:cs/>
              </w:rPr>
              <w:instrText>8+</w:instrText>
            </w:r>
            <w:r w:rsidRPr="00005848">
              <w:rPr>
                <w:rFonts w:asciiTheme="majorBidi" w:hAnsiTheme="majorBidi" w:cstheme="majorBidi"/>
              </w:rPr>
              <w:instrText>E</w:instrText>
            </w:r>
            <w:r w:rsidRPr="00005848">
              <w:rPr>
                <w:rFonts w:asciiTheme="majorBidi" w:hAnsiTheme="majorBidi" w:cstheme="majorBidi"/>
                <w:cs/>
              </w:rPr>
              <w:instrText>9+</w:instrText>
            </w:r>
            <w:r w:rsidRPr="00005848">
              <w:rPr>
                <w:rFonts w:asciiTheme="majorBidi" w:hAnsiTheme="majorBidi" w:cstheme="majorBidi"/>
              </w:rPr>
              <w:instrText>E</w:instrText>
            </w:r>
            <w:r w:rsidRPr="00005848">
              <w:rPr>
                <w:rFonts w:asciiTheme="majorBidi" w:hAnsiTheme="majorBidi" w:cstheme="majorBidi"/>
                <w:cs/>
              </w:rPr>
              <w:instrText>10+</w:instrText>
            </w:r>
            <w:r w:rsidRPr="00005848">
              <w:rPr>
                <w:rFonts w:asciiTheme="majorBidi" w:hAnsiTheme="majorBidi" w:cstheme="majorBidi"/>
              </w:rPr>
              <w:instrText>E</w:instrText>
            </w:r>
            <w:r w:rsidRPr="00005848">
              <w:rPr>
                <w:rFonts w:asciiTheme="majorBidi" w:hAnsiTheme="majorBidi" w:cstheme="majorBidi"/>
                <w:cs/>
              </w:rPr>
              <w:instrText xml:space="preserve">11 </w:instrText>
            </w:r>
            <w:r w:rsidRPr="00005848">
              <w:rPr>
                <w:rFonts w:asciiTheme="majorBidi" w:hAnsiTheme="majorBidi" w:cstheme="majorBidi"/>
                <w:cs/>
              </w:rPr>
              <w:fldChar w:fldCharType="separate"/>
            </w:r>
            <w:r w:rsidR="00FB7CF5" w:rsidRPr="00005848">
              <w:rPr>
                <w:rFonts w:asciiTheme="majorBidi" w:hAnsiTheme="majorBidi" w:cstheme="majorBidi"/>
                <w:cs/>
              </w:rPr>
              <w:t>1</w:t>
            </w:r>
            <w:r w:rsidR="00FB7CF5" w:rsidRPr="00005848">
              <w:rPr>
                <w:rFonts w:asciiTheme="majorBidi" w:hAnsiTheme="majorBidi" w:cstheme="majorBidi"/>
              </w:rPr>
              <w:t>,</w:t>
            </w:r>
            <w:r w:rsidR="00FB7CF5" w:rsidRPr="00005848">
              <w:rPr>
                <w:rFonts w:asciiTheme="majorBidi" w:hAnsiTheme="majorBidi" w:cstheme="majorBidi"/>
                <w:cs/>
              </w:rPr>
              <w:t>760</w:t>
            </w:r>
            <w:r w:rsidRPr="00005848">
              <w:rPr>
                <w:rFonts w:asciiTheme="majorBidi" w:hAnsiTheme="majorBidi" w:cstheme="majorBidi"/>
                <w:cs/>
              </w:rPr>
              <w:fldChar w:fldCharType="end"/>
            </w:r>
          </w:p>
        </w:tc>
        <w:tc>
          <w:tcPr>
            <w:tcW w:w="1221" w:type="dxa"/>
            <w:vAlign w:val="bottom"/>
          </w:tcPr>
          <w:p w14:paraId="5F05F231" w14:textId="1607B7C4" w:rsidR="00961224" w:rsidRPr="00005848" w:rsidRDefault="00BE2B22" w:rsidP="00961224">
            <w:pPr>
              <w:pBdr>
                <w:bottom w:val="double" w:sz="4" w:space="1" w:color="auto"/>
              </w:pBdr>
              <w:tabs>
                <w:tab w:val="decimal" w:pos="930"/>
              </w:tabs>
              <w:spacing w:line="340" w:lineRule="exact"/>
              <w:ind w:right="-72"/>
              <w:rPr>
                <w:rFonts w:asciiTheme="majorBidi" w:hAnsiTheme="majorBidi" w:cstheme="majorBidi"/>
              </w:rPr>
            </w:pPr>
            <w:r w:rsidRPr="00005848">
              <w:rPr>
                <w:rFonts w:asciiTheme="majorBidi" w:hAnsiTheme="majorBidi" w:cstheme="majorBidi"/>
                <w:cs/>
              </w:rPr>
              <w:fldChar w:fldCharType="begin"/>
            </w:r>
            <w:r w:rsidRPr="00005848">
              <w:rPr>
                <w:rFonts w:asciiTheme="majorBidi" w:hAnsiTheme="majorBidi" w:cstheme="majorBidi"/>
                <w:cs/>
              </w:rPr>
              <w:instrText xml:space="preserve"> =</w:instrText>
            </w:r>
            <w:r w:rsidRPr="00005848">
              <w:rPr>
                <w:rFonts w:asciiTheme="majorBidi" w:hAnsiTheme="majorBidi" w:cstheme="majorBidi"/>
              </w:rPr>
              <w:instrText>F</w:instrText>
            </w:r>
            <w:r w:rsidRPr="00005848">
              <w:rPr>
                <w:rFonts w:asciiTheme="majorBidi" w:hAnsiTheme="majorBidi" w:cstheme="majorBidi"/>
                <w:cs/>
              </w:rPr>
              <w:instrText>8+</w:instrText>
            </w:r>
            <w:r w:rsidRPr="00005848">
              <w:rPr>
                <w:rFonts w:asciiTheme="majorBidi" w:hAnsiTheme="majorBidi" w:cstheme="majorBidi"/>
              </w:rPr>
              <w:instrText>F</w:instrText>
            </w:r>
            <w:r w:rsidRPr="00005848">
              <w:rPr>
                <w:rFonts w:asciiTheme="majorBidi" w:hAnsiTheme="majorBidi" w:cstheme="majorBidi"/>
                <w:cs/>
              </w:rPr>
              <w:instrText>9+</w:instrText>
            </w:r>
            <w:r w:rsidRPr="00005848">
              <w:rPr>
                <w:rFonts w:asciiTheme="majorBidi" w:hAnsiTheme="majorBidi" w:cstheme="majorBidi"/>
              </w:rPr>
              <w:instrText>F</w:instrText>
            </w:r>
            <w:r w:rsidRPr="00005848">
              <w:rPr>
                <w:rFonts w:asciiTheme="majorBidi" w:hAnsiTheme="majorBidi" w:cstheme="majorBidi"/>
                <w:cs/>
              </w:rPr>
              <w:instrText>10+</w:instrText>
            </w:r>
            <w:r w:rsidRPr="00005848">
              <w:rPr>
                <w:rFonts w:asciiTheme="majorBidi" w:hAnsiTheme="majorBidi" w:cstheme="majorBidi"/>
              </w:rPr>
              <w:instrText>f</w:instrText>
            </w:r>
            <w:r w:rsidRPr="00005848">
              <w:rPr>
                <w:rFonts w:asciiTheme="majorBidi" w:hAnsiTheme="majorBidi" w:cstheme="majorBidi"/>
                <w:cs/>
              </w:rPr>
              <w:instrText xml:space="preserve">11 </w:instrText>
            </w:r>
            <w:r w:rsidR="00510C9C">
              <w:rPr>
                <w:rFonts w:asciiTheme="majorBidi" w:hAnsiTheme="majorBidi" w:cstheme="majorBidi"/>
                <w:cs/>
              </w:rPr>
              <w:fldChar w:fldCharType="separate"/>
            </w:r>
            <w:r w:rsidRPr="00005848">
              <w:rPr>
                <w:rFonts w:asciiTheme="majorBidi" w:hAnsiTheme="majorBidi" w:cstheme="majorBidi"/>
                <w:cs/>
              </w:rPr>
              <w:fldChar w:fldCharType="end"/>
            </w:r>
            <w:r w:rsidR="001633BD" w:rsidRPr="00005848">
              <w:rPr>
                <w:rFonts w:asciiTheme="majorBidi" w:hAnsiTheme="majorBidi" w:cstheme="majorBidi"/>
                <w:cs/>
              </w:rPr>
              <w:fldChar w:fldCharType="begin"/>
            </w:r>
            <w:r w:rsidR="001633BD" w:rsidRPr="00005848">
              <w:rPr>
                <w:rFonts w:asciiTheme="majorBidi" w:hAnsiTheme="majorBidi" w:cstheme="majorBidi"/>
                <w:cs/>
              </w:rPr>
              <w:instrText xml:space="preserve"> =</w:instrText>
            </w:r>
            <w:r w:rsidR="001633BD" w:rsidRPr="00005848">
              <w:rPr>
                <w:rFonts w:asciiTheme="majorBidi" w:hAnsiTheme="majorBidi" w:cstheme="majorBidi"/>
              </w:rPr>
              <w:instrText>F</w:instrText>
            </w:r>
            <w:r w:rsidR="001633BD" w:rsidRPr="00005848">
              <w:rPr>
                <w:rFonts w:asciiTheme="majorBidi" w:hAnsiTheme="majorBidi" w:cstheme="majorBidi"/>
                <w:cs/>
              </w:rPr>
              <w:instrText>8+</w:instrText>
            </w:r>
            <w:r w:rsidR="001633BD" w:rsidRPr="00005848">
              <w:rPr>
                <w:rFonts w:asciiTheme="majorBidi" w:hAnsiTheme="majorBidi" w:cstheme="majorBidi"/>
              </w:rPr>
              <w:instrText>F</w:instrText>
            </w:r>
            <w:r w:rsidR="001633BD" w:rsidRPr="00005848">
              <w:rPr>
                <w:rFonts w:asciiTheme="majorBidi" w:hAnsiTheme="majorBidi" w:cstheme="majorBidi"/>
                <w:cs/>
              </w:rPr>
              <w:instrText>9+</w:instrText>
            </w:r>
            <w:r w:rsidR="001633BD" w:rsidRPr="00005848">
              <w:rPr>
                <w:rFonts w:asciiTheme="majorBidi" w:hAnsiTheme="majorBidi" w:cstheme="majorBidi"/>
              </w:rPr>
              <w:instrText>F</w:instrText>
            </w:r>
            <w:r w:rsidR="001633BD" w:rsidRPr="00005848">
              <w:rPr>
                <w:rFonts w:asciiTheme="majorBidi" w:hAnsiTheme="majorBidi" w:cstheme="majorBidi"/>
                <w:cs/>
              </w:rPr>
              <w:instrText>10+</w:instrText>
            </w:r>
            <w:r w:rsidR="001633BD" w:rsidRPr="00005848">
              <w:rPr>
                <w:rFonts w:asciiTheme="majorBidi" w:hAnsiTheme="majorBidi" w:cstheme="majorBidi"/>
              </w:rPr>
              <w:instrText>f</w:instrText>
            </w:r>
            <w:r w:rsidR="001633BD" w:rsidRPr="00005848">
              <w:rPr>
                <w:rFonts w:asciiTheme="majorBidi" w:hAnsiTheme="majorBidi" w:cstheme="majorBidi"/>
                <w:cs/>
              </w:rPr>
              <w:instrText xml:space="preserve">11 </w:instrText>
            </w:r>
            <w:r w:rsidR="001633BD" w:rsidRPr="00005848">
              <w:rPr>
                <w:rFonts w:asciiTheme="majorBidi" w:hAnsiTheme="majorBidi" w:cstheme="majorBidi"/>
                <w:cs/>
              </w:rPr>
              <w:fldChar w:fldCharType="separate"/>
            </w:r>
            <w:r w:rsidR="001633BD" w:rsidRPr="00005848">
              <w:rPr>
                <w:rFonts w:asciiTheme="majorBidi" w:hAnsiTheme="majorBidi" w:cstheme="majorBidi"/>
                <w:noProof/>
                <w:cs/>
              </w:rPr>
              <w:t>44</w:t>
            </w:r>
            <w:r w:rsidR="001633BD" w:rsidRPr="00005848">
              <w:rPr>
                <w:rFonts w:asciiTheme="majorBidi" w:hAnsiTheme="majorBidi" w:cstheme="majorBidi"/>
                <w:noProof/>
              </w:rPr>
              <w:t>,</w:t>
            </w:r>
            <w:r w:rsidR="001633BD" w:rsidRPr="00005848">
              <w:rPr>
                <w:rFonts w:asciiTheme="majorBidi" w:hAnsiTheme="majorBidi" w:cstheme="majorBidi"/>
                <w:noProof/>
                <w:cs/>
              </w:rPr>
              <w:t>757</w:t>
            </w:r>
            <w:r w:rsidR="001633BD" w:rsidRPr="00005848">
              <w:rPr>
                <w:rFonts w:asciiTheme="majorBidi" w:hAnsiTheme="majorBidi" w:cstheme="majorBidi"/>
                <w:cs/>
              </w:rPr>
              <w:fldChar w:fldCharType="end"/>
            </w:r>
          </w:p>
        </w:tc>
      </w:tr>
    </w:tbl>
    <w:p w14:paraId="42E1F460" w14:textId="77777777" w:rsidR="00946B39" w:rsidRPr="00005848" w:rsidRDefault="00946B39" w:rsidP="007D6DDC">
      <w:pPr>
        <w:tabs>
          <w:tab w:val="left" w:pos="900"/>
        </w:tabs>
        <w:spacing w:after="120"/>
        <w:ind w:right="-43"/>
        <w:jc w:val="thaiDistribute"/>
        <w:rPr>
          <w:rFonts w:asciiTheme="majorBidi" w:hAnsiTheme="majorBidi" w:cstheme="majorBidi"/>
          <w:b/>
          <w:bCs/>
          <w:sz w:val="2"/>
          <w:szCs w:val="2"/>
        </w:rPr>
      </w:pPr>
    </w:p>
    <w:p w14:paraId="6ECC3432" w14:textId="77777777" w:rsidR="00090F50" w:rsidRDefault="00090F50" w:rsidP="00090F50">
      <w:pPr>
        <w:pStyle w:val="ListParagraph"/>
        <w:spacing w:before="120" w:after="120" w:line="240" w:lineRule="auto"/>
        <w:ind w:left="965"/>
        <w:rPr>
          <w:rFonts w:asciiTheme="majorBidi" w:hAnsiTheme="majorBidi" w:cstheme="majorBidi"/>
          <w:b/>
          <w:bCs/>
          <w:sz w:val="30"/>
          <w:szCs w:val="30"/>
        </w:rPr>
      </w:pPr>
    </w:p>
    <w:p w14:paraId="017220A2" w14:textId="77777777" w:rsidR="00090F50" w:rsidRDefault="00090F50" w:rsidP="00090F50">
      <w:pPr>
        <w:pStyle w:val="ListParagraph"/>
        <w:spacing w:before="120" w:after="120" w:line="240" w:lineRule="auto"/>
        <w:ind w:left="965"/>
        <w:rPr>
          <w:rFonts w:asciiTheme="majorBidi" w:hAnsiTheme="majorBidi" w:cstheme="majorBidi"/>
          <w:b/>
          <w:bCs/>
          <w:sz w:val="30"/>
          <w:szCs w:val="30"/>
        </w:rPr>
      </w:pPr>
    </w:p>
    <w:p w14:paraId="3ADF032B" w14:textId="77777777" w:rsidR="00090F50" w:rsidRDefault="00090F50" w:rsidP="00090F50">
      <w:pPr>
        <w:pStyle w:val="ListParagraph"/>
        <w:spacing w:before="120" w:after="120" w:line="240" w:lineRule="auto"/>
        <w:ind w:left="965"/>
        <w:rPr>
          <w:rFonts w:asciiTheme="majorBidi" w:hAnsiTheme="majorBidi" w:cstheme="majorBidi"/>
          <w:b/>
          <w:bCs/>
          <w:sz w:val="30"/>
          <w:szCs w:val="30"/>
        </w:rPr>
      </w:pPr>
    </w:p>
    <w:p w14:paraId="6943E2C1" w14:textId="77777777" w:rsidR="00946B39" w:rsidRPr="00005848" w:rsidRDefault="00946B39" w:rsidP="00EC475E">
      <w:pPr>
        <w:pStyle w:val="ListParagraph"/>
        <w:numPr>
          <w:ilvl w:val="0"/>
          <w:numId w:val="6"/>
        </w:numPr>
        <w:spacing w:before="120" w:after="120" w:line="240" w:lineRule="auto"/>
        <w:rPr>
          <w:rFonts w:asciiTheme="majorBidi" w:hAnsiTheme="majorBidi" w:cstheme="majorBidi"/>
          <w:b/>
          <w:bCs/>
          <w:sz w:val="30"/>
          <w:szCs w:val="30"/>
        </w:rPr>
      </w:pPr>
      <w:r w:rsidRPr="00005848">
        <w:rPr>
          <w:rFonts w:asciiTheme="majorBidi" w:hAnsiTheme="majorBidi" w:cstheme="majorBidi"/>
          <w:b/>
          <w:bCs/>
          <w:sz w:val="30"/>
          <w:szCs w:val="30"/>
        </w:rPr>
        <w:t>Lease liabilities</w:t>
      </w:r>
    </w:p>
    <w:tbl>
      <w:tblPr>
        <w:tblW w:w="8982" w:type="dxa"/>
        <w:tblInd w:w="450" w:type="dxa"/>
        <w:tblLayout w:type="fixed"/>
        <w:tblLook w:val="04A0" w:firstRow="1" w:lastRow="0" w:firstColumn="1" w:lastColumn="0" w:noHBand="0" w:noVBand="1"/>
      </w:tblPr>
      <w:tblGrid>
        <w:gridCol w:w="3222"/>
        <w:gridCol w:w="1440"/>
        <w:gridCol w:w="1440"/>
        <w:gridCol w:w="1440"/>
        <w:gridCol w:w="1440"/>
      </w:tblGrid>
      <w:tr w:rsidR="00FD0FD5" w:rsidRPr="00005848" w14:paraId="07046893" w14:textId="77777777">
        <w:trPr>
          <w:trHeight w:val="198"/>
        </w:trPr>
        <w:tc>
          <w:tcPr>
            <w:tcW w:w="3222" w:type="dxa"/>
          </w:tcPr>
          <w:p w14:paraId="32BA365E" w14:textId="77777777" w:rsidR="00FD0FD5" w:rsidRPr="00005848" w:rsidRDefault="00FD0FD5">
            <w:pPr>
              <w:ind w:left="151" w:right="-72" w:hanging="151"/>
              <w:contextualSpacing/>
              <w:rPr>
                <w:rFonts w:asciiTheme="majorBidi" w:hAnsiTheme="majorBidi" w:cstheme="majorBidi"/>
                <w:cs/>
              </w:rPr>
            </w:pPr>
          </w:p>
        </w:tc>
        <w:tc>
          <w:tcPr>
            <w:tcW w:w="5760" w:type="dxa"/>
            <w:gridSpan w:val="4"/>
          </w:tcPr>
          <w:p w14:paraId="2CC46FDE" w14:textId="5992BB85" w:rsidR="00FD0FD5" w:rsidRPr="00005848" w:rsidRDefault="00565C00" w:rsidP="00EC475E">
            <w:pPr>
              <w:tabs>
                <w:tab w:val="left" w:pos="900"/>
                <w:tab w:val="center" w:pos="6390"/>
                <w:tab w:val="center" w:pos="8370"/>
              </w:tabs>
              <w:spacing w:line="380" w:lineRule="exact"/>
              <w:ind w:left="360" w:right="140" w:hanging="360"/>
              <w:jc w:val="right"/>
              <w:rPr>
                <w:rFonts w:asciiTheme="majorBidi" w:hAnsiTheme="majorBidi" w:cstheme="majorBidi"/>
                <w:b/>
                <w:bCs/>
                <w:cs/>
              </w:rPr>
            </w:pPr>
            <w:r w:rsidRPr="00005848">
              <w:rPr>
                <w:rFonts w:asciiTheme="majorBidi" w:hAnsiTheme="majorBidi" w:cstheme="majorBidi"/>
                <w:b/>
                <w:bCs/>
              </w:rPr>
              <w:t>UNIT : THOUSAND BAHT</w:t>
            </w:r>
          </w:p>
        </w:tc>
      </w:tr>
      <w:tr w:rsidR="00FD0FD5" w:rsidRPr="00005848" w14:paraId="35FA23EA" w14:textId="77777777">
        <w:trPr>
          <w:trHeight w:val="198"/>
        </w:trPr>
        <w:tc>
          <w:tcPr>
            <w:tcW w:w="3222" w:type="dxa"/>
          </w:tcPr>
          <w:p w14:paraId="4F2C8979" w14:textId="77777777" w:rsidR="00FD0FD5" w:rsidRPr="00005848" w:rsidRDefault="00FD0FD5">
            <w:pPr>
              <w:ind w:left="151" w:right="-72" w:hanging="151"/>
              <w:contextualSpacing/>
              <w:rPr>
                <w:rFonts w:asciiTheme="majorBidi" w:hAnsiTheme="majorBidi" w:cstheme="majorBidi"/>
                <w:cs/>
              </w:rPr>
            </w:pPr>
          </w:p>
        </w:tc>
        <w:tc>
          <w:tcPr>
            <w:tcW w:w="2880" w:type="dxa"/>
            <w:gridSpan w:val="2"/>
          </w:tcPr>
          <w:p w14:paraId="7AA2B807" w14:textId="09591F1C" w:rsidR="00FD0FD5" w:rsidRPr="00005848" w:rsidRDefault="00946B39">
            <w:pPr>
              <w:pBdr>
                <w:bottom w:val="single" w:sz="4" w:space="1" w:color="auto"/>
              </w:pBdr>
              <w:tabs>
                <w:tab w:val="decimal" w:pos="1037"/>
              </w:tabs>
              <w:ind w:right="-72"/>
              <w:contextualSpacing/>
              <w:jc w:val="center"/>
              <w:rPr>
                <w:rFonts w:asciiTheme="majorBidi" w:hAnsiTheme="majorBidi" w:cstheme="majorBidi"/>
                <w:cs/>
              </w:rPr>
            </w:pPr>
            <w:r w:rsidRPr="00005848">
              <w:rPr>
                <w:rFonts w:asciiTheme="majorBidi" w:hAnsiTheme="majorBidi" w:cstheme="majorBidi"/>
              </w:rPr>
              <w:t>Consolidated financial statements</w:t>
            </w:r>
          </w:p>
        </w:tc>
        <w:tc>
          <w:tcPr>
            <w:tcW w:w="2880" w:type="dxa"/>
            <w:gridSpan w:val="2"/>
          </w:tcPr>
          <w:p w14:paraId="4F7AD2E9" w14:textId="22CD115A" w:rsidR="00FD0FD5" w:rsidRPr="00005848" w:rsidRDefault="00946B39">
            <w:pPr>
              <w:pBdr>
                <w:bottom w:val="single" w:sz="4" w:space="1" w:color="auto"/>
              </w:pBdr>
              <w:tabs>
                <w:tab w:val="decimal" w:pos="1037"/>
              </w:tabs>
              <w:ind w:right="-72"/>
              <w:contextualSpacing/>
              <w:jc w:val="center"/>
              <w:rPr>
                <w:rFonts w:asciiTheme="majorBidi" w:hAnsiTheme="majorBidi" w:cstheme="majorBidi"/>
              </w:rPr>
            </w:pPr>
            <w:r w:rsidRPr="00005848">
              <w:rPr>
                <w:rFonts w:asciiTheme="majorBidi" w:hAnsiTheme="majorBidi" w:cstheme="majorBidi"/>
              </w:rPr>
              <w:t>Separate financial statements</w:t>
            </w:r>
          </w:p>
        </w:tc>
      </w:tr>
      <w:tr w:rsidR="00FD0FD5" w:rsidRPr="00005848" w14:paraId="749DDE87" w14:textId="77777777">
        <w:trPr>
          <w:trHeight w:val="198"/>
        </w:trPr>
        <w:tc>
          <w:tcPr>
            <w:tcW w:w="3222" w:type="dxa"/>
          </w:tcPr>
          <w:p w14:paraId="584097BB" w14:textId="77777777" w:rsidR="00FD0FD5" w:rsidRPr="00005848" w:rsidRDefault="00FD0FD5">
            <w:pPr>
              <w:ind w:left="151" w:right="-72" w:hanging="151"/>
              <w:contextualSpacing/>
              <w:rPr>
                <w:rFonts w:asciiTheme="majorBidi" w:hAnsiTheme="majorBidi" w:cstheme="majorBidi"/>
                <w:cs/>
              </w:rPr>
            </w:pPr>
          </w:p>
        </w:tc>
        <w:tc>
          <w:tcPr>
            <w:tcW w:w="1440" w:type="dxa"/>
          </w:tcPr>
          <w:p w14:paraId="4109C4F7" w14:textId="219BF02E" w:rsidR="00FD0FD5" w:rsidRPr="00005848" w:rsidRDefault="00E277E7">
            <w:pPr>
              <w:pBdr>
                <w:bottom w:val="single" w:sz="4" w:space="1" w:color="auto"/>
              </w:pBdr>
              <w:ind w:right="-72"/>
              <w:contextualSpacing/>
              <w:jc w:val="center"/>
              <w:rPr>
                <w:rFonts w:asciiTheme="majorBidi" w:hAnsiTheme="majorBidi" w:cstheme="majorBidi"/>
              </w:rPr>
            </w:pPr>
            <w:r w:rsidRPr="00005848">
              <w:rPr>
                <w:rFonts w:asciiTheme="majorBidi" w:hAnsiTheme="majorBidi" w:cstheme="majorBidi"/>
              </w:rPr>
              <w:t>2024</w:t>
            </w:r>
          </w:p>
        </w:tc>
        <w:tc>
          <w:tcPr>
            <w:tcW w:w="1440" w:type="dxa"/>
          </w:tcPr>
          <w:p w14:paraId="2ED5FE04" w14:textId="2C4C5F70" w:rsidR="00FD0FD5" w:rsidRPr="00005848" w:rsidRDefault="00E277E7">
            <w:pPr>
              <w:pBdr>
                <w:bottom w:val="single" w:sz="4" w:space="1" w:color="auto"/>
              </w:pBdr>
              <w:ind w:right="-72"/>
              <w:contextualSpacing/>
              <w:jc w:val="center"/>
              <w:rPr>
                <w:rFonts w:asciiTheme="majorBidi" w:hAnsiTheme="majorBidi" w:cstheme="majorBidi"/>
              </w:rPr>
            </w:pPr>
            <w:r w:rsidRPr="00005848">
              <w:rPr>
                <w:rFonts w:asciiTheme="majorBidi" w:hAnsiTheme="majorBidi" w:cstheme="majorBidi"/>
              </w:rPr>
              <w:t>2023</w:t>
            </w:r>
          </w:p>
        </w:tc>
        <w:tc>
          <w:tcPr>
            <w:tcW w:w="1440" w:type="dxa"/>
          </w:tcPr>
          <w:p w14:paraId="627EA177" w14:textId="6F13B794" w:rsidR="00FD0FD5" w:rsidRPr="00005848" w:rsidRDefault="00E277E7">
            <w:pPr>
              <w:pBdr>
                <w:bottom w:val="single" w:sz="4" w:space="1" w:color="auto"/>
              </w:pBdr>
              <w:ind w:right="-72"/>
              <w:contextualSpacing/>
              <w:jc w:val="center"/>
              <w:rPr>
                <w:rFonts w:asciiTheme="majorBidi" w:hAnsiTheme="majorBidi" w:cstheme="majorBidi"/>
              </w:rPr>
            </w:pPr>
            <w:r w:rsidRPr="00005848">
              <w:rPr>
                <w:rFonts w:asciiTheme="majorBidi" w:hAnsiTheme="majorBidi" w:cstheme="majorBidi"/>
              </w:rPr>
              <w:t>2024</w:t>
            </w:r>
          </w:p>
        </w:tc>
        <w:tc>
          <w:tcPr>
            <w:tcW w:w="1440" w:type="dxa"/>
          </w:tcPr>
          <w:p w14:paraId="2F052D0B" w14:textId="646C9056" w:rsidR="00FD0FD5" w:rsidRPr="00005848" w:rsidRDefault="00E277E7">
            <w:pPr>
              <w:pBdr>
                <w:bottom w:val="single" w:sz="4" w:space="1" w:color="auto"/>
              </w:pBdr>
              <w:ind w:right="-72"/>
              <w:contextualSpacing/>
              <w:jc w:val="center"/>
              <w:rPr>
                <w:rFonts w:asciiTheme="majorBidi" w:hAnsiTheme="majorBidi" w:cstheme="majorBidi"/>
              </w:rPr>
            </w:pPr>
            <w:r w:rsidRPr="00005848">
              <w:rPr>
                <w:rFonts w:asciiTheme="majorBidi" w:hAnsiTheme="majorBidi" w:cstheme="majorBidi"/>
              </w:rPr>
              <w:t>2023</w:t>
            </w:r>
          </w:p>
        </w:tc>
      </w:tr>
      <w:tr w:rsidR="00A331D6" w:rsidRPr="00005848" w14:paraId="1603CFA0" w14:textId="77777777">
        <w:trPr>
          <w:trHeight w:val="198"/>
        </w:trPr>
        <w:tc>
          <w:tcPr>
            <w:tcW w:w="3222" w:type="dxa"/>
          </w:tcPr>
          <w:p w14:paraId="676ED195" w14:textId="5312B81A" w:rsidR="00A331D6" w:rsidRPr="00005848" w:rsidRDefault="00A331D6" w:rsidP="00A331D6">
            <w:pPr>
              <w:ind w:left="151" w:right="-72" w:hanging="151"/>
              <w:contextualSpacing/>
              <w:rPr>
                <w:rFonts w:asciiTheme="majorBidi" w:hAnsiTheme="majorBidi" w:cstheme="majorBidi"/>
              </w:rPr>
            </w:pPr>
            <w:r w:rsidRPr="00005848">
              <w:rPr>
                <w:rFonts w:asciiTheme="majorBidi" w:hAnsiTheme="majorBidi" w:cstheme="majorBidi"/>
              </w:rPr>
              <w:t>Lease payments</w:t>
            </w:r>
          </w:p>
        </w:tc>
        <w:tc>
          <w:tcPr>
            <w:tcW w:w="1440" w:type="dxa"/>
            <w:vAlign w:val="bottom"/>
          </w:tcPr>
          <w:p w14:paraId="216B3ABD" w14:textId="35A36EAE" w:rsidR="00A331D6" w:rsidRPr="00005848" w:rsidRDefault="00A331D6" w:rsidP="00A331D6">
            <w:pPr>
              <w:tabs>
                <w:tab w:val="decimal" w:pos="1037"/>
              </w:tabs>
              <w:ind w:right="-72"/>
              <w:contextualSpacing/>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=63,697.00-11917 </w:instrText>
            </w:r>
            <w:r w:rsidRPr="00005848">
              <w:rPr>
                <w:rFonts w:asciiTheme="majorBidi" w:hAnsiTheme="majorBidi" w:cstheme="majorBidi"/>
              </w:rPr>
              <w:fldChar w:fldCharType="separate"/>
            </w:r>
            <w:r w:rsidRPr="00005848">
              <w:rPr>
                <w:rFonts w:asciiTheme="majorBidi" w:hAnsiTheme="majorBidi" w:cstheme="majorBidi"/>
              </w:rPr>
              <w:t>51,780</w:t>
            </w:r>
            <w:r w:rsidRPr="00005848">
              <w:rPr>
                <w:rFonts w:asciiTheme="majorBidi" w:hAnsiTheme="majorBidi" w:cstheme="majorBidi"/>
              </w:rPr>
              <w:fldChar w:fldCharType="end"/>
            </w:r>
          </w:p>
        </w:tc>
        <w:tc>
          <w:tcPr>
            <w:tcW w:w="1440" w:type="dxa"/>
            <w:vAlign w:val="bottom"/>
          </w:tcPr>
          <w:p w14:paraId="29B936EF" w14:textId="135EC423" w:rsidR="00A331D6" w:rsidRPr="00005848" w:rsidRDefault="00A331D6" w:rsidP="00A331D6">
            <w:pPr>
              <w:tabs>
                <w:tab w:val="decimal" w:pos="1062"/>
              </w:tabs>
              <w:jc w:val="both"/>
              <w:rPr>
                <w:rFonts w:asciiTheme="majorBidi" w:hAnsiTheme="majorBidi" w:cstheme="majorBidi"/>
              </w:rPr>
            </w:pPr>
            <w:r w:rsidRPr="00005848">
              <w:rPr>
                <w:rFonts w:asciiTheme="majorBidi" w:hAnsiTheme="majorBidi" w:cstheme="majorBidi"/>
              </w:rPr>
              <w:t>72,327</w:t>
            </w:r>
          </w:p>
        </w:tc>
        <w:tc>
          <w:tcPr>
            <w:tcW w:w="1440" w:type="dxa"/>
          </w:tcPr>
          <w:p w14:paraId="417D333C" w14:textId="01A122FD" w:rsidR="00A331D6" w:rsidRPr="00005848" w:rsidRDefault="00A331D6" w:rsidP="00A331D6">
            <w:pPr>
              <w:tabs>
                <w:tab w:val="decimal" w:pos="1062"/>
              </w:tabs>
              <w:jc w:val="both"/>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=28,811 </w:instrText>
            </w:r>
            <w:r w:rsidRPr="00005848">
              <w:rPr>
                <w:rFonts w:asciiTheme="majorBidi" w:hAnsiTheme="majorBidi" w:cstheme="majorBidi"/>
              </w:rPr>
              <w:fldChar w:fldCharType="separate"/>
            </w:r>
            <w:r w:rsidRPr="00005848">
              <w:rPr>
                <w:rFonts w:asciiTheme="majorBidi" w:hAnsiTheme="majorBidi" w:cstheme="majorBidi"/>
              </w:rPr>
              <w:t>28,811</w:t>
            </w:r>
            <w:r w:rsidRPr="00005848">
              <w:rPr>
                <w:rFonts w:asciiTheme="majorBidi" w:hAnsiTheme="majorBidi" w:cstheme="majorBidi"/>
              </w:rPr>
              <w:fldChar w:fldCharType="end"/>
            </w:r>
          </w:p>
        </w:tc>
        <w:tc>
          <w:tcPr>
            <w:tcW w:w="1440" w:type="dxa"/>
          </w:tcPr>
          <w:p w14:paraId="7B23586A" w14:textId="18D26084" w:rsidR="00A331D6" w:rsidRPr="00005848" w:rsidRDefault="00A331D6" w:rsidP="00A331D6">
            <w:pPr>
              <w:tabs>
                <w:tab w:val="decimal" w:pos="1062"/>
              </w:tabs>
              <w:jc w:val="both"/>
              <w:rPr>
                <w:rFonts w:asciiTheme="majorBidi" w:hAnsiTheme="majorBidi" w:cstheme="majorBidi"/>
              </w:rPr>
            </w:pPr>
            <w:r w:rsidRPr="00005848">
              <w:rPr>
                <w:rFonts w:asciiTheme="majorBidi" w:hAnsiTheme="majorBidi" w:cstheme="majorBidi"/>
              </w:rPr>
              <w:t>41,738</w:t>
            </w:r>
          </w:p>
        </w:tc>
      </w:tr>
      <w:tr w:rsidR="00A331D6" w:rsidRPr="00005848" w14:paraId="2B22D9F5" w14:textId="77777777">
        <w:trPr>
          <w:trHeight w:val="198"/>
        </w:trPr>
        <w:tc>
          <w:tcPr>
            <w:tcW w:w="3222" w:type="dxa"/>
          </w:tcPr>
          <w:p w14:paraId="2B40DD01" w14:textId="1AD82A1B" w:rsidR="00A331D6" w:rsidRPr="00005848" w:rsidRDefault="00A331D6" w:rsidP="00A331D6">
            <w:pPr>
              <w:ind w:left="151" w:right="-72" w:hanging="151"/>
              <w:contextualSpacing/>
              <w:rPr>
                <w:rFonts w:asciiTheme="majorBidi" w:hAnsiTheme="majorBidi" w:cstheme="majorBidi"/>
                <w:cs/>
              </w:rPr>
            </w:pPr>
            <w:r w:rsidRPr="00005848">
              <w:rPr>
                <w:rFonts w:asciiTheme="majorBidi" w:hAnsiTheme="majorBidi" w:cstheme="majorBidi"/>
              </w:rPr>
              <w:t>Less: Deferred interest expenses</w:t>
            </w:r>
          </w:p>
        </w:tc>
        <w:tc>
          <w:tcPr>
            <w:tcW w:w="1440" w:type="dxa"/>
            <w:vAlign w:val="bottom"/>
          </w:tcPr>
          <w:p w14:paraId="726B4BD2" w14:textId="36D045D8" w:rsidR="00A331D6" w:rsidRPr="00005848" w:rsidRDefault="00A331D6" w:rsidP="00A331D6">
            <w:pPr>
              <w:tabs>
                <w:tab w:val="decimal" w:pos="1037"/>
              </w:tabs>
              <w:ind w:right="-72"/>
              <w:contextualSpacing/>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=-5,437.00+2332 \# "#,##0;(#,##0)" </w:instrText>
            </w:r>
            <w:r w:rsidRPr="00005848">
              <w:rPr>
                <w:rFonts w:asciiTheme="majorBidi" w:hAnsiTheme="majorBidi" w:cstheme="majorBidi"/>
              </w:rPr>
              <w:fldChar w:fldCharType="separate"/>
            </w:r>
            <w:r w:rsidRPr="00005848">
              <w:rPr>
                <w:rFonts w:asciiTheme="majorBidi" w:hAnsiTheme="majorBidi" w:cstheme="majorBidi"/>
              </w:rPr>
              <w:t>(3,105)</w:t>
            </w:r>
            <w:r w:rsidRPr="00005848">
              <w:rPr>
                <w:rFonts w:asciiTheme="majorBidi" w:hAnsiTheme="majorBidi" w:cstheme="majorBidi"/>
              </w:rPr>
              <w:fldChar w:fldCharType="end"/>
            </w:r>
          </w:p>
        </w:tc>
        <w:tc>
          <w:tcPr>
            <w:tcW w:w="1440" w:type="dxa"/>
            <w:vAlign w:val="bottom"/>
          </w:tcPr>
          <w:p w14:paraId="1948BD0A" w14:textId="776FD753" w:rsidR="00A331D6" w:rsidRPr="00005848" w:rsidRDefault="00A331D6" w:rsidP="00A331D6">
            <w:pPr>
              <w:tabs>
                <w:tab w:val="decimal" w:pos="1062"/>
              </w:tabs>
              <w:jc w:val="both"/>
              <w:rPr>
                <w:rFonts w:asciiTheme="majorBidi" w:hAnsiTheme="majorBidi" w:cstheme="majorBidi"/>
              </w:rPr>
            </w:pPr>
            <w:r w:rsidRPr="00005848">
              <w:rPr>
                <w:rFonts w:asciiTheme="majorBidi" w:hAnsiTheme="majorBidi" w:cstheme="majorBidi"/>
                <w:lang w:val="en-GB"/>
              </w:rPr>
              <w:t>(5,075)</w:t>
            </w:r>
          </w:p>
        </w:tc>
        <w:tc>
          <w:tcPr>
            <w:tcW w:w="1440" w:type="dxa"/>
          </w:tcPr>
          <w:p w14:paraId="1688E4F4" w14:textId="7D042279" w:rsidR="00A331D6" w:rsidRPr="00005848" w:rsidRDefault="00A331D6" w:rsidP="00A331D6">
            <w:pPr>
              <w:tabs>
                <w:tab w:val="decimal" w:pos="1062"/>
              </w:tabs>
              <w:jc w:val="both"/>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=-1724 \# "#,##0;(#,##0)" </w:instrText>
            </w:r>
            <w:r w:rsidRPr="00005848">
              <w:rPr>
                <w:rFonts w:asciiTheme="majorBidi" w:hAnsiTheme="majorBidi" w:cstheme="majorBidi"/>
              </w:rPr>
              <w:fldChar w:fldCharType="separate"/>
            </w:r>
            <w:r w:rsidRPr="00005848">
              <w:rPr>
                <w:rFonts w:asciiTheme="majorBidi" w:hAnsiTheme="majorBidi" w:cstheme="majorBidi"/>
              </w:rPr>
              <w:t>(1,724)</w:t>
            </w:r>
            <w:r w:rsidRPr="00005848">
              <w:rPr>
                <w:rFonts w:asciiTheme="majorBidi" w:hAnsiTheme="majorBidi" w:cstheme="majorBidi"/>
              </w:rPr>
              <w:fldChar w:fldCharType="end"/>
            </w:r>
          </w:p>
        </w:tc>
        <w:tc>
          <w:tcPr>
            <w:tcW w:w="1440" w:type="dxa"/>
          </w:tcPr>
          <w:p w14:paraId="1CC42096" w14:textId="267C7171" w:rsidR="00A331D6" w:rsidRPr="00005848" w:rsidRDefault="00A331D6" w:rsidP="00A331D6">
            <w:pPr>
              <w:tabs>
                <w:tab w:val="decimal" w:pos="1062"/>
              </w:tabs>
              <w:jc w:val="both"/>
              <w:rPr>
                <w:rFonts w:asciiTheme="majorBidi" w:hAnsiTheme="majorBidi" w:cstheme="majorBidi"/>
              </w:rPr>
            </w:pPr>
            <w:r w:rsidRPr="00005848">
              <w:rPr>
                <w:rFonts w:asciiTheme="majorBidi" w:hAnsiTheme="majorBidi" w:cstheme="majorBidi"/>
              </w:rPr>
              <w:t>(3,074)</w:t>
            </w:r>
          </w:p>
        </w:tc>
      </w:tr>
      <w:tr w:rsidR="00A331D6" w:rsidRPr="00005848" w14:paraId="3BAF0E75" w14:textId="77777777">
        <w:tc>
          <w:tcPr>
            <w:tcW w:w="3222" w:type="dxa"/>
          </w:tcPr>
          <w:p w14:paraId="73106012" w14:textId="65DE6271" w:rsidR="00A331D6" w:rsidRPr="00005848" w:rsidRDefault="00A331D6" w:rsidP="00A331D6">
            <w:pPr>
              <w:ind w:left="151" w:right="-72" w:hanging="151"/>
              <w:contextualSpacing/>
              <w:rPr>
                <w:rFonts w:asciiTheme="majorBidi" w:hAnsiTheme="majorBidi" w:cstheme="majorBidi"/>
                <w:cs/>
              </w:rPr>
            </w:pPr>
            <w:r w:rsidRPr="00005848">
              <w:rPr>
                <w:rFonts w:asciiTheme="majorBidi" w:hAnsiTheme="majorBidi" w:cstheme="majorBidi"/>
              </w:rPr>
              <w:t>Less: Decrease from disposals of investment in subsidiary</w:t>
            </w:r>
          </w:p>
        </w:tc>
        <w:tc>
          <w:tcPr>
            <w:tcW w:w="1440" w:type="dxa"/>
            <w:vAlign w:val="bottom"/>
          </w:tcPr>
          <w:p w14:paraId="56428B19" w14:textId="4309A915" w:rsidR="00A331D6" w:rsidRPr="00005848" w:rsidRDefault="00A331D6" w:rsidP="00A331D6">
            <w:pPr>
              <w:pBdr>
                <w:bottom w:val="single" w:sz="4" w:space="1" w:color="auto"/>
              </w:pBdr>
              <w:tabs>
                <w:tab w:val="decimal" w:pos="1037"/>
              </w:tabs>
              <w:ind w:right="-72"/>
              <w:contextualSpacing/>
              <w:rPr>
                <w:rFonts w:asciiTheme="majorBidi" w:hAnsiTheme="majorBidi" w:cstheme="majorBidi"/>
              </w:rPr>
            </w:pPr>
            <w:r w:rsidRPr="00005848">
              <w:rPr>
                <w:rFonts w:asciiTheme="majorBidi" w:hAnsiTheme="majorBidi" w:cstheme="majorBidi"/>
              </w:rPr>
              <w:t>-</w:t>
            </w:r>
          </w:p>
        </w:tc>
        <w:tc>
          <w:tcPr>
            <w:tcW w:w="1440" w:type="dxa"/>
            <w:vAlign w:val="bottom"/>
          </w:tcPr>
          <w:p w14:paraId="51DF21F6" w14:textId="2C39F4B9" w:rsidR="00A331D6" w:rsidRPr="00005848" w:rsidRDefault="00A331D6" w:rsidP="00A331D6">
            <w:pPr>
              <w:pBdr>
                <w:bottom w:val="single" w:sz="4" w:space="1" w:color="auto"/>
              </w:pBdr>
              <w:tabs>
                <w:tab w:val="decimal" w:pos="1062"/>
              </w:tabs>
              <w:jc w:val="both"/>
              <w:rPr>
                <w:rFonts w:asciiTheme="majorBidi" w:hAnsiTheme="majorBidi" w:cstheme="majorBidi"/>
              </w:rPr>
            </w:pPr>
            <w:r w:rsidRPr="00005848">
              <w:rPr>
                <w:rFonts w:asciiTheme="majorBidi" w:hAnsiTheme="majorBidi" w:cstheme="majorBidi"/>
              </w:rPr>
              <w:t>(1,172)</w:t>
            </w:r>
          </w:p>
        </w:tc>
        <w:tc>
          <w:tcPr>
            <w:tcW w:w="1440" w:type="dxa"/>
            <w:vAlign w:val="bottom"/>
          </w:tcPr>
          <w:p w14:paraId="7826B913" w14:textId="0AC7559E" w:rsidR="00A331D6" w:rsidRPr="00005848" w:rsidRDefault="00A331D6" w:rsidP="00A331D6">
            <w:pPr>
              <w:pBdr>
                <w:bottom w:val="single" w:sz="4" w:space="1" w:color="auto"/>
              </w:pBdr>
              <w:tabs>
                <w:tab w:val="decimal" w:pos="1062"/>
              </w:tabs>
              <w:rPr>
                <w:rFonts w:asciiTheme="majorBidi" w:hAnsiTheme="majorBidi" w:cstheme="majorBidi"/>
              </w:rPr>
            </w:pPr>
            <w:r w:rsidRPr="00005848">
              <w:rPr>
                <w:rFonts w:asciiTheme="majorBidi" w:hAnsiTheme="majorBidi" w:cstheme="majorBidi"/>
              </w:rPr>
              <w:t>-</w:t>
            </w:r>
          </w:p>
        </w:tc>
        <w:tc>
          <w:tcPr>
            <w:tcW w:w="1440" w:type="dxa"/>
            <w:vAlign w:val="bottom"/>
          </w:tcPr>
          <w:p w14:paraId="0096FE86" w14:textId="67587205" w:rsidR="00A331D6" w:rsidRPr="00005848" w:rsidRDefault="00A331D6" w:rsidP="00A331D6">
            <w:pPr>
              <w:pBdr>
                <w:bottom w:val="single" w:sz="4" w:space="1" w:color="auto"/>
              </w:pBdr>
              <w:tabs>
                <w:tab w:val="decimal" w:pos="1062"/>
              </w:tabs>
              <w:rPr>
                <w:rFonts w:asciiTheme="majorBidi" w:hAnsiTheme="majorBidi" w:cstheme="majorBidi"/>
              </w:rPr>
            </w:pPr>
            <w:r w:rsidRPr="00005848">
              <w:rPr>
                <w:rFonts w:asciiTheme="majorBidi" w:hAnsiTheme="majorBidi" w:cstheme="majorBidi"/>
              </w:rPr>
              <w:t>-</w:t>
            </w:r>
          </w:p>
        </w:tc>
      </w:tr>
      <w:tr w:rsidR="00A331D6" w:rsidRPr="00005848" w14:paraId="5A5F6E70" w14:textId="77777777">
        <w:tc>
          <w:tcPr>
            <w:tcW w:w="3222" w:type="dxa"/>
          </w:tcPr>
          <w:p w14:paraId="45CA65B0" w14:textId="3F19345A" w:rsidR="00A331D6" w:rsidRPr="00005848" w:rsidRDefault="00A331D6" w:rsidP="00A331D6">
            <w:pPr>
              <w:ind w:left="151" w:right="-72" w:hanging="151"/>
              <w:contextualSpacing/>
              <w:rPr>
                <w:rFonts w:asciiTheme="majorBidi" w:hAnsiTheme="majorBidi" w:cstheme="majorBidi"/>
                <w:cs/>
              </w:rPr>
            </w:pPr>
            <w:r w:rsidRPr="00005848">
              <w:rPr>
                <w:rFonts w:asciiTheme="majorBidi" w:hAnsiTheme="majorBidi" w:cstheme="majorBidi"/>
              </w:rPr>
              <w:t>Total</w:t>
            </w:r>
          </w:p>
        </w:tc>
        <w:tc>
          <w:tcPr>
            <w:tcW w:w="1440" w:type="dxa"/>
            <w:vAlign w:val="bottom"/>
          </w:tcPr>
          <w:p w14:paraId="00ABE550" w14:textId="77B1F8CA" w:rsidR="00A331D6" w:rsidRPr="00005848" w:rsidRDefault="00A331D6" w:rsidP="00A331D6">
            <w:pPr>
              <w:tabs>
                <w:tab w:val="decimal" w:pos="1037"/>
              </w:tabs>
              <w:ind w:right="-72"/>
              <w:contextualSpacing/>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=SUM(b4:b6) </w:instrText>
            </w:r>
            <w:r w:rsidRPr="00005848">
              <w:rPr>
                <w:rFonts w:asciiTheme="majorBidi" w:hAnsiTheme="majorBidi" w:cstheme="majorBidi"/>
              </w:rPr>
              <w:fldChar w:fldCharType="separate"/>
            </w:r>
            <w:r w:rsidRPr="00005848">
              <w:rPr>
                <w:rFonts w:asciiTheme="majorBidi" w:hAnsiTheme="majorBidi" w:cstheme="majorBidi"/>
              </w:rPr>
              <w:t>48,675</w:t>
            </w:r>
            <w:r w:rsidRPr="00005848">
              <w:rPr>
                <w:rFonts w:asciiTheme="majorBidi" w:hAnsiTheme="majorBidi" w:cstheme="majorBidi"/>
              </w:rPr>
              <w:fldChar w:fldCharType="end"/>
            </w:r>
          </w:p>
        </w:tc>
        <w:tc>
          <w:tcPr>
            <w:tcW w:w="1440" w:type="dxa"/>
            <w:vAlign w:val="bottom"/>
          </w:tcPr>
          <w:p w14:paraId="5D88CF67" w14:textId="496F1D62" w:rsidR="00A331D6" w:rsidRPr="00005848" w:rsidRDefault="00A331D6" w:rsidP="00A331D6">
            <w:pPr>
              <w:tabs>
                <w:tab w:val="decimal" w:pos="1062"/>
              </w:tabs>
              <w:jc w:val="both"/>
              <w:rPr>
                <w:rFonts w:asciiTheme="majorBidi" w:hAnsiTheme="majorBidi" w:cstheme="majorBidi"/>
              </w:rPr>
            </w:pPr>
            <w:r w:rsidRPr="00005848">
              <w:rPr>
                <w:rFonts w:asciiTheme="majorBidi" w:hAnsiTheme="majorBidi" w:cstheme="majorBidi"/>
              </w:rPr>
              <w:t>66,080</w:t>
            </w:r>
          </w:p>
        </w:tc>
        <w:tc>
          <w:tcPr>
            <w:tcW w:w="1440" w:type="dxa"/>
          </w:tcPr>
          <w:p w14:paraId="64899C1A" w14:textId="6062DBEF" w:rsidR="00A331D6" w:rsidRPr="00005848" w:rsidRDefault="00A331D6" w:rsidP="00A331D6">
            <w:pPr>
              <w:tabs>
                <w:tab w:val="decimal" w:pos="1062"/>
              </w:tabs>
              <w:jc w:val="both"/>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=SUM(d4:D6) </w:instrText>
            </w:r>
            <w:r w:rsidRPr="00005848">
              <w:rPr>
                <w:rFonts w:asciiTheme="majorBidi" w:hAnsiTheme="majorBidi" w:cstheme="majorBidi"/>
              </w:rPr>
              <w:fldChar w:fldCharType="separate"/>
            </w:r>
            <w:r w:rsidRPr="00005848">
              <w:rPr>
                <w:rFonts w:asciiTheme="majorBidi" w:hAnsiTheme="majorBidi" w:cstheme="majorBidi"/>
              </w:rPr>
              <w:t>27,087</w:t>
            </w:r>
            <w:r w:rsidRPr="00005848">
              <w:rPr>
                <w:rFonts w:asciiTheme="majorBidi" w:hAnsiTheme="majorBidi" w:cstheme="majorBidi"/>
              </w:rPr>
              <w:fldChar w:fldCharType="end"/>
            </w:r>
          </w:p>
        </w:tc>
        <w:tc>
          <w:tcPr>
            <w:tcW w:w="1440" w:type="dxa"/>
          </w:tcPr>
          <w:p w14:paraId="0E367627" w14:textId="4334C23E" w:rsidR="00A331D6" w:rsidRPr="00005848" w:rsidRDefault="00A331D6" w:rsidP="00A331D6">
            <w:pPr>
              <w:tabs>
                <w:tab w:val="decimal" w:pos="1062"/>
              </w:tabs>
              <w:jc w:val="both"/>
              <w:rPr>
                <w:rFonts w:asciiTheme="majorBidi" w:hAnsiTheme="majorBidi" w:cstheme="majorBidi"/>
              </w:rPr>
            </w:pPr>
            <w:r w:rsidRPr="00005848">
              <w:rPr>
                <w:rFonts w:asciiTheme="majorBidi" w:hAnsiTheme="majorBidi" w:cstheme="majorBidi"/>
              </w:rPr>
              <w:t>38,664</w:t>
            </w:r>
          </w:p>
        </w:tc>
      </w:tr>
      <w:tr w:rsidR="00A331D6" w:rsidRPr="00005848" w14:paraId="28E37365" w14:textId="77777777">
        <w:tc>
          <w:tcPr>
            <w:tcW w:w="3222" w:type="dxa"/>
          </w:tcPr>
          <w:p w14:paraId="1A1CA857" w14:textId="7D025672" w:rsidR="00A331D6" w:rsidRPr="00005848" w:rsidRDefault="00A331D6" w:rsidP="00A331D6">
            <w:pPr>
              <w:ind w:left="151" w:right="-72" w:hanging="151"/>
              <w:contextualSpacing/>
              <w:rPr>
                <w:rFonts w:asciiTheme="majorBidi" w:hAnsiTheme="majorBidi" w:cstheme="majorBidi"/>
                <w:cs/>
              </w:rPr>
            </w:pPr>
            <w:r w:rsidRPr="00005848">
              <w:rPr>
                <w:rFonts w:asciiTheme="majorBidi" w:hAnsiTheme="majorBidi" w:cstheme="majorBidi"/>
              </w:rPr>
              <w:t>Less: Portion due within one year</w:t>
            </w:r>
          </w:p>
        </w:tc>
        <w:tc>
          <w:tcPr>
            <w:tcW w:w="1440" w:type="dxa"/>
            <w:vAlign w:val="bottom"/>
          </w:tcPr>
          <w:p w14:paraId="5872C96D" w14:textId="2E38C915" w:rsidR="00A331D6" w:rsidRPr="00005848" w:rsidRDefault="00A331D6" w:rsidP="00A331D6">
            <w:pPr>
              <w:pBdr>
                <w:bottom w:val="single" w:sz="4" w:space="1" w:color="auto"/>
              </w:pBdr>
              <w:tabs>
                <w:tab w:val="decimal" w:pos="1037"/>
              </w:tabs>
              <w:ind w:right="-72"/>
              <w:contextualSpacing/>
              <w:rPr>
                <w:rFonts w:asciiTheme="majorBidi" w:hAnsiTheme="majorBidi" w:cstheme="majorBidi"/>
                <w:lang w:val="en-GB"/>
              </w:rPr>
            </w:pPr>
            <w:r w:rsidRPr="00005848">
              <w:rPr>
                <w:rFonts w:asciiTheme="majorBidi" w:hAnsiTheme="majorBidi" w:cstheme="majorBidi"/>
                <w:lang w:val="en-GB"/>
              </w:rPr>
              <w:fldChar w:fldCharType="begin"/>
            </w:r>
            <w:r w:rsidRPr="00005848">
              <w:rPr>
                <w:rFonts w:asciiTheme="majorBidi" w:hAnsiTheme="majorBidi" w:cstheme="majorBidi"/>
                <w:lang w:val="en-GB"/>
              </w:rPr>
              <w:instrText xml:space="preserve"> =-26,312.00+2322 \# "#,##0;(#,##0)" </w:instrText>
            </w:r>
            <w:r w:rsidRPr="00005848">
              <w:rPr>
                <w:rFonts w:asciiTheme="majorBidi" w:hAnsiTheme="majorBidi" w:cstheme="majorBidi"/>
                <w:lang w:val="en-GB"/>
              </w:rPr>
              <w:fldChar w:fldCharType="separate"/>
            </w:r>
            <w:r w:rsidRPr="00005848">
              <w:rPr>
                <w:rFonts w:asciiTheme="majorBidi" w:hAnsiTheme="majorBidi" w:cstheme="majorBidi"/>
                <w:lang w:val="en-GB"/>
              </w:rPr>
              <w:t>(23,990)</w:t>
            </w:r>
            <w:r w:rsidRPr="00005848">
              <w:rPr>
                <w:rFonts w:asciiTheme="majorBidi" w:hAnsiTheme="majorBidi" w:cstheme="majorBidi"/>
                <w:lang w:val="en-GB"/>
              </w:rPr>
              <w:fldChar w:fldCharType="end"/>
            </w:r>
          </w:p>
        </w:tc>
        <w:tc>
          <w:tcPr>
            <w:tcW w:w="1440" w:type="dxa"/>
            <w:vAlign w:val="bottom"/>
          </w:tcPr>
          <w:p w14:paraId="46A640CD" w14:textId="7D4A86B2" w:rsidR="00A331D6" w:rsidRPr="00005848" w:rsidRDefault="00A331D6" w:rsidP="00A331D6">
            <w:pPr>
              <w:pBdr>
                <w:bottom w:val="single" w:sz="4" w:space="1" w:color="auto"/>
              </w:pBdr>
              <w:tabs>
                <w:tab w:val="decimal" w:pos="1062"/>
              </w:tabs>
              <w:jc w:val="both"/>
              <w:rPr>
                <w:rFonts w:asciiTheme="majorBidi" w:hAnsiTheme="majorBidi" w:cstheme="majorBidi"/>
              </w:rPr>
            </w:pPr>
            <w:r w:rsidRPr="00005848">
              <w:rPr>
                <w:rFonts w:asciiTheme="majorBidi" w:hAnsiTheme="majorBidi" w:cstheme="majorBidi"/>
                <w:lang w:val="en-GB"/>
              </w:rPr>
              <w:t>(24,906)</w:t>
            </w:r>
          </w:p>
        </w:tc>
        <w:tc>
          <w:tcPr>
            <w:tcW w:w="1440" w:type="dxa"/>
          </w:tcPr>
          <w:p w14:paraId="7310C905" w14:textId="37B0E981" w:rsidR="00A331D6" w:rsidRPr="00005848" w:rsidRDefault="00A331D6" w:rsidP="00A331D6">
            <w:pPr>
              <w:pBdr>
                <w:bottom w:val="single" w:sz="4" w:space="1" w:color="auto"/>
              </w:pBdr>
              <w:tabs>
                <w:tab w:val="decimal" w:pos="1062"/>
              </w:tabs>
              <w:jc w:val="both"/>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=-10838 \# "#,##0;(#,##0)" </w:instrText>
            </w:r>
            <w:r w:rsidRPr="00005848">
              <w:rPr>
                <w:rFonts w:asciiTheme="majorBidi" w:hAnsiTheme="majorBidi" w:cstheme="majorBidi"/>
              </w:rPr>
              <w:fldChar w:fldCharType="separate"/>
            </w:r>
            <w:r w:rsidRPr="00005848">
              <w:rPr>
                <w:rFonts w:asciiTheme="majorBidi" w:hAnsiTheme="majorBidi" w:cstheme="majorBidi"/>
              </w:rPr>
              <w:t>(10,838)</w:t>
            </w:r>
            <w:r w:rsidRPr="00005848">
              <w:rPr>
                <w:rFonts w:asciiTheme="majorBidi" w:hAnsiTheme="majorBidi" w:cstheme="majorBidi"/>
              </w:rPr>
              <w:fldChar w:fldCharType="end"/>
            </w:r>
          </w:p>
        </w:tc>
        <w:tc>
          <w:tcPr>
            <w:tcW w:w="1440" w:type="dxa"/>
          </w:tcPr>
          <w:p w14:paraId="65FCA8C5" w14:textId="67B2A7EB" w:rsidR="00A331D6" w:rsidRPr="00005848" w:rsidRDefault="00A331D6" w:rsidP="00A331D6">
            <w:pPr>
              <w:pBdr>
                <w:bottom w:val="single" w:sz="4" w:space="1" w:color="auto"/>
              </w:pBdr>
              <w:tabs>
                <w:tab w:val="decimal" w:pos="1062"/>
              </w:tabs>
              <w:jc w:val="both"/>
              <w:rPr>
                <w:rFonts w:asciiTheme="majorBidi" w:hAnsiTheme="majorBidi" w:cstheme="majorBidi"/>
              </w:rPr>
            </w:pPr>
            <w:r w:rsidRPr="00005848">
              <w:rPr>
                <w:rFonts w:asciiTheme="majorBidi" w:hAnsiTheme="majorBidi" w:cstheme="majorBidi"/>
              </w:rPr>
              <w:t>(12,136)</w:t>
            </w:r>
          </w:p>
        </w:tc>
      </w:tr>
      <w:tr w:rsidR="00A331D6" w:rsidRPr="00005848" w14:paraId="740F99FC" w14:textId="77777777">
        <w:tc>
          <w:tcPr>
            <w:tcW w:w="3222" w:type="dxa"/>
          </w:tcPr>
          <w:p w14:paraId="38CEBDC3" w14:textId="011D00D3" w:rsidR="00A331D6" w:rsidRPr="00005848" w:rsidRDefault="00A331D6" w:rsidP="00A331D6">
            <w:pPr>
              <w:ind w:left="151" w:right="-72" w:hanging="151"/>
              <w:contextualSpacing/>
              <w:rPr>
                <w:rFonts w:asciiTheme="majorBidi" w:hAnsiTheme="majorBidi" w:cstheme="majorBidi"/>
              </w:rPr>
            </w:pPr>
            <w:r w:rsidRPr="00005848">
              <w:rPr>
                <w:rFonts w:asciiTheme="majorBidi" w:hAnsiTheme="majorBidi" w:cstheme="majorBidi"/>
              </w:rPr>
              <w:t>Lease liabilities - net of current portion</w:t>
            </w:r>
          </w:p>
        </w:tc>
        <w:tc>
          <w:tcPr>
            <w:tcW w:w="1440" w:type="dxa"/>
            <w:vAlign w:val="bottom"/>
          </w:tcPr>
          <w:p w14:paraId="6E52B409" w14:textId="08730BDA" w:rsidR="00A331D6" w:rsidRPr="00005848" w:rsidRDefault="00A331D6" w:rsidP="00A331D6">
            <w:pPr>
              <w:pBdr>
                <w:bottom w:val="double" w:sz="4" w:space="1" w:color="auto"/>
              </w:pBdr>
              <w:tabs>
                <w:tab w:val="decimal" w:pos="1037"/>
              </w:tabs>
              <w:ind w:right="-72"/>
              <w:contextualSpacing/>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=SUM(above) </w:instrText>
            </w:r>
            <w:r w:rsidRPr="00005848">
              <w:rPr>
                <w:rFonts w:asciiTheme="majorBidi" w:hAnsiTheme="majorBidi" w:cstheme="majorBidi"/>
              </w:rPr>
              <w:fldChar w:fldCharType="separate"/>
            </w:r>
            <w:r w:rsidRPr="00005848">
              <w:rPr>
                <w:rFonts w:asciiTheme="majorBidi" w:hAnsiTheme="majorBidi" w:cstheme="majorBidi"/>
              </w:rPr>
              <w:t>24,685</w:t>
            </w:r>
            <w:r w:rsidRPr="00005848">
              <w:rPr>
                <w:rFonts w:asciiTheme="majorBidi" w:hAnsiTheme="majorBidi" w:cstheme="majorBidi"/>
              </w:rPr>
              <w:fldChar w:fldCharType="end"/>
            </w:r>
          </w:p>
        </w:tc>
        <w:tc>
          <w:tcPr>
            <w:tcW w:w="1440" w:type="dxa"/>
            <w:vAlign w:val="bottom"/>
          </w:tcPr>
          <w:p w14:paraId="75D1A112" w14:textId="7DDFF774" w:rsidR="00A331D6" w:rsidRPr="00005848" w:rsidRDefault="00A331D6" w:rsidP="00A331D6">
            <w:pPr>
              <w:pBdr>
                <w:bottom w:val="double" w:sz="4" w:space="1" w:color="auto"/>
              </w:pBdr>
              <w:tabs>
                <w:tab w:val="decimal" w:pos="1062"/>
              </w:tabs>
              <w:rPr>
                <w:rFonts w:asciiTheme="majorBidi" w:hAnsiTheme="majorBidi" w:cstheme="majorBidi"/>
              </w:rPr>
            </w:pPr>
            <w:r w:rsidRPr="00005848">
              <w:rPr>
                <w:rFonts w:asciiTheme="majorBidi" w:hAnsiTheme="majorBidi" w:cstheme="majorBidi"/>
              </w:rPr>
              <w:t>41,174</w:t>
            </w:r>
          </w:p>
        </w:tc>
        <w:tc>
          <w:tcPr>
            <w:tcW w:w="1440" w:type="dxa"/>
            <w:vAlign w:val="bottom"/>
          </w:tcPr>
          <w:p w14:paraId="061D2DA6" w14:textId="6E7EEF2A" w:rsidR="00A331D6" w:rsidRPr="00005848" w:rsidRDefault="00A331D6" w:rsidP="00A331D6">
            <w:pPr>
              <w:pBdr>
                <w:bottom w:val="double" w:sz="4" w:space="1" w:color="auto"/>
              </w:pBdr>
              <w:tabs>
                <w:tab w:val="decimal" w:pos="1062"/>
              </w:tabs>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=SUM(above) </w:instrText>
            </w:r>
            <w:r w:rsidR="00510C9C">
              <w:rPr>
                <w:rFonts w:asciiTheme="majorBidi" w:hAnsiTheme="majorBidi" w:cstheme="majorBidi"/>
              </w:rPr>
              <w:fldChar w:fldCharType="separate"/>
            </w:r>
            <w:r w:rsidRPr="00005848">
              <w:rPr>
                <w:rFonts w:asciiTheme="majorBidi" w:hAnsiTheme="majorBidi" w:cstheme="majorBidi"/>
              </w:rPr>
              <w:fldChar w:fldCharType="end"/>
            </w:r>
            <w:r w:rsidRPr="00005848">
              <w:rPr>
                <w:rFonts w:asciiTheme="majorBidi" w:hAnsiTheme="majorBidi" w:cstheme="majorBidi"/>
              </w:rPr>
              <w:fldChar w:fldCharType="begin"/>
            </w:r>
            <w:r w:rsidRPr="00005848">
              <w:rPr>
                <w:rFonts w:asciiTheme="majorBidi" w:hAnsiTheme="majorBidi" w:cstheme="majorBidi"/>
              </w:rPr>
              <w:instrText xml:space="preserve"> =SUM(above) </w:instrText>
            </w:r>
            <w:r w:rsidRPr="00005848">
              <w:rPr>
                <w:rFonts w:asciiTheme="majorBidi" w:hAnsiTheme="majorBidi" w:cstheme="majorBidi"/>
              </w:rPr>
              <w:fldChar w:fldCharType="separate"/>
            </w:r>
            <w:r w:rsidRPr="00005848">
              <w:rPr>
                <w:rFonts w:asciiTheme="majorBidi" w:hAnsiTheme="majorBidi" w:cstheme="majorBidi"/>
              </w:rPr>
              <w:t>16,249</w:t>
            </w:r>
            <w:r w:rsidRPr="00005848">
              <w:rPr>
                <w:rFonts w:asciiTheme="majorBidi" w:hAnsiTheme="majorBidi" w:cstheme="majorBidi"/>
              </w:rPr>
              <w:fldChar w:fldCharType="end"/>
            </w:r>
          </w:p>
        </w:tc>
        <w:tc>
          <w:tcPr>
            <w:tcW w:w="1440" w:type="dxa"/>
            <w:vAlign w:val="bottom"/>
          </w:tcPr>
          <w:p w14:paraId="286CE165" w14:textId="15EC9760" w:rsidR="00A331D6" w:rsidRPr="00005848" w:rsidRDefault="00A331D6" w:rsidP="00A331D6">
            <w:pPr>
              <w:pBdr>
                <w:bottom w:val="double" w:sz="4" w:space="1" w:color="auto"/>
              </w:pBdr>
              <w:tabs>
                <w:tab w:val="decimal" w:pos="1062"/>
              </w:tabs>
              <w:rPr>
                <w:rFonts w:asciiTheme="majorBidi" w:hAnsiTheme="majorBidi" w:cstheme="majorBidi"/>
              </w:rPr>
            </w:pPr>
            <w:r w:rsidRPr="00005848">
              <w:rPr>
                <w:rFonts w:asciiTheme="majorBidi" w:hAnsiTheme="majorBidi" w:cstheme="majorBidi"/>
              </w:rPr>
              <w:t>26,528</w:t>
            </w:r>
          </w:p>
        </w:tc>
      </w:tr>
    </w:tbl>
    <w:p w14:paraId="15933E87" w14:textId="276B0F66" w:rsidR="00FD0FD5" w:rsidRPr="00005848" w:rsidRDefault="00946B39" w:rsidP="00EC475E">
      <w:pPr>
        <w:pStyle w:val="ListParagraph"/>
        <w:numPr>
          <w:ilvl w:val="0"/>
          <w:numId w:val="6"/>
        </w:numPr>
        <w:spacing w:before="120" w:after="120" w:line="240" w:lineRule="auto"/>
        <w:rPr>
          <w:rFonts w:asciiTheme="majorBidi" w:hAnsiTheme="majorBidi" w:cstheme="majorBidi"/>
          <w:b/>
          <w:bCs/>
          <w:sz w:val="30"/>
          <w:szCs w:val="30"/>
        </w:rPr>
      </w:pPr>
      <w:r w:rsidRPr="00005848">
        <w:rPr>
          <w:rFonts w:asciiTheme="majorBidi" w:hAnsiTheme="majorBidi" w:cstheme="majorBidi"/>
          <w:b/>
          <w:bCs/>
          <w:sz w:val="30"/>
          <w:szCs w:val="30"/>
        </w:rPr>
        <w:t xml:space="preserve">Expenses relating to leases that are </w:t>
      </w:r>
      <w:proofErr w:type="spellStart"/>
      <w:r w:rsidRPr="00005848">
        <w:rPr>
          <w:rFonts w:asciiTheme="majorBidi" w:hAnsiTheme="majorBidi" w:cstheme="majorBidi"/>
          <w:b/>
          <w:bCs/>
          <w:sz w:val="30"/>
          <w:szCs w:val="30"/>
        </w:rPr>
        <w:t>recognised</w:t>
      </w:r>
      <w:proofErr w:type="spellEnd"/>
      <w:r w:rsidRPr="00005848">
        <w:rPr>
          <w:rFonts w:asciiTheme="majorBidi" w:hAnsiTheme="majorBidi" w:cstheme="majorBidi"/>
          <w:b/>
          <w:bCs/>
          <w:sz w:val="30"/>
          <w:szCs w:val="30"/>
        </w:rPr>
        <w:t xml:space="preserve"> in profit or loss</w:t>
      </w:r>
    </w:p>
    <w:tbl>
      <w:tblPr>
        <w:tblW w:w="8982" w:type="dxa"/>
        <w:tblInd w:w="450" w:type="dxa"/>
        <w:tblLayout w:type="fixed"/>
        <w:tblLook w:val="04A0" w:firstRow="1" w:lastRow="0" w:firstColumn="1" w:lastColumn="0" w:noHBand="0" w:noVBand="1"/>
      </w:tblPr>
      <w:tblGrid>
        <w:gridCol w:w="3222"/>
        <w:gridCol w:w="1440"/>
        <w:gridCol w:w="1440"/>
        <w:gridCol w:w="1440"/>
        <w:gridCol w:w="1440"/>
      </w:tblGrid>
      <w:tr w:rsidR="00FD0FD5" w:rsidRPr="00005848" w14:paraId="7194BA45" w14:textId="77777777">
        <w:trPr>
          <w:trHeight w:val="198"/>
        </w:trPr>
        <w:tc>
          <w:tcPr>
            <w:tcW w:w="3222" w:type="dxa"/>
          </w:tcPr>
          <w:p w14:paraId="4CD27CC3" w14:textId="77777777" w:rsidR="00FD0FD5" w:rsidRPr="00005848" w:rsidRDefault="00FD0FD5">
            <w:pPr>
              <w:ind w:left="151" w:right="-72" w:hanging="151"/>
              <w:contextualSpacing/>
              <w:rPr>
                <w:rFonts w:asciiTheme="majorBidi" w:hAnsiTheme="majorBidi" w:cstheme="majorBidi"/>
                <w:cs/>
              </w:rPr>
            </w:pPr>
          </w:p>
        </w:tc>
        <w:tc>
          <w:tcPr>
            <w:tcW w:w="5760" w:type="dxa"/>
            <w:gridSpan w:val="4"/>
          </w:tcPr>
          <w:p w14:paraId="420915C3" w14:textId="5095546E" w:rsidR="00FD0FD5" w:rsidRPr="00005848" w:rsidRDefault="00B528FE" w:rsidP="00AB6649">
            <w:pPr>
              <w:tabs>
                <w:tab w:val="left" w:pos="900"/>
                <w:tab w:val="center" w:pos="6390"/>
                <w:tab w:val="center" w:pos="8370"/>
              </w:tabs>
              <w:spacing w:line="380" w:lineRule="exact"/>
              <w:ind w:left="360" w:right="140" w:hanging="360"/>
              <w:jc w:val="right"/>
              <w:rPr>
                <w:rFonts w:asciiTheme="majorBidi" w:hAnsiTheme="majorBidi" w:cstheme="majorBidi"/>
                <w:b/>
                <w:bCs/>
                <w:cs/>
              </w:rPr>
            </w:pPr>
            <w:r w:rsidRPr="00005848">
              <w:rPr>
                <w:rFonts w:asciiTheme="majorBidi" w:hAnsiTheme="majorBidi" w:cstheme="majorBidi"/>
                <w:b/>
                <w:bCs/>
              </w:rPr>
              <w:t>UNIT : THOUSAND BAHT</w:t>
            </w:r>
          </w:p>
        </w:tc>
      </w:tr>
      <w:tr w:rsidR="00FD0FD5" w:rsidRPr="00005848" w14:paraId="6F9FBDE0" w14:textId="77777777">
        <w:trPr>
          <w:trHeight w:val="198"/>
        </w:trPr>
        <w:tc>
          <w:tcPr>
            <w:tcW w:w="3222" w:type="dxa"/>
          </w:tcPr>
          <w:p w14:paraId="71BAE080" w14:textId="77777777" w:rsidR="00FD0FD5" w:rsidRPr="00005848" w:rsidRDefault="00FD0FD5">
            <w:pPr>
              <w:ind w:left="151" w:right="-72" w:hanging="151"/>
              <w:contextualSpacing/>
              <w:rPr>
                <w:rFonts w:asciiTheme="majorBidi" w:hAnsiTheme="majorBidi" w:cstheme="majorBidi"/>
                <w:cs/>
              </w:rPr>
            </w:pPr>
          </w:p>
        </w:tc>
        <w:tc>
          <w:tcPr>
            <w:tcW w:w="2880" w:type="dxa"/>
            <w:gridSpan w:val="2"/>
          </w:tcPr>
          <w:p w14:paraId="29437D05" w14:textId="219DE0F2" w:rsidR="00FD0FD5" w:rsidRPr="00005848" w:rsidRDefault="00946B39">
            <w:pPr>
              <w:pBdr>
                <w:bottom w:val="single" w:sz="4" w:space="1" w:color="auto"/>
              </w:pBdr>
              <w:tabs>
                <w:tab w:val="decimal" w:pos="1037"/>
              </w:tabs>
              <w:ind w:right="-72"/>
              <w:contextualSpacing/>
              <w:jc w:val="center"/>
              <w:rPr>
                <w:rFonts w:asciiTheme="majorBidi" w:hAnsiTheme="majorBidi" w:cstheme="majorBidi"/>
                <w:cs/>
              </w:rPr>
            </w:pPr>
            <w:r w:rsidRPr="00005848">
              <w:rPr>
                <w:rFonts w:asciiTheme="majorBidi" w:hAnsiTheme="majorBidi" w:cstheme="majorBidi"/>
              </w:rPr>
              <w:t>Consolidated financial statements</w:t>
            </w:r>
          </w:p>
        </w:tc>
        <w:tc>
          <w:tcPr>
            <w:tcW w:w="2880" w:type="dxa"/>
            <w:gridSpan w:val="2"/>
          </w:tcPr>
          <w:p w14:paraId="1D1FFFA9" w14:textId="000FA9E6" w:rsidR="00FD0FD5" w:rsidRPr="00005848" w:rsidRDefault="00946B39">
            <w:pPr>
              <w:pBdr>
                <w:bottom w:val="single" w:sz="4" w:space="1" w:color="auto"/>
              </w:pBdr>
              <w:tabs>
                <w:tab w:val="decimal" w:pos="1037"/>
              </w:tabs>
              <w:ind w:right="-72"/>
              <w:contextualSpacing/>
              <w:jc w:val="center"/>
              <w:rPr>
                <w:rFonts w:asciiTheme="majorBidi" w:hAnsiTheme="majorBidi" w:cstheme="majorBidi"/>
              </w:rPr>
            </w:pPr>
            <w:r w:rsidRPr="00005848">
              <w:rPr>
                <w:rFonts w:asciiTheme="majorBidi" w:hAnsiTheme="majorBidi" w:cstheme="majorBidi"/>
              </w:rPr>
              <w:t>Separate financial statements</w:t>
            </w:r>
          </w:p>
        </w:tc>
      </w:tr>
      <w:tr w:rsidR="00FD0FD5" w:rsidRPr="00005848" w14:paraId="26900FA2" w14:textId="77777777">
        <w:trPr>
          <w:trHeight w:val="198"/>
        </w:trPr>
        <w:tc>
          <w:tcPr>
            <w:tcW w:w="3222" w:type="dxa"/>
          </w:tcPr>
          <w:p w14:paraId="5E441F27" w14:textId="77777777" w:rsidR="00FD0FD5" w:rsidRPr="00005848" w:rsidRDefault="00FD0FD5">
            <w:pPr>
              <w:ind w:left="151" w:right="-72" w:hanging="151"/>
              <w:contextualSpacing/>
              <w:rPr>
                <w:rFonts w:asciiTheme="majorBidi" w:hAnsiTheme="majorBidi" w:cstheme="majorBidi"/>
                <w:cs/>
              </w:rPr>
            </w:pPr>
          </w:p>
        </w:tc>
        <w:tc>
          <w:tcPr>
            <w:tcW w:w="1440" w:type="dxa"/>
          </w:tcPr>
          <w:p w14:paraId="766C00D8" w14:textId="7BE9D319" w:rsidR="00FD0FD5" w:rsidRPr="00005848" w:rsidRDefault="00E277E7">
            <w:pPr>
              <w:pBdr>
                <w:bottom w:val="single" w:sz="4" w:space="1" w:color="auto"/>
              </w:pBdr>
              <w:ind w:right="-72"/>
              <w:contextualSpacing/>
              <w:jc w:val="center"/>
              <w:rPr>
                <w:rFonts w:asciiTheme="majorBidi" w:hAnsiTheme="majorBidi" w:cstheme="majorBidi"/>
              </w:rPr>
            </w:pPr>
            <w:r w:rsidRPr="00005848">
              <w:rPr>
                <w:rFonts w:asciiTheme="majorBidi" w:hAnsiTheme="majorBidi" w:cstheme="majorBidi"/>
              </w:rPr>
              <w:t>2024</w:t>
            </w:r>
          </w:p>
        </w:tc>
        <w:tc>
          <w:tcPr>
            <w:tcW w:w="1440" w:type="dxa"/>
          </w:tcPr>
          <w:p w14:paraId="28694AF7" w14:textId="37A5520A" w:rsidR="00FD0FD5" w:rsidRPr="00005848" w:rsidRDefault="00E277E7">
            <w:pPr>
              <w:pBdr>
                <w:bottom w:val="single" w:sz="4" w:space="1" w:color="auto"/>
              </w:pBdr>
              <w:ind w:right="-72"/>
              <w:contextualSpacing/>
              <w:jc w:val="center"/>
              <w:rPr>
                <w:rFonts w:asciiTheme="majorBidi" w:hAnsiTheme="majorBidi" w:cstheme="majorBidi"/>
              </w:rPr>
            </w:pPr>
            <w:r w:rsidRPr="00005848">
              <w:rPr>
                <w:rFonts w:asciiTheme="majorBidi" w:hAnsiTheme="majorBidi" w:cstheme="majorBidi"/>
              </w:rPr>
              <w:t>2023</w:t>
            </w:r>
          </w:p>
        </w:tc>
        <w:tc>
          <w:tcPr>
            <w:tcW w:w="1440" w:type="dxa"/>
          </w:tcPr>
          <w:p w14:paraId="6A6DC02B" w14:textId="4401BA68" w:rsidR="00FD0FD5" w:rsidRPr="00005848" w:rsidRDefault="00E277E7">
            <w:pPr>
              <w:pBdr>
                <w:bottom w:val="single" w:sz="4" w:space="1" w:color="auto"/>
              </w:pBdr>
              <w:ind w:right="-72"/>
              <w:contextualSpacing/>
              <w:jc w:val="center"/>
              <w:rPr>
                <w:rFonts w:asciiTheme="majorBidi" w:hAnsiTheme="majorBidi" w:cstheme="majorBidi"/>
              </w:rPr>
            </w:pPr>
            <w:r w:rsidRPr="00005848">
              <w:rPr>
                <w:rFonts w:asciiTheme="majorBidi" w:hAnsiTheme="majorBidi" w:cstheme="majorBidi"/>
              </w:rPr>
              <w:t>2024</w:t>
            </w:r>
          </w:p>
        </w:tc>
        <w:tc>
          <w:tcPr>
            <w:tcW w:w="1440" w:type="dxa"/>
          </w:tcPr>
          <w:p w14:paraId="0F7214AE" w14:textId="7C083474" w:rsidR="00FD0FD5" w:rsidRPr="00005848" w:rsidRDefault="00E277E7">
            <w:pPr>
              <w:pBdr>
                <w:bottom w:val="single" w:sz="4" w:space="1" w:color="auto"/>
              </w:pBdr>
              <w:ind w:right="-72"/>
              <w:contextualSpacing/>
              <w:jc w:val="center"/>
              <w:rPr>
                <w:rFonts w:asciiTheme="majorBidi" w:hAnsiTheme="majorBidi" w:cstheme="majorBidi"/>
              </w:rPr>
            </w:pPr>
            <w:r w:rsidRPr="00005848">
              <w:rPr>
                <w:rFonts w:asciiTheme="majorBidi" w:hAnsiTheme="majorBidi" w:cstheme="majorBidi"/>
              </w:rPr>
              <w:t>2023</w:t>
            </w:r>
          </w:p>
        </w:tc>
      </w:tr>
      <w:tr w:rsidR="00946B39" w:rsidRPr="00005848" w14:paraId="04A8EDE9" w14:textId="77777777">
        <w:trPr>
          <w:trHeight w:val="198"/>
        </w:trPr>
        <w:tc>
          <w:tcPr>
            <w:tcW w:w="3222" w:type="dxa"/>
          </w:tcPr>
          <w:p w14:paraId="7FB48B12" w14:textId="7D909486" w:rsidR="00946B39" w:rsidRPr="00005848" w:rsidRDefault="00946B39" w:rsidP="00946B39">
            <w:pPr>
              <w:ind w:left="151" w:right="-72" w:hanging="151"/>
              <w:contextualSpacing/>
              <w:rPr>
                <w:rFonts w:asciiTheme="majorBidi" w:hAnsiTheme="majorBidi" w:cstheme="majorBidi"/>
                <w:spacing w:val="-6"/>
              </w:rPr>
            </w:pPr>
            <w:r w:rsidRPr="00005848">
              <w:rPr>
                <w:rFonts w:asciiTheme="majorBidi" w:hAnsiTheme="majorBidi" w:cstheme="majorBidi"/>
                <w:spacing w:val="-6"/>
              </w:rPr>
              <w:t>Depreciation expense of right-of-use assets</w:t>
            </w:r>
          </w:p>
        </w:tc>
        <w:tc>
          <w:tcPr>
            <w:tcW w:w="1440" w:type="dxa"/>
            <w:vAlign w:val="bottom"/>
          </w:tcPr>
          <w:p w14:paraId="4C482DD8" w14:textId="21072B7F" w:rsidR="00946B39" w:rsidRPr="00005848" w:rsidRDefault="00263A1D" w:rsidP="00946B39">
            <w:pPr>
              <w:tabs>
                <w:tab w:val="decimal" w:pos="1037"/>
              </w:tabs>
              <w:ind w:right="-72"/>
              <w:contextualSpacing/>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=24957 \# "#,##0;(#,##0)" </w:instrText>
            </w:r>
            <w:r w:rsidRPr="00005848">
              <w:rPr>
                <w:rFonts w:asciiTheme="majorBidi" w:hAnsiTheme="majorBidi" w:cstheme="majorBidi"/>
              </w:rPr>
              <w:fldChar w:fldCharType="separate"/>
            </w:r>
            <w:r w:rsidRPr="00005848">
              <w:rPr>
                <w:rFonts w:asciiTheme="majorBidi" w:hAnsiTheme="majorBidi" w:cstheme="majorBidi"/>
                <w:noProof/>
              </w:rPr>
              <w:t>24,957</w:t>
            </w:r>
            <w:r w:rsidRPr="00005848">
              <w:rPr>
                <w:rFonts w:asciiTheme="majorBidi" w:hAnsiTheme="majorBidi" w:cstheme="majorBidi"/>
              </w:rPr>
              <w:fldChar w:fldCharType="end"/>
            </w:r>
          </w:p>
        </w:tc>
        <w:tc>
          <w:tcPr>
            <w:tcW w:w="1440" w:type="dxa"/>
            <w:vAlign w:val="bottom"/>
          </w:tcPr>
          <w:p w14:paraId="08139E80" w14:textId="11227602" w:rsidR="00946B39" w:rsidRPr="00005848" w:rsidRDefault="00946B39" w:rsidP="00946B39">
            <w:pPr>
              <w:tabs>
                <w:tab w:val="decimal" w:pos="1062"/>
              </w:tabs>
              <w:jc w:val="both"/>
              <w:rPr>
                <w:rFonts w:asciiTheme="majorBidi" w:hAnsiTheme="majorBidi" w:cstheme="majorBidi"/>
              </w:rPr>
            </w:pPr>
            <w:r w:rsidRPr="00005848">
              <w:rPr>
                <w:rFonts w:asciiTheme="majorBidi" w:hAnsiTheme="majorBidi" w:cstheme="majorBidi"/>
              </w:rPr>
              <w:t>24,781</w:t>
            </w:r>
          </w:p>
        </w:tc>
        <w:tc>
          <w:tcPr>
            <w:tcW w:w="1440" w:type="dxa"/>
          </w:tcPr>
          <w:p w14:paraId="73B43E9B" w14:textId="7F7B9E69" w:rsidR="00946B39" w:rsidRPr="00005848" w:rsidRDefault="00263A1D" w:rsidP="00946B39">
            <w:pPr>
              <w:tabs>
                <w:tab w:val="decimal" w:pos="1062"/>
              </w:tabs>
              <w:jc w:val="both"/>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=10776 \# "#,##0;(#,##0)" </w:instrText>
            </w:r>
            <w:r w:rsidRPr="00005848">
              <w:rPr>
                <w:rFonts w:asciiTheme="majorBidi" w:hAnsiTheme="majorBidi" w:cstheme="majorBidi"/>
              </w:rPr>
              <w:fldChar w:fldCharType="separate"/>
            </w:r>
            <w:r w:rsidRPr="00005848">
              <w:rPr>
                <w:rFonts w:asciiTheme="majorBidi" w:hAnsiTheme="majorBidi" w:cstheme="majorBidi"/>
                <w:noProof/>
              </w:rPr>
              <w:t>10,776</w:t>
            </w:r>
            <w:r w:rsidRPr="00005848">
              <w:rPr>
                <w:rFonts w:asciiTheme="majorBidi" w:hAnsiTheme="majorBidi" w:cstheme="majorBidi"/>
              </w:rPr>
              <w:fldChar w:fldCharType="end"/>
            </w:r>
          </w:p>
        </w:tc>
        <w:tc>
          <w:tcPr>
            <w:tcW w:w="1440" w:type="dxa"/>
          </w:tcPr>
          <w:p w14:paraId="64D2C3A8" w14:textId="0C9E4F46" w:rsidR="00946B39" w:rsidRPr="00005848" w:rsidRDefault="00946B39" w:rsidP="00946B39">
            <w:pPr>
              <w:tabs>
                <w:tab w:val="decimal" w:pos="1062"/>
              </w:tabs>
              <w:jc w:val="both"/>
              <w:rPr>
                <w:rFonts w:asciiTheme="majorBidi" w:hAnsiTheme="majorBidi" w:cstheme="majorBidi"/>
              </w:rPr>
            </w:pPr>
            <w:r w:rsidRPr="00005848">
              <w:rPr>
                <w:rFonts w:asciiTheme="majorBidi" w:hAnsiTheme="majorBidi" w:cstheme="majorBidi"/>
              </w:rPr>
              <w:t>9,596</w:t>
            </w:r>
          </w:p>
        </w:tc>
      </w:tr>
      <w:tr w:rsidR="00946B39" w:rsidRPr="00005848" w14:paraId="30CC6406" w14:textId="77777777">
        <w:trPr>
          <w:trHeight w:val="198"/>
        </w:trPr>
        <w:tc>
          <w:tcPr>
            <w:tcW w:w="3222" w:type="dxa"/>
          </w:tcPr>
          <w:p w14:paraId="5FBBAA02" w14:textId="1D411B4E" w:rsidR="00946B39" w:rsidRPr="00005848" w:rsidRDefault="00946B39" w:rsidP="00946B39">
            <w:pPr>
              <w:ind w:left="151" w:right="-72" w:hanging="151"/>
              <w:contextualSpacing/>
              <w:rPr>
                <w:rFonts w:asciiTheme="majorBidi" w:hAnsiTheme="majorBidi" w:cstheme="majorBidi"/>
                <w:cs/>
              </w:rPr>
            </w:pPr>
            <w:r w:rsidRPr="00005848">
              <w:rPr>
                <w:rFonts w:asciiTheme="majorBidi" w:hAnsiTheme="majorBidi" w:cstheme="majorBidi"/>
              </w:rPr>
              <w:t>Interest expense on lease liabilities</w:t>
            </w:r>
          </w:p>
        </w:tc>
        <w:tc>
          <w:tcPr>
            <w:tcW w:w="1440" w:type="dxa"/>
            <w:vAlign w:val="bottom"/>
          </w:tcPr>
          <w:p w14:paraId="3D75E891" w14:textId="42281A70" w:rsidR="00946B39" w:rsidRPr="00005848" w:rsidRDefault="00A14D75" w:rsidP="00946B39">
            <w:pPr>
              <w:tabs>
                <w:tab w:val="decimal" w:pos="1037"/>
              </w:tabs>
              <w:ind w:right="-72"/>
              <w:contextualSpacing/>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=2768 \# "#,##0;(#,##0)" </w:instrText>
            </w:r>
            <w:r w:rsidRPr="00005848">
              <w:rPr>
                <w:rFonts w:asciiTheme="majorBidi" w:hAnsiTheme="majorBidi" w:cstheme="majorBidi"/>
              </w:rPr>
              <w:fldChar w:fldCharType="separate"/>
            </w:r>
            <w:r w:rsidRPr="00005848">
              <w:rPr>
                <w:rFonts w:asciiTheme="majorBidi" w:hAnsiTheme="majorBidi" w:cstheme="majorBidi"/>
                <w:noProof/>
              </w:rPr>
              <w:t>2,768</w:t>
            </w:r>
            <w:r w:rsidRPr="00005848">
              <w:rPr>
                <w:rFonts w:asciiTheme="majorBidi" w:hAnsiTheme="majorBidi" w:cstheme="majorBidi"/>
              </w:rPr>
              <w:fldChar w:fldCharType="end"/>
            </w:r>
          </w:p>
        </w:tc>
        <w:tc>
          <w:tcPr>
            <w:tcW w:w="1440" w:type="dxa"/>
            <w:vAlign w:val="bottom"/>
          </w:tcPr>
          <w:p w14:paraId="6F67D458" w14:textId="4F589BC4" w:rsidR="00946B39" w:rsidRPr="00005848" w:rsidRDefault="00946B39" w:rsidP="00946B39">
            <w:pPr>
              <w:tabs>
                <w:tab w:val="decimal" w:pos="1062"/>
              </w:tabs>
              <w:jc w:val="both"/>
              <w:rPr>
                <w:rFonts w:asciiTheme="majorBidi" w:hAnsiTheme="majorBidi" w:cstheme="majorBidi"/>
              </w:rPr>
            </w:pPr>
            <w:r w:rsidRPr="00005848">
              <w:rPr>
                <w:rFonts w:asciiTheme="majorBidi" w:hAnsiTheme="majorBidi" w:cstheme="majorBidi"/>
              </w:rPr>
              <w:t>3,657</w:t>
            </w:r>
          </w:p>
        </w:tc>
        <w:tc>
          <w:tcPr>
            <w:tcW w:w="1440" w:type="dxa"/>
          </w:tcPr>
          <w:p w14:paraId="7D4A33B8" w14:textId="1435C5D3" w:rsidR="00946B39" w:rsidRPr="00005848" w:rsidRDefault="00A14D75" w:rsidP="00946B39">
            <w:pPr>
              <w:tabs>
                <w:tab w:val="decimal" w:pos="1062"/>
              </w:tabs>
              <w:jc w:val="both"/>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=1523 \# "#,##0;(#,##0)" </w:instrText>
            </w:r>
            <w:r w:rsidRPr="00005848">
              <w:rPr>
                <w:rFonts w:asciiTheme="majorBidi" w:hAnsiTheme="majorBidi" w:cstheme="majorBidi"/>
              </w:rPr>
              <w:fldChar w:fldCharType="separate"/>
            </w:r>
            <w:r w:rsidRPr="00005848">
              <w:rPr>
                <w:rFonts w:asciiTheme="majorBidi" w:hAnsiTheme="majorBidi" w:cstheme="majorBidi"/>
                <w:noProof/>
              </w:rPr>
              <w:t>1,523</w:t>
            </w:r>
            <w:r w:rsidRPr="00005848">
              <w:rPr>
                <w:rFonts w:asciiTheme="majorBidi" w:hAnsiTheme="majorBidi" w:cstheme="majorBidi"/>
              </w:rPr>
              <w:fldChar w:fldCharType="end"/>
            </w:r>
          </w:p>
        </w:tc>
        <w:tc>
          <w:tcPr>
            <w:tcW w:w="1440" w:type="dxa"/>
          </w:tcPr>
          <w:p w14:paraId="22AF0E82" w14:textId="1FE1E6DA" w:rsidR="00946B39" w:rsidRPr="00005848" w:rsidRDefault="00946B39" w:rsidP="00946B39">
            <w:pPr>
              <w:tabs>
                <w:tab w:val="decimal" w:pos="1062"/>
              </w:tabs>
              <w:jc w:val="both"/>
              <w:rPr>
                <w:rFonts w:asciiTheme="majorBidi" w:hAnsiTheme="majorBidi" w:cstheme="majorBidi"/>
              </w:rPr>
            </w:pPr>
            <w:r w:rsidRPr="00005848">
              <w:rPr>
                <w:rFonts w:asciiTheme="majorBidi" w:hAnsiTheme="majorBidi" w:cstheme="majorBidi"/>
              </w:rPr>
              <w:t>1,798</w:t>
            </w:r>
          </w:p>
        </w:tc>
      </w:tr>
      <w:tr w:rsidR="00946B39" w:rsidRPr="00005848" w14:paraId="00FDBE64" w14:textId="77777777">
        <w:trPr>
          <w:trHeight w:val="198"/>
        </w:trPr>
        <w:tc>
          <w:tcPr>
            <w:tcW w:w="3222" w:type="dxa"/>
          </w:tcPr>
          <w:p w14:paraId="2C260901" w14:textId="40FAB966" w:rsidR="00946B39" w:rsidRPr="00005848" w:rsidRDefault="00946B39" w:rsidP="00946B39">
            <w:pPr>
              <w:ind w:left="151" w:right="-72" w:hanging="151"/>
              <w:contextualSpacing/>
              <w:rPr>
                <w:rFonts w:asciiTheme="majorBidi" w:hAnsiTheme="majorBidi" w:cstheme="majorBidi"/>
                <w:cs/>
              </w:rPr>
            </w:pPr>
            <w:r w:rsidRPr="00005848">
              <w:rPr>
                <w:rFonts w:asciiTheme="majorBidi" w:hAnsiTheme="majorBidi" w:cstheme="majorBidi"/>
              </w:rPr>
              <w:t>Expense relating to short-term leases</w:t>
            </w:r>
          </w:p>
        </w:tc>
        <w:tc>
          <w:tcPr>
            <w:tcW w:w="1440" w:type="dxa"/>
            <w:vAlign w:val="bottom"/>
          </w:tcPr>
          <w:p w14:paraId="4A344880" w14:textId="6B822516" w:rsidR="00946B39" w:rsidRPr="00005848" w:rsidRDefault="00C15060" w:rsidP="00946B39">
            <w:pPr>
              <w:tabs>
                <w:tab w:val="decimal" w:pos="1037"/>
              </w:tabs>
              <w:ind w:right="-72"/>
              <w:contextualSpacing/>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=722 </w:instrText>
            </w:r>
            <w:r w:rsidRPr="00005848">
              <w:rPr>
                <w:rFonts w:asciiTheme="majorBidi" w:hAnsiTheme="majorBidi" w:cstheme="majorBidi"/>
              </w:rPr>
              <w:fldChar w:fldCharType="separate"/>
            </w:r>
            <w:r w:rsidRPr="00005848">
              <w:rPr>
                <w:rFonts w:asciiTheme="majorBidi" w:hAnsiTheme="majorBidi" w:cstheme="majorBidi"/>
              </w:rPr>
              <w:t>722</w:t>
            </w:r>
            <w:r w:rsidRPr="00005848">
              <w:rPr>
                <w:rFonts w:asciiTheme="majorBidi" w:hAnsiTheme="majorBidi" w:cstheme="majorBidi"/>
              </w:rPr>
              <w:fldChar w:fldCharType="end"/>
            </w:r>
          </w:p>
        </w:tc>
        <w:tc>
          <w:tcPr>
            <w:tcW w:w="1440" w:type="dxa"/>
            <w:vAlign w:val="bottom"/>
          </w:tcPr>
          <w:p w14:paraId="52CE27DF" w14:textId="1882EF31" w:rsidR="00946B39" w:rsidRPr="00005848" w:rsidRDefault="00946B39" w:rsidP="00946B39">
            <w:pPr>
              <w:tabs>
                <w:tab w:val="decimal" w:pos="1062"/>
              </w:tabs>
              <w:jc w:val="both"/>
              <w:rPr>
                <w:rFonts w:asciiTheme="majorBidi" w:hAnsiTheme="majorBidi" w:cstheme="majorBidi"/>
              </w:rPr>
            </w:pPr>
            <w:r w:rsidRPr="00005848">
              <w:rPr>
                <w:rFonts w:asciiTheme="majorBidi" w:hAnsiTheme="majorBidi" w:cstheme="majorBidi"/>
              </w:rPr>
              <w:t>219</w:t>
            </w:r>
          </w:p>
        </w:tc>
        <w:tc>
          <w:tcPr>
            <w:tcW w:w="1440" w:type="dxa"/>
          </w:tcPr>
          <w:p w14:paraId="49DC79E4" w14:textId="7088F74A" w:rsidR="00946B39" w:rsidRPr="00005848" w:rsidRDefault="00C15060" w:rsidP="00946B39">
            <w:pPr>
              <w:tabs>
                <w:tab w:val="decimal" w:pos="1062"/>
              </w:tabs>
              <w:jc w:val="both"/>
              <w:rPr>
                <w:rFonts w:asciiTheme="majorBidi" w:hAnsiTheme="majorBidi" w:cstheme="majorBidi"/>
              </w:rPr>
            </w:pPr>
            <w:r w:rsidRPr="00005848">
              <w:rPr>
                <w:rFonts w:asciiTheme="majorBidi" w:hAnsiTheme="majorBidi" w:cstheme="majorBidi"/>
              </w:rPr>
              <w:fldChar w:fldCharType="begin"/>
            </w:r>
            <w:r w:rsidRPr="00005848">
              <w:rPr>
                <w:rFonts w:asciiTheme="majorBidi" w:hAnsiTheme="majorBidi" w:cstheme="majorBidi"/>
              </w:rPr>
              <w:instrText xml:space="preserve"> =722 </w:instrText>
            </w:r>
            <w:r w:rsidRPr="00005848">
              <w:rPr>
                <w:rFonts w:asciiTheme="majorBidi" w:hAnsiTheme="majorBidi" w:cstheme="majorBidi"/>
              </w:rPr>
              <w:fldChar w:fldCharType="separate"/>
            </w:r>
            <w:r w:rsidRPr="00005848">
              <w:rPr>
                <w:rFonts w:asciiTheme="majorBidi" w:hAnsiTheme="majorBidi" w:cstheme="majorBidi"/>
              </w:rPr>
              <w:t>722</w:t>
            </w:r>
            <w:r w:rsidRPr="00005848">
              <w:rPr>
                <w:rFonts w:asciiTheme="majorBidi" w:hAnsiTheme="majorBidi" w:cstheme="majorBidi"/>
              </w:rPr>
              <w:fldChar w:fldCharType="end"/>
            </w:r>
          </w:p>
        </w:tc>
        <w:tc>
          <w:tcPr>
            <w:tcW w:w="1440" w:type="dxa"/>
          </w:tcPr>
          <w:p w14:paraId="2A3CFE8A" w14:textId="20D0F7F0" w:rsidR="00946B39" w:rsidRPr="00005848" w:rsidRDefault="00946B39" w:rsidP="00946B39">
            <w:pPr>
              <w:tabs>
                <w:tab w:val="decimal" w:pos="1062"/>
              </w:tabs>
              <w:jc w:val="both"/>
              <w:rPr>
                <w:rFonts w:asciiTheme="majorBidi" w:hAnsiTheme="majorBidi" w:cstheme="majorBidi"/>
              </w:rPr>
            </w:pPr>
            <w:r w:rsidRPr="00005848">
              <w:rPr>
                <w:rFonts w:asciiTheme="majorBidi" w:hAnsiTheme="majorBidi" w:cstheme="majorBidi"/>
              </w:rPr>
              <w:t>219</w:t>
            </w:r>
          </w:p>
        </w:tc>
      </w:tr>
    </w:tbl>
    <w:p w14:paraId="6646AACA" w14:textId="367D4963" w:rsidR="00FD0FD5" w:rsidRPr="00005848" w:rsidRDefault="00A331D6" w:rsidP="00A331D6">
      <w:pPr>
        <w:pStyle w:val="ListParagraph"/>
        <w:numPr>
          <w:ilvl w:val="0"/>
          <w:numId w:val="6"/>
        </w:numPr>
        <w:spacing w:before="240"/>
        <w:rPr>
          <w:rFonts w:asciiTheme="majorBidi" w:hAnsiTheme="majorBidi" w:cstheme="majorBidi"/>
          <w:b/>
          <w:bCs/>
          <w:sz w:val="30"/>
          <w:szCs w:val="30"/>
          <w:cs/>
        </w:rPr>
      </w:pPr>
      <w:r w:rsidRPr="00005848">
        <w:rPr>
          <w:rFonts w:asciiTheme="majorBidi" w:hAnsiTheme="majorBidi" w:cstheme="majorBidi"/>
          <w:b/>
          <w:bCs/>
          <w:sz w:val="30"/>
          <w:szCs w:val="30"/>
        </w:rPr>
        <w:t>Others</w:t>
      </w:r>
    </w:p>
    <w:p w14:paraId="0F1D07CC" w14:textId="4DFD573D" w:rsidR="009905B9" w:rsidRPr="00005848" w:rsidRDefault="00A331D6" w:rsidP="004C4211">
      <w:pPr>
        <w:tabs>
          <w:tab w:val="left" w:pos="1440"/>
        </w:tabs>
        <w:spacing w:before="120" w:after="120"/>
        <w:ind w:left="994"/>
        <w:jc w:val="thaiDistribute"/>
        <w:rPr>
          <w:rFonts w:asciiTheme="majorBidi" w:hAnsiTheme="majorBidi" w:cstheme="majorBidi"/>
          <w:sz w:val="30"/>
          <w:szCs w:val="30"/>
        </w:rPr>
      </w:pPr>
      <w:r w:rsidRPr="00005848">
        <w:rPr>
          <w:rFonts w:asciiTheme="majorBidi" w:hAnsiTheme="majorBidi" w:cstheme="majorBidi"/>
          <w:sz w:val="30"/>
          <w:szCs w:val="30"/>
        </w:rPr>
        <w:t xml:space="preserve">The Group had total cash outflows for leases for the year ended 31 December 2024 of Baht </w:t>
      </w:r>
      <w:r w:rsidR="00BD0D55" w:rsidRPr="00005848">
        <w:rPr>
          <w:rFonts w:asciiTheme="majorBidi" w:hAnsiTheme="majorBidi" w:cstheme="majorBidi"/>
          <w:sz w:val="30"/>
          <w:szCs w:val="30"/>
        </w:rPr>
        <w:t>26.09</w:t>
      </w:r>
      <w:r w:rsidRPr="00005848">
        <w:rPr>
          <w:rFonts w:asciiTheme="majorBidi" w:hAnsiTheme="majorBidi" w:cstheme="majorBidi"/>
          <w:sz w:val="30"/>
          <w:szCs w:val="30"/>
        </w:rPr>
        <w:t xml:space="preserve"> million (2023: Baht 27.78 million) (the Company only: Baht </w:t>
      </w:r>
      <w:r w:rsidR="00E90298" w:rsidRPr="00005848">
        <w:rPr>
          <w:rFonts w:asciiTheme="majorBidi" w:hAnsiTheme="majorBidi" w:cstheme="majorBidi"/>
          <w:sz w:val="30"/>
          <w:szCs w:val="30"/>
        </w:rPr>
        <w:t>1</w:t>
      </w:r>
      <w:r w:rsidR="00BD0D55" w:rsidRPr="00005848">
        <w:rPr>
          <w:rFonts w:asciiTheme="majorBidi" w:hAnsiTheme="majorBidi" w:cstheme="majorBidi"/>
          <w:sz w:val="30"/>
          <w:szCs w:val="30"/>
        </w:rPr>
        <w:t>2.22</w:t>
      </w:r>
      <w:r w:rsidRPr="00005848">
        <w:rPr>
          <w:rFonts w:asciiTheme="majorBidi" w:hAnsiTheme="majorBidi" w:cstheme="majorBidi"/>
          <w:sz w:val="30"/>
          <w:szCs w:val="30"/>
        </w:rPr>
        <w:t xml:space="preserve"> million (2023: Baht 12.98 million)), including the cash outflow related to short-term lease. </w:t>
      </w:r>
    </w:p>
    <w:p w14:paraId="1D04B343" w14:textId="77777777" w:rsidR="00090F50" w:rsidRDefault="00DB49D8" w:rsidP="00DB49D8">
      <w:pPr>
        <w:tabs>
          <w:tab w:val="left" w:pos="1440"/>
        </w:tabs>
        <w:spacing w:after="120"/>
        <w:ind w:left="630"/>
        <w:jc w:val="both"/>
        <w:rPr>
          <w:rFonts w:asciiTheme="majorBidi" w:hAnsiTheme="majorBidi" w:cstheme="majorBidi"/>
          <w:sz w:val="30"/>
          <w:szCs w:val="30"/>
        </w:rPr>
      </w:pPr>
      <w:r w:rsidRPr="00005848">
        <w:rPr>
          <w:rFonts w:asciiTheme="majorBidi" w:hAnsiTheme="majorBidi" w:cstheme="majorBidi"/>
          <w:sz w:val="30"/>
          <w:szCs w:val="30"/>
        </w:rPr>
        <w:t xml:space="preserve">In addition, the Group has transactions involving the sale and leaseback of vehicles for the purpose of raising funds. Therefore, the Group continues to recognize the transferred assets as its assets and recognizes the liabilities arising from the sale and leaseback agreement as other financial liabilities equal to the amount received from the transfer of the assets. During the year 2024, the Group did not have any profit or loss from the sale and leaseback transactions.                </w:t>
      </w:r>
    </w:p>
    <w:p w14:paraId="22A19D17" w14:textId="77777777" w:rsidR="00090F50" w:rsidRDefault="00090F50" w:rsidP="00DB49D8">
      <w:pPr>
        <w:tabs>
          <w:tab w:val="left" w:pos="1440"/>
        </w:tabs>
        <w:spacing w:after="120"/>
        <w:ind w:left="630"/>
        <w:jc w:val="both"/>
        <w:rPr>
          <w:rFonts w:asciiTheme="majorBidi" w:hAnsiTheme="majorBidi" w:cstheme="majorBidi"/>
          <w:sz w:val="30"/>
          <w:szCs w:val="30"/>
        </w:rPr>
      </w:pPr>
    </w:p>
    <w:p w14:paraId="7A24953F" w14:textId="77777777" w:rsidR="00090F50" w:rsidRDefault="00090F50" w:rsidP="00DB49D8">
      <w:pPr>
        <w:tabs>
          <w:tab w:val="left" w:pos="1440"/>
        </w:tabs>
        <w:spacing w:after="120"/>
        <w:ind w:left="630"/>
        <w:jc w:val="both"/>
        <w:rPr>
          <w:rFonts w:asciiTheme="majorBidi" w:hAnsiTheme="majorBidi" w:cstheme="majorBidi"/>
          <w:sz w:val="30"/>
          <w:szCs w:val="30"/>
        </w:rPr>
      </w:pPr>
    </w:p>
    <w:p w14:paraId="7607B063" w14:textId="2D142D8F" w:rsidR="00DB49D8" w:rsidRPr="00005848" w:rsidRDefault="00DB49D8" w:rsidP="00DB49D8">
      <w:pPr>
        <w:tabs>
          <w:tab w:val="left" w:pos="1440"/>
        </w:tabs>
        <w:spacing w:after="120"/>
        <w:ind w:left="630"/>
        <w:jc w:val="both"/>
        <w:rPr>
          <w:rFonts w:asciiTheme="majorBidi" w:hAnsiTheme="majorBidi" w:cstheme="majorBidi"/>
          <w:sz w:val="30"/>
          <w:szCs w:val="30"/>
        </w:rPr>
      </w:pPr>
      <w:r w:rsidRPr="00005848">
        <w:rPr>
          <w:rFonts w:asciiTheme="majorBidi" w:hAnsiTheme="majorBidi" w:cstheme="majorBidi"/>
          <w:sz w:val="30"/>
          <w:szCs w:val="30"/>
        </w:rPr>
        <w:t xml:space="preserve">                                                                                                                           </w:t>
      </w:r>
    </w:p>
    <w:p w14:paraId="5A4FFB06" w14:textId="45A5E5E4" w:rsidR="003233A5" w:rsidRPr="00005848" w:rsidRDefault="00DB49D8" w:rsidP="00DB49D8">
      <w:pPr>
        <w:tabs>
          <w:tab w:val="left" w:pos="1440"/>
        </w:tabs>
        <w:spacing w:after="120"/>
        <w:ind w:left="630"/>
        <w:rPr>
          <w:rFonts w:asciiTheme="majorBidi" w:hAnsiTheme="majorBidi" w:cstheme="majorBidi"/>
          <w:sz w:val="30"/>
          <w:szCs w:val="30"/>
        </w:rPr>
      </w:pPr>
      <w:r w:rsidRPr="00005848">
        <w:rPr>
          <w:rFonts w:asciiTheme="majorBidi" w:hAnsiTheme="majorBidi" w:cstheme="majorBidi"/>
          <w:sz w:val="30"/>
          <w:szCs w:val="30"/>
        </w:rPr>
        <w:t>As of 31 December 2024, the other financial liabilities are as follows:</w:t>
      </w:r>
      <w:r w:rsidR="00B84800">
        <w:rPr>
          <w:rFonts w:asciiTheme="majorBidi" w:hAnsiTheme="majorBidi" w:cstheme="majorBidi"/>
          <w:sz w:val="30"/>
          <w:szCs w:val="30"/>
        </w:rPr>
        <w:t>-</w:t>
      </w:r>
    </w:p>
    <w:tbl>
      <w:tblPr>
        <w:tblW w:w="8630" w:type="dxa"/>
        <w:tblInd w:w="450" w:type="dxa"/>
        <w:tblLayout w:type="fixed"/>
        <w:tblLook w:val="04A0" w:firstRow="1" w:lastRow="0" w:firstColumn="1" w:lastColumn="0" w:noHBand="0" w:noVBand="1"/>
      </w:tblPr>
      <w:tblGrid>
        <w:gridCol w:w="5362"/>
        <w:gridCol w:w="284"/>
        <w:gridCol w:w="1104"/>
        <w:gridCol w:w="1880"/>
      </w:tblGrid>
      <w:tr w:rsidR="003233A5" w:rsidRPr="00005848" w14:paraId="33D8424A" w14:textId="77777777">
        <w:tc>
          <w:tcPr>
            <w:tcW w:w="8630" w:type="dxa"/>
            <w:gridSpan w:val="4"/>
            <w:hideMark/>
          </w:tcPr>
          <w:p w14:paraId="495DF04B" w14:textId="04A778F7" w:rsidR="003233A5" w:rsidRPr="00005848" w:rsidRDefault="00B528FE">
            <w:pPr>
              <w:tabs>
                <w:tab w:val="left" w:pos="900"/>
                <w:tab w:val="center" w:pos="6390"/>
                <w:tab w:val="center" w:pos="8370"/>
              </w:tabs>
              <w:spacing w:line="380" w:lineRule="exact"/>
              <w:ind w:left="360" w:right="12" w:hanging="360"/>
              <w:jc w:val="right"/>
              <w:rPr>
                <w:rFonts w:asciiTheme="majorBidi" w:hAnsiTheme="majorBidi" w:cstheme="majorBidi"/>
                <w:b/>
                <w:bCs/>
              </w:rPr>
            </w:pPr>
            <w:r w:rsidRPr="00005848">
              <w:rPr>
                <w:rFonts w:asciiTheme="majorBidi" w:hAnsiTheme="majorBidi" w:cstheme="majorBidi"/>
                <w:b/>
                <w:bCs/>
              </w:rPr>
              <w:t>UNIT : THOUSAND BAHT</w:t>
            </w:r>
          </w:p>
        </w:tc>
      </w:tr>
      <w:tr w:rsidR="003233A5" w:rsidRPr="00005848" w14:paraId="4E0A5A0B" w14:textId="77777777" w:rsidTr="0001254B">
        <w:trPr>
          <w:trHeight w:val="198"/>
        </w:trPr>
        <w:tc>
          <w:tcPr>
            <w:tcW w:w="5362" w:type="dxa"/>
          </w:tcPr>
          <w:p w14:paraId="0A73F0F2" w14:textId="77777777" w:rsidR="003233A5" w:rsidRPr="00005848" w:rsidRDefault="003233A5">
            <w:pPr>
              <w:spacing w:line="380" w:lineRule="exact"/>
              <w:ind w:left="151" w:right="-72" w:hanging="151"/>
              <w:rPr>
                <w:rFonts w:asciiTheme="majorBidi" w:hAnsiTheme="majorBidi" w:cstheme="majorBidi"/>
                <w:cs/>
              </w:rPr>
            </w:pPr>
          </w:p>
        </w:tc>
        <w:tc>
          <w:tcPr>
            <w:tcW w:w="1388" w:type="dxa"/>
            <w:gridSpan w:val="2"/>
            <w:hideMark/>
          </w:tcPr>
          <w:p w14:paraId="1CEF2226" w14:textId="77777777" w:rsidR="003233A5" w:rsidRPr="00005848" w:rsidRDefault="003233A5">
            <w:pPr>
              <w:tabs>
                <w:tab w:val="decimal" w:pos="1037"/>
              </w:tabs>
              <w:spacing w:line="380" w:lineRule="exact"/>
              <w:ind w:right="-29"/>
              <w:jc w:val="center"/>
              <w:rPr>
                <w:rFonts w:asciiTheme="majorBidi" w:hAnsiTheme="majorBidi" w:cstheme="majorBidi"/>
                <w:cs/>
              </w:rPr>
            </w:pPr>
          </w:p>
        </w:tc>
        <w:tc>
          <w:tcPr>
            <w:tcW w:w="1880" w:type="dxa"/>
            <w:hideMark/>
          </w:tcPr>
          <w:p w14:paraId="1CFDC20E" w14:textId="6116EA07" w:rsidR="003233A5" w:rsidRPr="00005848" w:rsidRDefault="00211F5B">
            <w:pPr>
              <w:pBdr>
                <w:bottom w:val="single" w:sz="4" w:space="1" w:color="auto"/>
              </w:pBdr>
              <w:tabs>
                <w:tab w:val="decimal" w:pos="1037"/>
              </w:tabs>
              <w:spacing w:line="380" w:lineRule="exact"/>
              <w:ind w:right="-29"/>
              <w:jc w:val="center"/>
              <w:rPr>
                <w:rFonts w:asciiTheme="majorBidi" w:hAnsiTheme="majorBidi" w:cstheme="majorBidi"/>
                <w:cs/>
              </w:rPr>
            </w:pPr>
            <w:r w:rsidRPr="00005848">
              <w:rPr>
                <w:rFonts w:asciiTheme="majorBidi" w:hAnsiTheme="majorBidi" w:cstheme="majorBidi"/>
              </w:rPr>
              <w:t>Consolidated / Separate financial statements</w:t>
            </w:r>
          </w:p>
        </w:tc>
      </w:tr>
      <w:tr w:rsidR="003233A5" w:rsidRPr="00005848" w14:paraId="24B365E2" w14:textId="77777777" w:rsidTr="0001254B">
        <w:trPr>
          <w:trHeight w:val="198"/>
        </w:trPr>
        <w:tc>
          <w:tcPr>
            <w:tcW w:w="5362" w:type="dxa"/>
          </w:tcPr>
          <w:p w14:paraId="7E2D325B" w14:textId="77777777" w:rsidR="003233A5" w:rsidRPr="00005848" w:rsidRDefault="003233A5">
            <w:pPr>
              <w:spacing w:line="380" w:lineRule="exact"/>
              <w:ind w:left="151" w:right="-72" w:hanging="151"/>
              <w:rPr>
                <w:rFonts w:asciiTheme="majorBidi" w:hAnsiTheme="majorBidi" w:cstheme="majorBidi"/>
                <w:b/>
                <w:bCs/>
              </w:rPr>
            </w:pPr>
          </w:p>
        </w:tc>
        <w:tc>
          <w:tcPr>
            <w:tcW w:w="284" w:type="dxa"/>
            <w:hideMark/>
          </w:tcPr>
          <w:p w14:paraId="26F1CF83" w14:textId="77777777" w:rsidR="003233A5" w:rsidRPr="00005848" w:rsidRDefault="003233A5">
            <w:pPr>
              <w:spacing w:line="380" w:lineRule="exact"/>
              <w:ind w:right="-29"/>
              <w:jc w:val="center"/>
              <w:rPr>
                <w:rFonts w:asciiTheme="majorBidi" w:hAnsiTheme="majorBidi" w:cstheme="majorBidi"/>
                <w:u w:val="single"/>
                <w:cs/>
              </w:rPr>
            </w:pPr>
          </w:p>
        </w:tc>
        <w:tc>
          <w:tcPr>
            <w:tcW w:w="1104" w:type="dxa"/>
            <w:hideMark/>
          </w:tcPr>
          <w:p w14:paraId="25B29135" w14:textId="77777777" w:rsidR="003233A5" w:rsidRPr="00005848" w:rsidRDefault="003233A5">
            <w:pPr>
              <w:spacing w:line="380" w:lineRule="exact"/>
              <w:ind w:right="-29"/>
              <w:jc w:val="center"/>
              <w:rPr>
                <w:rFonts w:asciiTheme="majorBidi" w:hAnsiTheme="majorBidi" w:cstheme="majorBidi"/>
              </w:rPr>
            </w:pPr>
          </w:p>
        </w:tc>
        <w:tc>
          <w:tcPr>
            <w:tcW w:w="1880" w:type="dxa"/>
            <w:hideMark/>
          </w:tcPr>
          <w:p w14:paraId="4E797612" w14:textId="500AE639" w:rsidR="003233A5" w:rsidRPr="00005848" w:rsidRDefault="00211F5B">
            <w:pPr>
              <w:pBdr>
                <w:bottom w:val="single" w:sz="4" w:space="1" w:color="auto"/>
              </w:pBdr>
              <w:spacing w:line="380" w:lineRule="exact"/>
              <w:ind w:right="-29"/>
              <w:jc w:val="center"/>
              <w:rPr>
                <w:rFonts w:asciiTheme="majorBidi" w:hAnsiTheme="majorBidi" w:cstheme="majorBidi"/>
              </w:rPr>
            </w:pPr>
            <w:r w:rsidRPr="00005848">
              <w:rPr>
                <w:rFonts w:asciiTheme="majorBidi" w:hAnsiTheme="majorBidi" w:cstheme="majorBidi"/>
              </w:rPr>
              <w:t>2024</w:t>
            </w:r>
          </w:p>
        </w:tc>
      </w:tr>
      <w:tr w:rsidR="003233A5" w:rsidRPr="00005848" w14:paraId="108AFE6C" w14:textId="77777777" w:rsidTr="0001254B">
        <w:trPr>
          <w:trHeight w:val="198"/>
        </w:trPr>
        <w:tc>
          <w:tcPr>
            <w:tcW w:w="5362" w:type="dxa"/>
            <w:hideMark/>
          </w:tcPr>
          <w:p w14:paraId="115864AC" w14:textId="632717FF" w:rsidR="003233A5" w:rsidRPr="00005848" w:rsidRDefault="0007528E">
            <w:pPr>
              <w:spacing w:line="380" w:lineRule="exact"/>
              <w:ind w:left="151" w:right="-72" w:hanging="151"/>
              <w:rPr>
                <w:rFonts w:asciiTheme="majorBidi" w:hAnsiTheme="majorBidi" w:cstheme="majorBidi"/>
              </w:rPr>
            </w:pPr>
            <w:r w:rsidRPr="00005848">
              <w:rPr>
                <w:rFonts w:asciiTheme="majorBidi" w:hAnsiTheme="majorBidi" w:cstheme="majorBidi"/>
              </w:rPr>
              <w:t>The other financial liabilities</w:t>
            </w:r>
          </w:p>
        </w:tc>
        <w:tc>
          <w:tcPr>
            <w:tcW w:w="284" w:type="dxa"/>
            <w:vAlign w:val="bottom"/>
            <w:hideMark/>
          </w:tcPr>
          <w:p w14:paraId="071ADE99" w14:textId="77777777" w:rsidR="003233A5" w:rsidRPr="00005848" w:rsidRDefault="003233A5">
            <w:pPr>
              <w:tabs>
                <w:tab w:val="decimal" w:pos="1037"/>
              </w:tabs>
              <w:spacing w:line="380" w:lineRule="exact"/>
              <w:ind w:right="-29"/>
              <w:rPr>
                <w:rFonts w:asciiTheme="majorBidi" w:hAnsiTheme="majorBidi" w:cstheme="majorBidi"/>
              </w:rPr>
            </w:pPr>
          </w:p>
        </w:tc>
        <w:tc>
          <w:tcPr>
            <w:tcW w:w="1104" w:type="dxa"/>
            <w:vAlign w:val="bottom"/>
            <w:hideMark/>
          </w:tcPr>
          <w:p w14:paraId="2CDA4B55" w14:textId="77777777" w:rsidR="003233A5" w:rsidRPr="00005848" w:rsidRDefault="003233A5">
            <w:pPr>
              <w:tabs>
                <w:tab w:val="decimal" w:pos="1037"/>
              </w:tabs>
              <w:spacing w:line="380" w:lineRule="exact"/>
              <w:ind w:right="-29"/>
              <w:rPr>
                <w:rFonts w:asciiTheme="majorBidi" w:hAnsiTheme="majorBidi" w:cstheme="majorBidi"/>
              </w:rPr>
            </w:pPr>
          </w:p>
        </w:tc>
        <w:tc>
          <w:tcPr>
            <w:tcW w:w="1880" w:type="dxa"/>
            <w:vAlign w:val="bottom"/>
            <w:hideMark/>
          </w:tcPr>
          <w:p w14:paraId="4D88B4C0" w14:textId="77777777" w:rsidR="003233A5" w:rsidRPr="00005848" w:rsidRDefault="003233A5">
            <w:pPr>
              <w:tabs>
                <w:tab w:val="decimal" w:pos="880"/>
              </w:tabs>
              <w:spacing w:line="380" w:lineRule="exact"/>
              <w:ind w:right="-29"/>
              <w:jc w:val="center"/>
              <w:rPr>
                <w:rFonts w:asciiTheme="majorBidi" w:hAnsiTheme="majorBidi" w:cstheme="majorBidi"/>
              </w:rPr>
            </w:pPr>
          </w:p>
        </w:tc>
      </w:tr>
      <w:tr w:rsidR="003233A5" w:rsidRPr="00005848" w14:paraId="08C32342" w14:textId="77777777" w:rsidTr="0001254B">
        <w:tc>
          <w:tcPr>
            <w:tcW w:w="5362" w:type="dxa"/>
            <w:vAlign w:val="bottom"/>
            <w:hideMark/>
          </w:tcPr>
          <w:p w14:paraId="3F4F3273" w14:textId="3079FE5A" w:rsidR="003233A5" w:rsidRPr="00005848" w:rsidRDefault="003233A5">
            <w:pPr>
              <w:spacing w:line="380" w:lineRule="exact"/>
              <w:ind w:left="151" w:right="-72" w:hanging="151"/>
              <w:rPr>
                <w:rFonts w:asciiTheme="majorBidi" w:eastAsia="Calibri" w:hAnsiTheme="majorBidi" w:cstheme="majorBidi"/>
              </w:rPr>
            </w:pPr>
            <w:r w:rsidRPr="00005848">
              <w:rPr>
                <w:rFonts w:asciiTheme="majorBidi" w:hAnsiTheme="majorBidi" w:cstheme="majorBidi"/>
              </w:rPr>
              <w:t xml:space="preserve">- </w:t>
            </w:r>
            <w:r w:rsidR="0072792A" w:rsidRPr="00005848">
              <w:rPr>
                <w:rFonts w:asciiTheme="majorBidi" w:hAnsiTheme="majorBidi" w:cstheme="majorBidi"/>
              </w:rPr>
              <w:t>Portion due within one year</w:t>
            </w:r>
          </w:p>
        </w:tc>
        <w:tc>
          <w:tcPr>
            <w:tcW w:w="284" w:type="dxa"/>
            <w:vAlign w:val="bottom"/>
            <w:hideMark/>
          </w:tcPr>
          <w:p w14:paraId="5C4F4EFA" w14:textId="77777777" w:rsidR="003233A5" w:rsidRPr="00005848" w:rsidRDefault="003233A5">
            <w:pPr>
              <w:tabs>
                <w:tab w:val="decimal" w:pos="1037"/>
              </w:tabs>
              <w:spacing w:line="380" w:lineRule="exact"/>
              <w:ind w:right="-29"/>
              <w:rPr>
                <w:rFonts w:asciiTheme="majorBidi" w:eastAsia="Times New Roman" w:hAnsiTheme="majorBidi" w:cstheme="majorBidi"/>
                <w:cs/>
                <w:lang w:val="en-GB"/>
              </w:rPr>
            </w:pPr>
          </w:p>
        </w:tc>
        <w:tc>
          <w:tcPr>
            <w:tcW w:w="1104" w:type="dxa"/>
            <w:vAlign w:val="bottom"/>
            <w:hideMark/>
          </w:tcPr>
          <w:p w14:paraId="6995A78E" w14:textId="77777777" w:rsidR="003233A5" w:rsidRPr="00005848" w:rsidRDefault="003233A5">
            <w:pPr>
              <w:tabs>
                <w:tab w:val="decimal" w:pos="1037"/>
              </w:tabs>
              <w:spacing w:line="380" w:lineRule="exact"/>
              <w:ind w:right="-29"/>
              <w:rPr>
                <w:rFonts w:asciiTheme="majorBidi" w:hAnsiTheme="majorBidi" w:cstheme="majorBidi"/>
                <w:lang w:val="en-GB"/>
              </w:rPr>
            </w:pPr>
          </w:p>
        </w:tc>
        <w:tc>
          <w:tcPr>
            <w:tcW w:w="1880" w:type="dxa"/>
            <w:vAlign w:val="bottom"/>
            <w:hideMark/>
          </w:tcPr>
          <w:p w14:paraId="2D49F184" w14:textId="77777777" w:rsidR="003233A5" w:rsidRPr="00005848" w:rsidRDefault="003233A5" w:rsidP="00EC475E">
            <w:pPr>
              <w:tabs>
                <w:tab w:val="decimal" w:pos="1603"/>
              </w:tabs>
              <w:spacing w:line="380" w:lineRule="exact"/>
              <w:ind w:right="-29"/>
              <w:jc w:val="center"/>
              <w:rPr>
                <w:rFonts w:asciiTheme="majorBidi" w:hAnsiTheme="majorBidi" w:cstheme="majorBidi"/>
                <w:lang w:val="en-GB"/>
              </w:rPr>
            </w:pPr>
            <w:r w:rsidRPr="00005848">
              <w:rPr>
                <w:rFonts w:asciiTheme="majorBidi" w:hAnsiTheme="majorBidi" w:cstheme="majorBidi"/>
              </w:rPr>
              <w:fldChar w:fldCharType="begin"/>
            </w:r>
            <w:r w:rsidRPr="00005848">
              <w:rPr>
                <w:rFonts w:asciiTheme="majorBidi" w:hAnsiTheme="majorBidi" w:cstheme="majorBidi"/>
              </w:rPr>
              <w:instrText xml:space="preserve"> =3,405 </w:instrText>
            </w:r>
            <w:r w:rsidRPr="00005848">
              <w:rPr>
                <w:rFonts w:asciiTheme="majorBidi" w:hAnsiTheme="majorBidi" w:cstheme="majorBidi"/>
              </w:rPr>
              <w:fldChar w:fldCharType="separate"/>
            </w:r>
            <w:r w:rsidRPr="00005848">
              <w:rPr>
                <w:rFonts w:asciiTheme="majorBidi" w:hAnsiTheme="majorBidi" w:cstheme="majorBidi"/>
              </w:rPr>
              <w:t>3,405</w:t>
            </w:r>
            <w:r w:rsidRPr="00005848">
              <w:rPr>
                <w:rFonts w:asciiTheme="majorBidi" w:hAnsiTheme="majorBidi" w:cstheme="majorBidi"/>
              </w:rPr>
              <w:fldChar w:fldCharType="end"/>
            </w:r>
          </w:p>
        </w:tc>
      </w:tr>
      <w:tr w:rsidR="003233A5" w:rsidRPr="00005848" w14:paraId="1BE11B59" w14:textId="77777777" w:rsidTr="0001254B">
        <w:tc>
          <w:tcPr>
            <w:tcW w:w="5362" w:type="dxa"/>
            <w:vAlign w:val="bottom"/>
            <w:hideMark/>
          </w:tcPr>
          <w:p w14:paraId="412C4756" w14:textId="3EB19C6E" w:rsidR="003233A5" w:rsidRPr="00005848" w:rsidRDefault="003233A5">
            <w:pPr>
              <w:spacing w:line="380" w:lineRule="exact"/>
              <w:ind w:left="151" w:right="-72" w:hanging="151"/>
              <w:rPr>
                <w:rFonts w:asciiTheme="majorBidi" w:eastAsia="Calibri" w:hAnsiTheme="majorBidi" w:cstheme="majorBidi"/>
              </w:rPr>
            </w:pPr>
            <w:r w:rsidRPr="00005848">
              <w:rPr>
                <w:rFonts w:asciiTheme="majorBidi" w:hAnsiTheme="majorBidi" w:cstheme="majorBidi"/>
              </w:rPr>
              <w:t xml:space="preserve">- </w:t>
            </w:r>
            <w:r w:rsidR="00493A78" w:rsidRPr="00005848">
              <w:rPr>
                <w:rFonts w:asciiTheme="majorBidi" w:hAnsiTheme="majorBidi" w:cstheme="majorBidi"/>
              </w:rPr>
              <w:t xml:space="preserve">More than </w:t>
            </w:r>
            <w:r w:rsidR="00493A78" w:rsidRPr="00005848">
              <w:rPr>
                <w:rFonts w:asciiTheme="majorBidi" w:hAnsiTheme="majorBidi" w:cs="Angsana New"/>
                <w:cs/>
              </w:rPr>
              <w:t xml:space="preserve">1 </w:t>
            </w:r>
            <w:r w:rsidR="00493A78" w:rsidRPr="00005848">
              <w:rPr>
                <w:rFonts w:asciiTheme="majorBidi" w:hAnsiTheme="majorBidi" w:cstheme="majorBidi"/>
              </w:rPr>
              <w:t xml:space="preserve">year but not </w:t>
            </w:r>
            <w:r w:rsidR="00DB3106" w:rsidRPr="00005848">
              <w:rPr>
                <w:rFonts w:asciiTheme="majorBidi" w:hAnsiTheme="majorBidi" w:cstheme="majorBidi"/>
              </w:rPr>
              <w:t>over</w:t>
            </w:r>
            <w:r w:rsidR="00493A78" w:rsidRPr="00005848">
              <w:rPr>
                <w:rFonts w:asciiTheme="majorBidi" w:hAnsiTheme="majorBidi" w:cstheme="majorBidi"/>
              </w:rPr>
              <w:t xml:space="preserve"> </w:t>
            </w:r>
            <w:r w:rsidR="00493A78" w:rsidRPr="00005848">
              <w:rPr>
                <w:rFonts w:asciiTheme="majorBidi" w:hAnsiTheme="majorBidi" w:cs="Angsana New"/>
                <w:cs/>
              </w:rPr>
              <w:t xml:space="preserve">5 </w:t>
            </w:r>
            <w:r w:rsidR="00493A78" w:rsidRPr="00005848">
              <w:rPr>
                <w:rFonts w:asciiTheme="majorBidi" w:hAnsiTheme="majorBidi" w:cstheme="majorBidi"/>
              </w:rPr>
              <w:t>years</w:t>
            </w:r>
          </w:p>
        </w:tc>
        <w:tc>
          <w:tcPr>
            <w:tcW w:w="284" w:type="dxa"/>
            <w:vAlign w:val="bottom"/>
            <w:hideMark/>
          </w:tcPr>
          <w:p w14:paraId="5AB97619" w14:textId="77777777" w:rsidR="003233A5" w:rsidRPr="00005848" w:rsidRDefault="003233A5">
            <w:pPr>
              <w:tabs>
                <w:tab w:val="decimal" w:pos="1037"/>
              </w:tabs>
              <w:spacing w:line="380" w:lineRule="exact"/>
              <w:ind w:right="-29"/>
              <w:rPr>
                <w:rFonts w:asciiTheme="majorBidi" w:eastAsia="Times New Roman" w:hAnsiTheme="majorBidi" w:cstheme="majorBidi"/>
                <w:cs/>
                <w:lang w:val="en-GB"/>
              </w:rPr>
            </w:pPr>
          </w:p>
        </w:tc>
        <w:tc>
          <w:tcPr>
            <w:tcW w:w="1104" w:type="dxa"/>
            <w:vAlign w:val="bottom"/>
            <w:hideMark/>
          </w:tcPr>
          <w:p w14:paraId="17F47E57" w14:textId="77777777" w:rsidR="003233A5" w:rsidRPr="00005848" w:rsidRDefault="003233A5">
            <w:pPr>
              <w:tabs>
                <w:tab w:val="decimal" w:pos="1037"/>
              </w:tabs>
              <w:spacing w:line="380" w:lineRule="exact"/>
              <w:ind w:right="-29"/>
              <w:rPr>
                <w:rFonts w:asciiTheme="majorBidi" w:hAnsiTheme="majorBidi" w:cstheme="majorBidi"/>
                <w:lang w:val="en-GB"/>
              </w:rPr>
            </w:pPr>
          </w:p>
        </w:tc>
        <w:tc>
          <w:tcPr>
            <w:tcW w:w="1880" w:type="dxa"/>
            <w:vAlign w:val="bottom"/>
            <w:hideMark/>
          </w:tcPr>
          <w:p w14:paraId="199FA09B" w14:textId="77777777" w:rsidR="003233A5" w:rsidRPr="00005848" w:rsidRDefault="003233A5" w:rsidP="00EC475E">
            <w:pPr>
              <w:tabs>
                <w:tab w:val="decimal" w:pos="1603"/>
              </w:tabs>
              <w:spacing w:line="380" w:lineRule="exact"/>
              <w:ind w:right="-29"/>
              <w:jc w:val="center"/>
              <w:rPr>
                <w:rFonts w:asciiTheme="majorBidi" w:hAnsiTheme="majorBidi" w:cstheme="majorBidi"/>
                <w:lang w:val="en-GB"/>
              </w:rPr>
            </w:pPr>
            <w:r w:rsidRPr="00005848">
              <w:rPr>
                <w:rFonts w:asciiTheme="majorBidi" w:hAnsiTheme="majorBidi" w:cstheme="majorBidi"/>
                <w:lang w:val="en-GB"/>
              </w:rPr>
              <w:fldChar w:fldCharType="begin"/>
            </w:r>
            <w:r w:rsidRPr="00005848">
              <w:rPr>
                <w:rFonts w:asciiTheme="majorBidi" w:hAnsiTheme="majorBidi" w:cstheme="majorBidi"/>
                <w:lang w:val="en-GB"/>
              </w:rPr>
              <w:instrText xml:space="preserve"> =8,512 </w:instrText>
            </w:r>
            <w:r w:rsidRPr="00005848">
              <w:rPr>
                <w:rFonts w:asciiTheme="majorBidi" w:hAnsiTheme="majorBidi" w:cstheme="majorBidi"/>
                <w:lang w:val="en-GB"/>
              </w:rPr>
              <w:fldChar w:fldCharType="separate"/>
            </w:r>
            <w:r w:rsidRPr="00005848">
              <w:rPr>
                <w:rFonts w:asciiTheme="majorBidi" w:hAnsiTheme="majorBidi" w:cstheme="majorBidi"/>
                <w:lang w:val="en-GB"/>
              </w:rPr>
              <w:t>8,512</w:t>
            </w:r>
            <w:r w:rsidRPr="00005848">
              <w:rPr>
                <w:rFonts w:asciiTheme="majorBidi" w:hAnsiTheme="majorBidi" w:cstheme="majorBidi"/>
                <w:lang w:val="en-GB"/>
              </w:rPr>
              <w:fldChar w:fldCharType="end"/>
            </w:r>
          </w:p>
        </w:tc>
      </w:tr>
      <w:tr w:rsidR="003233A5" w:rsidRPr="00005848" w14:paraId="0AC0A228" w14:textId="77777777" w:rsidTr="0001254B">
        <w:tc>
          <w:tcPr>
            <w:tcW w:w="5362" w:type="dxa"/>
            <w:hideMark/>
          </w:tcPr>
          <w:p w14:paraId="25E2F249" w14:textId="19772808" w:rsidR="003233A5" w:rsidRPr="00005848" w:rsidRDefault="0007528E">
            <w:pPr>
              <w:spacing w:line="380" w:lineRule="exact"/>
              <w:ind w:left="151" w:right="-72" w:hanging="151"/>
              <w:rPr>
                <w:rFonts w:asciiTheme="majorBidi" w:hAnsiTheme="majorBidi" w:cstheme="majorBidi"/>
              </w:rPr>
            </w:pPr>
            <w:r w:rsidRPr="00005848">
              <w:rPr>
                <w:rFonts w:asciiTheme="majorBidi" w:hAnsiTheme="majorBidi" w:cstheme="majorBidi"/>
                <w:u w:val="single"/>
              </w:rPr>
              <w:t>Less</w:t>
            </w:r>
            <w:r w:rsidRPr="00005848">
              <w:rPr>
                <w:rFonts w:asciiTheme="majorBidi" w:hAnsiTheme="majorBidi" w:cstheme="majorBidi"/>
              </w:rPr>
              <w:t xml:space="preserve"> Deferred interest expenses</w:t>
            </w:r>
          </w:p>
        </w:tc>
        <w:tc>
          <w:tcPr>
            <w:tcW w:w="284" w:type="dxa"/>
            <w:vAlign w:val="bottom"/>
            <w:hideMark/>
          </w:tcPr>
          <w:p w14:paraId="0E75A2E7" w14:textId="77777777" w:rsidR="003233A5" w:rsidRPr="00005848" w:rsidRDefault="003233A5">
            <w:pPr>
              <w:tabs>
                <w:tab w:val="decimal" w:pos="1037"/>
              </w:tabs>
              <w:spacing w:line="380" w:lineRule="exact"/>
              <w:ind w:right="-29"/>
              <w:rPr>
                <w:rFonts w:asciiTheme="majorBidi" w:hAnsiTheme="majorBidi" w:cstheme="majorBidi"/>
                <w:cs/>
                <w:lang w:val="en-GB"/>
              </w:rPr>
            </w:pPr>
          </w:p>
        </w:tc>
        <w:tc>
          <w:tcPr>
            <w:tcW w:w="1104" w:type="dxa"/>
            <w:vAlign w:val="bottom"/>
            <w:hideMark/>
          </w:tcPr>
          <w:p w14:paraId="51F73D3A" w14:textId="77777777" w:rsidR="003233A5" w:rsidRPr="00005848" w:rsidRDefault="003233A5">
            <w:pPr>
              <w:tabs>
                <w:tab w:val="decimal" w:pos="1037"/>
              </w:tabs>
              <w:spacing w:line="380" w:lineRule="exact"/>
              <w:ind w:right="-29"/>
              <w:rPr>
                <w:rFonts w:asciiTheme="majorBidi" w:hAnsiTheme="majorBidi" w:cstheme="majorBidi"/>
                <w:lang w:val="en-GB"/>
              </w:rPr>
            </w:pPr>
          </w:p>
        </w:tc>
        <w:tc>
          <w:tcPr>
            <w:tcW w:w="1880" w:type="dxa"/>
            <w:vAlign w:val="bottom"/>
            <w:hideMark/>
          </w:tcPr>
          <w:p w14:paraId="14F4B496" w14:textId="77777777" w:rsidR="003233A5" w:rsidRPr="00005848" w:rsidRDefault="003233A5" w:rsidP="00EC475E">
            <w:pPr>
              <w:pBdr>
                <w:bottom w:val="single" w:sz="4" w:space="1" w:color="auto"/>
              </w:pBdr>
              <w:tabs>
                <w:tab w:val="decimal" w:pos="1603"/>
              </w:tabs>
              <w:spacing w:line="380" w:lineRule="exact"/>
              <w:ind w:right="-29"/>
              <w:jc w:val="center"/>
              <w:rPr>
                <w:rFonts w:asciiTheme="majorBidi" w:hAnsiTheme="majorBidi" w:cstheme="majorBidi"/>
                <w:lang w:val="en-GB"/>
              </w:rPr>
            </w:pPr>
            <w:r w:rsidRPr="00005848">
              <w:rPr>
                <w:rFonts w:asciiTheme="majorBidi" w:hAnsiTheme="majorBidi" w:cstheme="majorBidi"/>
                <w:lang w:val="en-GB"/>
              </w:rPr>
              <w:fldChar w:fldCharType="begin"/>
            </w:r>
            <w:r w:rsidRPr="00005848">
              <w:rPr>
                <w:rFonts w:asciiTheme="majorBidi" w:hAnsiTheme="majorBidi" w:cstheme="majorBidi"/>
                <w:lang w:val="en-GB"/>
              </w:rPr>
              <w:instrText xml:space="preserve"> =-2332 \# "#,##0;(#,##0)" </w:instrText>
            </w:r>
            <w:r w:rsidRPr="00005848">
              <w:rPr>
                <w:rFonts w:asciiTheme="majorBidi" w:hAnsiTheme="majorBidi" w:cstheme="majorBidi"/>
                <w:lang w:val="en-GB"/>
              </w:rPr>
              <w:fldChar w:fldCharType="separate"/>
            </w:r>
            <w:r w:rsidRPr="00005848">
              <w:rPr>
                <w:rFonts w:asciiTheme="majorBidi" w:hAnsiTheme="majorBidi" w:cstheme="majorBidi"/>
                <w:lang w:val="en-GB"/>
              </w:rPr>
              <w:t>(2,332)</w:t>
            </w:r>
            <w:r w:rsidRPr="00005848">
              <w:rPr>
                <w:rFonts w:asciiTheme="majorBidi" w:hAnsiTheme="majorBidi" w:cstheme="majorBidi"/>
                <w:lang w:val="en-GB"/>
              </w:rPr>
              <w:fldChar w:fldCharType="end"/>
            </w:r>
          </w:p>
        </w:tc>
      </w:tr>
      <w:tr w:rsidR="003233A5" w:rsidRPr="00005848" w14:paraId="01ADAB65" w14:textId="77777777" w:rsidTr="0001254B">
        <w:tc>
          <w:tcPr>
            <w:tcW w:w="5362" w:type="dxa"/>
            <w:hideMark/>
          </w:tcPr>
          <w:p w14:paraId="1B198CD5" w14:textId="671FAB24" w:rsidR="003233A5" w:rsidRPr="00005848" w:rsidRDefault="00484F39">
            <w:pPr>
              <w:spacing w:line="380" w:lineRule="exact"/>
              <w:ind w:left="151" w:right="-72" w:hanging="151"/>
              <w:rPr>
                <w:rFonts w:asciiTheme="majorBidi" w:hAnsiTheme="majorBidi" w:cstheme="majorBidi"/>
              </w:rPr>
            </w:pPr>
            <w:r w:rsidRPr="00005848">
              <w:rPr>
                <w:rFonts w:asciiTheme="majorBidi" w:hAnsiTheme="majorBidi" w:cstheme="majorBidi"/>
              </w:rPr>
              <w:t>Present value of other financial liabilities.</w:t>
            </w:r>
          </w:p>
        </w:tc>
        <w:tc>
          <w:tcPr>
            <w:tcW w:w="284" w:type="dxa"/>
            <w:vAlign w:val="bottom"/>
          </w:tcPr>
          <w:p w14:paraId="3E3C98FA" w14:textId="77777777" w:rsidR="003233A5" w:rsidRPr="00005848" w:rsidRDefault="003233A5">
            <w:pPr>
              <w:tabs>
                <w:tab w:val="decimal" w:pos="1037"/>
              </w:tabs>
              <w:spacing w:line="380" w:lineRule="exact"/>
              <w:ind w:right="-29"/>
              <w:rPr>
                <w:rFonts w:asciiTheme="majorBidi" w:hAnsiTheme="majorBidi" w:cstheme="majorBidi"/>
                <w:cs/>
              </w:rPr>
            </w:pPr>
          </w:p>
        </w:tc>
        <w:tc>
          <w:tcPr>
            <w:tcW w:w="1104" w:type="dxa"/>
            <w:vAlign w:val="bottom"/>
          </w:tcPr>
          <w:p w14:paraId="35C5813E" w14:textId="77777777" w:rsidR="003233A5" w:rsidRPr="00005848" w:rsidRDefault="003233A5">
            <w:pPr>
              <w:tabs>
                <w:tab w:val="decimal" w:pos="1037"/>
              </w:tabs>
              <w:spacing w:line="380" w:lineRule="exact"/>
              <w:ind w:right="-29"/>
              <w:rPr>
                <w:rFonts w:asciiTheme="majorBidi" w:hAnsiTheme="majorBidi" w:cstheme="majorBidi"/>
                <w:lang w:val="en-GB"/>
              </w:rPr>
            </w:pPr>
          </w:p>
        </w:tc>
        <w:tc>
          <w:tcPr>
            <w:tcW w:w="1880" w:type="dxa"/>
            <w:vAlign w:val="bottom"/>
          </w:tcPr>
          <w:p w14:paraId="74FBF9DE" w14:textId="77777777" w:rsidR="003233A5" w:rsidRPr="00005848" w:rsidRDefault="003233A5" w:rsidP="00EC475E">
            <w:pPr>
              <w:tabs>
                <w:tab w:val="decimal" w:pos="1603"/>
              </w:tabs>
              <w:spacing w:line="380" w:lineRule="exact"/>
              <w:ind w:right="-29"/>
              <w:jc w:val="center"/>
              <w:rPr>
                <w:rFonts w:asciiTheme="majorBidi" w:hAnsiTheme="majorBidi" w:cstheme="majorBidi"/>
                <w:lang w:val="en-GB"/>
              </w:rPr>
            </w:pPr>
            <w:r w:rsidRPr="00005848">
              <w:rPr>
                <w:rFonts w:asciiTheme="majorBidi" w:hAnsiTheme="majorBidi" w:cstheme="majorBidi"/>
                <w:lang w:val="en-GB"/>
              </w:rPr>
              <w:fldChar w:fldCharType="begin"/>
            </w:r>
            <w:r w:rsidRPr="00005848">
              <w:rPr>
                <w:rFonts w:asciiTheme="majorBidi" w:hAnsiTheme="majorBidi" w:cstheme="majorBidi"/>
                <w:lang w:val="en-GB"/>
              </w:rPr>
              <w:instrText xml:space="preserve"> =SUM(ABOVE) </w:instrText>
            </w:r>
            <w:r w:rsidRPr="00005848">
              <w:rPr>
                <w:rFonts w:asciiTheme="majorBidi" w:hAnsiTheme="majorBidi" w:cstheme="majorBidi"/>
                <w:lang w:val="en-GB"/>
              </w:rPr>
              <w:fldChar w:fldCharType="separate"/>
            </w:r>
            <w:r w:rsidRPr="00005848">
              <w:rPr>
                <w:rFonts w:asciiTheme="majorBidi" w:hAnsiTheme="majorBidi" w:cstheme="majorBidi"/>
                <w:lang w:val="en-GB"/>
              </w:rPr>
              <w:t>9,585</w:t>
            </w:r>
            <w:r w:rsidRPr="00005848">
              <w:rPr>
                <w:rFonts w:asciiTheme="majorBidi" w:hAnsiTheme="majorBidi" w:cstheme="majorBidi"/>
                <w:lang w:val="en-GB"/>
              </w:rPr>
              <w:fldChar w:fldCharType="end"/>
            </w:r>
          </w:p>
        </w:tc>
      </w:tr>
      <w:tr w:rsidR="003233A5" w:rsidRPr="00005848" w14:paraId="010574FE" w14:textId="77777777" w:rsidTr="0001254B">
        <w:tc>
          <w:tcPr>
            <w:tcW w:w="5362" w:type="dxa"/>
            <w:hideMark/>
          </w:tcPr>
          <w:p w14:paraId="320755E3" w14:textId="485233B0" w:rsidR="003233A5" w:rsidRPr="00005848" w:rsidRDefault="00484F39">
            <w:pPr>
              <w:spacing w:line="380" w:lineRule="exact"/>
              <w:ind w:left="151" w:right="-72" w:hanging="151"/>
              <w:rPr>
                <w:rFonts w:asciiTheme="majorBidi" w:hAnsiTheme="majorBidi" w:cstheme="majorBidi"/>
              </w:rPr>
            </w:pPr>
            <w:r w:rsidRPr="00005848">
              <w:rPr>
                <w:rFonts w:asciiTheme="majorBidi" w:hAnsiTheme="majorBidi" w:cstheme="majorBidi"/>
                <w:u w:val="single"/>
              </w:rPr>
              <w:t>Less</w:t>
            </w:r>
            <w:r w:rsidR="003233A5" w:rsidRPr="00005848">
              <w:rPr>
                <w:rFonts w:asciiTheme="majorBidi" w:hAnsiTheme="majorBidi" w:cstheme="majorBidi"/>
                <w:cs/>
              </w:rPr>
              <w:t xml:space="preserve"> </w:t>
            </w:r>
            <w:r w:rsidRPr="00005848">
              <w:rPr>
                <w:rFonts w:asciiTheme="majorBidi" w:hAnsiTheme="majorBidi" w:cstheme="majorBidi"/>
              </w:rPr>
              <w:t>The other financial liabilities - portion due within one year</w:t>
            </w:r>
          </w:p>
        </w:tc>
        <w:tc>
          <w:tcPr>
            <w:tcW w:w="284" w:type="dxa"/>
            <w:vAlign w:val="bottom"/>
            <w:hideMark/>
          </w:tcPr>
          <w:p w14:paraId="5E76A095" w14:textId="77777777" w:rsidR="003233A5" w:rsidRPr="00005848" w:rsidRDefault="003233A5">
            <w:pPr>
              <w:tabs>
                <w:tab w:val="decimal" w:pos="1037"/>
              </w:tabs>
              <w:spacing w:line="380" w:lineRule="exact"/>
              <w:ind w:right="-29"/>
              <w:rPr>
                <w:rFonts w:asciiTheme="majorBidi" w:hAnsiTheme="majorBidi" w:cstheme="majorBidi"/>
                <w:cs/>
                <w:lang w:val="en-GB"/>
              </w:rPr>
            </w:pPr>
          </w:p>
        </w:tc>
        <w:tc>
          <w:tcPr>
            <w:tcW w:w="1104" w:type="dxa"/>
            <w:vAlign w:val="bottom"/>
            <w:hideMark/>
          </w:tcPr>
          <w:p w14:paraId="07FB5A09" w14:textId="77777777" w:rsidR="003233A5" w:rsidRPr="00005848" w:rsidRDefault="003233A5">
            <w:pPr>
              <w:tabs>
                <w:tab w:val="decimal" w:pos="1037"/>
              </w:tabs>
              <w:spacing w:line="380" w:lineRule="exact"/>
              <w:ind w:right="-29"/>
              <w:rPr>
                <w:rFonts w:asciiTheme="majorBidi" w:hAnsiTheme="majorBidi" w:cstheme="majorBidi"/>
                <w:lang w:val="en-GB"/>
              </w:rPr>
            </w:pPr>
          </w:p>
        </w:tc>
        <w:tc>
          <w:tcPr>
            <w:tcW w:w="1880" w:type="dxa"/>
            <w:vAlign w:val="bottom"/>
            <w:hideMark/>
          </w:tcPr>
          <w:p w14:paraId="50B9BFF2" w14:textId="77777777" w:rsidR="003233A5" w:rsidRPr="00005848" w:rsidRDefault="003233A5" w:rsidP="00EC475E">
            <w:pPr>
              <w:pBdr>
                <w:bottom w:val="single" w:sz="4" w:space="1" w:color="auto"/>
              </w:pBdr>
              <w:tabs>
                <w:tab w:val="decimal" w:pos="1603"/>
              </w:tabs>
              <w:spacing w:line="380" w:lineRule="exact"/>
              <w:ind w:right="-29"/>
              <w:jc w:val="center"/>
              <w:rPr>
                <w:rFonts w:asciiTheme="majorBidi" w:hAnsiTheme="majorBidi" w:cstheme="majorBidi"/>
                <w:lang w:val="en-GB"/>
              </w:rPr>
            </w:pPr>
            <w:r w:rsidRPr="00005848">
              <w:rPr>
                <w:rFonts w:asciiTheme="majorBidi" w:hAnsiTheme="majorBidi" w:cstheme="majorBidi"/>
                <w:lang w:val="en-GB"/>
              </w:rPr>
              <w:fldChar w:fldCharType="begin"/>
            </w:r>
            <w:r w:rsidRPr="00005848">
              <w:rPr>
                <w:rFonts w:asciiTheme="majorBidi" w:hAnsiTheme="majorBidi" w:cstheme="majorBidi"/>
                <w:lang w:val="en-GB"/>
              </w:rPr>
              <w:instrText xml:space="preserve"> =-2322 \# "#,##0;(#,##0)" </w:instrText>
            </w:r>
            <w:r w:rsidRPr="00005848">
              <w:rPr>
                <w:rFonts w:asciiTheme="majorBidi" w:hAnsiTheme="majorBidi" w:cstheme="majorBidi"/>
                <w:lang w:val="en-GB"/>
              </w:rPr>
              <w:fldChar w:fldCharType="separate"/>
            </w:r>
            <w:r w:rsidRPr="00005848">
              <w:rPr>
                <w:rFonts w:asciiTheme="majorBidi" w:hAnsiTheme="majorBidi" w:cstheme="majorBidi"/>
                <w:lang w:val="en-GB"/>
              </w:rPr>
              <w:t>(2,322)</w:t>
            </w:r>
            <w:r w:rsidRPr="00005848">
              <w:rPr>
                <w:rFonts w:asciiTheme="majorBidi" w:hAnsiTheme="majorBidi" w:cstheme="majorBidi"/>
                <w:lang w:val="en-GB"/>
              </w:rPr>
              <w:fldChar w:fldCharType="end"/>
            </w:r>
          </w:p>
        </w:tc>
      </w:tr>
      <w:tr w:rsidR="003233A5" w:rsidRPr="009905B9" w14:paraId="5F8E24A4" w14:textId="77777777" w:rsidTr="0001254B">
        <w:tc>
          <w:tcPr>
            <w:tcW w:w="5362" w:type="dxa"/>
            <w:hideMark/>
          </w:tcPr>
          <w:p w14:paraId="4965F217" w14:textId="4FA0A05D" w:rsidR="003233A5" w:rsidRPr="00005848" w:rsidRDefault="0007528E">
            <w:pPr>
              <w:spacing w:line="380" w:lineRule="exact"/>
              <w:ind w:left="151" w:right="-72" w:hanging="151"/>
              <w:rPr>
                <w:rFonts w:asciiTheme="majorBidi" w:hAnsiTheme="majorBidi" w:cstheme="majorBidi"/>
              </w:rPr>
            </w:pPr>
            <w:r w:rsidRPr="00005848">
              <w:rPr>
                <w:rFonts w:asciiTheme="majorBidi" w:hAnsiTheme="majorBidi" w:cstheme="majorBidi"/>
              </w:rPr>
              <w:t>Net</w:t>
            </w:r>
          </w:p>
        </w:tc>
        <w:tc>
          <w:tcPr>
            <w:tcW w:w="284" w:type="dxa"/>
            <w:vAlign w:val="bottom"/>
            <w:hideMark/>
          </w:tcPr>
          <w:p w14:paraId="67053093" w14:textId="77777777" w:rsidR="003233A5" w:rsidRPr="00005848" w:rsidRDefault="003233A5">
            <w:pPr>
              <w:tabs>
                <w:tab w:val="decimal" w:pos="1037"/>
              </w:tabs>
              <w:spacing w:line="380" w:lineRule="exact"/>
              <w:ind w:right="-29"/>
              <w:rPr>
                <w:rFonts w:asciiTheme="majorBidi" w:hAnsiTheme="majorBidi" w:cstheme="majorBidi"/>
                <w:cs/>
                <w:lang w:val="en-GB"/>
              </w:rPr>
            </w:pPr>
          </w:p>
        </w:tc>
        <w:tc>
          <w:tcPr>
            <w:tcW w:w="1104" w:type="dxa"/>
            <w:vAlign w:val="bottom"/>
            <w:hideMark/>
          </w:tcPr>
          <w:p w14:paraId="4D256300" w14:textId="77777777" w:rsidR="003233A5" w:rsidRPr="00005848" w:rsidRDefault="003233A5">
            <w:pPr>
              <w:tabs>
                <w:tab w:val="decimal" w:pos="1037"/>
              </w:tabs>
              <w:spacing w:line="380" w:lineRule="exact"/>
              <w:ind w:right="-29"/>
              <w:rPr>
                <w:rFonts w:asciiTheme="majorBidi" w:hAnsiTheme="majorBidi" w:cstheme="majorBidi"/>
                <w:lang w:val="en-GB"/>
              </w:rPr>
            </w:pPr>
          </w:p>
        </w:tc>
        <w:tc>
          <w:tcPr>
            <w:tcW w:w="1880" w:type="dxa"/>
            <w:vAlign w:val="bottom"/>
            <w:hideMark/>
          </w:tcPr>
          <w:p w14:paraId="2E53CA8C" w14:textId="77777777" w:rsidR="003233A5" w:rsidRPr="00005848" w:rsidRDefault="003233A5" w:rsidP="00EC475E">
            <w:pPr>
              <w:pBdr>
                <w:bottom w:val="double" w:sz="4" w:space="1" w:color="auto"/>
              </w:pBdr>
              <w:tabs>
                <w:tab w:val="decimal" w:pos="1603"/>
              </w:tabs>
              <w:spacing w:line="380" w:lineRule="exact"/>
              <w:ind w:right="-29"/>
              <w:jc w:val="center"/>
              <w:rPr>
                <w:rFonts w:asciiTheme="majorBidi" w:hAnsiTheme="majorBidi" w:cstheme="majorBidi"/>
                <w:lang w:val="en-GB"/>
              </w:rPr>
            </w:pPr>
            <w:r w:rsidRPr="00005848">
              <w:rPr>
                <w:rFonts w:asciiTheme="majorBidi" w:hAnsiTheme="majorBidi" w:cstheme="majorBidi"/>
                <w:lang w:val="en-GB"/>
              </w:rPr>
              <w:fldChar w:fldCharType="begin"/>
            </w:r>
            <w:r w:rsidRPr="00005848">
              <w:rPr>
                <w:rFonts w:asciiTheme="majorBidi" w:hAnsiTheme="majorBidi" w:cstheme="majorBidi"/>
                <w:lang w:val="en-GB"/>
              </w:rPr>
              <w:instrText xml:space="preserve"> =SUM(ABOVE) </w:instrText>
            </w:r>
            <w:r w:rsidRPr="00005848">
              <w:rPr>
                <w:rFonts w:asciiTheme="majorBidi" w:hAnsiTheme="majorBidi" w:cstheme="majorBidi"/>
                <w:lang w:val="en-GB"/>
              </w:rPr>
              <w:fldChar w:fldCharType="separate"/>
            </w:r>
            <w:r w:rsidRPr="00005848">
              <w:rPr>
                <w:rFonts w:asciiTheme="majorBidi" w:hAnsiTheme="majorBidi" w:cstheme="majorBidi"/>
                <w:lang w:val="en-GB"/>
              </w:rPr>
              <w:t>7,263</w:t>
            </w:r>
            <w:r w:rsidRPr="00005848">
              <w:rPr>
                <w:rFonts w:asciiTheme="majorBidi" w:hAnsiTheme="majorBidi" w:cstheme="majorBidi"/>
                <w:lang w:val="en-GB"/>
              </w:rPr>
              <w:fldChar w:fldCharType="end"/>
            </w:r>
          </w:p>
        </w:tc>
      </w:tr>
    </w:tbl>
    <w:p w14:paraId="2BACF7DC" w14:textId="526AEF7F" w:rsidR="00FD0FD5" w:rsidRPr="009905B9" w:rsidRDefault="00FD0FD5" w:rsidP="0001254B">
      <w:pPr>
        <w:tabs>
          <w:tab w:val="left" w:pos="900"/>
        </w:tabs>
        <w:jc w:val="thaiDistribute"/>
        <w:rPr>
          <w:rFonts w:asciiTheme="majorBidi" w:hAnsiTheme="majorBidi" w:cstheme="majorBidi"/>
          <w:sz w:val="30"/>
          <w:szCs w:val="30"/>
          <w:cs/>
        </w:rPr>
      </w:pPr>
      <w:r w:rsidRPr="009905B9">
        <w:rPr>
          <w:rFonts w:asciiTheme="majorBidi" w:hAnsiTheme="majorBidi" w:cstheme="majorBidi"/>
          <w:noProof/>
          <w:sz w:val="30"/>
          <w:szCs w:val="30"/>
          <w:lang w:val="th-TH"/>
        </w:rPr>
        <mc:AlternateContent>
          <mc:Choice Requires="wps">
            <w:drawing>
              <wp:anchor distT="0" distB="0" distL="114300" distR="114300" simplePos="0" relativeHeight="251658241" behindDoc="0" locked="0" layoutInCell="1" allowOverlap="1" wp14:anchorId="172B39E6" wp14:editId="7058F588">
                <wp:simplePos x="0" y="0"/>
                <wp:positionH relativeFrom="column">
                  <wp:posOffset>-2285609</wp:posOffset>
                </wp:positionH>
                <wp:positionV relativeFrom="paragraph">
                  <wp:posOffset>999978</wp:posOffset>
                </wp:positionV>
                <wp:extent cx="759655" cy="471268"/>
                <wp:effectExtent l="0" t="0" r="21590" b="24130"/>
                <wp:wrapNone/>
                <wp:docPr id="300" name="Text Box 300"/>
                <wp:cNvGraphicFramePr/>
                <a:graphic xmlns:a="http://schemas.openxmlformats.org/drawingml/2006/main">
                  <a:graphicData uri="http://schemas.microsoft.com/office/word/2010/wordprocessingShape">
                    <wps:wsp>
                      <wps:cNvSpPr txBox="1"/>
                      <wps:spPr>
                        <a:xfrm>
                          <a:off x="0" y="0"/>
                          <a:ext cx="759655" cy="471268"/>
                        </a:xfrm>
                        <a:prstGeom prst="rect">
                          <a:avLst/>
                        </a:prstGeom>
                        <a:solidFill>
                          <a:schemeClr val="lt1"/>
                        </a:solidFill>
                        <a:ln w="6350">
                          <a:solidFill>
                            <a:prstClr val="black"/>
                          </a:solidFill>
                        </a:ln>
                      </wps:spPr>
                      <wps:txbx>
                        <w:txbxContent>
                          <w:p w14:paraId="76747AC5" w14:textId="77777777" w:rsidR="00FD0FD5" w:rsidRDefault="00FD0FD5" w:rsidP="00FD0F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72B39E6" id="Text Box 300" o:spid="_x0000_s1027" type="#_x0000_t202" style="position:absolute;left:0;text-align:left;margin-left:-179.95pt;margin-top:78.75pt;width:59.8pt;height:37.1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" fillcolor="white [3201]" strokeweight=".5pt">
                <v:textbox>
                  <w:txbxContent>
                    <w:p w14:paraId="76747AC5" w14:textId="77777777" w:rsidR="00FD0FD5" w:rsidRDefault="00FD0FD5" w:rsidP="00FD0FD5"/>
                  </w:txbxContent>
                </v:textbox>
              </v:shape>
            </w:pict>
          </mc:Fallback>
        </mc:AlternateContent>
      </w:r>
    </w:p>
    <w:p w14:paraId="2FF81223" w14:textId="6F11B5ED" w:rsidR="00FD0FD5" w:rsidRPr="00A42843" w:rsidRDefault="00894E06" w:rsidP="0001254B">
      <w:pPr>
        <w:pStyle w:val="ListParagraph"/>
        <w:numPr>
          <w:ilvl w:val="0"/>
          <w:numId w:val="15"/>
        </w:numPr>
        <w:spacing w:line="240" w:lineRule="auto"/>
        <w:ind w:left="547" w:hanging="547"/>
        <w:jc w:val="thaiDistribute"/>
        <w:rPr>
          <w:rFonts w:asciiTheme="majorBidi" w:hAnsiTheme="majorBidi" w:cstheme="majorBidi"/>
          <w:b/>
          <w:bCs/>
          <w:sz w:val="30"/>
          <w:szCs w:val="30"/>
          <w:cs/>
        </w:rPr>
      </w:pPr>
      <w:r w:rsidRPr="00A42843">
        <w:rPr>
          <w:rFonts w:asciiTheme="majorBidi" w:hAnsiTheme="majorBidi" w:cstheme="majorBidi"/>
          <w:b/>
          <w:bCs/>
          <w:sz w:val="30"/>
          <w:szCs w:val="30"/>
        </w:rPr>
        <w:t>THE COMPANY AS LESSOR</w:t>
      </w:r>
    </w:p>
    <w:p w14:paraId="5ADCA181" w14:textId="656F7F12" w:rsidR="00FD0FD5" w:rsidRPr="00EF6376" w:rsidRDefault="00DE57CF" w:rsidP="00EF6376">
      <w:pPr>
        <w:tabs>
          <w:tab w:val="left" w:pos="1440"/>
        </w:tabs>
        <w:spacing w:before="60" w:after="60"/>
        <w:ind w:left="634"/>
        <w:jc w:val="both"/>
        <w:rPr>
          <w:rFonts w:asciiTheme="majorBidi" w:hAnsiTheme="majorBidi" w:cstheme="majorBidi"/>
          <w:spacing w:val="-2"/>
          <w:sz w:val="30"/>
          <w:szCs w:val="30"/>
        </w:rPr>
      </w:pPr>
      <w:r w:rsidRPr="00EF6376">
        <w:rPr>
          <w:rFonts w:asciiTheme="majorBidi" w:hAnsiTheme="majorBidi" w:cstheme="majorBidi"/>
          <w:spacing w:val="-2"/>
          <w:sz w:val="30"/>
          <w:szCs w:val="30"/>
        </w:rPr>
        <w:t>The Company entered into container lease agreement with a subsidiary which such agreement is able to cancel</w:t>
      </w:r>
      <w:r w:rsidR="00516639" w:rsidRPr="00EF6376">
        <w:rPr>
          <w:rFonts w:asciiTheme="majorBidi" w:hAnsiTheme="majorBidi" w:cstheme="majorBidi"/>
          <w:spacing w:val="-2"/>
          <w:sz w:val="30"/>
          <w:szCs w:val="30"/>
        </w:rPr>
        <w:t>.</w:t>
      </w:r>
    </w:p>
    <w:p w14:paraId="7608F1E1" w14:textId="5FC89FF1" w:rsidR="00666D40" w:rsidRPr="00EF6376" w:rsidRDefault="00DE57CF" w:rsidP="00EF6376">
      <w:pPr>
        <w:tabs>
          <w:tab w:val="left" w:pos="1440"/>
        </w:tabs>
        <w:spacing w:before="60"/>
        <w:ind w:left="634"/>
        <w:jc w:val="both"/>
        <w:rPr>
          <w:rFonts w:asciiTheme="majorBidi" w:hAnsiTheme="majorBidi" w:cstheme="majorBidi"/>
          <w:spacing w:val="-2"/>
          <w:sz w:val="30"/>
          <w:szCs w:val="30"/>
        </w:rPr>
      </w:pPr>
      <w:r w:rsidRPr="00EF6376">
        <w:rPr>
          <w:rFonts w:asciiTheme="majorBidi" w:hAnsiTheme="majorBidi" w:cstheme="majorBidi"/>
          <w:spacing w:val="-2"/>
          <w:sz w:val="30"/>
          <w:szCs w:val="30"/>
        </w:rPr>
        <w:t xml:space="preserve">During the year </w:t>
      </w:r>
      <w:r w:rsidRPr="00EF6376">
        <w:rPr>
          <w:rFonts w:asciiTheme="majorBidi" w:hAnsiTheme="majorBidi" w:cstheme="majorBidi"/>
          <w:spacing w:val="-2"/>
          <w:sz w:val="30"/>
          <w:szCs w:val="30"/>
          <w:cs/>
        </w:rPr>
        <w:t>202</w:t>
      </w:r>
      <w:r w:rsidR="00431619" w:rsidRPr="00EF6376">
        <w:rPr>
          <w:rFonts w:asciiTheme="majorBidi" w:hAnsiTheme="majorBidi" w:cstheme="majorBidi"/>
          <w:spacing w:val="-2"/>
          <w:sz w:val="30"/>
          <w:szCs w:val="30"/>
        </w:rPr>
        <w:t>4</w:t>
      </w:r>
      <w:r w:rsidRPr="00EF6376">
        <w:rPr>
          <w:rFonts w:asciiTheme="majorBidi" w:hAnsiTheme="majorBidi" w:cstheme="majorBidi"/>
          <w:spacing w:val="-2"/>
          <w:sz w:val="30"/>
          <w:szCs w:val="30"/>
        </w:rPr>
        <w:t xml:space="preserve">, the Company has sub-lease income amounting to Baht </w:t>
      </w:r>
      <w:r w:rsidRPr="00EF6376">
        <w:rPr>
          <w:rFonts w:asciiTheme="majorBidi" w:hAnsiTheme="majorBidi" w:cstheme="majorBidi"/>
          <w:spacing w:val="-2"/>
          <w:sz w:val="30"/>
          <w:szCs w:val="30"/>
          <w:cs/>
        </w:rPr>
        <w:t xml:space="preserve">5.10 </w:t>
      </w:r>
      <w:r w:rsidRPr="00EF6376">
        <w:rPr>
          <w:rFonts w:asciiTheme="majorBidi" w:hAnsiTheme="majorBidi" w:cstheme="majorBidi"/>
          <w:spacing w:val="-2"/>
          <w:sz w:val="30"/>
          <w:szCs w:val="30"/>
        </w:rPr>
        <w:t>million (</w:t>
      </w:r>
      <w:r w:rsidRPr="00EF6376">
        <w:rPr>
          <w:rFonts w:asciiTheme="majorBidi" w:hAnsiTheme="majorBidi" w:cstheme="majorBidi"/>
          <w:spacing w:val="-2"/>
          <w:sz w:val="30"/>
          <w:szCs w:val="30"/>
          <w:cs/>
        </w:rPr>
        <w:t xml:space="preserve">2023: </w:t>
      </w:r>
      <w:r w:rsidRPr="00EF6376">
        <w:rPr>
          <w:rFonts w:asciiTheme="majorBidi" w:hAnsiTheme="majorBidi" w:cstheme="majorBidi"/>
          <w:spacing w:val="-2"/>
          <w:sz w:val="30"/>
          <w:szCs w:val="30"/>
        </w:rPr>
        <w:t xml:space="preserve">Baht </w:t>
      </w:r>
      <w:r w:rsidRPr="00EF6376">
        <w:rPr>
          <w:rFonts w:asciiTheme="majorBidi" w:hAnsiTheme="majorBidi" w:cstheme="majorBidi"/>
          <w:spacing w:val="-2"/>
          <w:sz w:val="30"/>
          <w:szCs w:val="30"/>
          <w:cs/>
        </w:rPr>
        <w:t xml:space="preserve">6.33 </w:t>
      </w:r>
      <w:r w:rsidRPr="00EF6376">
        <w:rPr>
          <w:rFonts w:asciiTheme="majorBidi" w:hAnsiTheme="majorBidi" w:cstheme="majorBidi"/>
          <w:spacing w:val="-2"/>
          <w:sz w:val="30"/>
          <w:szCs w:val="30"/>
        </w:rPr>
        <w:t>million).</w:t>
      </w:r>
    </w:p>
    <w:p w14:paraId="7E7F3325" w14:textId="452F3DD9" w:rsidR="00BF0EC2" w:rsidRPr="00A42843" w:rsidRDefault="00484F39" w:rsidP="00A526E7">
      <w:pPr>
        <w:pStyle w:val="ListParagraph"/>
        <w:numPr>
          <w:ilvl w:val="0"/>
          <w:numId w:val="18"/>
        </w:numPr>
        <w:spacing w:before="240" w:after="120" w:line="216" w:lineRule="auto"/>
        <w:ind w:left="567" w:hanging="567"/>
        <w:contextualSpacing w:val="0"/>
        <w:jc w:val="thaiDistribute"/>
        <w:rPr>
          <w:rFonts w:asciiTheme="majorBidi" w:hAnsiTheme="majorBidi" w:cstheme="majorBidi"/>
          <w:b/>
          <w:bCs/>
          <w:sz w:val="30"/>
          <w:szCs w:val="30"/>
        </w:rPr>
      </w:pPr>
      <w:r w:rsidRPr="00A42843">
        <w:rPr>
          <w:rFonts w:asciiTheme="majorBidi" w:hAnsiTheme="majorBidi" w:cstheme="majorBidi"/>
          <w:b/>
          <w:bCs/>
          <w:sz w:val="30"/>
          <w:szCs w:val="30"/>
        </w:rPr>
        <w:t>INTANGIBLE ASSETS</w:t>
      </w:r>
    </w:p>
    <w:p w14:paraId="44E86060" w14:textId="03D3047C" w:rsidR="00DE57CF" w:rsidRPr="00A42843" w:rsidRDefault="00DE57CF" w:rsidP="00543719">
      <w:pPr>
        <w:tabs>
          <w:tab w:val="left" w:pos="1440"/>
        </w:tabs>
        <w:spacing w:after="120"/>
        <w:ind w:left="630"/>
        <w:rPr>
          <w:rFonts w:asciiTheme="majorBidi" w:hAnsiTheme="majorBidi" w:cstheme="majorBidi"/>
          <w:sz w:val="30"/>
          <w:szCs w:val="30"/>
        </w:rPr>
      </w:pPr>
      <w:bookmarkStart w:id="6" w:name="_Hlk37409784"/>
      <w:r w:rsidRPr="00A42843">
        <w:rPr>
          <w:rFonts w:asciiTheme="majorBidi" w:hAnsiTheme="majorBidi" w:cstheme="majorBidi"/>
          <w:sz w:val="30"/>
          <w:szCs w:val="30"/>
        </w:rPr>
        <w:t xml:space="preserve">The net book value of intangible assets as at </w:t>
      </w:r>
      <w:r w:rsidRPr="00A42843">
        <w:rPr>
          <w:rFonts w:asciiTheme="majorBidi" w:hAnsiTheme="majorBidi" w:cstheme="majorBidi"/>
          <w:sz w:val="30"/>
          <w:szCs w:val="30"/>
          <w:cs/>
        </w:rPr>
        <w:t>31</w:t>
      </w:r>
      <w:r w:rsidRPr="00A42843">
        <w:rPr>
          <w:rFonts w:asciiTheme="majorBidi" w:hAnsiTheme="majorBidi" w:cstheme="majorBidi"/>
          <w:sz w:val="30"/>
          <w:szCs w:val="30"/>
        </w:rPr>
        <w:t xml:space="preserve"> December </w:t>
      </w:r>
      <w:r w:rsidRPr="00A42843">
        <w:rPr>
          <w:rFonts w:asciiTheme="majorBidi" w:hAnsiTheme="majorBidi" w:cstheme="majorBidi"/>
          <w:sz w:val="30"/>
          <w:szCs w:val="30"/>
          <w:cs/>
        </w:rPr>
        <w:t>202</w:t>
      </w:r>
      <w:r w:rsidR="00F468FA" w:rsidRPr="00A42843">
        <w:rPr>
          <w:rFonts w:asciiTheme="majorBidi" w:hAnsiTheme="majorBidi" w:cstheme="majorBidi"/>
          <w:sz w:val="30"/>
          <w:szCs w:val="30"/>
        </w:rPr>
        <w:t>4</w:t>
      </w:r>
      <w:r w:rsidRPr="00A42843">
        <w:rPr>
          <w:rFonts w:asciiTheme="majorBidi" w:hAnsiTheme="majorBidi" w:cstheme="majorBidi"/>
          <w:sz w:val="30"/>
          <w:szCs w:val="30"/>
        </w:rPr>
        <w:t xml:space="preserve"> and </w:t>
      </w:r>
      <w:r w:rsidRPr="00A42843">
        <w:rPr>
          <w:rFonts w:asciiTheme="majorBidi" w:hAnsiTheme="majorBidi" w:cstheme="majorBidi"/>
          <w:sz w:val="30"/>
          <w:szCs w:val="30"/>
          <w:cs/>
        </w:rPr>
        <w:t>2023</w:t>
      </w:r>
      <w:r w:rsidRPr="00A42843">
        <w:rPr>
          <w:rFonts w:asciiTheme="majorBidi" w:hAnsiTheme="majorBidi" w:cstheme="majorBidi"/>
          <w:sz w:val="30"/>
          <w:szCs w:val="30"/>
        </w:rPr>
        <w:t xml:space="preserve"> </w:t>
      </w:r>
      <w:r w:rsidR="002C5570" w:rsidRPr="00A42843">
        <w:rPr>
          <w:rFonts w:asciiTheme="majorBidi" w:hAnsiTheme="majorBidi" w:cstheme="majorBidi"/>
          <w:sz w:val="30"/>
          <w:szCs w:val="30"/>
        </w:rPr>
        <w:t>are</w:t>
      </w:r>
      <w:r w:rsidRPr="00A42843">
        <w:rPr>
          <w:rFonts w:asciiTheme="majorBidi" w:hAnsiTheme="majorBidi" w:cstheme="majorBidi"/>
          <w:sz w:val="30"/>
          <w:szCs w:val="30"/>
        </w:rPr>
        <w:t xml:space="preserve"> </w:t>
      </w:r>
      <w:r w:rsidR="00543719" w:rsidRPr="00A42843">
        <w:rPr>
          <w:rFonts w:asciiTheme="majorBidi" w:hAnsiTheme="majorBidi" w:cstheme="majorBidi"/>
          <w:sz w:val="30"/>
          <w:szCs w:val="30"/>
        </w:rPr>
        <w:t>as follows</w:t>
      </w:r>
      <w:r w:rsidR="002C5570" w:rsidRPr="00A42843">
        <w:rPr>
          <w:rFonts w:asciiTheme="majorBidi" w:hAnsiTheme="majorBidi" w:cstheme="majorBidi"/>
          <w:sz w:val="30"/>
          <w:szCs w:val="30"/>
        </w:rPr>
        <w:t xml:space="preserve"> </w:t>
      </w:r>
      <w:r w:rsidRPr="00A42843">
        <w:rPr>
          <w:rFonts w:asciiTheme="majorBidi" w:hAnsiTheme="majorBidi" w:cstheme="majorBidi"/>
          <w:sz w:val="30"/>
          <w:szCs w:val="30"/>
        </w:rPr>
        <w:t>:</w:t>
      </w:r>
      <w:r w:rsidR="002C5570" w:rsidRPr="00A42843">
        <w:rPr>
          <w:rFonts w:asciiTheme="majorBidi" w:hAnsiTheme="majorBidi" w:cstheme="majorBidi"/>
          <w:sz w:val="30"/>
          <w:szCs w:val="30"/>
        </w:rPr>
        <w:t>-</w:t>
      </w:r>
    </w:p>
    <w:tbl>
      <w:tblPr>
        <w:tblW w:w="9090" w:type="dxa"/>
        <w:tblInd w:w="450" w:type="dxa"/>
        <w:tblLayout w:type="fixed"/>
        <w:tblLook w:val="0000" w:firstRow="0" w:lastRow="0" w:firstColumn="0" w:lastColumn="0" w:noHBand="0" w:noVBand="0"/>
      </w:tblPr>
      <w:tblGrid>
        <w:gridCol w:w="2340"/>
        <w:gridCol w:w="1080"/>
        <w:gridCol w:w="1530"/>
        <w:gridCol w:w="1260"/>
        <w:gridCol w:w="900"/>
        <w:gridCol w:w="1080"/>
        <w:gridCol w:w="900"/>
      </w:tblGrid>
      <w:tr w:rsidR="00DE57CF" w:rsidRPr="00A42843" w14:paraId="61BACA49" w14:textId="77777777" w:rsidTr="00A70512">
        <w:trPr>
          <w:cantSplit/>
          <w:tblHeader/>
        </w:trPr>
        <w:tc>
          <w:tcPr>
            <w:tcW w:w="2340" w:type="dxa"/>
          </w:tcPr>
          <w:p w14:paraId="3786609C" w14:textId="77777777" w:rsidR="00DE57CF" w:rsidRPr="00A42843" w:rsidRDefault="00DE57CF">
            <w:pPr>
              <w:jc w:val="center"/>
              <w:rPr>
                <w:rFonts w:asciiTheme="majorBidi" w:hAnsiTheme="majorBidi" w:cstheme="majorBidi"/>
                <w:sz w:val="22"/>
                <w:szCs w:val="22"/>
                <w:u w:val="single"/>
              </w:rPr>
            </w:pPr>
          </w:p>
        </w:tc>
        <w:tc>
          <w:tcPr>
            <w:tcW w:w="4770" w:type="dxa"/>
            <w:gridSpan w:val="4"/>
          </w:tcPr>
          <w:p w14:paraId="39351138" w14:textId="763AFCF1" w:rsidR="00DE57CF" w:rsidRPr="00A42843" w:rsidRDefault="00DE57CF" w:rsidP="009905B9">
            <w:pPr>
              <w:jc w:val="center"/>
              <w:rPr>
                <w:rFonts w:asciiTheme="majorBidi" w:hAnsiTheme="majorBidi" w:cstheme="majorBidi"/>
                <w:sz w:val="22"/>
                <w:szCs w:val="22"/>
                <w:cs/>
              </w:rPr>
            </w:pPr>
          </w:p>
        </w:tc>
        <w:tc>
          <w:tcPr>
            <w:tcW w:w="1980" w:type="dxa"/>
            <w:gridSpan w:val="2"/>
          </w:tcPr>
          <w:p w14:paraId="43E2754C" w14:textId="6099DBB5" w:rsidR="00DE57CF" w:rsidRPr="00A42843" w:rsidRDefault="00B528FE" w:rsidP="009905B9">
            <w:pPr>
              <w:jc w:val="right"/>
              <w:rPr>
                <w:rFonts w:asciiTheme="majorBidi" w:hAnsiTheme="majorBidi" w:cstheme="majorBidi"/>
                <w:b/>
                <w:bCs/>
                <w:sz w:val="22"/>
                <w:szCs w:val="22"/>
                <w:cs/>
              </w:rPr>
            </w:pPr>
            <w:r w:rsidRPr="00A42843">
              <w:rPr>
                <w:rFonts w:asciiTheme="majorBidi" w:hAnsiTheme="majorBidi" w:cstheme="majorBidi"/>
                <w:b/>
                <w:bCs/>
                <w:sz w:val="22"/>
                <w:szCs w:val="22"/>
              </w:rPr>
              <w:t>UNIT : THOUSAND BAHT</w:t>
            </w:r>
          </w:p>
        </w:tc>
      </w:tr>
      <w:tr w:rsidR="009905B9" w:rsidRPr="00A42843" w14:paraId="30E21BFF" w14:textId="77777777" w:rsidTr="00A70512">
        <w:trPr>
          <w:cantSplit/>
          <w:tblHeader/>
        </w:trPr>
        <w:tc>
          <w:tcPr>
            <w:tcW w:w="2340" w:type="dxa"/>
          </w:tcPr>
          <w:p w14:paraId="220E212E" w14:textId="77777777" w:rsidR="009905B9" w:rsidRPr="00A42843" w:rsidRDefault="009905B9">
            <w:pPr>
              <w:jc w:val="center"/>
              <w:rPr>
                <w:rFonts w:asciiTheme="majorBidi" w:hAnsiTheme="majorBidi" w:cstheme="majorBidi"/>
                <w:sz w:val="22"/>
                <w:szCs w:val="22"/>
                <w:u w:val="single"/>
              </w:rPr>
            </w:pPr>
          </w:p>
        </w:tc>
        <w:tc>
          <w:tcPr>
            <w:tcW w:w="4770" w:type="dxa"/>
            <w:gridSpan w:val="4"/>
          </w:tcPr>
          <w:p w14:paraId="131BAC31" w14:textId="062C8D72" w:rsidR="009905B9" w:rsidRPr="00A42843" w:rsidRDefault="009905B9">
            <w:pPr>
              <w:pBdr>
                <w:bottom w:val="single" w:sz="4" w:space="1" w:color="auto"/>
              </w:pBdr>
              <w:jc w:val="center"/>
              <w:rPr>
                <w:rFonts w:asciiTheme="majorBidi" w:hAnsiTheme="majorBidi" w:cstheme="majorBidi"/>
                <w:sz w:val="22"/>
                <w:szCs w:val="22"/>
              </w:rPr>
            </w:pPr>
            <w:r w:rsidRPr="00A42843">
              <w:rPr>
                <w:rFonts w:asciiTheme="majorBidi" w:hAnsiTheme="majorBidi" w:cstheme="majorBidi"/>
                <w:sz w:val="22"/>
                <w:szCs w:val="22"/>
              </w:rPr>
              <w:t>Consolidated financial statements</w:t>
            </w:r>
          </w:p>
        </w:tc>
        <w:tc>
          <w:tcPr>
            <w:tcW w:w="1980" w:type="dxa"/>
            <w:gridSpan w:val="2"/>
          </w:tcPr>
          <w:p w14:paraId="27A99C68" w14:textId="098E9F4D" w:rsidR="009905B9" w:rsidRPr="00A42843" w:rsidRDefault="009905B9">
            <w:pPr>
              <w:pBdr>
                <w:bottom w:val="single" w:sz="4" w:space="1" w:color="auto"/>
              </w:pBdr>
              <w:jc w:val="center"/>
              <w:rPr>
                <w:rFonts w:asciiTheme="majorBidi" w:hAnsiTheme="majorBidi" w:cstheme="majorBidi"/>
                <w:sz w:val="22"/>
                <w:szCs w:val="22"/>
              </w:rPr>
            </w:pPr>
            <w:r w:rsidRPr="00A42843">
              <w:rPr>
                <w:rFonts w:asciiTheme="majorBidi" w:hAnsiTheme="majorBidi" w:cstheme="majorBidi"/>
                <w:sz w:val="22"/>
                <w:szCs w:val="22"/>
              </w:rPr>
              <w:t>Separate financial statements</w:t>
            </w:r>
          </w:p>
        </w:tc>
      </w:tr>
      <w:tr w:rsidR="004B59B4" w:rsidRPr="00A42843" w14:paraId="7E1F2243" w14:textId="77777777" w:rsidTr="00A70512">
        <w:trPr>
          <w:trHeight w:val="369"/>
          <w:tblHeader/>
        </w:trPr>
        <w:tc>
          <w:tcPr>
            <w:tcW w:w="2340" w:type="dxa"/>
          </w:tcPr>
          <w:p w14:paraId="363504FC" w14:textId="77777777" w:rsidR="004B59B4" w:rsidRPr="00A42843" w:rsidRDefault="004B59B4">
            <w:pPr>
              <w:jc w:val="center"/>
              <w:rPr>
                <w:rFonts w:asciiTheme="majorBidi" w:hAnsiTheme="majorBidi" w:cstheme="majorBidi"/>
                <w:sz w:val="22"/>
                <w:szCs w:val="22"/>
                <w:u w:val="single"/>
              </w:rPr>
            </w:pPr>
          </w:p>
        </w:tc>
        <w:tc>
          <w:tcPr>
            <w:tcW w:w="1080" w:type="dxa"/>
            <w:vAlign w:val="bottom"/>
          </w:tcPr>
          <w:p w14:paraId="2B0D0D31" w14:textId="3765BBC2" w:rsidR="004B59B4" w:rsidRPr="00A42843" w:rsidRDefault="009905B9">
            <w:pPr>
              <w:pBdr>
                <w:bottom w:val="single" w:sz="4" w:space="1" w:color="auto"/>
              </w:pBdr>
              <w:jc w:val="center"/>
              <w:rPr>
                <w:rFonts w:asciiTheme="majorBidi" w:hAnsiTheme="majorBidi" w:cstheme="majorBidi"/>
                <w:sz w:val="22"/>
                <w:szCs w:val="22"/>
              </w:rPr>
            </w:pPr>
            <w:r w:rsidRPr="00A42843">
              <w:rPr>
                <w:rFonts w:asciiTheme="majorBidi" w:hAnsiTheme="majorBidi" w:cstheme="majorBidi"/>
                <w:sz w:val="22"/>
                <w:szCs w:val="22"/>
              </w:rPr>
              <w:t>Computer software</w:t>
            </w:r>
          </w:p>
        </w:tc>
        <w:tc>
          <w:tcPr>
            <w:tcW w:w="1530" w:type="dxa"/>
            <w:vAlign w:val="bottom"/>
          </w:tcPr>
          <w:p w14:paraId="2EBFDBE1" w14:textId="76BD5505" w:rsidR="004B59B4" w:rsidRPr="00A42843" w:rsidRDefault="009905B9">
            <w:pPr>
              <w:pBdr>
                <w:bottom w:val="single" w:sz="4" w:space="1" w:color="auto"/>
              </w:pBdr>
              <w:jc w:val="center"/>
              <w:rPr>
                <w:rFonts w:asciiTheme="majorBidi" w:hAnsiTheme="majorBidi" w:cstheme="majorBidi"/>
                <w:sz w:val="22"/>
                <w:szCs w:val="22"/>
                <w:cs/>
              </w:rPr>
            </w:pPr>
            <w:r w:rsidRPr="00A42843">
              <w:rPr>
                <w:rFonts w:asciiTheme="majorBidi" w:hAnsiTheme="majorBidi" w:cstheme="majorBidi"/>
                <w:sz w:val="22"/>
                <w:szCs w:val="22"/>
              </w:rPr>
              <w:t>Business relationship of customer, container lessor and feeder</w:t>
            </w:r>
          </w:p>
        </w:tc>
        <w:tc>
          <w:tcPr>
            <w:tcW w:w="1260" w:type="dxa"/>
            <w:vAlign w:val="bottom"/>
          </w:tcPr>
          <w:p w14:paraId="116320BB" w14:textId="7CE25A31" w:rsidR="004B59B4" w:rsidRPr="00A42843" w:rsidRDefault="009905B9">
            <w:pPr>
              <w:pBdr>
                <w:bottom w:val="single" w:sz="4" w:space="1" w:color="auto"/>
              </w:pBdr>
              <w:jc w:val="center"/>
              <w:rPr>
                <w:rFonts w:asciiTheme="majorBidi" w:hAnsiTheme="majorBidi" w:cstheme="majorBidi"/>
                <w:sz w:val="22"/>
                <w:szCs w:val="22"/>
              </w:rPr>
            </w:pPr>
            <w:r w:rsidRPr="00A42843">
              <w:rPr>
                <w:rFonts w:asciiTheme="majorBidi" w:hAnsiTheme="majorBidi" w:cstheme="majorBidi"/>
                <w:sz w:val="22"/>
                <w:szCs w:val="22"/>
              </w:rPr>
              <w:t>Technical knowledge of NVOCC operation</w:t>
            </w:r>
          </w:p>
        </w:tc>
        <w:tc>
          <w:tcPr>
            <w:tcW w:w="900" w:type="dxa"/>
            <w:vAlign w:val="bottom"/>
          </w:tcPr>
          <w:p w14:paraId="22EB5F2E" w14:textId="47A97FF4" w:rsidR="004B59B4" w:rsidRPr="00A42843" w:rsidRDefault="003301A3">
            <w:pPr>
              <w:pBdr>
                <w:bottom w:val="single" w:sz="4" w:space="1" w:color="auto"/>
              </w:pBdr>
              <w:jc w:val="center"/>
              <w:rPr>
                <w:rFonts w:asciiTheme="majorBidi" w:hAnsiTheme="majorBidi" w:cstheme="majorBidi"/>
                <w:sz w:val="22"/>
                <w:szCs w:val="22"/>
              </w:rPr>
            </w:pPr>
            <w:r w:rsidRPr="00A42843">
              <w:rPr>
                <w:rFonts w:asciiTheme="majorBidi" w:hAnsiTheme="majorBidi" w:cstheme="majorBidi"/>
                <w:sz w:val="22"/>
                <w:szCs w:val="22"/>
              </w:rPr>
              <w:t>Total</w:t>
            </w:r>
          </w:p>
        </w:tc>
        <w:tc>
          <w:tcPr>
            <w:tcW w:w="1080" w:type="dxa"/>
            <w:vAlign w:val="bottom"/>
          </w:tcPr>
          <w:p w14:paraId="3AAF38DC" w14:textId="5D0D7A90" w:rsidR="004B59B4" w:rsidRPr="00A42843" w:rsidRDefault="009905B9">
            <w:pPr>
              <w:pBdr>
                <w:bottom w:val="single" w:sz="4" w:space="1" w:color="auto"/>
              </w:pBdr>
              <w:jc w:val="center"/>
              <w:rPr>
                <w:rFonts w:asciiTheme="majorBidi" w:hAnsiTheme="majorBidi" w:cstheme="majorBidi"/>
                <w:sz w:val="22"/>
                <w:szCs w:val="22"/>
              </w:rPr>
            </w:pPr>
            <w:r w:rsidRPr="00A42843">
              <w:rPr>
                <w:rFonts w:asciiTheme="majorBidi" w:hAnsiTheme="majorBidi" w:cstheme="majorBidi"/>
                <w:sz w:val="22"/>
                <w:szCs w:val="22"/>
              </w:rPr>
              <w:t>Computer software</w:t>
            </w:r>
          </w:p>
        </w:tc>
        <w:tc>
          <w:tcPr>
            <w:tcW w:w="900" w:type="dxa"/>
            <w:vAlign w:val="bottom"/>
          </w:tcPr>
          <w:p w14:paraId="6F251EE5" w14:textId="774DB462" w:rsidR="004B59B4" w:rsidRPr="00A42843" w:rsidRDefault="003301A3">
            <w:pPr>
              <w:pBdr>
                <w:bottom w:val="single" w:sz="4" w:space="1" w:color="auto"/>
              </w:pBdr>
              <w:jc w:val="center"/>
              <w:rPr>
                <w:rFonts w:asciiTheme="majorBidi" w:hAnsiTheme="majorBidi" w:cstheme="majorBidi"/>
                <w:sz w:val="22"/>
                <w:szCs w:val="22"/>
              </w:rPr>
            </w:pPr>
            <w:r w:rsidRPr="00A42843">
              <w:rPr>
                <w:rFonts w:asciiTheme="majorBidi" w:hAnsiTheme="majorBidi" w:cstheme="majorBidi"/>
                <w:sz w:val="22"/>
                <w:szCs w:val="22"/>
              </w:rPr>
              <w:t>Total</w:t>
            </w:r>
          </w:p>
        </w:tc>
      </w:tr>
      <w:tr w:rsidR="004B59B4" w:rsidRPr="00A42843" w14:paraId="03561D0A" w14:textId="77777777" w:rsidTr="009905B9">
        <w:tc>
          <w:tcPr>
            <w:tcW w:w="2340" w:type="dxa"/>
          </w:tcPr>
          <w:p w14:paraId="0B7253E9" w14:textId="5DB6C8F9" w:rsidR="004B59B4" w:rsidRPr="00A42843" w:rsidRDefault="009905B9">
            <w:pPr>
              <w:ind w:left="162" w:hanging="162"/>
              <w:jc w:val="both"/>
              <w:rPr>
                <w:rFonts w:asciiTheme="majorBidi" w:hAnsiTheme="majorBidi" w:cstheme="majorBidi"/>
                <w:sz w:val="22"/>
                <w:szCs w:val="22"/>
              </w:rPr>
            </w:pPr>
            <w:r w:rsidRPr="00A42843">
              <w:rPr>
                <w:rFonts w:asciiTheme="majorBidi" w:hAnsiTheme="majorBidi" w:cstheme="majorBidi"/>
                <w:sz w:val="22"/>
                <w:szCs w:val="22"/>
              </w:rPr>
              <w:t xml:space="preserve">As at </w:t>
            </w:r>
            <w:r w:rsidRPr="00A42843">
              <w:rPr>
                <w:rFonts w:asciiTheme="majorBidi" w:hAnsiTheme="majorBidi" w:cs="Angsana New"/>
                <w:sz w:val="22"/>
                <w:szCs w:val="22"/>
                <w:cs/>
              </w:rPr>
              <w:t xml:space="preserve">31 </w:t>
            </w:r>
            <w:r w:rsidRPr="00A42843">
              <w:rPr>
                <w:rFonts w:asciiTheme="majorBidi" w:hAnsiTheme="majorBidi" w:cstheme="majorBidi"/>
                <w:sz w:val="22"/>
                <w:szCs w:val="22"/>
              </w:rPr>
              <w:t xml:space="preserve">December </w:t>
            </w:r>
            <w:r w:rsidRPr="00A42843">
              <w:rPr>
                <w:rFonts w:asciiTheme="majorBidi" w:hAnsiTheme="majorBidi" w:cs="Angsana New"/>
                <w:sz w:val="22"/>
                <w:szCs w:val="22"/>
                <w:cs/>
              </w:rPr>
              <w:t>202</w:t>
            </w:r>
            <w:r w:rsidRPr="00A42843">
              <w:rPr>
                <w:rFonts w:asciiTheme="majorBidi" w:hAnsiTheme="majorBidi" w:cs="Angsana New" w:hint="cs"/>
                <w:sz w:val="22"/>
                <w:szCs w:val="22"/>
                <w:cs/>
              </w:rPr>
              <w:t>4</w:t>
            </w:r>
          </w:p>
        </w:tc>
        <w:tc>
          <w:tcPr>
            <w:tcW w:w="1080" w:type="dxa"/>
          </w:tcPr>
          <w:p w14:paraId="3C09D6F4" w14:textId="77777777" w:rsidR="004B59B4" w:rsidRPr="00A42843" w:rsidRDefault="004B59B4">
            <w:pPr>
              <w:tabs>
                <w:tab w:val="decimal" w:pos="1152"/>
              </w:tabs>
              <w:ind w:right="6"/>
              <w:jc w:val="both"/>
              <w:rPr>
                <w:rFonts w:asciiTheme="majorBidi" w:hAnsiTheme="majorBidi" w:cstheme="majorBidi"/>
                <w:sz w:val="22"/>
                <w:szCs w:val="22"/>
              </w:rPr>
            </w:pPr>
          </w:p>
        </w:tc>
        <w:tc>
          <w:tcPr>
            <w:tcW w:w="1530" w:type="dxa"/>
          </w:tcPr>
          <w:p w14:paraId="60882927" w14:textId="77777777" w:rsidR="004B59B4" w:rsidRPr="00A42843" w:rsidRDefault="004B59B4">
            <w:pPr>
              <w:tabs>
                <w:tab w:val="decimal" w:pos="1152"/>
              </w:tabs>
              <w:ind w:right="6"/>
              <w:jc w:val="both"/>
              <w:rPr>
                <w:rFonts w:asciiTheme="majorBidi" w:hAnsiTheme="majorBidi" w:cstheme="majorBidi"/>
                <w:sz w:val="22"/>
                <w:szCs w:val="22"/>
              </w:rPr>
            </w:pPr>
          </w:p>
        </w:tc>
        <w:tc>
          <w:tcPr>
            <w:tcW w:w="1260" w:type="dxa"/>
          </w:tcPr>
          <w:p w14:paraId="629FA731" w14:textId="77777777" w:rsidR="004B59B4" w:rsidRPr="00A42843" w:rsidRDefault="004B59B4">
            <w:pPr>
              <w:tabs>
                <w:tab w:val="decimal" w:pos="1152"/>
              </w:tabs>
              <w:ind w:right="6"/>
              <w:jc w:val="both"/>
              <w:rPr>
                <w:rFonts w:asciiTheme="majorBidi" w:hAnsiTheme="majorBidi" w:cstheme="majorBidi"/>
                <w:sz w:val="22"/>
                <w:szCs w:val="22"/>
              </w:rPr>
            </w:pPr>
          </w:p>
        </w:tc>
        <w:tc>
          <w:tcPr>
            <w:tcW w:w="900" w:type="dxa"/>
          </w:tcPr>
          <w:p w14:paraId="21DDDD77" w14:textId="77777777" w:rsidR="004B59B4" w:rsidRPr="00A42843" w:rsidRDefault="004B59B4">
            <w:pPr>
              <w:tabs>
                <w:tab w:val="decimal" w:pos="1152"/>
              </w:tabs>
              <w:ind w:right="6"/>
              <w:jc w:val="both"/>
              <w:rPr>
                <w:rFonts w:asciiTheme="majorBidi" w:hAnsiTheme="majorBidi" w:cstheme="majorBidi"/>
                <w:sz w:val="22"/>
                <w:szCs w:val="22"/>
              </w:rPr>
            </w:pPr>
          </w:p>
        </w:tc>
        <w:tc>
          <w:tcPr>
            <w:tcW w:w="1080" w:type="dxa"/>
          </w:tcPr>
          <w:p w14:paraId="5785EFD4" w14:textId="2AC4E92A" w:rsidR="004B59B4" w:rsidRPr="00A42843" w:rsidRDefault="004B59B4">
            <w:pPr>
              <w:tabs>
                <w:tab w:val="decimal" w:pos="617"/>
              </w:tabs>
              <w:ind w:right="6"/>
              <w:jc w:val="both"/>
              <w:rPr>
                <w:rFonts w:asciiTheme="majorBidi" w:hAnsiTheme="majorBidi" w:cstheme="majorBidi"/>
                <w:sz w:val="22"/>
                <w:szCs w:val="22"/>
              </w:rPr>
            </w:pPr>
          </w:p>
        </w:tc>
        <w:tc>
          <w:tcPr>
            <w:tcW w:w="900" w:type="dxa"/>
          </w:tcPr>
          <w:p w14:paraId="484E6A70" w14:textId="77777777" w:rsidR="004B59B4" w:rsidRPr="00A42843" w:rsidRDefault="004B59B4">
            <w:pPr>
              <w:tabs>
                <w:tab w:val="decimal" w:pos="1152"/>
              </w:tabs>
              <w:ind w:right="6"/>
              <w:jc w:val="both"/>
              <w:rPr>
                <w:rFonts w:asciiTheme="majorBidi" w:hAnsiTheme="majorBidi" w:cstheme="majorBidi"/>
                <w:sz w:val="22"/>
                <w:szCs w:val="22"/>
              </w:rPr>
            </w:pPr>
          </w:p>
        </w:tc>
      </w:tr>
      <w:tr w:rsidR="009905B9" w:rsidRPr="00A42843" w14:paraId="3DAEE18B" w14:textId="77777777" w:rsidTr="009905B9">
        <w:tc>
          <w:tcPr>
            <w:tcW w:w="2340" w:type="dxa"/>
          </w:tcPr>
          <w:p w14:paraId="19A4ADA6" w14:textId="1B213D13" w:rsidR="009905B9" w:rsidRPr="00A42843" w:rsidRDefault="009905B9" w:rsidP="009905B9">
            <w:pPr>
              <w:ind w:left="162" w:hanging="162"/>
              <w:jc w:val="both"/>
              <w:rPr>
                <w:rFonts w:asciiTheme="majorBidi" w:hAnsiTheme="majorBidi" w:cstheme="majorBidi"/>
                <w:sz w:val="22"/>
                <w:szCs w:val="22"/>
                <w:cs/>
              </w:rPr>
            </w:pPr>
            <w:r w:rsidRPr="00A42843">
              <w:rPr>
                <w:rFonts w:asciiTheme="majorBidi" w:hAnsiTheme="majorBidi" w:cstheme="majorBidi"/>
                <w:sz w:val="22"/>
                <w:szCs w:val="22"/>
              </w:rPr>
              <w:t>Cost</w:t>
            </w:r>
          </w:p>
        </w:tc>
        <w:tc>
          <w:tcPr>
            <w:tcW w:w="1080" w:type="dxa"/>
          </w:tcPr>
          <w:p w14:paraId="5DA688CD" w14:textId="73642313" w:rsidR="009905B9" w:rsidRPr="00A42843" w:rsidRDefault="006B4AAC"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fldChar w:fldCharType="begin"/>
            </w:r>
            <w:r w:rsidRPr="00A42843">
              <w:rPr>
                <w:rFonts w:asciiTheme="majorBidi" w:hAnsiTheme="majorBidi" w:cstheme="majorBidi"/>
                <w:sz w:val="22"/>
                <w:szCs w:val="22"/>
              </w:rPr>
              <w:instrText xml:space="preserve"> =10,885+1 </w:instrText>
            </w:r>
            <w:r w:rsidRPr="00A42843">
              <w:rPr>
                <w:rFonts w:asciiTheme="majorBidi" w:hAnsiTheme="majorBidi" w:cstheme="majorBidi"/>
                <w:sz w:val="22"/>
                <w:szCs w:val="22"/>
              </w:rPr>
              <w:fldChar w:fldCharType="separate"/>
            </w:r>
            <w:r w:rsidRPr="00A42843">
              <w:rPr>
                <w:rFonts w:asciiTheme="majorBidi" w:hAnsiTheme="majorBidi" w:cstheme="majorBidi"/>
                <w:sz w:val="22"/>
                <w:szCs w:val="22"/>
              </w:rPr>
              <w:t>10,886</w:t>
            </w:r>
            <w:r w:rsidRPr="00A42843">
              <w:rPr>
                <w:rFonts w:asciiTheme="majorBidi" w:hAnsiTheme="majorBidi" w:cstheme="majorBidi"/>
                <w:sz w:val="22"/>
                <w:szCs w:val="22"/>
              </w:rPr>
              <w:fldChar w:fldCharType="end"/>
            </w:r>
          </w:p>
        </w:tc>
        <w:tc>
          <w:tcPr>
            <w:tcW w:w="1530" w:type="dxa"/>
          </w:tcPr>
          <w:p w14:paraId="58DB15F6" w14:textId="7AAED1DD" w:rsidR="009905B9" w:rsidRPr="00A42843" w:rsidRDefault="006B4AAC" w:rsidP="009905B9">
            <w:pPr>
              <w:tabs>
                <w:tab w:val="decimal" w:pos="975"/>
              </w:tabs>
              <w:ind w:right="6"/>
              <w:jc w:val="both"/>
              <w:rPr>
                <w:rFonts w:asciiTheme="majorBidi" w:hAnsiTheme="majorBidi" w:cstheme="majorBidi"/>
                <w:sz w:val="22"/>
                <w:szCs w:val="22"/>
              </w:rPr>
            </w:pPr>
            <w:r w:rsidRPr="00A42843">
              <w:rPr>
                <w:rFonts w:asciiTheme="majorBidi" w:hAnsiTheme="majorBidi" w:cstheme="majorBidi"/>
                <w:sz w:val="22"/>
                <w:szCs w:val="22"/>
                <w:cs/>
              </w:rPr>
              <w:fldChar w:fldCharType="begin"/>
            </w:r>
            <w:r w:rsidRPr="00A42843">
              <w:rPr>
                <w:rFonts w:asciiTheme="majorBidi" w:hAnsiTheme="majorBidi" w:cstheme="majorBidi"/>
                <w:sz w:val="22"/>
                <w:szCs w:val="22"/>
                <w:cs/>
              </w:rPr>
              <w:instrText xml:space="preserve"> = 20</w:instrText>
            </w:r>
            <w:r w:rsidRPr="00A42843">
              <w:rPr>
                <w:rFonts w:asciiTheme="majorBidi" w:hAnsiTheme="majorBidi" w:cstheme="majorBidi"/>
                <w:sz w:val="22"/>
                <w:szCs w:val="22"/>
              </w:rPr>
              <w:instrText>,</w:instrText>
            </w:r>
            <w:r w:rsidRPr="00A42843">
              <w:rPr>
                <w:rFonts w:asciiTheme="majorBidi" w:hAnsiTheme="majorBidi" w:cstheme="majorBidi"/>
                <w:sz w:val="22"/>
                <w:szCs w:val="22"/>
                <w:cs/>
              </w:rPr>
              <w:instrText xml:space="preserve">000  </w:instrText>
            </w:r>
            <w:r w:rsidRPr="00A42843">
              <w:rPr>
                <w:rFonts w:asciiTheme="majorBidi" w:hAnsiTheme="majorBidi" w:cstheme="majorBidi"/>
                <w:sz w:val="22"/>
                <w:szCs w:val="22"/>
                <w:cs/>
              </w:rPr>
              <w:fldChar w:fldCharType="separate"/>
            </w:r>
            <w:r w:rsidRPr="00A42843">
              <w:rPr>
                <w:rFonts w:asciiTheme="majorBidi" w:hAnsiTheme="majorBidi" w:cstheme="majorBidi"/>
                <w:sz w:val="22"/>
                <w:szCs w:val="22"/>
                <w:cs/>
              </w:rPr>
              <w:t>20</w:t>
            </w:r>
            <w:r w:rsidRPr="00A42843">
              <w:rPr>
                <w:rFonts w:asciiTheme="majorBidi" w:hAnsiTheme="majorBidi" w:cstheme="majorBidi"/>
                <w:sz w:val="22"/>
                <w:szCs w:val="22"/>
              </w:rPr>
              <w:t>,</w:t>
            </w:r>
            <w:r w:rsidRPr="00A42843">
              <w:rPr>
                <w:rFonts w:asciiTheme="majorBidi" w:hAnsiTheme="majorBidi" w:cstheme="majorBidi"/>
                <w:sz w:val="22"/>
                <w:szCs w:val="22"/>
                <w:cs/>
              </w:rPr>
              <w:t>000</w:t>
            </w:r>
            <w:r w:rsidRPr="00A42843">
              <w:rPr>
                <w:rFonts w:asciiTheme="majorBidi" w:hAnsiTheme="majorBidi" w:cstheme="majorBidi"/>
                <w:sz w:val="22"/>
                <w:szCs w:val="22"/>
                <w:cs/>
              </w:rPr>
              <w:fldChar w:fldCharType="end"/>
            </w:r>
          </w:p>
        </w:tc>
        <w:tc>
          <w:tcPr>
            <w:tcW w:w="1260" w:type="dxa"/>
          </w:tcPr>
          <w:p w14:paraId="67E65103" w14:textId="1FB5F6A9" w:rsidR="009905B9" w:rsidRPr="00A42843" w:rsidRDefault="006B4AAC" w:rsidP="009905B9">
            <w:pPr>
              <w:tabs>
                <w:tab w:val="decimal" w:pos="795"/>
              </w:tabs>
              <w:ind w:right="6"/>
              <w:jc w:val="both"/>
              <w:rPr>
                <w:rFonts w:asciiTheme="majorBidi" w:hAnsiTheme="majorBidi" w:cstheme="majorBidi"/>
                <w:sz w:val="22"/>
                <w:szCs w:val="22"/>
              </w:rPr>
            </w:pPr>
            <w:r w:rsidRPr="00A42843">
              <w:rPr>
                <w:rFonts w:asciiTheme="majorBidi" w:hAnsiTheme="majorBidi" w:cstheme="majorBidi"/>
                <w:sz w:val="22"/>
                <w:szCs w:val="22"/>
              </w:rPr>
              <w:fldChar w:fldCharType="begin"/>
            </w:r>
            <w:r w:rsidRPr="00A42843">
              <w:rPr>
                <w:rFonts w:asciiTheme="majorBidi" w:hAnsiTheme="majorBidi" w:cstheme="majorBidi"/>
                <w:sz w:val="22"/>
                <w:szCs w:val="22"/>
              </w:rPr>
              <w:instrText xml:space="preserve"> = 5,000  </w:instrText>
            </w:r>
            <w:r w:rsidRPr="00A42843">
              <w:rPr>
                <w:rFonts w:asciiTheme="majorBidi" w:hAnsiTheme="majorBidi" w:cstheme="majorBidi"/>
                <w:sz w:val="22"/>
                <w:szCs w:val="22"/>
              </w:rPr>
              <w:fldChar w:fldCharType="separate"/>
            </w:r>
            <w:r w:rsidRPr="00A42843">
              <w:rPr>
                <w:rFonts w:asciiTheme="majorBidi" w:hAnsiTheme="majorBidi" w:cstheme="majorBidi"/>
                <w:sz w:val="22"/>
                <w:szCs w:val="22"/>
              </w:rPr>
              <w:t>5,000</w:t>
            </w:r>
            <w:r w:rsidRPr="00A42843">
              <w:rPr>
                <w:rFonts w:asciiTheme="majorBidi" w:hAnsiTheme="majorBidi" w:cstheme="majorBidi"/>
                <w:sz w:val="22"/>
                <w:szCs w:val="22"/>
              </w:rPr>
              <w:fldChar w:fldCharType="end"/>
            </w:r>
          </w:p>
        </w:tc>
        <w:tc>
          <w:tcPr>
            <w:tcW w:w="900" w:type="dxa"/>
          </w:tcPr>
          <w:p w14:paraId="09BEC758" w14:textId="079B4373" w:rsidR="009905B9" w:rsidRPr="00A42843" w:rsidRDefault="006B4AAC"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t>35,886</w:t>
            </w:r>
            <w:r w:rsidRPr="00A42843">
              <w:rPr>
                <w:rFonts w:asciiTheme="majorBidi" w:hAnsiTheme="majorBidi" w:cstheme="majorBidi"/>
                <w:sz w:val="22"/>
                <w:szCs w:val="22"/>
                <w:cs/>
              </w:rPr>
              <w:fldChar w:fldCharType="begin"/>
            </w:r>
            <w:r w:rsidRPr="00A42843">
              <w:rPr>
                <w:rFonts w:asciiTheme="majorBidi" w:hAnsiTheme="majorBidi" w:cstheme="majorBidi"/>
                <w:sz w:val="22"/>
                <w:szCs w:val="22"/>
                <w:cs/>
              </w:rPr>
              <w:instrText xml:space="preserve"> =</w:instrText>
            </w:r>
            <w:r w:rsidRPr="00A42843">
              <w:rPr>
                <w:rFonts w:asciiTheme="majorBidi" w:hAnsiTheme="majorBidi" w:cstheme="majorBidi"/>
                <w:sz w:val="22"/>
                <w:szCs w:val="22"/>
              </w:rPr>
              <w:instrText>SUM(LEFT)</w:instrText>
            </w:r>
            <w:r w:rsidRPr="00A42843">
              <w:rPr>
                <w:rFonts w:asciiTheme="majorBidi" w:hAnsiTheme="majorBidi" w:cstheme="majorBidi"/>
                <w:sz w:val="22"/>
                <w:szCs w:val="22"/>
                <w:cs/>
              </w:rPr>
              <w:instrText xml:space="preserve"> </w:instrText>
            </w:r>
            <w:r w:rsidR="00510C9C">
              <w:rPr>
                <w:rFonts w:asciiTheme="majorBidi" w:hAnsiTheme="majorBidi" w:cstheme="majorBidi"/>
                <w:sz w:val="22"/>
                <w:szCs w:val="22"/>
                <w:cs/>
              </w:rPr>
              <w:fldChar w:fldCharType="separate"/>
            </w:r>
            <w:r w:rsidRPr="00A42843">
              <w:rPr>
                <w:rFonts w:asciiTheme="majorBidi" w:hAnsiTheme="majorBidi" w:cstheme="majorBidi"/>
                <w:sz w:val="22"/>
                <w:szCs w:val="22"/>
                <w:cs/>
              </w:rPr>
              <w:fldChar w:fldCharType="end"/>
            </w:r>
          </w:p>
        </w:tc>
        <w:tc>
          <w:tcPr>
            <w:tcW w:w="1080" w:type="dxa"/>
          </w:tcPr>
          <w:p w14:paraId="76F239FB" w14:textId="650DBD48" w:rsidR="009905B9" w:rsidRPr="00A42843" w:rsidRDefault="006B4AAC"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fldChar w:fldCharType="begin"/>
            </w:r>
            <w:r w:rsidRPr="00A42843">
              <w:rPr>
                <w:rFonts w:asciiTheme="majorBidi" w:hAnsiTheme="majorBidi" w:cstheme="majorBidi"/>
                <w:sz w:val="22"/>
                <w:szCs w:val="22"/>
              </w:rPr>
              <w:instrText xml:space="preserve"> =7679 \# "#,##0;(#,##0)" </w:instrText>
            </w:r>
            <w:r w:rsidRPr="00A42843">
              <w:rPr>
                <w:rFonts w:asciiTheme="majorBidi" w:hAnsiTheme="majorBidi" w:cstheme="majorBidi"/>
                <w:sz w:val="22"/>
                <w:szCs w:val="22"/>
              </w:rPr>
              <w:fldChar w:fldCharType="separate"/>
            </w:r>
            <w:r w:rsidRPr="00A42843">
              <w:rPr>
                <w:rFonts w:asciiTheme="majorBidi" w:hAnsiTheme="majorBidi" w:cstheme="majorBidi"/>
                <w:sz w:val="22"/>
                <w:szCs w:val="22"/>
              </w:rPr>
              <w:t>7,679</w:t>
            </w:r>
            <w:r w:rsidRPr="00A42843">
              <w:rPr>
                <w:rFonts w:asciiTheme="majorBidi" w:hAnsiTheme="majorBidi" w:cstheme="majorBidi"/>
                <w:sz w:val="22"/>
                <w:szCs w:val="22"/>
              </w:rPr>
              <w:fldChar w:fldCharType="end"/>
            </w:r>
          </w:p>
        </w:tc>
        <w:tc>
          <w:tcPr>
            <w:tcW w:w="900" w:type="dxa"/>
          </w:tcPr>
          <w:p w14:paraId="45A7492B" w14:textId="5B236E90" w:rsidR="009905B9" w:rsidRPr="00A42843" w:rsidRDefault="006B4AAC"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fldChar w:fldCharType="begin"/>
            </w:r>
            <w:r w:rsidRPr="00A42843">
              <w:rPr>
                <w:rFonts w:asciiTheme="majorBidi" w:hAnsiTheme="majorBidi" w:cstheme="majorBidi"/>
                <w:sz w:val="22"/>
                <w:szCs w:val="22"/>
              </w:rPr>
              <w:instrText xml:space="preserve"> =7679 \# "#,##0;(#,##0)" </w:instrText>
            </w:r>
            <w:r w:rsidRPr="00A42843">
              <w:rPr>
                <w:rFonts w:asciiTheme="majorBidi" w:hAnsiTheme="majorBidi" w:cstheme="majorBidi"/>
                <w:sz w:val="22"/>
                <w:szCs w:val="22"/>
              </w:rPr>
              <w:fldChar w:fldCharType="separate"/>
            </w:r>
            <w:r w:rsidRPr="00A42843">
              <w:rPr>
                <w:rFonts w:asciiTheme="majorBidi" w:hAnsiTheme="majorBidi" w:cstheme="majorBidi"/>
                <w:sz w:val="22"/>
                <w:szCs w:val="22"/>
              </w:rPr>
              <w:t>7,679</w:t>
            </w:r>
            <w:r w:rsidRPr="00A42843">
              <w:rPr>
                <w:rFonts w:asciiTheme="majorBidi" w:hAnsiTheme="majorBidi" w:cstheme="majorBidi"/>
                <w:sz w:val="22"/>
                <w:szCs w:val="22"/>
              </w:rPr>
              <w:fldChar w:fldCharType="end"/>
            </w:r>
          </w:p>
        </w:tc>
      </w:tr>
      <w:tr w:rsidR="009905B9" w:rsidRPr="00A42843" w14:paraId="77085B72" w14:textId="77777777" w:rsidTr="009905B9">
        <w:tc>
          <w:tcPr>
            <w:tcW w:w="2340" w:type="dxa"/>
          </w:tcPr>
          <w:p w14:paraId="790F730D" w14:textId="73C74CF9" w:rsidR="009905B9" w:rsidRPr="00A42843" w:rsidRDefault="009905B9" w:rsidP="009905B9">
            <w:pPr>
              <w:ind w:left="255" w:hanging="255"/>
              <w:jc w:val="both"/>
              <w:rPr>
                <w:rFonts w:asciiTheme="majorBidi" w:hAnsiTheme="majorBidi" w:cstheme="majorBidi"/>
                <w:sz w:val="22"/>
                <w:szCs w:val="22"/>
                <w:cs/>
              </w:rPr>
            </w:pPr>
            <w:r w:rsidRPr="00A42843">
              <w:rPr>
                <w:rFonts w:asciiTheme="majorBidi" w:hAnsiTheme="majorBidi" w:cstheme="majorBidi"/>
                <w:sz w:val="22"/>
                <w:szCs w:val="22"/>
              </w:rPr>
              <w:t xml:space="preserve">Less: Accumulated </w:t>
            </w:r>
            <w:proofErr w:type="spellStart"/>
            <w:r w:rsidR="00543719" w:rsidRPr="00A42843">
              <w:rPr>
                <w:rFonts w:asciiTheme="majorBidi" w:hAnsiTheme="majorBidi" w:cstheme="majorBidi"/>
                <w:sz w:val="22"/>
                <w:szCs w:val="22"/>
              </w:rPr>
              <w:t>amorti</w:t>
            </w:r>
            <w:r w:rsidR="00597128" w:rsidRPr="00A42843">
              <w:rPr>
                <w:rFonts w:asciiTheme="majorBidi" w:hAnsiTheme="majorBidi" w:cstheme="majorBidi"/>
                <w:sz w:val="22"/>
                <w:szCs w:val="22"/>
              </w:rPr>
              <w:t>s</w:t>
            </w:r>
            <w:r w:rsidR="00543719" w:rsidRPr="00A42843">
              <w:rPr>
                <w:rFonts w:asciiTheme="majorBidi" w:hAnsiTheme="majorBidi" w:cstheme="majorBidi"/>
                <w:sz w:val="22"/>
                <w:szCs w:val="22"/>
              </w:rPr>
              <w:t>ation</w:t>
            </w:r>
            <w:proofErr w:type="spellEnd"/>
          </w:p>
        </w:tc>
        <w:tc>
          <w:tcPr>
            <w:tcW w:w="1080" w:type="dxa"/>
          </w:tcPr>
          <w:p w14:paraId="60BDA698" w14:textId="6C62C5DE" w:rsidR="009905B9" w:rsidRPr="00A42843" w:rsidRDefault="006B4AAC"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cs/>
              </w:rPr>
              <w:fldChar w:fldCharType="begin"/>
            </w:r>
            <w:r w:rsidRPr="00A42843">
              <w:rPr>
                <w:rFonts w:asciiTheme="majorBidi" w:hAnsiTheme="majorBidi" w:cstheme="majorBidi"/>
                <w:sz w:val="22"/>
                <w:szCs w:val="22"/>
                <w:cs/>
              </w:rPr>
              <w:instrText xml:space="preserve"> =(4</w:instrText>
            </w:r>
            <w:r w:rsidRPr="00A42843">
              <w:rPr>
                <w:rFonts w:asciiTheme="majorBidi" w:hAnsiTheme="majorBidi" w:cstheme="majorBidi"/>
                <w:sz w:val="22"/>
                <w:szCs w:val="22"/>
              </w:rPr>
              <w:instrText>,</w:instrText>
            </w:r>
            <w:r w:rsidRPr="00A42843">
              <w:rPr>
                <w:rFonts w:asciiTheme="majorBidi" w:hAnsiTheme="majorBidi" w:cstheme="majorBidi"/>
                <w:sz w:val="22"/>
                <w:szCs w:val="22"/>
                <w:cs/>
              </w:rPr>
              <w:instrText xml:space="preserve">020) </w:instrText>
            </w:r>
            <w:r w:rsidRPr="00A42843">
              <w:rPr>
                <w:rFonts w:asciiTheme="majorBidi" w:hAnsiTheme="majorBidi" w:cstheme="majorBidi"/>
                <w:sz w:val="22"/>
                <w:szCs w:val="22"/>
                <w:cs/>
              </w:rPr>
              <w:fldChar w:fldCharType="separate"/>
            </w:r>
            <w:r w:rsidRPr="00A42843">
              <w:rPr>
                <w:rFonts w:asciiTheme="majorBidi" w:hAnsiTheme="majorBidi" w:cstheme="majorBidi"/>
                <w:sz w:val="22"/>
                <w:szCs w:val="22"/>
                <w:cs/>
              </w:rPr>
              <w:t>(4</w:t>
            </w:r>
            <w:r w:rsidRPr="00A42843">
              <w:rPr>
                <w:rFonts w:asciiTheme="majorBidi" w:hAnsiTheme="majorBidi" w:cstheme="majorBidi"/>
                <w:sz w:val="22"/>
                <w:szCs w:val="22"/>
              </w:rPr>
              <w:t>,</w:t>
            </w:r>
            <w:r w:rsidRPr="00A42843">
              <w:rPr>
                <w:rFonts w:asciiTheme="majorBidi" w:hAnsiTheme="majorBidi" w:cstheme="majorBidi"/>
                <w:sz w:val="22"/>
                <w:szCs w:val="22"/>
                <w:cs/>
              </w:rPr>
              <w:t>020)</w:t>
            </w:r>
            <w:r w:rsidRPr="00A42843">
              <w:rPr>
                <w:rFonts w:asciiTheme="majorBidi" w:hAnsiTheme="majorBidi" w:cstheme="majorBidi"/>
                <w:sz w:val="22"/>
                <w:szCs w:val="22"/>
                <w:cs/>
              </w:rPr>
              <w:fldChar w:fldCharType="end"/>
            </w:r>
          </w:p>
        </w:tc>
        <w:tc>
          <w:tcPr>
            <w:tcW w:w="1530" w:type="dxa"/>
          </w:tcPr>
          <w:p w14:paraId="66ACEC35" w14:textId="5CDE931B" w:rsidR="009905B9" w:rsidRPr="00A42843" w:rsidRDefault="006B4AAC" w:rsidP="009905B9">
            <w:pPr>
              <w:tabs>
                <w:tab w:val="decimal" w:pos="975"/>
              </w:tabs>
              <w:ind w:right="6"/>
              <w:jc w:val="both"/>
              <w:rPr>
                <w:rFonts w:asciiTheme="majorBidi" w:hAnsiTheme="majorBidi" w:cstheme="majorBidi"/>
                <w:sz w:val="22"/>
                <w:szCs w:val="22"/>
              </w:rPr>
            </w:pPr>
            <w:r w:rsidRPr="00A42843">
              <w:rPr>
                <w:rFonts w:asciiTheme="majorBidi" w:hAnsiTheme="majorBidi" w:cstheme="majorBidi"/>
                <w:sz w:val="22"/>
                <w:szCs w:val="22"/>
                <w:cs/>
              </w:rPr>
              <w:fldChar w:fldCharType="begin"/>
            </w:r>
            <w:r w:rsidRPr="00A42843">
              <w:rPr>
                <w:rFonts w:asciiTheme="majorBidi" w:hAnsiTheme="majorBidi" w:cstheme="majorBidi"/>
                <w:sz w:val="22"/>
                <w:szCs w:val="22"/>
                <w:cs/>
              </w:rPr>
              <w:instrText xml:space="preserve"> = (6</w:instrText>
            </w:r>
            <w:r w:rsidRPr="00A42843">
              <w:rPr>
                <w:rFonts w:asciiTheme="majorBidi" w:hAnsiTheme="majorBidi" w:cstheme="majorBidi"/>
                <w:sz w:val="22"/>
                <w:szCs w:val="22"/>
              </w:rPr>
              <w:instrText>,</w:instrText>
            </w:r>
            <w:r w:rsidRPr="00A42843">
              <w:rPr>
                <w:rFonts w:asciiTheme="majorBidi" w:hAnsiTheme="majorBidi" w:cstheme="majorBidi"/>
                <w:sz w:val="22"/>
                <w:szCs w:val="22"/>
                <w:cs/>
              </w:rPr>
              <w:instrText xml:space="preserve">674) </w:instrText>
            </w:r>
            <w:r w:rsidRPr="00A42843">
              <w:rPr>
                <w:rFonts w:asciiTheme="majorBidi" w:hAnsiTheme="majorBidi" w:cstheme="majorBidi"/>
                <w:sz w:val="22"/>
                <w:szCs w:val="22"/>
                <w:cs/>
              </w:rPr>
              <w:fldChar w:fldCharType="separate"/>
            </w:r>
            <w:r w:rsidRPr="00A42843">
              <w:rPr>
                <w:rFonts w:asciiTheme="majorBidi" w:hAnsiTheme="majorBidi" w:cstheme="majorBidi"/>
                <w:sz w:val="22"/>
                <w:szCs w:val="22"/>
                <w:cs/>
              </w:rPr>
              <w:t>(6</w:t>
            </w:r>
            <w:r w:rsidRPr="00A42843">
              <w:rPr>
                <w:rFonts w:asciiTheme="majorBidi" w:hAnsiTheme="majorBidi" w:cstheme="majorBidi"/>
                <w:sz w:val="22"/>
                <w:szCs w:val="22"/>
              </w:rPr>
              <w:t>,</w:t>
            </w:r>
            <w:r w:rsidRPr="00A42843">
              <w:rPr>
                <w:rFonts w:asciiTheme="majorBidi" w:hAnsiTheme="majorBidi" w:cstheme="majorBidi"/>
                <w:sz w:val="22"/>
                <w:szCs w:val="22"/>
                <w:cs/>
              </w:rPr>
              <w:t>674)</w:t>
            </w:r>
            <w:r w:rsidRPr="00A42843">
              <w:rPr>
                <w:rFonts w:asciiTheme="majorBidi" w:hAnsiTheme="majorBidi" w:cstheme="majorBidi"/>
                <w:sz w:val="22"/>
                <w:szCs w:val="22"/>
                <w:cs/>
              </w:rPr>
              <w:fldChar w:fldCharType="end"/>
            </w:r>
          </w:p>
        </w:tc>
        <w:tc>
          <w:tcPr>
            <w:tcW w:w="1260" w:type="dxa"/>
          </w:tcPr>
          <w:p w14:paraId="12EEA90A" w14:textId="5CFC8910" w:rsidR="009905B9" w:rsidRPr="00A42843" w:rsidRDefault="006B4AAC" w:rsidP="009905B9">
            <w:pPr>
              <w:tabs>
                <w:tab w:val="decimal" w:pos="795"/>
              </w:tabs>
              <w:ind w:right="6"/>
              <w:jc w:val="both"/>
              <w:rPr>
                <w:rFonts w:asciiTheme="majorBidi" w:hAnsiTheme="majorBidi" w:cstheme="majorBidi"/>
                <w:sz w:val="22"/>
                <w:szCs w:val="22"/>
              </w:rPr>
            </w:pPr>
            <w:r w:rsidRPr="00A42843">
              <w:rPr>
                <w:rFonts w:asciiTheme="majorBidi" w:hAnsiTheme="majorBidi" w:cstheme="majorBidi"/>
                <w:sz w:val="22"/>
                <w:szCs w:val="22"/>
              </w:rPr>
              <w:fldChar w:fldCharType="begin"/>
            </w:r>
            <w:r w:rsidRPr="00A42843">
              <w:rPr>
                <w:rFonts w:asciiTheme="majorBidi" w:hAnsiTheme="majorBidi" w:cstheme="majorBidi"/>
                <w:sz w:val="22"/>
                <w:szCs w:val="22"/>
              </w:rPr>
              <w:instrText xml:space="preserve"> = (5,570) </w:instrText>
            </w:r>
            <w:r w:rsidRPr="00A42843">
              <w:rPr>
                <w:rFonts w:asciiTheme="majorBidi" w:hAnsiTheme="majorBidi" w:cstheme="majorBidi"/>
                <w:sz w:val="22"/>
                <w:szCs w:val="22"/>
              </w:rPr>
              <w:fldChar w:fldCharType="separate"/>
            </w:r>
            <w:r w:rsidRPr="00A42843">
              <w:rPr>
                <w:rFonts w:asciiTheme="majorBidi" w:hAnsiTheme="majorBidi" w:cstheme="majorBidi"/>
                <w:sz w:val="22"/>
                <w:szCs w:val="22"/>
              </w:rPr>
              <w:t>(5,570)</w:t>
            </w:r>
            <w:r w:rsidRPr="00A42843">
              <w:rPr>
                <w:rFonts w:asciiTheme="majorBidi" w:hAnsiTheme="majorBidi" w:cstheme="majorBidi"/>
                <w:sz w:val="22"/>
                <w:szCs w:val="22"/>
              </w:rPr>
              <w:fldChar w:fldCharType="end"/>
            </w:r>
          </w:p>
        </w:tc>
        <w:tc>
          <w:tcPr>
            <w:tcW w:w="900" w:type="dxa"/>
          </w:tcPr>
          <w:p w14:paraId="68D79ACE" w14:textId="4A93A0F1" w:rsidR="009905B9" w:rsidRPr="00A42843" w:rsidRDefault="006B4AAC"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hint="cs"/>
                <w:sz w:val="22"/>
                <w:szCs w:val="22"/>
                <w:cs/>
              </w:rPr>
              <w:t>(</w:t>
            </w:r>
            <w:r w:rsidRPr="00A42843">
              <w:rPr>
                <w:rFonts w:asciiTheme="majorBidi" w:hAnsiTheme="majorBidi" w:cstheme="majorBidi"/>
                <w:sz w:val="22"/>
                <w:szCs w:val="22"/>
              </w:rPr>
              <w:t>16,264)</w:t>
            </w:r>
            <w:r w:rsidRPr="00A42843">
              <w:rPr>
                <w:rFonts w:asciiTheme="majorBidi" w:hAnsiTheme="majorBidi" w:cstheme="majorBidi"/>
                <w:sz w:val="22"/>
                <w:szCs w:val="22"/>
                <w:cs/>
              </w:rPr>
              <w:fldChar w:fldCharType="begin"/>
            </w:r>
            <w:r w:rsidRPr="00A42843">
              <w:rPr>
                <w:rFonts w:asciiTheme="majorBidi" w:hAnsiTheme="majorBidi" w:cstheme="majorBidi"/>
                <w:sz w:val="22"/>
                <w:szCs w:val="22"/>
                <w:cs/>
              </w:rPr>
              <w:instrText xml:space="preserve"> =</w:instrText>
            </w:r>
            <w:r w:rsidRPr="00A42843">
              <w:rPr>
                <w:rFonts w:asciiTheme="majorBidi" w:hAnsiTheme="majorBidi" w:cstheme="majorBidi"/>
                <w:sz w:val="22"/>
                <w:szCs w:val="22"/>
              </w:rPr>
              <w:instrText>SUM(left)</w:instrText>
            </w:r>
            <w:r w:rsidRPr="00A42843">
              <w:rPr>
                <w:rFonts w:asciiTheme="majorBidi" w:hAnsiTheme="majorBidi" w:cstheme="majorBidi"/>
                <w:sz w:val="22"/>
                <w:szCs w:val="22"/>
                <w:cs/>
              </w:rPr>
              <w:instrText xml:space="preserve"> </w:instrText>
            </w:r>
            <w:r w:rsidR="00510C9C">
              <w:rPr>
                <w:rFonts w:asciiTheme="majorBidi" w:hAnsiTheme="majorBidi" w:cstheme="majorBidi"/>
                <w:sz w:val="22"/>
                <w:szCs w:val="22"/>
                <w:cs/>
              </w:rPr>
              <w:fldChar w:fldCharType="separate"/>
            </w:r>
            <w:r w:rsidRPr="00A42843">
              <w:rPr>
                <w:rFonts w:asciiTheme="majorBidi" w:hAnsiTheme="majorBidi" w:cstheme="majorBidi"/>
                <w:sz w:val="22"/>
                <w:szCs w:val="22"/>
                <w:cs/>
              </w:rPr>
              <w:fldChar w:fldCharType="end"/>
            </w:r>
          </w:p>
        </w:tc>
        <w:tc>
          <w:tcPr>
            <w:tcW w:w="1080" w:type="dxa"/>
          </w:tcPr>
          <w:p w14:paraId="325AB730" w14:textId="18D4C122" w:rsidR="009905B9" w:rsidRPr="00A42843" w:rsidRDefault="006B4AAC"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fldChar w:fldCharType="begin"/>
            </w:r>
            <w:r w:rsidRPr="00A42843">
              <w:rPr>
                <w:rFonts w:asciiTheme="majorBidi" w:hAnsiTheme="majorBidi" w:cstheme="majorBidi"/>
                <w:sz w:val="22"/>
                <w:szCs w:val="22"/>
              </w:rPr>
              <w:instrText xml:space="preserve"> =-1570 \# "#,##0;(#,##0)" </w:instrText>
            </w:r>
            <w:r w:rsidRPr="00A42843">
              <w:rPr>
                <w:rFonts w:asciiTheme="majorBidi" w:hAnsiTheme="majorBidi" w:cstheme="majorBidi"/>
                <w:sz w:val="22"/>
                <w:szCs w:val="22"/>
              </w:rPr>
              <w:fldChar w:fldCharType="separate"/>
            </w:r>
            <w:r w:rsidRPr="00A42843">
              <w:rPr>
                <w:rFonts w:asciiTheme="majorBidi" w:hAnsiTheme="majorBidi" w:cstheme="majorBidi"/>
                <w:sz w:val="22"/>
                <w:szCs w:val="22"/>
              </w:rPr>
              <w:t>(1,570)</w:t>
            </w:r>
            <w:r w:rsidRPr="00A42843">
              <w:rPr>
                <w:rFonts w:asciiTheme="majorBidi" w:hAnsiTheme="majorBidi" w:cstheme="majorBidi"/>
                <w:sz w:val="22"/>
                <w:szCs w:val="22"/>
              </w:rPr>
              <w:fldChar w:fldCharType="end"/>
            </w:r>
          </w:p>
        </w:tc>
        <w:tc>
          <w:tcPr>
            <w:tcW w:w="900" w:type="dxa"/>
          </w:tcPr>
          <w:p w14:paraId="5D328AEC" w14:textId="25875C1A" w:rsidR="009905B9" w:rsidRPr="00A42843" w:rsidRDefault="006B4AAC"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fldChar w:fldCharType="begin"/>
            </w:r>
            <w:r w:rsidRPr="00A42843">
              <w:rPr>
                <w:rFonts w:asciiTheme="majorBidi" w:hAnsiTheme="majorBidi" w:cstheme="majorBidi"/>
                <w:sz w:val="22"/>
                <w:szCs w:val="22"/>
              </w:rPr>
              <w:instrText xml:space="preserve"> =-1570 \# "#,##0;(#,##0)" </w:instrText>
            </w:r>
            <w:r w:rsidRPr="00A42843">
              <w:rPr>
                <w:rFonts w:asciiTheme="majorBidi" w:hAnsiTheme="majorBidi" w:cstheme="majorBidi"/>
                <w:sz w:val="22"/>
                <w:szCs w:val="22"/>
              </w:rPr>
              <w:fldChar w:fldCharType="separate"/>
            </w:r>
            <w:r w:rsidRPr="00A42843">
              <w:rPr>
                <w:rFonts w:asciiTheme="majorBidi" w:hAnsiTheme="majorBidi" w:cstheme="majorBidi"/>
                <w:sz w:val="22"/>
                <w:szCs w:val="22"/>
              </w:rPr>
              <w:t>(1,570)</w:t>
            </w:r>
            <w:r w:rsidRPr="00A42843">
              <w:rPr>
                <w:rFonts w:asciiTheme="majorBidi" w:hAnsiTheme="majorBidi" w:cstheme="majorBidi"/>
                <w:sz w:val="22"/>
                <w:szCs w:val="22"/>
              </w:rPr>
              <w:fldChar w:fldCharType="end"/>
            </w:r>
          </w:p>
        </w:tc>
      </w:tr>
      <w:tr w:rsidR="009905B9" w:rsidRPr="00A42843" w14:paraId="33D57A02" w14:textId="77777777" w:rsidTr="009905B9">
        <w:tc>
          <w:tcPr>
            <w:tcW w:w="2340" w:type="dxa"/>
          </w:tcPr>
          <w:p w14:paraId="16A90AD8" w14:textId="57E883E4" w:rsidR="009905B9" w:rsidRPr="00A42843" w:rsidRDefault="009905B9" w:rsidP="009905B9">
            <w:pPr>
              <w:ind w:left="255" w:hanging="255"/>
              <w:jc w:val="both"/>
              <w:rPr>
                <w:rFonts w:asciiTheme="majorBidi" w:hAnsiTheme="majorBidi" w:cstheme="majorBidi"/>
                <w:sz w:val="22"/>
                <w:szCs w:val="22"/>
              </w:rPr>
            </w:pPr>
            <w:r w:rsidRPr="00A42843">
              <w:rPr>
                <w:rFonts w:asciiTheme="majorBidi" w:hAnsiTheme="majorBidi" w:cstheme="majorBidi"/>
                <w:sz w:val="22"/>
                <w:szCs w:val="22"/>
              </w:rPr>
              <w:t>Less: Allowance for impairment loss</w:t>
            </w:r>
          </w:p>
        </w:tc>
        <w:tc>
          <w:tcPr>
            <w:tcW w:w="1080" w:type="dxa"/>
          </w:tcPr>
          <w:p w14:paraId="6E11BFA1" w14:textId="556BA80C" w:rsidR="009905B9" w:rsidRPr="00A42843" w:rsidRDefault="006B4AAC"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cs/>
              </w:rPr>
              <w:fldChar w:fldCharType="begin"/>
            </w:r>
            <w:r w:rsidRPr="00A42843">
              <w:rPr>
                <w:rFonts w:asciiTheme="majorBidi" w:hAnsiTheme="majorBidi" w:cstheme="majorBidi"/>
                <w:sz w:val="22"/>
                <w:szCs w:val="22"/>
                <w:cs/>
              </w:rPr>
              <w:instrText xml:space="preserve"> =(486)+(5</w:instrText>
            </w:r>
            <w:r w:rsidRPr="00A42843">
              <w:rPr>
                <w:rFonts w:asciiTheme="majorBidi" w:hAnsiTheme="majorBidi" w:cstheme="majorBidi"/>
                <w:sz w:val="22"/>
                <w:szCs w:val="22"/>
              </w:rPr>
              <w:instrText>,</w:instrText>
            </w:r>
            <w:r w:rsidRPr="00A42843">
              <w:rPr>
                <w:rFonts w:asciiTheme="majorBidi" w:hAnsiTheme="majorBidi" w:cstheme="majorBidi"/>
                <w:sz w:val="22"/>
                <w:szCs w:val="22"/>
                <w:cs/>
              </w:rPr>
              <w:instrText xml:space="preserve">303) </w:instrText>
            </w:r>
            <w:r w:rsidRPr="00A42843">
              <w:rPr>
                <w:rFonts w:asciiTheme="majorBidi" w:hAnsiTheme="majorBidi" w:cstheme="majorBidi"/>
                <w:sz w:val="22"/>
                <w:szCs w:val="22"/>
                <w:cs/>
              </w:rPr>
              <w:fldChar w:fldCharType="separate"/>
            </w:r>
            <w:r w:rsidRPr="00A42843">
              <w:rPr>
                <w:rFonts w:asciiTheme="majorBidi" w:hAnsiTheme="majorBidi" w:cstheme="majorBidi"/>
                <w:sz w:val="22"/>
                <w:szCs w:val="22"/>
                <w:cs/>
              </w:rPr>
              <w:t>(5</w:t>
            </w:r>
            <w:r w:rsidRPr="00A42843">
              <w:rPr>
                <w:rFonts w:asciiTheme="majorBidi" w:hAnsiTheme="majorBidi" w:cstheme="majorBidi"/>
                <w:sz w:val="22"/>
                <w:szCs w:val="22"/>
              </w:rPr>
              <w:t>,</w:t>
            </w:r>
            <w:r w:rsidRPr="00A42843">
              <w:rPr>
                <w:rFonts w:asciiTheme="majorBidi" w:hAnsiTheme="majorBidi" w:cstheme="majorBidi"/>
                <w:sz w:val="22"/>
                <w:szCs w:val="22"/>
                <w:cs/>
              </w:rPr>
              <w:t>789)</w:t>
            </w:r>
            <w:r w:rsidRPr="00A42843">
              <w:rPr>
                <w:rFonts w:asciiTheme="majorBidi" w:hAnsiTheme="majorBidi" w:cstheme="majorBidi"/>
                <w:sz w:val="22"/>
                <w:szCs w:val="22"/>
                <w:cs/>
              </w:rPr>
              <w:fldChar w:fldCharType="end"/>
            </w:r>
          </w:p>
        </w:tc>
        <w:tc>
          <w:tcPr>
            <w:tcW w:w="1530" w:type="dxa"/>
          </w:tcPr>
          <w:p w14:paraId="39F18869" w14:textId="75CEABCB" w:rsidR="009905B9" w:rsidRPr="00A42843" w:rsidRDefault="006B4AAC" w:rsidP="009905B9">
            <w:pPr>
              <w:tabs>
                <w:tab w:val="decimal" w:pos="975"/>
              </w:tabs>
              <w:ind w:right="6"/>
              <w:jc w:val="both"/>
              <w:rPr>
                <w:rFonts w:asciiTheme="majorBidi" w:hAnsiTheme="majorBidi" w:cstheme="majorBidi"/>
                <w:sz w:val="22"/>
                <w:szCs w:val="22"/>
              </w:rPr>
            </w:pPr>
            <w:r w:rsidRPr="00A42843">
              <w:rPr>
                <w:rFonts w:asciiTheme="majorBidi" w:hAnsiTheme="majorBidi" w:cstheme="majorBidi"/>
                <w:sz w:val="22"/>
                <w:szCs w:val="22"/>
              </w:rPr>
              <w:t>-</w:t>
            </w:r>
          </w:p>
        </w:tc>
        <w:tc>
          <w:tcPr>
            <w:tcW w:w="1260" w:type="dxa"/>
          </w:tcPr>
          <w:p w14:paraId="020B06FB" w14:textId="13316B7A" w:rsidR="009905B9" w:rsidRPr="00A42843" w:rsidRDefault="006B4AAC" w:rsidP="009905B9">
            <w:pPr>
              <w:tabs>
                <w:tab w:val="decimal" w:pos="795"/>
              </w:tabs>
              <w:ind w:right="6"/>
              <w:jc w:val="both"/>
              <w:rPr>
                <w:rFonts w:asciiTheme="majorBidi" w:hAnsiTheme="majorBidi" w:cstheme="majorBidi"/>
                <w:sz w:val="22"/>
                <w:szCs w:val="22"/>
              </w:rPr>
            </w:pPr>
            <w:r w:rsidRPr="00A42843">
              <w:rPr>
                <w:rFonts w:asciiTheme="majorBidi" w:hAnsiTheme="majorBidi" w:cstheme="majorBidi"/>
                <w:sz w:val="22"/>
                <w:szCs w:val="22"/>
              </w:rPr>
              <w:t>-</w:t>
            </w:r>
          </w:p>
        </w:tc>
        <w:tc>
          <w:tcPr>
            <w:tcW w:w="900" w:type="dxa"/>
          </w:tcPr>
          <w:p w14:paraId="7C176EB2" w14:textId="75E7D771" w:rsidR="009905B9" w:rsidRPr="00A42843" w:rsidRDefault="006B4AAC"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fldChar w:fldCharType="begin"/>
            </w:r>
            <w:r w:rsidRPr="00A42843">
              <w:rPr>
                <w:rFonts w:asciiTheme="majorBidi" w:hAnsiTheme="majorBidi" w:cstheme="majorBidi"/>
                <w:sz w:val="22"/>
                <w:szCs w:val="22"/>
              </w:rPr>
              <w:instrText xml:space="preserve"> =SUM(LEFT) </w:instrText>
            </w:r>
            <w:r w:rsidRPr="00A42843">
              <w:rPr>
                <w:rFonts w:asciiTheme="majorBidi" w:hAnsiTheme="majorBidi" w:cstheme="majorBidi"/>
                <w:sz w:val="22"/>
                <w:szCs w:val="22"/>
              </w:rPr>
              <w:fldChar w:fldCharType="separate"/>
            </w:r>
            <w:r w:rsidRPr="00A42843">
              <w:rPr>
                <w:rFonts w:asciiTheme="majorBidi" w:hAnsiTheme="majorBidi" w:cstheme="majorBidi"/>
                <w:sz w:val="22"/>
                <w:szCs w:val="22"/>
              </w:rPr>
              <w:t>(5</w:t>
            </w:r>
            <w:r w:rsidRPr="00A42843">
              <w:rPr>
                <w:rFonts w:asciiTheme="majorBidi" w:hAnsiTheme="majorBidi" w:cstheme="majorBidi"/>
                <w:sz w:val="22"/>
                <w:szCs w:val="22"/>
              </w:rPr>
              <w:fldChar w:fldCharType="end"/>
            </w:r>
            <w:r w:rsidRPr="00A42843">
              <w:rPr>
                <w:rFonts w:asciiTheme="majorBidi" w:hAnsiTheme="majorBidi" w:cstheme="majorBidi"/>
                <w:sz w:val="22"/>
                <w:szCs w:val="22"/>
              </w:rPr>
              <w:t>,789)</w:t>
            </w:r>
          </w:p>
        </w:tc>
        <w:tc>
          <w:tcPr>
            <w:tcW w:w="1080" w:type="dxa"/>
          </w:tcPr>
          <w:p w14:paraId="29FEA69E" w14:textId="5A33B511" w:rsidR="009905B9" w:rsidRPr="00A42843" w:rsidRDefault="006B4AAC"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fldChar w:fldCharType="begin"/>
            </w:r>
            <w:r w:rsidRPr="00A42843">
              <w:rPr>
                <w:rFonts w:asciiTheme="majorBidi" w:hAnsiTheme="majorBidi" w:cstheme="majorBidi"/>
                <w:sz w:val="22"/>
                <w:szCs w:val="22"/>
              </w:rPr>
              <w:instrText xml:space="preserve"> =-5303 \# "#,##0;(#,##0)" </w:instrText>
            </w:r>
            <w:r w:rsidRPr="00A42843">
              <w:rPr>
                <w:rFonts w:asciiTheme="majorBidi" w:hAnsiTheme="majorBidi" w:cstheme="majorBidi"/>
                <w:sz w:val="22"/>
                <w:szCs w:val="22"/>
              </w:rPr>
              <w:fldChar w:fldCharType="separate"/>
            </w:r>
            <w:r w:rsidRPr="00A42843">
              <w:rPr>
                <w:rFonts w:asciiTheme="majorBidi" w:hAnsiTheme="majorBidi" w:cstheme="majorBidi"/>
                <w:sz w:val="22"/>
                <w:szCs w:val="22"/>
              </w:rPr>
              <w:t>(5,303)</w:t>
            </w:r>
            <w:r w:rsidRPr="00A42843">
              <w:rPr>
                <w:rFonts w:asciiTheme="majorBidi" w:hAnsiTheme="majorBidi" w:cstheme="majorBidi"/>
                <w:sz w:val="22"/>
                <w:szCs w:val="22"/>
              </w:rPr>
              <w:fldChar w:fldCharType="end"/>
            </w:r>
          </w:p>
        </w:tc>
        <w:tc>
          <w:tcPr>
            <w:tcW w:w="900" w:type="dxa"/>
          </w:tcPr>
          <w:p w14:paraId="294AC0DC" w14:textId="4648107E" w:rsidR="009905B9" w:rsidRPr="00A42843" w:rsidRDefault="006B4AAC"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fldChar w:fldCharType="begin"/>
            </w:r>
            <w:r w:rsidRPr="00A42843">
              <w:rPr>
                <w:rFonts w:asciiTheme="majorBidi" w:hAnsiTheme="majorBidi" w:cstheme="majorBidi"/>
                <w:sz w:val="22"/>
                <w:szCs w:val="22"/>
              </w:rPr>
              <w:instrText xml:space="preserve"> =-5303 \# "#,##0;(#,##0)" </w:instrText>
            </w:r>
            <w:r w:rsidRPr="00A42843">
              <w:rPr>
                <w:rFonts w:asciiTheme="majorBidi" w:hAnsiTheme="majorBidi" w:cstheme="majorBidi"/>
                <w:sz w:val="22"/>
                <w:szCs w:val="22"/>
              </w:rPr>
              <w:fldChar w:fldCharType="separate"/>
            </w:r>
            <w:r w:rsidRPr="00A42843">
              <w:rPr>
                <w:rFonts w:asciiTheme="majorBidi" w:hAnsiTheme="majorBidi" w:cstheme="majorBidi"/>
                <w:sz w:val="22"/>
                <w:szCs w:val="22"/>
              </w:rPr>
              <w:t>(5,303)</w:t>
            </w:r>
            <w:r w:rsidRPr="00A42843">
              <w:rPr>
                <w:rFonts w:asciiTheme="majorBidi" w:hAnsiTheme="majorBidi" w:cstheme="majorBidi"/>
                <w:sz w:val="22"/>
                <w:szCs w:val="22"/>
              </w:rPr>
              <w:fldChar w:fldCharType="end"/>
            </w:r>
          </w:p>
        </w:tc>
      </w:tr>
      <w:tr w:rsidR="009905B9" w:rsidRPr="00A42843" w14:paraId="591A6A39" w14:textId="77777777" w:rsidTr="009905B9">
        <w:tc>
          <w:tcPr>
            <w:tcW w:w="2340" w:type="dxa"/>
          </w:tcPr>
          <w:p w14:paraId="1FB68083" w14:textId="70C52341" w:rsidR="009905B9" w:rsidRPr="00A42843" w:rsidRDefault="009905B9" w:rsidP="009905B9">
            <w:pPr>
              <w:jc w:val="both"/>
              <w:rPr>
                <w:rFonts w:asciiTheme="majorBidi" w:hAnsiTheme="majorBidi" w:cstheme="majorBidi"/>
                <w:sz w:val="22"/>
                <w:szCs w:val="22"/>
                <w:cs/>
              </w:rPr>
            </w:pPr>
            <w:r w:rsidRPr="00A42843">
              <w:rPr>
                <w:rFonts w:asciiTheme="majorBidi" w:hAnsiTheme="majorBidi" w:cstheme="majorBidi"/>
                <w:sz w:val="22"/>
                <w:szCs w:val="22"/>
              </w:rPr>
              <w:t>Translation adjustment</w:t>
            </w:r>
          </w:p>
        </w:tc>
        <w:tc>
          <w:tcPr>
            <w:tcW w:w="1080" w:type="dxa"/>
          </w:tcPr>
          <w:p w14:paraId="376CD6A4" w14:textId="3FD53114" w:rsidR="009905B9" w:rsidRPr="00A42843" w:rsidRDefault="006B4AAC" w:rsidP="009905B9">
            <w:pPr>
              <w:pBdr>
                <w:bottom w:val="single" w:sz="4" w:space="1" w:color="auto"/>
              </w:pBd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t>87</w:t>
            </w:r>
          </w:p>
        </w:tc>
        <w:tc>
          <w:tcPr>
            <w:tcW w:w="1530" w:type="dxa"/>
          </w:tcPr>
          <w:p w14:paraId="65731C21" w14:textId="7DE29EC4" w:rsidR="009905B9" w:rsidRPr="00A42843" w:rsidRDefault="006B4AAC" w:rsidP="009905B9">
            <w:pPr>
              <w:pBdr>
                <w:bottom w:val="single" w:sz="4" w:space="1" w:color="auto"/>
              </w:pBdr>
              <w:tabs>
                <w:tab w:val="decimal" w:pos="975"/>
              </w:tabs>
              <w:ind w:right="6"/>
              <w:jc w:val="both"/>
              <w:rPr>
                <w:rFonts w:asciiTheme="majorBidi" w:hAnsiTheme="majorBidi" w:cstheme="majorBidi"/>
                <w:sz w:val="22"/>
                <w:szCs w:val="22"/>
              </w:rPr>
            </w:pPr>
            <w:r w:rsidRPr="00A42843">
              <w:rPr>
                <w:rFonts w:asciiTheme="majorBidi" w:hAnsiTheme="majorBidi" w:cstheme="majorBidi"/>
                <w:sz w:val="22"/>
                <w:szCs w:val="22"/>
              </w:rPr>
              <w:t>1,370</w:t>
            </w:r>
          </w:p>
        </w:tc>
        <w:tc>
          <w:tcPr>
            <w:tcW w:w="1260" w:type="dxa"/>
          </w:tcPr>
          <w:p w14:paraId="0C0B13EE" w14:textId="5669EDC8" w:rsidR="009905B9" w:rsidRPr="00A42843" w:rsidRDefault="006B4AAC" w:rsidP="009905B9">
            <w:pPr>
              <w:pBdr>
                <w:bottom w:val="single" w:sz="4" w:space="1" w:color="auto"/>
              </w:pBdr>
              <w:tabs>
                <w:tab w:val="decimal" w:pos="795"/>
              </w:tabs>
              <w:ind w:right="6"/>
              <w:jc w:val="both"/>
              <w:rPr>
                <w:rFonts w:asciiTheme="majorBidi" w:hAnsiTheme="majorBidi" w:cstheme="majorBidi"/>
                <w:sz w:val="22"/>
                <w:szCs w:val="22"/>
              </w:rPr>
            </w:pPr>
            <w:r w:rsidRPr="00A42843">
              <w:rPr>
                <w:rFonts w:asciiTheme="majorBidi" w:hAnsiTheme="majorBidi" w:cstheme="majorBidi"/>
                <w:sz w:val="22"/>
                <w:szCs w:val="22"/>
              </w:rPr>
              <w:t>570</w:t>
            </w:r>
          </w:p>
        </w:tc>
        <w:tc>
          <w:tcPr>
            <w:tcW w:w="900" w:type="dxa"/>
          </w:tcPr>
          <w:p w14:paraId="20084131" w14:textId="007C8477" w:rsidR="009905B9" w:rsidRPr="00A42843" w:rsidRDefault="006B4AAC" w:rsidP="009905B9">
            <w:pPr>
              <w:pBdr>
                <w:bottom w:val="single" w:sz="4" w:space="1" w:color="auto"/>
              </w:pBd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t>2,027</w:t>
            </w:r>
          </w:p>
        </w:tc>
        <w:tc>
          <w:tcPr>
            <w:tcW w:w="1080" w:type="dxa"/>
          </w:tcPr>
          <w:p w14:paraId="77B9C353" w14:textId="70DAC8A3" w:rsidR="009905B9" w:rsidRPr="00A42843" w:rsidRDefault="006B4AAC" w:rsidP="009905B9">
            <w:pPr>
              <w:pBdr>
                <w:bottom w:val="single" w:sz="4" w:space="1" w:color="auto"/>
              </w:pBd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t>-</w:t>
            </w:r>
          </w:p>
        </w:tc>
        <w:tc>
          <w:tcPr>
            <w:tcW w:w="900" w:type="dxa"/>
          </w:tcPr>
          <w:p w14:paraId="2C872EC8" w14:textId="5C52FE12" w:rsidR="009905B9" w:rsidRPr="00A42843" w:rsidRDefault="006B4AAC" w:rsidP="009905B9">
            <w:pPr>
              <w:pBdr>
                <w:bottom w:val="single" w:sz="4" w:space="1" w:color="auto"/>
              </w:pBd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t>-</w:t>
            </w:r>
          </w:p>
        </w:tc>
      </w:tr>
      <w:tr w:rsidR="009905B9" w:rsidRPr="00A42843" w14:paraId="3D721DF9" w14:textId="77777777" w:rsidTr="009905B9">
        <w:tc>
          <w:tcPr>
            <w:tcW w:w="2340" w:type="dxa"/>
          </w:tcPr>
          <w:p w14:paraId="6569F60E" w14:textId="47CEACEE" w:rsidR="009905B9" w:rsidRPr="00A42843" w:rsidRDefault="009905B9" w:rsidP="009905B9">
            <w:pPr>
              <w:ind w:left="162" w:hanging="162"/>
              <w:jc w:val="both"/>
              <w:rPr>
                <w:rFonts w:asciiTheme="majorBidi" w:hAnsiTheme="majorBidi" w:cstheme="majorBidi"/>
                <w:sz w:val="22"/>
                <w:szCs w:val="22"/>
                <w:cs/>
              </w:rPr>
            </w:pPr>
            <w:r w:rsidRPr="00A42843">
              <w:rPr>
                <w:rFonts w:asciiTheme="majorBidi" w:hAnsiTheme="majorBidi" w:cstheme="majorBidi"/>
                <w:sz w:val="22"/>
                <w:szCs w:val="22"/>
              </w:rPr>
              <w:t>Net book value</w:t>
            </w:r>
          </w:p>
        </w:tc>
        <w:tc>
          <w:tcPr>
            <w:tcW w:w="1080" w:type="dxa"/>
            <w:vAlign w:val="bottom"/>
          </w:tcPr>
          <w:p w14:paraId="2D115FC3" w14:textId="4D90E9EB" w:rsidR="009905B9" w:rsidRPr="00A42843" w:rsidRDefault="006B4AAC" w:rsidP="009905B9">
            <w:pPr>
              <w:pBdr>
                <w:bottom w:val="double" w:sz="4" w:space="1" w:color="auto"/>
              </w:pBd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t>1,164</w:t>
            </w:r>
          </w:p>
        </w:tc>
        <w:tc>
          <w:tcPr>
            <w:tcW w:w="1530" w:type="dxa"/>
          </w:tcPr>
          <w:p w14:paraId="0E938C2B" w14:textId="06259F3B" w:rsidR="009905B9" w:rsidRPr="00A42843" w:rsidRDefault="006B4AAC" w:rsidP="009905B9">
            <w:pPr>
              <w:pBdr>
                <w:bottom w:val="double" w:sz="4" w:space="1" w:color="auto"/>
              </w:pBdr>
              <w:tabs>
                <w:tab w:val="decimal" w:pos="975"/>
              </w:tabs>
              <w:ind w:right="6"/>
              <w:jc w:val="both"/>
              <w:rPr>
                <w:rFonts w:asciiTheme="majorBidi" w:hAnsiTheme="majorBidi" w:cstheme="majorBidi"/>
                <w:sz w:val="22"/>
                <w:szCs w:val="22"/>
              </w:rPr>
            </w:pPr>
            <w:r w:rsidRPr="00A42843">
              <w:rPr>
                <w:rFonts w:asciiTheme="majorBidi" w:hAnsiTheme="majorBidi" w:cstheme="majorBidi"/>
                <w:sz w:val="22"/>
                <w:szCs w:val="22"/>
              </w:rPr>
              <w:t>14,696</w:t>
            </w:r>
          </w:p>
        </w:tc>
        <w:tc>
          <w:tcPr>
            <w:tcW w:w="1260" w:type="dxa"/>
          </w:tcPr>
          <w:p w14:paraId="4D74F64F" w14:textId="4848DE96" w:rsidR="009905B9" w:rsidRPr="00A42843" w:rsidRDefault="006B4AAC" w:rsidP="009905B9">
            <w:pPr>
              <w:pBdr>
                <w:bottom w:val="double" w:sz="4" w:space="1" w:color="auto"/>
              </w:pBdr>
              <w:tabs>
                <w:tab w:val="decimal" w:pos="795"/>
              </w:tabs>
              <w:ind w:right="6"/>
              <w:jc w:val="both"/>
              <w:rPr>
                <w:rFonts w:asciiTheme="majorBidi" w:hAnsiTheme="majorBidi" w:cstheme="majorBidi"/>
                <w:sz w:val="22"/>
                <w:szCs w:val="22"/>
              </w:rPr>
            </w:pPr>
            <w:r w:rsidRPr="00A42843">
              <w:rPr>
                <w:rFonts w:asciiTheme="majorBidi" w:hAnsiTheme="majorBidi" w:cstheme="majorBidi"/>
                <w:sz w:val="22"/>
                <w:szCs w:val="22"/>
              </w:rPr>
              <w:t>-</w:t>
            </w:r>
          </w:p>
        </w:tc>
        <w:tc>
          <w:tcPr>
            <w:tcW w:w="900" w:type="dxa"/>
            <w:vAlign w:val="bottom"/>
          </w:tcPr>
          <w:p w14:paraId="1B1A0061" w14:textId="28D9A908" w:rsidR="009905B9" w:rsidRPr="00A42843" w:rsidRDefault="006B4AAC" w:rsidP="009905B9">
            <w:pPr>
              <w:pBdr>
                <w:bottom w:val="double" w:sz="4" w:space="1" w:color="auto"/>
              </w:pBd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t>15,860</w:t>
            </w:r>
          </w:p>
        </w:tc>
        <w:tc>
          <w:tcPr>
            <w:tcW w:w="1080" w:type="dxa"/>
            <w:vAlign w:val="bottom"/>
          </w:tcPr>
          <w:p w14:paraId="4F8D4E3F" w14:textId="4B41345E" w:rsidR="009905B9" w:rsidRPr="00A42843" w:rsidRDefault="006B4AAC" w:rsidP="009905B9">
            <w:pPr>
              <w:pBdr>
                <w:bottom w:val="double" w:sz="4" w:space="1" w:color="auto"/>
              </w:pBdr>
              <w:tabs>
                <w:tab w:val="decimal" w:pos="615"/>
              </w:tabs>
              <w:ind w:right="6"/>
              <w:jc w:val="both"/>
              <w:rPr>
                <w:rFonts w:asciiTheme="majorBidi" w:hAnsiTheme="majorBidi" w:cstheme="majorBidi"/>
                <w:sz w:val="22"/>
                <w:szCs w:val="22"/>
                <w:cs/>
              </w:rPr>
            </w:pPr>
            <w:r w:rsidRPr="00A42843">
              <w:rPr>
                <w:rFonts w:asciiTheme="majorBidi" w:hAnsiTheme="majorBidi" w:cstheme="majorBidi"/>
                <w:sz w:val="22"/>
                <w:szCs w:val="22"/>
              </w:rPr>
              <w:t>806</w:t>
            </w:r>
          </w:p>
        </w:tc>
        <w:tc>
          <w:tcPr>
            <w:tcW w:w="900" w:type="dxa"/>
            <w:vAlign w:val="bottom"/>
          </w:tcPr>
          <w:p w14:paraId="7AFFABE3" w14:textId="0A1B0460" w:rsidR="009905B9" w:rsidRPr="00A42843" w:rsidRDefault="006B4AAC" w:rsidP="009905B9">
            <w:pPr>
              <w:pBdr>
                <w:bottom w:val="double" w:sz="4" w:space="1" w:color="auto"/>
              </w:pBd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t>806</w:t>
            </w:r>
          </w:p>
        </w:tc>
      </w:tr>
      <w:tr w:rsidR="00DB3D57" w:rsidRPr="009905B9" w14:paraId="0CE68321" w14:textId="77777777" w:rsidTr="009905B9">
        <w:tc>
          <w:tcPr>
            <w:tcW w:w="2340" w:type="dxa"/>
          </w:tcPr>
          <w:p w14:paraId="78291F1B" w14:textId="77777777" w:rsidR="00DB3D57" w:rsidRPr="00A42843" w:rsidRDefault="00DB3D57" w:rsidP="009905B9">
            <w:pPr>
              <w:ind w:left="162" w:hanging="162"/>
              <w:jc w:val="both"/>
              <w:rPr>
                <w:rFonts w:asciiTheme="majorBidi" w:hAnsiTheme="majorBidi" w:cstheme="majorBidi"/>
                <w:sz w:val="22"/>
                <w:szCs w:val="22"/>
              </w:rPr>
            </w:pPr>
          </w:p>
        </w:tc>
        <w:tc>
          <w:tcPr>
            <w:tcW w:w="1080" w:type="dxa"/>
          </w:tcPr>
          <w:p w14:paraId="5C9B571A" w14:textId="77777777" w:rsidR="00DB3D57" w:rsidRPr="00A42843" w:rsidRDefault="00DB3D57" w:rsidP="009905B9">
            <w:pPr>
              <w:tabs>
                <w:tab w:val="decimal" w:pos="1152"/>
              </w:tabs>
              <w:ind w:right="6"/>
              <w:jc w:val="right"/>
              <w:rPr>
                <w:rFonts w:asciiTheme="majorBidi" w:hAnsiTheme="majorBidi" w:cstheme="majorBidi"/>
                <w:sz w:val="22"/>
                <w:szCs w:val="22"/>
              </w:rPr>
            </w:pPr>
          </w:p>
        </w:tc>
        <w:tc>
          <w:tcPr>
            <w:tcW w:w="1530" w:type="dxa"/>
          </w:tcPr>
          <w:p w14:paraId="4E6969DE" w14:textId="77777777" w:rsidR="00DB3D57" w:rsidRPr="00A42843" w:rsidRDefault="00DB3D57" w:rsidP="009905B9">
            <w:pPr>
              <w:tabs>
                <w:tab w:val="decimal" w:pos="975"/>
                <w:tab w:val="decimal" w:pos="1152"/>
              </w:tabs>
              <w:ind w:right="6"/>
              <w:jc w:val="right"/>
              <w:rPr>
                <w:rFonts w:asciiTheme="majorBidi" w:hAnsiTheme="majorBidi" w:cstheme="majorBidi"/>
                <w:sz w:val="22"/>
                <w:szCs w:val="22"/>
              </w:rPr>
            </w:pPr>
          </w:p>
        </w:tc>
        <w:tc>
          <w:tcPr>
            <w:tcW w:w="1260" w:type="dxa"/>
          </w:tcPr>
          <w:p w14:paraId="3D0F594B" w14:textId="77777777" w:rsidR="00DB3D57" w:rsidRPr="00A42843" w:rsidRDefault="00DB3D57" w:rsidP="009905B9">
            <w:pPr>
              <w:tabs>
                <w:tab w:val="decimal" w:pos="1152"/>
              </w:tabs>
              <w:ind w:right="6"/>
              <w:jc w:val="right"/>
              <w:rPr>
                <w:rFonts w:asciiTheme="majorBidi" w:hAnsiTheme="majorBidi" w:cstheme="majorBidi"/>
                <w:sz w:val="22"/>
                <w:szCs w:val="22"/>
              </w:rPr>
            </w:pPr>
          </w:p>
        </w:tc>
        <w:tc>
          <w:tcPr>
            <w:tcW w:w="900" w:type="dxa"/>
          </w:tcPr>
          <w:p w14:paraId="10E15E74" w14:textId="77777777" w:rsidR="00DB3D57" w:rsidRPr="00A42843" w:rsidRDefault="00DB3D57" w:rsidP="009905B9">
            <w:pPr>
              <w:tabs>
                <w:tab w:val="decimal" w:pos="1152"/>
              </w:tabs>
              <w:ind w:right="6"/>
              <w:jc w:val="right"/>
              <w:rPr>
                <w:rFonts w:asciiTheme="majorBidi" w:hAnsiTheme="majorBidi" w:cstheme="majorBidi"/>
                <w:sz w:val="22"/>
                <w:szCs w:val="22"/>
              </w:rPr>
            </w:pPr>
          </w:p>
        </w:tc>
        <w:tc>
          <w:tcPr>
            <w:tcW w:w="1080" w:type="dxa"/>
          </w:tcPr>
          <w:p w14:paraId="30F13134" w14:textId="77777777" w:rsidR="00DB3D57" w:rsidRPr="00A42843" w:rsidRDefault="00DB3D57" w:rsidP="009905B9">
            <w:pPr>
              <w:tabs>
                <w:tab w:val="decimal" w:pos="1152"/>
              </w:tabs>
              <w:ind w:right="6"/>
              <w:jc w:val="right"/>
              <w:rPr>
                <w:rFonts w:asciiTheme="majorBidi" w:hAnsiTheme="majorBidi" w:cstheme="majorBidi"/>
                <w:sz w:val="22"/>
                <w:szCs w:val="22"/>
              </w:rPr>
            </w:pPr>
          </w:p>
        </w:tc>
        <w:tc>
          <w:tcPr>
            <w:tcW w:w="900" w:type="dxa"/>
          </w:tcPr>
          <w:p w14:paraId="2FF9600C" w14:textId="77777777" w:rsidR="00DB3D57" w:rsidRPr="00A42843" w:rsidRDefault="00DB3D57" w:rsidP="009905B9">
            <w:pPr>
              <w:tabs>
                <w:tab w:val="decimal" w:pos="1152"/>
              </w:tabs>
              <w:ind w:right="6"/>
              <w:jc w:val="right"/>
              <w:rPr>
                <w:rFonts w:asciiTheme="majorBidi" w:hAnsiTheme="majorBidi" w:cstheme="majorBidi"/>
                <w:sz w:val="22"/>
                <w:szCs w:val="22"/>
              </w:rPr>
            </w:pPr>
          </w:p>
        </w:tc>
      </w:tr>
      <w:tr w:rsidR="00DB3D57" w:rsidRPr="009905B9" w14:paraId="6EB5E737" w14:textId="77777777" w:rsidTr="009905B9">
        <w:tc>
          <w:tcPr>
            <w:tcW w:w="2340" w:type="dxa"/>
          </w:tcPr>
          <w:p w14:paraId="18AD0787" w14:textId="77777777" w:rsidR="00DB3D57" w:rsidRDefault="00DB3D57" w:rsidP="009905B9">
            <w:pPr>
              <w:ind w:left="162" w:hanging="162"/>
              <w:jc w:val="both"/>
              <w:rPr>
                <w:rFonts w:asciiTheme="majorBidi" w:hAnsiTheme="majorBidi" w:cstheme="majorBidi"/>
                <w:sz w:val="22"/>
                <w:szCs w:val="22"/>
              </w:rPr>
            </w:pPr>
          </w:p>
          <w:p w14:paraId="02414981" w14:textId="77777777" w:rsidR="00DB3D57" w:rsidRPr="00A42843" w:rsidRDefault="00DB3D57" w:rsidP="009905B9">
            <w:pPr>
              <w:ind w:left="162" w:hanging="162"/>
              <w:jc w:val="both"/>
              <w:rPr>
                <w:rFonts w:asciiTheme="majorBidi" w:hAnsiTheme="majorBidi" w:cstheme="majorBidi"/>
                <w:sz w:val="22"/>
                <w:szCs w:val="22"/>
              </w:rPr>
            </w:pPr>
          </w:p>
        </w:tc>
        <w:tc>
          <w:tcPr>
            <w:tcW w:w="1080" w:type="dxa"/>
          </w:tcPr>
          <w:p w14:paraId="1DAD9C67" w14:textId="77777777" w:rsidR="00DB3D57" w:rsidRPr="00A42843" w:rsidRDefault="00DB3D57" w:rsidP="009905B9">
            <w:pPr>
              <w:tabs>
                <w:tab w:val="decimal" w:pos="1152"/>
              </w:tabs>
              <w:ind w:right="6"/>
              <w:jc w:val="right"/>
              <w:rPr>
                <w:rFonts w:asciiTheme="majorBidi" w:hAnsiTheme="majorBidi" w:cstheme="majorBidi"/>
                <w:sz w:val="22"/>
                <w:szCs w:val="22"/>
              </w:rPr>
            </w:pPr>
          </w:p>
        </w:tc>
        <w:tc>
          <w:tcPr>
            <w:tcW w:w="1530" w:type="dxa"/>
          </w:tcPr>
          <w:p w14:paraId="2855DA49" w14:textId="77777777" w:rsidR="00DB3D57" w:rsidRPr="00A42843" w:rsidRDefault="00DB3D57" w:rsidP="009905B9">
            <w:pPr>
              <w:tabs>
                <w:tab w:val="decimal" w:pos="975"/>
                <w:tab w:val="decimal" w:pos="1152"/>
              </w:tabs>
              <w:ind w:right="6"/>
              <w:jc w:val="right"/>
              <w:rPr>
                <w:rFonts w:asciiTheme="majorBidi" w:hAnsiTheme="majorBidi" w:cstheme="majorBidi"/>
                <w:sz w:val="22"/>
                <w:szCs w:val="22"/>
              </w:rPr>
            </w:pPr>
          </w:p>
        </w:tc>
        <w:tc>
          <w:tcPr>
            <w:tcW w:w="1260" w:type="dxa"/>
          </w:tcPr>
          <w:p w14:paraId="00A3FC36" w14:textId="77777777" w:rsidR="00DB3D57" w:rsidRPr="00A42843" w:rsidRDefault="00DB3D57" w:rsidP="009905B9">
            <w:pPr>
              <w:tabs>
                <w:tab w:val="decimal" w:pos="1152"/>
              </w:tabs>
              <w:ind w:right="6"/>
              <w:jc w:val="right"/>
              <w:rPr>
                <w:rFonts w:asciiTheme="majorBidi" w:hAnsiTheme="majorBidi" w:cstheme="majorBidi"/>
                <w:sz w:val="22"/>
                <w:szCs w:val="22"/>
              </w:rPr>
            </w:pPr>
          </w:p>
        </w:tc>
        <w:tc>
          <w:tcPr>
            <w:tcW w:w="900" w:type="dxa"/>
          </w:tcPr>
          <w:p w14:paraId="2E0F675B" w14:textId="77777777" w:rsidR="00DB3D57" w:rsidRPr="00A42843" w:rsidRDefault="00DB3D57" w:rsidP="009905B9">
            <w:pPr>
              <w:tabs>
                <w:tab w:val="decimal" w:pos="1152"/>
              </w:tabs>
              <w:ind w:right="6"/>
              <w:jc w:val="right"/>
              <w:rPr>
                <w:rFonts w:asciiTheme="majorBidi" w:hAnsiTheme="majorBidi" w:cstheme="majorBidi"/>
                <w:sz w:val="22"/>
                <w:szCs w:val="22"/>
              </w:rPr>
            </w:pPr>
          </w:p>
        </w:tc>
        <w:tc>
          <w:tcPr>
            <w:tcW w:w="1080" w:type="dxa"/>
          </w:tcPr>
          <w:p w14:paraId="1FFCC955" w14:textId="77777777" w:rsidR="00DB3D57" w:rsidRPr="00A42843" w:rsidRDefault="00DB3D57" w:rsidP="009905B9">
            <w:pPr>
              <w:tabs>
                <w:tab w:val="decimal" w:pos="1152"/>
              </w:tabs>
              <w:ind w:right="6"/>
              <w:jc w:val="right"/>
              <w:rPr>
                <w:rFonts w:asciiTheme="majorBidi" w:hAnsiTheme="majorBidi" w:cstheme="majorBidi"/>
                <w:sz w:val="22"/>
                <w:szCs w:val="22"/>
              </w:rPr>
            </w:pPr>
          </w:p>
        </w:tc>
        <w:tc>
          <w:tcPr>
            <w:tcW w:w="900" w:type="dxa"/>
          </w:tcPr>
          <w:p w14:paraId="3FC4747E" w14:textId="77777777" w:rsidR="00DB3D57" w:rsidRPr="00A42843" w:rsidRDefault="00DB3D57" w:rsidP="009905B9">
            <w:pPr>
              <w:tabs>
                <w:tab w:val="decimal" w:pos="1152"/>
              </w:tabs>
              <w:ind w:right="6"/>
              <w:jc w:val="right"/>
              <w:rPr>
                <w:rFonts w:asciiTheme="majorBidi" w:hAnsiTheme="majorBidi" w:cstheme="majorBidi"/>
                <w:sz w:val="22"/>
                <w:szCs w:val="22"/>
              </w:rPr>
            </w:pPr>
          </w:p>
        </w:tc>
      </w:tr>
      <w:tr w:rsidR="009905B9" w:rsidRPr="00A42843" w14:paraId="0BD9EF55" w14:textId="77777777" w:rsidTr="009905B9">
        <w:tc>
          <w:tcPr>
            <w:tcW w:w="2340" w:type="dxa"/>
          </w:tcPr>
          <w:p w14:paraId="5DF4B2B2" w14:textId="0359621B" w:rsidR="009905B9" w:rsidRPr="00A42843" w:rsidRDefault="009905B9" w:rsidP="009905B9">
            <w:pPr>
              <w:ind w:left="162" w:hanging="162"/>
              <w:jc w:val="both"/>
              <w:rPr>
                <w:rFonts w:asciiTheme="majorBidi" w:hAnsiTheme="majorBidi" w:cstheme="majorBidi"/>
                <w:sz w:val="22"/>
                <w:szCs w:val="22"/>
              </w:rPr>
            </w:pPr>
            <w:r w:rsidRPr="00A42843">
              <w:rPr>
                <w:rFonts w:asciiTheme="majorBidi" w:hAnsiTheme="majorBidi" w:cstheme="majorBidi"/>
                <w:sz w:val="22"/>
                <w:szCs w:val="22"/>
              </w:rPr>
              <w:t xml:space="preserve">As at </w:t>
            </w:r>
            <w:r w:rsidRPr="00A42843">
              <w:rPr>
                <w:rFonts w:asciiTheme="majorBidi" w:hAnsiTheme="majorBidi" w:cs="Angsana New"/>
                <w:sz w:val="22"/>
                <w:szCs w:val="22"/>
                <w:cs/>
              </w:rPr>
              <w:t xml:space="preserve">31 </w:t>
            </w:r>
            <w:r w:rsidRPr="00A42843">
              <w:rPr>
                <w:rFonts w:asciiTheme="majorBidi" w:hAnsiTheme="majorBidi" w:cstheme="majorBidi"/>
                <w:sz w:val="22"/>
                <w:szCs w:val="22"/>
              </w:rPr>
              <w:t xml:space="preserve">December </w:t>
            </w:r>
            <w:r w:rsidRPr="008641EE">
              <w:rPr>
                <w:rFonts w:asciiTheme="majorBidi" w:hAnsiTheme="majorBidi" w:cs="Angsana New"/>
                <w:sz w:val="22"/>
                <w:szCs w:val="22"/>
                <w:cs/>
              </w:rPr>
              <w:t>202</w:t>
            </w:r>
            <w:r w:rsidRPr="008641EE">
              <w:rPr>
                <w:rFonts w:asciiTheme="majorBidi" w:hAnsiTheme="majorBidi" w:cs="Angsana New" w:hint="cs"/>
                <w:sz w:val="22"/>
                <w:szCs w:val="22"/>
                <w:cs/>
              </w:rPr>
              <w:t>4</w:t>
            </w:r>
          </w:p>
        </w:tc>
        <w:tc>
          <w:tcPr>
            <w:tcW w:w="1080" w:type="dxa"/>
          </w:tcPr>
          <w:p w14:paraId="0F783D52" w14:textId="212F6572" w:rsidR="009905B9" w:rsidRPr="00A42843" w:rsidRDefault="009905B9" w:rsidP="009905B9">
            <w:pPr>
              <w:tabs>
                <w:tab w:val="decimal" w:pos="1152"/>
              </w:tabs>
              <w:ind w:right="6"/>
              <w:jc w:val="right"/>
              <w:rPr>
                <w:rFonts w:asciiTheme="majorBidi" w:hAnsiTheme="majorBidi" w:cstheme="majorBidi"/>
                <w:sz w:val="22"/>
                <w:szCs w:val="22"/>
              </w:rPr>
            </w:pPr>
          </w:p>
        </w:tc>
        <w:tc>
          <w:tcPr>
            <w:tcW w:w="1530" w:type="dxa"/>
          </w:tcPr>
          <w:p w14:paraId="12D5206C" w14:textId="32538B93" w:rsidR="009905B9" w:rsidRPr="00A42843" w:rsidRDefault="009905B9" w:rsidP="009905B9">
            <w:pPr>
              <w:tabs>
                <w:tab w:val="decimal" w:pos="975"/>
                <w:tab w:val="decimal" w:pos="1152"/>
              </w:tabs>
              <w:ind w:right="6"/>
              <w:jc w:val="right"/>
              <w:rPr>
                <w:rFonts w:asciiTheme="majorBidi" w:hAnsiTheme="majorBidi" w:cstheme="majorBidi"/>
                <w:sz w:val="22"/>
                <w:szCs w:val="22"/>
              </w:rPr>
            </w:pPr>
          </w:p>
        </w:tc>
        <w:tc>
          <w:tcPr>
            <w:tcW w:w="1260" w:type="dxa"/>
          </w:tcPr>
          <w:p w14:paraId="15499A77" w14:textId="4A1E52FB" w:rsidR="009905B9" w:rsidRPr="00A42843" w:rsidRDefault="009905B9" w:rsidP="009905B9">
            <w:pPr>
              <w:tabs>
                <w:tab w:val="decimal" w:pos="1152"/>
              </w:tabs>
              <w:ind w:right="6"/>
              <w:jc w:val="right"/>
              <w:rPr>
                <w:rFonts w:asciiTheme="majorBidi" w:hAnsiTheme="majorBidi" w:cstheme="majorBidi"/>
                <w:sz w:val="22"/>
                <w:szCs w:val="22"/>
              </w:rPr>
            </w:pPr>
          </w:p>
        </w:tc>
        <w:tc>
          <w:tcPr>
            <w:tcW w:w="900" w:type="dxa"/>
          </w:tcPr>
          <w:p w14:paraId="43B788CB" w14:textId="08623317" w:rsidR="009905B9" w:rsidRPr="00A42843" w:rsidRDefault="009905B9" w:rsidP="009905B9">
            <w:pPr>
              <w:tabs>
                <w:tab w:val="decimal" w:pos="1152"/>
              </w:tabs>
              <w:ind w:right="6"/>
              <w:jc w:val="right"/>
              <w:rPr>
                <w:rFonts w:asciiTheme="majorBidi" w:hAnsiTheme="majorBidi" w:cstheme="majorBidi"/>
                <w:sz w:val="22"/>
                <w:szCs w:val="22"/>
              </w:rPr>
            </w:pPr>
          </w:p>
        </w:tc>
        <w:tc>
          <w:tcPr>
            <w:tcW w:w="1080" w:type="dxa"/>
          </w:tcPr>
          <w:p w14:paraId="7307AB1C" w14:textId="3A4EACE8" w:rsidR="009905B9" w:rsidRPr="00A42843" w:rsidRDefault="009905B9" w:rsidP="009905B9">
            <w:pPr>
              <w:tabs>
                <w:tab w:val="decimal" w:pos="1152"/>
              </w:tabs>
              <w:ind w:right="6"/>
              <w:jc w:val="right"/>
              <w:rPr>
                <w:rFonts w:asciiTheme="majorBidi" w:hAnsiTheme="majorBidi" w:cstheme="majorBidi"/>
                <w:sz w:val="22"/>
                <w:szCs w:val="22"/>
              </w:rPr>
            </w:pPr>
          </w:p>
        </w:tc>
        <w:tc>
          <w:tcPr>
            <w:tcW w:w="900" w:type="dxa"/>
          </w:tcPr>
          <w:p w14:paraId="083C496F" w14:textId="774C18EB" w:rsidR="009905B9" w:rsidRPr="00A42843" w:rsidRDefault="009905B9" w:rsidP="009905B9">
            <w:pPr>
              <w:tabs>
                <w:tab w:val="decimal" w:pos="1152"/>
              </w:tabs>
              <w:ind w:right="6"/>
              <w:jc w:val="right"/>
              <w:rPr>
                <w:rFonts w:asciiTheme="majorBidi" w:hAnsiTheme="majorBidi" w:cstheme="majorBidi"/>
                <w:sz w:val="22"/>
                <w:szCs w:val="22"/>
              </w:rPr>
            </w:pPr>
          </w:p>
        </w:tc>
      </w:tr>
      <w:tr w:rsidR="009905B9" w:rsidRPr="00A42843" w14:paraId="2A5D4BF5" w14:textId="77777777" w:rsidTr="009905B9">
        <w:tc>
          <w:tcPr>
            <w:tcW w:w="2340" w:type="dxa"/>
          </w:tcPr>
          <w:p w14:paraId="42BF58B6" w14:textId="18C2B8DE" w:rsidR="009905B9" w:rsidRPr="00A42843" w:rsidRDefault="009905B9" w:rsidP="009905B9">
            <w:pPr>
              <w:ind w:left="162" w:hanging="162"/>
              <w:jc w:val="both"/>
              <w:rPr>
                <w:rFonts w:asciiTheme="majorBidi" w:hAnsiTheme="majorBidi" w:cstheme="majorBidi"/>
                <w:sz w:val="22"/>
                <w:szCs w:val="22"/>
                <w:cs/>
              </w:rPr>
            </w:pPr>
            <w:r w:rsidRPr="00A42843">
              <w:rPr>
                <w:rFonts w:asciiTheme="majorBidi" w:hAnsiTheme="majorBidi" w:cstheme="majorBidi"/>
                <w:sz w:val="22"/>
                <w:szCs w:val="22"/>
              </w:rPr>
              <w:t>Cost</w:t>
            </w:r>
          </w:p>
        </w:tc>
        <w:tc>
          <w:tcPr>
            <w:tcW w:w="1080" w:type="dxa"/>
          </w:tcPr>
          <w:p w14:paraId="41BB06DF" w14:textId="6398541C" w:rsidR="009905B9" w:rsidRPr="00A42843" w:rsidRDefault="009905B9"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fldChar w:fldCharType="begin"/>
            </w:r>
            <w:r w:rsidRPr="00A42843">
              <w:rPr>
                <w:rFonts w:asciiTheme="majorBidi" w:hAnsiTheme="majorBidi" w:cstheme="majorBidi"/>
                <w:sz w:val="22"/>
                <w:szCs w:val="22"/>
              </w:rPr>
              <w:instrText xml:space="preserve"> =11,080+1075 </w:instrText>
            </w:r>
            <w:r w:rsidRPr="00A42843">
              <w:rPr>
                <w:rFonts w:asciiTheme="majorBidi" w:hAnsiTheme="majorBidi" w:cstheme="majorBidi"/>
                <w:sz w:val="22"/>
                <w:szCs w:val="22"/>
              </w:rPr>
              <w:fldChar w:fldCharType="separate"/>
            </w:r>
            <w:r w:rsidRPr="00A42843">
              <w:rPr>
                <w:rFonts w:asciiTheme="majorBidi" w:hAnsiTheme="majorBidi" w:cstheme="majorBidi"/>
                <w:sz w:val="22"/>
                <w:szCs w:val="22"/>
              </w:rPr>
              <w:t>12,155</w:t>
            </w:r>
            <w:r w:rsidRPr="00A42843">
              <w:rPr>
                <w:rFonts w:asciiTheme="majorBidi" w:hAnsiTheme="majorBidi" w:cstheme="majorBidi"/>
                <w:sz w:val="22"/>
                <w:szCs w:val="22"/>
              </w:rPr>
              <w:fldChar w:fldCharType="end"/>
            </w:r>
          </w:p>
        </w:tc>
        <w:tc>
          <w:tcPr>
            <w:tcW w:w="1530" w:type="dxa"/>
          </w:tcPr>
          <w:p w14:paraId="3F03812A" w14:textId="51D778E2" w:rsidR="009905B9" w:rsidRPr="00A42843" w:rsidRDefault="009905B9" w:rsidP="009905B9">
            <w:pPr>
              <w:tabs>
                <w:tab w:val="decimal" w:pos="975"/>
              </w:tabs>
              <w:ind w:right="6"/>
              <w:jc w:val="both"/>
              <w:rPr>
                <w:rFonts w:asciiTheme="majorBidi" w:hAnsiTheme="majorBidi" w:cstheme="majorBidi"/>
                <w:sz w:val="22"/>
                <w:szCs w:val="22"/>
              </w:rPr>
            </w:pPr>
            <w:r w:rsidRPr="00A42843">
              <w:rPr>
                <w:rFonts w:asciiTheme="majorBidi" w:hAnsiTheme="majorBidi" w:cstheme="majorBidi"/>
                <w:sz w:val="22"/>
                <w:szCs w:val="22"/>
              </w:rPr>
              <w:t>20,000</w:t>
            </w:r>
          </w:p>
        </w:tc>
        <w:tc>
          <w:tcPr>
            <w:tcW w:w="1260" w:type="dxa"/>
          </w:tcPr>
          <w:p w14:paraId="047EEE2B" w14:textId="498B718A" w:rsidR="009905B9" w:rsidRPr="00A42843" w:rsidRDefault="009905B9" w:rsidP="009905B9">
            <w:pPr>
              <w:tabs>
                <w:tab w:val="decimal" w:pos="795"/>
              </w:tabs>
              <w:ind w:right="6"/>
              <w:jc w:val="both"/>
              <w:rPr>
                <w:rFonts w:asciiTheme="majorBidi" w:hAnsiTheme="majorBidi" w:cstheme="majorBidi"/>
                <w:sz w:val="22"/>
                <w:szCs w:val="22"/>
              </w:rPr>
            </w:pPr>
            <w:r w:rsidRPr="00A42843">
              <w:rPr>
                <w:rFonts w:asciiTheme="majorBidi" w:hAnsiTheme="majorBidi" w:cstheme="majorBidi"/>
                <w:sz w:val="22"/>
                <w:szCs w:val="22"/>
              </w:rPr>
              <w:t>5,000</w:t>
            </w:r>
          </w:p>
        </w:tc>
        <w:tc>
          <w:tcPr>
            <w:tcW w:w="900" w:type="dxa"/>
          </w:tcPr>
          <w:p w14:paraId="1483AD28" w14:textId="71137D76" w:rsidR="009905B9" w:rsidRPr="00A42843" w:rsidRDefault="009905B9"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fldChar w:fldCharType="begin"/>
            </w:r>
            <w:r w:rsidRPr="00A42843">
              <w:rPr>
                <w:rFonts w:asciiTheme="majorBidi" w:hAnsiTheme="majorBidi" w:cstheme="majorBidi"/>
                <w:sz w:val="22"/>
                <w:szCs w:val="22"/>
              </w:rPr>
              <w:instrText xml:space="preserve"> =12,155+20000+5000 </w:instrText>
            </w:r>
            <w:r w:rsidRPr="00A42843">
              <w:rPr>
                <w:rFonts w:asciiTheme="majorBidi" w:hAnsiTheme="majorBidi" w:cstheme="majorBidi"/>
                <w:sz w:val="22"/>
                <w:szCs w:val="22"/>
              </w:rPr>
              <w:fldChar w:fldCharType="separate"/>
            </w:r>
            <w:r w:rsidRPr="00A42843">
              <w:rPr>
                <w:rFonts w:asciiTheme="majorBidi" w:hAnsiTheme="majorBidi" w:cstheme="majorBidi"/>
                <w:sz w:val="22"/>
                <w:szCs w:val="22"/>
              </w:rPr>
              <w:t>37,155</w:t>
            </w:r>
            <w:r w:rsidRPr="00A42843">
              <w:rPr>
                <w:rFonts w:asciiTheme="majorBidi" w:hAnsiTheme="majorBidi" w:cstheme="majorBidi"/>
                <w:sz w:val="22"/>
                <w:szCs w:val="22"/>
              </w:rPr>
              <w:fldChar w:fldCharType="end"/>
            </w:r>
          </w:p>
        </w:tc>
        <w:tc>
          <w:tcPr>
            <w:tcW w:w="1080" w:type="dxa"/>
          </w:tcPr>
          <w:p w14:paraId="1A96A097" w14:textId="7091AA0C" w:rsidR="009905B9" w:rsidRPr="00A42843" w:rsidRDefault="009905B9"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fldChar w:fldCharType="begin"/>
            </w:r>
            <w:r w:rsidRPr="00A42843">
              <w:rPr>
                <w:rFonts w:asciiTheme="majorBidi" w:hAnsiTheme="majorBidi" w:cstheme="majorBidi"/>
                <w:sz w:val="22"/>
                <w:szCs w:val="22"/>
              </w:rPr>
              <w:instrText xml:space="preserve"> =7828+1075 \# "#,##0;(#,##0)" </w:instrText>
            </w:r>
            <w:r w:rsidRPr="00A42843">
              <w:rPr>
                <w:rFonts w:asciiTheme="majorBidi" w:hAnsiTheme="majorBidi" w:cstheme="majorBidi"/>
                <w:sz w:val="22"/>
                <w:szCs w:val="22"/>
              </w:rPr>
              <w:fldChar w:fldCharType="separate"/>
            </w:r>
            <w:r w:rsidRPr="00A42843">
              <w:rPr>
                <w:rFonts w:asciiTheme="majorBidi" w:hAnsiTheme="majorBidi" w:cstheme="majorBidi"/>
                <w:sz w:val="22"/>
                <w:szCs w:val="22"/>
              </w:rPr>
              <w:t>8,903</w:t>
            </w:r>
            <w:r w:rsidRPr="00A42843">
              <w:rPr>
                <w:rFonts w:asciiTheme="majorBidi" w:hAnsiTheme="majorBidi" w:cstheme="majorBidi"/>
                <w:sz w:val="22"/>
                <w:szCs w:val="22"/>
              </w:rPr>
              <w:fldChar w:fldCharType="end"/>
            </w:r>
          </w:p>
        </w:tc>
        <w:tc>
          <w:tcPr>
            <w:tcW w:w="900" w:type="dxa"/>
          </w:tcPr>
          <w:p w14:paraId="1F9B7828" w14:textId="61B13E67" w:rsidR="009905B9" w:rsidRPr="00A42843" w:rsidRDefault="009905B9"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fldChar w:fldCharType="begin"/>
            </w:r>
            <w:r w:rsidRPr="00A42843">
              <w:rPr>
                <w:rFonts w:asciiTheme="majorBidi" w:hAnsiTheme="majorBidi" w:cstheme="majorBidi"/>
                <w:sz w:val="22"/>
                <w:szCs w:val="22"/>
              </w:rPr>
              <w:instrText xml:space="preserve"> =8903 </w:instrText>
            </w:r>
            <w:r w:rsidRPr="00A42843">
              <w:rPr>
                <w:rFonts w:asciiTheme="majorBidi" w:hAnsiTheme="majorBidi" w:cstheme="majorBidi"/>
                <w:sz w:val="22"/>
                <w:szCs w:val="22"/>
              </w:rPr>
              <w:fldChar w:fldCharType="separate"/>
            </w:r>
            <w:r w:rsidRPr="00A42843">
              <w:rPr>
                <w:rFonts w:asciiTheme="majorBidi" w:hAnsiTheme="majorBidi" w:cstheme="majorBidi"/>
                <w:sz w:val="22"/>
                <w:szCs w:val="22"/>
              </w:rPr>
              <w:t>8903</w:t>
            </w:r>
            <w:r w:rsidRPr="00A42843">
              <w:rPr>
                <w:rFonts w:asciiTheme="majorBidi" w:hAnsiTheme="majorBidi" w:cstheme="majorBidi"/>
                <w:sz w:val="22"/>
                <w:szCs w:val="22"/>
              </w:rPr>
              <w:fldChar w:fldCharType="end"/>
            </w:r>
          </w:p>
        </w:tc>
      </w:tr>
      <w:tr w:rsidR="009905B9" w:rsidRPr="00A42843" w14:paraId="4BD7555E" w14:textId="77777777" w:rsidTr="009905B9">
        <w:tc>
          <w:tcPr>
            <w:tcW w:w="2340" w:type="dxa"/>
          </w:tcPr>
          <w:p w14:paraId="5837BD09" w14:textId="453CF853" w:rsidR="009905B9" w:rsidRPr="00A42843" w:rsidRDefault="009905B9" w:rsidP="009905B9">
            <w:pPr>
              <w:ind w:left="255" w:hanging="255"/>
              <w:jc w:val="both"/>
              <w:rPr>
                <w:rFonts w:asciiTheme="majorBidi" w:hAnsiTheme="majorBidi" w:cstheme="majorBidi"/>
                <w:sz w:val="22"/>
                <w:szCs w:val="22"/>
                <w:cs/>
              </w:rPr>
            </w:pPr>
            <w:r w:rsidRPr="00A42843">
              <w:rPr>
                <w:rFonts w:asciiTheme="majorBidi" w:hAnsiTheme="majorBidi" w:cstheme="majorBidi"/>
                <w:sz w:val="22"/>
                <w:szCs w:val="22"/>
              </w:rPr>
              <w:t xml:space="preserve">Less: Accumulated </w:t>
            </w:r>
            <w:proofErr w:type="spellStart"/>
            <w:r w:rsidR="00543719" w:rsidRPr="00A42843">
              <w:rPr>
                <w:rFonts w:asciiTheme="majorBidi" w:hAnsiTheme="majorBidi" w:cstheme="majorBidi"/>
                <w:sz w:val="22"/>
                <w:szCs w:val="22"/>
              </w:rPr>
              <w:t>amorti</w:t>
            </w:r>
            <w:r w:rsidR="00597128" w:rsidRPr="00A42843">
              <w:rPr>
                <w:rFonts w:asciiTheme="majorBidi" w:hAnsiTheme="majorBidi" w:cstheme="majorBidi"/>
                <w:sz w:val="22"/>
                <w:szCs w:val="22"/>
              </w:rPr>
              <w:t>s</w:t>
            </w:r>
            <w:r w:rsidR="00543719" w:rsidRPr="00A42843">
              <w:rPr>
                <w:rFonts w:asciiTheme="majorBidi" w:hAnsiTheme="majorBidi" w:cstheme="majorBidi"/>
                <w:sz w:val="22"/>
                <w:szCs w:val="22"/>
              </w:rPr>
              <w:t>ation</w:t>
            </w:r>
            <w:proofErr w:type="spellEnd"/>
          </w:p>
        </w:tc>
        <w:tc>
          <w:tcPr>
            <w:tcW w:w="1080" w:type="dxa"/>
          </w:tcPr>
          <w:p w14:paraId="6D5BE399" w14:textId="7CD75275" w:rsidR="009905B9" w:rsidRPr="00A42843" w:rsidRDefault="009905B9"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fldChar w:fldCharType="begin"/>
            </w:r>
            <w:r w:rsidRPr="00A42843">
              <w:rPr>
                <w:rFonts w:asciiTheme="majorBidi" w:hAnsiTheme="majorBidi" w:cstheme="majorBidi"/>
                <w:sz w:val="22"/>
                <w:szCs w:val="22"/>
              </w:rPr>
              <w:instrText xml:space="preserve"> =-4,859-650 \# "#,##0;(#,##0)" </w:instrText>
            </w:r>
            <w:r w:rsidRPr="00A42843">
              <w:rPr>
                <w:rFonts w:asciiTheme="majorBidi" w:hAnsiTheme="majorBidi" w:cstheme="majorBidi"/>
                <w:sz w:val="22"/>
                <w:szCs w:val="22"/>
              </w:rPr>
              <w:fldChar w:fldCharType="separate"/>
            </w:r>
            <w:r w:rsidRPr="00A42843">
              <w:rPr>
                <w:rFonts w:asciiTheme="majorBidi" w:hAnsiTheme="majorBidi" w:cstheme="majorBidi"/>
                <w:sz w:val="22"/>
                <w:szCs w:val="22"/>
              </w:rPr>
              <w:t>(5,509)</w:t>
            </w:r>
            <w:r w:rsidRPr="00A42843">
              <w:rPr>
                <w:rFonts w:asciiTheme="majorBidi" w:hAnsiTheme="majorBidi" w:cstheme="majorBidi"/>
                <w:sz w:val="22"/>
                <w:szCs w:val="22"/>
              </w:rPr>
              <w:fldChar w:fldCharType="end"/>
            </w:r>
          </w:p>
        </w:tc>
        <w:tc>
          <w:tcPr>
            <w:tcW w:w="1530" w:type="dxa"/>
          </w:tcPr>
          <w:p w14:paraId="793762E8" w14:textId="27E91CDA" w:rsidR="009905B9" w:rsidRPr="00A42843" w:rsidRDefault="009905B9" w:rsidP="009905B9">
            <w:pPr>
              <w:tabs>
                <w:tab w:val="decimal" w:pos="975"/>
              </w:tabs>
              <w:ind w:right="6"/>
              <w:jc w:val="both"/>
              <w:rPr>
                <w:rFonts w:asciiTheme="majorBidi" w:hAnsiTheme="majorBidi" w:cstheme="majorBidi"/>
                <w:sz w:val="22"/>
                <w:szCs w:val="22"/>
              </w:rPr>
            </w:pPr>
            <w:r w:rsidRPr="00A42843">
              <w:rPr>
                <w:rFonts w:asciiTheme="majorBidi" w:hAnsiTheme="majorBidi" w:cstheme="majorBidi"/>
                <w:sz w:val="22"/>
                <w:szCs w:val="22"/>
              </w:rPr>
              <w:t>(5,871)</w:t>
            </w:r>
          </w:p>
        </w:tc>
        <w:tc>
          <w:tcPr>
            <w:tcW w:w="1260" w:type="dxa"/>
          </w:tcPr>
          <w:p w14:paraId="5CDA6813" w14:textId="0B45AEC7" w:rsidR="009905B9" w:rsidRPr="00A42843" w:rsidRDefault="009905B9" w:rsidP="009905B9">
            <w:pPr>
              <w:tabs>
                <w:tab w:val="decimal" w:pos="795"/>
              </w:tabs>
              <w:ind w:right="6"/>
              <w:jc w:val="both"/>
              <w:rPr>
                <w:rFonts w:asciiTheme="majorBidi" w:hAnsiTheme="majorBidi" w:cstheme="majorBidi"/>
                <w:sz w:val="22"/>
                <w:szCs w:val="22"/>
              </w:rPr>
            </w:pPr>
            <w:r w:rsidRPr="00A42843">
              <w:rPr>
                <w:rFonts w:asciiTheme="majorBidi" w:hAnsiTheme="majorBidi" w:cstheme="majorBidi"/>
                <w:sz w:val="22"/>
                <w:szCs w:val="22"/>
              </w:rPr>
              <w:t>(5,570)</w:t>
            </w:r>
          </w:p>
        </w:tc>
        <w:tc>
          <w:tcPr>
            <w:tcW w:w="900" w:type="dxa"/>
          </w:tcPr>
          <w:p w14:paraId="41D77C3D" w14:textId="6999E2CD" w:rsidR="009905B9" w:rsidRPr="00A42843" w:rsidRDefault="009905B9"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fldChar w:fldCharType="begin"/>
            </w:r>
            <w:r w:rsidRPr="00A42843">
              <w:rPr>
                <w:rFonts w:asciiTheme="majorBidi" w:hAnsiTheme="majorBidi" w:cstheme="majorBidi"/>
                <w:sz w:val="22"/>
                <w:szCs w:val="22"/>
              </w:rPr>
              <w:instrText xml:space="preserve"> =-5509-5871-5570 \# "#,##0;(#,##0)" </w:instrText>
            </w:r>
            <w:r w:rsidRPr="00A42843">
              <w:rPr>
                <w:rFonts w:asciiTheme="majorBidi" w:hAnsiTheme="majorBidi" w:cstheme="majorBidi"/>
                <w:sz w:val="22"/>
                <w:szCs w:val="22"/>
              </w:rPr>
              <w:fldChar w:fldCharType="separate"/>
            </w:r>
            <w:r w:rsidRPr="00A42843">
              <w:rPr>
                <w:rFonts w:asciiTheme="majorBidi" w:hAnsiTheme="majorBidi" w:cstheme="majorBidi"/>
                <w:sz w:val="22"/>
                <w:szCs w:val="22"/>
              </w:rPr>
              <w:t>(16,950)</w:t>
            </w:r>
            <w:r w:rsidRPr="00A42843">
              <w:rPr>
                <w:rFonts w:asciiTheme="majorBidi" w:hAnsiTheme="majorBidi" w:cstheme="majorBidi"/>
                <w:sz w:val="22"/>
                <w:szCs w:val="22"/>
              </w:rPr>
              <w:fldChar w:fldCharType="end"/>
            </w:r>
          </w:p>
        </w:tc>
        <w:tc>
          <w:tcPr>
            <w:tcW w:w="1080" w:type="dxa"/>
          </w:tcPr>
          <w:p w14:paraId="02C61A1D" w14:textId="1875A602" w:rsidR="009905B9" w:rsidRPr="00A42843" w:rsidRDefault="009905B9"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fldChar w:fldCharType="begin"/>
            </w:r>
            <w:r w:rsidRPr="00A42843">
              <w:rPr>
                <w:rFonts w:asciiTheme="majorBidi" w:hAnsiTheme="majorBidi" w:cstheme="majorBidi"/>
                <w:sz w:val="22"/>
                <w:szCs w:val="22"/>
              </w:rPr>
              <w:instrText xml:space="preserve"> =-2459-650 \# "#,##0;(#,##0)" </w:instrText>
            </w:r>
            <w:r w:rsidRPr="00A42843">
              <w:rPr>
                <w:rFonts w:asciiTheme="majorBidi" w:hAnsiTheme="majorBidi" w:cstheme="majorBidi"/>
                <w:sz w:val="22"/>
                <w:szCs w:val="22"/>
              </w:rPr>
              <w:fldChar w:fldCharType="separate"/>
            </w:r>
            <w:r w:rsidRPr="00A42843">
              <w:rPr>
                <w:rFonts w:asciiTheme="majorBidi" w:hAnsiTheme="majorBidi" w:cstheme="majorBidi"/>
                <w:sz w:val="22"/>
                <w:szCs w:val="22"/>
              </w:rPr>
              <w:t>(3,109)</w:t>
            </w:r>
            <w:r w:rsidRPr="00A42843">
              <w:rPr>
                <w:rFonts w:asciiTheme="majorBidi" w:hAnsiTheme="majorBidi" w:cstheme="majorBidi"/>
                <w:sz w:val="22"/>
                <w:szCs w:val="22"/>
              </w:rPr>
              <w:fldChar w:fldCharType="end"/>
            </w:r>
          </w:p>
        </w:tc>
        <w:tc>
          <w:tcPr>
            <w:tcW w:w="900" w:type="dxa"/>
          </w:tcPr>
          <w:p w14:paraId="04E477DF" w14:textId="497E12C0" w:rsidR="009905B9" w:rsidRPr="00A42843" w:rsidRDefault="009905B9"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fldChar w:fldCharType="begin"/>
            </w:r>
            <w:r w:rsidRPr="00A42843">
              <w:rPr>
                <w:rFonts w:asciiTheme="majorBidi" w:hAnsiTheme="majorBidi" w:cstheme="majorBidi"/>
                <w:sz w:val="22"/>
                <w:szCs w:val="22"/>
              </w:rPr>
              <w:instrText xml:space="preserve"> =-3109 \# "#,##0;(#,##0)" </w:instrText>
            </w:r>
            <w:r w:rsidRPr="00A42843">
              <w:rPr>
                <w:rFonts w:asciiTheme="majorBidi" w:hAnsiTheme="majorBidi" w:cstheme="majorBidi"/>
                <w:sz w:val="22"/>
                <w:szCs w:val="22"/>
              </w:rPr>
              <w:fldChar w:fldCharType="separate"/>
            </w:r>
            <w:r w:rsidRPr="00A42843">
              <w:rPr>
                <w:rFonts w:asciiTheme="majorBidi" w:hAnsiTheme="majorBidi" w:cstheme="majorBidi"/>
                <w:sz w:val="22"/>
                <w:szCs w:val="22"/>
              </w:rPr>
              <w:t>(3,109)</w:t>
            </w:r>
            <w:r w:rsidRPr="00A42843">
              <w:rPr>
                <w:rFonts w:asciiTheme="majorBidi" w:hAnsiTheme="majorBidi" w:cstheme="majorBidi"/>
                <w:sz w:val="22"/>
                <w:szCs w:val="22"/>
              </w:rPr>
              <w:fldChar w:fldCharType="end"/>
            </w:r>
          </w:p>
        </w:tc>
      </w:tr>
      <w:tr w:rsidR="009905B9" w:rsidRPr="00A42843" w14:paraId="73BDC6E0" w14:textId="77777777" w:rsidTr="009905B9">
        <w:tc>
          <w:tcPr>
            <w:tcW w:w="2340" w:type="dxa"/>
          </w:tcPr>
          <w:p w14:paraId="1EF2E031" w14:textId="50EFAABE" w:rsidR="009905B9" w:rsidRPr="00A42843" w:rsidRDefault="009905B9" w:rsidP="009905B9">
            <w:pPr>
              <w:ind w:left="255" w:hanging="255"/>
              <w:jc w:val="both"/>
              <w:rPr>
                <w:rFonts w:asciiTheme="majorBidi" w:hAnsiTheme="majorBidi" w:cstheme="majorBidi"/>
                <w:sz w:val="22"/>
                <w:szCs w:val="22"/>
              </w:rPr>
            </w:pPr>
            <w:r w:rsidRPr="00A42843">
              <w:rPr>
                <w:rFonts w:asciiTheme="majorBidi" w:hAnsiTheme="majorBidi" w:cstheme="majorBidi"/>
                <w:sz w:val="22"/>
                <w:szCs w:val="22"/>
              </w:rPr>
              <w:t>Less: Allowance for impairment loss</w:t>
            </w:r>
          </w:p>
        </w:tc>
        <w:tc>
          <w:tcPr>
            <w:tcW w:w="1080" w:type="dxa"/>
          </w:tcPr>
          <w:p w14:paraId="668F7551" w14:textId="599E747F" w:rsidR="009905B9" w:rsidRPr="00A42843" w:rsidRDefault="009905B9"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t>(486)</w:t>
            </w:r>
          </w:p>
        </w:tc>
        <w:tc>
          <w:tcPr>
            <w:tcW w:w="1530" w:type="dxa"/>
          </w:tcPr>
          <w:p w14:paraId="28948323" w14:textId="1684D622" w:rsidR="009905B9" w:rsidRPr="00A42843" w:rsidRDefault="009905B9" w:rsidP="009905B9">
            <w:pPr>
              <w:tabs>
                <w:tab w:val="decimal" w:pos="975"/>
              </w:tabs>
              <w:ind w:right="6"/>
              <w:jc w:val="both"/>
              <w:rPr>
                <w:rFonts w:asciiTheme="majorBidi" w:hAnsiTheme="majorBidi" w:cstheme="majorBidi"/>
                <w:sz w:val="22"/>
                <w:szCs w:val="22"/>
              </w:rPr>
            </w:pPr>
            <w:r w:rsidRPr="00A42843">
              <w:rPr>
                <w:rFonts w:asciiTheme="majorBidi" w:hAnsiTheme="majorBidi" w:cstheme="majorBidi"/>
                <w:sz w:val="22"/>
                <w:szCs w:val="22"/>
              </w:rPr>
              <w:t>-</w:t>
            </w:r>
          </w:p>
        </w:tc>
        <w:tc>
          <w:tcPr>
            <w:tcW w:w="1260" w:type="dxa"/>
          </w:tcPr>
          <w:p w14:paraId="64779FF8" w14:textId="002ECEC2" w:rsidR="009905B9" w:rsidRPr="00A42843" w:rsidRDefault="009905B9" w:rsidP="009905B9">
            <w:pPr>
              <w:tabs>
                <w:tab w:val="decimal" w:pos="795"/>
              </w:tabs>
              <w:ind w:right="6"/>
              <w:jc w:val="both"/>
              <w:rPr>
                <w:rFonts w:asciiTheme="majorBidi" w:hAnsiTheme="majorBidi" w:cstheme="majorBidi"/>
                <w:sz w:val="22"/>
                <w:szCs w:val="22"/>
              </w:rPr>
            </w:pPr>
            <w:r w:rsidRPr="00A42843">
              <w:rPr>
                <w:rFonts w:asciiTheme="majorBidi" w:hAnsiTheme="majorBidi" w:cstheme="majorBidi"/>
                <w:sz w:val="22"/>
                <w:szCs w:val="22"/>
              </w:rPr>
              <w:t>-</w:t>
            </w:r>
          </w:p>
        </w:tc>
        <w:tc>
          <w:tcPr>
            <w:tcW w:w="900" w:type="dxa"/>
          </w:tcPr>
          <w:p w14:paraId="5C40C728" w14:textId="12DBEC85" w:rsidR="009905B9" w:rsidRPr="00A42843" w:rsidRDefault="009905B9"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t>(486)</w:t>
            </w:r>
          </w:p>
        </w:tc>
        <w:tc>
          <w:tcPr>
            <w:tcW w:w="1080" w:type="dxa"/>
          </w:tcPr>
          <w:p w14:paraId="3C25301C" w14:textId="0F9D11DC" w:rsidR="009905B9" w:rsidRPr="00A42843" w:rsidRDefault="009905B9"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t>-</w:t>
            </w:r>
          </w:p>
        </w:tc>
        <w:tc>
          <w:tcPr>
            <w:tcW w:w="900" w:type="dxa"/>
          </w:tcPr>
          <w:p w14:paraId="79B36F32" w14:textId="286D78CE" w:rsidR="009905B9" w:rsidRPr="00A42843" w:rsidRDefault="009905B9" w:rsidP="009905B9">
            <w:pP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t>-</w:t>
            </w:r>
          </w:p>
        </w:tc>
      </w:tr>
      <w:tr w:rsidR="009905B9" w:rsidRPr="001247A5" w14:paraId="71AA3C04" w14:textId="77777777" w:rsidTr="009905B9">
        <w:tc>
          <w:tcPr>
            <w:tcW w:w="2340" w:type="dxa"/>
          </w:tcPr>
          <w:p w14:paraId="52836700" w14:textId="02FD4B1A" w:rsidR="009905B9" w:rsidRPr="00A42843" w:rsidRDefault="009905B9" w:rsidP="009905B9">
            <w:pPr>
              <w:ind w:left="255" w:hanging="255"/>
              <w:jc w:val="both"/>
              <w:rPr>
                <w:rFonts w:asciiTheme="majorBidi" w:hAnsiTheme="majorBidi" w:cstheme="majorBidi"/>
                <w:sz w:val="22"/>
                <w:szCs w:val="22"/>
                <w:cs/>
              </w:rPr>
            </w:pPr>
            <w:r w:rsidRPr="00A42843">
              <w:rPr>
                <w:rFonts w:asciiTheme="majorBidi" w:hAnsiTheme="majorBidi" w:cstheme="majorBidi"/>
                <w:sz w:val="22"/>
                <w:szCs w:val="22"/>
              </w:rPr>
              <w:t>Translation adjustment</w:t>
            </w:r>
          </w:p>
        </w:tc>
        <w:tc>
          <w:tcPr>
            <w:tcW w:w="1080" w:type="dxa"/>
            <w:vAlign w:val="bottom"/>
          </w:tcPr>
          <w:p w14:paraId="16134CEF" w14:textId="0F1A6C11" w:rsidR="009905B9" w:rsidRPr="00A42843" w:rsidRDefault="009905B9" w:rsidP="009905B9">
            <w:pPr>
              <w:pBdr>
                <w:bottom w:val="single" w:sz="4" w:space="1" w:color="auto"/>
              </w:pBdr>
              <w:tabs>
                <w:tab w:val="decimal" w:pos="615"/>
              </w:tabs>
              <w:ind w:right="6"/>
              <w:jc w:val="both"/>
              <w:rPr>
                <w:rFonts w:asciiTheme="majorBidi" w:hAnsiTheme="majorBidi" w:cstheme="majorBidi"/>
                <w:sz w:val="22"/>
                <w:szCs w:val="22"/>
              </w:rPr>
            </w:pPr>
            <w:r w:rsidRPr="001247A5">
              <w:rPr>
                <w:rFonts w:asciiTheme="majorBidi" w:hAnsiTheme="majorBidi" w:cstheme="majorBidi"/>
                <w:sz w:val="22"/>
                <w:szCs w:val="22"/>
              </w:rPr>
              <w:t>87</w:t>
            </w:r>
          </w:p>
        </w:tc>
        <w:tc>
          <w:tcPr>
            <w:tcW w:w="1530" w:type="dxa"/>
            <w:vAlign w:val="bottom"/>
          </w:tcPr>
          <w:p w14:paraId="7D7B2FCF" w14:textId="2436EAD5" w:rsidR="009905B9" w:rsidRPr="00A42843" w:rsidRDefault="009905B9" w:rsidP="009905B9">
            <w:pPr>
              <w:pBdr>
                <w:bottom w:val="single" w:sz="4" w:space="1" w:color="auto"/>
              </w:pBdr>
              <w:tabs>
                <w:tab w:val="decimal" w:pos="975"/>
              </w:tabs>
              <w:ind w:right="6"/>
              <w:jc w:val="both"/>
              <w:rPr>
                <w:rFonts w:asciiTheme="majorBidi" w:hAnsiTheme="majorBidi" w:cstheme="majorBidi"/>
                <w:sz w:val="22"/>
                <w:szCs w:val="22"/>
              </w:rPr>
            </w:pPr>
            <w:r w:rsidRPr="001247A5">
              <w:rPr>
                <w:rFonts w:asciiTheme="majorBidi" w:hAnsiTheme="majorBidi" w:cstheme="majorBidi"/>
                <w:sz w:val="22"/>
                <w:szCs w:val="22"/>
              </w:rPr>
              <w:t>1,448</w:t>
            </w:r>
          </w:p>
        </w:tc>
        <w:tc>
          <w:tcPr>
            <w:tcW w:w="1260" w:type="dxa"/>
            <w:vAlign w:val="bottom"/>
          </w:tcPr>
          <w:p w14:paraId="79E600DF" w14:textId="2ED2A863" w:rsidR="009905B9" w:rsidRPr="00A42843" w:rsidRDefault="009905B9" w:rsidP="009905B9">
            <w:pPr>
              <w:pBdr>
                <w:bottom w:val="single" w:sz="4" w:space="1" w:color="auto"/>
              </w:pBdr>
              <w:tabs>
                <w:tab w:val="decimal" w:pos="795"/>
              </w:tabs>
              <w:ind w:right="6"/>
              <w:jc w:val="both"/>
              <w:rPr>
                <w:rFonts w:asciiTheme="majorBidi" w:hAnsiTheme="majorBidi" w:cstheme="majorBidi"/>
                <w:sz w:val="22"/>
                <w:szCs w:val="22"/>
              </w:rPr>
            </w:pPr>
            <w:r w:rsidRPr="001247A5">
              <w:rPr>
                <w:rFonts w:asciiTheme="majorBidi" w:hAnsiTheme="majorBidi" w:cstheme="majorBidi"/>
                <w:sz w:val="22"/>
                <w:szCs w:val="22"/>
              </w:rPr>
              <w:t>570</w:t>
            </w:r>
          </w:p>
        </w:tc>
        <w:tc>
          <w:tcPr>
            <w:tcW w:w="900" w:type="dxa"/>
            <w:vAlign w:val="bottom"/>
          </w:tcPr>
          <w:p w14:paraId="07BC61C7" w14:textId="32460423" w:rsidR="009905B9" w:rsidRPr="00A42843" w:rsidRDefault="009905B9" w:rsidP="009905B9">
            <w:pPr>
              <w:pBdr>
                <w:bottom w:val="single" w:sz="4" w:space="1" w:color="auto"/>
              </w:pBdr>
              <w:tabs>
                <w:tab w:val="decimal" w:pos="615"/>
              </w:tabs>
              <w:ind w:right="6"/>
              <w:jc w:val="both"/>
              <w:rPr>
                <w:rFonts w:asciiTheme="majorBidi" w:hAnsiTheme="majorBidi" w:cstheme="majorBidi"/>
                <w:sz w:val="22"/>
                <w:szCs w:val="22"/>
              </w:rPr>
            </w:pPr>
            <w:r w:rsidRPr="001247A5">
              <w:rPr>
                <w:rFonts w:asciiTheme="majorBidi" w:hAnsiTheme="majorBidi" w:cstheme="majorBidi"/>
                <w:sz w:val="22"/>
                <w:szCs w:val="22"/>
              </w:rPr>
              <w:fldChar w:fldCharType="begin"/>
            </w:r>
            <w:r w:rsidRPr="001247A5">
              <w:rPr>
                <w:rFonts w:asciiTheme="majorBidi" w:hAnsiTheme="majorBidi" w:cstheme="majorBidi"/>
                <w:sz w:val="22"/>
                <w:szCs w:val="22"/>
              </w:rPr>
              <w:instrText xml:space="preserve"> =87+1,448+570 </w:instrText>
            </w:r>
            <w:r w:rsidRPr="001247A5">
              <w:rPr>
                <w:rFonts w:asciiTheme="majorBidi" w:hAnsiTheme="majorBidi" w:cstheme="majorBidi"/>
                <w:sz w:val="22"/>
                <w:szCs w:val="22"/>
              </w:rPr>
              <w:fldChar w:fldCharType="separate"/>
            </w:r>
            <w:r w:rsidRPr="001247A5">
              <w:rPr>
                <w:rFonts w:asciiTheme="majorBidi" w:hAnsiTheme="majorBidi" w:cstheme="majorBidi"/>
                <w:sz w:val="22"/>
                <w:szCs w:val="22"/>
              </w:rPr>
              <w:t>2,105</w:t>
            </w:r>
            <w:r w:rsidRPr="001247A5">
              <w:rPr>
                <w:rFonts w:asciiTheme="majorBidi" w:hAnsiTheme="majorBidi" w:cstheme="majorBidi"/>
                <w:sz w:val="22"/>
                <w:szCs w:val="22"/>
              </w:rPr>
              <w:fldChar w:fldCharType="end"/>
            </w:r>
          </w:p>
        </w:tc>
        <w:tc>
          <w:tcPr>
            <w:tcW w:w="1080" w:type="dxa"/>
            <w:vAlign w:val="bottom"/>
          </w:tcPr>
          <w:p w14:paraId="60FFBF05" w14:textId="456B9E2E" w:rsidR="009905B9" w:rsidRPr="00A42843" w:rsidRDefault="009905B9" w:rsidP="009905B9">
            <w:pPr>
              <w:pBdr>
                <w:bottom w:val="single" w:sz="4" w:space="1" w:color="auto"/>
              </w:pBdr>
              <w:tabs>
                <w:tab w:val="decimal" w:pos="615"/>
              </w:tabs>
              <w:ind w:right="6"/>
              <w:jc w:val="both"/>
              <w:rPr>
                <w:rFonts w:asciiTheme="majorBidi" w:hAnsiTheme="majorBidi" w:cstheme="majorBidi"/>
                <w:sz w:val="22"/>
                <w:szCs w:val="22"/>
              </w:rPr>
            </w:pPr>
            <w:r w:rsidRPr="001247A5">
              <w:rPr>
                <w:rFonts w:asciiTheme="majorBidi" w:hAnsiTheme="majorBidi" w:cstheme="majorBidi"/>
                <w:sz w:val="22"/>
                <w:szCs w:val="22"/>
              </w:rPr>
              <w:t>-</w:t>
            </w:r>
          </w:p>
        </w:tc>
        <w:tc>
          <w:tcPr>
            <w:tcW w:w="900" w:type="dxa"/>
            <w:vAlign w:val="bottom"/>
          </w:tcPr>
          <w:p w14:paraId="4E5017B4" w14:textId="38F44C62" w:rsidR="009905B9" w:rsidRPr="00A42843" w:rsidRDefault="009905B9" w:rsidP="009905B9">
            <w:pPr>
              <w:pBdr>
                <w:bottom w:val="single" w:sz="4" w:space="1" w:color="auto"/>
              </w:pBdr>
              <w:tabs>
                <w:tab w:val="decimal" w:pos="615"/>
              </w:tabs>
              <w:ind w:right="6"/>
              <w:jc w:val="both"/>
              <w:rPr>
                <w:rFonts w:asciiTheme="majorBidi" w:hAnsiTheme="majorBidi" w:cstheme="majorBidi"/>
                <w:sz w:val="22"/>
                <w:szCs w:val="22"/>
              </w:rPr>
            </w:pPr>
            <w:r w:rsidRPr="001247A5">
              <w:rPr>
                <w:rFonts w:asciiTheme="majorBidi" w:hAnsiTheme="majorBidi" w:cstheme="majorBidi"/>
                <w:sz w:val="22"/>
                <w:szCs w:val="22"/>
              </w:rPr>
              <w:t>-</w:t>
            </w:r>
          </w:p>
        </w:tc>
      </w:tr>
      <w:tr w:rsidR="009905B9" w:rsidRPr="001247A5" w14:paraId="31854AA4" w14:textId="77777777" w:rsidTr="009905B9">
        <w:tc>
          <w:tcPr>
            <w:tcW w:w="2340" w:type="dxa"/>
          </w:tcPr>
          <w:p w14:paraId="2ACD4750" w14:textId="3978273B" w:rsidR="009905B9" w:rsidRPr="00A42843" w:rsidRDefault="009905B9" w:rsidP="009905B9">
            <w:pPr>
              <w:ind w:left="162" w:hanging="162"/>
              <w:jc w:val="both"/>
              <w:rPr>
                <w:rFonts w:asciiTheme="majorBidi" w:hAnsiTheme="majorBidi" w:cstheme="majorBidi"/>
                <w:sz w:val="22"/>
                <w:szCs w:val="22"/>
                <w:cs/>
              </w:rPr>
            </w:pPr>
            <w:r w:rsidRPr="00A42843">
              <w:rPr>
                <w:rFonts w:asciiTheme="majorBidi" w:hAnsiTheme="majorBidi" w:cstheme="majorBidi"/>
                <w:sz w:val="22"/>
                <w:szCs w:val="22"/>
              </w:rPr>
              <w:t>Net book value</w:t>
            </w:r>
          </w:p>
        </w:tc>
        <w:tc>
          <w:tcPr>
            <w:tcW w:w="1080" w:type="dxa"/>
          </w:tcPr>
          <w:p w14:paraId="2035843B" w14:textId="522F53EC" w:rsidR="009905B9" w:rsidRPr="00A42843" w:rsidRDefault="009905B9" w:rsidP="009905B9">
            <w:pPr>
              <w:pBdr>
                <w:bottom w:val="double" w:sz="4" w:space="1" w:color="auto"/>
              </w:pBd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fldChar w:fldCharType="begin"/>
            </w:r>
            <w:r w:rsidRPr="00A42843">
              <w:rPr>
                <w:rFonts w:asciiTheme="majorBidi" w:hAnsiTheme="majorBidi" w:cstheme="majorBidi"/>
                <w:sz w:val="22"/>
                <w:szCs w:val="22"/>
              </w:rPr>
              <w:instrText xml:space="preserve"> =12,155-5509-486+87 </w:instrText>
            </w:r>
            <w:r w:rsidRPr="00A42843">
              <w:rPr>
                <w:rFonts w:asciiTheme="majorBidi" w:hAnsiTheme="majorBidi" w:cstheme="majorBidi"/>
                <w:sz w:val="22"/>
                <w:szCs w:val="22"/>
              </w:rPr>
              <w:fldChar w:fldCharType="separate"/>
            </w:r>
            <w:r w:rsidRPr="00A42843">
              <w:rPr>
                <w:rFonts w:asciiTheme="majorBidi" w:hAnsiTheme="majorBidi" w:cstheme="majorBidi"/>
                <w:sz w:val="22"/>
                <w:szCs w:val="22"/>
              </w:rPr>
              <w:t>6,247</w:t>
            </w:r>
            <w:r w:rsidRPr="00A42843">
              <w:rPr>
                <w:rFonts w:asciiTheme="majorBidi" w:hAnsiTheme="majorBidi" w:cstheme="majorBidi"/>
                <w:sz w:val="22"/>
                <w:szCs w:val="22"/>
              </w:rPr>
              <w:fldChar w:fldCharType="end"/>
            </w:r>
          </w:p>
        </w:tc>
        <w:tc>
          <w:tcPr>
            <w:tcW w:w="1530" w:type="dxa"/>
          </w:tcPr>
          <w:p w14:paraId="401E9FCE" w14:textId="072EEB5D" w:rsidR="009905B9" w:rsidRPr="00A42843" w:rsidRDefault="009905B9" w:rsidP="009905B9">
            <w:pPr>
              <w:pBdr>
                <w:bottom w:val="double" w:sz="4" w:space="1" w:color="auto"/>
              </w:pBdr>
              <w:tabs>
                <w:tab w:val="decimal" w:pos="975"/>
              </w:tabs>
              <w:ind w:right="6"/>
              <w:jc w:val="both"/>
              <w:rPr>
                <w:rFonts w:asciiTheme="majorBidi" w:hAnsiTheme="majorBidi" w:cstheme="majorBidi"/>
                <w:sz w:val="22"/>
                <w:szCs w:val="22"/>
              </w:rPr>
            </w:pPr>
            <w:r w:rsidRPr="00A42843">
              <w:rPr>
                <w:rFonts w:asciiTheme="majorBidi" w:hAnsiTheme="majorBidi" w:cstheme="majorBidi"/>
                <w:sz w:val="22"/>
                <w:szCs w:val="22"/>
                <w:cs/>
              </w:rPr>
              <w:fldChar w:fldCharType="begin"/>
            </w:r>
            <w:r w:rsidRPr="00A42843">
              <w:rPr>
                <w:rFonts w:asciiTheme="majorBidi" w:hAnsiTheme="majorBidi" w:cstheme="majorBidi"/>
                <w:sz w:val="22"/>
                <w:szCs w:val="22"/>
                <w:cs/>
              </w:rPr>
              <w:instrText xml:space="preserve"> =20</w:instrText>
            </w:r>
            <w:r w:rsidRPr="00A42843">
              <w:rPr>
                <w:rFonts w:asciiTheme="majorBidi" w:hAnsiTheme="majorBidi" w:cstheme="majorBidi"/>
                <w:sz w:val="22"/>
                <w:szCs w:val="22"/>
              </w:rPr>
              <w:instrText>,</w:instrText>
            </w:r>
            <w:r w:rsidRPr="00A42843">
              <w:rPr>
                <w:rFonts w:asciiTheme="majorBidi" w:hAnsiTheme="majorBidi" w:cstheme="majorBidi"/>
                <w:sz w:val="22"/>
                <w:szCs w:val="22"/>
                <w:cs/>
              </w:rPr>
              <w:instrText xml:space="preserve">000-5871+1448 </w:instrText>
            </w:r>
            <w:r w:rsidRPr="00A42843">
              <w:rPr>
                <w:rFonts w:asciiTheme="majorBidi" w:hAnsiTheme="majorBidi" w:cstheme="majorBidi"/>
                <w:sz w:val="22"/>
                <w:szCs w:val="22"/>
                <w:cs/>
              </w:rPr>
              <w:fldChar w:fldCharType="separate"/>
            </w:r>
            <w:r w:rsidRPr="00A42843">
              <w:rPr>
                <w:rFonts w:asciiTheme="majorBidi" w:hAnsiTheme="majorBidi" w:cstheme="majorBidi"/>
                <w:sz w:val="22"/>
                <w:szCs w:val="22"/>
                <w:cs/>
              </w:rPr>
              <w:t>15</w:t>
            </w:r>
            <w:r w:rsidRPr="00A42843">
              <w:rPr>
                <w:rFonts w:asciiTheme="majorBidi" w:hAnsiTheme="majorBidi" w:cstheme="majorBidi"/>
                <w:sz w:val="22"/>
                <w:szCs w:val="22"/>
              </w:rPr>
              <w:t>,</w:t>
            </w:r>
            <w:r w:rsidRPr="00A42843">
              <w:rPr>
                <w:rFonts w:asciiTheme="majorBidi" w:hAnsiTheme="majorBidi" w:cstheme="majorBidi"/>
                <w:sz w:val="22"/>
                <w:szCs w:val="22"/>
                <w:cs/>
              </w:rPr>
              <w:t>577</w:t>
            </w:r>
            <w:r w:rsidRPr="00A42843">
              <w:rPr>
                <w:rFonts w:asciiTheme="majorBidi" w:hAnsiTheme="majorBidi" w:cstheme="majorBidi"/>
                <w:sz w:val="22"/>
                <w:szCs w:val="22"/>
                <w:cs/>
              </w:rPr>
              <w:fldChar w:fldCharType="end"/>
            </w:r>
          </w:p>
        </w:tc>
        <w:tc>
          <w:tcPr>
            <w:tcW w:w="1260" w:type="dxa"/>
          </w:tcPr>
          <w:p w14:paraId="71E5698A" w14:textId="056B0915" w:rsidR="009905B9" w:rsidRPr="00A42843" w:rsidRDefault="009905B9" w:rsidP="009905B9">
            <w:pPr>
              <w:pBdr>
                <w:bottom w:val="double" w:sz="4" w:space="1" w:color="auto"/>
              </w:pBdr>
              <w:tabs>
                <w:tab w:val="decimal" w:pos="795"/>
              </w:tabs>
              <w:ind w:right="6"/>
              <w:jc w:val="both"/>
              <w:rPr>
                <w:rFonts w:asciiTheme="majorBidi" w:hAnsiTheme="majorBidi" w:cstheme="majorBidi"/>
                <w:sz w:val="22"/>
                <w:szCs w:val="22"/>
              </w:rPr>
            </w:pPr>
            <w:r w:rsidRPr="00A42843">
              <w:rPr>
                <w:rFonts w:asciiTheme="majorBidi" w:hAnsiTheme="majorBidi" w:cstheme="majorBidi"/>
                <w:sz w:val="22"/>
                <w:szCs w:val="22"/>
              </w:rPr>
              <w:t>-</w:t>
            </w:r>
          </w:p>
        </w:tc>
        <w:tc>
          <w:tcPr>
            <w:tcW w:w="900" w:type="dxa"/>
          </w:tcPr>
          <w:p w14:paraId="090ECCD2" w14:textId="4921F32F" w:rsidR="009905B9" w:rsidRPr="00A42843" w:rsidRDefault="009905B9" w:rsidP="009905B9">
            <w:pPr>
              <w:pBdr>
                <w:bottom w:val="double" w:sz="4" w:space="1" w:color="auto"/>
              </w:pBd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cs/>
              </w:rPr>
              <w:fldChar w:fldCharType="begin"/>
            </w:r>
            <w:r w:rsidRPr="00A42843">
              <w:rPr>
                <w:rFonts w:asciiTheme="majorBidi" w:hAnsiTheme="majorBidi" w:cstheme="majorBidi"/>
                <w:sz w:val="22"/>
                <w:szCs w:val="22"/>
                <w:cs/>
              </w:rPr>
              <w:instrText xml:space="preserve"> =37</w:instrText>
            </w:r>
            <w:r w:rsidRPr="00A42843">
              <w:rPr>
                <w:rFonts w:asciiTheme="majorBidi" w:hAnsiTheme="majorBidi" w:cstheme="majorBidi"/>
                <w:sz w:val="22"/>
                <w:szCs w:val="22"/>
              </w:rPr>
              <w:instrText>,</w:instrText>
            </w:r>
            <w:r w:rsidRPr="00A42843">
              <w:rPr>
                <w:rFonts w:asciiTheme="majorBidi" w:hAnsiTheme="majorBidi" w:cstheme="majorBidi"/>
                <w:sz w:val="22"/>
                <w:szCs w:val="22"/>
                <w:cs/>
              </w:rPr>
              <w:instrText xml:space="preserve">155-16950-486+2105 </w:instrText>
            </w:r>
            <w:r w:rsidRPr="00A42843">
              <w:rPr>
                <w:rFonts w:asciiTheme="majorBidi" w:hAnsiTheme="majorBidi" w:cstheme="majorBidi"/>
                <w:sz w:val="22"/>
                <w:szCs w:val="22"/>
                <w:cs/>
              </w:rPr>
              <w:fldChar w:fldCharType="separate"/>
            </w:r>
            <w:r w:rsidRPr="00A42843">
              <w:rPr>
                <w:rFonts w:asciiTheme="majorBidi" w:hAnsiTheme="majorBidi" w:cstheme="majorBidi"/>
                <w:sz w:val="22"/>
                <w:szCs w:val="22"/>
                <w:cs/>
              </w:rPr>
              <w:t>21</w:t>
            </w:r>
            <w:r w:rsidRPr="00A42843">
              <w:rPr>
                <w:rFonts w:asciiTheme="majorBidi" w:hAnsiTheme="majorBidi" w:cstheme="majorBidi"/>
                <w:sz w:val="22"/>
                <w:szCs w:val="22"/>
              </w:rPr>
              <w:t>,</w:t>
            </w:r>
            <w:r w:rsidRPr="00A42843">
              <w:rPr>
                <w:rFonts w:asciiTheme="majorBidi" w:hAnsiTheme="majorBidi" w:cstheme="majorBidi"/>
                <w:sz w:val="22"/>
                <w:szCs w:val="22"/>
                <w:cs/>
              </w:rPr>
              <w:t>824</w:t>
            </w:r>
            <w:r w:rsidRPr="00A42843">
              <w:rPr>
                <w:rFonts w:asciiTheme="majorBidi" w:hAnsiTheme="majorBidi" w:cstheme="majorBidi"/>
                <w:sz w:val="22"/>
                <w:szCs w:val="22"/>
                <w:cs/>
              </w:rPr>
              <w:fldChar w:fldCharType="end"/>
            </w:r>
          </w:p>
        </w:tc>
        <w:tc>
          <w:tcPr>
            <w:tcW w:w="1080" w:type="dxa"/>
          </w:tcPr>
          <w:p w14:paraId="17D4472B" w14:textId="30EB63AD" w:rsidR="009905B9" w:rsidRPr="00A42843" w:rsidRDefault="009905B9" w:rsidP="009905B9">
            <w:pPr>
              <w:pBdr>
                <w:bottom w:val="double" w:sz="4" w:space="1" w:color="auto"/>
              </w:pBd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fldChar w:fldCharType="begin"/>
            </w:r>
            <w:r w:rsidRPr="00A42843">
              <w:rPr>
                <w:rFonts w:asciiTheme="majorBidi" w:hAnsiTheme="majorBidi" w:cstheme="majorBidi"/>
                <w:sz w:val="22"/>
                <w:szCs w:val="22"/>
              </w:rPr>
              <w:instrText xml:space="preserve"> =8903-3109 \# "#,##0;(#,##0)" </w:instrText>
            </w:r>
            <w:r w:rsidRPr="00A42843">
              <w:rPr>
                <w:rFonts w:asciiTheme="majorBidi" w:hAnsiTheme="majorBidi" w:cstheme="majorBidi"/>
                <w:sz w:val="22"/>
                <w:szCs w:val="22"/>
              </w:rPr>
              <w:fldChar w:fldCharType="separate"/>
            </w:r>
            <w:r w:rsidRPr="00A42843">
              <w:rPr>
                <w:rFonts w:asciiTheme="majorBidi" w:hAnsiTheme="majorBidi" w:cstheme="majorBidi"/>
                <w:sz w:val="22"/>
                <w:szCs w:val="22"/>
              </w:rPr>
              <w:t>5,794</w:t>
            </w:r>
            <w:r w:rsidRPr="00A42843">
              <w:rPr>
                <w:rFonts w:asciiTheme="majorBidi" w:hAnsiTheme="majorBidi" w:cstheme="majorBidi"/>
                <w:sz w:val="22"/>
                <w:szCs w:val="22"/>
              </w:rPr>
              <w:fldChar w:fldCharType="end"/>
            </w:r>
          </w:p>
        </w:tc>
        <w:tc>
          <w:tcPr>
            <w:tcW w:w="900" w:type="dxa"/>
          </w:tcPr>
          <w:p w14:paraId="45BAFCE9" w14:textId="47EA9636" w:rsidR="009905B9" w:rsidRPr="00A42843" w:rsidRDefault="009905B9" w:rsidP="009905B9">
            <w:pPr>
              <w:pBdr>
                <w:bottom w:val="double" w:sz="4" w:space="1" w:color="auto"/>
              </w:pBdr>
              <w:tabs>
                <w:tab w:val="decimal" w:pos="615"/>
              </w:tabs>
              <w:ind w:right="6"/>
              <w:jc w:val="both"/>
              <w:rPr>
                <w:rFonts w:asciiTheme="majorBidi" w:hAnsiTheme="majorBidi" w:cstheme="majorBidi"/>
                <w:sz w:val="22"/>
                <w:szCs w:val="22"/>
              </w:rPr>
            </w:pPr>
            <w:r w:rsidRPr="00A42843">
              <w:rPr>
                <w:rFonts w:asciiTheme="majorBidi" w:hAnsiTheme="majorBidi" w:cstheme="majorBidi"/>
                <w:sz w:val="22"/>
                <w:szCs w:val="22"/>
              </w:rPr>
              <w:fldChar w:fldCharType="begin"/>
            </w:r>
            <w:r w:rsidRPr="00A42843">
              <w:rPr>
                <w:rFonts w:asciiTheme="majorBidi" w:hAnsiTheme="majorBidi" w:cstheme="majorBidi"/>
                <w:sz w:val="22"/>
                <w:szCs w:val="22"/>
              </w:rPr>
              <w:instrText xml:space="preserve"> =8903-3109 \# "#,##0;(#,##0)" </w:instrText>
            </w:r>
            <w:r w:rsidRPr="00A42843">
              <w:rPr>
                <w:rFonts w:asciiTheme="majorBidi" w:hAnsiTheme="majorBidi" w:cstheme="majorBidi"/>
                <w:sz w:val="22"/>
                <w:szCs w:val="22"/>
              </w:rPr>
              <w:fldChar w:fldCharType="separate"/>
            </w:r>
            <w:r w:rsidRPr="00A42843">
              <w:rPr>
                <w:rFonts w:asciiTheme="majorBidi" w:hAnsiTheme="majorBidi" w:cstheme="majorBidi"/>
                <w:sz w:val="22"/>
                <w:szCs w:val="22"/>
              </w:rPr>
              <w:t>5,794</w:t>
            </w:r>
            <w:r w:rsidRPr="00A42843">
              <w:rPr>
                <w:rFonts w:asciiTheme="majorBidi" w:hAnsiTheme="majorBidi" w:cstheme="majorBidi"/>
                <w:sz w:val="22"/>
                <w:szCs w:val="22"/>
              </w:rPr>
              <w:fldChar w:fldCharType="end"/>
            </w:r>
          </w:p>
        </w:tc>
      </w:tr>
      <w:bookmarkEnd w:id="6"/>
    </w:tbl>
    <w:p w14:paraId="5023F290" w14:textId="77777777" w:rsidR="00BF0EC2" w:rsidRPr="00A42843" w:rsidRDefault="00BF0EC2" w:rsidP="00AD4CC8">
      <w:pPr>
        <w:rPr>
          <w:rFonts w:asciiTheme="majorBidi" w:hAnsiTheme="majorBidi" w:cstheme="majorBidi"/>
          <w:sz w:val="2"/>
          <w:szCs w:val="2"/>
        </w:rPr>
      </w:pPr>
    </w:p>
    <w:p w14:paraId="5E97212E" w14:textId="5641DA60" w:rsidR="00606FF8" w:rsidRPr="00A42843" w:rsidRDefault="00E45276" w:rsidP="002B5C0E">
      <w:pPr>
        <w:pStyle w:val="ListParagraph"/>
        <w:spacing w:before="120" w:after="120" w:line="240" w:lineRule="auto"/>
        <w:ind w:left="562"/>
        <w:rPr>
          <w:rFonts w:asciiTheme="majorBidi" w:hAnsiTheme="majorBidi" w:cstheme="majorBidi"/>
          <w:sz w:val="30"/>
          <w:szCs w:val="30"/>
        </w:rPr>
      </w:pPr>
      <w:r w:rsidRPr="00A42843">
        <w:rPr>
          <w:rFonts w:asciiTheme="majorBidi" w:hAnsiTheme="majorBidi" w:cstheme="majorBidi"/>
          <w:sz w:val="30"/>
          <w:szCs w:val="30"/>
        </w:rPr>
        <w:t xml:space="preserve">A reconciliation of the net book value of intangible assets for the years </w:t>
      </w:r>
      <w:r w:rsidRPr="00A42843">
        <w:rPr>
          <w:rFonts w:asciiTheme="majorBidi" w:hAnsiTheme="majorBidi" w:cs="Angsana New"/>
          <w:sz w:val="30"/>
          <w:szCs w:val="30"/>
        </w:rPr>
        <w:t>202</w:t>
      </w:r>
      <w:r w:rsidRPr="00A42843">
        <w:rPr>
          <w:rFonts w:asciiTheme="majorBidi" w:hAnsiTheme="majorBidi" w:cs="Angsana New" w:hint="cs"/>
          <w:sz w:val="30"/>
          <w:szCs w:val="30"/>
        </w:rPr>
        <w:t>4</w:t>
      </w:r>
      <w:r w:rsidRPr="00A42843">
        <w:rPr>
          <w:rFonts w:asciiTheme="majorBidi" w:hAnsiTheme="majorBidi" w:cs="Angsana New"/>
          <w:sz w:val="30"/>
          <w:szCs w:val="30"/>
        </w:rPr>
        <w:t xml:space="preserve"> </w:t>
      </w:r>
      <w:r w:rsidRPr="00A42843">
        <w:rPr>
          <w:rFonts w:asciiTheme="majorBidi" w:hAnsiTheme="majorBidi" w:cstheme="majorBidi"/>
          <w:sz w:val="30"/>
          <w:szCs w:val="30"/>
        </w:rPr>
        <w:t xml:space="preserve">and </w:t>
      </w:r>
      <w:r w:rsidRPr="00A42843">
        <w:rPr>
          <w:rFonts w:asciiTheme="majorBidi" w:hAnsiTheme="majorBidi" w:cs="Angsana New"/>
          <w:sz w:val="30"/>
          <w:szCs w:val="30"/>
        </w:rPr>
        <w:t>202</w:t>
      </w:r>
      <w:r w:rsidRPr="00A42843">
        <w:rPr>
          <w:rFonts w:asciiTheme="majorBidi" w:hAnsiTheme="majorBidi" w:cs="Angsana New" w:hint="cs"/>
          <w:sz w:val="30"/>
          <w:szCs w:val="30"/>
        </w:rPr>
        <w:t>3</w:t>
      </w:r>
      <w:r w:rsidRPr="00A42843">
        <w:rPr>
          <w:rFonts w:asciiTheme="majorBidi" w:hAnsiTheme="majorBidi" w:cs="Angsana New"/>
          <w:sz w:val="30"/>
          <w:szCs w:val="30"/>
        </w:rPr>
        <w:t xml:space="preserve"> </w:t>
      </w:r>
      <w:r w:rsidR="00D26D28" w:rsidRPr="00A42843">
        <w:rPr>
          <w:rFonts w:asciiTheme="majorBidi" w:hAnsiTheme="majorBidi" w:cstheme="majorBidi"/>
          <w:sz w:val="30"/>
          <w:szCs w:val="30"/>
        </w:rPr>
        <w:t>are</w:t>
      </w:r>
      <w:r w:rsidRPr="00A42843">
        <w:rPr>
          <w:rFonts w:asciiTheme="majorBidi" w:hAnsiTheme="majorBidi" w:cstheme="majorBidi"/>
          <w:sz w:val="30"/>
          <w:szCs w:val="30"/>
        </w:rPr>
        <w:t xml:space="preserve"> </w:t>
      </w:r>
      <w:r w:rsidR="00AD4CC8" w:rsidRPr="00A42843">
        <w:rPr>
          <w:rFonts w:asciiTheme="majorBidi" w:hAnsiTheme="majorBidi" w:cstheme="majorBidi"/>
          <w:sz w:val="30"/>
          <w:szCs w:val="30"/>
        </w:rPr>
        <w:t>as follows</w:t>
      </w:r>
      <w:r w:rsidRPr="00A42843">
        <w:rPr>
          <w:rFonts w:asciiTheme="majorBidi" w:hAnsiTheme="majorBidi" w:cstheme="majorBidi"/>
          <w:sz w:val="30"/>
          <w:szCs w:val="30"/>
        </w:rPr>
        <w:t>:</w:t>
      </w:r>
    </w:p>
    <w:tbl>
      <w:tblPr>
        <w:tblW w:w="9090" w:type="dxa"/>
        <w:tblInd w:w="450" w:type="dxa"/>
        <w:tblLayout w:type="fixed"/>
        <w:tblLook w:val="01E0" w:firstRow="1" w:lastRow="1" w:firstColumn="1" w:lastColumn="1" w:noHBand="0" w:noVBand="0"/>
      </w:tblPr>
      <w:tblGrid>
        <w:gridCol w:w="4320"/>
        <w:gridCol w:w="1192"/>
        <w:gridCol w:w="398"/>
        <w:gridCol w:w="795"/>
        <w:gridCol w:w="1192"/>
        <w:gridCol w:w="1193"/>
      </w:tblGrid>
      <w:tr w:rsidR="00BF0EC2" w:rsidRPr="00A42843" w14:paraId="161D2C81" w14:textId="77777777">
        <w:tc>
          <w:tcPr>
            <w:tcW w:w="4320" w:type="dxa"/>
          </w:tcPr>
          <w:p w14:paraId="1A0B4928" w14:textId="77777777" w:rsidR="00BF0EC2" w:rsidRPr="00A42843" w:rsidRDefault="00BF0EC2">
            <w:pPr>
              <w:rPr>
                <w:rFonts w:asciiTheme="majorBidi" w:hAnsiTheme="majorBidi" w:cstheme="majorBidi"/>
                <w:sz w:val="30"/>
                <w:szCs w:val="30"/>
              </w:rPr>
            </w:pPr>
            <w:r w:rsidRPr="00A42843">
              <w:rPr>
                <w:rFonts w:asciiTheme="majorBidi" w:hAnsiTheme="majorBidi" w:cstheme="majorBidi"/>
                <w:sz w:val="30"/>
                <w:szCs w:val="30"/>
              </w:rPr>
              <w:tab/>
            </w:r>
          </w:p>
        </w:tc>
        <w:tc>
          <w:tcPr>
            <w:tcW w:w="1590" w:type="dxa"/>
            <w:gridSpan w:val="2"/>
          </w:tcPr>
          <w:p w14:paraId="3E023C1A" w14:textId="77777777" w:rsidR="00BF0EC2" w:rsidRPr="00A42843" w:rsidRDefault="00BF0EC2">
            <w:pPr>
              <w:tabs>
                <w:tab w:val="left" w:pos="1440"/>
              </w:tabs>
              <w:jc w:val="right"/>
              <w:rPr>
                <w:rFonts w:asciiTheme="majorBidi" w:hAnsiTheme="majorBidi" w:cstheme="majorBidi"/>
                <w:spacing w:val="-4"/>
                <w:sz w:val="30"/>
                <w:szCs w:val="30"/>
                <w:cs/>
              </w:rPr>
            </w:pPr>
          </w:p>
        </w:tc>
        <w:tc>
          <w:tcPr>
            <w:tcW w:w="3180" w:type="dxa"/>
            <w:gridSpan w:val="3"/>
          </w:tcPr>
          <w:p w14:paraId="07605803" w14:textId="0FD950ED" w:rsidR="00BF0EC2" w:rsidRPr="00A42843" w:rsidRDefault="00B528FE">
            <w:pPr>
              <w:tabs>
                <w:tab w:val="left" w:pos="1440"/>
              </w:tabs>
              <w:jc w:val="right"/>
              <w:rPr>
                <w:rFonts w:asciiTheme="majorBidi" w:hAnsiTheme="majorBidi" w:cstheme="majorBidi"/>
                <w:b/>
                <w:bCs/>
                <w:spacing w:val="-4"/>
                <w:sz w:val="24"/>
                <w:szCs w:val="24"/>
                <w:cs/>
              </w:rPr>
            </w:pPr>
            <w:r w:rsidRPr="00A42843">
              <w:rPr>
                <w:rFonts w:asciiTheme="majorBidi" w:hAnsiTheme="majorBidi" w:cstheme="majorBidi"/>
                <w:b/>
                <w:bCs/>
                <w:spacing w:val="-4"/>
                <w:sz w:val="24"/>
                <w:szCs w:val="24"/>
              </w:rPr>
              <w:t>UNIT : THOUSAND BAHT</w:t>
            </w:r>
          </w:p>
        </w:tc>
      </w:tr>
      <w:tr w:rsidR="00BF0EC2" w:rsidRPr="00A42843" w14:paraId="68E5F4A7" w14:textId="77777777">
        <w:tc>
          <w:tcPr>
            <w:tcW w:w="4320" w:type="dxa"/>
          </w:tcPr>
          <w:p w14:paraId="78411A4A" w14:textId="77777777" w:rsidR="00BF0EC2" w:rsidRPr="00A42843" w:rsidRDefault="00BF0EC2">
            <w:pPr>
              <w:rPr>
                <w:rFonts w:asciiTheme="majorBidi" w:hAnsiTheme="majorBidi" w:cstheme="majorBidi"/>
                <w:sz w:val="30"/>
                <w:szCs w:val="30"/>
              </w:rPr>
            </w:pPr>
          </w:p>
        </w:tc>
        <w:tc>
          <w:tcPr>
            <w:tcW w:w="2385" w:type="dxa"/>
            <w:gridSpan w:val="3"/>
          </w:tcPr>
          <w:p w14:paraId="749A8962" w14:textId="7B770ADD" w:rsidR="00BF0EC2" w:rsidRPr="00A42843" w:rsidRDefault="00E45276">
            <w:pPr>
              <w:pBdr>
                <w:bottom w:val="single" w:sz="4" w:space="1" w:color="auto"/>
              </w:pBdr>
              <w:jc w:val="center"/>
              <w:rPr>
                <w:rFonts w:asciiTheme="majorBidi" w:hAnsiTheme="majorBidi" w:cstheme="majorBidi"/>
                <w:sz w:val="30"/>
                <w:szCs w:val="30"/>
                <w:cs/>
              </w:rPr>
            </w:pPr>
            <w:r w:rsidRPr="00A42843">
              <w:rPr>
                <w:rFonts w:asciiTheme="majorBidi" w:hAnsiTheme="majorBidi" w:cstheme="majorBidi"/>
                <w:sz w:val="30"/>
                <w:szCs w:val="30"/>
              </w:rPr>
              <w:t>Consolidated financial statements</w:t>
            </w:r>
          </w:p>
        </w:tc>
        <w:tc>
          <w:tcPr>
            <w:tcW w:w="2385" w:type="dxa"/>
            <w:gridSpan w:val="2"/>
          </w:tcPr>
          <w:p w14:paraId="1C4049E5" w14:textId="77777777" w:rsidR="00E45276" w:rsidRPr="00A42843" w:rsidRDefault="00E45276" w:rsidP="00E45276">
            <w:pPr>
              <w:pBdr>
                <w:bottom w:val="single" w:sz="4" w:space="1" w:color="auto"/>
              </w:pBdr>
              <w:jc w:val="center"/>
              <w:rPr>
                <w:rFonts w:asciiTheme="majorBidi" w:hAnsiTheme="majorBidi" w:cstheme="majorBidi"/>
                <w:sz w:val="30"/>
                <w:szCs w:val="30"/>
              </w:rPr>
            </w:pPr>
            <w:r w:rsidRPr="00A42843">
              <w:rPr>
                <w:rFonts w:asciiTheme="majorBidi" w:hAnsiTheme="majorBidi" w:cstheme="majorBidi"/>
                <w:sz w:val="30"/>
                <w:szCs w:val="30"/>
              </w:rPr>
              <w:t xml:space="preserve">Separate </w:t>
            </w:r>
          </w:p>
          <w:p w14:paraId="67956238" w14:textId="320245E6" w:rsidR="00BF0EC2" w:rsidRPr="00A42843" w:rsidRDefault="00E45276" w:rsidP="00E45276">
            <w:pPr>
              <w:pBdr>
                <w:bottom w:val="single" w:sz="4" w:space="1" w:color="auto"/>
              </w:pBdr>
              <w:jc w:val="center"/>
              <w:rPr>
                <w:rFonts w:asciiTheme="majorBidi" w:hAnsiTheme="majorBidi" w:cstheme="majorBidi"/>
                <w:sz w:val="30"/>
                <w:szCs w:val="30"/>
              </w:rPr>
            </w:pPr>
            <w:r w:rsidRPr="00A42843">
              <w:rPr>
                <w:rFonts w:asciiTheme="majorBidi" w:hAnsiTheme="majorBidi" w:cstheme="majorBidi"/>
                <w:sz w:val="30"/>
                <w:szCs w:val="30"/>
              </w:rPr>
              <w:t>financial statements</w:t>
            </w:r>
          </w:p>
        </w:tc>
      </w:tr>
      <w:tr w:rsidR="00BF0EC2" w:rsidRPr="00A42843" w14:paraId="21238F88" w14:textId="77777777">
        <w:tc>
          <w:tcPr>
            <w:tcW w:w="4320" w:type="dxa"/>
          </w:tcPr>
          <w:p w14:paraId="58E7A39A" w14:textId="77777777" w:rsidR="00BF0EC2" w:rsidRPr="00A42843" w:rsidRDefault="00BF0EC2">
            <w:pPr>
              <w:rPr>
                <w:rFonts w:asciiTheme="majorBidi" w:hAnsiTheme="majorBidi" w:cstheme="majorBidi"/>
                <w:sz w:val="30"/>
                <w:szCs w:val="30"/>
              </w:rPr>
            </w:pPr>
          </w:p>
        </w:tc>
        <w:tc>
          <w:tcPr>
            <w:tcW w:w="1192" w:type="dxa"/>
          </w:tcPr>
          <w:p w14:paraId="497C2B3A" w14:textId="3238FEA2" w:rsidR="00BF0EC2" w:rsidRPr="00A42843" w:rsidRDefault="00E277E7">
            <w:pPr>
              <w:pBdr>
                <w:bottom w:val="single" w:sz="4" w:space="1" w:color="auto"/>
              </w:pBdr>
              <w:jc w:val="center"/>
              <w:rPr>
                <w:rFonts w:asciiTheme="majorBidi" w:hAnsiTheme="majorBidi" w:cstheme="majorBidi"/>
                <w:sz w:val="30"/>
                <w:szCs w:val="30"/>
              </w:rPr>
            </w:pPr>
            <w:r w:rsidRPr="00A42843">
              <w:rPr>
                <w:rFonts w:asciiTheme="majorBidi" w:hAnsiTheme="majorBidi" w:cstheme="majorBidi"/>
                <w:sz w:val="30"/>
                <w:szCs w:val="30"/>
              </w:rPr>
              <w:t>2024</w:t>
            </w:r>
          </w:p>
        </w:tc>
        <w:tc>
          <w:tcPr>
            <w:tcW w:w="1193" w:type="dxa"/>
            <w:gridSpan w:val="2"/>
          </w:tcPr>
          <w:p w14:paraId="3B933992" w14:textId="41CF14C2" w:rsidR="00BF0EC2" w:rsidRPr="00A42843" w:rsidRDefault="00E277E7">
            <w:pPr>
              <w:pBdr>
                <w:bottom w:val="single" w:sz="4" w:space="1" w:color="auto"/>
              </w:pBdr>
              <w:jc w:val="center"/>
              <w:rPr>
                <w:rFonts w:asciiTheme="majorBidi" w:hAnsiTheme="majorBidi" w:cstheme="majorBidi"/>
                <w:sz w:val="30"/>
                <w:szCs w:val="30"/>
              </w:rPr>
            </w:pPr>
            <w:r w:rsidRPr="00A42843">
              <w:rPr>
                <w:rFonts w:asciiTheme="majorBidi" w:hAnsiTheme="majorBidi" w:cstheme="majorBidi"/>
                <w:sz w:val="30"/>
                <w:szCs w:val="30"/>
              </w:rPr>
              <w:t>2023</w:t>
            </w:r>
          </w:p>
        </w:tc>
        <w:tc>
          <w:tcPr>
            <w:tcW w:w="1192" w:type="dxa"/>
          </w:tcPr>
          <w:p w14:paraId="1A14664A" w14:textId="7BEC0586" w:rsidR="00BF0EC2" w:rsidRPr="00A42843" w:rsidRDefault="00E277E7">
            <w:pPr>
              <w:pBdr>
                <w:bottom w:val="single" w:sz="4" w:space="1" w:color="auto"/>
              </w:pBdr>
              <w:jc w:val="center"/>
              <w:rPr>
                <w:rFonts w:asciiTheme="majorBidi" w:hAnsiTheme="majorBidi" w:cstheme="majorBidi"/>
                <w:sz w:val="30"/>
                <w:szCs w:val="30"/>
                <w:cs/>
              </w:rPr>
            </w:pPr>
            <w:r w:rsidRPr="00A42843">
              <w:rPr>
                <w:rFonts w:asciiTheme="majorBidi" w:hAnsiTheme="majorBidi" w:cstheme="majorBidi"/>
                <w:sz w:val="30"/>
                <w:szCs w:val="30"/>
              </w:rPr>
              <w:t>2024</w:t>
            </w:r>
          </w:p>
        </w:tc>
        <w:tc>
          <w:tcPr>
            <w:tcW w:w="1193" w:type="dxa"/>
          </w:tcPr>
          <w:p w14:paraId="1BA4ECF7" w14:textId="2C31FF8A" w:rsidR="00BF0EC2" w:rsidRPr="00A42843" w:rsidRDefault="00E277E7">
            <w:pPr>
              <w:pBdr>
                <w:bottom w:val="single" w:sz="4" w:space="1" w:color="auto"/>
              </w:pBdr>
              <w:jc w:val="center"/>
              <w:rPr>
                <w:rFonts w:asciiTheme="majorBidi" w:hAnsiTheme="majorBidi" w:cstheme="majorBidi"/>
                <w:sz w:val="30"/>
                <w:szCs w:val="30"/>
              </w:rPr>
            </w:pPr>
            <w:r w:rsidRPr="00A42843">
              <w:rPr>
                <w:rFonts w:asciiTheme="majorBidi" w:hAnsiTheme="majorBidi" w:cstheme="majorBidi"/>
                <w:sz w:val="30"/>
                <w:szCs w:val="30"/>
              </w:rPr>
              <w:t>2023</w:t>
            </w:r>
          </w:p>
        </w:tc>
      </w:tr>
      <w:tr w:rsidR="00E45276" w:rsidRPr="00A42843" w14:paraId="0C6322C1" w14:textId="77777777">
        <w:tc>
          <w:tcPr>
            <w:tcW w:w="4320" w:type="dxa"/>
          </w:tcPr>
          <w:p w14:paraId="6C46190A" w14:textId="5D4544A1" w:rsidR="00E45276" w:rsidRPr="00A42843" w:rsidRDefault="00E45276" w:rsidP="00E45276">
            <w:pPr>
              <w:rPr>
                <w:rFonts w:asciiTheme="majorBidi" w:hAnsiTheme="majorBidi" w:cstheme="majorBidi"/>
                <w:sz w:val="30"/>
                <w:szCs w:val="30"/>
                <w:cs/>
              </w:rPr>
            </w:pPr>
            <w:r w:rsidRPr="00A42843">
              <w:rPr>
                <w:rFonts w:asciiTheme="majorBidi" w:hAnsiTheme="majorBidi" w:cstheme="majorBidi"/>
              </w:rPr>
              <w:t>Net book value at beginning of year</w:t>
            </w:r>
          </w:p>
        </w:tc>
        <w:tc>
          <w:tcPr>
            <w:tcW w:w="1192" w:type="dxa"/>
            <w:vAlign w:val="bottom"/>
          </w:tcPr>
          <w:p w14:paraId="583B7D28" w14:textId="4C716350" w:rsidR="00E45276" w:rsidRPr="00A42843" w:rsidRDefault="00E45276" w:rsidP="00E45276">
            <w:pP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fldChar w:fldCharType="begin"/>
            </w:r>
            <w:r w:rsidRPr="00A42843">
              <w:rPr>
                <w:rFonts w:asciiTheme="majorBidi" w:hAnsiTheme="majorBidi" w:cstheme="majorBidi"/>
                <w:spacing w:val="-4"/>
                <w:sz w:val="30"/>
                <w:szCs w:val="30"/>
              </w:rPr>
              <w:instrText xml:space="preserve"> =21,824 </w:instrText>
            </w:r>
            <w:r w:rsidRPr="00A42843">
              <w:rPr>
                <w:rFonts w:asciiTheme="majorBidi" w:hAnsiTheme="majorBidi" w:cstheme="majorBidi"/>
                <w:spacing w:val="-4"/>
                <w:sz w:val="30"/>
                <w:szCs w:val="30"/>
              </w:rPr>
              <w:fldChar w:fldCharType="separate"/>
            </w:r>
            <w:r w:rsidRPr="00A42843">
              <w:rPr>
                <w:rFonts w:asciiTheme="majorBidi" w:hAnsiTheme="majorBidi" w:cstheme="majorBidi"/>
                <w:spacing w:val="-4"/>
                <w:sz w:val="30"/>
                <w:szCs w:val="30"/>
              </w:rPr>
              <w:t>21,824</w:t>
            </w:r>
            <w:r w:rsidRPr="00A42843">
              <w:rPr>
                <w:rFonts w:asciiTheme="majorBidi" w:hAnsiTheme="majorBidi" w:cstheme="majorBidi"/>
                <w:spacing w:val="-4"/>
                <w:sz w:val="30"/>
                <w:szCs w:val="30"/>
              </w:rPr>
              <w:fldChar w:fldCharType="end"/>
            </w:r>
          </w:p>
        </w:tc>
        <w:tc>
          <w:tcPr>
            <w:tcW w:w="1193" w:type="dxa"/>
            <w:gridSpan w:val="2"/>
            <w:vAlign w:val="bottom"/>
          </w:tcPr>
          <w:p w14:paraId="7D3D505A" w14:textId="3D614E35" w:rsidR="00E45276" w:rsidRPr="00A42843" w:rsidRDefault="00E45276" w:rsidP="00E45276">
            <w:pP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fldChar w:fldCharType="begin"/>
            </w:r>
            <w:r w:rsidRPr="00A42843">
              <w:rPr>
                <w:rFonts w:asciiTheme="majorBidi" w:hAnsiTheme="majorBidi" w:cstheme="majorBidi"/>
                <w:spacing w:val="-4"/>
                <w:sz w:val="30"/>
                <w:szCs w:val="30"/>
              </w:rPr>
              <w:instrText xml:space="preserve"> =25,791+1075 </w:instrText>
            </w:r>
            <w:r w:rsidRPr="00A42843">
              <w:rPr>
                <w:rFonts w:asciiTheme="majorBidi" w:hAnsiTheme="majorBidi" w:cstheme="majorBidi"/>
                <w:spacing w:val="-4"/>
                <w:sz w:val="30"/>
                <w:szCs w:val="30"/>
              </w:rPr>
              <w:fldChar w:fldCharType="separate"/>
            </w:r>
            <w:r w:rsidRPr="00A42843">
              <w:rPr>
                <w:rFonts w:asciiTheme="majorBidi" w:hAnsiTheme="majorBidi" w:cstheme="majorBidi"/>
                <w:spacing w:val="-4"/>
                <w:sz w:val="30"/>
                <w:szCs w:val="30"/>
              </w:rPr>
              <w:t>26,866</w:t>
            </w:r>
            <w:r w:rsidRPr="00A42843">
              <w:rPr>
                <w:rFonts w:asciiTheme="majorBidi" w:hAnsiTheme="majorBidi" w:cstheme="majorBidi"/>
                <w:spacing w:val="-4"/>
                <w:sz w:val="30"/>
                <w:szCs w:val="30"/>
              </w:rPr>
              <w:fldChar w:fldCharType="end"/>
            </w:r>
          </w:p>
        </w:tc>
        <w:tc>
          <w:tcPr>
            <w:tcW w:w="1192" w:type="dxa"/>
            <w:vAlign w:val="bottom"/>
          </w:tcPr>
          <w:p w14:paraId="34409152" w14:textId="4229A27A" w:rsidR="00E45276" w:rsidRPr="00A42843" w:rsidRDefault="00E45276" w:rsidP="00E45276">
            <w:pP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fldChar w:fldCharType="begin"/>
            </w:r>
            <w:r w:rsidRPr="00A42843">
              <w:rPr>
                <w:rFonts w:asciiTheme="majorBidi" w:hAnsiTheme="majorBidi" w:cstheme="majorBidi"/>
                <w:spacing w:val="-4"/>
                <w:sz w:val="30"/>
                <w:szCs w:val="30"/>
              </w:rPr>
              <w:instrText xml:space="preserve"> =5794 \# "#,##0;(#,##0)" </w:instrText>
            </w:r>
            <w:r w:rsidRPr="00A42843">
              <w:rPr>
                <w:rFonts w:asciiTheme="majorBidi" w:hAnsiTheme="majorBidi" w:cstheme="majorBidi"/>
                <w:spacing w:val="-4"/>
                <w:sz w:val="30"/>
                <w:szCs w:val="30"/>
              </w:rPr>
              <w:fldChar w:fldCharType="separate"/>
            </w:r>
            <w:r w:rsidRPr="00A42843">
              <w:rPr>
                <w:rFonts w:asciiTheme="majorBidi" w:hAnsiTheme="majorBidi" w:cstheme="majorBidi"/>
                <w:spacing w:val="-4"/>
                <w:sz w:val="30"/>
                <w:szCs w:val="30"/>
              </w:rPr>
              <w:t>5,794</w:t>
            </w:r>
            <w:r w:rsidRPr="00A42843">
              <w:rPr>
                <w:rFonts w:asciiTheme="majorBidi" w:hAnsiTheme="majorBidi" w:cstheme="majorBidi"/>
                <w:spacing w:val="-4"/>
                <w:sz w:val="30"/>
                <w:szCs w:val="30"/>
              </w:rPr>
              <w:fldChar w:fldCharType="end"/>
            </w:r>
          </w:p>
        </w:tc>
        <w:tc>
          <w:tcPr>
            <w:tcW w:w="1193" w:type="dxa"/>
            <w:vAlign w:val="bottom"/>
          </w:tcPr>
          <w:p w14:paraId="2C13BDBF" w14:textId="212E88C7" w:rsidR="00E45276" w:rsidRPr="00A42843" w:rsidRDefault="00E45276" w:rsidP="00E45276">
            <w:pP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fldChar w:fldCharType="begin"/>
            </w:r>
            <w:r w:rsidRPr="00A42843">
              <w:rPr>
                <w:rFonts w:asciiTheme="majorBidi" w:hAnsiTheme="majorBidi" w:cstheme="majorBidi"/>
                <w:spacing w:val="-4"/>
                <w:sz w:val="30"/>
                <w:szCs w:val="30"/>
              </w:rPr>
              <w:instrText xml:space="preserve"> =2921+532 \# "#,##0;(#,##0)" </w:instrText>
            </w:r>
            <w:r w:rsidRPr="00A42843">
              <w:rPr>
                <w:rFonts w:asciiTheme="majorBidi" w:hAnsiTheme="majorBidi" w:cstheme="majorBidi"/>
                <w:spacing w:val="-4"/>
                <w:sz w:val="30"/>
                <w:szCs w:val="30"/>
              </w:rPr>
              <w:fldChar w:fldCharType="separate"/>
            </w:r>
            <w:r w:rsidRPr="00A42843">
              <w:rPr>
                <w:rFonts w:asciiTheme="majorBidi" w:hAnsiTheme="majorBidi" w:cstheme="majorBidi"/>
                <w:spacing w:val="-4"/>
                <w:sz w:val="30"/>
                <w:szCs w:val="30"/>
              </w:rPr>
              <w:t>3,453</w:t>
            </w:r>
            <w:r w:rsidRPr="00A42843">
              <w:rPr>
                <w:rFonts w:asciiTheme="majorBidi" w:hAnsiTheme="majorBidi" w:cstheme="majorBidi"/>
                <w:spacing w:val="-4"/>
                <w:sz w:val="30"/>
                <w:szCs w:val="30"/>
              </w:rPr>
              <w:fldChar w:fldCharType="end"/>
            </w:r>
          </w:p>
        </w:tc>
      </w:tr>
      <w:tr w:rsidR="00E45276" w:rsidRPr="00A42843" w14:paraId="394A2AE2" w14:textId="77777777">
        <w:tc>
          <w:tcPr>
            <w:tcW w:w="4320" w:type="dxa"/>
          </w:tcPr>
          <w:p w14:paraId="5238FBD6" w14:textId="1253FA7F" w:rsidR="00E45276" w:rsidRPr="00A42843" w:rsidRDefault="00E45276" w:rsidP="00E45276">
            <w:pPr>
              <w:rPr>
                <w:rFonts w:asciiTheme="majorBidi" w:hAnsiTheme="majorBidi" w:cstheme="majorBidi"/>
                <w:sz w:val="30"/>
                <w:szCs w:val="30"/>
                <w:cs/>
              </w:rPr>
            </w:pPr>
            <w:r w:rsidRPr="00A42843">
              <w:rPr>
                <w:rFonts w:asciiTheme="majorBidi" w:hAnsiTheme="majorBidi" w:cstheme="majorBidi"/>
              </w:rPr>
              <w:t>Acquisitions during the year - at cost</w:t>
            </w:r>
          </w:p>
        </w:tc>
        <w:tc>
          <w:tcPr>
            <w:tcW w:w="1192" w:type="dxa"/>
            <w:vAlign w:val="bottom"/>
          </w:tcPr>
          <w:p w14:paraId="6F2223A5" w14:textId="3A9D2C16" w:rsidR="00E45276" w:rsidRPr="00A42843" w:rsidRDefault="0054009C" w:rsidP="00E45276">
            <w:pPr>
              <w:tabs>
                <w:tab w:val="decimal" w:pos="882"/>
              </w:tabs>
              <w:ind w:right="12"/>
              <w:rPr>
                <w:rFonts w:asciiTheme="majorBidi" w:hAnsiTheme="majorBidi" w:cstheme="majorBidi"/>
                <w:spacing w:val="-4"/>
                <w:sz w:val="30"/>
                <w:szCs w:val="30"/>
              </w:rPr>
            </w:pPr>
            <w:r w:rsidRPr="00A42843">
              <w:rPr>
                <w:rFonts w:asciiTheme="majorBidi" w:hAnsiTheme="majorBidi" w:cstheme="majorBidi" w:hint="cs"/>
                <w:spacing w:val="-4"/>
                <w:sz w:val="30"/>
                <w:szCs w:val="30"/>
                <w:cs/>
              </w:rPr>
              <w:t>642</w:t>
            </w:r>
          </w:p>
        </w:tc>
        <w:tc>
          <w:tcPr>
            <w:tcW w:w="1193" w:type="dxa"/>
            <w:gridSpan w:val="2"/>
            <w:vAlign w:val="bottom"/>
          </w:tcPr>
          <w:p w14:paraId="0BBE6828" w14:textId="57A6F774" w:rsidR="00E45276" w:rsidRPr="00A42843" w:rsidRDefault="00E45276" w:rsidP="00E45276">
            <w:pP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t>2,475</w:t>
            </w:r>
          </w:p>
        </w:tc>
        <w:tc>
          <w:tcPr>
            <w:tcW w:w="1192" w:type="dxa"/>
            <w:vAlign w:val="bottom"/>
          </w:tcPr>
          <w:p w14:paraId="22AE79B6" w14:textId="50771776" w:rsidR="00E45276" w:rsidRPr="00A42843" w:rsidRDefault="00E45276" w:rsidP="00E45276">
            <w:pP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fldChar w:fldCharType="begin"/>
            </w:r>
            <w:r w:rsidRPr="00A42843">
              <w:rPr>
                <w:rFonts w:asciiTheme="majorBidi" w:hAnsiTheme="majorBidi" w:cstheme="majorBidi"/>
                <w:spacing w:val="-4"/>
                <w:sz w:val="30"/>
                <w:szCs w:val="30"/>
              </w:rPr>
              <w:instrText xml:space="preserve"> =642 \# "#,##0;(#,##0)" </w:instrText>
            </w:r>
            <w:r w:rsidRPr="00A42843">
              <w:rPr>
                <w:rFonts w:asciiTheme="majorBidi" w:hAnsiTheme="majorBidi" w:cstheme="majorBidi"/>
                <w:spacing w:val="-4"/>
                <w:sz w:val="30"/>
                <w:szCs w:val="30"/>
              </w:rPr>
              <w:fldChar w:fldCharType="separate"/>
            </w:r>
            <w:r w:rsidRPr="00A42843">
              <w:rPr>
                <w:rFonts w:asciiTheme="majorBidi" w:hAnsiTheme="majorBidi" w:cstheme="majorBidi"/>
                <w:spacing w:val="-4"/>
                <w:sz w:val="30"/>
                <w:szCs w:val="30"/>
              </w:rPr>
              <w:t xml:space="preserve"> 642</w:t>
            </w:r>
            <w:r w:rsidRPr="00A42843">
              <w:rPr>
                <w:rFonts w:asciiTheme="majorBidi" w:hAnsiTheme="majorBidi" w:cstheme="majorBidi"/>
                <w:spacing w:val="-4"/>
                <w:sz w:val="30"/>
                <w:szCs w:val="30"/>
              </w:rPr>
              <w:fldChar w:fldCharType="end"/>
            </w:r>
          </w:p>
        </w:tc>
        <w:tc>
          <w:tcPr>
            <w:tcW w:w="1193" w:type="dxa"/>
            <w:vAlign w:val="bottom"/>
          </w:tcPr>
          <w:p w14:paraId="1A7FF0EB" w14:textId="3EC075E0" w:rsidR="00E45276" w:rsidRPr="00A42843" w:rsidRDefault="00E45276" w:rsidP="00E45276">
            <w:pP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t>2,475</w:t>
            </w:r>
          </w:p>
        </w:tc>
      </w:tr>
      <w:tr w:rsidR="00E45276" w:rsidRPr="00A42843" w14:paraId="2D885296" w14:textId="77777777">
        <w:tc>
          <w:tcPr>
            <w:tcW w:w="4320" w:type="dxa"/>
          </w:tcPr>
          <w:p w14:paraId="6D5BECD3" w14:textId="16E2BB35" w:rsidR="00E45276" w:rsidRPr="00A42843" w:rsidRDefault="00E45276" w:rsidP="00E45276">
            <w:pPr>
              <w:rPr>
                <w:rFonts w:asciiTheme="majorBidi" w:hAnsiTheme="majorBidi" w:cstheme="majorBidi"/>
                <w:sz w:val="30"/>
                <w:szCs w:val="30"/>
                <w:cs/>
              </w:rPr>
            </w:pPr>
            <w:r w:rsidRPr="00A42843">
              <w:rPr>
                <w:rFonts w:asciiTheme="majorBidi" w:hAnsiTheme="majorBidi" w:cstheme="majorBidi"/>
              </w:rPr>
              <w:t xml:space="preserve">Increase from the acquisitions of investments </w:t>
            </w:r>
          </w:p>
        </w:tc>
        <w:tc>
          <w:tcPr>
            <w:tcW w:w="1192" w:type="dxa"/>
            <w:vAlign w:val="bottom"/>
          </w:tcPr>
          <w:p w14:paraId="7A995ADA" w14:textId="414D1185" w:rsidR="00E45276" w:rsidRPr="00A42843" w:rsidRDefault="00E45276" w:rsidP="00E45276">
            <w:pPr>
              <w:tabs>
                <w:tab w:val="decimal" w:pos="882"/>
              </w:tabs>
              <w:ind w:right="12"/>
              <w:rPr>
                <w:rFonts w:asciiTheme="majorBidi" w:hAnsiTheme="majorBidi" w:cstheme="majorBidi"/>
                <w:spacing w:val="-4"/>
                <w:sz w:val="30"/>
                <w:szCs w:val="30"/>
              </w:rPr>
            </w:pPr>
          </w:p>
        </w:tc>
        <w:tc>
          <w:tcPr>
            <w:tcW w:w="1193" w:type="dxa"/>
            <w:gridSpan w:val="2"/>
            <w:vAlign w:val="bottom"/>
          </w:tcPr>
          <w:p w14:paraId="683F554E" w14:textId="2D16F893" w:rsidR="00E45276" w:rsidRPr="00A42843" w:rsidRDefault="00E45276" w:rsidP="00E45276">
            <w:pPr>
              <w:tabs>
                <w:tab w:val="decimal" w:pos="882"/>
              </w:tabs>
              <w:ind w:right="12"/>
              <w:rPr>
                <w:rFonts w:asciiTheme="majorBidi" w:hAnsiTheme="majorBidi" w:cstheme="majorBidi"/>
                <w:spacing w:val="-4"/>
                <w:sz w:val="30"/>
                <w:szCs w:val="30"/>
              </w:rPr>
            </w:pPr>
          </w:p>
        </w:tc>
        <w:tc>
          <w:tcPr>
            <w:tcW w:w="1192" w:type="dxa"/>
            <w:vAlign w:val="bottom"/>
          </w:tcPr>
          <w:p w14:paraId="60B871C4" w14:textId="654AFD83" w:rsidR="00E45276" w:rsidRPr="00A42843" w:rsidRDefault="00E45276" w:rsidP="00E45276">
            <w:pPr>
              <w:tabs>
                <w:tab w:val="decimal" w:pos="882"/>
              </w:tabs>
              <w:ind w:right="12"/>
              <w:rPr>
                <w:rFonts w:asciiTheme="majorBidi" w:hAnsiTheme="majorBidi" w:cstheme="majorBidi"/>
                <w:spacing w:val="-4"/>
                <w:sz w:val="30"/>
                <w:szCs w:val="30"/>
              </w:rPr>
            </w:pPr>
          </w:p>
        </w:tc>
        <w:tc>
          <w:tcPr>
            <w:tcW w:w="1193" w:type="dxa"/>
            <w:vAlign w:val="bottom"/>
          </w:tcPr>
          <w:p w14:paraId="1EF163A4" w14:textId="08EC69D4" w:rsidR="00E45276" w:rsidRPr="00A42843" w:rsidRDefault="00E45276" w:rsidP="00E45276">
            <w:pPr>
              <w:tabs>
                <w:tab w:val="decimal" w:pos="882"/>
              </w:tabs>
              <w:ind w:right="12"/>
              <w:rPr>
                <w:rFonts w:asciiTheme="majorBidi" w:hAnsiTheme="majorBidi" w:cstheme="majorBidi"/>
                <w:spacing w:val="-4"/>
                <w:sz w:val="30"/>
                <w:szCs w:val="30"/>
              </w:rPr>
            </w:pPr>
          </w:p>
        </w:tc>
      </w:tr>
      <w:tr w:rsidR="00E45276" w:rsidRPr="00A42843" w14:paraId="720B01CD" w14:textId="77777777">
        <w:tc>
          <w:tcPr>
            <w:tcW w:w="4320" w:type="dxa"/>
          </w:tcPr>
          <w:p w14:paraId="61D50D52" w14:textId="64C92AF2" w:rsidR="00E45276" w:rsidRPr="00A42843" w:rsidRDefault="00E45276" w:rsidP="00E45276">
            <w:pPr>
              <w:rPr>
                <w:rFonts w:asciiTheme="majorBidi" w:hAnsiTheme="majorBidi" w:cstheme="majorBidi"/>
                <w:sz w:val="30"/>
                <w:szCs w:val="30"/>
                <w:cs/>
              </w:rPr>
            </w:pPr>
            <w:r w:rsidRPr="00A42843">
              <w:rPr>
                <w:rFonts w:asciiTheme="majorBidi" w:hAnsiTheme="majorBidi" w:cstheme="majorBidi"/>
              </w:rPr>
              <w:t xml:space="preserve">   in subsidiary</w:t>
            </w:r>
          </w:p>
        </w:tc>
        <w:tc>
          <w:tcPr>
            <w:tcW w:w="1192" w:type="dxa"/>
            <w:vAlign w:val="bottom"/>
          </w:tcPr>
          <w:p w14:paraId="456CF1E8" w14:textId="46DCB6D3" w:rsidR="00E45276" w:rsidRPr="00A42843" w:rsidRDefault="00700888" w:rsidP="00E45276">
            <w:pPr>
              <w:tabs>
                <w:tab w:val="decimal" w:pos="882"/>
              </w:tabs>
              <w:ind w:right="12"/>
              <w:rPr>
                <w:rFonts w:asciiTheme="majorBidi" w:hAnsiTheme="majorBidi" w:cstheme="majorBidi"/>
                <w:spacing w:val="-4"/>
                <w:sz w:val="30"/>
                <w:szCs w:val="30"/>
                <w:cs/>
              </w:rPr>
            </w:pPr>
            <w:r w:rsidRPr="00A42843">
              <w:rPr>
                <w:rFonts w:asciiTheme="majorBidi" w:hAnsiTheme="majorBidi" w:cstheme="majorBidi"/>
                <w:spacing w:val="-4"/>
                <w:sz w:val="30"/>
                <w:szCs w:val="30"/>
              </w:rPr>
              <w:t>-</w:t>
            </w:r>
          </w:p>
        </w:tc>
        <w:tc>
          <w:tcPr>
            <w:tcW w:w="1193" w:type="dxa"/>
            <w:gridSpan w:val="2"/>
            <w:vAlign w:val="bottom"/>
          </w:tcPr>
          <w:p w14:paraId="7F89396E" w14:textId="5DCC0D09" w:rsidR="00E45276" w:rsidRPr="00A42843" w:rsidRDefault="00700888" w:rsidP="00E45276">
            <w:pP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t>17</w:t>
            </w:r>
          </w:p>
        </w:tc>
        <w:tc>
          <w:tcPr>
            <w:tcW w:w="1192" w:type="dxa"/>
            <w:vAlign w:val="bottom"/>
          </w:tcPr>
          <w:p w14:paraId="4E6D1D3B" w14:textId="09F97012" w:rsidR="00E45276" w:rsidRPr="00A42843" w:rsidRDefault="00700888" w:rsidP="00E45276">
            <w:pP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t>-</w:t>
            </w:r>
          </w:p>
        </w:tc>
        <w:tc>
          <w:tcPr>
            <w:tcW w:w="1193" w:type="dxa"/>
            <w:vAlign w:val="bottom"/>
          </w:tcPr>
          <w:p w14:paraId="4B074C68" w14:textId="75D8A18D" w:rsidR="00E45276" w:rsidRPr="00A42843" w:rsidRDefault="00E45276" w:rsidP="00E45276">
            <w:pP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t>-</w:t>
            </w:r>
          </w:p>
        </w:tc>
      </w:tr>
      <w:tr w:rsidR="00E45276" w:rsidRPr="00A42843" w14:paraId="10F5DDE9" w14:textId="77777777">
        <w:tc>
          <w:tcPr>
            <w:tcW w:w="4320" w:type="dxa"/>
          </w:tcPr>
          <w:p w14:paraId="2B511560" w14:textId="460ED513" w:rsidR="00E45276" w:rsidRPr="00A42843" w:rsidRDefault="00E45276" w:rsidP="00E45276">
            <w:pPr>
              <w:rPr>
                <w:rFonts w:asciiTheme="majorBidi" w:hAnsiTheme="majorBidi" w:cstheme="majorBidi"/>
                <w:sz w:val="30"/>
                <w:szCs w:val="30"/>
                <w:cs/>
              </w:rPr>
            </w:pPr>
            <w:r w:rsidRPr="00A42843">
              <w:rPr>
                <w:rFonts w:asciiTheme="majorBidi" w:hAnsiTheme="majorBidi" w:cstheme="majorBidi"/>
              </w:rPr>
              <w:t>Disposal/write-off during the year</w:t>
            </w:r>
          </w:p>
        </w:tc>
        <w:tc>
          <w:tcPr>
            <w:tcW w:w="1192" w:type="dxa"/>
            <w:vAlign w:val="bottom"/>
          </w:tcPr>
          <w:p w14:paraId="60ADE01C" w14:textId="1EF02998" w:rsidR="00E45276" w:rsidRPr="00A42843" w:rsidRDefault="00700888" w:rsidP="00E45276">
            <w:pP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t>(74)</w:t>
            </w:r>
          </w:p>
        </w:tc>
        <w:tc>
          <w:tcPr>
            <w:tcW w:w="1193" w:type="dxa"/>
            <w:gridSpan w:val="2"/>
            <w:vAlign w:val="bottom"/>
          </w:tcPr>
          <w:p w14:paraId="097B8304" w14:textId="05698AFB" w:rsidR="00E45276" w:rsidRPr="00A42843" w:rsidRDefault="00700888" w:rsidP="00E45276">
            <w:pP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t>(5,158)</w:t>
            </w:r>
          </w:p>
        </w:tc>
        <w:tc>
          <w:tcPr>
            <w:tcW w:w="1192" w:type="dxa"/>
            <w:vAlign w:val="bottom"/>
          </w:tcPr>
          <w:p w14:paraId="625DF90F" w14:textId="4D7C6312" w:rsidR="00E45276" w:rsidRPr="00A42843" w:rsidRDefault="00700888" w:rsidP="00E45276">
            <w:pP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t>(74)</w:t>
            </w:r>
          </w:p>
        </w:tc>
        <w:tc>
          <w:tcPr>
            <w:tcW w:w="1193" w:type="dxa"/>
            <w:vAlign w:val="bottom"/>
          </w:tcPr>
          <w:p w14:paraId="4A288EAA" w14:textId="11B6B607" w:rsidR="00E45276" w:rsidRPr="00A42843" w:rsidRDefault="00E45276" w:rsidP="00E45276">
            <w:pP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t>-</w:t>
            </w:r>
          </w:p>
        </w:tc>
      </w:tr>
      <w:tr w:rsidR="00E45276" w:rsidRPr="00A42843" w14:paraId="697DEFF6" w14:textId="77777777">
        <w:tc>
          <w:tcPr>
            <w:tcW w:w="4320" w:type="dxa"/>
          </w:tcPr>
          <w:p w14:paraId="434EF86E" w14:textId="2C534F36" w:rsidR="00E45276" w:rsidRPr="008641EE" w:rsidRDefault="00A42843" w:rsidP="00E45276">
            <w:pPr>
              <w:rPr>
                <w:rFonts w:asciiTheme="majorBidi" w:hAnsiTheme="majorBidi" w:cstheme="majorBidi"/>
                <w:sz w:val="30"/>
                <w:szCs w:val="30"/>
                <w:cs/>
              </w:rPr>
            </w:pPr>
            <w:r w:rsidRPr="008641EE">
              <w:rPr>
                <w:rFonts w:asciiTheme="majorBidi" w:hAnsiTheme="majorBidi" w:cstheme="majorBidi"/>
              </w:rPr>
              <w:t>A</w:t>
            </w:r>
            <w:r w:rsidR="00E45276" w:rsidRPr="008641EE">
              <w:rPr>
                <w:rFonts w:asciiTheme="majorBidi" w:hAnsiTheme="majorBidi" w:cstheme="majorBidi"/>
              </w:rPr>
              <w:t>llowance for impairment loss</w:t>
            </w:r>
          </w:p>
        </w:tc>
        <w:tc>
          <w:tcPr>
            <w:tcW w:w="1192" w:type="dxa"/>
            <w:vAlign w:val="bottom"/>
          </w:tcPr>
          <w:p w14:paraId="479D640F" w14:textId="76A97513" w:rsidR="00E45276" w:rsidRPr="00A42843" w:rsidRDefault="00A42843" w:rsidP="00E45276">
            <w:pPr>
              <w:tabs>
                <w:tab w:val="decimal" w:pos="882"/>
              </w:tabs>
              <w:ind w:right="12"/>
              <w:rPr>
                <w:rFonts w:asciiTheme="majorBidi" w:hAnsiTheme="majorBidi" w:cstheme="majorBidi"/>
                <w:spacing w:val="-4"/>
                <w:sz w:val="30"/>
                <w:szCs w:val="30"/>
              </w:rPr>
            </w:pPr>
            <w:r>
              <w:rPr>
                <w:rFonts w:asciiTheme="majorBidi" w:hAnsiTheme="majorBidi" w:cstheme="majorBidi"/>
                <w:spacing w:val="-4"/>
                <w:sz w:val="30"/>
                <w:szCs w:val="30"/>
                <w:cs/>
              </w:rPr>
              <w:fldChar w:fldCharType="begin"/>
            </w:r>
            <w:r>
              <w:rPr>
                <w:rFonts w:asciiTheme="majorBidi" w:hAnsiTheme="majorBidi" w:cstheme="majorBidi"/>
                <w:spacing w:val="-4"/>
                <w:sz w:val="30"/>
                <w:szCs w:val="30"/>
                <w:cs/>
              </w:rPr>
              <w:instrText xml:space="preserve"> =(1</w:instrText>
            </w:r>
            <w:r>
              <w:rPr>
                <w:rFonts w:asciiTheme="majorBidi" w:hAnsiTheme="majorBidi" w:cstheme="majorBidi"/>
                <w:spacing w:val="-4"/>
                <w:sz w:val="30"/>
                <w:szCs w:val="30"/>
              </w:rPr>
              <w:instrText>,</w:instrText>
            </w:r>
            <w:r>
              <w:rPr>
                <w:rFonts w:asciiTheme="majorBidi" w:hAnsiTheme="majorBidi" w:cstheme="majorBidi"/>
                <w:spacing w:val="-4"/>
                <w:sz w:val="30"/>
                <w:szCs w:val="30"/>
                <w:cs/>
              </w:rPr>
              <w:instrText xml:space="preserve">153) </w:instrText>
            </w:r>
            <w:r>
              <w:rPr>
                <w:rFonts w:asciiTheme="majorBidi" w:hAnsiTheme="majorBidi" w:cstheme="majorBidi"/>
                <w:spacing w:val="-4"/>
                <w:sz w:val="30"/>
                <w:szCs w:val="30"/>
                <w:cs/>
              </w:rPr>
              <w:fldChar w:fldCharType="separate"/>
            </w:r>
            <w:r>
              <w:rPr>
                <w:rFonts w:asciiTheme="majorBidi" w:hAnsiTheme="majorBidi" w:cstheme="majorBidi"/>
                <w:noProof/>
                <w:spacing w:val="-4"/>
                <w:sz w:val="30"/>
                <w:szCs w:val="30"/>
                <w:cs/>
              </w:rPr>
              <w:t>(1</w:t>
            </w:r>
            <w:r>
              <w:rPr>
                <w:rFonts w:asciiTheme="majorBidi" w:hAnsiTheme="majorBidi" w:cstheme="majorBidi"/>
                <w:noProof/>
                <w:spacing w:val="-4"/>
                <w:sz w:val="30"/>
                <w:szCs w:val="30"/>
              </w:rPr>
              <w:t>,</w:t>
            </w:r>
            <w:r>
              <w:rPr>
                <w:rFonts w:asciiTheme="majorBidi" w:hAnsiTheme="majorBidi" w:cstheme="majorBidi"/>
                <w:noProof/>
                <w:spacing w:val="-4"/>
                <w:sz w:val="30"/>
                <w:szCs w:val="30"/>
                <w:cs/>
              </w:rPr>
              <w:t>153)</w:t>
            </w:r>
            <w:r>
              <w:rPr>
                <w:rFonts w:asciiTheme="majorBidi" w:hAnsiTheme="majorBidi" w:cstheme="majorBidi"/>
                <w:spacing w:val="-4"/>
                <w:sz w:val="30"/>
                <w:szCs w:val="30"/>
                <w:cs/>
              </w:rPr>
              <w:fldChar w:fldCharType="end"/>
            </w:r>
          </w:p>
        </w:tc>
        <w:tc>
          <w:tcPr>
            <w:tcW w:w="1193" w:type="dxa"/>
            <w:gridSpan w:val="2"/>
            <w:vAlign w:val="bottom"/>
          </w:tcPr>
          <w:p w14:paraId="7C1473F4" w14:textId="6E6BA775" w:rsidR="00E45276" w:rsidRPr="00A42843" w:rsidRDefault="00E45276" w:rsidP="00E45276">
            <w:pP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fldChar w:fldCharType="begin"/>
            </w:r>
            <w:r w:rsidRPr="00A42843">
              <w:rPr>
                <w:rFonts w:asciiTheme="majorBidi" w:hAnsiTheme="majorBidi" w:cstheme="majorBidi"/>
                <w:spacing w:val="-4"/>
                <w:sz w:val="30"/>
                <w:szCs w:val="30"/>
              </w:rPr>
              <w:instrText xml:space="preserve"> =(1,612)-650 </w:instrText>
            </w:r>
            <w:r w:rsidRPr="00A42843">
              <w:rPr>
                <w:rFonts w:asciiTheme="majorBidi" w:hAnsiTheme="majorBidi" w:cstheme="majorBidi"/>
                <w:spacing w:val="-4"/>
                <w:sz w:val="30"/>
                <w:szCs w:val="30"/>
              </w:rPr>
              <w:fldChar w:fldCharType="separate"/>
            </w:r>
            <w:r w:rsidRPr="00A42843">
              <w:rPr>
                <w:rFonts w:asciiTheme="majorBidi" w:hAnsiTheme="majorBidi" w:cstheme="majorBidi"/>
                <w:spacing w:val="-4"/>
                <w:sz w:val="30"/>
                <w:szCs w:val="30"/>
              </w:rPr>
              <w:t>(2,262)</w:t>
            </w:r>
            <w:r w:rsidRPr="00A42843">
              <w:rPr>
                <w:rFonts w:asciiTheme="majorBidi" w:hAnsiTheme="majorBidi" w:cstheme="majorBidi"/>
                <w:spacing w:val="-4"/>
                <w:sz w:val="30"/>
                <w:szCs w:val="30"/>
              </w:rPr>
              <w:fldChar w:fldCharType="end"/>
            </w:r>
          </w:p>
        </w:tc>
        <w:tc>
          <w:tcPr>
            <w:tcW w:w="1192" w:type="dxa"/>
            <w:vAlign w:val="bottom"/>
          </w:tcPr>
          <w:p w14:paraId="37B1560C" w14:textId="3F0D68DE" w:rsidR="00E45276" w:rsidRPr="00A42843" w:rsidRDefault="00E45276" w:rsidP="00E45276">
            <w:pP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cs/>
              </w:rPr>
              <w:fldChar w:fldCharType="begin"/>
            </w:r>
            <w:r w:rsidRPr="00A42843">
              <w:rPr>
                <w:rFonts w:asciiTheme="majorBidi" w:hAnsiTheme="majorBidi" w:cstheme="majorBidi"/>
                <w:spacing w:val="-4"/>
                <w:sz w:val="30"/>
                <w:szCs w:val="30"/>
                <w:cs/>
              </w:rPr>
              <w:instrText xml:space="preserve"> =-253 </w:instrText>
            </w:r>
            <w:r w:rsidRPr="00A42843">
              <w:rPr>
                <w:rFonts w:asciiTheme="majorBidi" w:hAnsiTheme="majorBidi" w:cstheme="majorBidi"/>
                <w:spacing w:val="-4"/>
                <w:sz w:val="30"/>
                <w:szCs w:val="30"/>
              </w:rPr>
              <w:instrText>\# "#,##</w:instrText>
            </w:r>
            <w:r w:rsidRPr="00A42843">
              <w:rPr>
                <w:rFonts w:asciiTheme="majorBidi" w:hAnsiTheme="majorBidi" w:cstheme="majorBidi"/>
                <w:spacing w:val="-4"/>
                <w:sz w:val="30"/>
                <w:szCs w:val="30"/>
                <w:cs/>
              </w:rPr>
              <w:instrText>0</w:instrText>
            </w:r>
            <w:r w:rsidRPr="00A42843">
              <w:rPr>
                <w:rFonts w:asciiTheme="majorBidi" w:hAnsiTheme="majorBidi" w:cstheme="majorBidi"/>
                <w:spacing w:val="-4"/>
                <w:sz w:val="30"/>
                <w:szCs w:val="30"/>
              </w:rPr>
              <w:instrText>;(#,##</w:instrText>
            </w:r>
            <w:r w:rsidRPr="00A42843">
              <w:rPr>
                <w:rFonts w:asciiTheme="majorBidi" w:hAnsiTheme="majorBidi" w:cstheme="majorBidi"/>
                <w:spacing w:val="-4"/>
                <w:sz w:val="30"/>
                <w:szCs w:val="30"/>
                <w:cs/>
              </w:rPr>
              <w:instrText xml:space="preserve">0)" </w:instrText>
            </w:r>
            <w:r w:rsidRPr="00A42843">
              <w:rPr>
                <w:rFonts w:asciiTheme="majorBidi" w:hAnsiTheme="majorBidi" w:cstheme="majorBidi"/>
                <w:spacing w:val="-4"/>
                <w:sz w:val="30"/>
                <w:szCs w:val="30"/>
                <w:cs/>
              </w:rPr>
              <w:fldChar w:fldCharType="separate"/>
            </w:r>
            <w:r w:rsidRPr="00A42843">
              <w:rPr>
                <w:rFonts w:asciiTheme="majorBidi" w:hAnsiTheme="majorBidi" w:cstheme="majorBidi"/>
                <w:spacing w:val="-4"/>
                <w:sz w:val="30"/>
                <w:szCs w:val="30"/>
              </w:rPr>
              <w:t>(</w:t>
            </w:r>
            <w:r w:rsidRPr="00A42843">
              <w:rPr>
                <w:rFonts w:asciiTheme="majorBidi" w:hAnsiTheme="majorBidi" w:cstheme="majorBidi"/>
                <w:spacing w:val="-4"/>
                <w:sz w:val="30"/>
                <w:szCs w:val="30"/>
                <w:cs/>
              </w:rPr>
              <w:t>253)</w:t>
            </w:r>
            <w:r w:rsidRPr="00A42843">
              <w:rPr>
                <w:rFonts w:asciiTheme="majorBidi" w:hAnsiTheme="majorBidi" w:cstheme="majorBidi"/>
                <w:spacing w:val="-4"/>
                <w:sz w:val="30"/>
                <w:szCs w:val="30"/>
                <w:cs/>
              </w:rPr>
              <w:fldChar w:fldCharType="end"/>
            </w:r>
          </w:p>
        </w:tc>
        <w:tc>
          <w:tcPr>
            <w:tcW w:w="1193" w:type="dxa"/>
            <w:vAlign w:val="bottom"/>
          </w:tcPr>
          <w:p w14:paraId="293ECE52" w14:textId="7369272A" w:rsidR="00E45276" w:rsidRPr="00A42843" w:rsidRDefault="00E45276" w:rsidP="00E45276">
            <w:pP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fldChar w:fldCharType="begin"/>
            </w:r>
            <w:r w:rsidRPr="00A42843">
              <w:rPr>
                <w:rFonts w:asciiTheme="majorBidi" w:hAnsiTheme="majorBidi" w:cstheme="majorBidi"/>
                <w:spacing w:val="-4"/>
                <w:sz w:val="30"/>
                <w:szCs w:val="30"/>
              </w:rPr>
              <w:instrText xml:space="preserve"> =-27-107 \# "#,##0;(#,##0)" </w:instrText>
            </w:r>
            <w:r w:rsidRPr="00A42843">
              <w:rPr>
                <w:rFonts w:asciiTheme="majorBidi" w:hAnsiTheme="majorBidi" w:cstheme="majorBidi"/>
                <w:spacing w:val="-4"/>
                <w:sz w:val="30"/>
                <w:szCs w:val="30"/>
              </w:rPr>
              <w:fldChar w:fldCharType="separate"/>
            </w:r>
            <w:r w:rsidRPr="00A42843">
              <w:rPr>
                <w:rFonts w:asciiTheme="majorBidi" w:hAnsiTheme="majorBidi" w:cstheme="majorBidi"/>
                <w:spacing w:val="-4"/>
                <w:sz w:val="30"/>
                <w:szCs w:val="30"/>
              </w:rPr>
              <w:t>(134)</w:t>
            </w:r>
            <w:r w:rsidRPr="00A42843">
              <w:rPr>
                <w:rFonts w:asciiTheme="majorBidi" w:hAnsiTheme="majorBidi" w:cstheme="majorBidi"/>
                <w:spacing w:val="-4"/>
                <w:sz w:val="30"/>
                <w:szCs w:val="30"/>
              </w:rPr>
              <w:fldChar w:fldCharType="end"/>
            </w:r>
          </w:p>
        </w:tc>
      </w:tr>
      <w:tr w:rsidR="00E45276" w:rsidRPr="00A42843" w14:paraId="6C3B9F38" w14:textId="77777777">
        <w:tc>
          <w:tcPr>
            <w:tcW w:w="4320" w:type="dxa"/>
          </w:tcPr>
          <w:p w14:paraId="52C014BD" w14:textId="2D4DB0CA" w:rsidR="00E45276" w:rsidRPr="00A42843" w:rsidRDefault="00C62509" w:rsidP="00E45276">
            <w:pPr>
              <w:rPr>
                <w:rFonts w:asciiTheme="majorBidi" w:hAnsiTheme="majorBidi" w:cstheme="majorBidi"/>
                <w:sz w:val="30"/>
                <w:szCs w:val="30"/>
                <w:cs/>
              </w:rPr>
            </w:pPr>
            <w:proofErr w:type="spellStart"/>
            <w:r w:rsidRPr="00A42843">
              <w:rPr>
                <w:rFonts w:asciiTheme="majorBidi" w:hAnsiTheme="majorBidi" w:cstheme="majorBidi"/>
              </w:rPr>
              <w:t>Amorti</w:t>
            </w:r>
            <w:r w:rsidR="00AE7230" w:rsidRPr="00A42843">
              <w:rPr>
                <w:rFonts w:asciiTheme="majorBidi" w:hAnsiTheme="majorBidi" w:cstheme="majorBidi"/>
              </w:rPr>
              <w:t>s</w:t>
            </w:r>
            <w:r w:rsidRPr="00A42843">
              <w:rPr>
                <w:rFonts w:asciiTheme="majorBidi" w:hAnsiTheme="majorBidi" w:cstheme="majorBidi"/>
              </w:rPr>
              <w:t>ation</w:t>
            </w:r>
            <w:proofErr w:type="spellEnd"/>
            <w:r w:rsidR="00E45276" w:rsidRPr="00A42843">
              <w:rPr>
                <w:rFonts w:asciiTheme="majorBidi" w:hAnsiTheme="majorBidi" w:cstheme="majorBidi"/>
              </w:rPr>
              <w:t xml:space="preserve"> for the year</w:t>
            </w:r>
          </w:p>
        </w:tc>
        <w:tc>
          <w:tcPr>
            <w:tcW w:w="1192" w:type="dxa"/>
            <w:vAlign w:val="bottom"/>
          </w:tcPr>
          <w:p w14:paraId="2DE87359" w14:textId="150204AB" w:rsidR="00E45276" w:rsidRPr="00A42843" w:rsidRDefault="00E45276" w:rsidP="00E45276">
            <w:pP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cs/>
              </w:rPr>
              <w:fldChar w:fldCharType="begin"/>
            </w:r>
            <w:r w:rsidRPr="00A42843">
              <w:rPr>
                <w:rFonts w:asciiTheme="majorBidi" w:hAnsiTheme="majorBidi" w:cstheme="majorBidi"/>
                <w:spacing w:val="-4"/>
                <w:sz w:val="30"/>
                <w:szCs w:val="30"/>
                <w:cs/>
              </w:rPr>
              <w:instrText xml:space="preserve"> =(5</w:instrText>
            </w:r>
            <w:r w:rsidRPr="00A42843">
              <w:rPr>
                <w:rFonts w:asciiTheme="majorBidi" w:hAnsiTheme="majorBidi" w:cstheme="majorBidi"/>
                <w:spacing w:val="-4"/>
                <w:sz w:val="30"/>
                <w:szCs w:val="30"/>
              </w:rPr>
              <w:instrText>,</w:instrText>
            </w:r>
            <w:r w:rsidRPr="00A42843">
              <w:rPr>
                <w:rFonts w:asciiTheme="majorBidi" w:hAnsiTheme="majorBidi" w:cstheme="majorBidi"/>
                <w:spacing w:val="-4"/>
                <w:sz w:val="30"/>
                <w:szCs w:val="30"/>
                <w:cs/>
              </w:rPr>
              <w:instrText xml:space="preserve">303) </w:instrText>
            </w:r>
            <w:r w:rsidRPr="00A42843">
              <w:rPr>
                <w:rFonts w:asciiTheme="majorBidi" w:hAnsiTheme="majorBidi" w:cstheme="majorBidi"/>
                <w:spacing w:val="-4"/>
                <w:sz w:val="30"/>
                <w:szCs w:val="30"/>
                <w:cs/>
              </w:rPr>
              <w:fldChar w:fldCharType="separate"/>
            </w:r>
            <w:r w:rsidRPr="00A42843">
              <w:rPr>
                <w:rFonts w:asciiTheme="majorBidi" w:hAnsiTheme="majorBidi" w:cstheme="majorBidi"/>
                <w:spacing w:val="-4"/>
                <w:sz w:val="30"/>
                <w:szCs w:val="30"/>
                <w:cs/>
              </w:rPr>
              <w:t>(5</w:t>
            </w:r>
            <w:r w:rsidRPr="00A42843">
              <w:rPr>
                <w:rFonts w:asciiTheme="majorBidi" w:hAnsiTheme="majorBidi" w:cstheme="majorBidi"/>
                <w:spacing w:val="-4"/>
                <w:sz w:val="30"/>
                <w:szCs w:val="30"/>
              </w:rPr>
              <w:t>,</w:t>
            </w:r>
            <w:r w:rsidRPr="00A42843">
              <w:rPr>
                <w:rFonts w:asciiTheme="majorBidi" w:hAnsiTheme="majorBidi" w:cstheme="majorBidi"/>
                <w:spacing w:val="-4"/>
                <w:sz w:val="30"/>
                <w:szCs w:val="30"/>
                <w:cs/>
              </w:rPr>
              <w:t>303)</w:t>
            </w:r>
            <w:r w:rsidRPr="00A42843">
              <w:rPr>
                <w:rFonts w:asciiTheme="majorBidi" w:hAnsiTheme="majorBidi" w:cstheme="majorBidi"/>
                <w:spacing w:val="-4"/>
                <w:sz w:val="30"/>
                <w:szCs w:val="30"/>
                <w:cs/>
              </w:rPr>
              <w:fldChar w:fldCharType="end"/>
            </w:r>
          </w:p>
        </w:tc>
        <w:tc>
          <w:tcPr>
            <w:tcW w:w="1193" w:type="dxa"/>
            <w:gridSpan w:val="2"/>
            <w:vAlign w:val="bottom"/>
          </w:tcPr>
          <w:p w14:paraId="499DEB42" w14:textId="0979E366" w:rsidR="00E45276" w:rsidRPr="00A42843" w:rsidRDefault="00E45276" w:rsidP="00E45276">
            <w:pP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t>-</w:t>
            </w:r>
          </w:p>
        </w:tc>
        <w:tc>
          <w:tcPr>
            <w:tcW w:w="1192" w:type="dxa"/>
            <w:vAlign w:val="bottom"/>
          </w:tcPr>
          <w:p w14:paraId="4A571938" w14:textId="6700AE70" w:rsidR="00E45276" w:rsidRPr="00A42843" w:rsidRDefault="00E45276" w:rsidP="00E45276">
            <w:pP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fldChar w:fldCharType="begin"/>
            </w:r>
            <w:r w:rsidRPr="00A42843">
              <w:rPr>
                <w:rFonts w:asciiTheme="majorBidi" w:hAnsiTheme="majorBidi" w:cstheme="majorBidi"/>
                <w:spacing w:val="-4"/>
                <w:sz w:val="30"/>
                <w:szCs w:val="30"/>
              </w:rPr>
              <w:instrText xml:space="preserve"> =-5303 \# "#,##0;(#,##0)" </w:instrText>
            </w:r>
            <w:r w:rsidRPr="00A42843">
              <w:rPr>
                <w:rFonts w:asciiTheme="majorBidi" w:hAnsiTheme="majorBidi" w:cstheme="majorBidi"/>
                <w:spacing w:val="-4"/>
                <w:sz w:val="30"/>
                <w:szCs w:val="30"/>
              </w:rPr>
              <w:fldChar w:fldCharType="separate"/>
            </w:r>
            <w:r w:rsidRPr="00A42843">
              <w:rPr>
                <w:rFonts w:asciiTheme="majorBidi" w:hAnsiTheme="majorBidi" w:cstheme="majorBidi"/>
                <w:spacing w:val="-4"/>
                <w:sz w:val="30"/>
                <w:szCs w:val="30"/>
              </w:rPr>
              <w:t>(5,303)</w:t>
            </w:r>
            <w:r w:rsidRPr="00A42843">
              <w:rPr>
                <w:rFonts w:asciiTheme="majorBidi" w:hAnsiTheme="majorBidi" w:cstheme="majorBidi"/>
                <w:spacing w:val="-4"/>
                <w:sz w:val="30"/>
                <w:szCs w:val="30"/>
              </w:rPr>
              <w:fldChar w:fldCharType="end"/>
            </w:r>
          </w:p>
        </w:tc>
        <w:tc>
          <w:tcPr>
            <w:tcW w:w="1193" w:type="dxa"/>
            <w:vAlign w:val="bottom"/>
          </w:tcPr>
          <w:p w14:paraId="0A6F55CF" w14:textId="0EC6EF82" w:rsidR="00E45276" w:rsidRPr="00A42843" w:rsidRDefault="00E45276" w:rsidP="00E45276">
            <w:pP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t>-</w:t>
            </w:r>
          </w:p>
        </w:tc>
      </w:tr>
      <w:tr w:rsidR="00E45276" w:rsidRPr="00A42843" w14:paraId="396CAECE" w14:textId="77777777">
        <w:tc>
          <w:tcPr>
            <w:tcW w:w="4320" w:type="dxa"/>
          </w:tcPr>
          <w:p w14:paraId="1F6B97D8" w14:textId="594BE73F" w:rsidR="00E45276" w:rsidRPr="00A42843" w:rsidRDefault="00E45276" w:rsidP="00E45276">
            <w:pPr>
              <w:ind w:right="-50"/>
              <w:rPr>
                <w:rFonts w:asciiTheme="majorBidi" w:hAnsiTheme="majorBidi" w:cstheme="majorBidi"/>
                <w:sz w:val="30"/>
                <w:szCs w:val="30"/>
                <w:cs/>
              </w:rPr>
            </w:pPr>
            <w:r w:rsidRPr="00A42843">
              <w:rPr>
                <w:rFonts w:asciiTheme="majorBidi" w:hAnsiTheme="majorBidi" w:cstheme="majorBidi"/>
              </w:rPr>
              <w:t>Translation adjustment</w:t>
            </w:r>
          </w:p>
        </w:tc>
        <w:tc>
          <w:tcPr>
            <w:tcW w:w="1192" w:type="dxa"/>
            <w:vAlign w:val="bottom"/>
          </w:tcPr>
          <w:p w14:paraId="7DAD0D63" w14:textId="6DDF76A4" w:rsidR="00E45276" w:rsidRPr="00A42843" w:rsidRDefault="00A42843" w:rsidP="00E45276">
            <w:pPr>
              <w:pBdr>
                <w:bottom w:val="single" w:sz="4" w:space="1" w:color="auto"/>
              </w:pBdr>
              <w:tabs>
                <w:tab w:val="decimal" w:pos="882"/>
              </w:tabs>
              <w:ind w:right="12"/>
              <w:rPr>
                <w:rFonts w:asciiTheme="majorBidi" w:hAnsiTheme="majorBidi" w:cstheme="majorBidi"/>
                <w:spacing w:val="-4"/>
                <w:sz w:val="30"/>
                <w:szCs w:val="30"/>
              </w:rPr>
            </w:pPr>
            <w:r w:rsidRPr="008641EE">
              <w:rPr>
                <w:rFonts w:asciiTheme="majorBidi" w:hAnsiTheme="majorBidi" w:cstheme="majorBidi"/>
                <w:spacing w:val="-4"/>
                <w:sz w:val="30"/>
                <w:szCs w:val="30"/>
              </w:rPr>
              <w:fldChar w:fldCharType="begin"/>
            </w:r>
            <w:r w:rsidRPr="008641EE">
              <w:rPr>
                <w:rFonts w:asciiTheme="majorBidi" w:hAnsiTheme="majorBidi" w:cstheme="majorBidi"/>
                <w:spacing w:val="-4"/>
                <w:sz w:val="30"/>
                <w:szCs w:val="30"/>
              </w:rPr>
              <w:instrText xml:space="preserve"> =(76) </w:instrText>
            </w:r>
            <w:r w:rsidRPr="008641EE">
              <w:rPr>
                <w:rFonts w:asciiTheme="majorBidi" w:hAnsiTheme="majorBidi" w:cstheme="majorBidi"/>
                <w:spacing w:val="-4"/>
                <w:sz w:val="30"/>
                <w:szCs w:val="30"/>
              </w:rPr>
              <w:fldChar w:fldCharType="separate"/>
            </w:r>
            <w:r w:rsidRPr="008641EE">
              <w:rPr>
                <w:rFonts w:asciiTheme="majorBidi" w:hAnsiTheme="majorBidi" w:cstheme="majorBidi"/>
                <w:spacing w:val="-4"/>
                <w:sz w:val="30"/>
                <w:szCs w:val="30"/>
              </w:rPr>
              <w:t>(76)</w:t>
            </w:r>
            <w:r w:rsidRPr="008641EE">
              <w:rPr>
                <w:rFonts w:asciiTheme="majorBidi" w:hAnsiTheme="majorBidi" w:cstheme="majorBidi"/>
                <w:spacing w:val="-4"/>
                <w:sz w:val="30"/>
                <w:szCs w:val="30"/>
              </w:rPr>
              <w:fldChar w:fldCharType="end"/>
            </w:r>
          </w:p>
        </w:tc>
        <w:tc>
          <w:tcPr>
            <w:tcW w:w="1193" w:type="dxa"/>
            <w:gridSpan w:val="2"/>
            <w:vAlign w:val="bottom"/>
          </w:tcPr>
          <w:p w14:paraId="72E77996" w14:textId="5DDC7624" w:rsidR="00E45276" w:rsidRPr="00A42843" w:rsidRDefault="00E45276" w:rsidP="00E45276">
            <w:pPr>
              <w:pBdr>
                <w:bottom w:val="single" w:sz="4" w:space="1" w:color="auto"/>
              </w:pBd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t>(114)</w:t>
            </w:r>
          </w:p>
        </w:tc>
        <w:tc>
          <w:tcPr>
            <w:tcW w:w="1192" w:type="dxa"/>
            <w:vAlign w:val="bottom"/>
          </w:tcPr>
          <w:p w14:paraId="35305B9D" w14:textId="6DAD32DE" w:rsidR="00E45276" w:rsidRPr="00A42843" w:rsidRDefault="00E45276" w:rsidP="00E45276">
            <w:pPr>
              <w:pBdr>
                <w:bottom w:val="single" w:sz="4" w:space="1" w:color="auto"/>
              </w:pBd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t>-</w:t>
            </w:r>
          </w:p>
        </w:tc>
        <w:tc>
          <w:tcPr>
            <w:tcW w:w="1193" w:type="dxa"/>
            <w:vAlign w:val="bottom"/>
          </w:tcPr>
          <w:p w14:paraId="1B377413" w14:textId="2205F26D" w:rsidR="00E45276" w:rsidRPr="00A42843" w:rsidRDefault="00E45276" w:rsidP="00E45276">
            <w:pPr>
              <w:pBdr>
                <w:bottom w:val="single" w:sz="4" w:space="1" w:color="auto"/>
              </w:pBd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t>-</w:t>
            </w:r>
          </w:p>
        </w:tc>
      </w:tr>
      <w:tr w:rsidR="00E45276" w:rsidRPr="009905B9" w14:paraId="6C704E79" w14:textId="77777777" w:rsidTr="004B59B4">
        <w:tc>
          <w:tcPr>
            <w:tcW w:w="4320" w:type="dxa"/>
          </w:tcPr>
          <w:p w14:paraId="197AEDA1" w14:textId="4163A69A" w:rsidR="00E45276" w:rsidRPr="00A42843" w:rsidRDefault="00E45276" w:rsidP="00E45276">
            <w:pPr>
              <w:ind w:right="-50"/>
              <w:rPr>
                <w:rFonts w:asciiTheme="majorBidi" w:hAnsiTheme="majorBidi" w:cstheme="majorBidi"/>
                <w:sz w:val="30"/>
                <w:szCs w:val="30"/>
                <w:cs/>
              </w:rPr>
            </w:pPr>
            <w:r w:rsidRPr="00A42843">
              <w:rPr>
                <w:rFonts w:asciiTheme="majorBidi" w:hAnsiTheme="majorBidi" w:cstheme="majorBidi"/>
              </w:rPr>
              <w:t>Net book value at end of year</w:t>
            </w:r>
          </w:p>
        </w:tc>
        <w:tc>
          <w:tcPr>
            <w:tcW w:w="1192" w:type="dxa"/>
            <w:vAlign w:val="bottom"/>
          </w:tcPr>
          <w:p w14:paraId="1BFAF655" w14:textId="7088608F" w:rsidR="00E45276" w:rsidRPr="00A42843" w:rsidRDefault="00A42843" w:rsidP="00E45276">
            <w:pPr>
              <w:pBdr>
                <w:bottom w:val="double" w:sz="4" w:space="1" w:color="auto"/>
              </w:pBdr>
              <w:tabs>
                <w:tab w:val="decimal" w:pos="882"/>
              </w:tabs>
              <w:ind w:right="12"/>
              <w:rPr>
                <w:rFonts w:asciiTheme="majorBidi" w:hAnsiTheme="majorBidi" w:cstheme="majorBidi"/>
                <w:spacing w:val="-4"/>
                <w:sz w:val="30"/>
                <w:szCs w:val="30"/>
              </w:rPr>
            </w:pPr>
            <w:r>
              <w:rPr>
                <w:rFonts w:asciiTheme="majorBidi" w:hAnsiTheme="majorBidi" w:cstheme="majorBidi"/>
                <w:spacing w:val="-4"/>
                <w:sz w:val="30"/>
                <w:szCs w:val="30"/>
              </w:rPr>
              <w:fldChar w:fldCharType="begin"/>
            </w:r>
            <w:r>
              <w:rPr>
                <w:rFonts w:asciiTheme="majorBidi" w:hAnsiTheme="majorBidi" w:cstheme="majorBidi"/>
                <w:spacing w:val="-4"/>
                <w:sz w:val="30"/>
                <w:szCs w:val="30"/>
              </w:rPr>
              <w:instrText xml:space="preserve"> =SUM(b4:b11) </w:instrText>
            </w:r>
            <w:r>
              <w:rPr>
                <w:rFonts w:asciiTheme="majorBidi" w:hAnsiTheme="majorBidi" w:cstheme="majorBidi"/>
                <w:spacing w:val="-4"/>
                <w:sz w:val="30"/>
                <w:szCs w:val="30"/>
              </w:rPr>
              <w:fldChar w:fldCharType="separate"/>
            </w:r>
            <w:r>
              <w:rPr>
                <w:rFonts w:asciiTheme="majorBidi" w:hAnsiTheme="majorBidi" w:cstheme="majorBidi"/>
                <w:noProof/>
                <w:spacing w:val="-4"/>
                <w:sz w:val="30"/>
                <w:szCs w:val="30"/>
              </w:rPr>
              <w:t>15,860</w:t>
            </w:r>
            <w:r>
              <w:rPr>
                <w:rFonts w:asciiTheme="majorBidi" w:hAnsiTheme="majorBidi" w:cstheme="majorBidi"/>
                <w:spacing w:val="-4"/>
                <w:sz w:val="30"/>
                <w:szCs w:val="30"/>
              </w:rPr>
              <w:fldChar w:fldCharType="end"/>
            </w:r>
          </w:p>
        </w:tc>
        <w:tc>
          <w:tcPr>
            <w:tcW w:w="1193" w:type="dxa"/>
            <w:gridSpan w:val="2"/>
            <w:vAlign w:val="bottom"/>
          </w:tcPr>
          <w:p w14:paraId="05C8E13E" w14:textId="38B18FD2" w:rsidR="00E45276" w:rsidRPr="00A42843" w:rsidRDefault="00A42843" w:rsidP="00E45276">
            <w:pPr>
              <w:pBdr>
                <w:bottom w:val="double" w:sz="4" w:space="1" w:color="auto"/>
              </w:pBdr>
              <w:tabs>
                <w:tab w:val="decimal" w:pos="882"/>
              </w:tabs>
              <w:ind w:right="12"/>
              <w:rPr>
                <w:rFonts w:asciiTheme="majorBidi" w:hAnsiTheme="majorBidi" w:cstheme="majorBidi"/>
                <w:spacing w:val="-4"/>
                <w:sz w:val="30"/>
                <w:szCs w:val="30"/>
              </w:rPr>
            </w:pPr>
            <w:r>
              <w:rPr>
                <w:rFonts w:asciiTheme="majorBidi" w:hAnsiTheme="majorBidi" w:cstheme="majorBidi"/>
                <w:spacing w:val="-4"/>
                <w:sz w:val="30"/>
                <w:szCs w:val="30"/>
              </w:rPr>
              <w:fldChar w:fldCharType="begin"/>
            </w:r>
            <w:r>
              <w:rPr>
                <w:rFonts w:asciiTheme="majorBidi" w:hAnsiTheme="majorBidi" w:cstheme="majorBidi"/>
                <w:spacing w:val="-4"/>
                <w:sz w:val="30"/>
                <w:szCs w:val="30"/>
              </w:rPr>
              <w:instrText xml:space="preserve"> =SUM(c4:C11) </w:instrText>
            </w:r>
            <w:r>
              <w:rPr>
                <w:rFonts w:asciiTheme="majorBidi" w:hAnsiTheme="majorBidi" w:cstheme="majorBidi"/>
                <w:spacing w:val="-4"/>
                <w:sz w:val="30"/>
                <w:szCs w:val="30"/>
              </w:rPr>
              <w:fldChar w:fldCharType="separate"/>
            </w:r>
            <w:r>
              <w:rPr>
                <w:rFonts w:asciiTheme="majorBidi" w:hAnsiTheme="majorBidi" w:cstheme="majorBidi"/>
                <w:noProof/>
                <w:spacing w:val="-4"/>
                <w:sz w:val="30"/>
                <w:szCs w:val="30"/>
              </w:rPr>
              <w:t>21,824</w:t>
            </w:r>
            <w:r>
              <w:rPr>
                <w:rFonts w:asciiTheme="majorBidi" w:hAnsiTheme="majorBidi" w:cstheme="majorBidi"/>
                <w:spacing w:val="-4"/>
                <w:sz w:val="30"/>
                <w:szCs w:val="30"/>
              </w:rPr>
              <w:fldChar w:fldCharType="end"/>
            </w:r>
          </w:p>
        </w:tc>
        <w:tc>
          <w:tcPr>
            <w:tcW w:w="1192" w:type="dxa"/>
            <w:vAlign w:val="bottom"/>
          </w:tcPr>
          <w:p w14:paraId="0675AA25" w14:textId="586AFF22" w:rsidR="00E45276" w:rsidRPr="00A42843" w:rsidRDefault="00E45276" w:rsidP="00E45276">
            <w:pPr>
              <w:pBdr>
                <w:bottom w:val="double" w:sz="4" w:space="1" w:color="auto"/>
              </w:pBd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fldChar w:fldCharType="begin"/>
            </w:r>
            <w:r w:rsidRPr="00A42843">
              <w:rPr>
                <w:rFonts w:asciiTheme="majorBidi" w:hAnsiTheme="majorBidi" w:cstheme="majorBidi"/>
                <w:spacing w:val="-4"/>
                <w:sz w:val="30"/>
                <w:szCs w:val="30"/>
              </w:rPr>
              <w:instrText xml:space="preserve"> =sum(D4:D11) \# "#,##0;(#,##0)" </w:instrText>
            </w:r>
            <w:r w:rsidRPr="00A42843">
              <w:rPr>
                <w:rFonts w:asciiTheme="majorBidi" w:hAnsiTheme="majorBidi" w:cstheme="majorBidi"/>
                <w:spacing w:val="-4"/>
                <w:sz w:val="30"/>
                <w:szCs w:val="30"/>
              </w:rPr>
              <w:fldChar w:fldCharType="separate"/>
            </w:r>
            <w:r w:rsidRPr="00A42843">
              <w:rPr>
                <w:rFonts w:asciiTheme="majorBidi" w:hAnsiTheme="majorBidi" w:cstheme="majorBidi"/>
                <w:spacing w:val="-4"/>
                <w:sz w:val="30"/>
                <w:szCs w:val="30"/>
              </w:rPr>
              <w:t xml:space="preserve"> 806</w:t>
            </w:r>
            <w:r w:rsidRPr="00A42843">
              <w:rPr>
                <w:rFonts w:asciiTheme="majorBidi" w:hAnsiTheme="majorBidi" w:cstheme="majorBidi"/>
                <w:spacing w:val="-4"/>
                <w:sz w:val="30"/>
                <w:szCs w:val="30"/>
              </w:rPr>
              <w:fldChar w:fldCharType="end"/>
            </w:r>
          </w:p>
        </w:tc>
        <w:tc>
          <w:tcPr>
            <w:tcW w:w="1193" w:type="dxa"/>
            <w:vAlign w:val="bottom"/>
          </w:tcPr>
          <w:p w14:paraId="6B0CFDC5" w14:textId="49C0FCD2" w:rsidR="00E45276" w:rsidRPr="00F468FA" w:rsidRDefault="00E45276" w:rsidP="00E45276">
            <w:pPr>
              <w:pBdr>
                <w:bottom w:val="double" w:sz="4" w:space="1" w:color="auto"/>
              </w:pBdr>
              <w:tabs>
                <w:tab w:val="decimal" w:pos="882"/>
              </w:tabs>
              <w:ind w:right="12"/>
              <w:rPr>
                <w:rFonts w:asciiTheme="majorBidi" w:hAnsiTheme="majorBidi" w:cstheme="majorBidi"/>
                <w:spacing w:val="-4"/>
                <w:sz w:val="30"/>
                <w:szCs w:val="30"/>
              </w:rPr>
            </w:pPr>
            <w:r w:rsidRPr="00A42843">
              <w:rPr>
                <w:rFonts w:asciiTheme="majorBidi" w:hAnsiTheme="majorBidi" w:cstheme="majorBidi"/>
                <w:spacing w:val="-4"/>
                <w:sz w:val="30"/>
                <w:szCs w:val="30"/>
              </w:rPr>
              <w:fldChar w:fldCharType="begin"/>
            </w:r>
            <w:r w:rsidRPr="00A42843">
              <w:rPr>
                <w:rFonts w:asciiTheme="majorBidi" w:hAnsiTheme="majorBidi" w:cstheme="majorBidi"/>
                <w:spacing w:val="-4"/>
                <w:sz w:val="30"/>
                <w:szCs w:val="30"/>
              </w:rPr>
              <w:instrText xml:space="preserve"> =sum(E4:E11) \# "#,##0;(#,##0)" </w:instrText>
            </w:r>
            <w:r w:rsidRPr="00A42843">
              <w:rPr>
                <w:rFonts w:asciiTheme="majorBidi" w:hAnsiTheme="majorBidi" w:cstheme="majorBidi"/>
                <w:spacing w:val="-4"/>
                <w:sz w:val="30"/>
                <w:szCs w:val="30"/>
              </w:rPr>
              <w:fldChar w:fldCharType="separate"/>
            </w:r>
            <w:r w:rsidRPr="00A42843">
              <w:rPr>
                <w:rFonts w:asciiTheme="majorBidi" w:hAnsiTheme="majorBidi" w:cstheme="majorBidi"/>
                <w:spacing w:val="-4"/>
                <w:sz w:val="30"/>
                <w:szCs w:val="30"/>
              </w:rPr>
              <w:t>5,794</w:t>
            </w:r>
            <w:r w:rsidRPr="00A42843">
              <w:rPr>
                <w:rFonts w:asciiTheme="majorBidi" w:hAnsiTheme="majorBidi" w:cstheme="majorBidi"/>
                <w:spacing w:val="-4"/>
                <w:sz w:val="30"/>
                <w:szCs w:val="30"/>
              </w:rPr>
              <w:fldChar w:fldCharType="end"/>
            </w:r>
          </w:p>
        </w:tc>
      </w:tr>
    </w:tbl>
    <w:p w14:paraId="1D3C947E" w14:textId="5142DC77" w:rsidR="00E45276" w:rsidRPr="00AB1BD4" w:rsidRDefault="00E859C0" w:rsidP="00E45276">
      <w:pPr>
        <w:pStyle w:val="ListParagraph"/>
        <w:numPr>
          <w:ilvl w:val="0"/>
          <w:numId w:val="18"/>
        </w:numPr>
        <w:spacing w:before="240" w:after="120" w:line="216" w:lineRule="auto"/>
        <w:ind w:left="567" w:hanging="567"/>
        <w:contextualSpacing w:val="0"/>
        <w:jc w:val="thaiDistribute"/>
        <w:rPr>
          <w:rFonts w:asciiTheme="majorBidi" w:hAnsiTheme="majorBidi" w:cstheme="majorBidi"/>
          <w:b/>
          <w:bCs/>
          <w:sz w:val="30"/>
          <w:szCs w:val="30"/>
        </w:rPr>
      </w:pPr>
      <w:r w:rsidRPr="00AB1BD4">
        <w:rPr>
          <w:rFonts w:asciiTheme="majorBidi" w:hAnsiTheme="majorBidi" w:cstheme="majorBidi"/>
          <w:b/>
          <w:bCs/>
          <w:sz w:val="30"/>
          <w:szCs w:val="30"/>
        </w:rPr>
        <w:t xml:space="preserve">OTHER NON </w:t>
      </w:r>
      <w:r w:rsidR="00FE7157">
        <w:rPr>
          <w:rFonts w:asciiTheme="majorBidi" w:hAnsiTheme="majorBidi" w:cstheme="majorBidi"/>
          <w:b/>
          <w:bCs/>
          <w:sz w:val="30"/>
          <w:szCs w:val="30"/>
        </w:rPr>
        <w:t>-</w:t>
      </w:r>
      <w:r w:rsidRPr="00AB1BD4">
        <w:rPr>
          <w:rFonts w:asciiTheme="majorBidi" w:hAnsiTheme="majorBidi" w:cstheme="majorBidi"/>
          <w:b/>
          <w:bCs/>
          <w:sz w:val="30"/>
          <w:szCs w:val="30"/>
        </w:rPr>
        <w:t xml:space="preserve"> CURRENT ASSETS</w:t>
      </w:r>
    </w:p>
    <w:p w14:paraId="1BC513A0" w14:textId="0F960DB7" w:rsidR="00E45276" w:rsidRPr="00AB1BD4" w:rsidRDefault="00E45276" w:rsidP="008F6A12">
      <w:pPr>
        <w:pStyle w:val="ListParagraph"/>
        <w:spacing w:before="120" w:after="120" w:line="240" w:lineRule="auto"/>
        <w:ind w:left="562"/>
        <w:rPr>
          <w:rFonts w:asciiTheme="majorBidi" w:hAnsiTheme="majorBidi" w:cstheme="majorBidi"/>
          <w:sz w:val="30"/>
          <w:szCs w:val="30"/>
        </w:rPr>
      </w:pPr>
      <w:r w:rsidRPr="00AB1BD4">
        <w:rPr>
          <w:rFonts w:asciiTheme="majorBidi" w:hAnsiTheme="majorBidi" w:cstheme="majorBidi"/>
          <w:sz w:val="30"/>
          <w:szCs w:val="30"/>
        </w:rPr>
        <w:t xml:space="preserve">On </w:t>
      </w:r>
      <w:r w:rsidRPr="00AB1BD4">
        <w:rPr>
          <w:rFonts w:asciiTheme="majorBidi" w:hAnsiTheme="majorBidi" w:cs="Angsana New"/>
          <w:sz w:val="30"/>
          <w:szCs w:val="30"/>
          <w:cs/>
        </w:rPr>
        <w:t>27</w:t>
      </w:r>
      <w:r w:rsidRPr="00AB1BD4">
        <w:rPr>
          <w:rFonts w:asciiTheme="majorBidi" w:hAnsiTheme="majorBidi" w:cstheme="majorBidi"/>
          <w:sz w:val="30"/>
          <w:szCs w:val="30"/>
        </w:rPr>
        <w:t xml:space="preserve"> October </w:t>
      </w:r>
      <w:r w:rsidRPr="00AB1BD4">
        <w:rPr>
          <w:rFonts w:asciiTheme="majorBidi" w:hAnsiTheme="majorBidi" w:cs="Angsana New"/>
          <w:sz w:val="30"/>
          <w:szCs w:val="30"/>
          <w:cs/>
        </w:rPr>
        <w:t>2022</w:t>
      </w:r>
      <w:r w:rsidRPr="00AB1BD4">
        <w:rPr>
          <w:rFonts w:asciiTheme="majorBidi" w:hAnsiTheme="majorBidi" w:cstheme="majorBidi"/>
          <w:sz w:val="30"/>
          <w:szCs w:val="30"/>
        </w:rPr>
        <w:t xml:space="preserve">, the Board of Directors' Meeting No. </w:t>
      </w:r>
      <w:r>
        <w:rPr>
          <w:rFonts w:asciiTheme="majorBidi" w:hAnsiTheme="majorBidi" w:cstheme="majorBidi"/>
          <w:sz w:val="30"/>
          <w:szCs w:val="30"/>
        </w:rPr>
        <w:t>7</w:t>
      </w:r>
      <w:r w:rsidRPr="00AB1BD4">
        <w:rPr>
          <w:rFonts w:asciiTheme="majorBidi" w:hAnsiTheme="majorBidi" w:cs="Angsana New"/>
          <w:sz w:val="30"/>
          <w:szCs w:val="30"/>
          <w:cs/>
        </w:rPr>
        <w:t xml:space="preserve">/2022 </w:t>
      </w:r>
      <w:r w:rsidRPr="00AB1BD4">
        <w:rPr>
          <w:rFonts w:asciiTheme="majorBidi" w:hAnsiTheme="majorBidi" w:cstheme="majorBidi"/>
          <w:sz w:val="30"/>
          <w:szCs w:val="30"/>
        </w:rPr>
        <w:t xml:space="preserve">resolved to approve the Company's investment in Asia Wealth Securities Company Limited ("AWS"), a company registered in Thailand and engaged in the securities brokerage business. On </w:t>
      </w:r>
      <w:r w:rsidRPr="00AB1BD4">
        <w:rPr>
          <w:rFonts w:asciiTheme="majorBidi" w:hAnsiTheme="majorBidi" w:cs="Angsana New"/>
          <w:sz w:val="30"/>
          <w:szCs w:val="30"/>
          <w:cs/>
        </w:rPr>
        <w:t xml:space="preserve">4 </w:t>
      </w:r>
      <w:r w:rsidRPr="00AB1BD4">
        <w:rPr>
          <w:rFonts w:asciiTheme="majorBidi" w:hAnsiTheme="majorBidi" w:cstheme="majorBidi"/>
          <w:sz w:val="30"/>
          <w:szCs w:val="30"/>
        </w:rPr>
        <w:t xml:space="preserve">November </w:t>
      </w:r>
      <w:r w:rsidRPr="00AB1BD4">
        <w:rPr>
          <w:rFonts w:asciiTheme="majorBidi" w:hAnsiTheme="majorBidi" w:cs="Angsana New"/>
          <w:sz w:val="30"/>
          <w:szCs w:val="30"/>
          <w:cs/>
        </w:rPr>
        <w:t>2022</w:t>
      </w:r>
      <w:r w:rsidRPr="00AB1BD4">
        <w:rPr>
          <w:rFonts w:asciiTheme="majorBidi" w:hAnsiTheme="majorBidi" w:cstheme="majorBidi"/>
          <w:sz w:val="30"/>
          <w:szCs w:val="30"/>
        </w:rPr>
        <w:t xml:space="preserve">, the Company executed a share purchase agreement with Asia Wealth Holding Co., Ltd. to acquire </w:t>
      </w:r>
      <w:r w:rsidRPr="00AB1BD4">
        <w:rPr>
          <w:rFonts w:asciiTheme="majorBidi" w:hAnsiTheme="majorBidi" w:cs="Angsana New"/>
          <w:sz w:val="30"/>
          <w:szCs w:val="30"/>
          <w:cs/>
        </w:rPr>
        <w:t>26,694,228</w:t>
      </w:r>
      <w:r w:rsidRPr="00AB1BD4">
        <w:rPr>
          <w:rFonts w:asciiTheme="majorBidi" w:hAnsiTheme="majorBidi" w:cstheme="majorBidi"/>
          <w:sz w:val="30"/>
          <w:szCs w:val="30"/>
        </w:rPr>
        <w:t xml:space="preserve"> ordinary shares. The value of the share purchase agreement amounted to Baht </w:t>
      </w:r>
      <w:r w:rsidRPr="00AB1BD4">
        <w:rPr>
          <w:rFonts w:asciiTheme="majorBidi" w:hAnsiTheme="majorBidi" w:cs="Angsana New"/>
          <w:sz w:val="30"/>
          <w:szCs w:val="30"/>
          <w:cs/>
        </w:rPr>
        <w:t>372</w:t>
      </w:r>
      <w:r w:rsidRPr="00AB1BD4">
        <w:rPr>
          <w:rFonts w:asciiTheme="majorBidi" w:hAnsiTheme="majorBidi" w:cstheme="majorBidi"/>
          <w:sz w:val="30"/>
          <w:szCs w:val="30"/>
        </w:rPr>
        <w:t xml:space="preserve"> million, representing </w:t>
      </w:r>
      <w:r w:rsidRPr="00AB1BD4">
        <w:rPr>
          <w:rFonts w:asciiTheme="majorBidi" w:hAnsiTheme="majorBidi" w:cs="Angsana New"/>
          <w:sz w:val="30"/>
          <w:szCs w:val="30"/>
          <w:cs/>
        </w:rPr>
        <w:t>60%</w:t>
      </w:r>
      <w:r w:rsidRPr="00AB1BD4">
        <w:rPr>
          <w:rFonts w:asciiTheme="majorBidi" w:hAnsiTheme="majorBidi" w:cstheme="majorBidi"/>
          <w:sz w:val="30"/>
          <w:szCs w:val="30"/>
        </w:rPr>
        <w:t xml:space="preserve"> of the issued and paid-up capital. The Company made a deposit of Baht </w:t>
      </w:r>
      <w:r w:rsidRPr="00AB1BD4">
        <w:rPr>
          <w:rFonts w:asciiTheme="majorBidi" w:hAnsiTheme="majorBidi" w:cs="Angsana New"/>
          <w:sz w:val="30"/>
          <w:szCs w:val="30"/>
          <w:cs/>
        </w:rPr>
        <w:t>20</w:t>
      </w:r>
      <w:r w:rsidRPr="00AB1BD4">
        <w:rPr>
          <w:rFonts w:asciiTheme="majorBidi" w:hAnsiTheme="majorBidi" w:cstheme="majorBidi"/>
          <w:sz w:val="30"/>
          <w:szCs w:val="30"/>
        </w:rPr>
        <w:t xml:space="preserve"> million for the purchase of such shares.</w:t>
      </w:r>
    </w:p>
    <w:p w14:paraId="58F7F61B" w14:textId="6264BAFF" w:rsidR="001C6D48" w:rsidRPr="00516639" w:rsidRDefault="00E45276" w:rsidP="002B5C0E">
      <w:pPr>
        <w:tabs>
          <w:tab w:val="left" w:pos="1440"/>
        </w:tabs>
        <w:spacing w:after="120"/>
        <w:ind w:left="540"/>
        <w:jc w:val="both"/>
        <w:rPr>
          <w:rFonts w:asciiTheme="majorBidi" w:hAnsiTheme="majorBidi" w:cstheme="majorBidi"/>
          <w:sz w:val="30"/>
          <w:szCs w:val="30"/>
          <w:highlight w:val="yellow"/>
        </w:rPr>
      </w:pPr>
      <w:r w:rsidRPr="00AB1BD4">
        <w:rPr>
          <w:rFonts w:asciiTheme="majorBidi" w:hAnsiTheme="majorBidi" w:cstheme="majorBidi"/>
          <w:sz w:val="30"/>
          <w:szCs w:val="30"/>
        </w:rPr>
        <w:t xml:space="preserve">On </w:t>
      </w:r>
      <w:r w:rsidRPr="002B5C0E">
        <w:rPr>
          <w:rFonts w:asciiTheme="majorBidi" w:hAnsiTheme="majorBidi" w:cstheme="majorBidi"/>
          <w:sz w:val="30"/>
          <w:szCs w:val="30"/>
        </w:rPr>
        <w:t xml:space="preserve">18 </w:t>
      </w:r>
      <w:r w:rsidRPr="00AB1BD4">
        <w:rPr>
          <w:rFonts w:asciiTheme="majorBidi" w:hAnsiTheme="majorBidi" w:cstheme="majorBidi"/>
          <w:sz w:val="30"/>
          <w:szCs w:val="30"/>
        </w:rPr>
        <w:t xml:space="preserve">November </w:t>
      </w:r>
      <w:r w:rsidRPr="002B5C0E">
        <w:rPr>
          <w:rFonts w:asciiTheme="majorBidi" w:hAnsiTheme="majorBidi" w:cstheme="majorBidi"/>
          <w:sz w:val="30"/>
          <w:szCs w:val="30"/>
        </w:rPr>
        <w:t>2022</w:t>
      </w:r>
      <w:r w:rsidRPr="00AB1BD4">
        <w:rPr>
          <w:rFonts w:asciiTheme="majorBidi" w:hAnsiTheme="majorBidi" w:cstheme="majorBidi"/>
          <w:sz w:val="30"/>
          <w:szCs w:val="30"/>
        </w:rPr>
        <w:t xml:space="preserve">, the Board of Directors' Meeting No. </w:t>
      </w:r>
      <w:r w:rsidRPr="002B5C0E">
        <w:rPr>
          <w:rFonts w:asciiTheme="majorBidi" w:hAnsiTheme="majorBidi" w:cstheme="majorBidi"/>
          <w:sz w:val="30"/>
          <w:szCs w:val="30"/>
        </w:rPr>
        <w:t xml:space="preserve">9/2022 </w:t>
      </w:r>
      <w:r w:rsidRPr="00AB1BD4">
        <w:rPr>
          <w:rFonts w:asciiTheme="majorBidi" w:hAnsiTheme="majorBidi" w:cstheme="majorBidi"/>
          <w:sz w:val="30"/>
          <w:szCs w:val="30"/>
        </w:rPr>
        <w:t xml:space="preserve">approved the Company’s decision to terminate its investment in AWS and terminated all AWS share purchase agreements to mitigate the risk associated with investment in such company. The management put effort to follow up on the deposit but has not repaid yet. Therefore, during the year </w:t>
      </w:r>
      <w:r w:rsidRPr="002B5C0E">
        <w:rPr>
          <w:rFonts w:asciiTheme="majorBidi" w:hAnsiTheme="majorBidi" w:cstheme="majorBidi"/>
          <w:sz w:val="30"/>
          <w:szCs w:val="30"/>
        </w:rPr>
        <w:t>2023</w:t>
      </w:r>
      <w:r w:rsidRPr="00AB1BD4">
        <w:rPr>
          <w:rFonts w:asciiTheme="majorBidi" w:hAnsiTheme="majorBidi" w:cstheme="majorBidi"/>
          <w:sz w:val="30"/>
          <w:szCs w:val="30"/>
        </w:rPr>
        <w:t xml:space="preserve">, the management considered to set up allowance for impairment loss by Baht </w:t>
      </w:r>
      <w:r w:rsidRPr="002B5C0E">
        <w:rPr>
          <w:rFonts w:asciiTheme="majorBidi" w:hAnsiTheme="majorBidi" w:cstheme="majorBidi"/>
          <w:sz w:val="30"/>
          <w:szCs w:val="30"/>
        </w:rPr>
        <w:t xml:space="preserve">20 </w:t>
      </w:r>
      <w:r w:rsidRPr="00AB1BD4">
        <w:rPr>
          <w:rFonts w:asciiTheme="majorBidi" w:hAnsiTheme="majorBidi" w:cstheme="majorBidi"/>
          <w:sz w:val="30"/>
          <w:szCs w:val="30"/>
        </w:rPr>
        <w:t xml:space="preserve">million for such transaction. On </w:t>
      </w:r>
      <w:r w:rsidRPr="002B5C0E">
        <w:rPr>
          <w:rFonts w:asciiTheme="majorBidi" w:hAnsiTheme="majorBidi" w:cstheme="majorBidi"/>
          <w:sz w:val="30"/>
          <w:szCs w:val="30"/>
        </w:rPr>
        <w:t xml:space="preserve">18 </w:t>
      </w:r>
      <w:r w:rsidRPr="00AB1BD4">
        <w:rPr>
          <w:rFonts w:asciiTheme="majorBidi" w:hAnsiTheme="majorBidi" w:cstheme="majorBidi"/>
          <w:sz w:val="30"/>
          <w:szCs w:val="30"/>
        </w:rPr>
        <w:t xml:space="preserve">October </w:t>
      </w:r>
      <w:r w:rsidRPr="002B5C0E">
        <w:rPr>
          <w:rFonts w:asciiTheme="majorBidi" w:hAnsiTheme="majorBidi" w:cstheme="majorBidi"/>
          <w:sz w:val="30"/>
          <w:szCs w:val="30"/>
        </w:rPr>
        <w:t>2023</w:t>
      </w:r>
      <w:r w:rsidRPr="00AB1BD4">
        <w:rPr>
          <w:rFonts w:asciiTheme="majorBidi" w:hAnsiTheme="majorBidi" w:cstheme="majorBidi"/>
          <w:sz w:val="30"/>
          <w:szCs w:val="30"/>
        </w:rPr>
        <w:t>, the Company filed a complaint with the South Bangkok Civil Court</w:t>
      </w:r>
      <w:r w:rsidR="00A42843">
        <w:rPr>
          <w:rFonts w:asciiTheme="majorBidi" w:hAnsiTheme="majorBidi" w:cstheme="majorBidi"/>
          <w:sz w:val="30"/>
          <w:szCs w:val="30"/>
        </w:rPr>
        <w:t xml:space="preserve">. </w:t>
      </w:r>
      <w:r w:rsidR="00A42843" w:rsidRPr="0076041C">
        <w:rPr>
          <w:rFonts w:asciiTheme="majorBidi" w:hAnsiTheme="majorBidi" w:cstheme="majorBidi"/>
          <w:sz w:val="30"/>
          <w:szCs w:val="30"/>
        </w:rPr>
        <w:t xml:space="preserve">Later on 25 April 2024, the court issued a </w:t>
      </w:r>
      <w:r w:rsidR="00254EBB" w:rsidRPr="0076041C">
        <w:rPr>
          <w:rFonts w:asciiTheme="majorBidi" w:hAnsiTheme="majorBidi" w:cstheme="majorBidi"/>
          <w:sz w:val="30"/>
          <w:szCs w:val="30"/>
        </w:rPr>
        <w:t xml:space="preserve">judgment ordering </w:t>
      </w:r>
      <w:r w:rsidR="00530B14" w:rsidRPr="0076041C">
        <w:rPr>
          <w:rFonts w:asciiTheme="majorBidi" w:hAnsiTheme="majorBidi" w:cstheme="majorBidi" w:hint="cs"/>
          <w:sz w:val="30"/>
          <w:szCs w:val="30"/>
          <w:cs/>
        </w:rPr>
        <w:t xml:space="preserve">                         </w:t>
      </w:r>
      <w:r w:rsidR="00254EBB" w:rsidRPr="0076041C">
        <w:rPr>
          <w:rFonts w:asciiTheme="majorBidi" w:hAnsiTheme="majorBidi" w:cstheme="majorBidi"/>
          <w:sz w:val="30"/>
          <w:szCs w:val="30"/>
        </w:rPr>
        <w:t xml:space="preserve">the </w:t>
      </w:r>
      <w:r w:rsidR="00FF2E95" w:rsidRPr="0076041C">
        <w:rPr>
          <w:rFonts w:asciiTheme="majorBidi" w:hAnsiTheme="majorBidi" w:cstheme="majorBidi"/>
          <w:sz w:val="30"/>
          <w:szCs w:val="30"/>
        </w:rPr>
        <w:t>defendant</w:t>
      </w:r>
      <w:r w:rsidR="00254EBB" w:rsidRPr="0076041C">
        <w:rPr>
          <w:rFonts w:asciiTheme="majorBidi" w:hAnsiTheme="majorBidi" w:cstheme="majorBidi"/>
          <w:sz w:val="30"/>
          <w:szCs w:val="30"/>
        </w:rPr>
        <w:t xml:space="preserve"> </w:t>
      </w:r>
      <w:r w:rsidR="00FF2E95" w:rsidRPr="0076041C">
        <w:rPr>
          <w:rFonts w:asciiTheme="majorBidi" w:hAnsiTheme="majorBidi" w:cstheme="majorBidi"/>
          <w:sz w:val="30"/>
          <w:szCs w:val="30"/>
        </w:rPr>
        <w:t>to pay back to the Company,</w:t>
      </w:r>
      <w:r w:rsidR="00FF2E95">
        <w:rPr>
          <w:rFonts w:asciiTheme="majorBidi" w:hAnsiTheme="majorBidi" w:cstheme="majorBidi"/>
          <w:sz w:val="30"/>
          <w:szCs w:val="30"/>
        </w:rPr>
        <w:t xml:space="preserve"> </w:t>
      </w:r>
      <w:r w:rsidRPr="00AB1BD4">
        <w:rPr>
          <w:rFonts w:asciiTheme="majorBidi" w:hAnsiTheme="majorBidi" w:cstheme="majorBidi"/>
          <w:sz w:val="30"/>
          <w:szCs w:val="30"/>
        </w:rPr>
        <w:t xml:space="preserve">as described in Note </w:t>
      </w:r>
      <w:r w:rsidRPr="002B5C0E">
        <w:rPr>
          <w:rFonts w:asciiTheme="majorBidi" w:hAnsiTheme="majorBidi" w:cstheme="majorBidi"/>
          <w:sz w:val="30"/>
          <w:szCs w:val="30"/>
        </w:rPr>
        <w:t>3</w:t>
      </w:r>
      <w:r w:rsidR="00AB1BD4" w:rsidRPr="002B5C0E">
        <w:rPr>
          <w:rFonts w:asciiTheme="majorBidi" w:hAnsiTheme="majorBidi" w:cstheme="majorBidi"/>
          <w:sz w:val="30"/>
          <w:szCs w:val="30"/>
        </w:rPr>
        <w:t>4</w:t>
      </w:r>
      <w:r w:rsidRPr="002B5C0E">
        <w:rPr>
          <w:rFonts w:asciiTheme="majorBidi" w:hAnsiTheme="majorBidi" w:cstheme="majorBidi"/>
          <w:sz w:val="30"/>
          <w:szCs w:val="30"/>
        </w:rPr>
        <w:t xml:space="preserve">.3 </w:t>
      </w:r>
      <w:r w:rsidRPr="00AB1BD4">
        <w:rPr>
          <w:rFonts w:asciiTheme="majorBidi" w:hAnsiTheme="majorBidi" w:cstheme="majorBidi"/>
          <w:sz w:val="30"/>
          <w:szCs w:val="30"/>
        </w:rPr>
        <w:t>to the consolidated financial statements.</w:t>
      </w:r>
    </w:p>
    <w:p w14:paraId="3D73B58C" w14:textId="25C462EB" w:rsidR="0022799C" w:rsidRPr="001C6D48" w:rsidRDefault="00E859C0" w:rsidP="00D6125A">
      <w:pPr>
        <w:pStyle w:val="ListParagraph"/>
        <w:numPr>
          <w:ilvl w:val="0"/>
          <w:numId w:val="18"/>
        </w:numPr>
        <w:spacing w:before="120" w:after="120" w:line="240" w:lineRule="auto"/>
        <w:ind w:left="562" w:hanging="562"/>
        <w:contextualSpacing w:val="0"/>
        <w:jc w:val="thaiDistribute"/>
        <w:rPr>
          <w:rFonts w:asciiTheme="majorBidi" w:hAnsiTheme="majorBidi" w:cstheme="majorBidi"/>
          <w:b/>
          <w:bCs/>
          <w:sz w:val="30"/>
          <w:szCs w:val="30"/>
        </w:rPr>
      </w:pPr>
      <w:r w:rsidRPr="001C6D48">
        <w:rPr>
          <w:rFonts w:asciiTheme="majorBidi" w:hAnsiTheme="majorBidi" w:cstheme="majorBidi"/>
          <w:b/>
          <w:bCs/>
          <w:sz w:val="30"/>
          <w:szCs w:val="30"/>
        </w:rPr>
        <w:t xml:space="preserve">BANK OVERDRAFTS AND SHORT </w:t>
      </w:r>
      <w:r w:rsidR="00B47641">
        <w:rPr>
          <w:rFonts w:asciiTheme="majorBidi" w:hAnsiTheme="majorBidi" w:cstheme="majorBidi"/>
          <w:b/>
          <w:bCs/>
          <w:sz w:val="30"/>
          <w:szCs w:val="30"/>
        </w:rPr>
        <w:t>-</w:t>
      </w:r>
      <w:r w:rsidRPr="001C6D48">
        <w:rPr>
          <w:rFonts w:asciiTheme="majorBidi" w:hAnsiTheme="majorBidi" w:cstheme="majorBidi"/>
          <w:b/>
          <w:bCs/>
          <w:sz w:val="30"/>
          <w:szCs w:val="30"/>
        </w:rPr>
        <w:t xml:space="preserve"> TERM LOANS FROM BANKS </w:t>
      </w:r>
    </w:p>
    <w:tbl>
      <w:tblPr>
        <w:tblW w:w="8537" w:type="dxa"/>
        <w:tblInd w:w="567" w:type="dxa"/>
        <w:tblLayout w:type="fixed"/>
        <w:tblLook w:val="0000" w:firstRow="0" w:lastRow="0" w:firstColumn="0" w:lastColumn="0" w:noHBand="0" w:noVBand="0"/>
      </w:tblPr>
      <w:tblGrid>
        <w:gridCol w:w="2127"/>
        <w:gridCol w:w="992"/>
        <w:gridCol w:w="16"/>
        <w:gridCol w:w="976"/>
        <w:gridCol w:w="16"/>
        <w:gridCol w:w="992"/>
        <w:gridCol w:w="16"/>
        <w:gridCol w:w="1102"/>
        <w:gridCol w:w="16"/>
        <w:gridCol w:w="16"/>
        <w:gridCol w:w="1118"/>
        <w:gridCol w:w="16"/>
        <w:gridCol w:w="1102"/>
        <w:gridCol w:w="16"/>
        <w:gridCol w:w="16"/>
      </w:tblGrid>
      <w:tr w:rsidR="00C06669" w:rsidRPr="003D031E" w14:paraId="19706285" w14:textId="77777777" w:rsidTr="000D2C03">
        <w:trPr>
          <w:gridAfter w:val="2"/>
          <w:wAfter w:w="32" w:type="dxa"/>
          <w:trHeight w:val="20"/>
        </w:trPr>
        <w:tc>
          <w:tcPr>
            <w:tcW w:w="2127" w:type="dxa"/>
            <w:vAlign w:val="center"/>
          </w:tcPr>
          <w:p w14:paraId="4DEF379C" w14:textId="77777777" w:rsidR="00C06669" w:rsidRPr="001C6D48" w:rsidRDefault="00C06669" w:rsidP="003F1939">
            <w:pPr>
              <w:spacing w:before="40" w:after="20" w:line="216" w:lineRule="auto"/>
              <w:ind w:right="-108" w:firstLine="32"/>
              <w:rPr>
                <w:rFonts w:asciiTheme="majorBidi" w:hAnsiTheme="majorBidi" w:cstheme="majorBidi"/>
                <w:sz w:val="24"/>
                <w:szCs w:val="24"/>
                <w:cs/>
              </w:rPr>
            </w:pPr>
          </w:p>
        </w:tc>
        <w:tc>
          <w:tcPr>
            <w:tcW w:w="992" w:type="dxa"/>
          </w:tcPr>
          <w:p w14:paraId="7845B12C" w14:textId="77777777" w:rsidR="00C06669" w:rsidRPr="001C6D48" w:rsidRDefault="00C06669" w:rsidP="003F1939">
            <w:pPr>
              <w:spacing w:before="40" w:after="20" w:line="216" w:lineRule="auto"/>
              <w:ind w:left="-108"/>
              <w:jc w:val="center"/>
              <w:rPr>
                <w:rFonts w:asciiTheme="majorBidi" w:hAnsiTheme="majorBidi" w:cstheme="majorBidi"/>
                <w:sz w:val="24"/>
                <w:szCs w:val="24"/>
                <w:cs/>
              </w:rPr>
            </w:pPr>
          </w:p>
        </w:tc>
        <w:tc>
          <w:tcPr>
            <w:tcW w:w="992" w:type="dxa"/>
            <w:gridSpan w:val="2"/>
          </w:tcPr>
          <w:p w14:paraId="38F6FFA5" w14:textId="451CADD6" w:rsidR="00C06669" w:rsidRPr="001C6D48" w:rsidRDefault="00C06669" w:rsidP="003F1939">
            <w:pPr>
              <w:spacing w:before="40" w:after="20" w:line="216" w:lineRule="auto"/>
              <w:ind w:left="-108"/>
              <w:jc w:val="center"/>
              <w:rPr>
                <w:rFonts w:asciiTheme="majorBidi" w:hAnsiTheme="majorBidi" w:cstheme="majorBidi"/>
                <w:sz w:val="24"/>
                <w:szCs w:val="24"/>
                <w:cs/>
              </w:rPr>
            </w:pPr>
          </w:p>
        </w:tc>
        <w:tc>
          <w:tcPr>
            <w:tcW w:w="2126" w:type="dxa"/>
            <w:gridSpan w:val="4"/>
          </w:tcPr>
          <w:p w14:paraId="6D354578" w14:textId="4214F490" w:rsidR="00C06669" w:rsidRPr="001C6D48" w:rsidRDefault="00C06669" w:rsidP="003F1939">
            <w:pPr>
              <w:spacing w:before="40" w:after="20" w:line="216" w:lineRule="auto"/>
              <w:ind w:left="-108"/>
              <w:jc w:val="center"/>
              <w:rPr>
                <w:rFonts w:asciiTheme="majorBidi" w:hAnsiTheme="majorBidi" w:cstheme="majorBidi"/>
                <w:sz w:val="24"/>
                <w:szCs w:val="24"/>
                <w:cs/>
              </w:rPr>
            </w:pPr>
          </w:p>
        </w:tc>
        <w:tc>
          <w:tcPr>
            <w:tcW w:w="2268" w:type="dxa"/>
            <w:gridSpan w:val="5"/>
            <w:vAlign w:val="bottom"/>
          </w:tcPr>
          <w:p w14:paraId="2FB6F8B7" w14:textId="2531B892" w:rsidR="00C06669" w:rsidRPr="001C6D48" w:rsidRDefault="00B528FE" w:rsidP="003F1939">
            <w:pPr>
              <w:spacing w:before="40" w:after="20" w:line="216" w:lineRule="auto"/>
              <w:ind w:right="-18"/>
              <w:jc w:val="right"/>
              <w:rPr>
                <w:rFonts w:asciiTheme="majorBidi" w:hAnsiTheme="majorBidi" w:cstheme="majorBidi"/>
                <w:b/>
                <w:bCs/>
                <w:sz w:val="24"/>
                <w:szCs w:val="24"/>
                <w:cs/>
              </w:rPr>
            </w:pPr>
            <w:r w:rsidRPr="00B528FE">
              <w:rPr>
                <w:rFonts w:asciiTheme="majorBidi" w:hAnsiTheme="majorBidi" w:cstheme="majorBidi"/>
                <w:b/>
                <w:bCs/>
                <w:sz w:val="24"/>
                <w:szCs w:val="24"/>
              </w:rPr>
              <w:t>UNIT : THOUSAND BAHT</w:t>
            </w:r>
          </w:p>
        </w:tc>
      </w:tr>
      <w:tr w:rsidR="000E6D62" w:rsidRPr="003D031E" w14:paraId="31736A4F" w14:textId="77777777" w:rsidTr="000D2C03">
        <w:trPr>
          <w:gridAfter w:val="2"/>
          <w:wAfter w:w="32" w:type="dxa"/>
          <w:trHeight w:val="20"/>
        </w:trPr>
        <w:tc>
          <w:tcPr>
            <w:tcW w:w="2127" w:type="dxa"/>
            <w:vMerge w:val="restart"/>
            <w:vAlign w:val="center"/>
          </w:tcPr>
          <w:p w14:paraId="07803A39" w14:textId="77777777" w:rsidR="000E6D62" w:rsidRPr="001C6D48" w:rsidRDefault="000E6D62" w:rsidP="003F1939">
            <w:pPr>
              <w:spacing w:before="40" w:after="20" w:line="216" w:lineRule="auto"/>
              <w:ind w:right="-108" w:firstLine="32"/>
              <w:rPr>
                <w:rFonts w:asciiTheme="majorBidi" w:hAnsiTheme="majorBidi" w:cstheme="majorBidi"/>
                <w:sz w:val="24"/>
                <w:szCs w:val="24"/>
                <w:cs/>
              </w:rPr>
            </w:pPr>
          </w:p>
        </w:tc>
        <w:tc>
          <w:tcPr>
            <w:tcW w:w="1984" w:type="dxa"/>
            <w:gridSpan w:val="3"/>
          </w:tcPr>
          <w:p w14:paraId="0A9E7840" w14:textId="77777777" w:rsidR="00E45276" w:rsidRPr="001C6D48" w:rsidRDefault="00E45276" w:rsidP="003F1939">
            <w:pPr>
              <w:pBdr>
                <w:bottom w:val="single" w:sz="4" w:space="1" w:color="auto"/>
              </w:pBdr>
              <w:spacing w:before="40" w:after="20" w:line="216" w:lineRule="auto"/>
              <w:jc w:val="center"/>
              <w:rPr>
                <w:rFonts w:asciiTheme="majorBidi" w:hAnsiTheme="majorBidi" w:cstheme="majorBidi"/>
                <w:sz w:val="24"/>
                <w:szCs w:val="24"/>
              </w:rPr>
            </w:pPr>
          </w:p>
          <w:p w14:paraId="258DC524" w14:textId="3ACDF78C" w:rsidR="000E6D62" w:rsidRPr="001C6D48" w:rsidRDefault="00E45276" w:rsidP="003F1939">
            <w:pPr>
              <w:pBdr>
                <w:bottom w:val="single" w:sz="4" w:space="1" w:color="auto"/>
              </w:pBdr>
              <w:spacing w:before="40" w:after="20" w:line="216" w:lineRule="auto"/>
              <w:jc w:val="center"/>
              <w:rPr>
                <w:rFonts w:asciiTheme="majorBidi" w:hAnsiTheme="majorBidi" w:cstheme="majorBidi"/>
                <w:sz w:val="24"/>
                <w:szCs w:val="24"/>
                <w:cs/>
              </w:rPr>
            </w:pPr>
            <w:r w:rsidRPr="001C6D48">
              <w:rPr>
                <w:rFonts w:asciiTheme="majorBidi" w:hAnsiTheme="majorBidi" w:cstheme="majorBidi"/>
                <w:sz w:val="24"/>
                <w:szCs w:val="24"/>
              </w:rPr>
              <w:t>Interest rate (% per annum)</w:t>
            </w:r>
          </w:p>
        </w:tc>
        <w:tc>
          <w:tcPr>
            <w:tcW w:w="2126" w:type="dxa"/>
            <w:gridSpan w:val="4"/>
            <w:vAlign w:val="bottom"/>
          </w:tcPr>
          <w:p w14:paraId="2440AC53" w14:textId="77777777" w:rsidR="00E45276" w:rsidRPr="001C6D48" w:rsidRDefault="00E45276" w:rsidP="00E45276">
            <w:pPr>
              <w:pBdr>
                <w:bottom w:val="single" w:sz="4" w:space="1" w:color="auto"/>
              </w:pBdr>
              <w:spacing w:before="40" w:after="20" w:line="216" w:lineRule="auto"/>
              <w:jc w:val="center"/>
              <w:rPr>
                <w:rFonts w:asciiTheme="majorBidi" w:hAnsiTheme="majorBidi" w:cstheme="majorBidi"/>
                <w:sz w:val="24"/>
                <w:szCs w:val="24"/>
              </w:rPr>
            </w:pPr>
            <w:r w:rsidRPr="001C6D48">
              <w:rPr>
                <w:rFonts w:asciiTheme="majorBidi" w:hAnsiTheme="majorBidi" w:cstheme="majorBidi"/>
                <w:sz w:val="24"/>
                <w:szCs w:val="24"/>
              </w:rPr>
              <w:t xml:space="preserve">Consolidated </w:t>
            </w:r>
          </w:p>
          <w:p w14:paraId="5D464F22" w14:textId="601FB0C9" w:rsidR="000E6D62" w:rsidRPr="001C6D48" w:rsidRDefault="00E45276" w:rsidP="00E45276">
            <w:pPr>
              <w:pBdr>
                <w:bottom w:val="single" w:sz="4" w:space="1" w:color="auto"/>
              </w:pBdr>
              <w:spacing w:before="40" w:after="20" w:line="216" w:lineRule="auto"/>
              <w:jc w:val="center"/>
              <w:rPr>
                <w:rFonts w:asciiTheme="majorBidi" w:hAnsiTheme="majorBidi" w:cstheme="majorBidi"/>
                <w:sz w:val="24"/>
                <w:szCs w:val="24"/>
                <w:cs/>
              </w:rPr>
            </w:pPr>
            <w:r w:rsidRPr="001C6D48">
              <w:rPr>
                <w:rFonts w:asciiTheme="majorBidi" w:hAnsiTheme="majorBidi" w:cstheme="majorBidi"/>
                <w:sz w:val="24"/>
                <w:szCs w:val="24"/>
              </w:rPr>
              <w:t xml:space="preserve"> financial statements</w:t>
            </w:r>
          </w:p>
        </w:tc>
        <w:tc>
          <w:tcPr>
            <w:tcW w:w="2268" w:type="dxa"/>
            <w:gridSpan w:val="5"/>
            <w:vAlign w:val="bottom"/>
          </w:tcPr>
          <w:p w14:paraId="45C7D5D2" w14:textId="77777777" w:rsidR="00E45276" w:rsidRPr="001C6D48" w:rsidRDefault="00E45276" w:rsidP="00E45276">
            <w:pPr>
              <w:pBdr>
                <w:bottom w:val="single" w:sz="4" w:space="1" w:color="auto"/>
              </w:pBdr>
              <w:spacing w:before="40" w:after="20" w:line="216" w:lineRule="auto"/>
              <w:jc w:val="center"/>
              <w:rPr>
                <w:rFonts w:asciiTheme="majorBidi" w:hAnsiTheme="majorBidi" w:cstheme="majorBidi"/>
                <w:sz w:val="24"/>
                <w:szCs w:val="24"/>
              </w:rPr>
            </w:pPr>
            <w:r w:rsidRPr="001C6D48">
              <w:rPr>
                <w:rFonts w:asciiTheme="majorBidi" w:hAnsiTheme="majorBidi" w:cstheme="majorBidi"/>
                <w:sz w:val="24"/>
                <w:szCs w:val="24"/>
              </w:rPr>
              <w:t>Separate</w:t>
            </w:r>
          </w:p>
          <w:p w14:paraId="6D56AE8E" w14:textId="1E62B4DB" w:rsidR="000E6D62" w:rsidRPr="001C6D48" w:rsidRDefault="00E45276" w:rsidP="00E45276">
            <w:pPr>
              <w:pBdr>
                <w:bottom w:val="single" w:sz="4" w:space="1" w:color="auto"/>
              </w:pBdr>
              <w:spacing w:before="40" w:after="20" w:line="216" w:lineRule="auto"/>
              <w:jc w:val="center"/>
              <w:rPr>
                <w:rFonts w:asciiTheme="majorBidi" w:hAnsiTheme="majorBidi" w:cstheme="majorBidi"/>
                <w:sz w:val="24"/>
                <w:szCs w:val="24"/>
                <w:cs/>
              </w:rPr>
            </w:pPr>
            <w:r w:rsidRPr="001C6D48">
              <w:rPr>
                <w:rFonts w:asciiTheme="majorBidi" w:hAnsiTheme="majorBidi" w:cstheme="majorBidi"/>
                <w:sz w:val="24"/>
                <w:szCs w:val="24"/>
              </w:rPr>
              <w:t xml:space="preserve"> financial statements</w:t>
            </w:r>
          </w:p>
        </w:tc>
      </w:tr>
      <w:tr w:rsidR="001532A7" w:rsidRPr="003D031E" w14:paraId="6F938BB8" w14:textId="77777777" w:rsidTr="000D2C03">
        <w:trPr>
          <w:trHeight w:val="20"/>
        </w:trPr>
        <w:tc>
          <w:tcPr>
            <w:tcW w:w="2127" w:type="dxa"/>
            <w:vMerge/>
            <w:vAlign w:val="center"/>
          </w:tcPr>
          <w:p w14:paraId="33C221C1" w14:textId="77777777" w:rsidR="001532A7" w:rsidRPr="001C6D48" w:rsidRDefault="001532A7" w:rsidP="001532A7">
            <w:pPr>
              <w:spacing w:before="40" w:after="20" w:line="216" w:lineRule="auto"/>
              <w:ind w:right="133" w:firstLine="32"/>
              <w:rPr>
                <w:rFonts w:asciiTheme="majorBidi" w:hAnsiTheme="majorBidi" w:cstheme="majorBidi"/>
                <w:sz w:val="24"/>
                <w:szCs w:val="24"/>
                <w:cs/>
              </w:rPr>
            </w:pPr>
          </w:p>
        </w:tc>
        <w:tc>
          <w:tcPr>
            <w:tcW w:w="1008" w:type="dxa"/>
            <w:gridSpan w:val="2"/>
          </w:tcPr>
          <w:p w14:paraId="27AE60CD" w14:textId="04CAA797" w:rsidR="001532A7" w:rsidRPr="001C6D48" w:rsidRDefault="00E277E7" w:rsidP="001532A7">
            <w:pPr>
              <w:pBdr>
                <w:bottom w:val="single" w:sz="4" w:space="1" w:color="auto"/>
              </w:pBdr>
              <w:spacing w:before="40" w:after="20" w:line="216" w:lineRule="auto"/>
              <w:ind w:right="-18"/>
              <w:jc w:val="right"/>
              <w:rPr>
                <w:rFonts w:asciiTheme="majorBidi" w:hAnsiTheme="majorBidi" w:cstheme="majorBidi"/>
                <w:sz w:val="24"/>
                <w:szCs w:val="24"/>
              </w:rPr>
            </w:pPr>
            <w:r w:rsidRPr="001C6D48">
              <w:rPr>
                <w:rFonts w:asciiTheme="majorBidi" w:hAnsiTheme="majorBidi" w:cstheme="majorBidi"/>
                <w:sz w:val="24"/>
                <w:szCs w:val="24"/>
              </w:rPr>
              <w:t>2024</w:t>
            </w:r>
          </w:p>
        </w:tc>
        <w:tc>
          <w:tcPr>
            <w:tcW w:w="992" w:type="dxa"/>
            <w:gridSpan w:val="2"/>
            <w:vAlign w:val="bottom"/>
          </w:tcPr>
          <w:p w14:paraId="5077E4B3" w14:textId="518B2EBE" w:rsidR="001532A7" w:rsidRPr="001C6D48" w:rsidRDefault="00E277E7" w:rsidP="001532A7">
            <w:pPr>
              <w:pBdr>
                <w:bottom w:val="single" w:sz="4" w:space="1" w:color="auto"/>
              </w:pBdr>
              <w:spacing w:before="40" w:after="20" w:line="216" w:lineRule="auto"/>
              <w:ind w:right="-18"/>
              <w:jc w:val="right"/>
              <w:rPr>
                <w:rFonts w:asciiTheme="majorBidi" w:hAnsiTheme="majorBidi" w:cstheme="majorBidi"/>
                <w:sz w:val="24"/>
                <w:szCs w:val="24"/>
              </w:rPr>
            </w:pPr>
            <w:r w:rsidRPr="001C6D48">
              <w:rPr>
                <w:rFonts w:asciiTheme="majorBidi" w:hAnsiTheme="majorBidi" w:cstheme="majorBidi"/>
                <w:sz w:val="24"/>
                <w:szCs w:val="24"/>
              </w:rPr>
              <w:t>2023</w:t>
            </w:r>
          </w:p>
        </w:tc>
        <w:tc>
          <w:tcPr>
            <w:tcW w:w="1008" w:type="dxa"/>
            <w:gridSpan w:val="2"/>
            <w:vAlign w:val="bottom"/>
          </w:tcPr>
          <w:p w14:paraId="3995C6C6" w14:textId="306D1EEE" w:rsidR="001532A7" w:rsidRPr="001C6D48" w:rsidRDefault="00E277E7" w:rsidP="001532A7">
            <w:pPr>
              <w:pBdr>
                <w:bottom w:val="single" w:sz="4" w:space="1" w:color="auto"/>
              </w:pBdr>
              <w:spacing w:before="40" w:after="20" w:line="216" w:lineRule="auto"/>
              <w:ind w:right="-18"/>
              <w:jc w:val="right"/>
              <w:rPr>
                <w:rFonts w:asciiTheme="majorBidi" w:hAnsiTheme="majorBidi" w:cstheme="majorBidi"/>
                <w:sz w:val="24"/>
                <w:szCs w:val="24"/>
              </w:rPr>
            </w:pPr>
            <w:r w:rsidRPr="001C6D48">
              <w:rPr>
                <w:rFonts w:asciiTheme="majorBidi" w:hAnsiTheme="majorBidi" w:cstheme="majorBidi"/>
                <w:sz w:val="24"/>
                <w:szCs w:val="24"/>
              </w:rPr>
              <w:t>2024</w:t>
            </w:r>
          </w:p>
        </w:tc>
        <w:tc>
          <w:tcPr>
            <w:tcW w:w="1134" w:type="dxa"/>
            <w:gridSpan w:val="3"/>
            <w:vAlign w:val="bottom"/>
          </w:tcPr>
          <w:p w14:paraId="41F775B8" w14:textId="36F85CAC" w:rsidR="001532A7" w:rsidRPr="001C6D48" w:rsidRDefault="00E277E7" w:rsidP="001532A7">
            <w:pPr>
              <w:pBdr>
                <w:bottom w:val="single" w:sz="4" w:space="1" w:color="auto"/>
              </w:pBdr>
              <w:spacing w:before="40" w:after="20" w:line="216" w:lineRule="auto"/>
              <w:ind w:left="7"/>
              <w:jc w:val="right"/>
              <w:rPr>
                <w:rFonts w:asciiTheme="majorBidi" w:hAnsiTheme="majorBidi" w:cstheme="majorBidi"/>
                <w:sz w:val="24"/>
                <w:szCs w:val="24"/>
                <w:lang w:val="en-GB"/>
              </w:rPr>
            </w:pPr>
            <w:r w:rsidRPr="001C6D48">
              <w:rPr>
                <w:rFonts w:asciiTheme="majorBidi" w:hAnsiTheme="majorBidi" w:cstheme="majorBidi"/>
                <w:sz w:val="24"/>
                <w:szCs w:val="24"/>
              </w:rPr>
              <w:t>2023</w:t>
            </w:r>
          </w:p>
        </w:tc>
        <w:tc>
          <w:tcPr>
            <w:tcW w:w="1134" w:type="dxa"/>
            <w:gridSpan w:val="2"/>
            <w:vAlign w:val="bottom"/>
          </w:tcPr>
          <w:p w14:paraId="4D6BDAE0" w14:textId="23657D34" w:rsidR="001532A7" w:rsidRPr="001C6D48" w:rsidRDefault="00E277E7" w:rsidP="001532A7">
            <w:pPr>
              <w:pBdr>
                <w:bottom w:val="single" w:sz="4" w:space="1" w:color="auto"/>
              </w:pBdr>
              <w:spacing w:before="40" w:after="20" w:line="216" w:lineRule="auto"/>
              <w:jc w:val="right"/>
              <w:rPr>
                <w:rFonts w:asciiTheme="majorBidi" w:hAnsiTheme="majorBidi" w:cstheme="majorBidi"/>
                <w:sz w:val="24"/>
                <w:szCs w:val="24"/>
              </w:rPr>
            </w:pPr>
            <w:r w:rsidRPr="001C6D48">
              <w:rPr>
                <w:rFonts w:asciiTheme="majorBidi" w:hAnsiTheme="majorBidi" w:cstheme="majorBidi"/>
                <w:sz w:val="24"/>
                <w:szCs w:val="24"/>
              </w:rPr>
              <w:t>2024</w:t>
            </w:r>
          </w:p>
        </w:tc>
        <w:tc>
          <w:tcPr>
            <w:tcW w:w="1134" w:type="dxa"/>
            <w:gridSpan w:val="3"/>
            <w:vAlign w:val="bottom"/>
          </w:tcPr>
          <w:p w14:paraId="3DB8A4B5" w14:textId="58E82AB3" w:rsidR="001532A7" w:rsidRPr="001C6D48" w:rsidRDefault="00E277E7" w:rsidP="001532A7">
            <w:pPr>
              <w:pBdr>
                <w:bottom w:val="single" w:sz="4" w:space="1" w:color="auto"/>
              </w:pBdr>
              <w:spacing w:before="40" w:after="20" w:line="216" w:lineRule="auto"/>
              <w:jc w:val="right"/>
              <w:rPr>
                <w:rFonts w:asciiTheme="majorBidi" w:hAnsiTheme="majorBidi" w:cstheme="majorBidi"/>
                <w:sz w:val="24"/>
                <w:szCs w:val="24"/>
                <w:lang w:val="en-GB"/>
              </w:rPr>
            </w:pPr>
            <w:r w:rsidRPr="001C6D48">
              <w:rPr>
                <w:rFonts w:asciiTheme="majorBidi" w:hAnsiTheme="majorBidi" w:cstheme="majorBidi"/>
                <w:sz w:val="24"/>
                <w:szCs w:val="24"/>
              </w:rPr>
              <w:t>2023</w:t>
            </w:r>
          </w:p>
        </w:tc>
      </w:tr>
      <w:tr w:rsidR="00801BB5" w:rsidRPr="003D031E" w14:paraId="25D96F99" w14:textId="77777777" w:rsidTr="000D2C03">
        <w:trPr>
          <w:trHeight w:val="20"/>
        </w:trPr>
        <w:tc>
          <w:tcPr>
            <w:tcW w:w="2127" w:type="dxa"/>
            <w:vAlign w:val="center"/>
          </w:tcPr>
          <w:p w14:paraId="0A63F521" w14:textId="4BC56504" w:rsidR="00801BB5" w:rsidRPr="001C6D48" w:rsidRDefault="00E45276" w:rsidP="00801BB5">
            <w:pPr>
              <w:tabs>
                <w:tab w:val="left" w:pos="360"/>
                <w:tab w:val="left" w:pos="1440"/>
              </w:tabs>
              <w:spacing w:before="40" w:after="20" w:line="216" w:lineRule="auto"/>
              <w:ind w:left="99" w:right="-18"/>
              <w:rPr>
                <w:rFonts w:asciiTheme="majorBidi" w:hAnsiTheme="majorBidi" w:cstheme="majorBidi"/>
                <w:sz w:val="24"/>
                <w:szCs w:val="24"/>
                <w:cs/>
              </w:rPr>
            </w:pPr>
            <w:r w:rsidRPr="001C6D48">
              <w:rPr>
                <w:rFonts w:asciiTheme="majorBidi" w:hAnsiTheme="majorBidi" w:cstheme="majorBidi"/>
                <w:sz w:val="24"/>
                <w:szCs w:val="24"/>
              </w:rPr>
              <w:t>Bank overdrafts</w:t>
            </w:r>
          </w:p>
        </w:tc>
        <w:tc>
          <w:tcPr>
            <w:tcW w:w="1008" w:type="dxa"/>
            <w:gridSpan w:val="2"/>
          </w:tcPr>
          <w:p w14:paraId="1A739D28" w14:textId="237A275D" w:rsidR="00801BB5" w:rsidRPr="001C6D48" w:rsidRDefault="00BE718D" w:rsidP="00801BB5">
            <w:pPr>
              <w:spacing w:before="40" w:after="20" w:line="216" w:lineRule="auto"/>
              <w:ind w:right="-18"/>
              <w:jc w:val="center"/>
              <w:rPr>
                <w:rFonts w:asciiTheme="majorBidi" w:hAnsiTheme="majorBidi" w:cstheme="majorBidi"/>
                <w:sz w:val="24"/>
                <w:szCs w:val="24"/>
              </w:rPr>
            </w:pPr>
            <w:r w:rsidRPr="001C6D48">
              <w:rPr>
                <w:rFonts w:asciiTheme="majorBidi" w:hAnsiTheme="majorBidi" w:cstheme="majorBidi"/>
                <w:sz w:val="24"/>
                <w:szCs w:val="24"/>
              </w:rPr>
              <w:t>2.90</w:t>
            </w:r>
            <w:r w:rsidR="00FF2066">
              <w:rPr>
                <w:rFonts w:asciiTheme="majorBidi" w:hAnsiTheme="majorBidi" w:cstheme="majorBidi" w:hint="cs"/>
                <w:sz w:val="24"/>
                <w:szCs w:val="24"/>
                <w:cs/>
              </w:rPr>
              <w:t xml:space="preserve"> </w:t>
            </w:r>
            <w:r w:rsidR="00801BB5" w:rsidRPr="001C6D48">
              <w:rPr>
                <w:rFonts w:asciiTheme="majorBidi" w:hAnsiTheme="majorBidi" w:cstheme="majorBidi"/>
                <w:sz w:val="24"/>
                <w:szCs w:val="24"/>
              </w:rPr>
              <w:t>-</w:t>
            </w:r>
            <w:r w:rsidR="00801BB5" w:rsidRPr="001C6D48">
              <w:rPr>
                <w:rFonts w:asciiTheme="majorBidi" w:hAnsiTheme="majorBidi" w:cstheme="majorBidi"/>
                <w:sz w:val="24"/>
                <w:szCs w:val="24"/>
                <w:cs/>
              </w:rPr>
              <w:t xml:space="preserve"> </w:t>
            </w:r>
            <w:r w:rsidR="00801BB5" w:rsidRPr="001C6D48">
              <w:rPr>
                <w:rFonts w:asciiTheme="majorBidi" w:hAnsiTheme="majorBidi" w:cstheme="majorBidi"/>
                <w:sz w:val="24"/>
                <w:szCs w:val="24"/>
              </w:rPr>
              <w:t>6.</w:t>
            </w:r>
            <w:r w:rsidR="00B56DD8" w:rsidRPr="001C6D48">
              <w:rPr>
                <w:rFonts w:asciiTheme="majorBidi" w:hAnsiTheme="majorBidi" w:cstheme="majorBidi"/>
                <w:sz w:val="24"/>
                <w:szCs w:val="24"/>
              </w:rPr>
              <w:t>48</w:t>
            </w:r>
          </w:p>
        </w:tc>
        <w:tc>
          <w:tcPr>
            <w:tcW w:w="992" w:type="dxa"/>
            <w:gridSpan w:val="2"/>
          </w:tcPr>
          <w:p w14:paraId="6331FA84" w14:textId="660594A5" w:rsidR="00801BB5" w:rsidRPr="001C6D48" w:rsidRDefault="00801BB5" w:rsidP="00801BB5">
            <w:pPr>
              <w:spacing w:before="40" w:after="20" w:line="216" w:lineRule="auto"/>
              <w:ind w:right="-18"/>
              <w:jc w:val="center"/>
              <w:rPr>
                <w:rFonts w:asciiTheme="majorBidi" w:hAnsiTheme="majorBidi" w:cstheme="majorBidi"/>
                <w:sz w:val="24"/>
                <w:szCs w:val="24"/>
              </w:rPr>
            </w:pPr>
            <w:r w:rsidRPr="001C6D48">
              <w:rPr>
                <w:rFonts w:asciiTheme="majorBidi" w:hAnsiTheme="majorBidi" w:cstheme="majorBidi"/>
                <w:sz w:val="24"/>
                <w:szCs w:val="24"/>
              </w:rPr>
              <w:t>2</w:t>
            </w:r>
            <w:r w:rsidRPr="001C6D48">
              <w:rPr>
                <w:rFonts w:asciiTheme="majorBidi" w:hAnsiTheme="majorBidi" w:cstheme="majorBidi"/>
                <w:sz w:val="24"/>
                <w:szCs w:val="24"/>
                <w:cs/>
              </w:rPr>
              <w:t>.</w:t>
            </w:r>
            <w:r w:rsidRPr="001C6D48">
              <w:rPr>
                <w:rFonts w:asciiTheme="majorBidi" w:hAnsiTheme="majorBidi" w:cstheme="majorBidi"/>
                <w:sz w:val="24"/>
                <w:szCs w:val="24"/>
              </w:rPr>
              <w:t xml:space="preserve">75 </w:t>
            </w:r>
            <w:r w:rsidRPr="001C6D48">
              <w:rPr>
                <w:rFonts w:asciiTheme="majorBidi" w:hAnsiTheme="majorBidi" w:cstheme="majorBidi"/>
                <w:sz w:val="24"/>
                <w:szCs w:val="24"/>
                <w:cs/>
              </w:rPr>
              <w:t>-</w:t>
            </w:r>
            <w:r w:rsidRPr="001C6D48">
              <w:rPr>
                <w:rFonts w:asciiTheme="majorBidi" w:hAnsiTheme="majorBidi" w:cstheme="majorBidi"/>
                <w:sz w:val="24"/>
                <w:szCs w:val="24"/>
              </w:rPr>
              <w:t xml:space="preserve"> 6</w:t>
            </w:r>
            <w:r w:rsidRPr="001C6D48">
              <w:rPr>
                <w:rFonts w:asciiTheme="majorBidi" w:hAnsiTheme="majorBidi" w:cstheme="majorBidi"/>
                <w:sz w:val="24"/>
                <w:szCs w:val="24"/>
                <w:cs/>
              </w:rPr>
              <w:t>.</w:t>
            </w:r>
            <w:r w:rsidRPr="001C6D48">
              <w:rPr>
                <w:rFonts w:asciiTheme="majorBidi" w:hAnsiTheme="majorBidi" w:cstheme="majorBidi"/>
                <w:sz w:val="24"/>
                <w:szCs w:val="24"/>
              </w:rPr>
              <w:t>71</w:t>
            </w:r>
          </w:p>
        </w:tc>
        <w:tc>
          <w:tcPr>
            <w:tcW w:w="1008" w:type="dxa"/>
            <w:gridSpan w:val="2"/>
            <w:shd w:val="clear" w:color="auto" w:fill="auto"/>
            <w:vAlign w:val="bottom"/>
          </w:tcPr>
          <w:p w14:paraId="37BF9A07" w14:textId="7C5732BF" w:rsidR="00801BB5" w:rsidRPr="001C6D48" w:rsidRDefault="00801BB5" w:rsidP="00801BB5">
            <w:pPr>
              <w:tabs>
                <w:tab w:val="decimal" w:pos="1026"/>
              </w:tabs>
              <w:spacing w:before="40" w:after="20" w:line="216" w:lineRule="auto"/>
              <w:ind w:right="-18"/>
              <w:jc w:val="right"/>
              <w:rPr>
                <w:rFonts w:asciiTheme="majorBidi" w:hAnsiTheme="majorBidi" w:cstheme="majorBidi"/>
                <w:sz w:val="24"/>
                <w:szCs w:val="24"/>
              </w:rPr>
            </w:pPr>
            <w:r w:rsidRPr="001C6D48">
              <w:rPr>
                <w:rFonts w:asciiTheme="majorBidi" w:hAnsiTheme="majorBidi" w:cstheme="majorBidi"/>
                <w:sz w:val="24"/>
                <w:szCs w:val="24"/>
              </w:rPr>
              <w:fldChar w:fldCharType="begin"/>
            </w:r>
            <w:r w:rsidRPr="001C6D48">
              <w:rPr>
                <w:rFonts w:asciiTheme="majorBidi" w:hAnsiTheme="majorBidi" w:cstheme="majorBidi"/>
                <w:sz w:val="24"/>
                <w:szCs w:val="24"/>
              </w:rPr>
              <w:instrText xml:space="preserve"> = 37,245 \# "#,##0;(#,##0)" </w:instrText>
            </w:r>
            <w:r w:rsidRPr="001C6D48">
              <w:rPr>
                <w:rFonts w:asciiTheme="majorBidi" w:hAnsiTheme="majorBidi" w:cstheme="majorBidi"/>
                <w:sz w:val="24"/>
                <w:szCs w:val="24"/>
              </w:rPr>
              <w:fldChar w:fldCharType="separate"/>
            </w:r>
            <w:r w:rsidRPr="001C6D48">
              <w:rPr>
                <w:rFonts w:asciiTheme="majorBidi" w:hAnsiTheme="majorBidi" w:cstheme="majorBidi"/>
                <w:sz w:val="24"/>
                <w:szCs w:val="24"/>
              </w:rPr>
              <w:t>37,245</w:t>
            </w:r>
            <w:r w:rsidRPr="001C6D48">
              <w:rPr>
                <w:rFonts w:asciiTheme="majorBidi" w:hAnsiTheme="majorBidi" w:cstheme="majorBidi"/>
                <w:sz w:val="24"/>
                <w:szCs w:val="24"/>
              </w:rPr>
              <w:fldChar w:fldCharType="end"/>
            </w:r>
          </w:p>
        </w:tc>
        <w:tc>
          <w:tcPr>
            <w:tcW w:w="1134" w:type="dxa"/>
            <w:gridSpan w:val="3"/>
            <w:vAlign w:val="bottom"/>
          </w:tcPr>
          <w:p w14:paraId="4C84CA5F" w14:textId="1DCA5AD4" w:rsidR="00801BB5" w:rsidRPr="001C6D48" w:rsidRDefault="00801BB5" w:rsidP="00801BB5">
            <w:pPr>
              <w:spacing w:before="40" w:after="20" w:line="216" w:lineRule="auto"/>
              <w:ind w:left="7"/>
              <w:jc w:val="right"/>
              <w:rPr>
                <w:rFonts w:asciiTheme="majorBidi" w:hAnsiTheme="majorBidi" w:cstheme="majorBidi"/>
                <w:sz w:val="24"/>
                <w:szCs w:val="24"/>
              </w:rPr>
            </w:pPr>
            <w:r w:rsidRPr="001C6D48">
              <w:rPr>
                <w:rFonts w:asciiTheme="majorBidi" w:hAnsiTheme="majorBidi" w:cstheme="majorBidi"/>
                <w:sz w:val="24"/>
                <w:szCs w:val="24"/>
              </w:rPr>
              <w:t>20,028</w:t>
            </w:r>
          </w:p>
        </w:tc>
        <w:tc>
          <w:tcPr>
            <w:tcW w:w="1134" w:type="dxa"/>
            <w:gridSpan w:val="2"/>
            <w:vAlign w:val="bottom"/>
          </w:tcPr>
          <w:p w14:paraId="1D547176" w14:textId="45F5B3D6" w:rsidR="00801BB5" w:rsidRPr="001C6D48" w:rsidRDefault="005076BA" w:rsidP="00801BB5">
            <w:pPr>
              <w:spacing w:before="40" w:after="20" w:line="216" w:lineRule="auto"/>
              <w:jc w:val="right"/>
              <w:rPr>
                <w:rFonts w:asciiTheme="majorBidi" w:hAnsiTheme="majorBidi" w:cstheme="majorBidi"/>
                <w:sz w:val="24"/>
                <w:szCs w:val="24"/>
              </w:rPr>
            </w:pPr>
            <w:r w:rsidRPr="001C6D48">
              <w:rPr>
                <w:rFonts w:asciiTheme="majorBidi" w:hAnsiTheme="majorBidi" w:cstheme="majorBidi"/>
                <w:sz w:val="24"/>
                <w:szCs w:val="24"/>
              </w:rPr>
              <w:fldChar w:fldCharType="begin"/>
            </w:r>
            <w:r w:rsidRPr="001C6D48">
              <w:rPr>
                <w:rFonts w:asciiTheme="majorBidi" w:hAnsiTheme="majorBidi" w:cstheme="majorBidi"/>
                <w:sz w:val="24"/>
                <w:szCs w:val="24"/>
              </w:rPr>
              <w:instrText xml:space="preserve"> =37,245 \# "#,##0;(#,##0)" </w:instrText>
            </w:r>
            <w:r w:rsidRPr="001C6D48">
              <w:rPr>
                <w:rFonts w:asciiTheme="majorBidi" w:hAnsiTheme="majorBidi" w:cstheme="majorBidi"/>
                <w:sz w:val="24"/>
                <w:szCs w:val="24"/>
              </w:rPr>
              <w:fldChar w:fldCharType="separate"/>
            </w:r>
            <w:r w:rsidRPr="001C6D48">
              <w:rPr>
                <w:rFonts w:asciiTheme="majorBidi" w:hAnsiTheme="majorBidi" w:cstheme="majorBidi"/>
                <w:sz w:val="24"/>
                <w:szCs w:val="24"/>
              </w:rPr>
              <w:t>37,245</w:t>
            </w:r>
            <w:r w:rsidRPr="001C6D48">
              <w:rPr>
                <w:rFonts w:asciiTheme="majorBidi" w:hAnsiTheme="majorBidi" w:cstheme="majorBidi"/>
                <w:sz w:val="24"/>
                <w:szCs w:val="24"/>
              </w:rPr>
              <w:fldChar w:fldCharType="end"/>
            </w:r>
          </w:p>
        </w:tc>
        <w:tc>
          <w:tcPr>
            <w:tcW w:w="1134" w:type="dxa"/>
            <w:gridSpan w:val="3"/>
            <w:vAlign w:val="bottom"/>
          </w:tcPr>
          <w:p w14:paraId="4B917244" w14:textId="329A5572" w:rsidR="00801BB5" w:rsidRPr="001C6D48" w:rsidRDefault="00801BB5" w:rsidP="00801BB5">
            <w:pPr>
              <w:spacing w:before="40" w:after="20" w:line="216" w:lineRule="auto"/>
              <w:jc w:val="right"/>
              <w:rPr>
                <w:rFonts w:asciiTheme="majorBidi" w:hAnsiTheme="majorBidi" w:cstheme="majorBidi"/>
                <w:sz w:val="24"/>
                <w:szCs w:val="24"/>
              </w:rPr>
            </w:pPr>
            <w:r w:rsidRPr="001C6D48">
              <w:rPr>
                <w:rFonts w:asciiTheme="majorBidi" w:hAnsiTheme="majorBidi" w:cstheme="majorBidi"/>
                <w:sz w:val="24"/>
                <w:szCs w:val="24"/>
              </w:rPr>
              <w:t>20,028</w:t>
            </w:r>
          </w:p>
        </w:tc>
      </w:tr>
      <w:tr w:rsidR="00801BB5" w:rsidRPr="003D031E" w14:paraId="7E8DB42F" w14:textId="77777777" w:rsidTr="000D2C03">
        <w:trPr>
          <w:trHeight w:val="20"/>
        </w:trPr>
        <w:tc>
          <w:tcPr>
            <w:tcW w:w="2127" w:type="dxa"/>
          </w:tcPr>
          <w:p w14:paraId="3E330CF5" w14:textId="4D58F29A" w:rsidR="00801BB5" w:rsidRPr="001C6D48" w:rsidRDefault="00E45276" w:rsidP="00801BB5">
            <w:pPr>
              <w:tabs>
                <w:tab w:val="left" w:pos="360"/>
                <w:tab w:val="left" w:pos="1440"/>
              </w:tabs>
              <w:spacing w:before="40" w:after="20" w:line="216" w:lineRule="auto"/>
              <w:ind w:left="99" w:right="-18"/>
              <w:rPr>
                <w:rFonts w:asciiTheme="majorBidi" w:hAnsiTheme="majorBidi" w:cstheme="majorBidi"/>
                <w:sz w:val="24"/>
                <w:szCs w:val="24"/>
                <w:cs/>
              </w:rPr>
            </w:pPr>
            <w:r w:rsidRPr="001C6D48">
              <w:rPr>
                <w:rFonts w:asciiTheme="majorBidi" w:hAnsiTheme="majorBidi" w:cstheme="majorBidi"/>
                <w:sz w:val="24"/>
                <w:szCs w:val="24"/>
              </w:rPr>
              <w:t>Promissory notes</w:t>
            </w:r>
          </w:p>
        </w:tc>
        <w:tc>
          <w:tcPr>
            <w:tcW w:w="1008" w:type="dxa"/>
            <w:gridSpan w:val="2"/>
          </w:tcPr>
          <w:p w14:paraId="466E0769" w14:textId="71C79EEA" w:rsidR="00801BB5" w:rsidRPr="001C6D48" w:rsidRDefault="001C6D48" w:rsidP="00801BB5">
            <w:pPr>
              <w:spacing w:before="40" w:after="20" w:line="216" w:lineRule="auto"/>
              <w:ind w:right="-18"/>
              <w:jc w:val="center"/>
              <w:rPr>
                <w:rFonts w:asciiTheme="majorBidi" w:hAnsiTheme="majorBidi" w:cstheme="majorBidi"/>
                <w:sz w:val="24"/>
                <w:szCs w:val="24"/>
                <w:lang w:val="en-GB"/>
              </w:rPr>
            </w:pPr>
            <w:r>
              <w:rPr>
                <w:rFonts w:asciiTheme="majorBidi" w:hAnsiTheme="majorBidi" w:cstheme="majorBidi"/>
                <w:sz w:val="24"/>
                <w:szCs w:val="24"/>
              </w:rPr>
              <w:t>2.30</w:t>
            </w:r>
            <w:r w:rsidR="00801BB5" w:rsidRPr="001C6D48">
              <w:rPr>
                <w:rFonts w:asciiTheme="majorBidi" w:hAnsiTheme="majorBidi" w:cstheme="majorBidi"/>
                <w:sz w:val="24"/>
                <w:szCs w:val="24"/>
                <w:lang w:val="en-GB"/>
              </w:rPr>
              <w:t xml:space="preserve"> - 6.</w:t>
            </w:r>
            <w:r w:rsidR="00801BB5" w:rsidRPr="001C6D48">
              <w:rPr>
                <w:rFonts w:asciiTheme="majorBidi" w:hAnsiTheme="majorBidi" w:cstheme="majorBidi"/>
                <w:sz w:val="24"/>
                <w:szCs w:val="24"/>
              </w:rPr>
              <w:t>60</w:t>
            </w:r>
          </w:p>
        </w:tc>
        <w:tc>
          <w:tcPr>
            <w:tcW w:w="992" w:type="dxa"/>
            <w:gridSpan w:val="2"/>
          </w:tcPr>
          <w:p w14:paraId="628E4210" w14:textId="75FE2156" w:rsidR="00801BB5" w:rsidRPr="001C6D48" w:rsidRDefault="00801BB5" w:rsidP="00801BB5">
            <w:pPr>
              <w:spacing w:before="40" w:after="20" w:line="216" w:lineRule="auto"/>
              <w:ind w:right="-18"/>
              <w:jc w:val="center"/>
              <w:rPr>
                <w:rFonts w:asciiTheme="majorBidi" w:hAnsiTheme="majorBidi" w:cstheme="majorBidi"/>
                <w:sz w:val="24"/>
                <w:szCs w:val="24"/>
                <w:lang w:val="en-GB"/>
              </w:rPr>
            </w:pPr>
            <w:r w:rsidRPr="001C6D48">
              <w:rPr>
                <w:rFonts w:asciiTheme="majorBidi" w:hAnsiTheme="majorBidi" w:cstheme="majorBidi"/>
                <w:sz w:val="24"/>
                <w:szCs w:val="24"/>
              </w:rPr>
              <w:t>2</w:t>
            </w:r>
            <w:r w:rsidRPr="001C6D48">
              <w:rPr>
                <w:rFonts w:asciiTheme="majorBidi" w:hAnsiTheme="majorBidi" w:cstheme="majorBidi"/>
                <w:sz w:val="24"/>
                <w:szCs w:val="24"/>
                <w:cs/>
              </w:rPr>
              <w:t>.</w:t>
            </w:r>
            <w:r w:rsidRPr="001C6D48">
              <w:rPr>
                <w:rFonts w:asciiTheme="majorBidi" w:hAnsiTheme="majorBidi" w:cstheme="majorBidi"/>
                <w:sz w:val="24"/>
                <w:szCs w:val="24"/>
              </w:rPr>
              <w:t xml:space="preserve">00 </w:t>
            </w:r>
            <w:r w:rsidRPr="001C6D48">
              <w:rPr>
                <w:rFonts w:asciiTheme="majorBidi" w:hAnsiTheme="majorBidi" w:cstheme="majorBidi"/>
                <w:sz w:val="24"/>
                <w:szCs w:val="24"/>
                <w:cs/>
              </w:rPr>
              <w:t>-</w:t>
            </w:r>
            <w:r w:rsidRPr="001C6D48">
              <w:rPr>
                <w:rFonts w:asciiTheme="majorBidi" w:hAnsiTheme="majorBidi" w:cstheme="majorBidi"/>
                <w:sz w:val="24"/>
                <w:szCs w:val="24"/>
              </w:rPr>
              <w:t xml:space="preserve"> 6</w:t>
            </w:r>
            <w:r w:rsidRPr="001C6D48">
              <w:rPr>
                <w:rFonts w:asciiTheme="majorBidi" w:hAnsiTheme="majorBidi" w:cstheme="majorBidi"/>
                <w:sz w:val="24"/>
                <w:szCs w:val="24"/>
                <w:cs/>
              </w:rPr>
              <w:t>.</w:t>
            </w:r>
            <w:r w:rsidRPr="001C6D48">
              <w:rPr>
                <w:rFonts w:asciiTheme="majorBidi" w:hAnsiTheme="majorBidi" w:cstheme="majorBidi"/>
                <w:sz w:val="24"/>
                <w:szCs w:val="24"/>
              </w:rPr>
              <w:t>10</w:t>
            </w:r>
          </w:p>
        </w:tc>
        <w:tc>
          <w:tcPr>
            <w:tcW w:w="1008" w:type="dxa"/>
            <w:gridSpan w:val="2"/>
            <w:shd w:val="clear" w:color="auto" w:fill="auto"/>
            <w:vAlign w:val="bottom"/>
          </w:tcPr>
          <w:p w14:paraId="4784F90E" w14:textId="48A408E7" w:rsidR="00801BB5" w:rsidRPr="001C6D48" w:rsidRDefault="00801BB5" w:rsidP="00801BB5">
            <w:pPr>
              <w:pBdr>
                <w:bottom w:val="single" w:sz="4" w:space="1" w:color="auto"/>
              </w:pBdr>
              <w:spacing w:before="40" w:after="20" w:line="216" w:lineRule="auto"/>
              <w:ind w:right="-18"/>
              <w:jc w:val="right"/>
              <w:rPr>
                <w:rFonts w:asciiTheme="majorBidi" w:hAnsiTheme="majorBidi" w:cstheme="majorBidi"/>
                <w:sz w:val="24"/>
                <w:szCs w:val="24"/>
                <w:lang w:val="en-GB"/>
              </w:rPr>
            </w:pPr>
            <w:r w:rsidRPr="001C6D48">
              <w:rPr>
                <w:rFonts w:asciiTheme="majorBidi" w:hAnsiTheme="majorBidi" w:cstheme="majorBidi"/>
                <w:sz w:val="24"/>
                <w:szCs w:val="24"/>
                <w:lang w:val="en-GB"/>
              </w:rPr>
              <w:fldChar w:fldCharType="begin"/>
            </w:r>
            <w:r w:rsidRPr="001C6D48">
              <w:rPr>
                <w:rFonts w:asciiTheme="majorBidi" w:hAnsiTheme="majorBidi" w:cstheme="majorBidi"/>
                <w:sz w:val="24"/>
                <w:szCs w:val="24"/>
                <w:lang w:val="en-GB"/>
              </w:rPr>
              <w:instrText xml:space="preserve"> =259,925 \# "#,##0;(#,##0)" </w:instrText>
            </w:r>
            <w:r w:rsidRPr="001C6D48">
              <w:rPr>
                <w:rFonts w:asciiTheme="majorBidi" w:hAnsiTheme="majorBidi" w:cstheme="majorBidi"/>
                <w:sz w:val="24"/>
                <w:szCs w:val="24"/>
                <w:lang w:val="en-GB"/>
              </w:rPr>
              <w:fldChar w:fldCharType="separate"/>
            </w:r>
            <w:r w:rsidRPr="001C6D48">
              <w:rPr>
                <w:rFonts w:asciiTheme="majorBidi" w:hAnsiTheme="majorBidi" w:cstheme="majorBidi"/>
                <w:sz w:val="24"/>
                <w:szCs w:val="24"/>
                <w:lang w:val="en-GB"/>
              </w:rPr>
              <w:t>259,925</w:t>
            </w:r>
            <w:r w:rsidRPr="001C6D48">
              <w:rPr>
                <w:rFonts w:asciiTheme="majorBidi" w:hAnsiTheme="majorBidi" w:cstheme="majorBidi"/>
                <w:sz w:val="24"/>
                <w:szCs w:val="24"/>
                <w:lang w:val="en-GB"/>
              </w:rPr>
              <w:fldChar w:fldCharType="end"/>
            </w:r>
          </w:p>
        </w:tc>
        <w:tc>
          <w:tcPr>
            <w:tcW w:w="1134" w:type="dxa"/>
            <w:gridSpan w:val="3"/>
            <w:vAlign w:val="bottom"/>
          </w:tcPr>
          <w:p w14:paraId="5353770F" w14:textId="22536AC2" w:rsidR="00801BB5" w:rsidRPr="001C6D48" w:rsidRDefault="00801BB5" w:rsidP="00801BB5">
            <w:pPr>
              <w:pBdr>
                <w:bottom w:val="single" w:sz="4" w:space="1" w:color="auto"/>
              </w:pBdr>
              <w:spacing w:before="40" w:after="20" w:line="216" w:lineRule="auto"/>
              <w:ind w:right="-18"/>
              <w:jc w:val="right"/>
              <w:rPr>
                <w:rFonts w:asciiTheme="majorBidi" w:hAnsiTheme="majorBidi" w:cstheme="majorBidi"/>
                <w:sz w:val="24"/>
                <w:szCs w:val="24"/>
                <w:lang w:val="en-GB"/>
              </w:rPr>
            </w:pPr>
            <w:r w:rsidRPr="001C6D48">
              <w:rPr>
                <w:rFonts w:asciiTheme="majorBidi" w:hAnsiTheme="majorBidi" w:cstheme="majorBidi"/>
                <w:sz w:val="24"/>
                <w:szCs w:val="24"/>
                <w:lang w:val="en-GB"/>
              </w:rPr>
              <w:fldChar w:fldCharType="begin"/>
            </w:r>
            <w:r w:rsidRPr="001C6D48">
              <w:rPr>
                <w:rFonts w:asciiTheme="majorBidi" w:hAnsiTheme="majorBidi" w:cstheme="majorBidi"/>
                <w:sz w:val="24"/>
                <w:szCs w:val="24"/>
                <w:lang w:val="en-GB"/>
              </w:rPr>
              <w:instrText xml:space="preserve"> =234,305+20,946 </w:instrText>
            </w:r>
            <w:r w:rsidRPr="001C6D48">
              <w:rPr>
                <w:rFonts w:asciiTheme="majorBidi" w:hAnsiTheme="majorBidi" w:cstheme="majorBidi"/>
                <w:sz w:val="24"/>
                <w:szCs w:val="24"/>
                <w:lang w:val="en-GB"/>
              </w:rPr>
              <w:fldChar w:fldCharType="separate"/>
            </w:r>
            <w:r w:rsidRPr="001C6D48">
              <w:rPr>
                <w:rFonts w:asciiTheme="majorBidi" w:hAnsiTheme="majorBidi" w:cstheme="majorBidi"/>
                <w:sz w:val="24"/>
                <w:szCs w:val="24"/>
                <w:lang w:val="en-GB"/>
              </w:rPr>
              <w:t>255,251</w:t>
            </w:r>
            <w:r w:rsidRPr="001C6D48">
              <w:rPr>
                <w:rFonts w:asciiTheme="majorBidi" w:hAnsiTheme="majorBidi" w:cstheme="majorBidi"/>
                <w:sz w:val="24"/>
                <w:szCs w:val="24"/>
                <w:lang w:val="en-GB"/>
              </w:rPr>
              <w:fldChar w:fldCharType="end"/>
            </w:r>
          </w:p>
        </w:tc>
        <w:tc>
          <w:tcPr>
            <w:tcW w:w="1134" w:type="dxa"/>
            <w:gridSpan w:val="2"/>
            <w:vAlign w:val="bottom"/>
          </w:tcPr>
          <w:p w14:paraId="440B66A5" w14:textId="02369079" w:rsidR="00801BB5" w:rsidRPr="001C6D48" w:rsidRDefault="00801BB5" w:rsidP="00801BB5">
            <w:pPr>
              <w:pBdr>
                <w:bottom w:val="single" w:sz="4" w:space="1" w:color="auto"/>
              </w:pBdr>
              <w:spacing w:before="40" w:after="20" w:line="216" w:lineRule="auto"/>
              <w:jc w:val="right"/>
              <w:rPr>
                <w:rFonts w:asciiTheme="majorBidi" w:hAnsiTheme="majorBidi" w:cstheme="majorBidi"/>
                <w:sz w:val="24"/>
                <w:szCs w:val="24"/>
              </w:rPr>
            </w:pPr>
            <w:r w:rsidRPr="001C6D48">
              <w:rPr>
                <w:rFonts w:asciiTheme="majorBidi" w:hAnsiTheme="majorBidi" w:cstheme="majorBidi"/>
                <w:sz w:val="24"/>
                <w:szCs w:val="24"/>
                <w:lang w:val="en-GB"/>
              </w:rPr>
              <w:fldChar w:fldCharType="begin"/>
            </w:r>
            <w:r w:rsidRPr="001C6D48">
              <w:rPr>
                <w:rFonts w:asciiTheme="majorBidi" w:hAnsiTheme="majorBidi" w:cstheme="majorBidi"/>
                <w:sz w:val="24"/>
                <w:szCs w:val="24"/>
                <w:lang w:val="en-GB"/>
              </w:rPr>
              <w:instrText xml:space="preserve"> =259,925 \# "#,##0;(#,##0)" </w:instrText>
            </w:r>
            <w:r w:rsidRPr="001C6D48">
              <w:rPr>
                <w:rFonts w:asciiTheme="majorBidi" w:hAnsiTheme="majorBidi" w:cstheme="majorBidi"/>
                <w:sz w:val="24"/>
                <w:szCs w:val="24"/>
                <w:lang w:val="en-GB"/>
              </w:rPr>
              <w:fldChar w:fldCharType="separate"/>
            </w:r>
            <w:r w:rsidRPr="001C6D48">
              <w:rPr>
                <w:rFonts w:asciiTheme="majorBidi" w:hAnsiTheme="majorBidi" w:cstheme="majorBidi"/>
                <w:sz w:val="24"/>
                <w:szCs w:val="24"/>
                <w:lang w:val="en-GB"/>
              </w:rPr>
              <w:t>259,925</w:t>
            </w:r>
            <w:r w:rsidRPr="001C6D48">
              <w:rPr>
                <w:rFonts w:asciiTheme="majorBidi" w:hAnsiTheme="majorBidi" w:cstheme="majorBidi"/>
                <w:sz w:val="24"/>
                <w:szCs w:val="24"/>
                <w:lang w:val="en-GB"/>
              </w:rPr>
              <w:fldChar w:fldCharType="end"/>
            </w:r>
          </w:p>
        </w:tc>
        <w:tc>
          <w:tcPr>
            <w:tcW w:w="1134" w:type="dxa"/>
            <w:gridSpan w:val="3"/>
            <w:vAlign w:val="bottom"/>
          </w:tcPr>
          <w:p w14:paraId="046DACE0" w14:textId="7F17E80B" w:rsidR="00801BB5" w:rsidRPr="001C6D48" w:rsidRDefault="00801BB5" w:rsidP="00801BB5">
            <w:pPr>
              <w:pBdr>
                <w:bottom w:val="single" w:sz="4" w:space="1" w:color="auto"/>
              </w:pBdr>
              <w:spacing w:before="40" w:after="20" w:line="216" w:lineRule="auto"/>
              <w:ind w:right="-18"/>
              <w:jc w:val="right"/>
              <w:rPr>
                <w:rFonts w:asciiTheme="majorBidi" w:hAnsiTheme="majorBidi" w:cstheme="majorBidi"/>
                <w:sz w:val="24"/>
                <w:szCs w:val="24"/>
                <w:lang w:val="en-GB"/>
              </w:rPr>
            </w:pPr>
            <w:r w:rsidRPr="001C6D48">
              <w:rPr>
                <w:rFonts w:asciiTheme="majorBidi" w:hAnsiTheme="majorBidi" w:cstheme="majorBidi"/>
                <w:sz w:val="24"/>
                <w:szCs w:val="24"/>
                <w:lang w:val="en-GB"/>
              </w:rPr>
              <w:fldChar w:fldCharType="begin"/>
            </w:r>
            <w:r w:rsidRPr="001C6D48">
              <w:rPr>
                <w:rFonts w:asciiTheme="majorBidi" w:hAnsiTheme="majorBidi" w:cstheme="majorBidi"/>
                <w:sz w:val="24"/>
                <w:szCs w:val="24"/>
                <w:lang w:val="en-GB"/>
              </w:rPr>
              <w:instrText xml:space="preserve"> =220000+20,946 </w:instrText>
            </w:r>
            <w:r w:rsidRPr="001C6D48">
              <w:rPr>
                <w:rFonts w:asciiTheme="majorBidi" w:hAnsiTheme="majorBidi" w:cstheme="majorBidi"/>
                <w:sz w:val="24"/>
                <w:szCs w:val="24"/>
                <w:lang w:val="en-GB"/>
              </w:rPr>
              <w:fldChar w:fldCharType="separate"/>
            </w:r>
            <w:r w:rsidRPr="001C6D48">
              <w:rPr>
                <w:rFonts w:asciiTheme="majorBidi" w:hAnsiTheme="majorBidi" w:cstheme="majorBidi"/>
                <w:sz w:val="24"/>
                <w:szCs w:val="24"/>
                <w:lang w:val="en-GB"/>
              </w:rPr>
              <w:t>240,946</w:t>
            </w:r>
            <w:r w:rsidRPr="001C6D48">
              <w:rPr>
                <w:rFonts w:asciiTheme="majorBidi" w:hAnsiTheme="majorBidi" w:cstheme="majorBidi"/>
                <w:sz w:val="24"/>
                <w:szCs w:val="24"/>
                <w:lang w:val="en-GB"/>
              </w:rPr>
              <w:fldChar w:fldCharType="end"/>
            </w:r>
          </w:p>
        </w:tc>
      </w:tr>
      <w:tr w:rsidR="00801BB5" w:rsidRPr="003D031E" w14:paraId="638BFACD" w14:textId="77777777" w:rsidTr="000D2C03">
        <w:trPr>
          <w:gridAfter w:val="1"/>
          <w:wAfter w:w="16" w:type="dxa"/>
          <w:trHeight w:val="20"/>
        </w:trPr>
        <w:tc>
          <w:tcPr>
            <w:tcW w:w="2127" w:type="dxa"/>
          </w:tcPr>
          <w:p w14:paraId="1D4672BA" w14:textId="5370FC8B" w:rsidR="00801BB5" w:rsidRPr="001C6D48" w:rsidRDefault="003301A3" w:rsidP="00801BB5">
            <w:pPr>
              <w:spacing w:before="40" w:after="20" w:line="216" w:lineRule="auto"/>
              <w:ind w:left="99" w:right="133"/>
              <w:rPr>
                <w:rFonts w:asciiTheme="majorBidi" w:hAnsiTheme="majorBidi" w:cstheme="majorBidi"/>
                <w:sz w:val="24"/>
                <w:szCs w:val="24"/>
                <w:cs/>
              </w:rPr>
            </w:pPr>
            <w:r w:rsidRPr="001C6D48">
              <w:rPr>
                <w:rFonts w:asciiTheme="majorBidi" w:hAnsiTheme="majorBidi" w:cstheme="majorBidi"/>
                <w:sz w:val="24"/>
                <w:szCs w:val="24"/>
              </w:rPr>
              <w:t>Total</w:t>
            </w:r>
          </w:p>
        </w:tc>
        <w:tc>
          <w:tcPr>
            <w:tcW w:w="992" w:type="dxa"/>
          </w:tcPr>
          <w:p w14:paraId="6948C316" w14:textId="77777777" w:rsidR="00801BB5" w:rsidRPr="001C6D48" w:rsidRDefault="00801BB5" w:rsidP="00801BB5">
            <w:pPr>
              <w:spacing w:before="40" w:after="20" w:line="216" w:lineRule="auto"/>
              <w:ind w:right="-18"/>
              <w:jc w:val="right"/>
              <w:rPr>
                <w:rFonts w:asciiTheme="majorBidi" w:hAnsiTheme="majorBidi" w:cstheme="majorBidi"/>
                <w:sz w:val="24"/>
                <w:szCs w:val="24"/>
              </w:rPr>
            </w:pPr>
          </w:p>
        </w:tc>
        <w:tc>
          <w:tcPr>
            <w:tcW w:w="992" w:type="dxa"/>
            <w:gridSpan w:val="2"/>
          </w:tcPr>
          <w:p w14:paraId="5106406F" w14:textId="4B35C80F" w:rsidR="00801BB5" w:rsidRPr="001C6D48" w:rsidRDefault="00801BB5" w:rsidP="00801BB5">
            <w:pPr>
              <w:spacing w:before="40" w:after="20" w:line="216" w:lineRule="auto"/>
              <w:ind w:right="-18"/>
              <w:jc w:val="right"/>
              <w:rPr>
                <w:rFonts w:asciiTheme="majorBidi" w:hAnsiTheme="majorBidi" w:cstheme="majorBidi"/>
                <w:sz w:val="24"/>
                <w:szCs w:val="24"/>
              </w:rPr>
            </w:pPr>
          </w:p>
        </w:tc>
        <w:tc>
          <w:tcPr>
            <w:tcW w:w="1008" w:type="dxa"/>
            <w:gridSpan w:val="2"/>
            <w:shd w:val="clear" w:color="auto" w:fill="auto"/>
            <w:vAlign w:val="bottom"/>
          </w:tcPr>
          <w:p w14:paraId="32AC0298" w14:textId="415792D1" w:rsidR="00801BB5" w:rsidRPr="001C6D48" w:rsidRDefault="00801BB5" w:rsidP="00801BB5">
            <w:pPr>
              <w:pBdr>
                <w:bottom w:val="double" w:sz="4" w:space="1" w:color="auto"/>
              </w:pBdr>
              <w:spacing w:before="40" w:after="20" w:line="216" w:lineRule="auto"/>
              <w:ind w:right="-18"/>
              <w:jc w:val="right"/>
              <w:rPr>
                <w:rFonts w:asciiTheme="majorBidi" w:hAnsiTheme="majorBidi" w:cstheme="majorBidi"/>
                <w:sz w:val="24"/>
                <w:szCs w:val="24"/>
              </w:rPr>
            </w:pPr>
            <w:r w:rsidRPr="001C6D48">
              <w:rPr>
                <w:rFonts w:asciiTheme="majorBidi" w:hAnsiTheme="majorBidi" w:cstheme="majorBidi"/>
                <w:sz w:val="24"/>
                <w:szCs w:val="24"/>
              </w:rPr>
              <w:fldChar w:fldCharType="begin"/>
            </w:r>
            <w:r w:rsidRPr="001C6D48">
              <w:rPr>
                <w:rFonts w:asciiTheme="majorBidi" w:hAnsiTheme="majorBidi" w:cstheme="majorBidi"/>
                <w:sz w:val="24"/>
                <w:szCs w:val="24"/>
              </w:rPr>
              <w:instrText xml:space="preserve"> =d4+d5 </w:instrText>
            </w:r>
            <w:r w:rsidRPr="001C6D48">
              <w:rPr>
                <w:rFonts w:asciiTheme="majorBidi" w:hAnsiTheme="majorBidi" w:cstheme="majorBidi"/>
                <w:sz w:val="24"/>
                <w:szCs w:val="24"/>
              </w:rPr>
              <w:fldChar w:fldCharType="separate"/>
            </w:r>
            <w:r w:rsidRPr="001C6D48">
              <w:rPr>
                <w:rFonts w:asciiTheme="majorBidi" w:hAnsiTheme="majorBidi" w:cstheme="majorBidi"/>
                <w:sz w:val="24"/>
                <w:szCs w:val="24"/>
              </w:rPr>
              <w:t>297,170</w:t>
            </w:r>
            <w:r w:rsidRPr="001C6D48">
              <w:rPr>
                <w:rFonts w:asciiTheme="majorBidi" w:hAnsiTheme="majorBidi" w:cstheme="majorBidi"/>
                <w:sz w:val="24"/>
                <w:szCs w:val="24"/>
              </w:rPr>
              <w:fldChar w:fldCharType="end"/>
            </w:r>
          </w:p>
        </w:tc>
        <w:tc>
          <w:tcPr>
            <w:tcW w:w="1134" w:type="dxa"/>
            <w:gridSpan w:val="3"/>
            <w:vAlign w:val="bottom"/>
          </w:tcPr>
          <w:p w14:paraId="0BEC3D77" w14:textId="058EF45C" w:rsidR="00801BB5" w:rsidRPr="001C6D48" w:rsidRDefault="00801BB5" w:rsidP="00801BB5">
            <w:pPr>
              <w:pBdr>
                <w:bottom w:val="double" w:sz="4" w:space="1" w:color="auto"/>
              </w:pBdr>
              <w:spacing w:before="40" w:after="20" w:line="216" w:lineRule="auto"/>
              <w:ind w:right="-18"/>
              <w:jc w:val="right"/>
              <w:rPr>
                <w:rFonts w:asciiTheme="majorBidi" w:hAnsiTheme="majorBidi" w:cstheme="majorBidi"/>
                <w:sz w:val="24"/>
                <w:szCs w:val="24"/>
              </w:rPr>
            </w:pPr>
            <w:r w:rsidRPr="001C6D48">
              <w:rPr>
                <w:rFonts w:asciiTheme="majorBidi" w:hAnsiTheme="majorBidi" w:cstheme="majorBidi"/>
                <w:sz w:val="24"/>
                <w:szCs w:val="24"/>
              </w:rPr>
              <w:fldChar w:fldCharType="begin"/>
            </w:r>
            <w:r w:rsidRPr="001C6D48">
              <w:rPr>
                <w:rFonts w:asciiTheme="majorBidi" w:hAnsiTheme="majorBidi" w:cstheme="majorBidi"/>
                <w:sz w:val="24"/>
                <w:szCs w:val="24"/>
              </w:rPr>
              <w:instrText xml:space="preserve"> =SUM(ABOVE) </w:instrText>
            </w:r>
            <w:r w:rsidRPr="001C6D48">
              <w:rPr>
                <w:rFonts w:asciiTheme="majorBidi" w:hAnsiTheme="majorBidi" w:cstheme="majorBidi"/>
                <w:sz w:val="24"/>
                <w:szCs w:val="24"/>
              </w:rPr>
              <w:fldChar w:fldCharType="separate"/>
            </w:r>
            <w:r w:rsidRPr="001C6D48">
              <w:rPr>
                <w:rFonts w:asciiTheme="majorBidi" w:hAnsiTheme="majorBidi" w:cstheme="majorBidi"/>
                <w:sz w:val="24"/>
                <w:szCs w:val="24"/>
              </w:rPr>
              <w:t>275,279</w:t>
            </w:r>
            <w:r w:rsidRPr="001C6D48">
              <w:rPr>
                <w:rFonts w:asciiTheme="majorBidi" w:hAnsiTheme="majorBidi" w:cstheme="majorBidi"/>
                <w:sz w:val="24"/>
                <w:szCs w:val="24"/>
              </w:rPr>
              <w:fldChar w:fldCharType="end"/>
            </w:r>
          </w:p>
        </w:tc>
        <w:tc>
          <w:tcPr>
            <w:tcW w:w="1134" w:type="dxa"/>
            <w:gridSpan w:val="2"/>
            <w:vAlign w:val="bottom"/>
          </w:tcPr>
          <w:p w14:paraId="00FEB335" w14:textId="0621E766" w:rsidR="00801BB5" w:rsidRPr="001C6D48" w:rsidRDefault="00801BB5" w:rsidP="00801BB5">
            <w:pPr>
              <w:pBdr>
                <w:bottom w:val="double" w:sz="4" w:space="1" w:color="auto"/>
              </w:pBdr>
              <w:spacing w:before="40" w:after="20" w:line="216" w:lineRule="auto"/>
              <w:jc w:val="right"/>
              <w:rPr>
                <w:rFonts w:asciiTheme="majorBidi" w:hAnsiTheme="majorBidi" w:cstheme="majorBidi"/>
                <w:sz w:val="24"/>
                <w:szCs w:val="24"/>
              </w:rPr>
            </w:pPr>
            <w:r w:rsidRPr="001C6D48">
              <w:rPr>
                <w:rFonts w:asciiTheme="majorBidi" w:hAnsiTheme="majorBidi" w:cstheme="majorBidi"/>
                <w:sz w:val="24"/>
                <w:szCs w:val="24"/>
              </w:rPr>
              <w:fldChar w:fldCharType="begin"/>
            </w:r>
            <w:r w:rsidRPr="001C6D48">
              <w:rPr>
                <w:rFonts w:asciiTheme="majorBidi" w:hAnsiTheme="majorBidi" w:cstheme="majorBidi"/>
                <w:sz w:val="24"/>
                <w:szCs w:val="24"/>
              </w:rPr>
              <w:instrText xml:space="preserve"> =F4+f5 </w:instrText>
            </w:r>
            <w:r w:rsidRPr="001C6D48">
              <w:rPr>
                <w:rFonts w:asciiTheme="majorBidi" w:hAnsiTheme="majorBidi" w:cstheme="majorBidi"/>
                <w:sz w:val="24"/>
                <w:szCs w:val="24"/>
              </w:rPr>
              <w:fldChar w:fldCharType="separate"/>
            </w:r>
            <w:r w:rsidRPr="001C6D48">
              <w:rPr>
                <w:rFonts w:asciiTheme="majorBidi" w:hAnsiTheme="majorBidi" w:cstheme="majorBidi"/>
                <w:sz w:val="24"/>
                <w:szCs w:val="24"/>
              </w:rPr>
              <w:t>297,</w:t>
            </w:r>
            <w:r w:rsidR="005076BA" w:rsidRPr="001C6D48">
              <w:rPr>
                <w:rFonts w:asciiTheme="majorBidi" w:hAnsiTheme="majorBidi" w:cstheme="majorBidi"/>
                <w:sz w:val="24"/>
                <w:szCs w:val="24"/>
              </w:rPr>
              <w:t>170</w:t>
            </w:r>
            <w:r w:rsidRPr="001C6D48">
              <w:rPr>
                <w:rFonts w:asciiTheme="majorBidi" w:hAnsiTheme="majorBidi" w:cstheme="majorBidi"/>
                <w:sz w:val="24"/>
                <w:szCs w:val="24"/>
              </w:rPr>
              <w:fldChar w:fldCharType="end"/>
            </w:r>
          </w:p>
        </w:tc>
        <w:tc>
          <w:tcPr>
            <w:tcW w:w="1134" w:type="dxa"/>
            <w:gridSpan w:val="3"/>
            <w:vAlign w:val="bottom"/>
          </w:tcPr>
          <w:p w14:paraId="462DBBD7" w14:textId="211E2E9F" w:rsidR="00801BB5" w:rsidRPr="001C6D48" w:rsidRDefault="00801BB5" w:rsidP="00801BB5">
            <w:pPr>
              <w:pBdr>
                <w:bottom w:val="double" w:sz="4" w:space="1" w:color="auto"/>
              </w:pBdr>
              <w:spacing w:before="40" w:after="20" w:line="216" w:lineRule="auto"/>
              <w:ind w:right="-18"/>
              <w:jc w:val="right"/>
              <w:rPr>
                <w:rFonts w:asciiTheme="majorBidi" w:hAnsiTheme="majorBidi" w:cstheme="majorBidi"/>
                <w:sz w:val="24"/>
                <w:szCs w:val="24"/>
                <w:cs/>
              </w:rPr>
            </w:pPr>
            <w:r w:rsidRPr="001C6D48">
              <w:rPr>
                <w:rFonts w:asciiTheme="majorBidi" w:hAnsiTheme="majorBidi" w:cstheme="majorBidi"/>
                <w:sz w:val="24"/>
                <w:szCs w:val="24"/>
              </w:rPr>
              <w:t>260,974</w:t>
            </w:r>
          </w:p>
        </w:tc>
      </w:tr>
    </w:tbl>
    <w:p w14:paraId="3D7EF52E" w14:textId="77777777" w:rsidR="00E45276" w:rsidRPr="001C6D48" w:rsidRDefault="00E45276" w:rsidP="00D6125A">
      <w:pPr>
        <w:spacing w:before="120" w:after="120"/>
        <w:ind w:left="562"/>
        <w:jc w:val="thaiDistribute"/>
        <w:rPr>
          <w:rFonts w:asciiTheme="majorBidi" w:eastAsia="Cordia New" w:hAnsiTheme="majorBidi" w:cstheme="majorBidi"/>
          <w:sz w:val="30"/>
          <w:szCs w:val="30"/>
        </w:rPr>
      </w:pPr>
      <w:r w:rsidRPr="001C6D48">
        <w:rPr>
          <w:rFonts w:asciiTheme="majorBidi" w:eastAsia="Cordia New" w:hAnsiTheme="majorBidi" w:cstheme="majorBidi"/>
          <w:sz w:val="30"/>
          <w:szCs w:val="30"/>
        </w:rPr>
        <w:t>Bank overdrafts and promissory notes from banks are secured by the mortgage of the Group’s land and structures thereon, certain trucks and trailers, and bank deposits.</w:t>
      </w:r>
    </w:p>
    <w:p w14:paraId="7E440318" w14:textId="3AB8F5E6" w:rsidR="003D031E" w:rsidRPr="003F29A9" w:rsidRDefault="00E45276" w:rsidP="003F29A9">
      <w:pPr>
        <w:spacing w:before="120" w:after="120"/>
        <w:ind w:left="562"/>
        <w:jc w:val="both"/>
        <w:rPr>
          <w:rFonts w:asciiTheme="majorBidi" w:hAnsiTheme="majorBidi" w:cs="Angsana New"/>
          <w:sz w:val="30"/>
          <w:szCs w:val="30"/>
        </w:rPr>
      </w:pPr>
      <w:r w:rsidRPr="00850A55">
        <w:rPr>
          <w:rFonts w:asciiTheme="majorBidi" w:hAnsiTheme="majorBidi" w:cstheme="majorBidi"/>
          <w:sz w:val="30"/>
          <w:szCs w:val="30"/>
        </w:rPr>
        <w:t xml:space="preserve">As at </w:t>
      </w:r>
      <w:r w:rsidRPr="00850A55">
        <w:rPr>
          <w:rFonts w:asciiTheme="majorBidi" w:hAnsiTheme="majorBidi" w:cs="Angsana New"/>
          <w:sz w:val="30"/>
          <w:szCs w:val="30"/>
        </w:rPr>
        <w:t xml:space="preserve">31 </w:t>
      </w:r>
      <w:r w:rsidRPr="00850A55">
        <w:rPr>
          <w:rFonts w:asciiTheme="majorBidi" w:hAnsiTheme="majorBidi" w:cstheme="majorBidi"/>
          <w:sz w:val="30"/>
          <w:szCs w:val="30"/>
        </w:rPr>
        <w:t xml:space="preserve">December </w:t>
      </w:r>
      <w:r w:rsidRPr="00850A55">
        <w:rPr>
          <w:rFonts w:asciiTheme="majorBidi" w:hAnsiTheme="majorBidi" w:cs="Angsana New"/>
          <w:sz w:val="30"/>
          <w:szCs w:val="30"/>
        </w:rPr>
        <w:t>202</w:t>
      </w:r>
      <w:r w:rsidRPr="00850A55">
        <w:rPr>
          <w:rFonts w:asciiTheme="majorBidi" w:hAnsiTheme="majorBidi" w:cs="Angsana New" w:hint="cs"/>
          <w:sz w:val="30"/>
          <w:szCs w:val="30"/>
        </w:rPr>
        <w:t>4</w:t>
      </w:r>
      <w:r w:rsidRPr="00850A55">
        <w:rPr>
          <w:rFonts w:asciiTheme="majorBidi" w:hAnsiTheme="majorBidi" w:cstheme="majorBidi"/>
          <w:sz w:val="30"/>
          <w:szCs w:val="30"/>
        </w:rPr>
        <w:t xml:space="preserve">, the bank overdrafts and promissory note according to the credit facilities agreement of the Group have not yet been drawn down amounted to Baht </w:t>
      </w:r>
      <w:r w:rsidRPr="00850A55">
        <w:rPr>
          <w:rFonts w:asciiTheme="majorBidi" w:hAnsiTheme="majorBidi" w:cs="Angsana New" w:hint="cs"/>
          <w:sz w:val="30"/>
          <w:szCs w:val="30"/>
        </w:rPr>
        <w:t>2</w:t>
      </w:r>
      <w:r w:rsidRPr="00850A55">
        <w:rPr>
          <w:rFonts w:asciiTheme="majorBidi" w:hAnsiTheme="majorBidi" w:cs="Angsana New"/>
          <w:sz w:val="30"/>
          <w:szCs w:val="30"/>
        </w:rPr>
        <w:t>.</w:t>
      </w:r>
      <w:r w:rsidRPr="00850A55">
        <w:rPr>
          <w:rFonts w:asciiTheme="majorBidi" w:hAnsiTheme="majorBidi" w:cs="Angsana New" w:hint="cs"/>
          <w:sz w:val="30"/>
          <w:szCs w:val="30"/>
        </w:rPr>
        <w:t>75</w:t>
      </w:r>
      <w:r w:rsidRPr="00850A55">
        <w:rPr>
          <w:rFonts w:asciiTheme="majorBidi" w:hAnsiTheme="majorBidi" w:cs="Angsana New"/>
          <w:sz w:val="30"/>
          <w:szCs w:val="30"/>
        </w:rPr>
        <w:t xml:space="preserve"> </w:t>
      </w:r>
      <w:r w:rsidRPr="00850A55">
        <w:rPr>
          <w:rFonts w:asciiTheme="majorBidi" w:hAnsiTheme="majorBidi" w:cstheme="majorBidi"/>
          <w:sz w:val="30"/>
          <w:szCs w:val="30"/>
        </w:rPr>
        <w:t xml:space="preserve">million and Baht </w:t>
      </w:r>
      <w:r w:rsidRPr="00850A55">
        <w:rPr>
          <w:rFonts w:asciiTheme="majorBidi" w:hAnsiTheme="majorBidi" w:cs="Angsana New" w:hint="cs"/>
          <w:sz w:val="30"/>
          <w:szCs w:val="30"/>
        </w:rPr>
        <w:t>90</w:t>
      </w:r>
      <w:r w:rsidRPr="00850A55">
        <w:rPr>
          <w:rFonts w:asciiTheme="majorBidi" w:hAnsiTheme="majorBidi" w:cs="Angsana New"/>
          <w:sz w:val="30"/>
          <w:szCs w:val="30"/>
        </w:rPr>
        <w:t>.</w:t>
      </w:r>
      <w:r w:rsidRPr="00850A55">
        <w:rPr>
          <w:rFonts w:asciiTheme="majorBidi" w:hAnsiTheme="majorBidi" w:cs="Angsana New" w:hint="cs"/>
          <w:sz w:val="30"/>
          <w:szCs w:val="30"/>
        </w:rPr>
        <w:t>08</w:t>
      </w:r>
      <w:r w:rsidRPr="00850A55">
        <w:rPr>
          <w:rFonts w:asciiTheme="majorBidi" w:hAnsiTheme="majorBidi" w:cs="Angsana New"/>
          <w:sz w:val="30"/>
          <w:szCs w:val="30"/>
        </w:rPr>
        <w:t xml:space="preserve"> </w:t>
      </w:r>
      <w:r w:rsidRPr="00850A55">
        <w:rPr>
          <w:rFonts w:asciiTheme="majorBidi" w:hAnsiTheme="majorBidi" w:cstheme="majorBidi"/>
          <w:sz w:val="30"/>
          <w:szCs w:val="30"/>
        </w:rPr>
        <w:t xml:space="preserve">million, respectively, </w:t>
      </w:r>
      <w:r w:rsidRPr="00654705">
        <w:rPr>
          <w:rFonts w:asciiTheme="majorBidi" w:hAnsiTheme="majorBidi" w:cstheme="majorBidi"/>
          <w:sz w:val="30"/>
          <w:szCs w:val="30"/>
        </w:rPr>
        <w:t>(</w:t>
      </w:r>
      <w:r w:rsidRPr="00654705">
        <w:rPr>
          <w:rFonts w:asciiTheme="majorBidi" w:hAnsiTheme="majorBidi" w:cs="Angsana New"/>
          <w:sz w:val="30"/>
          <w:szCs w:val="30"/>
        </w:rPr>
        <w:t>202</w:t>
      </w:r>
      <w:r w:rsidRPr="00654705">
        <w:rPr>
          <w:rFonts w:asciiTheme="majorBidi" w:hAnsiTheme="majorBidi" w:cs="Angsana New" w:hint="cs"/>
          <w:sz w:val="30"/>
          <w:szCs w:val="30"/>
        </w:rPr>
        <w:t>3</w:t>
      </w:r>
      <w:r w:rsidRPr="00654705">
        <w:rPr>
          <w:rFonts w:asciiTheme="majorBidi" w:hAnsiTheme="majorBidi" w:cs="Angsana New"/>
          <w:sz w:val="30"/>
          <w:szCs w:val="30"/>
        </w:rPr>
        <w:t xml:space="preserve">: </w:t>
      </w:r>
      <w:r w:rsidRPr="00654705">
        <w:rPr>
          <w:rFonts w:asciiTheme="majorBidi" w:hAnsiTheme="majorBidi" w:cstheme="majorBidi"/>
          <w:sz w:val="30"/>
          <w:szCs w:val="30"/>
        </w:rPr>
        <w:t xml:space="preserve">Baht </w:t>
      </w:r>
      <w:r w:rsidRPr="00654705">
        <w:rPr>
          <w:rFonts w:asciiTheme="majorBidi" w:hAnsiTheme="majorBidi" w:cs="Angsana New" w:hint="cs"/>
          <w:sz w:val="30"/>
          <w:szCs w:val="30"/>
        </w:rPr>
        <w:t>19</w:t>
      </w:r>
      <w:r w:rsidRPr="00654705">
        <w:rPr>
          <w:rFonts w:asciiTheme="majorBidi" w:hAnsiTheme="majorBidi" w:cs="Angsana New"/>
          <w:sz w:val="30"/>
          <w:szCs w:val="30"/>
        </w:rPr>
        <w:t>.</w:t>
      </w:r>
      <w:r w:rsidRPr="00654705">
        <w:rPr>
          <w:rFonts w:asciiTheme="majorBidi" w:hAnsiTheme="majorBidi" w:cs="Angsana New" w:hint="cs"/>
          <w:sz w:val="30"/>
          <w:szCs w:val="30"/>
        </w:rPr>
        <w:t>97</w:t>
      </w:r>
      <w:r w:rsidRPr="00654705">
        <w:rPr>
          <w:rFonts w:asciiTheme="majorBidi" w:hAnsiTheme="majorBidi" w:cs="Angsana New"/>
          <w:sz w:val="30"/>
          <w:szCs w:val="30"/>
        </w:rPr>
        <w:t xml:space="preserve"> </w:t>
      </w:r>
      <w:r w:rsidRPr="00654705">
        <w:rPr>
          <w:rFonts w:asciiTheme="majorBidi" w:hAnsiTheme="majorBidi" w:cstheme="majorBidi"/>
          <w:sz w:val="30"/>
          <w:szCs w:val="30"/>
        </w:rPr>
        <w:t xml:space="preserve">million and Baht </w:t>
      </w:r>
      <w:r w:rsidRPr="00654705">
        <w:rPr>
          <w:rFonts w:asciiTheme="majorBidi" w:hAnsiTheme="majorBidi" w:cs="Angsana New" w:hint="cs"/>
          <w:sz w:val="30"/>
          <w:szCs w:val="30"/>
        </w:rPr>
        <w:t>109</w:t>
      </w:r>
      <w:r w:rsidRPr="00654705">
        <w:rPr>
          <w:rFonts w:asciiTheme="majorBidi" w:hAnsiTheme="majorBidi" w:cs="Angsana New"/>
          <w:sz w:val="30"/>
          <w:szCs w:val="30"/>
        </w:rPr>
        <w:t>.0</w:t>
      </w:r>
      <w:r w:rsidRPr="00654705">
        <w:rPr>
          <w:rFonts w:asciiTheme="majorBidi" w:hAnsiTheme="majorBidi" w:cs="Angsana New" w:hint="cs"/>
          <w:sz w:val="30"/>
          <w:szCs w:val="30"/>
        </w:rPr>
        <w:t>5</w:t>
      </w:r>
      <w:r w:rsidRPr="00654705">
        <w:rPr>
          <w:rFonts w:asciiTheme="majorBidi" w:hAnsiTheme="majorBidi" w:cs="Angsana New"/>
          <w:sz w:val="30"/>
          <w:szCs w:val="30"/>
        </w:rPr>
        <w:t xml:space="preserve"> </w:t>
      </w:r>
      <w:r w:rsidRPr="00654705">
        <w:rPr>
          <w:rFonts w:asciiTheme="majorBidi" w:hAnsiTheme="majorBidi" w:cstheme="majorBidi"/>
          <w:sz w:val="30"/>
          <w:szCs w:val="30"/>
        </w:rPr>
        <w:t xml:space="preserve">million) </w:t>
      </w:r>
      <w:r w:rsidR="003F29A9" w:rsidRPr="00654705">
        <w:rPr>
          <w:rFonts w:asciiTheme="majorBidi" w:hAnsiTheme="majorBidi" w:cs="Angsana New"/>
          <w:sz w:val="30"/>
          <w:szCs w:val="30"/>
          <w:cs/>
        </w:rPr>
        <w:t>(</w:t>
      </w:r>
      <w:r w:rsidR="003F29A9" w:rsidRPr="00654705">
        <w:rPr>
          <w:rFonts w:asciiTheme="majorBidi" w:hAnsiTheme="majorBidi" w:cs="Angsana New"/>
          <w:sz w:val="30"/>
          <w:szCs w:val="30"/>
        </w:rPr>
        <w:t xml:space="preserve">the Company only: </w:t>
      </w:r>
      <w:r w:rsidR="007A104B" w:rsidRPr="00654705">
        <w:rPr>
          <w:rFonts w:asciiTheme="majorBidi" w:hAnsiTheme="majorBidi" w:cs="Angsana New"/>
          <w:sz w:val="30"/>
          <w:szCs w:val="30"/>
        </w:rPr>
        <w:t xml:space="preserve">Baht 2.75 million </w:t>
      </w:r>
      <w:r w:rsidR="007A104B" w:rsidRPr="005B414C">
        <w:rPr>
          <w:rFonts w:asciiTheme="majorBidi" w:hAnsiTheme="majorBidi" w:cs="Angsana New"/>
          <w:sz w:val="30"/>
          <w:szCs w:val="30"/>
        </w:rPr>
        <w:t>and Baht 90.08 million</w:t>
      </w:r>
      <w:r w:rsidR="003F29A9" w:rsidRPr="005B414C">
        <w:rPr>
          <w:rFonts w:asciiTheme="majorBidi" w:hAnsiTheme="majorBidi" w:cs="Angsana New"/>
          <w:sz w:val="30"/>
          <w:szCs w:val="30"/>
        </w:rPr>
        <w:t xml:space="preserve"> </w:t>
      </w:r>
      <w:r w:rsidR="003F29A9" w:rsidRPr="00E522A7">
        <w:rPr>
          <w:rFonts w:asciiTheme="majorBidi" w:hAnsiTheme="majorBidi" w:cs="Angsana New"/>
          <w:sz w:val="30"/>
          <w:szCs w:val="30"/>
        </w:rPr>
        <w:t>(</w:t>
      </w:r>
      <w:r w:rsidR="003F29A9" w:rsidRPr="00E522A7">
        <w:rPr>
          <w:rFonts w:asciiTheme="majorBidi" w:hAnsiTheme="majorBidi" w:cs="Angsana New"/>
          <w:sz w:val="30"/>
          <w:szCs w:val="30"/>
          <w:cs/>
        </w:rPr>
        <w:t xml:space="preserve">2023: </w:t>
      </w:r>
      <w:r w:rsidR="007A104B" w:rsidRPr="00E522A7">
        <w:rPr>
          <w:rFonts w:asciiTheme="majorBidi" w:hAnsiTheme="majorBidi" w:cstheme="majorBidi"/>
          <w:sz w:val="30"/>
          <w:szCs w:val="30"/>
        </w:rPr>
        <w:t xml:space="preserve">Baht </w:t>
      </w:r>
      <w:r w:rsidR="007A104B" w:rsidRPr="005B414C">
        <w:rPr>
          <w:rFonts w:asciiTheme="majorBidi" w:hAnsiTheme="majorBidi" w:cs="Angsana New" w:hint="cs"/>
          <w:sz w:val="30"/>
          <w:szCs w:val="30"/>
        </w:rPr>
        <w:t>19</w:t>
      </w:r>
      <w:r w:rsidR="007A104B" w:rsidRPr="005B414C">
        <w:rPr>
          <w:rFonts w:asciiTheme="majorBidi" w:hAnsiTheme="majorBidi" w:cs="Angsana New"/>
          <w:sz w:val="30"/>
          <w:szCs w:val="30"/>
        </w:rPr>
        <w:t>.</w:t>
      </w:r>
      <w:r w:rsidR="007A104B" w:rsidRPr="005B414C">
        <w:rPr>
          <w:rFonts w:asciiTheme="majorBidi" w:hAnsiTheme="majorBidi" w:cs="Angsana New" w:hint="cs"/>
          <w:sz w:val="30"/>
          <w:szCs w:val="30"/>
        </w:rPr>
        <w:t>97</w:t>
      </w:r>
      <w:r w:rsidR="007A104B" w:rsidRPr="005B414C">
        <w:rPr>
          <w:rFonts w:asciiTheme="majorBidi" w:hAnsiTheme="majorBidi" w:cs="Angsana New"/>
          <w:sz w:val="30"/>
          <w:szCs w:val="30"/>
        </w:rPr>
        <w:t xml:space="preserve"> </w:t>
      </w:r>
      <w:r w:rsidR="007A104B" w:rsidRPr="005B414C">
        <w:rPr>
          <w:rFonts w:asciiTheme="majorBidi" w:hAnsiTheme="majorBidi" w:cstheme="majorBidi"/>
          <w:sz w:val="30"/>
          <w:szCs w:val="30"/>
        </w:rPr>
        <w:t xml:space="preserve">million and Baht </w:t>
      </w:r>
      <w:r w:rsidR="00293C28" w:rsidRPr="005B414C">
        <w:rPr>
          <w:rFonts w:asciiTheme="majorBidi" w:hAnsiTheme="majorBidi" w:cstheme="majorBidi"/>
          <w:sz w:val="30"/>
          <w:szCs w:val="30"/>
        </w:rPr>
        <w:t>109.05</w:t>
      </w:r>
      <w:r w:rsidR="007A104B" w:rsidRPr="005B414C">
        <w:rPr>
          <w:rFonts w:asciiTheme="majorBidi" w:hAnsiTheme="majorBidi" w:cstheme="majorBidi"/>
          <w:sz w:val="30"/>
          <w:szCs w:val="30"/>
        </w:rPr>
        <w:t xml:space="preserve"> million</w:t>
      </w:r>
      <w:r w:rsidR="003F29A9" w:rsidRPr="005B414C">
        <w:rPr>
          <w:rFonts w:asciiTheme="majorBidi" w:hAnsiTheme="majorBidi" w:cs="Angsana New"/>
          <w:sz w:val="30"/>
          <w:szCs w:val="30"/>
        </w:rPr>
        <w:t>))</w:t>
      </w:r>
    </w:p>
    <w:p w14:paraId="1B042DB8" w14:textId="4945B34C" w:rsidR="00A44AA3" w:rsidRPr="005B414C" w:rsidRDefault="00B5276C" w:rsidP="003F29A9">
      <w:pPr>
        <w:pStyle w:val="ListParagraph"/>
        <w:numPr>
          <w:ilvl w:val="0"/>
          <w:numId w:val="18"/>
        </w:numPr>
        <w:spacing w:before="120" w:after="120" w:line="240" w:lineRule="auto"/>
        <w:ind w:left="562" w:hanging="562"/>
        <w:contextualSpacing w:val="0"/>
        <w:jc w:val="thaiDistribute"/>
        <w:rPr>
          <w:rFonts w:asciiTheme="majorBidi" w:hAnsiTheme="majorBidi" w:cstheme="majorBidi"/>
          <w:b/>
          <w:bCs/>
          <w:sz w:val="30"/>
          <w:szCs w:val="30"/>
        </w:rPr>
      </w:pPr>
      <w:r w:rsidRPr="005B414C">
        <w:rPr>
          <w:rFonts w:asciiTheme="majorBidi" w:hAnsiTheme="majorBidi" w:cstheme="majorBidi"/>
          <w:b/>
          <w:bCs/>
          <w:sz w:val="30"/>
          <w:szCs w:val="30"/>
        </w:rPr>
        <w:t>FACTORING PAYABLES</w:t>
      </w:r>
    </w:p>
    <w:p w14:paraId="28AE3B37" w14:textId="2ECD769F" w:rsidR="00AB4AAA" w:rsidRDefault="0007419F" w:rsidP="003F29A9">
      <w:pPr>
        <w:spacing w:before="120" w:after="120"/>
        <w:ind w:left="562"/>
        <w:jc w:val="thaiDistribute"/>
        <w:rPr>
          <w:rFonts w:asciiTheme="majorBidi" w:hAnsiTheme="majorBidi" w:cstheme="majorBidi"/>
          <w:sz w:val="30"/>
          <w:szCs w:val="30"/>
        </w:rPr>
      </w:pPr>
      <w:r w:rsidRPr="005B414C">
        <w:rPr>
          <w:rFonts w:asciiTheme="majorBidi" w:hAnsiTheme="majorBidi" w:cstheme="majorBidi"/>
          <w:sz w:val="30"/>
          <w:szCs w:val="30"/>
        </w:rPr>
        <w:t>During the year</w:t>
      </w:r>
      <w:r w:rsidR="00DD77C8" w:rsidRPr="005B414C">
        <w:rPr>
          <w:rFonts w:asciiTheme="majorBidi" w:hAnsiTheme="majorBidi" w:cstheme="majorBidi"/>
          <w:sz w:val="30"/>
          <w:szCs w:val="30"/>
        </w:rPr>
        <w:t xml:space="preserve"> 2024, the subsidiary entered into a factoring agreement</w:t>
      </w:r>
      <w:r w:rsidR="00015BA3" w:rsidRPr="005B414C">
        <w:rPr>
          <w:rFonts w:asciiTheme="majorBidi" w:hAnsiTheme="majorBidi" w:cstheme="majorBidi" w:hint="cs"/>
          <w:sz w:val="30"/>
          <w:szCs w:val="30"/>
          <w:cs/>
        </w:rPr>
        <w:t>.</w:t>
      </w:r>
      <w:r w:rsidR="00DD77C8" w:rsidRPr="005B414C">
        <w:rPr>
          <w:rFonts w:asciiTheme="majorBidi" w:hAnsiTheme="majorBidi" w:cstheme="majorBidi"/>
          <w:sz w:val="30"/>
          <w:szCs w:val="30"/>
        </w:rPr>
        <w:t xml:space="preserve"> </w:t>
      </w:r>
      <w:r w:rsidR="00015BA3" w:rsidRPr="005B414C">
        <w:rPr>
          <w:rFonts w:asciiTheme="majorBidi" w:hAnsiTheme="majorBidi" w:cstheme="majorBidi"/>
          <w:sz w:val="30"/>
          <w:szCs w:val="30"/>
        </w:rPr>
        <w:t>The</w:t>
      </w:r>
      <w:r w:rsidR="007428C9" w:rsidRPr="005B414C">
        <w:rPr>
          <w:rFonts w:asciiTheme="majorBidi" w:hAnsiTheme="majorBidi" w:cstheme="majorBidi"/>
          <w:sz w:val="30"/>
          <w:szCs w:val="30"/>
        </w:rPr>
        <w:t xml:space="preserve"> </w:t>
      </w:r>
      <w:r w:rsidR="00DD77C8" w:rsidRPr="005B414C">
        <w:rPr>
          <w:rFonts w:asciiTheme="majorBidi" w:hAnsiTheme="majorBidi" w:cstheme="majorBidi"/>
          <w:sz w:val="30"/>
          <w:szCs w:val="30"/>
        </w:rPr>
        <w:t xml:space="preserve">loan derived from the </w:t>
      </w:r>
      <w:r w:rsidR="002C1613" w:rsidRPr="005B414C">
        <w:rPr>
          <w:rFonts w:asciiTheme="majorBidi" w:hAnsiTheme="majorBidi" w:cstheme="majorBidi"/>
          <w:sz w:val="30"/>
          <w:szCs w:val="30"/>
        </w:rPr>
        <w:t>transfer</w:t>
      </w:r>
      <w:r w:rsidR="0073287D" w:rsidRPr="005B414C">
        <w:rPr>
          <w:rFonts w:asciiTheme="majorBidi" w:hAnsiTheme="majorBidi" w:cstheme="majorBidi"/>
          <w:sz w:val="30"/>
          <w:szCs w:val="30"/>
        </w:rPr>
        <w:t xml:space="preserve"> of the right to col</w:t>
      </w:r>
      <w:r w:rsidR="00681FAB" w:rsidRPr="005B414C">
        <w:rPr>
          <w:rFonts w:asciiTheme="majorBidi" w:hAnsiTheme="majorBidi" w:cstheme="majorBidi"/>
          <w:sz w:val="30"/>
          <w:szCs w:val="30"/>
        </w:rPr>
        <w:t>lection</w:t>
      </w:r>
      <w:r w:rsidR="00DD77C8" w:rsidRPr="005B414C">
        <w:rPr>
          <w:rFonts w:asciiTheme="majorBidi" w:hAnsiTheme="majorBidi" w:cstheme="majorBidi"/>
          <w:sz w:val="30"/>
          <w:szCs w:val="30"/>
        </w:rPr>
        <w:t xml:space="preserve"> of trade </w:t>
      </w:r>
      <w:r w:rsidR="00E87FBF" w:rsidRPr="005B414C">
        <w:rPr>
          <w:rFonts w:asciiTheme="majorBidi" w:hAnsiTheme="majorBidi" w:cstheme="majorBidi"/>
          <w:sz w:val="30"/>
          <w:szCs w:val="30"/>
        </w:rPr>
        <w:t>accounts receivable</w:t>
      </w:r>
      <w:r w:rsidR="00DD77C8" w:rsidRPr="005B414C">
        <w:rPr>
          <w:rFonts w:asciiTheme="majorBidi" w:hAnsiTheme="majorBidi" w:cstheme="majorBidi"/>
          <w:sz w:val="30"/>
          <w:szCs w:val="30"/>
        </w:rPr>
        <w:t xml:space="preserve">, as disclosed in Note </w:t>
      </w:r>
      <w:r w:rsidR="00494ECC" w:rsidRPr="005B414C">
        <w:rPr>
          <w:rFonts w:asciiTheme="majorBidi" w:hAnsiTheme="majorBidi" w:cstheme="majorBidi"/>
          <w:sz w:val="30"/>
          <w:szCs w:val="30"/>
        </w:rPr>
        <w:t>9</w:t>
      </w:r>
      <w:r w:rsidR="00DD77C8" w:rsidRPr="005B414C">
        <w:rPr>
          <w:rFonts w:asciiTheme="majorBidi" w:hAnsiTheme="majorBidi" w:cstheme="majorBidi"/>
          <w:sz w:val="30"/>
          <w:szCs w:val="30"/>
        </w:rPr>
        <w:t xml:space="preserve"> to the financial statements, with a factoring company. The interest rate is 11% per </w:t>
      </w:r>
      <w:r w:rsidR="0017297C" w:rsidRPr="005B414C">
        <w:rPr>
          <w:rFonts w:asciiTheme="majorBidi" w:hAnsiTheme="majorBidi" w:cstheme="majorBidi"/>
          <w:sz w:val="30"/>
          <w:szCs w:val="30"/>
        </w:rPr>
        <w:t>annum</w:t>
      </w:r>
      <w:r w:rsidR="00DD77C8" w:rsidRPr="005B414C">
        <w:rPr>
          <w:rFonts w:asciiTheme="majorBidi" w:hAnsiTheme="majorBidi" w:cstheme="majorBidi"/>
          <w:sz w:val="30"/>
          <w:szCs w:val="30"/>
        </w:rPr>
        <w:t>, and the loan is guaranteed by the directors of the Group.</w:t>
      </w:r>
    </w:p>
    <w:p w14:paraId="4F5B770B" w14:textId="77777777" w:rsidR="00666D40" w:rsidRDefault="00666D40" w:rsidP="003F29A9">
      <w:pPr>
        <w:spacing w:before="120" w:after="120"/>
        <w:ind w:left="562"/>
        <w:jc w:val="thaiDistribute"/>
        <w:rPr>
          <w:rFonts w:asciiTheme="majorBidi" w:hAnsiTheme="majorBidi" w:cstheme="majorBidi"/>
          <w:sz w:val="30"/>
          <w:szCs w:val="30"/>
        </w:rPr>
      </w:pPr>
    </w:p>
    <w:p w14:paraId="2E0B321A" w14:textId="77777777" w:rsidR="00C34A34" w:rsidRDefault="00C34A34" w:rsidP="003F29A9">
      <w:pPr>
        <w:spacing w:before="120" w:after="120"/>
        <w:ind w:left="562"/>
        <w:jc w:val="thaiDistribute"/>
        <w:rPr>
          <w:rFonts w:asciiTheme="majorBidi" w:hAnsiTheme="majorBidi" w:cstheme="majorBidi"/>
          <w:sz w:val="30"/>
          <w:szCs w:val="30"/>
        </w:rPr>
      </w:pPr>
    </w:p>
    <w:p w14:paraId="21B4CFCD" w14:textId="77777777" w:rsidR="00C34A34" w:rsidRDefault="00C34A34" w:rsidP="003F29A9">
      <w:pPr>
        <w:spacing w:before="120" w:after="120"/>
        <w:ind w:left="562"/>
        <w:jc w:val="thaiDistribute"/>
        <w:rPr>
          <w:rFonts w:asciiTheme="majorBidi" w:hAnsiTheme="majorBidi" w:cstheme="majorBidi"/>
          <w:sz w:val="30"/>
          <w:szCs w:val="30"/>
        </w:rPr>
      </w:pPr>
    </w:p>
    <w:p w14:paraId="54C4725B" w14:textId="77777777" w:rsidR="00C34A34" w:rsidRDefault="00C34A34" w:rsidP="003F29A9">
      <w:pPr>
        <w:spacing w:before="120" w:after="120"/>
        <w:ind w:left="562"/>
        <w:jc w:val="thaiDistribute"/>
        <w:rPr>
          <w:rFonts w:asciiTheme="majorBidi" w:hAnsiTheme="majorBidi" w:cstheme="majorBidi"/>
          <w:sz w:val="30"/>
          <w:szCs w:val="30"/>
        </w:rPr>
      </w:pPr>
    </w:p>
    <w:p w14:paraId="7F252668" w14:textId="0A648BA1" w:rsidR="000E5A35" w:rsidRPr="00F67C5D" w:rsidRDefault="003D031E" w:rsidP="003F29A9">
      <w:pPr>
        <w:pStyle w:val="ListParagraph"/>
        <w:numPr>
          <w:ilvl w:val="0"/>
          <w:numId w:val="18"/>
        </w:numPr>
        <w:spacing w:before="120" w:after="120" w:line="240" w:lineRule="auto"/>
        <w:ind w:left="562" w:hanging="562"/>
        <w:contextualSpacing w:val="0"/>
        <w:jc w:val="thaiDistribute"/>
        <w:rPr>
          <w:rFonts w:asciiTheme="majorBidi" w:hAnsiTheme="majorBidi" w:cstheme="majorBidi"/>
          <w:b/>
          <w:bCs/>
          <w:sz w:val="30"/>
          <w:szCs w:val="30"/>
        </w:rPr>
      </w:pPr>
      <w:r w:rsidRPr="00F67C5D">
        <w:rPr>
          <w:rFonts w:asciiTheme="majorBidi" w:hAnsiTheme="majorBidi" w:cstheme="majorBidi"/>
          <w:b/>
          <w:bCs/>
          <w:sz w:val="30"/>
          <w:szCs w:val="30"/>
        </w:rPr>
        <w:t xml:space="preserve">TRADE AND OTHER CURRENT PAYABLES </w:t>
      </w:r>
      <w:r w:rsidR="00EE606C">
        <w:rPr>
          <w:rFonts w:asciiTheme="majorBidi" w:hAnsiTheme="majorBidi" w:cstheme="majorBidi"/>
          <w:b/>
          <w:bCs/>
          <w:sz w:val="30"/>
          <w:szCs w:val="30"/>
        </w:rPr>
        <w:t>-</w:t>
      </w:r>
      <w:r w:rsidRPr="00F67C5D">
        <w:rPr>
          <w:rFonts w:asciiTheme="majorBidi" w:hAnsiTheme="majorBidi" w:cstheme="majorBidi"/>
          <w:b/>
          <w:bCs/>
          <w:sz w:val="30"/>
          <w:szCs w:val="30"/>
        </w:rPr>
        <w:t xml:space="preserve"> OTHER PARTIES</w:t>
      </w:r>
    </w:p>
    <w:tbl>
      <w:tblPr>
        <w:tblW w:w="9270" w:type="dxa"/>
        <w:tblInd w:w="378" w:type="dxa"/>
        <w:tblLayout w:type="fixed"/>
        <w:tblLook w:val="0000" w:firstRow="0" w:lastRow="0" w:firstColumn="0" w:lastColumn="0" w:noHBand="0" w:noVBand="0"/>
      </w:tblPr>
      <w:tblGrid>
        <w:gridCol w:w="3870"/>
        <w:gridCol w:w="1350"/>
        <w:gridCol w:w="1350"/>
        <w:gridCol w:w="1350"/>
        <w:gridCol w:w="1350"/>
      </w:tblGrid>
      <w:tr w:rsidR="000E5A35" w:rsidRPr="00F04C4D" w14:paraId="12F15211" w14:textId="77777777">
        <w:trPr>
          <w:cantSplit/>
        </w:trPr>
        <w:tc>
          <w:tcPr>
            <w:tcW w:w="3870" w:type="dxa"/>
          </w:tcPr>
          <w:p w14:paraId="17A0DE34" w14:textId="77777777" w:rsidR="000E5A35" w:rsidRPr="00F67C5D" w:rsidRDefault="000E5A35">
            <w:pPr>
              <w:spacing w:line="380" w:lineRule="exact"/>
              <w:jc w:val="center"/>
              <w:rPr>
                <w:rFonts w:asciiTheme="majorBidi" w:hAnsiTheme="majorBidi" w:cstheme="majorBidi"/>
                <w:sz w:val="30"/>
                <w:szCs w:val="30"/>
                <w:u w:val="single"/>
              </w:rPr>
            </w:pPr>
            <w:bookmarkStart w:id="7" w:name="_Hlk37409948"/>
          </w:p>
        </w:tc>
        <w:tc>
          <w:tcPr>
            <w:tcW w:w="2700" w:type="dxa"/>
            <w:gridSpan w:val="2"/>
          </w:tcPr>
          <w:p w14:paraId="11793959" w14:textId="72C91DA0" w:rsidR="000E5A35" w:rsidRPr="00F67C5D" w:rsidRDefault="000E5A35" w:rsidP="000E5A35">
            <w:pPr>
              <w:spacing w:line="380" w:lineRule="exact"/>
              <w:jc w:val="center"/>
              <w:rPr>
                <w:rFonts w:asciiTheme="majorBidi" w:hAnsiTheme="majorBidi" w:cstheme="majorBidi"/>
                <w:sz w:val="30"/>
                <w:szCs w:val="30"/>
              </w:rPr>
            </w:pPr>
          </w:p>
        </w:tc>
        <w:tc>
          <w:tcPr>
            <w:tcW w:w="2700" w:type="dxa"/>
            <w:gridSpan w:val="2"/>
          </w:tcPr>
          <w:p w14:paraId="7299D79B" w14:textId="37FA877A" w:rsidR="000E5A35" w:rsidRPr="00F67C5D" w:rsidRDefault="005776F6" w:rsidP="005776F6">
            <w:pPr>
              <w:tabs>
                <w:tab w:val="left" w:pos="2160"/>
                <w:tab w:val="left" w:pos="6120"/>
                <w:tab w:val="left" w:pos="6480"/>
              </w:tabs>
              <w:ind w:right="66"/>
              <w:jc w:val="right"/>
              <w:rPr>
                <w:rFonts w:asciiTheme="majorBidi" w:hAnsiTheme="majorBidi" w:cstheme="majorBidi"/>
                <w:sz w:val="30"/>
                <w:szCs w:val="30"/>
              </w:rPr>
            </w:pPr>
            <w:r w:rsidRPr="005776F6">
              <w:rPr>
                <w:rFonts w:asciiTheme="majorBidi" w:hAnsiTheme="majorBidi" w:cstheme="majorBidi"/>
                <w:b/>
                <w:bCs/>
                <w:sz w:val="30"/>
                <w:szCs w:val="30"/>
              </w:rPr>
              <w:t>UNIT : THOUSAND BAHT</w:t>
            </w:r>
          </w:p>
        </w:tc>
      </w:tr>
      <w:tr w:rsidR="000E5A35" w:rsidRPr="00F04C4D" w14:paraId="57999F4F" w14:textId="77777777" w:rsidTr="000E5D6F">
        <w:trPr>
          <w:cantSplit/>
        </w:trPr>
        <w:tc>
          <w:tcPr>
            <w:tcW w:w="3870" w:type="dxa"/>
          </w:tcPr>
          <w:p w14:paraId="22C6CD4C" w14:textId="77777777" w:rsidR="000E5A35" w:rsidRPr="00F67C5D" w:rsidRDefault="000E5A35" w:rsidP="000E5A35">
            <w:pPr>
              <w:spacing w:line="380" w:lineRule="exact"/>
              <w:jc w:val="center"/>
              <w:rPr>
                <w:rFonts w:asciiTheme="majorBidi" w:hAnsiTheme="majorBidi" w:cstheme="majorBidi"/>
                <w:sz w:val="30"/>
                <w:szCs w:val="30"/>
                <w:u w:val="single"/>
              </w:rPr>
            </w:pPr>
          </w:p>
        </w:tc>
        <w:tc>
          <w:tcPr>
            <w:tcW w:w="2700" w:type="dxa"/>
            <w:gridSpan w:val="2"/>
          </w:tcPr>
          <w:p w14:paraId="3FBE9BA0" w14:textId="066D3B2A" w:rsidR="000E5A35" w:rsidRPr="00F67C5D" w:rsidRDefault="000E5D6F" w:rsidP="000E5A35">
            <w:pPr>
              <w:pBdr>
                <w:bottom w:val="single" w:sz="6" w:space="1" w:color="auto"/>
              </w:pBdr>
              <w:spacing w:line="380" w:lineRule="exact"/>
              <w:jc w:val="center"/>
              <w:rPr>
                <w:rFonts w:asciiTheme="majorBidi" w:hAnsiTheme="majorBidi" w:cstheme="majorBidi"/>
                <w:sz w:val="30"/>
                <w:szCs w:val="30"/>
                <w:cs/>
              </w:rPr>
            </w:pPr>
            <w:r w:rsidRPr="00F67C5D">
              <w:rPr>
                <w:rFonts w:asciiTheme="majorBidi" w:hAnsiTheme="majorBidi" w:cstheme="majorBidi"/>
                <w:sz w:val="30"/>
                <w:szCs w:val="30"/>
              </w:rPr>
              <w:t>Consolidated</w:t>
            </w:r>
            <w:r w:rsidRPr="00F67C5D">
              <w:rPr>
                <w:rFonts w:asciiTheme="majorBidi" w:hAnsiTheme="majorBidi" w:cstheme="majorBidi" w:hint="cs"/>
                <w:sz w:val="30"/>
                <w:szCs w:val="30"/>
                <w:cs/>
              </w:rPr>
              <w:t xml:space="preserve">  </w:t>
            </w:r>
            <w:r w:rsidRPr="00F67C5D">
              <w:rPr>
                <w:rFonts w:asciiTheme="majorBidi" w:hAnsiTheme="majorBidi" w:cstheme="majorBidi"/>
                <w:sz w:val="30"/>
                <w:szCs w:val="30"/>
              </w:rPr>
              <w:t>financial statements</w:t>
            </w:r>
          </w:p>
        </w:tc>
        <w:tc>
          <w:tcPr>
            <w:tcW w:w="2700" w:type="dxa"/>
            <w:gridSpan w:val="2"/>
            <w:vAlign w:val="bottom"/>
          </w:tcPr>
          <w:p w14:paraId="0E6519C0" w14:textId="36B87498" w:rsidR="000E5A35" w:rsidRPr="00F67C5D" w:rsidRDefault="000E5D6F" w:rsidP="000E5A35">
            <w:pPr>
              <w:pBdr>
                <w:bottom w:val="single" w:sz="4" w:space="1" w:color="auto"/>
              </w:pBdr>
              <w:spacing w:line="380" w:lineRule="exact"/>
              <w:jc w:val="center"/>
              <w:rPr>
                <w:rFonts w:asciiTheme="majorBidi" w:hAnsiTheme="majorBidi" w:cstheme="majorBidi"/>
                <w:sz w:val="30"/>
                <w:szCs w:val="30"/>
                <w:cs/>
              </w:rPr>
            </w:pPr>
            <w:r w:rsidRPr="00F67C5D">
              <w:rPr>
                <w:rFonts w:asciiTheme="majorBidi" w:hAnsiTheme="majorBidi" w:cstheme="majorBidi"/>
                <w:sz w:val="30"/>
                <w:szCs w:val="30"/>
              </w:rPr>
              <w:t>Separate</w:t>
            </w:r>
            <w:r w:rsidRPr="00F67C5D">
              <w:rPr>
                <w:rFonts w:asciiTheme="majorBidi" w:hAnsiTheme="majorBidi" w:cstheme="majorBidi" w:hint="cs"/>
                <w:sz w:val="30"/>
                <w:szCs w:val="30"/>
                <w:cs/>
              </w:rPr>
              <w:t xml:space="preserve"> </w:t>
            </w:r>
            <w:r w:rsidRPr="00F67C5D">
              <w:rPr>
                <w:rFonts w:asciiTheme="majorBidi" w:hAnsiTheme="majorBidi" w:cstheme="majorBidi"/>
                <w:sz w:val="30"/>
                <w:szCs w:val="30"/>
              </w:rPr>
              <w:t>financial</w:t>
            </w:r>
            <w:r w:rsidR="00F67C5D">
              <w:rPr>
                <w:rFonts w:asciiTheme="majorBidi" w:hAnsiTheme="majorBidi" w:cstheme="majorBidi"/>
                <w:sz w:val="30"/>
                <w:szCs w:val="30"/>
              </w:rPr>
              <w:br/>
            </w:r>
            <w:r w:rsidRPr="00F67C5D">
              <w:rPr>
                <w:rFonts w:asciiTheme="majorBidi" w:hAnsiTheme="majorBidi" w:cstheme="majorBidi"/>
                <w:sz w:val="30"/>
                <w:szCs w:val="30"/>
              </w:rPr>
              <w:t xml:space="preserve"> statements</w:t>
            </w:r>
          </w:p>
        </w:tc>
      </w:tr>
      <w:tr w:rsidR="000E5A35" w:rsidRPr="00F04C4D" w14:paraId="04DFF7BC" w14:textId="77777777">
        <w:trPr>
          <w:trHeight w:val="441"/>
        </w:trPr>
        <w:tc>
          <w:tcPr>
            <w:tcW w:w="3870" w:type="dxa"/>
          </w:tcPr>
          <w:p w14:paraId="4EE61A49" w14:textId="77777777" w:rsidR="000E5A35" w:rsidRPr="00F67C5D" w:rsidRDefault="000E5A35" w:rsidP="000E5A35">
            <w:pPr>
              <w:spacing w:line="380" w:lineRule="exact"/>
              <w:jc w:val="center"/>
              <w:rPr>
                <w:rFonts w:asciiTheme="majorBidi" w:hAnsiTheme="majorBidi" w:cstheme="majorBidi"/>
                <w:sz w:val="30"/>
                <w:szCs w:val="30"/>
                <w:u w:val="single"/>
              </w:rPr>
            </w:pPr>
          </w:p>
        </w:tc>
        <w:tc>
          <w:tcPr>
            <w:tcW w:w="1350" w:type="dxa"/>
          </w:tcPr>
          <w:p w14:paraId="6C8B40A1" w14:textId="60844160" w:rsidR="000E5A35" w:rsidRPr="00F67C5D" w:rsidRDefault="00E277E7" w:rsidP="000E5A35">
            <w:pPr>
              <w:pBdr>
                <w:bottom w:val="single" w:sz="6" w:space="1" w:color="auto"/>
              </w:pBdr>
              <w:spacing w:line="380" w:lineRule="exact"/>
              <w:jc w:val="center"/>
              <w:rPr>
                <w:rFonts w:asciiTheme="majorBidi" w:hAnsiTheme="majorBidi" w:cstheme="majorBidi"/>
                <w:sz w:val="30"/>
                <w:szCs w:val="30"/>
              </w:rPr>
            </w:pPr>
            <w:r w:rsidRPr="00F67C5D">
              <w:rPr>
                <w:rFonts w:asciiTheme="majorBidi" w:hAnsiTheme="majorBidi" w:cstheme="majorBidi"/>
                <w:sz w:val="30"/>
                <w:szCs w:val="30"/>
              </w:rPr>
              <w:t>2024</w:t>
            </w:r>
          </w:p>
        </w:tc>
        <w:tc>
          <w:tcPr>
            <w:tcW w:w="1350" w:type="dxa"/>
          </w:tcPr>
          <w:p w14:paraId="353B3FB9" w14:textId="3EF5F183" w:rsidR="000E5A35" w:rsidRPr="00F67C5D" w:rsidRDefault="00E277E7" w:rsidP="000E5A35">
            <w:pPr>
              <w:pBdr>
                <w:bottom w:val="single" w:sz="6" w:space="1" w:color="auto"/>
              </w:pBdr>
              <w:spacing w:line="380" w:lineRule="exact"/>
              <w:jc w:val="center"/>
              <w:rPr>
                <w:rFonts w:asciiTheme="majorBidi" w:hAnsiTheme="majorBidi" w:cstheme="majorBidi"/>
                <w:sz w:val="30"/>
                <w:szCs w:val="30"/>
              </w:rPr>
            </w:pPr>
            <w:r w:rsidRPr="00F67C5D">
              <w:rPr>
                <w:rFonts w:asciiTheme="majorBidi" w:hAnsiTheme="majorBidi" w:cstheme="majorBidi"/>
                <w:sz w:val="30"/>
                <w:szCs w:val="30"/>
              </w:rPr>
              <w:t>2023</w:t>
            </w:r>
          </w:p>
        </w:tc>
        <w:tc>
          <w:tcPr>
            <w:tcW w:w="1350" w:type="dxa"/>
          </w:tcPr>
          <w:p w14:paraId="3D0870F4" w14:textId="6AC8E7A4" w:rsidR="000E5A35" w:rsidRPr="00F67C5D" w:rsidRDefault="00E277E7" w:rsidP="000E5A35">
            <w:pPr>
              <w:pBdr>
                <w:bottom w:val="single" w:sz="6" w:space="1" w:color="auto"/>
              </w:pBdr>
              <w:spacing w:line="380" w:lineRule="exact"/>
              <w:jc w:val="center"/>
              <w:rPr>
                <w:rFonts w:asciiTheme="majorBidi" w:hAnsiTheme="majorBidi" w:cstheme="majorBidi"/>
                <w:sz w:val="30"/>
                <w:szCs w:val="30"/>
              </w:rPr>
            </w:pPr>
            <w:r w:rsidRPr="00F67C5D">
              <w:rPr>
                <w:rFonts w:asciiTheme="majorBidi" w:hAnsiTheme="majorBidi" w:cstheme="majorBidi"/>
                <w:sz w:val="30"/>
                <w:szCs w:val="30"/>
              </w:rPr>
              <w:t>2024</w:t>
            </w:r>
          </w:p>
        </w:tc>
        <w:tc>
          <w:tcPr>
            <w:tcW w:w="1350" w:type="dxa"/>
          </w:tcPr>
          <w:p w14:paraId="07E204D4" w14:textId="1A0DABCF" w:rsidR="000E5A35" w:rsidRPr="00F67C5D" w:rsidRDefault="00E277E7" w:rsidP="000E5A35">
            <w:pPr>
              <w:pBdr>
                <w:bottom w:val="single" w:sz="6" w:space="1" w:color="auto"/>
              </w:pBdr>
              <w:spacing w:line="380" w:lineRule="exact"/>
              <w:jc w:val="center"/>
              <w:rPr>
                <w:rFonts w:asciiTheme="majorBidi" w:hAnsiTheme="majorBidi" w:cstheme="majorBidi"/>
                <w:sz w:val="30"/>
                <w:szCs w:val="30"/>
              </w:rPr>
            </w:pPr>
            <w:r w:rsidRPr="00F67C5D">
              <w:rPr>
                <w:rFonts w:asciiTheme="majorBidi" w:hAnsiTheme="majorBidi" w:cstheme="majorBidi"/>
                <w:sz w:val="30"/>
                <w:szCs w:val="30"/>
              </w:rPr>
              <w:t>2023</w:t>
            </w:r>
          </w:p>
        </w:tc>
      </w:tr>
      <w:tr w:rsidR="00E45B3C" w:rsidRPr="00F04C4D" w14:paraId="7B2F53DD" w14:textId="77777777">
        <w:tc>
          <w:tcPr>
            <w:tcW w:w="3870" w:type="dxa"/>
          </w:tcPr>
          <w:p w14:paraId="1F2F9C0C" w14:textId="67121B28" w:rsidR="00E45B3C" w:rsidRPr="00F67C5D" w:rsidRDefault="00E45B3C" w:rsidP="00E45B3C">
            <w:pPr>
              <w:spacing w:line="380" w:lineRule="exact"/>
              <w:ind w:left="54"/>
              <w:jc w:val="both"/>
              <w:rPr>
                <w:rFonts w:asciiTheme="majorBidi" w:hAnsiTheme="majorBidi" w:cstheme="majorBidi"/>
                <w:sz w:val="30"/>
                <w:szCs w:val="30"/>
                <w:cs/>
              </w:rPr>
            </w:pPr>
            <w:r w:rsidRPr="00F67C5D">
              <w:rPr>
                <w:rFonts w:asciiTheme="majorBidi" w:hAnsiTheme="majorBidi" w:cstheme="majorBidi"/>
                <w:sz w:val="30"/>
                <w:szCs w:val="30"/>
              </w:rPr>
              <w:t>Trade accounts payable</w:t>
            </w:r>
          </w:p>
        </w:tc>
        <w:tc>
          <w:tcPr>
            <w:tcW w:w="1350" w:type="dxa"/>
          </w:tcPr>
          <w:p w14:paraId="00824D68" w14:textId="1BC7025C" w:rsidR="00E45B3C" w:rsidRPr="00F67C5D" w:rsidRDefault="00E45B3C" w:rsidP="00E45B3C">
            <w:pPr>
              <w:tabs>
                <w:tab w:val="decimal" w:pos="1062"/>
              </w:tabs>
              <w:spacing w:line="380" w:lineRule="exact"/>
              <w:jc w:val="both"/>
              <w:rPr>
                <w:rFonts w:asciiTheme="majorBidi" w:hAnsiTheme="majorBidi" w:cstheme="majorBidi"/>
                <w:sz w:val="30"/>
                <w:szCs w:val="30"/>
              </w:rPr>
            </w:pPr>
            <w:r w:rsidRPr="00F67C5D">
              <w:rPr>
                <w:rFonts w:asciiTheme="majorBidi" w:hAnsiTheme="majorBidi" w:cstheme="majorBidi"/>
                <w:sz w:val="30"/>
                <w:szCs w:val="30"/>
              </w:rPr>
              <w:fldChar w:fldCharType="begin"/>
            </w:r>
            <w:r w:rsidRPr="00F67C5D">
              <w:rPr>
                <w:rFonts w:asciiTheme="majorBidi" w:hAnsiTheme="majorBidi" w:cstheme="majorBidi"/>
                <w:sz w:val="30"/>
                <w:szCs w:val="30"/>
              </w:rPr>
              <w:instrText xml:space="preserve"> =102016 \# "#,##0" </w:instrText>
            </w:r>
            <w:r w:rsidRPr="00F67C5D">
              <w:rPr>
                <w:rFonts w:asciiTheme="majorBidi" w:hAnsiTheme="majorBidi" w:cstheme="majorBidi"/>
                <w:sz w:val="30"/>
                <w:szCs w:val="30"/>
              </w:rPr>
              <w:fldChar w:fldCharType="separate"/>
            </w:r>
            <w:r w:rsidRPr="00F67C5D">
              <w:rPr>
                <w:rFonts w:asciiTheme="majorBidi" w:hAnsiTheme="majorBidi" w:cstheme="majorBidi"/>
                <w:sz w:val="30"/>
                <w:szCs w:val="30"/>
              </w:rPr>
              <w:t>102,016</w:t>
            </w:r>
            <w:r w:rsidRPr="00F67C5D">
              <w:rPr>
                <w:rFonts w:asciiTheme="majorBidi" w:hAnsiTheme="majorBidi" w:cstheme="majorBidi"/>
                <w:sz w:val="30"/>
                <w:szCs w:val="30"/>
              </w:rPr>
              <w:fldChar w:fldCharType="end"/>
            </w:r>
          </w:p>
        </w:tc>
        <w:tc>
          <w:tcPr>
            <w:tcW w:w="1350" w:type="dxa"/>
          </w:tcPr>
          <w:p w14:paraId="21E0487A" w14:textId="20CD8F3B" w:rsidR="00E45B3C" w:rsidRPr="00F67C5D" w:rsidRDefault="00E45B3C" w:rsidP="00E45B3C">
            <w:pPr>
              <w:tabs>
                <w:tab w:val="decimal" w:pos="1062"/>
              </w:tabs>
              <w:spacing w:line="380" w:lineRule="exact"/>
              <w:jc w:val="both"/>
              <w:rPr>
                <w:rFonts w:asciiTheme="majorBidi" w:hAnsiTheme="majorBidi" w:cstheme="majorBidi"/>
                <w:sz w:val="30"/>
                <w:szCs w:val="30"/>
              </w:rPr>
            </w:pPr>
            <w:r w:rsidRPr="00F67C5D">
              <w:rPr>
                <w:rFonts w:asciiTheme="majorBidi" w:hAnsiTheme="majorBidi" w:cstheme="majorBidi"/>
                <w:sz w:val="30"/>
                <w:szCs w:val="30"/>
              </w:rPr>
              <w:t>81,208</w:t>
            </w:r>
          </w:p>
        </w:tc>
        <w:tc>
          <w:tcPr>
            <w:tcW w:w="1350" w:type="dxa"/>
          </w:tcPr>
          <w:p w14:paraId="344944EB" w14:textId="5C31A5E4" w:rsidR="00E45B3C" w:rsidRPr="00F67C5D" w:rsidRDefault="00E45B3C" w:rsidP="00E45B3C">
            <w:pPr>
              <w:tabs>
                <w:tab w:val="decimal" w:pos="1062"/>
              </w:tabs>
              <w:spacing w:line="380" w:lineRule="exact"/>
              <w:jc w:val="both"/>
              <w:rPr>
                <w:rFonts w:asciiTheme="majorBidi" w:hAnsiTheme="majorBidi" w:cstheme="majorBidi"/>
                <w:sz w:val="30"/>
                <w:szCs w:val="30"/>
              </w:rPr>
            </w:pPr>
            <w:r w:rsidRPr="00F67C5D">
              <w:rPr>
                <w:rFonts w:asciiTheme="majorBidi" w:hAnsiTheme="majorBidi" w:cstheme="majorBidi"/>
                <w:sz w:val="30"/>
                <w:szCs w:val="30"/>
              </w:rPr>
              <w:fldChar w:fldCharType="begin"/>
            </w:r>
            <w:r w:rsidRPr="00F67C5D">
              <w:rPr>
                <w:rFonts w:asciiTheme="majorBidi" w:hAnsiTheme="majorBidi" w:cstheme="majorBidi"/>
                <w:sz w:val="30"/>
                <w:szCs w:val="30"/>
              </w:rPr>
              <w:instrText xml:space="preserve"> =46,293 \# "#,##0;(#,##0)" </w:instrText>
            </w:r>
            <w:r w:rsidRPr="00F67C5D">
              <w:rPr>
                <w:rFonts w:asciiTheme="majorBidi" w:hAnsiTheme="majorBidi" w:cstheme="majorBidi"/>
                <w:sz w:val="30"/>
                <w:szCs w:val="30"/>
              </w:rPr>
              <w:fldChar w:fldCharType="separate"/>
            </w:r>
            <w:r w:rsidRPr="00F67C5D">
              <w:rPr>
                <w:rFonts w:asciiTheme="majorBidi" w:hAnsiTheme="majorBidi" w:cstheme="majorBidi"/>
                <w:sz w:val="30"/>
                <w:szCs w:val="30"/>
              </w:rPr>
              <w:t>46,293</w:t>
            </w:r>
            <w:r w:rsidRPr="00F67C5D">
              <w:rPr>
                <w:rFonts w:asciiTheme="majorBidi" w:hAnsiTheme="majorBidi" w:cstheme="majorBidi"/>
                <w:sz w:val="30"/>
                <w:szCs w:val="30"/>
              </w:rPr>
              <w:fldChar w:fldCharType="end"/>
            </w:r>
          </w:p>
        </w:tc>
        <w:tc>
          <w:tcPr>
            <w:tcW w:w="1350" w:type="dxa"/>
          </w:tcPr>
          <w:p w14:paraId="79E5AD1E" w14:textId="19F4DA6D" w:rsidR="00E45B3C" w:rsidRPr="00F67C5D" w:rsidRDefault="00E45B3C" w:rsidP="00E45B3C">
            <w:pPr>
              <w:tabs>
                <w:tab w:val="decimal" w:pos="1062"/>
              </w:tabs>
              <w:spacing w:line="380" w:lineRule="exact"/>
              <w:jc w:val="both"/>
              <w:rPr>
                <w:rFonts w:asciiTheme="majorBidi" w:hAnsiTheme="majorBidi" w:cstheme="majorBidi"/>
                <w:sz w:val="30"/>
                <w:szCs w:val="30"/>
              </w:rPr>
            </w:pPr>
            <w:r w:rsidRPr="00F67C5D">
              <w:rPr>
                <w:rFonts w:asciiTheme="majorBidi" w:hAnsiTheme="majorBidi" w:cstheme="majorBidi"/>
                <w:sz w:val="30"/>
                <w:szCs w:val="30"/>
              </w:rPr>
              <w:t>27,436</w:t>
            </w:r>
          </w:p>
        </w:tc>
      </w:tr>
      <w:tr w:rsidR="00E45B3C" w:rsidRPr="00F04C4D" w14:paraId="71AF95EF" w14:textId="77777777">
        <w:tc>
          <w:tcPr>
            <w:tcW w:w="3870" w:type="dxa"/>
          </w:tcPr>
          <w:p w14:paraId="61B14689" w14:textId="4A14B583" w:rsidR="00E45B3C" w:rsidRPr="00F67C5D" w:rsidRDefault="00E45B3C" w:rsidP="00E45B3C">
            <w:pPr>
              <w:spacing w:line="380" w:lineRule="exact"/>
              <w:ind w:left="54"/>
              <w:jc w:val="both"/>
              <w:rPr>
                <w:rFonts w:asciiTheme="majorBidi" w:hAnsiTheme="majorBidi" w:cstheme="majorBidi"/>
                <w:sz w:val="30"/>
                <w:szCs w:val="30"/>
                <w:cs/>
              </w:rPr>
            </w:pPr>
            <w:r w:rsidRPr="00F67C5D">
              <w:rPr>
                <w:rFonts w:asciiTheme="majorBidi" w:hAnsiTheme="majorBidi" w:cstheme="majorBidi"/>
                <w:sz w:val="30"/>
                <w:szCs w:val="30"/>
              </w:rPr>
              <w:t>Accrued expenses</w:t>
            </w:r>
          </w:p>
        </w:tc>
        <w:tc>
          <w:tcPr>
            <w:tcW w:w="1350" w:type="dxa"/>
          </w:tcPr>
          <w:p w14:paraId="68EBDC58" w14:textId="120603DA" w:rsidR="00E45B3C" w:rsidRPr="00F67C5D" w:rsidRDefault="00E45B3C" w:rsidP="00E45B3C">
            <w:pPr>
              <w:tabs>
                <w:tab w:val="decimal" w:pos="1062"/>
              </w:tabs>
              <w:spacing w:line="380" w:lineRule="exact"/>
              <w:jc w:val="both"/>
              <w:rPr>
                <w:rFonts w:asciiTheme="majorBidi" w:hAnsiTheme="majorBidi" w:cstheme="majorBidi"/>
                <w:sz w:val="30"/>
                <w:szCs w:val="30"/>
                <w:cs/>
              </w:rPr>
            </w:pPr>
            <w:r w:rsidRPr="00F67C5D">
              <w:rPr>
                <w:rFonts w:asciiTheme="majorBidi" w:hAnsiTheme="majorBidi" w:cstheme="majorBidi"/>
                <w:sz w:val="30"/>
                <w:szCs w:val="30"/>
              </w:rPr>
              <w:fldChar w:fldCharType="begin"/>
            </w:r>
            <w:r w:rsidRPr="00F67C5D">
              <w:rPr>
                <w:rFonts w:asciiTheme="majorBidi" w:hAnsiTheme="majorBidi" w:cstheme="majorBidi"/>
                <w:sz w:val="30"/>
                <w:szCs w:val="30"/>
              </w:rPr>
              <w:instrText xml:space="preserve"> =25258 \# "#,##0" </w:instrText>
            </w:r>
            <w:r w:rsidRPr="00F67C5D">
              <w:rPr>
                <w:rFonts w:asciiTheme="majorBidi" w:hAnsiTheme="majorBidi" w:cstheme="majorBidi"/>
                <w:sz w:val="30"/>
                <w:szCs w:val="30"/>
              </w:rPr>
              <w:fldChar w:fldCharType="separate"/>
            </w:r>
            <w:r w:rsidRPr="00F67C5D">
              <w:rPr>
                <w:rFonts w:asciiTheme="majorBidi" w:hAnsiTheme="majorBidi" w:cstheme="majorBidi"/>
                <w:sz w:val="30"/>
                <w:szCs w:val="30"/>
              </w:rPr>
              <w:t>25,258</w:t>
            </w:r>
            <w:r w:rsidRPr="00F67C5D">
              <w:rPr>
                <w:rFonts w:asciiTheme="majorBidi" w:hAnsiTheme="majorBidi" w:cstheme="majorBidi"/>
                <w:sz w:val="30"/>
                <w:szCs w:val="30"/>
              </w:rPr>
              <w:fldChar w:fldCharType="end"/>
            </w:r>
          </w:p>
        </w:tc>
        <w:tc>
          <w:tcPr>
            <w:tcW w:w="1350" w:type="dxa"/>
          </w:tcPr>
          <w:p w14:paraId="3B710F5C" w14:textId="0A2EDD0A" w:rsidR="00E45B3C" w:rsidRPr="00F67C5D" w:rsidRDefault="00E45B3C" w:rsidP="00E45B3C">
            <w:pPr>
              <w:tabs>
                <w:tab w:val="decimal" w:pos="1062"/>
              </w:tabs>
              <w:spacing w:line="380" w:lineRule="exact"/>
              <w:jc w:val="both"/>
              <w:rPr>
                <w:rFonts w:asciiTheme="majorBidi" w:hAnsiTheme="majorBidi" w:cstheme="majorBidi"/>
                <w:sz w:val="30"/>
                <w:szCs w:val="30"/>
                <w:cs/>
              </w:rPr>
            </w:pPr>
            <w:r w:rsidRPr="00F67C5D">
              <w:rPr>
                <w:rFonts w:asciiTheme="majorBidi" w:hAnsiTheme="majorBidi" w:cstheme="majorBidi"/>
                <w:sz w:val="30"/>
                <w:szCs w:val="30"/>
              </w:rPr>
              <w:t>12,686</w:t>
            </w:r>
          </w:p>
        </w:tc>
        <w:tc>
          <w:tcPr>
            <w:tcW w:w="1350" w:type="dxa"/>
          </w:tcPr>
          <w:p w14:paraId="7B670BC5" w14:textId="06F681E1" w:rsidR="00E45B3C" w:rsidRPr="00F67C5D" w:rsidRDefault="00E45B3C" w:rsidP="00E45B3C">
            <w:pPr>
              <w:tabs>
                <w:tab w:val="decimal" w:pos="1062"/>
              </w:tabs>
              <w:spacing w:line="380" w:lineRule="exact"/>
              <w:jc w:val="both"/>
              <w:rPr>
                <w:rFonts w:asciiTheme="majorBidi" w:hAnsiTheme="majorBidi" w:cstheme="majorBidi"/>
                <w:sz w:val="30"/>
                <w:szCs w:val="30"/>
              </w:rPr>
            </w:pPr>
            <w:r w:rsidRPr="00F67C5D">
              <w:rPr>
                <w:rFonts w:asciiTheme="majorBidi" w:hAnsiTheme="majorBidi" w:cstheme="majorBidi"/>
                <w:sz w:val="30"/>
                <w:szCs w:val="30"/>
              </w:rPr>
              <w:fldChar w:fldCharType="begin"/>
            </w:r>
            <w:r w:rsidRPr="00F67C5D">
              <w:rPr>
                <w:rFonts w:asciiTheme="majorBidi" w:hAnsiTheme="majorBidi" w:cstheme="majorBidi"/>
                <w:sz w:val="30"/>
                <w:szCs w:val="30"/>
              </w:rPr>
              <w:instrText xml:space="preserve"> =7093 \# "#,##0;(#,##0)" </w:instrText>
            </w:r>
            <w:r w:rsidRPr="00F67C5D">
              <w:rPr>
                <w:rFonts w:asciiTheme="majorBidi" w:hAnsiTheme="majorBidi" w:cstheme="majorBidi"/>
                <w:sz w:val="30"/>
                <w:szCs w:val="30"/>
              </w:rPr>
              <w:fldChar w:fldCharType="separate"/>
            </w:r>
            <w:r w:rsidRPr="00F67C5D">
              <w:rPr>
                <w:rFonts w:asciiTheme="majorBidi" w:hAnsiTheme="majorBidi" w:cstheme="majorBidi"/>
                <w:sz w:val="30"/>
                <w:szCs w:val="30"/>
              </w:rPr>
              <w:t>7,093</w:t>
            </w:r>
            <w:r w:rsidRPr="00F67C5D">
              <w:rPr>
                <w:rFonts w:asciiTheme="majorBidi" w:hAnsiTheme="majorBidi" w:cstheme="majorBidi"/>
                <w:sz w:val="30"/>
                <w:szCs w:val="30"/>
              </w:rPr>
              <w:fldChar w:fldCharType="end"/>
            </w:r>
          </w:p>
        </w:tc>
        <w:tc>
          <w:tcPr>
            <w:tcW w:w="1350" w:type="dxa"/>
          </w:tcPr>
          <w:p w14:paraId="3B3B6C1E" w14:textId="14D55E0C" w:rsidR="00E45B3C" w:rsidRPr="00F67C5D" w:rsidRDefault="00E45B3C" w:rsidP="00E45B3C">
            <w:pPr>
              <w:tabs>
                <w:tab w:val="decimal" w:pos="1062"/>
              </w:tabs>
              <w:spacing w:line="380" w:lineRule="exact"/>
              <w:jc w:val="both"/>
              <w:rPr>
                <w:rFonts w:asciiTheme="majorBidi" w:hAnsiTheme="majorBidi" w:cstheme="majorBidi"/>
                <w:sz w:val="30"/>
                <w:szCs w:val="30"/>
              </w:rPr>
            </w:pPr>
            <w:r w:rsidRPr="00F67C5D">
              <w:rPr>
                <w:rFonts w:asciiTheme="majorBidi" w:hAnsiTheme="majorBidi" w:cstheme="majorBidi"/>
                <w:sz w:val="30"/>
                <w:szCs w:val="30"/>
              </w:rPr>
              <w:t>8,773</w:t>
            </w:r>
          </w:p>
        </w:tc>
      </w:tr>
      <w:tr w:rsidR="00E45B3C" w:rsidRPr="00F04C4D" w14:paraId="12DD201E" w14:textId="77777777">
        <w:tc>
          <w:tcPr>
            <w:tcW w:w="3870" w:type="dxa"/>
          </w:tcPr>
          <w:p w14:paraId="7817E642" w14:textId="2E5C9F75" w:rsidR="00E45B3C" w:rsidRPr="00F67C5D" w:rsidRDefault="00E45B3C" w:rsidP="00E45B3C">
            <w:pPr>
              <w:spacing w:line="380" w:lineRule="exact"/>
              <w:ind w:left="54"/>
              <w:jc w:val="both"/>
              <w:rPr>
                <w:rFonts w:asciiTheme="majorBidi" w:hAnsiTheme="majorBidi" w:cstheme="majorBidi"/>
                <w:sz w:val="30"/>
                <w:szCs w:val="30"/>
                <w:cs/>
              </w:rPr>
            </w:pPr>
            <w:r w:rsidRPr="00F67C5D">
              <w:rPr>
                <w:rFonts w:asciiTheme="majorBidi" w:hAnsiTheme="majorBidi" w:cstheme="majorBidi"/>
                <w:sz w:val="30"/>
                <w:szCs w:val="30"/>
              </w:rPr>
              <w:t>Other payables</w:t>
            </w:r>
          </w:p>
        </w:tc>
        <w:tc>
          <w:tcPr>
            <w:tcW w:w="1350" w:type="dxa"/>
          </w:tcPr>
          <w:p w14:paraId="47E97CAB" w14:textId="1E59A4D3" w:rsidR="00E45B3C" w:rsidRPr="00F67C5D" w:rsidRDefault="00E45B3C" w:rsidP="00E45B3C">
            <w:pPr>
              <w:pBdr>
                <w:bottom w:val="single" w:sz="4" w:space="1" w:color="auto"/>
              </w:pBdr>
              <w:tabs>
                <w:tab w:val="decimal" w:pos="1062"/>
              </w:tabs>
              <w:spacing w:line="380" w:lineRule="exact"/>
              <w:jc w:val="both"/>
              <w:rPr>
                <w:rFonts w:asciiTheme="majorBidi" w:hAnsiTheme="majorBidi" w:cstheme="majorBidi"/>
                <w:sz w:val="30"/>
                <w:szCs w:val="30"/>
              </w:rPr>
            </w:pPr>
            <w:r w:rsidRPr="00F67C5D">
              <w:rPr>
                <w:rFonts w:asciiTheme="majorBidi" w:hAnsiTheme="majorBidi" w:cstheme="majorBidi"/>
                <w:sz w:val="30"/>
                <w:szCs w:val="30"/>
              </w:rPr>
              <w:fldChar w:fldCharType="begin"/>
            </w:r>
            <w:r w:rsidRPr="00F67C5D">
              <w:rPr>
                <w:rFonts w:asciiTheme="majorBidi" w:hAnsiTheme="majorBidi" w:cstheme="majorBidi"/>
                <w:sz w:val="30"/>
                <w:szCs w:val="30"/>
              </w:rPr>
              <w:instrText xml:space="preserve"> =12101 \# "#,##0" </w:instrText>
            </w:r>
            <w:r w:rsidRPr="00F67C5D">
              <w:rPr>
                <w:rFonts w:asciiTheme="majorBidi" w:hAnsiTheme="majorBidi" w:cstheme="majorBidi"/>
                <w:sz w:val="30"/>
                <w:szCs w:val="30"/>
              </w:rPr>
              <w:fldChar w:fldCharType="separate"/>
            </w:r>
            <w:r w:rsidRPr="00F67C5D">
              <w:rPr>
                <w:rFonts w:asciiTheme="majorBidi" w:hAnsiTheme="majorBidi" w:cstheme="majorBidi"/>
                <w:sz w:val="30"/>
                <w:szCs w:val="30"/>
              </w:rPr>
              <w:t>12,101</w:t>
            </w:r>
            <w:r w:rsidRPr="00F67C5D">
              <w:rPr>
                <w:rFonts w:asciiTheme="majorBidi" w:hAnsiTheme="majorBidi" w:cstheme="majorBidi"/>
                <w:sz w:val="30"/>
                <w:szCs w:val="30"/>
              </w:rPr>
              <w:fldChar w:fldCharType="end"/>
            </w:r>
          </w:p>
        </w:tc>
        <w:tc>
          <w:tcPr>
            <w:tcW w:w="1350" w:type="dxa"/>
          </w:tcPr>
          <w:p w14:paraId="63608E5A" w14:textId="6F6DF365" w:rsidR="00E45B3C" w:rsidRPr="00F67C5D" w:rsidRDefault="00E45B3C" w:rsidP="00E45B3C">
            <w:pPr>
              <w:pBdr>
                <w:bottom w:val="single" w:sz="4" w:space="1" w:color="auto"/>
              </w:pBdr>
              <w:tabs>
                <w:tab w:val="decimal" w:pos="1062"/>
              </w:tabs>
              <w:spacing w:line="380" w:lineRule="exact"/>
              <w:jc w:val="both"/>
              <w:rPr>
                <w:rFonts w:asciiTheme="majorBidi" w:hAnsiTheme="majorBidi" w:cstheme="majorBidi"/>
                <w:sz w:val="30"/>
                <w:szCs w:val="30"/>
              </w:rPr>
            </w:pPr>
            <w:r w:rsidRPr="00F67C5D">
              <w:rPr>
                <w:rFonts w:asciiTheme="majorBidi" w:hAnsiTheme="majorBidi" w:cstheme="majorBidi"/>
                <w:sz w:val="30"/>
                <w:szCs w:val="30"/>
              </w:rPr>
              <w:t>3,818</w:t>
            </w:r>
          </w:p>
        </w:tc>
        <w:tc>
          <w:tcPr>
            <w:tcW w:w="1350" w:type="dxa"/>
          </w:tcPr>
          <w:p w14:paraId="0A41F18F" w14:textId="4AC24294" w:rsidR="00E45B3C" w:rsidRPr="00F67C5D" w:rsidRDefault="003A7379" w:rsidP="00E45B3C">
            <w:pPr>
              <w:pBdr>
                <w:bottom w:val="single" w:sz="4" w:space="1" w:color="auto"/>
              </w:pBdr>
              <w:tabs>
                <w:tab w:val="decimal" w:pos="1062"/>
              </w:tabs>
              <w:spacing w:line="380" w:lineRule="exact"/>
              <w:jc w:val="both"/>
              <w:rPr>
                <w:rFonts w:asciiTheme="majorBidi" w:hAnsiTheme="majorBidi" w:cstheme="majorBidi"/>
                <w:sz w:val="30"/>
                <w:szCs w:val="30"/>
              </w:rPr>
            </w:pPr>
            <w:r w:rsidRPr="00F67C5D">
              <w:rPr>
                <w:rFonts w:asciiTheme="majorBidi" w:hAnsiTheme="majorBidi" w:cstheme="majorBidi"/>
                <w:sz w:val="30"/>
                <w:szCs w:val="30"/>
              </w:rPr>
              <w:fldChar w:fldCharType="begin"/>
            </w:r>
            <w:r w:rsidRPr="00F67C5D">
              <w:rPr>
                <w:rFonts w:asciiTheme="majorBidi" w:hAnsiTheme="majorBidi" w:cstheme="majorBidi"/>
                <w:sz w:val="30"/>
                <w:szCs w:val="30"/>
              </w:rPr>
              <w:instrText xml:space="preserve"> =9,634 \# "#,##0;(#,##0)" </w:instrText>
            </w:r>
            <w:r w:rsidRPr="00F67C5D">
              <w:rPr>
                <w:rFonts w:asciiTheme="majorBidi" w:hAnsiTheme="majorBidi" w:cstheme="majorBidi"/>
                <w:sz w:val="30"/>
                <w:szCs w:val="30"/>
              </w:rPr>
              <w:fldChar w:fldCharType="separate"/>
            </w:r>
            <w:r w:rsidRPr="00F67C5D">
              <w:rPr>
                <w:rFonts w:asciiTheme="majorBidi" w:hAnsiTheme="majorBidi" w:cstheme="majorBidi"/>
                <w:sz w:val="30"/>
                <w:szCs w:val="30"/>
              </w:rPr>
              <w:t>9,634</w:t>
            </w:r>
            <w:r w:rsidRPr="00F67C5D">
              <w:rPr>
                <w:rFonts w:asciiTheme="majorBidi" w:hAnsiTheme="majorBidi" w:cstheme="majorBidi"/>
                <w:sz w:val="30"/>
                <w:szCs w:val="30"/>
              </w:rPr>
              <w:fldChar w:fldCharType="end"/>
            </w:r>
          </w:p>
        </w:tc>
        <w:tc>
          <w:tcPr>
            <w:tcW w:w="1350" w:type="dxa"/>
          </w:tcPr>
          <w:p w14:paraId="1EDCACC7" w14:textId="60E2CF8D" w:rsidR="00E45B3C" w:rsidRPr="00F67C5D" w:rsidRDefault="00E45B3C" w:rsidP="00E45B3C">
            <w:pPr>
              <w:pBdr>
                <w:bottom w:val="single" w:sz="4" w:space="1" w:color="auto"/>
              </w:pBdr>
              <w:tabs>
                <w:tab w:val="decimal" w:pos="1062"/>
              </w:tabs>
              <w:spacing w:line="380" w:lineRule="exact"/>
              <w:jc w:val="both"/>
              <w:rPr>
                <w:rFonts w:asciiTheme="majorBidi" w:hAnsiTheme="majorBidi" w:cstheme="majorBidi"/>
                <w:sz w:val="30"/>
                <w:szCs w:val="30"/>
              </w:rPr>
            </w:pPr>
            <w:r w:rsidRPr="00F67C5D">
              <w:rPr>
                <w:rFonts w:asciiTheme="majorBidi" w:hAnsiTheme="majorBidi" w:cstheme="majorBidi"/>
                <w:sz w:val="30"/>
                <w:szCs w:val="30"/>
              </w:rPr>
              <w:t>3,792</w:t>
            </w:r>
          </w:p>
        </w:tc>
      </w:tr>
      <w:tr w:rsidR="00E45B3C" w:rsidRPr="00F04C4D" w14:paraId="224BACEF" w14:textId="77777777">
        <w:tc>
          <w:tcPr>
            <w:tcW w:w="3870" w:type="dxa"/>
          </w:tcPr>
          <w:p w14:paraId="4825DFDC" w14:textId="3B8BCCD2" w:rsidR="00E45B3C" w:rsidRPr="00F67C5D" w:rsidRDefault="00E45B3C" w:rsidP="00E45B3C">
            <w:pPr>
              <w:spacing w:line="380" w:lineRule="exact"/>
              <w:ind w:left="54"/>
              <w:jc w:val="both"/>
              <w:rPr>
                <w:rFonts w:asciiTheme="majorBidi" w:hAnsiTheme="majorBidi" w:cstheme="majorBidi"/>
                <w:sz w:val="30"/>
                <w:szCs w:val="30"/>
              </w:rPr>
            </w:pPr>
            <w:r w:rsidRPr="00F67C5D">
              <w:rPr>
                <w:rFonts w:asciiTheme="majorBidi" w:hAnsiTheme="majorBidi" w:cstheme="majorBidi"/>
                <w:sz w:val="30"/>
                <w:szCs w:val="30"/>
              </w:rPr>
              <w:t>Total trade and other payables other parties</w:t>
            </w:r>
          </w:p>
        </w:tc>
        <w:tc>
          <w:tcPr>
            <w:tcW w:w="1350" w:type="dxa"/>
          </w:tcPr>
          <w:p w14:paraId="7009E744" w14:textId="7B20247C" w:rsidR="00E45B3C" w:rsidRPr="00F67C5D" w:rsidRDefault="00E45B3C" w:rsidP="00E45B3C">
            <w:pPr>
              <w:pBdr>
                <w:bottom w:val="double" w:sz="4" w:space="1" w:color="auto"/>
              </w:pBdr>
              <w:tabs>
                <w:tab w:val="decimal" w:pos="1062"/>
              </w:tabs>
              <w:spacing w:line="380" w:lineRule="exact"/>
              <w:jc w:val="both"/>
              <w:rPr>
                <w:rFonts w:asciiTheme="majorBidi" w:hAnsiTheme="majorBidi" w:cstheme="majorBidi"/>
                <w:sz w:val="30"/>
                <w:szCs w:val="30"/>
              </w:rPr>
            </w:pPr>
            <w:r w:rsidRPr="00F67C5D">
              <w:rPr>
                <w:rFonts w:asciiTheme="majorBidi" w:hAnsiTheme="majorBidi" w:cstheme="majorBidi"/>
                <w:sz w:val="30"/>
                <w:szCs w:val="30"/>
              </w:rPr>
              <w:fldChar w:fldCharType="begin"/>
            </w:r>
            <w:r w:rsidRPr="00F67C5D">
              <w:rPr>
                <w:rFonts w:asciiTheme="majorBidi" w:hAnsiTheme="majorBidi" w:cstheme="majorBidi"/>
                <w:sz w:val="30"/>
                <w:szCs w:val="30"/>
              </w:rPr>
              <w:instrText xml:space="preserve"> =SUM(b4:b6) \# "#,##0" </w:instrText>
            </w:r>
            <w:r w:rsidRPr="00F67C5D">
              <w:rPr>
                <w:rFonts w:asciiTheme="majorBidi" w:hAnsiTheme="majorBidi" w:cstheme="majorBidi"/>
                <w:sz w:val="30"/>
                <w:szCs w:val="30"/>
              </w:rPr>
              <w:fldChar w:fldCharType="separate"/>
            </w:r>
            <w:r w:rsidRPr="00F67C5D">
              <w:rPr>
                <w:rFonts w:asciiTheme="majorBidi" w:hAnsiTheme="majorBidi" w:cstheme="majorBidi"/>
                <w:sz w:val="30"/>
                <w:szCs w:val="30"/>
              </w:rPr>
              <w:t>139,375</w:t>
            </w:r>
            <w:r w:rsidRPr="00F67C5D">
              <w:rPr>
                <w:rFonts w:asciiTheme="majorBidi" w:hAnsiTheme="majorBidi" w:cstheme="majorBidi"/>
                <w:sz w:val="30"/>
                <w:szCs w:val="30"/>
              </w:rPr>
              <w:fldChar w:fldCharType="end"/>
            </w:r>
          </w:p>
        </w:tc>
        <w:tc>
          <w:tcPr>
            <w:tcW w:w="1350" w:type="dxa"/>
          </w:tcPr>
          <w:p w14:paraId="46FA0E91" w14:textId="6821D222" w:rsidR="00E45B3C" w:rsidRPr="00F67C5D" w:rsidRDefault="00E45B3C" w:rsidP="00E45B3C">
            <w:pPr>
              <w:pBdr>
                <w:bottom w:val="double" w:sz="4" w:space="1" w:color="auto"/>
              </w:pBdr>
              <w:tabs>
                <w:tab w:val="decimal" w:pos="1062"/>
              </w:tabs>
              <w:spacing w:line="380" w:lineRule="exact"/>
              <w:jc w:val="both"/>
              <w:rPr>
                <w:rFonts w:asciiTheme="majorBidi" w:hAnsiTheme="majorBidi" w:cstheme="majorBidi"/>
                <w:sz w:val="30"/>
                <w:szCs w:val="30"/>
              </w:rPr>
            </w:pPr>
            <w:r w:rsidRPr="00F67C5D">
              <w:rPr>
                <w:rFonts w:asciiTheme="majorBidi" w:hAnsiTheme="majorBidi" w:cstheme="majorBidi"/>
                <w:sz w:val="30"/>
                <w:szCs w:val="30"/>
              </w:rPr>
              <w:t>97,712</w:t>
            </w:r>
          </w:p>
        </w:tc>
        <w:tc>
          <w:tcPr>
            <w:tcW w:w="1350" w:type="dxa"/>
          </w:tcPr>
          <w:p w14:paraId="020DBC0D" w14:textId="7B94D207" w:rsidR="00E45B3C" w:rsidRPr="00F67C5D" w:rsidRDefault="00E45B3C" w:rsidP="00E45B3C">
            <w:pPr>
              <w:pBdr>
                <w:bottom w:val="double" w:sz="4" w:space="1" w:color="auto"/>
              </w:pBdr>
              <w:tabs>
                <w:tab w:val="decimal" w:pos="1062"/>
              </w:tabs>
              <w:spacing w:line="380" w:lineRule="exact"/>
              <w:jc w:val="both"/>
              <w:rPr>
                <w:rFonts w:asciiTheme="majorBidi" w:hAnsiTheme="majorBidi" w:cstheme="majorBidi"/>
                <w:sz w:val="30"/>
                <w:szCs w:val="30"/>
                <w:cs/>
              </w:rPr>
            </w:pPr>
            <w:r w:rsidRPr="00F67C5D">
              <w:rPr>
                <w:rFonts w:asciiTheme="majorBidi" w:hAnsiTheme="majorBidi" w:cstheme="majorBidi"/>
                <w:sz w:val="30"/>
                <w:szCs w:val="30"/>
              </w:rPr>
              <w:fldChar w:fldCharType="begin"/>
            </w:r>
            <w:r w:rsidRPr="00F67C5D">
              <w:rPr>
                <w:rFonts w:asciiTheme="majorBidi" w:hAnsiTheme="majorBidi" w:cstheme="majorBidi"/>
                <w:sz w:val="30"/>
                <w:szCs w:val="30"/>
              </w:rPr>
              <w:instrText xml:space="preserve"> =SUM(D4:D6) \# "#,##0;(#,##0)" </w:instrText>
            </w:r>
            <w:r w:rsidRPr="00F67C5D">
              <w:rPr>
                <w:rFonts w:asciiTheme="majorBidi" w:hAnsiTheme="majorBidi" w:cstheme="majorBidi"/>
                <w:sz w:val="30"/>
                <w:szCs w:val="30"/>
              </w:rPr>
              <w:fldChar w:fldCharType="separate"/>
            </w:r>
            <w:r w:rsidRPr="00F67C5D">
              <w:rPr>
                <w:rFonts w:asciiTheme="majorBidi" w:hAnsiTheme="majorBidi" w:cstheme="majorBidi"/>
                <w:sz w:val="30"/>
                <w:szCs w:val="30"/>
              </w:rPr>
              <w:t>63</w:t>
            </w:r>
            <w:r w:rsidR="004B69EF" w:rsidRPr="00F67C5D">
              <w:rPr>
                <w:rFonts w:asciiTheme="majorBidi" w:hAnsiTheme="majorBidi" w:cstheme="majorBidi"/>
                <w:sz w:val="30"/>
                <w:szCs w:val="30"/>
              </w:rPr>
              <w:t>,020</w:t>
            </w:r>
            <w:r w:rsidRPr="00F67C5D">
              <w:rPr>
                <w:rFonts w:asciiTheme="majorBidi" w:hAnsiTheme="majorBidi" w:cstheme="majorBidi"/>
                <w:sz w:val="30"/>
                <w:szCs w:val="30"/>
              </w:rPr>
              <w:fldChar w:fldCharType="end"/>
            </w:r>
          </w:p>
        </w:tc>
        <w:tc>
          <w:tcPr>
            <w:tcW w:w="1350" w:type="dxa"/>
          </w:tcPr>
          <w:p w14:paraId="63F3FD5C" w14:textId="2DF2FF7D" w:rsidR="00E45B3C" w:rsidRPr="00F67C5D" w:rsidRDefault="00E45B3C" w:rsidP="00E45B3C">
            <w:pPr>
              <w:pBdr>
                <w:bottom w:val="double" w:sz="4" w:space="1" w:color="auto"/>
              </w:pBdr>
              <w:tabs>
                <w:tab w:val="decimal" w:pos="1062"/>
              </w:tabs>
              <w:spacing w:line="380" w:lineRule="exact"/>
              <w:jc w:val="both"/>
              <w:rPr>
                <w:rFonts w:asciiTheme="majorBidi" w:hAnsiTheme="majorBidi" w:cstheme="majorBidi"/>
                <w:sz w:val="30"/>
                <w:szCs w:val="30"/>
                <w:cs/>
              </w:rPr>
            </w:pPr>
            <w:r w:rsidRPr="00F67C5D">
              <w:rPr>
                <w:rFonts w:asciiTheme="majorBidi" w:hAnsiTheme="majorBidi" w:cstheme="majorBidi"/>
                <w:sz w:val="30"/>
                <w:szCs w:val="30"/>
              </w:rPr>
              <w:t>40,001</w:t>
            </w:r>
          </w:p>
        </w:tc>
      </w:tr>
    </w:tbl>
    <w:bookmarkEnd w:id="1"/>
    <w:bookmarkEnd w:id="7"/>
    <w:p w14:paraId="391FD728" w14:textId="2215AFCA" w:rsidR="007A62ED" w:rsidRPr="0036167E" w:rsidRDefault="000A1B32" w:rsidP="00A526E7">
      <w:pPr>
        <w:pStyle w:val="ListParagraph"/>
        <w:numPr>
          <w:ilvl w:val="0"/>
          <w:numId w:val="18"/>
        </w:numPr>
        <w:spacing w:before="240" w:after="120" w:line="216" w:lineRule="auto"/>
        <w:ind w:left="567" w:hanging="567"/>
        <w:contextualSpacing w:val="0"/>
        <w:jc w:val="thaiDistribute"/>
        <w:rPr>
          <w:rFonts w:asciiTheme="majorBidi" w:hAnsiTheme="majorBidi" w:cstheme="majorBidi"/>
          <w:b/>
          <w:bCs/>
          <w:sz w:val="30"/>
          <w:szCs w:val="30"/>
        </w:rPr>
      </w:pPr>
      <w:r w:rsidRPr="0036167E">
        <w:rPr>
          <w:rFonts w:asciiTheme="majorBidi" w:hAnsiTheme="majorBidi" w:cstheme="majorBidi"/>
          <w:b/>
          <w:bCs/>
          <w:sz w:val="30"/>
          <w:szCs w:val="30"/>
        </w:rPr>
        <w:t xml:space="preserve">LONG </w:t>
      </w:r>
      <w:r w:rsidR="005776F6">
        <w:rPr>
          <w:rFonts w:asciiTheme="majorBidi" w:hAnsiTheme="majorBidi" w:cstheme="majorBidi"/>
          <w:b/>
          <w:bCs/>
          <w:sz w:val="30"/>
          <w:szCs w:val="30"/>
        </w:rPr>
        <w:t>-</w:t>
      </w:r>
      <w:r w:rsidRPr="0036167E">
        <w:rPr>
          <w:rFonts w:asciiTheme="majorBidi" w:hAnsiTheme="majorBidi" w:cstheme="majorBidi"/>
          <w:b/>
          <w:bCs/>
          <w:sz w:val="30"/>
          <w:szCs w:val="30"/>
        </w:rPr>
        <w:t xml:space="preserve"> TERM LOANS FROM BANKS</w:t>
      </w:r>
    </w:p>
    <w:tbl>
      <w:tblPr>
        <w:tblW w:w="9072" w:type="dxa"/>
        <w:tblInd w:w="468" w:type="dxa"/>
        <w:tblBorders>
          <w:bottom w:val="single" w:sz="4" w:space="0" w:color="auto"/>
        </w:tblBorders>
        <w:tblLayout w:type="fixed"/>
        <w:tblLook w:val="0000" w:firstRow="0" w:lastRow="0" w:firstColumn="0" w:lastColumn="0" w:noHBand="0" w:noVBand="0"/>
      </w:tblPr>
      <w:tblGrid>
        <w:gridCol w:w="882"/>
        <w:gridCol w:w="1440"/>
        <w:gridCol w:w="3873"/>
        <w:gridCol w:w="1417"/>
        <w:gridCol w:w="1460"/>
      </w:tblGrid>
      <w:tr w:rsidR="00443CFD" w:rsidRPr="00F04C4D" w14:paraId="5C2A3205" w14:textId="77777777" w:rsidTr="00AA03DE">
        <w:trPr>
          <w:trHeight w:val="20"/>
          <w:tblHeader/>
        </w:trPr>
        <w:tc>
          <w:tcPr>
            <w:tcW w:w="882" w:type="dxa"/>
            <w:shd w:val="clear" w:color="auto" w:fill="auto"/>
            <w:vAlign w:val="center"/>
          </w:tcPr>
          <w:p w14:paraId="6455693A" w14:textId="77777777" w:rsidR="00443CFD" w:rsidRPr="0036167E" w:rsidRDefault="00443CFD" w:rsidP="003F1939">
            <w:pPr>
              <w:spacing w:before="40" w:after="20" w:line="216" w:lineRule="auto"/>
              <w:ind w:firstLine="32"/>
              <w:rPr>
                <w:rFonts w:asciiTheme="majorBidi" w:hAnsiTheme="majorBidi" w:cstheme="majorBidi"/>
                <w:sz w:val="30"/>
                <w:szCs w:val="30"/>
                <w:cs/>
              </w:rPr>
            </w:pPr>
          </w:p>
        </w:tc>
        <w:tc>
          <w:tcPr>
            <w:tcW w:w="1440" w:type="dxa"/>
          </w:tcPr>
          <w:p w14:paraId="564770AA" w14:textId="77777777" w:rsidR="00443CFD" w:rsidRPr="0036167E" w:rsidRDefault="00443CFD" w:rsidP="003F1939">
            <w:pPr>
              <w:spacing w:before="40" w:after="20" w:line="216" w:lineRule="auto"/>
              <w:ind w:left="-108"/>
              <w:jc w:val="center"/>
              <w:rPr>
                <w:rFonts w:asciiTheme="majorBidi" w:hAnsiTheme="majorBidi" w:cstheme="majorBidi"/>
                <w:sz w:val="30"/>
                <w:szCs w:val="30"/>
                <w:cs/>
              </w:rPr>
            </w:pPr>
          </w:p>
        </w:tc>
        <w:tc>
          <w:tcPr>
            <w:tcW w:w="3873" w:type="dxa"/>
          </w:tcPr>
          <w:p w14:paraId="27426328" w14:textId="77777777" w:rsidR="00443CFD" w:rsidRPr="0036167E" w:rsidRDefault="00443CFD" w:rsidP="003F1939">
            <w:pPr>
              <w:spacing w:before="40" w:after="20" w:line="216" w:lineRule="auto"/>
              <w:ind w:left="-108"/>
              <w:jc w:val="center"/>
              <w:rPr>
                <w:rFonts w:asciiTheme="majorBidi" w:hAnsiTheme="majorBidi" w:cstheme="majorBidi"/>
                <w:sz w:val="30"/>
                <w:szCs w:val="30"/>
                <w:cs/>
              </w:rPr>
            </w:pPr>
          </w:p>
        </w:tc>
        <w:tc>
          <w:tcPr>
            <w:tcW w:w="2877" w:type="dxa"/>
            <w:gridSpan w:val="2"/>
            <w:shd w:val="clear" w:color="auto" w:fill="auto"/>
          </w:tcPr>
          <w:p w14:paraId="56998FB0" w14:textId="59488BE7" w:rsidR="00443CFD" w:rsidRPr="0036167E" w:rsidRDefault="005776F6" w:rsidP="003F1939">
            <w:pPr>
              <w:spacing w:before="40" w:after="20" w:line="216" w:lineRule="auto"/>
              <w:ind w:right="-18"/>
              <w:jc w:val="right"/>
              <w:rPr>
                <w:rFonts w:asciiTheme="majorBidi" w:hAnsiTheme="majorBidi" w:cstheme="majorBidi"/>
                <w:sz w:val="26"/>
                <w:szCs w:val="26"/>
                <w:cs/>
              </w:rPr>
            </w:pPr>
            <w:r w:rsidRPr="005776F6">
              <w:rPr>
                <w:rFonts w:asciiTheme="majorBidi" w:hAnsiTheme="majorBidi" w:cstheme="majorBidi"/>
                <w:b/>
                <w:bCs/>
                <w:sz w:val="26"/>
                <w:szCs w:val="26"/>
              </w:rPr>
              <w:t>UNIT : THOUSAND BAHT</w:t>
            </w:r>
          </w:p>
        </w:tc>
      </w:tr>
      <w:tr w:rsidR="00443CFD" w:rsidRPr="00F04C4D" w14:paraId="4B21D1FE" w14:textId="77777777" w:rsidTr="00AA03DE">
        <w:trPr>
          <w:trHeight w:val="20"/>
          <w:tblHeader/>
        </w:trPr>
        <w:tc>
          <w:tcPr>
            <w:tcW w:w="882" w:type="dxa"/>
            <w:vMerge w:val="restart"/>
            <w:shd w:val="clear" w:color="auto" w:fill="auto"/>
            <w:vAlign w:val="bottom"/>
          </w:tcPr>
          <w:p w14:paraId="72746B3E" w14:textId="77777777" w:rsidR="00443CFD" w:rsidRPr="0036167E" w:rsidRDefault="00443CFD" w:rsidP="00C1671C">
            <w:pPr>
              <w:spacing w:before="40" w:after="20" w:line="216" w:lineRule="auto"/>
              <w:ind w:firstLine="32"/>
              <w:jc w:val="center"/>
              <w:rPr>
                <w:rFonts w:asciiTheme="majorBidi" w:hAnsiTheme="majorBidi" w:cstheme="majorBidi"/>
                <w:sz w:val="26"/>
                <w:szCs w:val="26"/>
              </w:rPr>
            </w:pPr>
          </w:p>
          <w:p w14:paraId="39E0F5DF" w14:textId="77777777" w:rsidR="002A321B" w:rsidRPr="0036167E" w:rsidRDefault="002A321B" w:rsidP="00C1671C">
            <w:pPr>
              <w:spacing w:before="40" w:after="20" w:line="216" w:lineRule="auto"/>
              <w:ind w:firstLine="32"/>
              <w:jc w:val="center"/>
              <w:rPr>
                <w:rFonts w:asciiTheme="majorBidi" w:hAnsiTheme="majorBidi" w:cstheme="majorBidi"/>
                <w:sz w:val="26"/>
                <w:szCs w:val="26"/>
              </w:rPr>
            </w:pPr>
          </w:p>
          <w:p w14:paraId="59CDD6E9" w14:textId="68FF24ED" w:rsidR="00443CFD" w:rsidRPr="0036167E" w:rsidRDefault="00E45B3C" w:rsidP="00C1671C">
            <w:pPr>
              <w:pBdr>
                <w:bottom w:val="single" w:sz="4" w:space="1" w:color="auto"/>
              </w:pBdr>
              <w:spacing w:before="40" w:after="20" w:line="216" w:lineRule="auto"/>
              <w:ind w:firstLine="32"/>
              <w:jc w:val="center"/>
              <w:rPr>
                <w:rFonts w:asciiTheme="majorBidi" w:hAnsiTheme="majorBidi" w:cstheme="majorBidi"/>
                <w:sz w:val="26"/>
                <w:szCs w:val="26"/>
                <w:cs/>
              </w:rPr>
            </w:pPr>
            <w:r w:rsidRPr="0036167E">
              <w:rPr>
                <w:rFonts w:asciiTheme="majorBidi" w:hAnsiTheme="majorBidi" w:cstheme="majorBidi"/>
                <w:sz w:val="26"/>
                <w:szCs w:val="26"/>
              </w:rPr>
              <w:t>Loan</w:t>
            </w:r>
          </w:p>
        </w:tc>
        <w:tc>
          <w:tcPr>
            <w:tcW w:w="1440" w:type="dxa"/>
            <w:vMerge w:val="restart"/>
            <w:vAlign w:val="bottom"/>
          </w:tcPr>
          <w:p w14:paraId="3344C05F" w14:textId="77777777" w:rsidR="00443CFD" w:rsidRPr="0036167E" w:rsidRDefault="00443CFD" w:rsidP="00C1671C">
            <w:pPr>
              <w:spacing w:before="40" w:after="20" w:line="216" w:lineRule="auto"/>
              <w:ind w:firstLine="32"/>
              <w:jc w:val="center"/>
              <w:rPr>
                <w:rFonts w:asciiTheme="majorBidi" w:hAnsiTheme="majorBidi" w:cstheme="majorBidi"/>
                <w:sz w:val="26"/>
                <w:szCs w:val="26"/>
              </w:rPr>
            </w:pPr>
          </w:p>
          <w:p w14:paraId="193DEE11" w14:textId="77777777" w:rsidR="002A321B" w:rsidRPr="0036167E" w:rsidRDefault="002A321B" w:rsidP="00C1671C">
            <w:pPr>
              <w:spacing w:before="40" w:after="20" w:line="216" w:lineRule="auto"/>
              <w:ind w:firstLine="32"/>
              <w:jc w:val="center"/>
              <w:rPr>
                <w:rFonts w:asciiTheme="majorBidi" w:hAnsiTheme="majorBidi" w:cstheme="majorBidi"/>
                <w:sz w:val="26"/>
                <w:szCs w:val="26"/>
              </w:rPr>
            </w:pPr>
          </w:p>
          <w:p w14:paraId="4CF67CFC" w14:textId="3A315A5B" w:rsidR="00DE3067" w:rsidRPr="0036167E" w:rsidRDefault="00E45B3C" w:rsidP="00C1671C">
            <w:pPr>
              <w:pBdr>
                <w:bottom w:val="single" w:sz="4" w:space="1" w:color="auto"/>
              </w:pBdr>
              <w:spacing w:before="40" w:after="20" w:line="216" w:lineRule="auto"/>
              <w:ind w:firstLine="32"/>
              <w:jc w:val="center"/>
              <w:rPr>
                <w:rFonts w:asciiTheme="majorBidi" w:hAnsiTheme="majorBidi" w:cstheme="majorBidi"/>
                <w:sz w:val="26"/>
                <w:szCs w:val="26"/>
                <w:cs/>
              </w:rPr>
            </w:pPr>
            <w:r w:rsidRPr="0036167E">
              <w:rPr>
                <w:rFonts w:asciiTheme="majorBidi" w:hAnsiTheme="majorBidi" w:cstheme="majorBidi"/>
                <w:sz w:val="26"/>
                <w:szCs w:val="26"/>
              </w:rPr>
              <w:t>Interest rate</w:t>
            </w:r>
          </w:p>
        </w:tc>
        <w:tc>
          <w:tcPr>
            <w:tcW w:w="3873" w:type="dxa"/>
            <w:tcBorders>
              <w:bottom w:val="nil"/>
            </w:tcBorders>
          </w:tcPr>
          <w:p w14:paraId="5A011721" w14:textId="77777777" w:rsidR="00443CFD" w:rsidRPr="0036167E" w:rsidRDefault="00443CFD" w:rsidP="00F0364D">
            <w:pPr>
              <w:spacing w:before="40" w:after="20" w:line="216" w:lineRule="auto"/>
              <w:jc w:val="center"/>
              <w:rPr>
                <w:rFonts w:asciiTheme="majorBidi" w:hAnsiTheme="majorBidi" w:cstheme="majorBidi"/>
                <w:sz w:val="26"/>
                <w:szCs w:val="26"/>
                <w:cs/>
              </w:rPr>
            </w:pPr>
          </w:p>
        </w:tc>
        <w:tc>
          <w:tcPr>
            <w:tcW w:w="2877" w:type="dxa"/>
            <w:gridSpan w:val="2"/>
            <w:shd w:val="clear" w:color="auto" w:fill="auto"/>
          </w:tcPr>
          <w:p w14:paraId="1E0DA078" w14:textId="77777777" w:rsidR="00E45B3C" w:rsidRPr="0036167E" w:rsidRDefault="00E45B3C" w:rsidP="003F1939">
            <w:pPr>
              <w:pBdr>
                <w:bottom w:val="single" w:sz="4" w:space="1" w:color="auto"/>
              </w:pBdr>
              <w:spacing w:before="40" w:after="20" w:line="216" w:lineRule="auto"/>
              <w:ind w:right="-18"/>
              <w:jc w:val="center"/>
              <w:rPr>
                <w:rFonts w:asciiTheme="majorBidi" w:hAnsiTheme="majorBidi" w:cstheme="majorBidi"/>
                <w:sz w:val="26"/>
                <w:szCs w:val="26"/>
              </w:rPr>
            </w:pPr>
            <w:r w:rsidRPr="0036167E">
              <w:rPr>
                <w:rFonts w:asciiTheme="majorBidi" w:hAnsiTheme="majorBidi" w:cstheme="majorBidi"/>
                <w:sz w:val="26"/>
                <w:szCs w:val="26"/>
              </w:rPr>
              <w:t>Consolidated / Separate</w:t>
            </w:r>
          </w:p>
          <w:p w14:paraId="38DE81AE" w14:textId="3D847873" w:rsidR="00443CFD" w:rsidRPr="0036167E" w:rsidRDefault="00E45B3C" w:rsidP="003F1939">
            <w:pPr>
              <w:pBdr>
                <w:bottom w:val="single" w:sz="4" w:space="1" w:color="auto"/>
              </w:pBdr>
              <w:spacing w:before="40" w:after="20" w:line="216" w:lineRule="auto"/>
              <w:ind w:right="-18"/>
              <w:jc w:val="center"/>
              <w:rPr>
                <w:rFonts w:asciiTheme="majorBidi" w:hAnsiTheme="majorBidi" w:cstheme="majorBidi"/>
                <w:sz w:val="26"/>
                <w:szCs w:val="26"/>
                <w:cs/>
              </w:rPr>
            </w:pPr>
            <w:r w:rsidRPr="0036167E">
              <w:rPr>
                <w:rFonts w:asciiTheme="majorBidi" w:hAnsiTheme="majorBidi" w:cstheme="majorBidi"/>
                <w:sz w:val="26"/>
                <w:szCs w:val="26"/>
              </w:rPr>
              <w:t xml:space="preserve"> financial statements</w:t>
            </w:r>
          </w:p>
        </w:tc>
      </w:tr>
      <w:tr w:rsidR="00CC2A30" w:rsidRPr="00F04C4D" w14:paraId="33359DFB" w14:textId="77777777" w:rsidTr="00AA03DE">
        <w:trPr>
          <w:trHeight w:val="20"/>
          <w:tblHeader/>
        </w:trPr>
        <w:tc>
          <w:tcPr>
            <w:tcW w:w="882" w:type="dxa"/>
            <w:vMerge/>
            <w:shd w:val="clear" w:color="auto" w:fill="auto"/>
            <w:vAlign w:val="center"/>
          </w:tcPr>
          <w:p w14:paraId="6B81D8AF" w14:textId="77777777" w:rsidR="00443CFD" w:rsidRPr="0036167E" w:rsidRDefault="00443CFD" w:rsidP="003F1939">
            <w:pPr>
              <w:spacing w:before="40" w:after="20" w:line="216" w:lineRule="auto"/>
              <w:ind w:right="133" w:firstLine="32"/>
              <w:rPr>
                <w:rFonts w:asciiTheme="majorBidi" w:hAnsiTheme="majorBidi" w:cstheme="majorBidi"/>
                <w:sz w:val="26"/>
                <w:szCs w:val="26"/>
                <w:cs/>
              </w:rPr>
            </w:pPr>
          </w:p>
        </w:tc>
        <w:tc>
          <w:tcPr>
            <w:tcW w:w="1440" w:type="dxa"/>
            <w:vMerge/>
          </w:tcPr>
          <w:p w14:paraId="107BFE3A" w14:textId="77777777" w:rsidR="00443CFD" w:rsidRPr="0036167E" w:rsidRDefault="00443CFD" w:rsidP="003F1939">
            <w:pPr>
              <w:pBdr>
                <w:bottom w:val="single" w:sz="4" w:space="1" w:color="auto"/>
              </w:pBdr>
              <w:spacing w:before="40" w:after="20" w:line="216" w:lineRule="auto"/>
              <w:jc w:val="right"/>
              <w:rPr>
                <w:rFonts w:asciiTheme="majorBidi" w:hAnsiTheme="majorBidi" w:cstheme="majorBidi"/>
                <w:sz w:val="26"/>
                <w:szCs w:val="26"/>
              </w:rPr>
            </w:pPr>
          </w:p>
        </w:tc>
        <w:tc>
          <w:tcPr>
            <w:tcW w:w="3873" w:type="dxa"/>
            <w:tcBorders>
              <w:bottom w:val="nil"/>
            </w:tcBorders>
          </w:tcPr>
          <w:p w14:paraId="4B82B246" w14:textId="21A57A23" w:rsidR="00443CFD" w:rsidRPr="0036167E" w:rsidRDefault="00E45B3C" w:rsidP="00E55DF0">
            <w:pPr>
              <w:pBdr>
                <w:bottom w:val="single" w:sz="4" w:space="1" w:color="auto"/>
              </w:pBdr>
              <w:spacing w:before="40" w:after="20" w:line="216" w:lineRule="auto"/>
              <w:ind w:left="160" w:right="247" w:hanging="160"/>
              <w:jc w:val="center"/>
              <w:rPr>
                <w:rFonts w:asciiTheme="majorBidi" w:hAnsiTheme="majorBidi" w:cstheme="majorBidi"/>
                <w:sz w:val="26"/>
                <w:szCs w:val="26"/>
              </w:rPr>
            </w:pPr>
            <w:r w:rsidRPr="0036167E">
              <w:rPr>
                <w:rFonts w:asciiTheme="majorBidi" w:hAnsiTheme="majorBidi" w:cstheme="majorBidi"/>
                <w:sz w:val="26"/>
                <w:szCs w:val="26"/>
              </w:rPr>
              <w:t>Repayment schedule</w:t>
            </w:r>
          </w:p>
        </w:tc>
        <w:tc>
          <w:tcPr>
            <w:tcW w:w="1417" w:type="dxa"/>
            <w:shd w:val="clear" w:color="auto" w:fill="auto"/>
            <w:vAlign w:val="bottom"/>
          </w:tcPr>
          <w:p w14:paraId="4DF18B5F" w14:textId="2E224F50" w:rsidR="00443CFD" w:rsidRPr="0036167E" w:rsidRDefault="00E277E7" w:rsidP="00701B1E">
            <w:pPr>
              <w:pBdr>
                <w:bottom w:val="single" w:sz="4" w:space="1" w:color="auto"/>
              </w:pBdr>
              <w:spacing w:before="40" w:after="20" w:line="216" w:lineRule="auto"/>
              <w:jc w:val="right"/>
              <w:rPr>
                <w:rFonts w:asciiTheme="majorBidi" w:hAnsiTheme="majorBidi" w:cstheme="majorBidi"/>
                <w:sz w:val="26"/>
                <w:szCs w:val="26"/>
              </w:rPr>
            </w:pPr>
            <w:r w:rsidRPr="0036167E">
              <w:rPr>
                <w:rFonts w:asciiTheme="majorBidi" w:hAnsiTheme="majorBidi" w:cstheme="majorBidi"/>
                <w:sz w:val="26"/>
                <w:szCs w:val="26"/>
              </w:rPr>
              <w:t>2024</w:t>
            </w:r>
          </w:p>
        </w:tc>
        <w:tc>
          <w:tcPr>
            <w:tcW w:w="1460" w:type="dxa"/>
            <w:shd w:val="clear" w:color="auto" w:fill="auto"/>
            <w:vAlign w:val="bottom"/>
          </w:tcPr>
          <w:p w14:paraId="467C8CE2" w14:textId="2D29AC66" w:rsidR="00443CFD" w:rsidRPr="0036167E" w:rsidRDefault="00E277E7" w:rsidP="00FA21DE">
            <w:pPr>
              <w:pBdr>
                <w:bottom w:val="single" w:sz="4" w:space="1" w:color="auto"/>
              </w:pBdr>
              <w:spacing w:before="40" w:after="20" w:line="216" w:lineRule="auto"/>
              <w:ind w:left="72" w:right="-18" w:hanging="72"/>
              <w:jc w:val="right"/>
              <w:rPr>
                <w:rFonts w:asciiTheme="majorBidi" w:hAnsiTheme="majorBidi" w:cstheme="majorBidi"/>
                <w:sz w:val="26"/>
                <w:szCs w:val="26"/>
                <w:cs/>
              </w:rPr>
            </w:pPr>
            <w:r w:rsidRPr="0036167E">
              <w:rPr>
                <w:rFonts w:asciiTheme="majorBidi" w:hAnsiTheme="majorBidi" w:cstheme="majorBidi"/>
                <w:sz w:val="26"/>
                <w:szCs w:val="26"/>
              </w:rPr>
              <w:t>2023</w:t>
            </w:r>
          </w:p>
        </w:tc>
      </w:tr>
      <w:tr w:rsidR="00CC2A30" w:rsidRPr="00F04C4D" w14:paraId="0953DF7B" w14:textId="77777777" w:rsidTr="00AA03DE">
        <w:trPr>
          <w:trHeight w:val="20"/>
          <w:tblHeader/>
        </w:trPr>
        <w:tc>
          <w:tcPr>
            <w:tcW w:w="882" w:type="dxa"/>
            <w:shd w:val="clear" w:color="auto" w:fill="auto"/>
            <w:vAlign w:val="bottom"/>
          </w:tcPr>
          <w:p w14:paraId="2AFA84E5" w14:textId="7C030951" w:rsidR="00443CFD" w:rsidRPr="0036167E" w:rsidRDefault="00443CFD" w:rsidP="003F1939">
            <w:pPr>
              <w:spacing w:before="40" w:after="20" w:line="216" w:lineRule="auto"/>
              <w:ind w:left="99" w:right="-63"/>
              <w:rPr>
                <w:rFonts w:asciiTheme="majorBidi" w:eastAsia="Times New Roman" w:hAnsiTheme="majorBidi" w:cstheme="majorBidi"/>
                <w:sz w:val="26"/>
                <w:szCs w:val="26"/>
              </w:rPr>
            </w:pPr>
          </w:p>
        </w:tc>
        <w:tc>
          <w:tcPr>
            <w:tcW w:w="1440" w:type="dxa"/>
          </w:tcPr>
          <w:p w14:paraId="7670EE28" w14:textId="5D4BBA42" w:rsidR="00443CFD" w:rsidRPr="0036167E" w:rsidRDefault="00E45B3C" w:rsidP="00F20520">
            <w:pPr>
              <w:spacing w:before="40" w:after="20" w:line="216" w:lineRule="auto"/>
              <w:jc w:val="center"/>
              <w:rPr>
                <w:rFonts w:asciiTheme="majorBidi" w:hAnsiTheme="majorBidi" w:cstheme="majorBidi"/>
                <w:sz w:val="26"/>
                <w:szCs w:val="26"/>
              </w:rPr>
            </w:pPr>
            <w:r w:rsidRPr="0036167E">
              <w:rPr>
                <w:rFonts w:asciiTheme="majorBidi" w:hAnsiTheme="majorBidi" w:cstheme="majorBidi"/>
                <w:sz w:val="26"/>
                <w:szCs w:val="26"/>
              </w:rPr>
              <w:t>(% per annum)</w:t>
            </w:r>
          </w:p>
        </w:tc>
        <w:tc>
          <w:tcPr>
            <w:tcW w:w="3873" w:type="dxa"/>
            <w:tcBorders>
              <w:top w:val="nil"/>
            </w:tcBorders>
          </w:tcPr>
          <w:p w14:paraId="7A3854AC" w14:textId="77777777" w:rsidR="00443CFD" w:rsidRPr="0036167E" w:rsidRDefault="00443CFD" w:rsidP="003F1939">
            <w:pPr>
              <w:spacing w:before="40" w:after="20" w:line="216" w:lineRule="auto"/>
              <w:jc w:val="right"/>
              <w:rPr>
                <w:rFonts w:asciiTheme="majorBidi" w:hAnsiTheme="majorBidi" w:cstheme="majorBidi"/>
                <w:sz w:val="26"/>
                <w:szCs w:val="26"/>
              </w:rPr>
            </w:pPr>
          </w:p>
        </w:tc>
        <w:tc>
          <w:tcPr>
            <w:tcW w:w="1417" w:type="dxa"/>
            <w:shd w:val="clear" w:color="auto" w:fill="auto"/>
            <w:vAlign w:val="bottom"/>
          </w:tcPr>
          <w:p w14:paraId="0468C8E7" w14:textId="77777777" w:rsidR="00443CFD" w:rsidRPr="0036167E" w:rsidRDefault="00443CFD" w:rsidP="003F1939">
            <w:pPr>
              <w:tabs>
                <w:tab w:val="decimal" w:pos="954"/>
              </w:tabs>
              <w:spacing w:before="40" w:after="20" w:line="216" w:lineRule="auto"/>
              <w:jc w:val="right"/>
              <w:rPr>
                <w:rFonts w:asciiTheme="majorBidi" w:eastAsia="Times New Roman" w:hAnsiTheme="majorBidi" w:cstheme="majorBidi"/>
                <w:sz w:val="26"/>
                <w:szCs w:val="26"/>
              </w:rPr>
            </w:pPr>
          </w:p>
        </w:tc>
        <w:tc>
          <w:tcPr>
            <w:tcW w:w="1460" w:type="dxa"/>
            <w:shd w:val="clear" w:color="auto" w:fill="auto"/>
            <w:vAlign w:val="bottom"/>
          </w:tcPr>
          <w:p w14:paraId="42EFEC95" w14:textId="77777777" w:rsidR="00443CFD" w:rsidRPr="0036167E" w:rsidRDefault="00443CFD" w:rsidP="003F1939">
            <w:pPr>
              <w:tabs>
                <w:tab w:val="decimal" w:pos="954"/>
              </w:tabs>
              <w:spacing w:before="40" w:after="20" w:line="216" w:lineRule="auto"/>
              <w:ind w:right="-18"/>
              <w:jc w:val="right"/>
              <w:rPr>
                <w:rFonts w:asciiTheme="majorBidi" w:eastAsia="Times New Roman" w:hAnsiTheme="majorBidi" w:cstheme="majorBidi"/>
                <w:sz w:val="26"/>
                <w:szCs w:val="26"/>
              </w:rPr>
            </w:pPr>
          </w:p>
        </w:tc>
      </w:tr>
      <w:tr w:rsidR="0055167B" w:rsidRPr="00F04C4D" w14:paraId="3E473187" w14:textId="77777777" w:rsidTr="00AA03DE">
        <w:trPr>
          <w:trHeight w:val="20"/>
        </w:trPr>
        <w:tc>
          <w:tcPr>
            <w:tcW w:w="882" w:type="dxa"/>
            <w:shd w:val="clear" w:color="auto" w:fill="auto"/>
            <w:vAlign w:val="bottom"/>
          </w:tcPr>
          <w:p w14:paraId="006B5284" w14:textId="7FA6B3FD" w:rsidR="0055167B" w:rsidRPr="0036167E" w:rsidRDefault="0055167B" w:rsidP="009E6DDC">
            <w:pPr>
              <w:spacing w:before="40" w:after="20" w:line="216" w:lineRule="auto"/>
              <w:ind w:left="99" w:right="-63" w:hanging="137"/>
              <w:jc w:val="center"/>
              <w:rPr>
                <w:rFonts w:asciiTheme="majorBidi" w:eastAsia="Times New Roman" w:hAnsiTheme="majorBidi" w:cstheme="majorBidi"/>
                <w:sz w:val="26"/>
                <w:szCs w:val="26"/>
              </w:rPr>
            </w:pPr>
            <w:r w:rsidRPr="0036167E">
              <w:rPr>
                <w:rFonts w:asciiTheme="majorBidi" w:eastAsia="Times New Roman" w:hAnsiTheme="majorBidi" w:cstheme="majorBidi"/>
                <w:sz w:val="26"/>
                <w:szCs w:val="26"/>
              </w:rPr>
              <w:t>1</w:t>
            </w:r>
          </w:p>
        </w:tc>
        <w:tc>
          <w:tcPr>
            <w:tcW w:w="1440" w:type="dxa"/>
          </w:tcPr>
          <w:p w14:paraId="30494582" w14:textId="6213F159" w:rsidR="0055167B" w:rsidRPr="0036167E" w:rsidRDefault="00D94346" w:rsidP="0055167B">
            <w:pPr>
              <w:spacing w:before="40" w:after="20" w:line="216" w:lineRule="auto"/>
              <w:jc w:val="center"/>
              <w:rPr>
                <w:rFonts w:asciiTheme="majorBidi" w:hAnsiTheme="majorBidi" w:cstheme="majorBidi"/>
                <w:sz w:val="26"/>
                <w:szCs w:val="26"/>
              </w:rPr>
            </w:pPr>
            <w:r w:rsidRPr="0036167E">
              <w:rPr>
                <w:rFonts w:asciiTheme="majorBidi" w:hAnsiTheme="majorBidi" w:cstheme="majorBidi"/>
                <w:sz w:val="26"/>
                <w:szCs w:val="26"/>
              </w:rPr>
              <w:t>MLR-2.15</w:t>
            </w:r>
          </w:p>
        </w:tc>
        <w:tc>
          <w:tcPr>
            <w:tcW w:w="3873" w:type="dxa"/>
          </w:tcPr>
          <w:p w14:paraId="05FC4A02" w14:textId="79903D69" w:rsidR="0055167B" w:rsidRPr="0036167E" w:rsidRDefault="00C64B44" w:rsidP="00D94346">
            <w:pPr>
              <w:spacing w:before="40" w:after="20" w:line="216" w:lineRule="auto"/>
              <w:rPr>
                <w:rFonts w:asciiTheme="majorBidi" w:hAnsiTheme="majorBidi" w:cstheme="majorBidi"/>
                <w:sz w:val="26"/>
                <w:szCs w:val="26"/>
                <w:cs/>
              </w:rPr>
            </w:pPr>
            <w:r w:rsidRPr="0036167E">
              <w:rPr>
                <w:rFonts w:asciiTheme="majorBidi" w:hAnsiTheme="majorBidi" w:cstheme="majorBidi"/>
                <w:sz w:val="26"/>
                <w:szCs w:val="26"/>
              </w:rPr>
              <w:t xml:space="preserve">Repay for </w:t>
            </w:r>
            <w:r w:rsidRPr="0036167E">
              <w:rPr>
                <w:rFonts w:asciiTheme="majorBidi" w:hAnsiTheme="majorBidi" w:cs="Angsana New"/>
                <w:sz w:val="26"/>
                <w:szCs w:val="26"/>
                <w:cs/>
              </w:rPr>
              <w:t xml:space="preserve">60 </w:t>
            </w:r>
            <w:r w:rsidRPr="0036167E">
              <w:rPr>
                <w:rFonts w:asciiTheme="majorBidi" w:hAnsiTheme="majorBidi" w:cstheme="majorBidi"/>
                <w:sz w:val="26"/>
                <w:szCs w:val="26"/>
              </w:rPr>
              <w:t>installments on monthly basis</w:t>
            </w:r>
          </w:p>
        </w:tc>
        <w:tc>
          <w:tcPr>
            <w:tcW w:w="1417" w:type="dxa"/>
            <w:shd w:val="clear" w:color="auto" w:fill="auto"/>
            <w:vAlign w:val="bottom"/>
          </w:tcPr>
          <w:p w14:paraId="3AAFD547" w14:textId="63C9BE67" w:rsidR="0055167B" w:rsidRPr="0036167E" w:rsidRDefault="004368C3" w:rsidP="0055167B">
            <w:pPr>
              <w:tabs>
                <w:tab w:val="decimal" w:pos="954"/>
              </w:tabs>
              <w:spacing w:before="40" w:after="20" w:line="216" w:lineRule="auto"/>
              <w:jc w:val="right"/>
              <w:rPr>
                <w:rFonts w:asciiTheme="majorBidi" w:eastAsia="Times New Roman" w:hAnsiTheme="majorBidi" w:cstheme="majorBidi"/>
                <w:sz w:val="26"/>
                <w:szCs w:val="26"/>
              </w:rPr>
            </w:pPr>
            <w:r w:rsidRPr="0036167E">
              <w:rPr>
                <w:rFonts w:asciiTheme="majorBidi" w:eastAsia="Times New Roman" w:hAnsiTheme="majorBidi" w:cstheme="majorBidi"/>
                <w:sz w:val="26"/>
                <w:szCs w:val="26"/>
                <w:cs/>
              </w:rPr>
              <w:fldChar w:fldCharType="begin"/>
            </w:r>
            <w:r w:rsidRPr="0036167E">
              <w:rPr>
                <w:rFonts w:asciiTheme="majorBidi" w:eastAsia="Times New Roman" w:hAnsiTheme="majorBidi" w:cstheme="majorBidi"/>
                <w:sz w:val="26"/>
                <w:szCs w:val="26"/>
                <w:cs/>
              </w:rPr>
              <w:instrText xml:space="preserve"> = 1</w:instrText>
            </w:r>
            <w:r w:rsidRPr="0036167E">
              <w:rPr>
                <w:rFonts w:asciiTheme="majorBidi" w:eastAsia="Times New Roman" w:hAnsiTheme="majorBidi" w:cstheme="majorBidi"/>
                <w:sz w:val="26"/>
                <w:szCs w:val="26"/>
              </w:rPr>
              <w:instrText>,</w:instrText>
            </w:r>
            <w:r w:rsidRPr="0036167E">
              <w:rPr>
                <w:rFonts w:asciiTheme="majorBidi" w:eastAsia="Times New Roman" w:hAnsiTheme="majorBidi" w:cstheme="majorBidi"/>
                <w:sz w:val="26"/>
                <w:szCs w:val="26"/>
                <w:cs/>
              </w:rPr>
              <w:instrText xml:space="preserve">071 </w:instrText>
            </w:r>
            <w:r w:rsidRPr="0036167E">
              <w:rPr>
                <w:rFonts w:asciiTheme="majorBidi" w:eastAsia="Times New Roman" w:hAnsiTheme="majorBidi" w:cstheme="majorBidi"/>
                <w:sz w:val="26"/>
                <w:szCs w:val="26"/>
              </w:rPr>
              <w:instrText>\# "#,##</w:instrText>
            </w:r>
            <w:r w:rsidRPr="0036167E">
              <w:rPr>
                <w:rFonts w:asciiTheme="majorBidi" w:eastAsia="Times New Roman" w:hAnsiTheme="majorBidi" w:cstheme="majorBidi"/>
                <w:sz w:val="26"/>
                <w:szCs w:val="26"/>
                <w:cs/>
              </w:rPr>
              <w:instrText xml:space="preserve">0" </w:instrText>
            </w:r>
            <w:r w:rsidRPr="0036167E">
              <w:rPr>
                <w:rFonts w:asciiTheme="majorBidi" w:eastAsia="Times New Roman" w:hAnsiTheme="majorBidi" w:cstheme="majorBidi"/>
                <w:sz w:val="26"/>
                <w:szCs w:val="26"/>
                <w:cs/>
              </w:rPr>
              <w:fldChar w:fldCharType="separate"/>
            </w:r>
            <w:r w:rsidRPr="0036167E">
              <w:rPr>
                <w:rFonts w:asciiTheme="majorBidi" w:eastAsia="Times New Roman" w:hAnsiTheme="majorBidi" w:cstheme="majorBidi"/>
                <w:sz w:val="26"/>
                <w:szCs w:val="26"/>
                <w:cs/>
              </w:rPr>
              <w:t>1</w:t>
            </w:r>
            <w:r w:rsidRPr="0036167E">
              <w:rPr>
                <w:rFonts w:asciiTheme="majorBidi" w:eastAsia="Times New Roman" w:hAnsiTheme="majorBidi" w:cstheme="majorBidi"/>
                <w:sz w:val="26"/>
                <w:szCs w:val="26"/>
              </w:rPr>
              <w:t>,</w:t>
            </w:r>
            <w:r w:rsidRPr="0036167E">
              <w:rPr>
                <w:rFonts w:asciiTheme="majorBidi" w:eastAsia="Times New Roman" w:hAnsiTheme="majorBidi" w:cstheme="majorBidi"/>
                <w:sz w:val="26"/>
                <w:szCs w:val="26"/>
                <w:cs/>
              </w:rPr>
              <w:t>071</w:t>
            </w:r>
            <w:r w:rsidRPr="0036167E">
              <w:rPr>
                <w:rFonts w:asciiTheme="majorBidi" w:eastAsia="Times New Roman" w:hAnsiTheme="majorBidi" w:cstheme="majorBidi"/>
                <w:sz w:val="26"/>
                <w:szCs w:val="26"/>
                <w:cs/>
              </w:rPr>
              <w:fldChar w:fldCharType="end"/>
            </w:r>
          </w:p>
        </w:tc>
        <w:tc>
          <w:tcPr>
            <w:tcW w:w="1460" w:type="dxa"/>
            <w:shd w:val="clear" w:color="auto" w:fill="auto"/>
            <w:vAlign w:val="bottom"/>
          </w:tcPr>
          <w:p w14:paraId="0695DCE0" w14:textId="08D09F66" w:rsidR="0055167B" w:rsidRPr="0036167E" w:rsidRDefault="0013688E" w:rsidP="0055167B">
            <w:pPr>
              <w:tabs>
                <w:tab w:val="decimal" w:pos="954"/>
              </w:tabs>
              <w:spacing w:before="40" w:after="20" w:line="216" w:lineRule="auto"/>
              <w:ind w:right="-18"/>
              <w:jc w:val="right"/>
              <w:rPr>
                <w:rFonts w:asciiTheme="majorBidi" w:eastAsia="Times New Roman" w:hAnsiTheme="majorBidi" w:cstheme="majorBidi"/>
                <w:sz w:val="26"/>
                <w:szCs w:val="26"/>
              </w:rPr>
            </w:pPr>
            <w:r w:rsidRPr="0036167E">
              <w:rPr>
                <w:rFonts w:asciiTheme="majorBidi" w:eastAsia="Times New Roman" w:hAnsiTheme="majorBidi" w:cstheme="majorBidi"/>
                <w:sz w:val="26"/>
                <w:szCs w:val="26"/>
              </w:rPr>
              <w:t>6,831</w:t>
            </w:r>
          </w:p>
        </w:tc>
      </w:tr>
      <w:tr w:rsidR="0055167B" w:rsidRPr="00F04C4D" w14:paraId="49EFD47B" w14:textId="77777777" w:rsidTr="00AA03DE">
        <w:trPr>
          <w:trHeight w:val="20"/>
        </w:trPr>
        <w:tc>
          <w:tcPr>
            <w:tcW w:w="882" w:type="dxa"/>
            <w:shd w:val="clear" w:color="auto" w:fill="auto"/>
            <w:vAlign w:val="bottom"/>
          </w:tcPr>
          <w:p w14:paraId="2CAC4216" w14:textId="77777777" w:rsidR="0055167B" w:rsidRPr="0036167E" w:rsidRDefault="0055167B" w:rsidP="0055167B">
            <w:pPr>
              <w:spacing w:before="40" w:after="20" w:line="216" w:lineRule="auto"/>
              <w:ind w:left="99" w:right="-63"/>
              <w:rPr>
                <w:rFonts w:asciiTheme="majorBidi" w:eastAsia="Times New Roman" w:hAnsiTheme="majorBidi" w:cstheme="majorBidi"/>
                <w:sz w:val="26"/>
                <w:szCs w:val="26"/>
                <w:cs/>
              </w:rPr>
            </w:pPr>
          </w:p>
        </w:tc>
        <w:tc>
          <w:tcPr>
            <w:tcW w:w="1440" w:type="dxa"/>
          </w:tcPr>
          <w:p w14:paraId="67700395" w14:textId="77777777" w:rsidR="0055167B" w:rsidRPr="0036167E" w:rsidRDefault="0055167B" w:rsidP="0055167B">
            <w:pPr>
              <w:spacing w:before="40" w:after="20" w:line="216" w:lineRule="auto"/>
              <w:jc w:val="center"/>
              <w:rPr>
                <w:rFonts w:asciiTheme="majorBidi" w:hAnsiTheme="majorBidi" w:cstheme="majorBidi"/>
                <w:sz w:val="26"/>
                <w:szCs w:val="26"/>
              </w:rPr>
            </w:pPr>
          </w:p>
        </w:tc>
        <w:tc>
          <w:tcPr>
            <w:tcW w:w="3873" w:type="dxa"/>
          </w:tcPr>
          <w:p w14:paraId="4F4650CE" w14:textId="0E4B2B07" w:rsidR="0055167B" w:rsidRPr="0036167E" w:rsidRDefault="00C64B44" w:rsidP="00084990">
            <w:pPr>
              <w:spacing w:before="40" w:after="20" w:line="216" w:lineRule="auto"/>
              <w:ind w:left="-14" w:firstLine="180"/>
              <w:rPr>
                <w:rFonts w:asciiTheme="majorBidi" w:hAnsiTheme="majorBidi" w:cstheme="majorBidi"/>
                <w:sz w:val="26"/>
                <w:szCs w:val="26"/>
                <w:cs/>
              </w:rPr>
            </w:pPr>
            <w:r w:rsidRPr="0036167E">
              <w:rPr>
                <w:rFonts w:asciiTheme="majorBidi" w:hAnsiTheme="majorBidi" w:cstheme="majorBidi"/>
                <w:sz w:val="26"/>
                <w:szCs w:val="26"/>
              </w:rPr>
              <w:t xml:space="preserve">Baht </w:t>
            </w:r>
            <w:r w:rsidRPr="0036167E">
              <w:rPr>
                <w:rFonts w:asciiTheme="majorBidi" w:hAnsiTheme="majorBidi" w:cs="Angsana New"/>
                <w:sz w:val="26"/>
                <w:szCs w:val="26"/>
                <w:cs/>
              </w:rPr>
              <w:t xml:space="preserve">0.48 </w:t>
            </w:r>
            <w:r w:rsidRPr="0036167E">
              <w:rPr>
                <w:rFonts w:asciiTheme="majorBidi" w:hAnsiTheme="majorBidi" w:cstheme="majorBidi"/>
                <w:sz w:val="26"/>
                <w:szCs w:val="26"/>
              </w:rPr>
              <w:t xml:space="preserve">million each, starting first installment    </w:t>
            </w:r>
          </w:p>
        </w:tc>
        <w:tc>
          <w:tcPr>
            <w:tcW w:w="1417" w:type="dxa"/>
            <w:shd w:val="clear" w:color="auto" w:fill="auto"/>
            <w:vAlign w:val="bottom"/>
          </w:tcPr>
          <w:p w14:paraId="5796DB55" w14:textId="77777777" w:rsidR="0055167B" w:rsidRPr="0036167E" w:rsidRDefault="0055167B" w:rsidP="0055167B">
            <w:pPr>
              <w:tabs>
                <w:tab w:val="decimal" w:pos="954"/>
              </w:tabs>
              <w:spacing w:before="40" w:after="20" w:line="216" w:lineRule="auto"/>
              <w:jc w:val="right"/>
              <w:rPr>
                <w:rFonts w:asciiTheme="majorBidi" w:eastAsia="Times New Roman" w:hAnsiTheme="majorBidi" w:cstheme="majorBidi"/>
                <w:sz w:val="26"/>
                <w:szCs w:val="26"/>
              </w:rPr>
            </w:pPr>
          </w:p>
        </w:tc>
        <w:tc>
          <w:tcPr>
            <w:tcW w:w="1460" w:type="dxa"/>
            <w:shd w:val="clear" w:color="auto" w:fill="auto"/>
            <w:vAlign w:val="bottom"/>
          </w:tcPr>
          <w:p w14:paraId="51692651" w14:textId="77777777" w:rsidR="0055167B" w:rsidRPr="0036167E" w:rsidRDefault="0055167B" w:rsidP="0055167B">
            <w:pPr>
              <w:tabs>
                <w:tab w:val="decimal" w:pos="954"/>
              </w:tabs>
              <w:spacing w:before="40" w:after="20" w:line="216" w:lineRule="auto"/>
              <w:ind w:right="-18"/>
              <w:jc w:val="right"/>
              <w:rPr>
                <w:rFonts w:asciiTheme="majorBidi" w:eastAsia="Times New Roman" w:hAnsiTheme="majorBidi" w:cstheme="majorBidi"/>
                <w:sz w:val="26"/>
                <w:szCs w:val="26"/>
              </w:rPr>
            </w:pPr>
          </w:p>
        </w:tc>
      </w:tr>
      <w:tr w:rsidR="0055167B" w:rsidRPr="00F04C4D" w14:paraId="465A952A" w14:textId="77777777" w:rsidTr="00AA03DE">
        <w:trPr>
          <w:trHeight w:val="20"/>
        </w:trPr>
        <w:tc>
          <w:tcPr>
            <w:tcW w:w="882" w:type="dxa"/>
            <w:shd w:val="clear" w:color="auto" w:fill="auto"/>
            <w:vAlign w:val="bottom"/>
          </w:tcPr>
          <w:p w14:paraId="3D50B75D" w14:textId="77777777" w:rsidR="0055167B" w:rsidRPr="0036167E" w:rsidRDefault="0055167B" w:rsidP="0055167B">
            <w:pPr>
              <w:spacing w:before="40" w:after="20" w:line="216" w:lineRule="auto"/>
              <w:ind w:left="99" w:right="-63"/>
              <w:rPr>
                <w:rFonts w:asciiTheme="majorBidi" w:eastAsia="Times New Roman" w:hAnsiTheme="majorBidi" w:cstheme="majorBidi"/>
                <w:sz w:val="26"/>
                <w:szCs w:val="26"/>
                <w:cs/>
              </w:rPr>
            </w:pPr>
          </w:p>
        </w:tc>
        <w:tc>
          <w:tcPr>
            <w:tcW w:w="1440" w:type="dxa"/>
          </w:tcPr>
          <w:p w14:paraId="5C974B4B" w14:textId="77777777" w:rsidR="0055167B" w:rsidRPr="0036167E" w:rsidRDefault="0055167B" w:rsidP="0055167B">
            <w:pPr>
              <w:spacing w:before="40" w:after="20" w:line="216" w:lineRule="auto"/>
              <w:jc w:val="center"/>
              <w:rPr>
                <w:rFonts w:asciiTheme="majorBidi" w:hAnsiTheme="majorBidi" w:cstheme="majorBidi"/>
                <w:sz w:val="26"/>
                <w:szCs w:val="26"/>
              </w:rPr>
            </w:pPr>
          </w:p>
        </w:tc>
        <w:tc>
          <w:tcPr>
            <w:tcW w:w="3873" w:type="dxa"/>
          </w:tcPr>
          <w:p w14:paraId="3330544A" w14:textId="350D9A2B" w:rsidR="0055167B" w:rsidRPr="0036167E" w:rsidRDefault="00C64B44" w:rsidP="00084990">
            <w:pPr>
              <w:spacing w:before="40" w:after="20" w:line="216" w:lineRule="auto"/>
              <w:ind w:firstLine="166"/>
              <w:rPr>
                <w:rFonts w:asciiTheme="majorBidi" w:hAnsiTheme="majorBidi" w:cstheme="majorBidi"/>
                <w:sz w:val="26"/>
                <w:szCs w:val="26"/>
              </w:rPr>
            </w:pPr>
            <w:r w:rsidRPr="0036167E">
              <w:rPr>
                <w:rFonts w:asciiTheme="majorBidi" w:hAnsiTheme="majorBidi" w:cstheme="majorBidi"/>
                <w:sz w:val="26"/>
                <w:szCs w:val="26"/>
              </w:rPr>
              <w:t xml:space="preserve">on </w:t>
            </w:r>
            <w:r w:rsidRPr="0036167E">
              <w:rPr>
                <w:rFonts w:asciiTheme="majorBidi" w:hAnsiTheme="majorBidi" w:cs="Angsana New"/>
                <w:sz w:val="26"/>
                <w:szCs w:val="26"/>
                <w:cs/>
              </w:rPr>
              <w:t xml:space="preserve">30 </w:t>
            </w:r>
            <w:r w:rsidRPr="0036167E">
              <w:rPr>
                <w:rFonts w:asciiTheme="majorBidi" w:hAnsiTheme="majorBidi" w:cstheme="majorBidi"/>
                <w:sz w:val="26"/>
                <w:szCs w:val="26"/>
              </w:rPr>
              <w:t xml:space="preserve">April </w:t>
            </w:r>
            <w:r w:rsidRPr="0036167E">
              <w:rPr>
                <w:rFonts w:asciiTheme="majorBidi" w:hAnsiTheme="majorBidi" w:cs="Angsana New"/>
                <w:sz w:val="26"/>
                <w:szCs w:val="26"/>
                <w:cs/>
              </w:rPr>
              <w:t xml:space="preserve">2020 </w:t>
            </w:r>
            <w:r w:rsidRPr="0036167E">
              <w:rPr>
                <w:rFonts w:asciiTheme="majorBidi" w:hAnsiTheme="majorBidi" w:cstheme="majorBidi"/>
                <w:sz w:val="26"/>
                <w:szCs w:val="26"/>
              </w:rPr>
              <w:t xml:space="preserve">until </w:t>
            </w:r>
            <w:r w:rsidRPr="0036167E">
              <w:rPr>
                <w:rFonts w:asciiTheme="majorBidi" w:hAnsiTheme="majorBidi" w:cs="Angsana New"/>
                <w:sz w:val="26"/>
                <w:szCs w:val="26"/>
                <w:cs/>
              </w:rPr>
              <w:t xml:space="preserve">30 </w:t>
            </w:r>
            <w:r w:rsidRPr="0036167E">
              <w:rPr>
                <w:rFonts w:asciiTheme="majorBidi" w:hAnsiTheme="majorBidi" w:cstheme="majorBidi"/>
                <w:sz w:val="26"/>
                <w:szCs w:val="26"/>
              </w:rPr>
              <w:t xml:space="preserve">March </w:t>
            </w:r>
            <w:r w:rsidRPr="0036167E">
              <w:rPr>
                <w:rFonts w:asciiTheme="majorBidi" w:hAnsiTheme="majorBidi" w:cs="Angsana New"/>
                <w:sz w:val="26"/>
                <w:szCs w:val="26"/>
                <w:cs/>
              </w:rPr>
              <w:t>2025</w:t>
            </w:r>
          </w:p>
        </w:tc>
        <w:tc>
          <w:tcPr>
            <w:tcW w:w="1417" w:type="dxa"/>
            <w:shd w:val="clear" w:color="auto" w:fill="auto"/>
            <w:vAlign w:val="bottom"/>
          </w:tcPr>
          <w:p w14:paraId="601E5EC4" w14:textId="77777777" w:rsidR="0055167B" w:rsidRPr="0036167E" w:rsidRDefault="0055167B" w:rsidP="0055167B">
            <w:pPr>
              <w:tabs>
                <w:tab w:val="decimal" w:pos="954"/>
              </w:tabs>
              <w:spacing w:before="40" w:after="20" w:line="216" w:lineRule="auto"/>
              <w:jc w:val="right"/>
              <w:rPr>
                <w:rFonts w:asciiTheme="majorBidi" w:eastAsia="Times New Roman" w:hAnsiTheme="majorBidi" w:cstheme="majorBidi"/>
                <w:sz w:val="26"/>
                <w:szCs w:val="26"/>
              </w:rPr>
            </w:pPr>
          </w:p>
        </w:tc>
        <w:tc>
          <w:tcPr>
            <w:tcW w:w="1460" w:type="dxa"/>
            <w:shd w:val="clear" w:color="auto" w:fill="auto"/>
            <w:vAlign w:val="bottom"/>
          </w:tcPr>
          <w:p w14:paraId="082674C6" w14:textId="77777777" w:rsidR="0055167B" w:rsidRPr="0036167E" w:rsidRDefault="0055167B" w:rsidP="0055167B">
            <w:pPr>
              <w:tabs>
                <w:tab w:val="decimal" w:pos="954"/>
              </w:tabs>
              <w:spacing w:before="40" w:after="20" w:line="216" w:lineRule="auto"/>
              <w:ind w:right="-18"/>
              <w:jc w:val="right"/>
              <w:rPr>
                <w:rFonts w:asciiTheme="majorBidi" w:eastAsia="Times New Roman" w:hAnsiTheme="majorBidi" w:cstheme="majorBidi"/>
                <w:sz w:val="26"/>
                <w:szCs w:val="26"/>
              </w:rPr>
            </w:pPr>
          </w:p>
        </w:tc>
      </w:tr>
      <w:tr w:rsidR="00730B64" w:rsidRPr="00F04C4D" w14:paraId="486CDF9B" w14:textId="77777777" w:rsidTr="00AA03DE">
        <w:trPr>
          <w:trHeight w:val="20"/>
        </w:trPr>
        <w:tc>
          <w:tcPr>
            <w:tcW w:w="882" w:type="dxa"/>
            <w:shd w:val="clear" w:color="auto" w:fill="auto"/>
            <w:vAlign w:val="bottom"/>
          </w:tcPr>
          <w:p w14:paraId="09E437BD" w14:textId="5CB8CEE3" w:rsidR="00730B64" w:rsidRPr="0036167E" w:rsidRDefault="00730B64" w:rsidP="009E6DDC">
            <w:pPr>
              <w:spacing w:before="40" w:after="20" w:line="216" w:lineRule="auto"/>
              <w:ind w:left="99" w:right="-63" w:hanging="137"/>
              <w:jc w:val="center"/>
              <w:rPr>
                <w:rFonts w:asciiTheme="majorBidi" w:eastAsia="Times New Roman" w:hAnsiTheme="majorBidi" w:cstheme="majorBidi"/>
                <w:sz w:val="26"/>
                <w:szCs w:val="26"/>
                <w:cs/>
              </w:rPr>
            </w:pPr>
            <w:r w:rsidRPr="0036167E">
              <w:rPr>
                <w:rFonts w:asciiTheme="majorBidi" w:eastAsia="Times New Roman" w:hAnsiTheme="majorBidi" w:cstheme="majorBidi"/>
                <w:sz w:val="26"/>
                <w:szCs w:val="26"/>
              </w:rPr>
              <w:t>2</w:t>
            </w:r>
          </w:p>
        </w:tc>
        <w:tc>
          <w:tcPr>
            <w:tcW w:w="1440" w:type="dxa"/>
          </w:tcPr>
          <w:p w14:paraId="133B033D" w14:textId="1321E6C3" w:rsidR="00730B64" w:rsidRPr="0036167E" w:rsidRDefault="00C64B44" w:rsidP="00730B64">
            <w:pPr>
              <w:spacing w:before="40" w:after="20" w:line="216" w:lineRule="auto"/>
              <w:jc w:val="center"/>
              <w:rPr>
                <w:rFonts w:asciiTheme="majorBidi" w:hAnsiTheme="majorBidi" w:cstheme="majorBidi"/>
                <w:sz w:val="26"/>
                <w:szCs w:val="26"/>
                <w:cs/>
              </w:rPr>
            </w:pPr>
            <w:r w:rsidRPr="0036167E">
              <w:rPr>
                <w:rFonts w:asciiTheme="majorBidi" w:hAnsiTheme="majorBidi" w:cstheme="majorBidi"/>
                <w:sz w:val="26"/>
                <w:szCs w:val="26"/>
              </w:rPr>
              <w:t xml:space="preserve">Average MLR </w:t>
            </w:r>
            <w:r w:rsidR="00730B64" w:rsidRPr="0036167E">
              <w:rPr>
                <w:rFonts w:asciiTheme="majorBidi" w:hAnsiTheme="majorBidi" w:cstheme="majorBidi"/>
                <w:sz w:val="26"/>
                <w:szCs w:val="26"/>
              </w:rPr>
              <w:t>4</w:t>
            </w:r>
          </w:p>
        </w:tc>
        <w:tc>
          <w:tcPr>
            <w:tcW w:w="3873" w:type="dxa"/>
          </w:tcPr>
          <w:p w14:paraId="59F7E9C4" w14:textId="25F26AB5" w:rsidR="00730B64" w:rsidRPr="0036167E" w:rsidRDefault="00C64B44" w:rsidP="00730B64">
            <w:pPr>
              <w:tabs>
                <w:tab w:val="left" w:pos="1000"/>
              </w:tabs>
              <w:spacing w:before="40" w:after="20" w:line="216" w:lineRule="auto"/>
              <w:rPr>
                <w:rFonts w:asciiTheme="majorBidi" w:hAnsiTheme="majorBidi" w:cstheme="majorBidi"/>
                <w:sz w:val="26"/>
                <w:szCs w:val="26"/>
                <w:cs/>
              </w:rPr>
            </w:pPr>
            <w:r w:rsidRPr="0036167E">
              <w:rPr>
                <w:rFonts w:asciiTheme="majorBidi" w:hAnsiTheme="majorBidi" w:cstheme="majorBidi"/>
                <w:sz w:val="26"/>
                <w:szCs w:val="26"/>
              </w:rPr>
              <w:t xml:space="preserve">Repay for </w:t>
            </w:r>
            <w:r w:rsidRPr="0036167E">
              <w:rPr>
                <w:rFonts w:asciiTheme="majorBidi" w:hAnsiTheme="majorBidi" w:cs="Angsana New"/>
                <w:sz w:val="26"/>
                <w:szCs w:val="26"/>
                <w:cs/>
              </w:rPr>
              <w:t xml:space="preserve">36 </w:t>
            </w:r>
            <w:r w:rsidRPr="0036167E">
              <w:rPr>
                <w:rFonts w:asciiTheme="majorBidi" w:hAnsiTheme="majorBidi" w:cstheme="majorBidi"/>
                <w:sz w:val="26"/>
                <w:szCs w:val="26"/>
              </w:rPr>
              <w:t xml:space="preserve">installments on monthly basis,       </w:t>
            </w:r>
          </w:p>
        </w:tc>
        <w:tc>
          <w:tcPr>
            <w:tcW w:w="1417" w:type="dxa"/>
            <w:shd w:val="clear" w:color="auto" w:fill="auto"/>
            <w:vAlign w:val="bottom"/>
          </w:tcPr>
          <w:p w14:paraId="16CFDD4C" w14:textId="01F17FE8" w:rsidR="00730B64" w:rsidRPr="0036167E" w:rsidRDefault="00B026EC" w:rsidP="00730B64">
            <w:pPr>
              <w:tabs>
                <w:tab w:val="decimal" w:pos="954"/>
              </w:tabs>
              <w:spacing w:before="40" w:after="20" w:line="216" w:lineRule="auto"/>
              <w:jc w:val="right"/>
              <w:rPr>
                <w:rFonts w:asciiTheme="majorBidi" w:eastAsia="Times New Roman" w:hAnsiTheme="majorBidi" w:cstheme="majorBidi"/>
                <w:sz w:val="26"/>
                <w:szCs w:val="26"/>
              </w:rPr>
            </w:pPr>
            <w:r w:rsidRPr="0036167E">
              <w:rPr>
                <w:rFonts w:asciiTheme="majorBidi" w:eastAsia="Times New Roman" w:hAnsiTheme="majorBidi" w:cstheme="majorBidi"/>
                <w:sz w:val="26"/>
                <w:szCs w:val="26"/>
                <w:cs/>
              </w:rPr>
              <w:fldChar w:fldCharType="begin"/>
            </w:r>
            <w:r w:rsidRPr="0036167E">
              <w:rPr>
                <w:rFonts w:asciiTheme="majorBidi" w:eastAsia="Times New Roman" w:hAnsiTheme="majorBidi" w:cstheme="majorBidi"/>
                <w:sz w:val="26"/>
                <w:szCs w:val="26"/>
                <w:cs/>
              </w:rPr>
              <w:instrText xml:space="preserve"> = 2</w:instrText>
            </w:r>
            <w:r w:rsidRPr="0036167E">
              <w:rPr>
                <w:rFonts w:asciiTheme="majorBidi" w:eastAsia="Times New Roman" w:hAnsiTheme="majorBidi" w:cstheme="majorBidi"/>
                <w:sz w:val="26"/>
                <w:szCs w:val="26"/>
              </w:rPr>
              <w:instrText>,</w:instrText>
            </w:r>
            <w:r w:rsidRPr="0036167E">
              <w:rPr>
                <w:rFonts w:asciiTheme="majorBidi" w:eastAsia="Times New Roman" w:hAnsiTheme="majorBidi" w:cstheme="majorBidi"/>
                <w:sz w:val="26"/>
                <w:szCs w:val="26"/>
                <w:cs/>
              </w:rPr>
              <w:instrText xml:space="preserve">773 </w:instrText>
            </w:r>
            <w:r w:rsidRPr="0036167E">
              <w:rPr>
                <w:rFonts w:asciiTheme="majorBidi" w:eastAsia="Times New Roman" w:hAnsiTheme="majorBidi" w:cstheme="majorBidi"/>
                <w:sz w:val="26"/>
                <w:szCs w:val="26"/>
              </w:rPr>
              <w:instrText>\# "#,##</w:instrText>
            </w:r>
            <w:r w:rsidRPr="0036167E">
              <w:rPr>
                <w:rFonts w:asciiTheme="majorBidi" w:eastAsia="Times New Roman" w:hAnsiTheme="majorBidi" w:cstheme="majorBidi"/>
                <w:sz w:val="26"/>
                <w:szCs w:val="26"/>
                <w:cs/>
              </w:rPr>
              <w:instrText xml:space="preserve">0" </w:instrText>
            </w:r>
            <w:r w:rsidRPr="0036167E">
              <w:rPr>
                <w:rFonts w:asciiTheme="majorBidi" w:eastAsia="Times New Roman" w:hAnsiTheme="majorBidi" w:cstheme="majorBidi"/>
                <w:sz w:val="26"/>
                <w:szCs w:val="26"/>
                <w:cs/>
              </w:rPr>
              <w:fldChar w:fldCharType="separate"/>
            </w:r>
            <w:r w:rsidRPr="0036167E">
              <w:rPr>
                <w:rFonts w:asciiTheme="majorBidi" w:eastAsia="Times New Roman" w:hAnsiTheme="majorBidi" w:cstheme="majorBidi"/>
                <w:sz w:val="26"/>
                <w:szCs w:val="26"/>
                <w:cs/>
              </w:rPr>
              <w:t>2</w:t>
            </w:r>
            <w:r w:rsidRPr="0036167E">
              <w:rPr>
                <w:rFonts w:asciiTheme="majorBidi" w:eastAsia="Times New Roman" w:hAnsiTheme="majorBidi" w:cstheme="majorBidi"/>
                <w:sz w:val="26"/>
                <w:szCs w:val="26"/>
              </w:rPr>
              <w:t>,</w:t>
            </w:r>
            <w:r w:rsidRPr="0036167E">
              <w:rPr>
                <w:rFonts w:asciiTheme="majorBidi" w:eastAsia="Times New Roman" w:hAnsiTheme="majorBidi" w:cstheme="majorBidi"/>
                <w:sz w:val="26"/>
                <w:szCs w:val="26"/>
                <w:cs/>
              </w:rPr>
              <w:t>773</w:t>
            </w:r>
            <w:r w:rsidRPr="0036167E">
              <w:rPr>
                <w:rFonts w:asciiTheme="majorBidi" w:eastAsia="Times New Roman" w:hAnsiTheme="majorBidi" w:cstheme="majorBidi"/>
                <w:sz w:val="26"/>
                <w:szCs w:val="26"/>
                <w:cs/>
              </w:rPr>
              <w:fldChar w:fldCharType="end"/>
            </w:r>
          </w:p>
        </w:tc>
        <w:tc>
          <w:tcPr>
            <w:tcW w:w="1460" w:type="dxa"/>
            <w:shd w:val="clear" w:color="auto" w:fill="auto"/>
            <w:vAlign w:val="bottom"/>
          </w:tcPr>
          <w:p w14:paraId="3F695EF6" w14:textId="000C5AF1" w:rsidR="00730B64" w:rsidRPr="0036167E" w:rsidRDefault="00730B64" w:rsidP="00730B64">
            <w:pPr>
              <w:tabs>
                <w:tab w:val="decimal" w:pos="954"/>
              </w:tabs>
              <w:spacing w:before="40" w:after="20" w:line="216" w:lineRule="auto"/>
              <w:ind w:right="-18"/>
              <w:jc w:val="right"/>
              <w:rPr>
                <w:rFonts w:asciiTheme="majorBidi" w:eastAsia="Times New Roman" w:hAnsiTheme="majorBidi" w:cstheme="majorBidi"/>
                <w:sz w:val="26"/>
                <w:szCs w:val="26"/>
              </w:rPr>
            </w:pPr>
            <w:r w:rsidRPr="0036167E">
              <w:rPr>
                <w:rFonts w:asciiTheme="majorBidi" w:eastAsia="Times New Roman" w:hAnsiTheme="majorBidi" w:cstheme="majorBidi"/>
                <w:sz w:val="26"/>
                <w:szCs w:val="26"/>
              </w:rPr>
              <w:t>8,464</w:t>
            </w:r>
          </w:p>
        </w:tc>
      </w:tr>
      <w:tr w:rsidR="00730B64" w:rsidRPr="00F04C4D" w14:paraId="133AE0D9" w14:textId="77777777" w:rsidTr="00AA03DE">
        <w:trPr>
          <w:trHeight w:val="20"/>
        </w:trPr>
        <w:tc>
          <w:tcPr>
            <w:tcW w:w="882" w:type="dxa"/>
            <w:shd w:val="clear" w:color="auto" w:fill="auto"/>
            <w:vAlign w:val="bottom"/>
          </w:tcPr>
          <w:p w14:paraId="1A974F65" w14:textId="77777777" w:rsidR="00730B64" w:rsidRPr="0036167E" w:rsidRDefault="00730B64" w:rsidP="00730B64">
            <w:pPr>
              <w:spacing w:before="40" w:after="20" w:line="216" w:lineRule="auto"/>
              <w:ind w:left="99" w:right="-63"/>
              <w:rPr>
                <w:rFonts w:asciiTheme="majorBidi" w:eastAsia="Times New Roman" w:hAnsiTheme="majorBidi" w:cstheme="majorBidi"/>
                <w:sz w:val="26"/>
                <w:szCs w:val="26"/>
                <w:cs/>
              </w:rPr>
            </w:pPr>
          </w:p>
        </w:tc>
        <w:tc>
          <w:tcPr>
            <w:tcW w:w="1440" w:type="dxa"/>
          </w:tcPr>
          <w:p w14:paraId="39CD8725" w14:textId="798F6D10" w:rsidR="00730B64" w:rsidRPr="0036167E" w:rsidRDefault="00C64B44" w:rsidP="00730B64">
            <w:pPr>
              <w:spacing w:before="40" w:after="20" w:line="216" w:lineRule="auto"/>
              <w:jc w:val="center"/>
              <w:rPr>
                <w:rFonts w:asciiTheme="majorBidi" w:hAnsiTheme="majorBidi" w:cstheme="majorBidi"/>
                <w:sz w:val="26"/>
                <w:szCs w:val="26"/>
              </w:rPr>
            </w:pPr>
            <w:r w:rsidRPr="0036167E">
              <w:rPr>
                <w:rFonts w:asciiTheme="majorBidi" w:hAnsiTheme="majorBidi" w:cstheme="majorBidi"/>
                <w:sz w:val="26"/>
                <w:szCs w:val="26"/>
              </w:rPr>
              <w:t>banks-</w:t>
            </w:r>
            <w:r w:rsidRPr="0036167E">
              <w:rPr>
                <w:rFonts w:asciiTheme="majorBidi" w:hAnsiTheme="majorBidi" w:cs="Angsana New"/>
                <w:sz w:val="26"/>
                <w:szCs w:val="26"/>
                <w:cs/>
              </w:rPr>
              <w:t>1.46</w:t>
            </w:r>
          </w:p>
        </w:tc>
        <w:tc>
          <w:tcPr>
            <w:tcW w:w="3873" w:type="dxa"/>
          </w:tcPr>
          <w:p w14:paraId="1CC66BCA" w14:textId="47143961" w:rsidR="00730B64" w:rsidRPr="0036167E" w:rsidRDefault="00C64B44" w:rsidP="00084990">
            <w:pPr>
              <w:spacing w:before="40" w:after="20" w:line="216" w:lineRule="auto"/>
              <w:ind w:firstLine="166"/>
              <w:rPr>
                <w:rFonts w:asciiTheme="majorBidi" w:hAnsiTheme="majorBidi" w:cstheme="majorBidi"/>
                <w:sz w:val="26"/>
                <w:szCs w:val="26"/>
                <w:cs/>
              </w:rPr>
            </w:pPr>
            <w:r w:rsidRPr="0036167E">
              <w:rPr>
                <w:rFonts w:asciiTheme="majorBidi" w:hAnsiTheme="majorBidi" w:cstheme="majorBidi"/>
                <w:sz w:val="26"/>
                <w:szCs w:val="26"/>
              </w:rPr>
              <w:t xml:space="preserve">Baht </w:t>
            </w:r>
            <w:r w:rsidRPr="0036167E">
              <w:rPr>
                <w:rFonts w:asciiTheme="majorBidi" w:hAnsiTheme="majorBidi" w:cs="Angsana New"/>
                <w:sz w:val="26"/>
                <w:szCs w:val="26"/>
                <w:cs/>
              </w:rPr>
              <w:t xml:space="preserve">0.43 - 0.50 </w:t>
            </w:r>
            <w:r w:rsidRPr="0036167E">
              <w:rPr>
                <w:rFonts w:asciiTheme="majorBidi" w:hAnsiTheme="majorBidi" w:cstheme="majorBidi"/>
                <w:sz w:val="26"/>
                <w:szCs w:val="26"/>
              </w:rPr>
              <w:t>million each, starting first</w:t>
            </w:r>
          </w:p>
        </w:tc>
        <w:tc>
          <w:tcPr>
            <w:tcW w:w="1417" w:type="dxa"/>
            <w:shd w:val="clear" w:color="auto" w:fill="auto"/>
            <w:vAlign w:val="bottom"/>
          </w:tcPr>
          <w:p w14:paraId="0321D397" w14:textId="77777777" w:rsidR="00730B64" w:rsidRPr="0036167E" w:rsidRDefault="00730B64" w:rsidP="00730B64">
            <w:pPr>
              <w:tabs>
                <w:tab w:val="decimal" w:pos="954"/>
              </w:tabs>
              <w:spacing w:before="40" w:after="20" w:line="216" w:lineRule="auto"/>
              <w:jc w:val="right"/>
              <w:rPr>
                <w:rFonts w:asciiTheme="majorBidi" w:eastAsia="Times New Roman" w:hAnsiTheme="majorBidi" w:cstheme="majorBidi"/>
                <w:sz w:val="26"/>
                <w:szCs w:val="26"/>
              </w:rPr>
            </w:pPr>
          </w:p>
        </w:tc>
        <w:tc>
          <w:tcPr>
            <w:tcW w:w="1460" w:type="dxa"/>
            <w:shd w:val="clear" w:color="auto" w:fill="auto"/>
            <w:vAlign w:val="bottom"/>
          </w:tcPr>
          <w:p w14:paraId="43BF0BF7" w14:textId="77777777" w:rsidR="00730B64" w:rsidRPr="0036167E" w:rsidRDefault="00730B64" w:rsidP="00730B64">
            <w:pPr>
              <w:tabs>
                <w:tab w:val="decimal" w:pos="954"/>
              </w:tabs>
              <w:spacing w:before="40" w:after="20" w:line="216" w:lineRule="auto"/>
              <w:ind w:right="-18"/>
              <w:jc w:val="right"/>
              <w:rPr>
                <w:rFonts w:asciiTheme="majorBidi" w:eastAsia="Times New Roman" w:hAnsiTheme="majorBidi" w:cstheme="majorBidi"/>
                <w:sz w:val="26"/>
                <w:szCs w:val="26"/>
              </w:rPr>
            </w:pPr>
          </w:p>
        </w:tc>
      </w:tr>
      <w:tr w:rsidR="00730B64" w:rsidRPr="00F04C4D" w14:paraId="33220334" w14:textId="77777777" w:rsidTr="00AA03DE">
        <w:trPr>
          <w:trHeight w:val="20"/>
        </w:trPr>
        <w:tc>
          <w:tcPr>
            <w:tcW w:w="882" w:type="dxa"/>
            <w:shd w:val="clear" w:color="auto" w:fill="auto"/>
            <w:vAlign w:val="bottom"/>
          </w:tcPr>
          <w:p w14:paraId="5AE66C84" w14:textId="77777777" w:rsidR="00730B64" w:rsidRPr="0036167E" w:rsidRDefault="00730B64" w:rsidP="00730B64">
            <w:pPr>
              <w:spacing w:before="40" w:after="20" w:line="216" w:lineRule="auto"/>
              <w:ind w:left="99" w:right="-63"/>
              <w:rPr>
                <w:rFonts w:asciiTheme="majorBidi" w:eastAsia="Times New Roman" w:hAnsiTheme="majorBidi" w:cstheme="majorBidi"/>
                <w:sz w:val="26"/>
                <w:szCs w:val="26"/>
                <w:cs/>
              </w:rPr>
            </w:pPr>
          </w:p>
        </w:tc>
        <w:tc>
          <w:tcPr>
            <w:tcW w:w="1440" w:type="dxa"/>
          </w:tcPr>
          <w:p w14:paraId="54DDF039" w14:textId="77777777" w:rsidR="00730B64" w:rsidRPr="0036167E" w:rsidRDefault="00730B64" w:rsidP="00730B64">
            <w:pPr>
              <w:spacing w:before="40" w:after="20" w:line="216" w:lineRule="auto"/>
              <w:jc w:val="center"/>
              <w:rPr>
                <w:rFonts w:asciiTheme="majorBidi" w:hAnsiTheme="majorBidi" w:cstheme="majorBidi"/>
                <w:sz w:val="26"/>
                <w:szCs w:val="26"/>
              </w:rPr>
            </w:pPr>
          </w:p>
        </w:tc>
        <w:tc>
          <w:tcPr>
            <w:tcW w:w="3873" w:type="dxa"/>
          </w:tcPr>
          <w:p w14:paraId="6155A69A" w14:textId="4E8461F2" w:rsidR="00730B64" w:rsidRPr="0036167E" w:rsidRDefault="00C64B44" w:rsidP="00084990">
            <w:pPr>
              <w:spacing w:before="40" w:after="20" w:line="216" w:lineRule="auto"/>
              <w:ind w:firstLine="166"/>
              <w:rPr>
                <w:rFonts w:asciiTheme="majorBidi" w:hAnsiTheme="majorBidi" w:cstheme="majorBidi"/>
                <w:sz w:val="26"/>
                <w:szCs w:val="26"/>
                <w:cs/>
              </w:rPr>
            </w:pPr>
            <w:r w:rsidRPr="0036167E">
              <w:rPr>
                <w:rFonts w:asciiTheme="majorBidi" w:hAnsiTheme="majorBidi" w:cstheme="majorBidi"/>
                <w:sz w:val="26"/>
                <w:szCs w:val="26"/>
              </w:rPr>
              <w:t xml:space="preserve">installment on </w:t>
            </w:r>
            <w:r w:rsidRPr="0036167E">
              <w:rPr>
                <w:rFonts w:asciiTheme="majorBidi" w:hAnsiTheme="majorBidi" w:cs="Angsana New"/>
                <w:sz w:val="26"/>
                <w:szCs w:val="26"/>
                <w:cs/>
              </w:rPr>
              <w:t xml:space="preserve">30 </w:t>
            </w:r>
            <w:r w:rsidRPr="0036167E">
              <w:rPr>
                <w:rFonts w:asciiTheme="majorBidi" w:hAnsiTheme="majorBidi" w:cstheme="majorBidi"/>
                <w:sz w:val="26"/>
                <w:szCs w:val="26"/>
              </w:rPr>
              <w:t xml:space="preserve">June </w:t>
            </w:r>
            <w:r w:rsidRPr="0036167E">
              <w:rPr>
                <w:rFonts w:asciiTheme="majorBidi" w:hAnsiTheme="majorBidi" w:cs="Angsana New"/>
                <w:sz w:val="26"/>
                <w:szCs w:val="26"/>
                <w:cs/>
              </w:rPr>
              <w:t>2022</w:t>
            </w:r>
            <w:r w:rsidRPr="0036167E">
              <w:rPr>
                <w:rFonts w:asciiTheme="majorBidi" w:hAnsiTheme="majorBidi" w:cs="Angsana New" w:hint="cs"/>
                <w:sz w:val="26"/>
                <w:szCs w:val="26"/>
                <w:cs/>
              </w:rPr>
              <w:t xml:space="preserve"> </w:t>
            </w:r>
            <w:r w:rsidRPr="0036167E">
              <w:rPr>
                <w:rFonts w:asciiTheme="majorBidi" w:hAnsiTheme="majorBidi" w:cs="Angsana New"/>
                <w:sz w:val="26"/>
                <w:szCs w:val="26"/>
              </w:rPr>
              <w:t xml:space="preserve">until </w:t>
            </w:r>
            <w:r w:rsidRPr="0036167E">
              <w:rPr>
                <w:rFonts w:asciiTheme="majorBidi" w:hAnsiTheme="majorBidi" w:cs="Angsana New"/>
                <w:sz w:val="26"/>
                <w:szCs w:val="26"/>
                <w:cs/>
              </w:rPr>
              <w:t xml:space="preserve">30 </w:t>
            </w:r>
            <w:r w:rsidRPr="0036167E">
              <w:rPr>
                <w:rFonts w:asciiTheme="majorBidi" w:hAnsiTheme="majorBidi" w:cs="Angsana New"/>
                <w:sz w:val="26"/>
                <w:szCs w:val="26"/>
              </w:rPr>
              <w:t xml:space="preserve">May </w:t>
            </w:r>
            <w:r w:rsidRPr="0036167E">
              <w:rPr>
                <w:rFonts w:asciiTheme="majorBidi" w:hAnsiTheme="majorBidi" w:cs="Angsana New"/>
                <w:sz w:val="26"/>
                <w:szCs w:val="26"/>
                <w:cs/>
              </w:rPr>
              <w:t>202</w:t>
            </w:r>
            <w:r w:rsidRPr="0036167E">
              <w:rPr>
                <w:rFonts w:asciiTheme="majorBidi" w:hAnsiTheme="majorBidi" w:cs="Angsana New" w:hint="cs"/>
                <w:sz w:val="26"/>
                <w:szCs w:val="26"/>
                <w:cs/>
              </w:rPr>
              <w:t>6</w:t>
            </w:r>
          </w:p>
        </w:tc>
        <w:tc>
          <w:tcPr>
            <w:tcW w:w="1417" w:type="dxa"/>
            <w:shd w:val="clear" w:color="auto" w:fill="auto"/>
            <w:vAlign w:val="bottom"/>
          </w:tcPr>
          <w:p w14:paraId="2DE5515D" w14:textId="77777777" w:rsidR="00730B64" w:rsidRPr="0036167E" w:rsidRDefault="00730B64" w:rsidP="00730B64">
            <w:pPr>
              <w:tabs>
                <w:tab w:val="decimal" w:pos="954"/>
              </w:tabs>
              <w:spacing w:before="40" w:after="20" w:line="216" w:lineRule="auto"/>
              <w:jc w:val="right"/>
              <w:rPr>
                <w:rFonts w:asciiTheme="majorBidi" w:eastAsia="Times New Roman" w:hAnsiTheme="majorBidi" w:cstheme="majorBidi"/>
                <w:sz w:val="26"/>
                <w:szCs w:val="26"/>
              </w:rPr>
            </w:pPr>
          </w:p>
        </w:tc>
        <w:tc>
          <w:tcPr>
            <w:tcW w:w="1460" w:type="dxa"/>
            <w:shd w:val="clear" w:color="auto" w:fill="auto"/>
            <w:vAlign w:val="bottom"/>
          </w:tcPr>
          <w:p w14:paraId="516F3A72" w14:textId="77777777" w:rsidR="00730B64" w:rsidRPr="0036167E" w:rsidRDefault="00730B64" w:rsidP="00730B64">
            <w:pPr>
              <w:tabs>
                <w:tab w:val="decimal" w:pos="954"/>
              </w:tabs>
              <w:spacing w:before="40" w:after="20" w:line="216" w:lineRule="auto"/>
              <w:ind w:right="-18"/>
              <w:jc w:val="right"/>
              <w:rPr>
                <w:rFonts w:asciiTheme="majorBidi" w:eastAsia="Times New Roman" w:hAnsiTheme="majorBidi" w:cstheme="majorBidi"/>
                <w:sz w:val="26"/>
                <w:szCs w:val="26"/>
              </w:rPr>
            </w:pPr>
          </w:p>
        </w:tc>
      </w:tr>
      <w:tr w:rsidR="00730B64" w:rsidRPr="00F04C4D" w14:paraId="599155AA" w14:textId="77777777" w:rsidTr="00AA03DE">
        <w:trPr>
          <w:trHeight w:val="20"/>
        </w:trPr>
        <w:tc>
          <w:tcPr>
            <w:tcW w:w="882" w:type="dxa"/>
            <w:shd w:val="clear" w:color="auto" w:fill="auto"/>
            <w:vAlign w:val="bottom"/>
          </w:tcPr>
          <w:p w14:paraId="1B825C82" w14:textId="52813E3D" w:rsidR="00730B64" w:rsidRPr="0036167E" w:rsidRDefault="00730B64" w:rsidP="009E6DDC">
            <w:pPr>
              <w:spacing w:before="40" w:after="20" w:line="216" w:lineRule="auto"/>
              <w:ind w:left="99" w:right="-63" w:hanging="137"/>
              <w:jc w:val="center"/>
              <w:rPr>
                <w:rFonts w:asciiTheme="majorBidi" w:eastAsia="Times New Roman" w:hAnsiTheme="majorBidi" w:cstheme="majorBidi"/>
                <w:sz w:val="26"/>
                <w:szCs w:val="26"/>
                <w:cs/>
              </w:rPr>
            </w:pPr>
            <w:r w:rsidRPr="0036167E">
              <w:rPr>
                <w:rFonts w:asciiTheme="majorBidi" w:eastAsia="Times New Roman" w:hAnsiTheme="majorBidi" w:cstheme="majorBidi"/>
                <w:sz w:val="26"/>
                <w:szCs w:val="26"/>
              </w:rPr>
              <w:t>3</w:t>
            </w:r>
          </w:p>
        </w:tc>
        <w:tc>
          <w:tcPr>
            <w:tcW w:w="1440" w:type="dxa"/>
          </w:tcPr>
          <w:p w14:paraId="7323AA22" w14:textId="251EA477" w:rsidR="00730B64" w:rsidRPr="0036167E" w:rsidRDefault="00C64B44" w:rsidP="00730B64">
            <w:pPr>
              <w:spacing w:before="40" w:after="20" w:line="216" w:lineRule="auto"/>
              <w:jc w:val="center"/>
              <w:rPr>
                <w:rFonts w:asciiTheme="majorBidi" w:hAnsiTheme="majorBidi" w:cstheme="majorBidi"/>
                <w:sz w:val="26"/>
                <w:szCs w:val="26"/>
              </w:rPr>
            </w:pPr>
            <w:r w:rsidRPr="0036167E">
              <w:rPr>
                <w:rFonts w:asciiTheme="majorBidi" w:hAnsiTheme="majorBidi" w:cstheme="majorBidi"/>
                <w:sz w:val="26"/>
                <w:szCs w:val="26"/>
              </w:rPr>
              <w:t>Year</w:t>
            </w:r>
            <w:r w:rsidR="00730B64" w:rsidRPr="0036167E">
              <w:rPr>
                <w:rFonts w:asciiTheme="majorBidi" w:hAnsiTheme="majorBidi" w:cstheme="majorBidi"/>
                <w:sz w:val="26"/>
                <w:szCs w:val="26"/>
                <w:cs/>
              </w:rPr>
              <w:t xml:space="preserve"> </w:t>
            </w:r>
            <w:r w:rsidR="00730B64" w:rsidRPr="0036167E">
              <w:rPr>
                <w:rFonts w:asciiTheme="majorBidi" w:hAnsiTheme="majorBidi" w:cstheme="majorBidi"/>
                <w:sz w:val="26"/>
                <w:szCs w:val="26"/>
              </w:rPr>
              <w:t>1 -</w:t>
            </w:r>
            <w:r w:rsidR="00730B64" w:rsidRPr="0036167E">
              <w:rPr>
                <w:rFonts w:asciiTheme="majorBidi" w:hAnsiTheme="majorBidi" w:cstheme="majorBidi"/>
                <w:sz w:val="26"/>
                <w:szCs w:val="26"/>
                <w:cs/>
              </w:rPr>
              <w:t xml:space="preserve">  </w:t>
            </w:r>
            <w:r w:rsidR="00730B64" w:rsidRPr="0036167E">
              <w:rPr>
                <w:rFonts w:asciiTheme="majorBidi" w:hAnsiTheme="majorBidi" w:cstheme="majorBidi"/>
                <w:sz w:val="26"/>
                <w:szCs w:val="26"/>
              </w:rPr>
              <w:t>2</w:t>
            </w:r>
          </w:p>
        </w:tc>
        <w:tc>
          <w:tcPr>
            <w:tcW w:w="3873" w:type="dxa"/>
          </w:tcPr>
          <w:p w14:paraId="3A42E26C" w14:textId="3ECF26AF" w:rsidR="00730B64" w:rsidRPr="0036167E" w:rsidRDefault="00C64B44" w:rsidP="00730B64">
            <w:pPr>
              <w:tabs>
                <w:tab w:val="left" w:pos="1267"/>
              </w:tabs>
              <w:spacing w:before="40" w:after="20" w:line="216" w:lineRule="auto"/>
              <w:rPr>
                <w:rFonts w:asciiTheme="majorBidi" w:hAnsiTheme="majorBidi" w:cstheme="majorBidi"/>
                <w:sz w:val="26"/>
                <w:szCs w:val="26"/>
                <w:cs/>
              </w:rPr>
            </w:pPr>
            <w:r w:rsidRPr="0036167E">
              <w:rPr>
                <w:rFonts w:asciiTheme="majorBidi" w:hAnsiTheme="majorBidi" w:cstheme="majorBidi"/>
                <w:sz w:val="26"/>
                <w:szCs w:val="26"/>
              </w:rPr>
              <w:t xml:space="preserve">Repay for </w:t>
            </w:r>
            <w:r w:rsidRPr="0036167E">
              <w:rPr>
                <w:rFonts w:asciiTheme="majorBidi" w:hAnsiTheme="majorBidi" w:cs="Angsana New"/>
                <w:sz w:val="26"/>
                <w:szCs w:val="26"/>
                <w:cs/>
              </w:rPr>
              <w:t xml:space="preserve">48 </w:t>
            </w:r>
            <w:r w:rsidRPr="0036167E">
              <w:rPr>
                <w:rFonts w:asciiTheme="majorBidi" w:hAnsiTheme="majorBidi" w:cstheme="majorBidi"/>
                <w:sz w:val="26"/>
                <w:szCs w:val="26"/>
              </w:rPr>
              <w:t xml:space="preserve">installments on monthly basis,       </w:t>
            </w:r>
          </w:p>
        </w:tc>
        <w:tc>
          <w:tcPr>
            <w:tcW w:w="1417" w:type="dxa"/>
            <w:shd w:val="clear" w:color="auto" w:fill="auto"/>
            <w:vAlign w:val="bottom"/>
          </w:tcPr>
          <w:p w14:paraId="32F51DAE" w14:textId="474BD5A3" w:rsidR="00730B64" w:rsidRPr="0036167E" w:rsidRDefault="00E87C6B" w:rsidP="00730B64">
            <w:pPr>
              <w:tabs>
                <w:tab w:val="decimal" w:pos="954"/>
              </w:tabs>
              <w:spacing w:before="40" w:after="20" w:line="216" w:lineRule="auto"/>
              <w:jc w:val="right"/>
              <w:rPr>
                <w:rFonts w:asciiTheme="majorBidi" w:eastAsia="Times New Roman" w:hAnsiTheme="majorBidi" w:cstheme="majorBidi"/>
                <w:sz w:val="26"/>
                <w:szCs w:val="26"/>
              </w:rPr>
            </w:pPr>
            <w:r w:rsidRPr="0036167E">
              <w:rPr>
                <w:rFonts w:asciiTheme="majorBidi" w:eastAsia="Times New Roman" w:hAnsiTheme="majorBidi" w:cstheme="majorBidi"/>
                <w:sz w:val="26"/>
                <w:szCs w:val="26"/>
                <w:cs/>
              </w:rPr>
              <w:fldChar w:fldCharType="begin"/>
            </w:r>
            <w:r w:rsidRPr="0036167E">
              <w:rPr>
                <w:rFonts w:asciiTheme="majorBidi" w:eastAsia="Times New Roman" w:hAnsiTheme="majorBidi" w:cstheme="majorBidi"/>
                <w:sz w:val="26"/>
                <w:szCs w:val="26"/>
                <w:cs/>
              </w:rPr>
              <w:instrText xml:space="preserve"> = 8</w:instrText>
            </w:r>
            <w:r w:rsidRPr="0036167E">
              <w:rPr>
                <w:rFonts w:asciiTheme="majorBidi" w:eastAsia="Times New Roman" w:hAnsiTheme="majorBidi" w:cstheme="majorBidi"/>
                <w:sz w:val="26"/>
                <w:szCs w:val="26"/>
              </w:rPr>
              <w:instrText>,</w:instrText>
            </w:r>
            <w:r w:rsidRPr="0036167E">
              <w:rPr>
                <w:rFonts w:asciiTheme="majorBidi" w:eastAsia="Times New Roman" w:hAnsiTheme="majorBidi" w:cstheme="majorBidi"/>
                <w:sz w:val="26"/>
                <w:szCs w:val="26"/>
                <w:cs/>
              </w:rPr>
              <w:instrText xml:space="preserve">333 </w:instrText>
            </w:r>
            <w:r w:rsidRPr="0036167E">
              <w:rPr>
                <w:rFonts w:asciiTheme="majorBidi" w:eastAsia="Times New Roman" w:hAnsiTheme="majorBidi" w:cstheme="majorBidi"/>
                <w:sz w:val="26"/>
                <w:szCs w:val="26"/>
              </w:rPr>
              <w:instrText>\# "#,##</w:instrText>
            </w:r>
            <w:r w:rsidRPr="0036167E">
              <w:rPr>
                <w:rFonts w:asciiTheme="majorBidi" w:eastAsia="Times New Roman" w:hAnsiTheme="majorBidi" w:cstheme="majorBidi"/>
                <w:sz w:val="26"/>
                <w:szCs w:val="26"/>
                <w:cs/>
              </w:rPr>
              <w:instrText xml:space="preserve">0" </w:instrText>
            </w:r>
            <w:r w:rsidRPr="0036167E">
              <w:rPr>
                <w:rFonts w:asciiTheme="majorBidi" w:eastAsia="Times New Roman" w:hAnsiTheme="majorBidi" w:cstheme="majorBidi"/>
                <w:sz w:val="26"/>
                <w:szCs w:val="26"/>
                <w:cs/>
              </w:rPr>
              <w:fldChar w:fldCharType="separate"/>
            </w:r>
            <w:r w:rsidRPr="0036167E">
              <w:rPr>
                <w:rFonts w:asciiTheme="majorBidi" w:eastAsia="Times New Roman" w:hAnsiTheme="majorBidi" w:cstheme="majorBidi"/>
                <w:sz w:val="26"/>
                <w:szCs w:val="26"/>
                <w:cs/>
              </w:rPr>
              <w:t>8</w:t>
            </w:r>
            <w:r w:rsidRPr="0036167E">
              <w:rPr>
                <w:rFonts w:asciiTheme="majorBidi" w:eastAsia="Times New Roman" w:hAnsiTheme="majorBidi" w:cstheme="majorBidi"/>
                <w:sz w:val="26"/>
                <w:szCs w:val="26"/>
              </w:rPr>
              <w:t>,</w:t>
            </w:r>
            <w:r w:rsidRPr="0036167E">
              <w:rPr>
                <w:rFonts w:asciiTheme="majorBidi" w:eastAsia="Times New Roman" w:hAnsiTheme="majorBidi" w:cstheme="majorBidi"/>
                <w:sz w:val="26"/>
                <w:szCs w:val="26"/>
                <w:cs/>
              </w:rPr>
              <w:t>333</w:t>
            </w:r>
            <w:r w:rsidRPr="0036167E">
              <w:rPr>
                <w:rFonts w:asciiTheme="majorBidi" w:eastAsia="Times New Roman" w:hAnsiTheme="majorBidi" w:cstheme="majorBidi"/>
                <w:sz w:val="26"/>
                <w:szCs w:val="26"/>
                <w:cs/>
              </w:rPr>
              <w:fldChar w:fldCharType="end"/>
            </w:r>
          </w:p>
        </w:tc>
        <w:tc>
          <w:tcPr>
            <w:tcW w:w="1460" w:type="dxa"/>
            <w:shd w:val="clear" w:color="auto" w:fill="auto"/>
            <w:vAlign w:val="bottom"/>
          </w:tcPr>
          <w:p w14:paraId="00806AE4" w14:textId="2BDA479E" w:rsidR="00730B64" w:rsidRPr="0036167E" w:rsidRDefault="00730B64" w:rsidP="00730B64">
            <w:pPr>
              <w:tabs>
                <w:tab w:val="decimal" w:pos="954"/>
              </w:tabs>
              <w:spacing w:before="40" w:after="20" w:line="216" w:lineRule="auto"/>
              <w:ind w:right="-18"/>
              <w:jc w:val="right"/>
              <w:rPr>
                <w:rFonts w:asciiTheme="majorBidi" w:eastAsia="Times New Roman" w:hAnsiTheme="majorBidi" w:cstheme="majorBidi"/>
                <w:sz w:val="26"/>
                <w:szCs w:val="26"/>
              </w:rPr>
            </w:pPr>
            <w:r w:rsidRPr="0036167E">
              <w:rPr>
                <w:rFonts w:asciiTheme="majorBidi" w:eastAsia="Times New Roman" w:hAnsiTheme="majorBidi" w:cstheme="majorBidi"/>
                <w:sz w:val="26"/>
                <w:szCs w:val="26"/>
              </w:rPr>
              <w:t>13,333</w:t>
            </w:r>
          </w:p>
        </w:tc>
      </w:tr>
      <w:tr w:rsidR="00730B64" w:rsidRPr="00F04C4D" w14:paraId="035CCA21" w14:textId="77777777" w:rsidTr="00AA03DE">
        <w:trPr>
          <w:trHeight w:val="20"/>
        </w:trPr>
        <w:tc>
          <w:tcPr>
            <w:tcW w:w="882" w:type="dxa"/>
            <w:shd w:val="clear" w:color="auto" w:fill="auto"/>
            <w:vAlign w:val="bottom"/>
          </w:tcPr>
          <w:p w14:paraId="348A92F8" w14:textId="77777777" w:rsidR="00730B64" w:rsidRPr="0036167E" w:rsidRDefault="00730B64" w:rsidP="00730B64">
            <w:pPr>
              <w:spacing w:before="40" w:after="20" w:line="216" w:lineRule="auto"/>
              <w:ind w:left="99" w:right="-63"/>
              <w:rPr>
                <w:rFonts w:asciiTheme="majorBidi" w:eastAsia="Times New Roman" w:hAnsiTheme="majorBidi" w:cstheme="majorBidi"/>
                <w:sz w:val="26"/>
                <w:szCs w:val="26"/>
                <w:cs/>
              </w:rPr>
            </w:pPr>
          </w:p>
        </w:tc>
        <w:tc>
          <w:tcPr>
            <w:tcW w:w="1440" w:type="dxa"/>
          </w:tcPr>
          <w:p w14:paraId="4334F129" w14:textId="1A8675F8" w:rsidR="00730B64" w:rsidRPr="0036167E" w:rsidRDefault="00C64B44" w:rsidP="00730B64">
            <w:pPr>
              <w:spacing w:before="40" w:after="20" w:line="216" w:lineRule="auto"/>
              <w:jc w:val="center"/>
              <w:rPr>
                <w:rFonts w:asciiTheme="majorBidi" w:hAnsiTheme="majorBidi" w:cstheme="majorBidi"/>
                <w:sz w:val="26"/>
                <w:szCs w:val="26"/>
                <w:cs/>
              </w:rPr>
            </w:pPr>
            <w:r w:rsidRPr="0036167E">
              <w:rPr>
                <w:rFonts w:asciiTheme="majorBidi" w:hAnsiTheme="majorBidi" w:cstheme="majorBidi"/>
                <w:sz w:val="26"/>
                <w:szCs w:val="26"/>
              </w:rPr>
              <w:t xml:space="preserve">rate of </w:t>
            </w:r>
            <w:r w:rsidRPr="0036167E">
              <w:rPr>
                <w:rFonts w:asciiTheme="majorBidi" w:hAnsiTheme="majorBidi" w:cstheme="majorBidi" w:hint="cs"/>
                <w:sz w:val="26"/>
                <w:szCs w:val="26"/>
                <w:cs/>
              </w:rPr>
              <w:t xml:space="preserve"> </w:t>
            </w:r>
            <w:r w:rsidR="00730B64" w:rsidRPr="0036167E">
              <w:rPr>
                <w:rFonts w:asciiTheme="majorBidi" w:hAnsiTheme="majorBidi" w:cstheme="majorBidi"/>
                <w:sz w:val="26"/>
                <w:szCs w:val="26"/>
              </w:rPr>
              <w:t>2</w:t>
            </w:r>
          </w:p>
        </w:tc>
        <w:tc>
          <w:tcPr>
            <w:tcW w:w="3873" w:type="dxa"/>
          </w:tcPr>
          <w:p w14:paraId="61148D28" w14:textId="0C1C4E49" w:rsidR="00730B64" w:rsidRPr="0036167E" w:rsidRDefault="00C64B44" w:rsidP="00084990">
            <w:pPr>
              <w:spacing w:before="40" w:after="20" w:line="216" w:lineRule="auto"/>
              <w:ind w:firstLine="166"/>
              <w:rPr>
                <w:rFonts w:asciiTheme="majorBidi" w:hAnsiTheme="majorBidi" w:cstheme="majorBidi"/>
                <w:sz w:val="26"/>
                <w:szCs w:val="26"/>
                <w:cs/>
              </w:rPr>
            </w:pPr>
            <w:r w:rsidRPr="0036167E">
              <w:rPr>
                <w:rFonts w:asciiTheme="majorBidi" w:hAnsiTheme="majorBidi" w:cstheme="majorBidi"/>
                <w:sz w:val="26"/>
                <w:szCs w:val="26"/>
              </w:rPr>
              <w:t xml:space="preserve">Baht </w:t>
            </w:r>
            <w:r w:rsidRPr="0036167E">
              <w:rPr>
                <w:rFonts w:asciiTheme="majorBidi" w:hAnsiTheme="majorBidi" w:cs="Angsana New"/>
                <w:sz w:val="26"/>
                <w:szCs w:val="26"/>
                <w:cs/>
              </w:rPr>
              <w:t xml:space="preserve">0.42 </w:t>
            </w:r>
            <w:r w:rsidRPr="0036167E">
              <w:rPr>
                <w:rFonts w:asciiTheme="majorBidi" w:hAnsiTheme="majorBidi" w:cstheme="majorBidi"/>
                <w:sz w:val="26"/>
                <w:szCs w:val="26"/>
              </w:rPr>
              <w:t xml:space="preserve">million each, starting first installment    </w:t>
            </w:r>
          </w:p>
        </w:tc>
        <w:tc>
          <w:tcPr>
            <w:tcW w:w="1417" w:type="dxa"/>
            <w:shd w:val="clear" w:color="auto" w:fill="auto"/>
            <w:vAlign w:val="bottom"/>
          </w:tcPr>
          <w:p w14:paraId="6C781A82" w14:textId="77777777" w:rsidR="00730B64" w:rsidRPr="0036167E" w:rsidRDefault="00730B64" w:rsidP="00730B64">
            <w:pPr>
              <w:tabs>
                <w:tab w:val="decimal" w:pos="954"/>
              </w:tabs>
              <w:spacing w:before="40" w:after="20" w:line="216" w:lineRule="auto"/>
              <w:jc w:val="right"/>
              <w:rPr>
                <w:rFonts w:asciiTheme="majorBidi" w:eastAsia="Times New Roman" w:hAnsiTheme="majorBidi" w:cstheme="majorBidi"/>
                <w:sz w:val="26"/>
                <w:szCs w:val="26"/>
              </w:rPr>
            </w:pPr>
          </w:p>
        </w:tc>
        <w:tc>
          <w:tcPr>
            <w:tcW w:w="1460" w:type="dxa"/>
            <w:shd w:val="clear" w:color="auto" w:fill="auto"/>
            <w:vAlign w:val="bottom"/>
          </w:tcPr>
          <w:p w14:paraId="569DEB68" w14:textId="77777777" w:rsidR="00730B64" w:rsidRPr="0036167E" w:rsidRDefault="00730B64" w:rsidP="00730B64">
            <w:pPr>
              <w:tabs>
                <w:tab w:val="decimal" w:pos="954"/>
              </w:tabs>
              <w:spacing w:before="40" w:after="20" w:line="216" w:lineRule="auto"/>
              <w:ind w:right="-18"/>
              <w:jc w:val="right"/>
              <w:rPr>
                <w:rFonts w:asciiTheme="majorBidi" w:eastAsia="Times New Roman" w:hAnsiTheme="majorBidi" w:cstheme="majorBidi"/>
                <w:sz w:val="26"/>
                <w:szCs w:val="26"/>
              </w:rPr>
            </w:pPr>
          </w:p>
        </w:tc>
      </w:tr>
      <w:tr w:rsidR="00730B64" w:rsidRPr="00F04C4D" w14:paraId="1C85B9AC" w14:textId="77777777" w:rsidTr="00D82DD3">
        <w:trPr>
          <w:trHeight w:val="20"/>
        </w:trPr>
        <w:tc>
          <w:tcPr>
            <w:tcW w:w="882" w:type="dxa"/>
            <w:tcBorders>
              <w:bottom w:val="nil"/>
            </w:tcBorders>
            <w:shd w:val="clear" w:color="auto" w:fill="auto"/>
            <w:vAlign w:val="bottom"/>
          </w:tcPr>
          <w:p w14:paraId="1BA3EFFC" w14:textId="77777777" w:rsidR="00730B64" w:rsidRPr="0036167E" w:rsidRDefault="00730B64" w:rsidP="00730B64">
            <w:pPr>
              <w:spacing w:before="40" w:after="20" w:line="216" w:lineRule="auto"/>
              <w:ind w:left="99" w:right="-63"/>
              <w:rPr>
                <w:rFonts w:asciiTheme="majorBidi" w:eastAsia="Times New Roman" w:hAnsiTheme="majorBidi" w:cstheme="majorBidi"/>
                <w:sz w:val="26"/>
                <w:szCs w:val="26"/>
                <w:cs/>
              </w:rPr>
            </w:pPr>
          </w:p>
        </w:tc>
        <w:tc>
          <w:tcPr>
            <w:tcW w:w="1440" w:type="dxa"/>
            <w:tcBorders>
              <w:bottom w:val="nil"/>
            </w:tcBorders>
          </w:tcPr>
          <w:p w14:paraId="7B3A45F9" w14:textId="132B95C3" w:rsidR="00730B64" w:rsidRPr="0036167E" w:rsidRDefault="00C64B44" w:rsidP="00730B64">
            <w:pPr>
              <w:spacing w:before="40" w:after="20" w:line="216" w:lineRule="auto"/>
              <w:jc w:val="center"/>
              <w:rPr>
                <w:rFonts w:asciiTheme="majorBidi" w:hAnsiTheme="majorBidi" w:cstheme="majorBidi"/>
                <w:sz w:val="26"/>
                <w:szCs w:val="26"/>
              </w:rPr>
            </w:pPr>
            <w:r w:rsidRPr="0036167E">
              <w:rPr>
                <w:rFonts w:asciiTheme="majorBidi" w:hAnsiTheme="majorBidi" w:cstheme="majorBidi"/>
                <w:sz w:val="26"/>
                <w:szCs w:val="26"/>
              </w:rPr>
              <w:t>Year 3 - 5 at rate of 6.00</w:t>
            </w:r>
          </w:p>
        </w:tc>
        <w:tc>
          <w:tcPr>
            <w:tcW w:w="3873" w:type="dxa"/>
            <w:tcBorders>
              <w:bottom w:val="nil"/>
            </w:tcBorders>
          </w:tcPr>
          <w:p w14:paraId="059B60D7" w14:textId="0257B831" w:rsidR="00730B64" w:rsidRPr="0036167E" w:rsidRDefault="00C64B44" w:rsidP="00084990">
            <w:pPr>
              <w:spacing w:before="40" w:after="20" w:line="216" w:lineRule="auto"/>
              <w:ind w:firstLine="166"/>
              <w:rPr>
                <w:rFonts w:asciiTheme="majorBidi" w:hAnsiTheme="majorBidi" w:cstheme="majorBidi"/>
                <w:sz w:val="26"/>
                <w:szCs w:val="26"/>
                <w:cs/>
              </w:rPr>
            </w:pPr>
            <w:r w:rsidRPr="0036167E">
              <w:rPr>
                <w:rFonts w:asciiTheme="majorBidi" w:hAnsiTheme="majorBidi" w:cstheme="majorBidi"/>
                <w:sz w:val="26"/>
                <w:szCs w:val="26"/>
              </w:rPr>
              <w:t xml:space="preserve">on </w:t>
            </w:r>
            <w:r w:rsidRPr="0036167E">
              <w:rPr>
                <w:rFonts w:asciiTheme="majorBidi" w:hAnsiTheme="majorBidi" w:cs="Angsana New"/>
                <w:sz w:val="26"/>
                <w:szCs w:val="26"/>
                <w:cs/>
              </w:rPr>
              <w:t xml:space="preserve">17 </w:t>
            </w:r>
            <w:r w:rsidRPr="0036167E">
              <w:rPr>
                <w:rFonts w:asciiTheme="majorBidi" w:hAnsiTheme="majorBidi" w:cstheme="majorBidi"/>
                <w:sz w:val="26"/>
                <w:szCs w:val="26"/>
              </w:rPr>
              <w:t xml:space="preserve">September </w:t>
            </w:r>
            <w:r w:rsidRPr="0036167E">
              <w:rPr>
                <w:rFonts w:asciiTheme="majorBidi" w:hAnsiTheme="majorBidi" w:cs="Angsana New"/>
                <w:sz w:val="26"/>
                <w:szCs w:val="26"/>
                <w:cs/>
              </w:rPr>
              <w:t xml:space="preserve">2022 </w:t>
            </w:r>
            <w:r w:rsidRPr="0036167E">
              <w:rPr>
                <w:rFonts w:asciiTheme="majorBidi" w:hAnsiTheme="majorBidi" w:cstheme="majorBidi"/>
                <w:sz w:val="26"/>
                <w:szCs w:val="26"/>
              </w:rPr>
              <w:t>until</w:t>
            </w:r>
            <w:r w:rsidRPr="0036167E">
              <w:rPr>
                <w:rFonts w:asciiTheme="majorBidi" w:hAnsiTheme="majorBidi" w:cstheme="majorBidi" w:hint="cs"/>
                <w:sz w:val="26"/>
                <w:szCs w:val="26"/>
                <w:cs/>
              </w:rPr>
              <w:t xml:space="preserve"> </w:t>
            </w:r>
            <w:r w:rsidRPr="0036167E">
              <w:rPr>
                <w:rFonts w:asciiTheme="majorBidi" w:hAnsiTheme="majorBidi" w:cs="Angsana New"/>
                <w:sz w:val="26"/>
                <w:szCs w:val="26"/>
                <w:cs/>
              </w:rPr>
              <w:t xml:space="preserve">17 </w:t>
            </w:r>
            <w:r w:rsidRPr="0036167E">
              <w:rPr>
                <w:rFonts w:asciiTheme="majorBidi" w:hAnsiTheme="majorBidi" w:cstheme="majorBidi"/>
                <w:sz w:val="26"/>
                <w:szCs w:val="26"/>
              </w:rPr>
              <w:t>August</w:t>
            </w:r>
            <w:r w:rsidRPr="0036167E">
              <w:rPr>
                <w:rFonts w:asciiTheme="majorBidi" w:hAnsiTheme="majorBidi" w:cstheme="majorBidi" w:hint="cs"/>
                <w:sz w:val="26"/>
                <w:szCs w:val="26"/>
                <w:cs/>
              </w:rPr>
              <w:t xml:space="preserve"> 2027</w:t>
            </w:r>
          </w:p>
        </w:tc>
        <w:tc>
          <w:tcPr>
            <w:tcW w:w="1417" w:type="dxa"/>
            <w:tcBorders>
              <w:bottom w:val="nil"/>
            </w:tcBorders>
            <w:shd w:val="clear" w:color="auto" w:fill="auto"/>
            <w:vAlign w:val="bottom"/>
          </w:tcPr>
          <w:p w14:paraId="34DEC37D" w14:textId="77777777" w:rsidR="00730B64" w:rsidRPr="0036167E" w:rsidRDefault="00730B64" w:rsidP="00730B64">
            <w:pPr>
              <w:tabs>
                <w:tab w:val="decimal" w:pos="954"/>
              </w:tabs>
              <w:spacing w:before="40" w:after="20" w:line="216" w:lineRule="auto"/>
              <w:jc w:val="right"/>
              <w:rPr>
                <w:rFonts w:asciiTheme="majorBidi" w:eastAsia="Times New Roman" w:hAnsiTheme="majorBidi" w:cstheme="majorBidi"/>
                <w:sz w:val="26"/>
                <w:szCs w:val="26"/>
              </w:rPr>
            </w:pPr>
          </w:p>
        </w:tc>
        <w:tc>
          <w:tcPr>
            <w:tcW w:w="1460" w:type="dxa"/>
            <w:tcBorders>
              <w:bottom w:val="nil"/>
            </w:tcBorders>
            <w:shd w:val="clear" w:color="auto" w:fill="auto"/>
            <w:vAlign w:val="bottom"/>
          </w:tcPr>
          <w:p w14:paraId="60FE72C4" w14:textId="77777777" w:rsidR="00730B64" w:rsidRPr="0036167E" w:rsidRDefault="00730B64" w:rsidP="00730B64">
            <w:pPr>
              <w:tabs>
                <w:tab w:val="decimal" w:pos="954"/>
              </w:tabs>
              <w:spacing w:before="40" w:after="20" w:line="216" w:lineRule="auto"/>
              <w:ind w:right="-18"/>
              <w:jc w:val="right"/>
              <w:rPr>
                <w:rFonts w:asciiTheme="majorBidi" w:eastAsia="Times New Roman" w:hAnsiTheme="majorBidi" w:cstheme="majorBidi"/>
                <w:sz w:val="26"/>
                <w:szCs w:val="26"/>
              </w:rPr>
            </w:pPr>
          </w:p>
        </w:tc>
      </w:tr>
      <w:tr w:rsidR="00730B64" w:rsidRPr="00F04C4D" w14:paraId="33584A84" w14:textId="77777777" w:rsidTr="00FE5E4B">
        <w:trPr>
          <w:trHeight w:val="20"/>
        </w:trPr>
        <w:tc>
          <w:tcPr>
            <w:tcW w:w="882" w:type="dxa"/>
            <w:tcBorders>
              <w:top w:val="nil"/>
            </w:tcBorders>
            <w:shd w:val="clear" w:color="auto" w:fill="auto"/>
            <w:vAlign w:val="bottom"/>
          </w:tcPr>
          <w:p w14:paraId="31142D09" w14:textId="6C3C5439" w:rsidR="00730B64" w:rsidRPr="0036167E" w:rsidRDefault="00730B64" w:rsidP="009E6DDC">
            <w:pPr>
              <w:spacing w:before="40" w:after="20" w:line="216" w:lineRule="auto"/>
              <w:ind w:left="99" w:right="-63" w:hanging="137"/>
              <w:jc w:val="center"/>
              <w:rPr>
                <w:rFonts w:asciiTheme="majorBidi" w:eastAsia="Times New Roman" w:hAnsiTheme="majorBidi" w:cstheme="majorBidi"/>
                <w:sz w:val="26"/>
                <w:szCs w:val="26"/>
                <w:cs/>
              </w:rPr>
            </w:pPr>
            <w:r w:rsidRPr="0036167E">
              <w:rPr>
                <w:rFonts w:asciiTheme="majorBidi" w:eastAsia="Times New Roman" w:hAnsiTheme="majorBidi" w:cstheme="majorBidi"/>
                <w:sz w:val="26"/>
                <w:szCs w:val="26"/>
              </w:rPr>
              <w:t>4</w:t>
            </w:r>
          </w:p>
        </w:tc>
        <w:tc>
          <w:tcPr>
            <w:tcW w:w="1440" w:type="dxa"/>
            <w:tcBorders>
              <w:top w:val="nil"/>
            </w:tcBorders>
          </w:tcPr>
          <w:p w14:paraId="2A7824FB" w14:textId="5160BCA1" w:rsidR="00730B64" w:rsidRPr="0036167E" w:rsidRDefault="00730B64" w:rsidP="00730B64">
            <w:pPr>
              <w:spacing w:before="40" w:after="20" w:line="216" w:lineRule="auto"/>
              <w:jc w:val="center"/>
              <w:rPr>
                <w:rFonts w:asciiTheme="majorBidi" w:hAnsiTheme="majorBidi" w:cstheme="majorBidi"/>
                <w:sz w:val="26"/>
                <w:szCs w:val="26"/>
              </w:rPr>
            </w:pPr>
            <w:r w:rsidRPr="0036167E">
              <w:rPr>
                <w:rFonts w:asciiTheme="majorBidi" w:hAnsiTheme="majorBidi" w:cstheme="majorBidi"/>
                <w:sz w:val="26"/>
                <w:szCs w:val="26"/>
              </w:rPr>
              <w:t>MLR-1.00</w:t>
            </w:r>
          </w:p>
        </w:tc>
        <w:tc>
          <w:tcPr>
            <w:tcW w:w="3873" w:type="dxa"/>
            <w:tcBorders>
              <w:top w:val="nil"/>
            </w:tcBorders>
          </w:tcPr>
          <w:p w14:paraId="182C49D2" w14:textId="0AA046AC" w:rsidR="00730B64" w:rsidRPr="0036167E" w:rsidRDefault="00987746" w:rsidP="00730B64">
            <w:pPr>
              <w:spacing w:before="40" w:after="20" w:line="216" w:lineRule="auto"/>
              <w:rPr>
                <w:rFonts w:asciiTheme="majorBidi" w:hAnsiTheme="majorBidi" w:cstheme="majorBidi"/>
                <w:sz w:val="26"/>
                <w:szCs w:val="26"/>
              </w:rPr>
            </w:pPr>
            <w:r w:rsidRPr="0036167E">
              <w:rPr>
                <w:rFonts w:asciiTheme="majorBidi" w:hAnsiTheme="majorBidi" w:cstheme="majorBidi"/>
                <w:sz w:val="26"/>
                <w:szCs w:val="26"/>
              </w:rPr>
              <w:t xml:space="preserve">Repay for </w:t>
            </w:r>
            <w:r w:rsidRPr="0036167E">
              <w:rPr>
                <w:rFonts w:asciiTheme="majorBidi" w:hAnsiTheme="majorBidi" w:cs="Angsana New"/>
                <w:sz w:val="26"/>
                <w:szCs w:val="26"/>
                <w:cs/>
              </w:rPr>
              <w:t xml:space="preserve">84 </w:t>
            </w:r>
            <w:r w:rsidRPr="0036167E">
              <w:rPr>
                <w:rFonts w:asciiTheme="majorBidi" w:hAnsiTheme="majorBidi" w:cstheme="majorBidi"/>
                <w:sz w:val="26"/>
                <w:szCs w:val="26"/>
              </w:rPr>
              <w:t xml:space="preserve">installments on monthly basis,       </w:t>
            </w:r>
          </w:p>
        </w:tc>
        <w:tc>
          <w:tcPr>
            <w:tcW w:w="1417" w:type="dxa"/>
            <w:tcBorders>
              <w:top w:val="nil"/>
            </w:tcBorders>
            <w:shd w:val="clear" w:color="auto" w:fill="auto"/>
            <w:vAlign w:val="bottom"/>
          </w:tcPr>
          <w:p w14:paraId="6BF84A19" w14:textId="4763B2EA" w:rsidR="00730B64" w:rsidRPr="0036167E" w:rsidRDefault="006A0005" w:rsidP="00730B64">
            <w:pPr>
              <w:spacing w:before="40" w:after="20" w:line="216" w:lineRule="auto"/>
              <w:jc w:val="right"/>
              <w:rPr>
                <w:rFonts w:asciiTheme="majorBidi" w:eastAsia="Times New Roman" w:hAnsiTheme="majorBidi" w:cstheme="majorBidi"/>
                <w:sz w:val="26"/>
                <w:szCs w:val="26"/>
              </w:rPr>
            </w:pPr>
            <w:r w:rsidRPr="0036167E">
              <w:rPr>
                <w:rFonts w:asciiTheme="majorBidi" w:eastAsia="Times New Roman" w:hAnsiTheme="majorBidi" w:cstheme="majorBidi"/>
                <w:sz w:val="26"/>
                <w:szCs w:val="26"/>
                <w:cs/>
              </w:rPr>
              <w:fldChar w:fldCharType="begin"/>
            </w:r>
            <w:r w:rsidRPr="0036167E">
              <w:rPr>
                <w:rFonts w:asciiTheme="majorBidi" w:eastAsia="Times New Roman" w:hAnsiTheme="majorBidi" w:cstheme="majorBidi"/>
                <w:sz w:val="26"/>
                <w:szCs w:val="26"/>
                <w:cs/>
              </w:rPr>
              <w:instrText xml:space="preserve"> = 19</w:instrText>
            </w:r>
            <w:r w:rsidRPr="0036167E">
              <w:rPr>
                <w:rFonts w:asciiTheme="majorBidi" w:eastAsia="Times New Roman" w:hAnsiTheme="majorBidi" w:cstheme="majorBidi"/>
                <w:sz w:val="26"/>
                <w:szCs w:val="26"/>
              </w:rPr>
              <w:instrText>,</w:instrText>
            </w:r>
            <w:r w:rsidRPr="0036167E">
              <w:rPr>
                <w:rFonts w:asciiTheme="majorBidi" w:eastAsia="Times New Roman" w:hAnsiTheme="majorBidi" w:cstheme="majorBidi"/>
                <w:sz w:val="26"/>
                <w:szCs w:val="26"/>
                <w:cs/>
              </w:rPr>
              <w:instrText xml:space="preserve">245 </w:instrText>
            </w:r>
            <w:r w:rsidRPr="0036167E">
              <w:rPr>
                <w:rFonts w:asciiTheme="majorBidi" w:eastAsia="Times New Roman" w:hAnsiTheme="majorBidi" w:cstheme="majorBidi"/>
                <w:sz w:val="26"/>
                <w:szCs w:val="26"/>
              </w:rPr>
              <w:instrText>\# "#,##</w:instrText>
            </w:r>
            <w:r w:rsidRPr="0036167E">
              <w:rPr>
                <w:rFonts w:asciiTheme="majorBidi" w:eastAsia="Times New Roman" w:hAnsiTheme="majorBidi" w:cstheme="majorBidi"/>
                <w:sz w:val="26"/>
                <w:szCs w:val="26"/>
                <w:cs/>
              </w:rPr>
              <w:instrText xml:space="preserve">0" </w:instrText>
            </w:r>
            <w:r w:rsidRPr="0036167E">
              <w:rPr>
                <w:rFonts w:asciiTheme="majorBidi" w:eastAsia="Times New Roman" w:hAnsiTheme="majorBidi" w:cstheme="majorBidi"/>
                <w:sz w:val="26"/>
                <w:szCs w:val="26"/>
                <w:cs/>
              </w:rPr>
              <w:fldChar w:fldCharType="separate"/>
            </w:r>
            <w:r w:rsidRPr="0036167E">
              <w:rPr>
                <w:rFonts w:asciiTheme="majorBidi" w:eastAsia="Times New Roman" w:hAnsiTheme="majorBidi" w:cstheme="majorBidi"/>
                <w:sz w:val="26"/>
                <w:szCs w:val="26"/>
                <w:cs/>
              </w:rPr>
              <w:t>19</w:t>
            </w:r>
            <w:r w:rsidRPr="0036167E">
              <w:rPr>
                <w:rFonts w:asciiTheme="majorBidi" w:eastAsia="Times New Roman" w:hAnsiTheme="majorBidi" w:cstheme="majorBidi"/>
                <w:sz w:val="26"/>
                <w:szCs w:val="26"/>
              </w:rPr>
              <w:t>,</w:t>
            </w:r>
            <w:r w:rsidRPr="0036167E">
              <w:rPr>
                <w:rFonts w:asciiTheme="majorBidi" w:eastAsia="Times New Roman" w:hAnsiTheme="majorBidi" w:cstheme="majorBidi"/>
                <w:sz w:val="26"/>
                <w:szCs w:val="26"/>
                <w:cs/>
              </w:rPr>
              <w:t>245</w:t>
            </w:r>
            <w:r w:rsidRPr="0036167E">
              <w:rPr>
                <w:rFonts w:asciiTheme="majorBidi" w:eastAsia="Times New Roman" w:hAnsiTheme="majorBidi" w:cstheme="majorBidi"/>
                <w:sz w:val="26"/>
                <w:szCs w:val="26"/>
                <w:cs/>
              </w:rPr>
              <w:fldChar w:fldCharType="end"/>
            </w:r>
          </w:p>
        </w:tc>
        <w:tc>
          <w:tcPr>
            <w:tcW w:w="1460" w:type="dxa"/>
            <w:tcBorders>
              <w:top w:val="nil"/>
            </w:tcBorders>
            <w:shd w:val="clear" w:color="auto" w:fill="auto"/>
            <w:vAlign w:val="bottom"/>
          </w:tcPr>
          <w:p w14:paraId="2F3F882F" w14:textId="5D4080B3" w:rsidR="00730B64" w:rsidRPr="0036167E" w:rsidRDefault="00730B64" w:rsidP="00730B64">
            <w:pPr>
              <w:spacing w:before="40" w:after="20" w:line="216" w:lineRule="auto"/>
              <w:jc w:val="right"/>
              <w:rPr>
                <w:rFonts w:asciiTheme="majorBidi" w:eastAsia="Times New Roman" w:hAnsiTheme="majorBidi" w:cstheme="majorBidi"/>
                <w:sz w:val="26"/>
                <w:szCs w:val="26"/>
              </w:rPr>
            </w:pPr>
            <w:r w:rsidRPr="0036167E">
              <w:rPr>
                <w:rFonts w:asciiTheme="majorBidi" w:eastAsia="Times New Roman" w:hAnsiTheme="majorBidi" w:cstheme="majorBidi"/>
                <w:sz w:val="26"/>
                <w:szCs w:val="26"/>
              </w:rPr>
              <w:t>27,825</w:t>
            </w:r>
          </w:p>
        </w:tc>
      </w:tr>
      <w:tr w:rsidR="00730B64" w:rsidRPr="00F04C4D" w14:paraId="108F5ADE" w14:textId="77777777" w:rsidTr="00EA4B2C">
        <w:trPr>
          <w:trHeight w:val="20"/>
        </w:trPr>
        <w:tc>
          <w:tcPr>
            <w:tcW w:w="882" w:type="dxa"/>
            <w:tcBorders>
              <w:bottom w:val="nil"/>
            </w:tcBorders>
            <w:shd w:val="clear" w:color="auto" w:fill="auto"/>
            <w:vAlign w:val="bottom"/>
          </w:tcPr>
          <w:p w14:paraId="5E53BEE5" w14:textId="77777777" w:rsidR="00730B64" w:rsidRPr="0036167E" w:rsidRDefault="00730B64" w:rsidP="00730B64">
            <w:pPr>
              <w:tabs>
                <w:tab w:val="left" w:pos="360"/>
              </w:tabs>
              <w:spacing w:before="40" w:after="20" w:line="216" w:lineRule="auto"/>
              <w:ind w:left="99" w:right="-63"/>
              <w:rPr>
                <w:rFonts w:asciiTheme="majorBidi" w:eastAsia="Times New Roman" w:hAnsiTheme="majorBidi" w:cstheme="majorBidi"/>
                <w:sz w:val="26"/>
                <w:szCs w:val="26"/>
              </w:rPr>
            </w:pPr>
          </w:p>
        </w:tc>
        <w:tc>
          <w:tcPr>
            <w:tcW w:w="1440" w:type="dxa"/>
            <w:tcBorders>
              <w:bottom w:val="nil"/>
            </w:tcBorders>
          </w:tcPr>
          <w:p w14:paraId="4DCF4CFA" w14:textId="77777777" w:rsidR="00730B64" w:rsidRPr="0036167E" w:rsidRDefault="00730B64" w:rsidP="00730B64">
            <w:pPr>
              <w:spacing w:before="40" w:after="20" w:line="216" w:lineRule="auto"/>
              <w:jc w:val="center"/>
              <w:rPr>
                <w:rFonts w:asciiTheme="majorBidi" w:hAnsiTheme="majorBidi" w:cstheme="majorBidi"/>
                <w:sz w:val="26"/>
                <w:szCs w:val="26"/>
              </w:rPr>
            </w:pPr>
          </w:p>
        </w:tc>
        <w:tc>
          <w:tcPr>
            <w:tcW w:w="3873" w:type="dxa"/>
            <w:tcBorders>
              <w:bottom w:val="nil"/>
            </w:tcBorders>
          </w:tcPr>
          <w:p w14:paraId="24C90157" w14:textId="25049388" w:rsidR="00730B64" w:rsidRPr="0036167E" w:rsidRDefault="00987746" w:rsidP="00084990">
            <w:pPr>
              <w:spacing w:before="40" w:after="20" w:line="216" w:lineRule="auto"/>
              <w:ind w:firstLine="166"/>
              <w:rPr>
                <w:rFonts w:asciiTheme="majorBidi" w:hAnsiTheme="majorBidi" w:cstheme="majorBidi"/>
                <w:sz w:val="26"/>
                <w:szCs w:val="26"/>
                <w:cs/>
              </w:rPr>
            </w:pPr>
            <w:r w:rsidRPr="0036167E">
              <w:rPr>
                <w:rFonts w:asciiTheme="majorBidi" w:hAnsiTheme="majorBidi" w:cstheme="majorBidi"/>
                <w:sz w:val="26"/>
                <w:szCs w:val="26"/>
              </w:rPr>
              <w:t xml:space="preserve">Baht </w:t>
            </w:r>
            <w:r w:rsidRPr="0036167E">
              <w:rPr>
                <w:rFonts w:asciiTheme="majorBidi" w:hAnsiTheme="majorBidi" w:cs="Angsana New"/>
                <w:sz w:val="26"/>
                <w:szCs w:val="26"/>
                <w:cs/>
              </w:rPr>
              <w:t xml:space="preserve">0.72 </w:t>
            </w:r>
            <w:r w:rsidRPr="0036167E">
              <w:rPr>
                <w:rFonts w:asciiTheme="majorBidi" w:hAnsiTheme="majorBidi" w:cstheme="majorBidi"/>
                <w:sz w:val="26"/>
                <w:szCs w:val="26"/>
              </w:rPr>
              <w:t xml:space="preserve">million each, starting first installment    </w:t>
            </w:r>
          </w:p>
        </w:tc>
        <w:tc>
          <w:tcPr>
            <w:tcW w:w="1417" w:type="dxa"/>
            <w:tcBorders>
              <w:bottom w:val="nil"/>
            </w:tcBorders>
            <w:shd w:val="clear" w:color="auto" w:fill="auto"/>
            <w:vAlign w:val="bottom"/>
          </w:tcPr>
          <w:p w14:paraId="4E453D5F" w14:textId="77777777" w:rsidR="00730B64" w:rsidRPr="0036167E" w:rsidRDefault="00730B64" w:rsidP="00730B64">
            <w:pPr>
              <w:spacing w:before="40" w:after="20" w:line="216" w:lineRule="auto"/>
              <w:jc w:val="right"/>
              <w:rPr>
                <w:rFonts w:asciiTheme="majorBidi" w:eastAsia="Times New Roman" w:hAnsiTheme="majorBidi" w:cstheme="majorBidi"/>
                <w:sz w:val="26"/>
                <w:szCs w:val="26"/>
              </w:rPr>
            </w:pPr>
          </w:p>
        </w:tc>
        <w:tc>
          <w:tcPr>
            <w:tcW w:w="1460" w:type="dxa"/>
            <w:tcBorders>
              <w:bottom w:val="nil"/>
            </w:tcBorders>
            <w:shd w:val="clear" w:color="auto" w:fill="auto"/>
            <w:vAlign w:val="bottom"/>
          </w:tcPr>
          <w:p w14:paraId="51504C63" w14:textId="77777777" w:rsidR="00730B64" w:rsidRPr="0036167E" w:rsidRDefault="00730B64" w:rsidP="00730B64">
            <w:pPr>
              <w:spacing w:before="40" w:after="20" w:line="216" w:lineRule="auto"/>
              <w:jc w:val="right"/>
              <w:rPr>
                <w:rFonts w:asciiTheme="majorBidi" w:eastAsia="Times New Roman" w:hAnsiTheme="majorBidi" w:cstheme="majorBidi"/>
                <w:sz w:val="26"/>
                <w:szCs w:val="26"/>
              </w:rPr>
            </w:pPr>
          </w:p>
        </w:tc>
      </w:tr>
      <w:tr w:rsidR="00987746" w:rsidRPr="00F04C4D" w14:paraId="4AAB341B" w14:textId="77777777" w:rsidTr="00EA4B2C">
        <w:trPr>
          <w:trHeight w:val="20"/>
        </w:trPr>
        <w:tc>
          <w:tcPr>
            <w:tcW w:w="882" w:type="dxa"/>
            <w:tcBorders>
              <w:bottom w:val="nil"/>
            </w:tcBorders>
            <w:shd w:val="clear" w:color="auto" w:fill="auto"/>
            <w:vAlign w:val="bottom"/>
          </w:tcPr>
          <w:p w14:paraId="25AE1C44" w14:textId="77777777" w:rsidR="00987746" w:rsidRPr="0036167E" w:rsidRDefault="00987746" w:rsidP="00730B64">
            <w:pPr>
              <w:tabs>
                <w:tab w:val="left" w:pos="360"/>
              </w:tabs>
              <w:spacing w:before="40" w:after="20" w:line="216" w:lineRule="auto"/>
              <w:ind w:left="99" w:right="-63"/>
              <w:rPr>
                <w:rFonts w:asciiTheme="majorBidi" w:eastAsia="Times New Roman" w:hAnsiTheme="majorBidi" w:cstheme="majorBidi"/>
                <w:sz w:val="26"/>
                <w:szCs w:val="26"/>
              </w:rPr>
            </w:pPr>
          </w:p>
        </w:tc>
        <w:tc>
          <w:tcPr>
            <w:tcW w:w="1440" w:type="dxa"/>
            <w:tcBorders>
              <w:bottom w:val="nil"/>
            </w:tcBorders>
          </w:tcPr>
          <w:p w14:paraId="237F2649" w14:textId="77777777" w:rsidR="00987746" w:rsidRPr="0036167E" w:rsidRDefault="00987746" w:rsidP="00730B64">
            <w:pPr>
              <w:spacing w:before="40" w:after="20" w:line="216" w:lineRule="auto"/>
              <w:jc w:val="center"/>
              <w:rPr>
                <w:rFonts w:asciiTheme="majorBidi" w:hAnsiTheme="majorBidi" w:cstheme="majorBidi"/>
                <w:sz w:val="26"/>
                <w:szCs w:val="26"/>
              </w:rPr>
            </w:pPr>
          </w:p>
        </w:tc>
        <w:tc>
          <w:tcPr>
            <w:tcW w:w="3873" w:type="dxa"/>
            <w:tcBorders>
              <w:bottom w:val="nil"/>
            </w:tcBorders>
          </w:tcPr>
          <w:p w14:paraId="5FEC803B" w14:textId="67C02832" w:rsidR="00987746" w:rsidRPr="0036167E" w:rsidRDefault="00987746" w:rsidP="00084990">
            <w:pPr>
              <w:spacing w:before="40" w:after="20" w:line="216" w:lineRule="auto"/>
              <w:ind w:firstLine="166"/>
              <w:rPr>
                <w:rFonts w:asciiTheme="majorBidi" w:hAnsiTheme="majorBidi" w:cstheme="majorBidi"/>
                <w:sz w:val="26"/>
                <w:szCs w:val="26"/>
              </w:rPr>
            </w:pPr>
            <w:r w:rsidRPr="0036167E">
              <w:rPr>
                <w:rFonts w:asciiTheme="majorBidi" w:hAnsiTheme="majorBidi" w:cstheme="majorBidi"/>
                <w:sz w:val="26"/>
                <w:szCs w:val="26"/>
              </w:rPr>
              <w:t xml:space="preserve">on </w:t>
            </w:r>
            <w:r w:rsidRPr="0036167E">
              <w:rPr>
                <w:rFonts w:asciiTheme="majorBidi" w:hAnsiTheme="majorBidi" w:cs="Angsana New" w:hint="cs"/>
                <w:sz w:val="26"/>
                <w:szCs w:val="26"/>
                <w:cs/>
              </w:rPr>
              <w:t>30</w:t>
            </w:r>
            <w:r w:rsidRPr="0036167E">
              <w:rPr>
                <w:rFonts w:asciiTheme="majorBidi" w:hAnsiTheme="majorBidi" w:cs="Angsana New"/>
                <w:sz w:val="26"/>
                <w:szCs w:val="26"/>
                <w:cs/>
              </w:rPr>
              <w:t xml:space="preserve"> </w:t>
            </w:r>
            <w:r w:rsidRPr="0036167E">
              <w:rPr>
                <w:rFonts w:asciiTheme="majorBidi" w:hAnsiTheme="majorBidi" w:cstheme="majorBidi"/>
                <w:sz w:val="26"/>
                <w:szCs w:val="26"/>
              </w:rPr>
              <w:t xml:space="preserve">Apil </w:t>
            </w:r>
            <w:r w:rsidRPr="0036167E">
              <w:rPr>
                <w:rFonts w:asciiTheme="majorBidi" w:hAnsiTheme="majorBidi" w:cs="Angsana New"/>
                <w:sz w:val="26"/>
                <w:szCs w:val="26"/>
                <w:cs/>
              </w:rPr>
              <w:t xml:space="preserve">2023 </w:t>
            </w:r>
            <w:r w:rsidRPr="0036167E">
              <w:rPr>
                <w:rFonts w:asciiTheme="majorBidi" w:hAnsiTheme="majorBidi" w:cstheme="majorBidi"/>
                <w:sz w:val="26"/>
                <w:szCs w:val="26"/>
              </w:rPr>
              <w:t xml:space="preserve">until </w:t>
            </w:r>
            <w:r w:rsidRPr="0036167E">
              <w:rPr>
                <w:rFonts w:asciiTheme="majorBidi" w:hAnsiTheme="majorBidi" w:cs="Angsana New" w:hint="cs"/>
                <w:sz w:val="26"/>
                <w:szCs w:val="26"/>
                <w:cs/>
              </w:rPr>
              <w:t>30</w:t>
            </w:r>
            <w:r w:rsidRPr="0036167E">
              <w:rPr>
                <w:rFonts w:asciiTheme="majorBidi" w:hAnsiTheme="majorBidi" w:cs="Angsana New"/>
                <w:sz w:val="26"/>
                <w:szCs w:val="26"/>
                <w:cs/>
              </w:rPr>
              <w:t xml:space="preserve"> </w:t>
            </w:r>
            <w:r w:rsidRPr="0036167E">
              <w:rPr>
                <w:rFonts w:asciiTheme="majorBidi" w:hAnsiTheme="majorBidi" w:cstheme="majorBidi"/>
                <w:sz w:val="26"/>
                <w:szCs w:val="26"/>
              </w:rPr>
              <w:t xml:space="preserve">March </w:t>
            </w:r>
            <w:r w:rsidRPr="0036167E">
              <w:rPr>
                <w:rFonts w:asciiTheme="majorBidi" w:hAnsiTheme="majorBidi" w:cs="Angsana New"/>
                <w:sz w:val="26"/>
                <w:szCs w:val="26"/>
                <w:cs/>
              </w:rPr>
              <w:t>2027</w:t>
            </w:r>
          </w:p>
        </w:tc>
        <w:tc>
          <w:tcPr>
            <w:tcW w:w="1417" w:type="dxa"/>
            <w:tcBorders>
              <w:bottom w:val="nil"/>
            </w:tcBorders>
            <w:shd w:val="clear" w:color="auto" w:fill="auto"/>
            <w:vAlign w:val="bottom"/>
          </w:tcPr>
          <w:p w14:paraId="0F003CBD" w14:textId="77777777" w:rsidR="00987746" w:rsidRPr="0036167E" w:rsidRDefault="00987746" w:rsidP="00730B64">
            <w:pPr>
              <w:spacing w:before="40" w:after="20" w:line="216" w:lineRule="auto"/>
              <w:jc w:val="right"/>
              <w:rPr>
                <w:rFonts w:asciiTheme="majorBidi" w:eastAsia="Times New Roman" w:hAnsiTheme="majorBidi" w:cstheme="majorBidi"/>
                <w:sz w:val="26"/>
                <w:szCs w:val="26"/>
              </w:rPr>
            </w:pPr>
          </w:p>
        </w:tc>
        <w:tc>
          <w:tcPr>
            <w:tcW w:w="1460" w:type="dxa"/>
            <w:tcBorders>
              <w:bottom w:val="nil"/>
            </w:tcBorders>
            <w:shd w:val="clear" w:color="auto" w:fill="auto"/>
            <w:vAlign w:val="bottom"/>
          </w:tcPr>
          <w:p w14:paraId="1726E851" w14:textId="77777777" w:rsidR="00987746" w:rsidRPr="0036167E" w:rsidRDefault="00987746" w:rsidP="00730B64">
            <w:pPr>
              <w:spacing w:before="40" w:after="20" w:line="216" w:lineRule="auto"/>
              <w:jc w:val="right"/>
              <w:rPr>
                <w:rFonts w:asciiTheme="majorBidi" w:eastAsia="Times New Roman" w:hAnsiTheme="majorBidi" w:cstheme="majorBidi"/>
                <w:sz w:val="26"/>
                <w:szCs w:val="26"/>
              </w:rPr>
            </w:pPr>
          </w:p>
        </w:tc>
      </w:tr>
      <w:tr w:rsidR="00730B64" w:rsidRPr="00F04C4D" w14:paraId="2C4A9B01" w14:textId="77777777" w:rsidTr="00EA4B2C">
        <w:trPr>
          <w:trHeight w:val="20"/>
        </w:trPr>
        <w:tc>
          <w:tcPr>
            <w:tcW w:w="882" w:type="dxa"/>
            <w:tcBorders>
              <w:top w:val="nil"/>
            </w:tcBorders>
            <w:shd w:val="clear" w:color="auto" w:fill="auto"/>
            <w:vAlign w:val="bottom"/>
          </w:tcPr>
          <w:p w14:paraId="4AD8428C" w14:textId="69D839C9" w:rsidR="00730B64" w:rsidRPr="0036167E" w:rsidRDefault="00730B64" w:rsidP="009E6DDC">
            <w:pPr>
              <w:spacing w:before="40" w:after="20" w:line="216" w:lineRule="auto"/>
              <w:ind w:left="99" w:right="-63" w:hanging="137"/>
              <w:jc w:val="center"/>
              <w:rPr>
                <w:rFonts w:asciiTheme="majorBidi" w:eastAsia="Times New Roman" w:hAnsiTheme="majorBidi" w:cstheme="majorBidi"/>
                <w:sz w:val="26"/>
                <w:szCs w:val="26"/>
              </w:rPr>
            </w:pPr>
            <w:r w:rsidRPr="0036167E">
              <w:rPr>
                <w:rFonts w:asciiTheme="majorBidi" w:eastAsia="Times New Roman" w:hAnsiTheme="majorBidi" w:cstheme="majorBidi"/>
                <w:sz w:val="26"/>
                <w:szCs w:val="26"/>
              </w:rPr>
              <w:t>5</w:t>
            </w:r>
          </w:p>
        </w:tc>
        <w:tc>
          <w:tcPr>
            <w:tcW w:w="1440" w:type="dxa"/>
            <w:tcBorders>
              <w:top w:val="nil"/>
            </w:tcBorders>
          </w:tcPr>
          <w:p w14:paraId="657DE1CE" w14:textId="0872358B" w:rsidR="00730B64" w:rsidRPr="0036167E" w:rsidRDefault="00730B64" w:rsidP="00730B64">
            <w:pPr>
              <w:spacing w:before="40" w:after="20" w:line="216" w:lineRule="auto"/>
              <w:jc w:val="center"/>
              <w:rPr>
                <w:rFonts w:asciiTheme="majorBidi" w:hAnsiTheme="majorBidi" w:cstheme="majorBidi"/>
                <w:sz w:val="26"/>
                <w:szCs w:val="26"/>
              </w:rPr>
            </w:pPr>
            <w:r w:rsidRPr="0036167E">
              <w:rPr>
                <w:rFonts w:asciiTheme="majorBidi" w:hAnsiTheme="majorBidi" w:cstheme="majorBidi"/>
                <w:sz w:val="26"/>
                <w:szCs w:val="26"/>
              </w:rPr>
              <w:t>MLR-2.15</w:t>
            </w:r>
          </w:p>
        </w:tc>
        <w:tc>
          <w:tcPr>
            <w:tcW w:w="3873" w:type="dxa"/>
            <w:tcBorders>
              <w:top w:val="nil"/>
            </w:tcBorders>
          </w:tcPr>
          <w:p w14:paraId="294C79B9" w14:textId="7E36F4DD" w:rsidR="00730B64" w:rsidRPr="0036167E" w:rsidRDefault="00EB3946" w:rsidP="00730B64">
            <w:pPr>
              <w:spacing w:before="40" w:after="20" w:line="216" w:lineRule="auto"/>
              <w:rPr>
                <w:rFonts w:asciiTheme="majorBidi" w:hAnsiTheme="majorBidi" w:cstheme="majorBidi"/>
                <w:sz w:val="26"/>
                <w:szCs w:val="26"/>
                <w:cs/>
              </w:rPr>
            </w:pPr>
            <w:r w:rsidRPr="0036167E">
              <w:rPr>
                <w:rFonts w:asciiTheme="majorBidi" w:hAnsiTheme="majorBidi" w:cstheme="majorBidi"/>
                <w:sz w:val="26"/>
                <w:szCs w:val="26"/>
              </w:rPr>
              <w:t xml:space="preserve">Repay for </w:t>
            </w:r>
            <w:r w:rsidRPr="0036167E">
              <w:rPr>
                <w:rFonts w:asciiTheme="majorBidi" w:hAnsiTheme="majorBidi" w:cs="Angsana New"/>
                <w:sz w:val="26"/>
                <w:szCs w:val="26"/>
                <w:cs/>
              </w:rPr>
              <w:t xml:space="preserve">60 </w:t>
            </w:r>
            <w:r w:rsidRPr="0036167E">
              <w:rPr>
                <w:rFonts w:asciiTheme="majorBidi" w:hAnsiTheme="majorBidi" w:cstheme="majorBidi"/>
                <w:sz w:val="26"/>
                <w:szCs w:val="26"/>
              </w:rPr>
              <w:t xml:space="preserve">installments on monthly basis,       </w:t>
            </w:r>
          </w:p>
        </w:tc>
        <w:tc>
          <w:tcPr>
            <w:tcW w:w="1417" w:type="dxa"/>
            <w:tcBorders>
              <w:top w:val="nil"/>
            </w:tcBorders>
            <w:shd w:val="clear" w:color="auto" w:fill="auto"/>
            <w:vAlign w:val="bottom"/>
          </w:tcPr>
          <w:p w14:paraId="75E67888" w14:textId="69B30C9B" w:rsidR="00730B64" w:rsidRPr="0036167E" w:rsidRDefault="00AC7794" w:rsidP="00730B64">
            <w:pPr>
              <w:spacing w:before="40" w:after="20" w:line="216" w:lineRule="auto"/>
              <w:jc w:val="right"/>
              <w:rPr>
                <w:rFonts w:asciiTheme="majorBidi" w:eastAsia="Times New Roman" w:hAnsiTheme="majorBidi" w:cstheme="majorBidi"/>
                <w:sz w:val="26"/>
                <w:szCs w:val="26"/>
              </w:rPr>
            </w:pPr>
            <w:r w:rsidRPr="0036167E">
              <w:rPr>
                <w:rFonts w:asciiTheme="majorBidi" w:eastAsia="Times New Roman" w:hAnsiTheme="majorBidi" w:cstheme="majorBidi"/>
                <w:sz w:val="26"/>
                <w:szCs w:val="26"/>
                <w:cs/>
              </w:rPr>
              <w:fldChar w:fldCharType="begin"/>
            </w:r>
            <w:r w:rsidRPr="0036167E">
              <w:rPr>
                <w:rFonts w:asciiTheme="majorBidi" w:eastAsia="Times New Roman" w:hAnsiTheme="majorBidi" w:cstheme="majorBidi"/>
                <w:sz w:val="26"/>
                <w:szCs w:val="26"/>
                <w:cs/>
              </w:rPr>
              <w:instrText xml:space="preserve"> =1</w:instrText>
            </w:r>
            <w:r w:rsidRPr="0036167E">
              <w:rPr>
                <w:rFonts w:asciiTheme="majorBidi" w:eastAsia="Times New Roman" w:hAnsiTheme="majorBidi" w:cstheme="majorBidi"/>
                <w:sz w:val="26"/>
                <w:szCs w:val="26"/>
              </w:rPr>
              <w:instrText>,</w:instrText>
            </w:r>
            <w:r w:rsidRPr="0036167E">
              <w:rPr>
                <w:rFonts w:asciiTheme="majorBidi" w:eastAsia="Times New Roman" w:hAnsiTheme="majorBidi" w:cstheme="majorBidi"/>
                <w:sz w:val="26"/>
                <w:szCs w:val="26"/>
                <w:cs/>
              </w:rPr>
              <w:instrText xml:space="preserve">646 </w:instrText>
            </w:r>
            <w:r w:rsidRPr="0036167E">
              <w:rPr>
                <w:rFonts w:asciiTheme="majorBidi" w:eastAsia="Times New Roman" w:hAnsiTheme="majorBidi" w:cstheme="majorBidi"/>
                <w:sz w:val="26"/>
                <w:szCs w:val="26"/>
              </w:rPr>
              <w:instrText>\# "#,##</w:instrText>
            </w:r>
            <w:r w:rsidRPr="0036167E">
              <w:rPr>
                <w:rFonts w:asciiTheme="majorBidi" w:eastAsia="Times New Roman" w:hAnsiTheme="majorBidi" w:cstheme="majorBidi"/>
                <w:sz w:val="26"/>
                <w:szCs w:val="26"/>
                <w:cs/>
              </w:rPr>
              <w:instrText xml:space="preserve">0" </w:instrText>
            </w:r>
            <w:r w:rsidRPr="0036167E">
              <w:rPr>
                <w:rFonts w:asciiTheme="majorBidi" w:eastAsia="Times New Roman" w:hAnsiTheme="majorBidi" w:cstheme="majorBidi"/>
                <w:sz w:val="26"/>
                <w:szCs w:val="26"/>
                <w:cs/>
              </w:rPr>
              <w:fldChar w:fldCharType="separate"/>
            </w:r>
            <w:r w:rsidRPr="0036167E">
              <w:rPr>
                <w:rFonts w:asciiTheme="majorBidi" w:eastAsia="Times New Roman" w:hAnsiTheme="majorBidi" w:cstheme="majorBidi"/>
                <w:sz w:val="26"/>
                <w:szCs w:val="26"/>
                <w:cs/>
              </w:rPr>
              <w:t>1</w:t>
            </w:r>
            <w:r w:rsidRPr="0036167E">
              <w:rPr>
                <w:rFonts w:asciiTheme="majorBidi" w:eastAsia="Times New Roman" w:hAnsiTheme="majorBidi" w:cstheme="majorBidi"/>
                <w:sz w:val="26"/>
                <w:szCs w:val="26"/>
              </w:rPr>
              <w:t>,</w:t>
            </w:r>
            <w:r w:rsidRPr="0036167E">
              <w:rPr>
                <w:rFonts w:asciiTheme="majorBidi" w:eastAsia="Times New Roman" w:hAnsiTheme="majorBidi" w:cstheme="majorBidi"/>
                <w:sz w:val="26"/>
                <w:szCs w:val="26"/>
                <w:cs/>
              </w:rPr>
              <w:t>646</w:t>
            </w:r>
            <w:r w:rsidRPr="0036167E">
              <w:rPr>
                <w:rFonts w:asciiTheme="majorBidi" w:eastAsia="Times New Roman" w:hAnsiTheme="majorBidi" w:cstheme="majorBidi"/>
                <w:sz w:val="26"/>
                <w:szCs w:val="26"/>
                <w:cs/>
              </w:rPr>
              <w:fldChar w:fldCharType="end"/>
            </w:r>
          </w:p>
        </w:tc>
        <w:tc>
          <w:tcPr>
            <w:tcW w:w="1460" w:type="dxa"/>
            <w:tcBorders>
              <w:top w:val="nil"/>
            </w:tcBorders>
            <w:shd w:val="clear" w:color="auto" w:fill="auto"/>
            <w:vAlign w:val="bottom"/>
          </w:tcPr>
          <w:p w14:paraId="25AB00CE" w14:textId="36C79E55" w:rsidR="00730B64" w:rsidRPr="0036167E" w:rsidRDefault="004B37C5" w:rsidP="00730B64">
            <w:pPr>
              <w:spacing w:before="40" w:after="20" w:line="216" w:lineRule="auto"/>
              <w:jc w:val="right"/>
              <w:rPr>
                <w:rFonts w:asciiTheme="majorBidi" w:eastAsia="Times New Roman" w:hAnsiTheme="majorBidi" w:cstheme="majorBidi"/>
                <w:sz w:val="26"/>
                <w:szCs w:val="26"/>
              </w:rPr>
            </w:pPr>
            <w:r w:rsidRPr="0036167E">
              <w:rPr>
                <w:rFonts w:asciiTheme="majorBidi" w:eastAsia="Times New Roman" w:hAnsiTheme="majorBidi" w:cstheme="majorBidi"/>
                <w:sz w:val="26"/>
                <w:szCs w:val="26"/>
              </w:rPr>
              <w:t>2,258</w:t>
            </w:r>
          </w:p>
        </w:tc>
      </w:tr>
      <w:tr w:rsidR="00730B64" w:rsidRPr="00F04C4D" w14:paraId="061B56B1" w14:textId="77777777" w:rsidTr="00AA03DE">
        <w:trPr>
          <w:trHeight w:val="20"/>
        </w:trPr>
        <w:tc>
          <w:tcPr>
            <w:tcW w:w="882" w:type="dxa"/>
            <w:shd w:val="clear" w:color="auto" w:fill="auto"/>
            <w:vAlign w:val="bottom"/>
          </w:tcPr>
          <w:p w14:paraId="1B097252" w14:textId="77777777" w:rsidR="00730B64" w:rsidRPr="0036167E" w:rsidRDefault="00730B64" w:rsidP="00730B64">
            <w:pPr>
              <w:tabs>
                <w:tab w:val="left" w:pos="360"/>
              </w:tabs>
              <w:spacing w:before="40" w:after="20" w:line="216" w:lineRule="auto"/>
              <w:ind w:left="99" w:right="-63"/>
              <w:rPr>
                <w:rFonts w:asciiTheme="majorBidi" w:eastAsia="Times New Roman" w:hAnsiTheme="majorBidi" w:cstheme="majorBidi"/>
                <w:sz w:val="26"/>
                <w:szCs w:val="26"/>
              </w:rPr>
            </w:pPr>
          </w:p>
        </w:tc>
        <w:tc>
          <w:tcPr>
            <w:tcW w:w="1440" w:type="dxa"/>
          </w:tcPr>
          <w:p w14:paraId="54736790" w14:textId="77777777" w:rsidR="00730B64" w:rsidRPr="0036167E" w:rsidRDefault="00730B64" w:rsidP="00730B64">
            <w:pPr>
              <w:spacing w:before="40" w:after="20" w:line="216" w:lineRule="auto"/>
              <w:jc w:val="center"/>
              <w:rPr>
                <w:rFonts w:asciiTheme="majorBidi" w:hAnsiTheme="majorBidi" w:cstheme="majorBidi"/>
                <w:sz w:val="26"/>
                <w:szCs w:val="26"/>
              </w:rPr>
            </w:pPr>
          </w:p>
        </w:tc>
        <w:tc>
          <w:tcPr>
            <w:tcW w:w="3873" w:type="dxa"/>
          </w:tcPr>
          <w:p w14:paraId="6A58ECDB" w14:textId="72D56748" w:rsidR="00730B64" w:rsidRPr="0036167E" w:rsidRDefault="00EB3946" w:rsidP="00084990">
            <w:pPr>
              <w:spacing w:before="40" w:after="20" w:line="216" w:lineRule="auto"/>
              <w:ind w:firstLine="166"/>
              <w:rPr>
                <w:rFonts w:asciiTheme="majorBidi" w:hAnsiTheme="majorBidi" w:cstheme="majorBidi"/>
                <w:sz w:val="26"/>
                <w:szCs w:val="26"/>
                <w:cs/>
              </w:rPr>
            </w:pPr>
            <w:r w:rsidRPr="0036167E">
              <w:rPr>
                <w:rFonts w:asciiTheme="majorBidi" w:hAnsiTheme="majorBidi" w:cstheme="majorBidi"/>
                <w:sz w:val="26"/>
                <w:szCs w:val="26"/>
              </w:rPr>
              <w:t xml:space="preserve">Baht </w:t>
            </w:r>
            <w:r w:rsidRPr="0036167E">
              <w:rPr>
                <w:rFonts w:asciiTheme="majorBidi" w:hAnsiTheme="majorBidi" w:cs="Angsana New"/>
                <w:sz w:val="26"/>
                <w:szCs w:val="26"/>
                <w:cs/>
              </w:rPr>
              <w:t xml:space="preserve">0.05 </w:t>
            </w:r>
            <w:r w:rsidRPr="0036167E">
              <w:rPr>
                <w:rFonts w:asciiTheme="majorBidi" w:hAnsiTheme="majorBidi" w:cstheme="majorBidi"/>
                <w:sz w:val="26"/>
                <w:szCs w:val="26"/>
              </w:rPr>
              <w:t xml:space="preserve">million each, starting first installment    </w:t>
            </w:r>
          </w:p>
        </w:tc>
        <w:tc>
          <w:tcPr>
            <w:tcW w:w="1417" w:type="dxa"/>
            <w:shd w:val="clear" w:color="auto" w:fill="auto"/>
            <w:vAlign w:val="bottom"/>
          </w:tcPr>
          <w:p w14:paraId="70837CD3" w14:textId="77777777" w:rsidR="00730B64" w:rsidRPr="0036167E" w:rsidRDefault="00730B64" w:rsidP="00730B64">
            <w:pPr>
              <w:spacing w:before="40" w:after="20" w:line="216" w:lineRule="auto"/>
              <w:jc w:val="right"/>
              <w:rPr>
                <w:rFonts w:asciiTheme="majorBidi" w:eastAsia="Times New Roman" w:hAnsiTheme="majorBidi" w:cstheme="majorBidi"/>
                <w:sz w:val="26"/>
                <w:szCs w:val="26"/>
              </w:rPr>
            </w:pPr>
          </w:p>
        </w:tc>
        <w:tc>
          <w:tcPr>
            <w:tcW w:w="1460" w:type="dxa"/>
            <w:shd w:val="clear" w:color="auto" w:fill="auto"/>
            <w:vAlign w:val="bottom"/>
          </w:tcPr>
          <w:p w14:paraId="7F58A0BC" w14:textId="77777777" w:rsidR="00730B64" w:rsidRPr="0036167E" w:rsidRDefault="00730B64" w:rsidP="00730B64">
            <w:pPr>
              <w:spacing w:before="40" w:after="20" w:line="216" w:lineRule="auto"/>
              <w:jc w:val="right"/>
              <w:rPr>
                <w:rFonts w:asciiTheme="majorBidi" w:eastAsia="Times New Roman" w:hAnsiTheme="majorBidi" w:cstheme="majorBidi"/>
                <w:sz w:val="26"/>
                <w:szCs w:val="26"/>
              </w:rPr>
            </w:pPr>
          </w:p>
        </w:tc>
      </w:tr>
      <w:tr w:rsidR="00730B64" w:rsidRPr="00F04C4D" w14:paraId="7C5D1E73" w14:textId="77777777" w:rsidTr="00AA03DE">
        <w:trPr>
          <w:trHeight w:val="20"/>
        </w:trPr>
        <w:tc>
          <w:tcPr>
            <w:tcW w:w="882" w:type="dxa"/>
            <w:tcBorders>
              <w:bottom w:val="nil"/>
            </w:tcBorders>
            <w:shd w:val="clear" w:color="auto" w:fill="auto"/>
            <w:vAlign w:val="bottom"/>
          </w:tcPr>
          <w:p w14:paraId="5D2F82D1" w14:textId="15B2E31D" w:rsidR="00730B64" w:rsidRPr="0036167E" w:rsidRDefault="00730B64" w:rsidP="00730B64">
            <w:pPr>
              <w:tabs>
                <w:tab w:val="left" w:pos="360"/>
              </w:tabs>
              <w:spacing w:before="40" w:after="20" w:line="216" w:lineRule="auto"/>
              <w:ind w:left="99" w:right="-63"/>
              <w:rPr>
                <w:rFonts w:asciiTheme="majorBidi" w:eastAsia="Times New Roman" w:hAnsiTheme="majorBidi" w:cstheme="majorBidi"/>
                <w:sz w:val="26"/>
                <w:szCs w:val="26"/>
                <w:cs/>
              </w:rPr>
            </w:pPr>
          </w:p>
        </w:tc>
        <w:tc>
          <w:tcPr>
            <w:tcW w:w="1440" w:type="dxa"/>
            <w:tcBorders>
              <w:bottom w:val="nil"/>
            </w:tcBorders>
          </w:tcPr>
          <w:p w14:paraId="1391B20A" w14:textId="77777777" w:rsidR="00730B64" w:rsidRPr="0036167E" w:rsidRDefault="00730B64" w:rsidP="00730B64">
            <w:pPr>
              <w:spacing w:before="40" w:after="20" w:line="216" w:lineRule="auto"/>
              <w:jc w:val="center"/>
              <w:rPr>
                <w:rFonts w:asciiTheme="majorBidi" w:hAnsiTheme="majorBidi" w:cstheme="majorBidi"/>
                <w:sz w:val="26"/>
                <w:szCs w:val="26"/>
              </w:rPr>
            </w:pPr>
          </w:p>
        </w:tc>
        <w:tc>
          <w:tcPr>
            <w:tcW w:w="3873" w:type="dxa"/>
            <w:tcBorders>
              <w:bottom w:val="nil"/>
            </w:tcBorders>
          </w:tcPr>
          <w:p w14:paraId="6B5368D4" w14:textId="1A5A7705" w:rsidR="00730B64" w:rsidRPr="0036167E" w:rsidRDefault="00EB3946" w:rsidP="00084990">
            <w:pPr>
              <w:spacing w:before="40" w:after="20" w:line="216" w:lineRule="auto"/>
              <w:ind w:firstLine="166"/>
              <w:rPr>
                <w:rFonts w:asciiTheme="majorBidi" w:hAnsiTheme="majorBidi" w:cstheme="majorBidi"/>
                <w:sz w:val="26"/>
                <w:szCs w:val="26"/>
                <w:cs/>
              </w:rPr>
            </w:pPr>
            <w:r w:rsidRPr="0036167E">
              <w:rPr>
                <w:rFonts w:asciiTheme="majorBidi" w:hAnsiTheme="majorBidi" w:cstheme="majorBidi"/>
                <w:sz w:val="26"/>
                <w:szCs w:val="26"/>
              </w:rPr>
              <w:t xml:space="preserve">on </w:t>
            </w:r>
            <w:r w:rsidRPr="0036167E">
              <w:rPr>
                <w:rFonts w:asciiTheme="majorBidi" w:hAnsiTheme="majorBidi" w:cs="Angsana New"/>
                <w:sz w:val="26"/>
                <w:szCs w:val="26"/>
                <w:cs/>
              </w:rPr>
              <w:t xml:space="preserve">22 </w:t>
            </w:r>
            <w:r w:rsidRPr="0036167E">
              <w:rPr>
                <w:rFonts w:asciiTheme="majorBidi" w:hAnsiTheme="majorBidi" w:cstheme="majorBidi"/>
                <w:sz w:val="26"/>
                <w:szCs w:val="26"/>
              </w:rPr>
              <w:t xml:space="preserve">November </w:t>
            </w:r>
            <w:r w:rsidRPr="0036167E">
              <w:rPr>
                <w:rFonts w:asciiTheme="majorBidi" w:hAnsiTheme="majorBidi" w:cs="Angsana New"/>
                <w:sz w:val="26"/>
                <w:szCs w:val="26"/>
                <w:cs/>
              </w:rPr>
              <w:t xml:space="preserve">2022 </w:t>
            </w:r>
            <w:r w:rsidRPr="0036167E">
              <w:rPr>
                <w:rFonts w:asciiTheme="majorBidi" w:hAnsiTheme="majorBidi" w:cstheme="majorBidi"/>
                <w:sz w:val="26"/>
                <w:szCs w:val="26"/>
              </w:rPr>
              <w:t xml:space="preserve">until </w:t>
            </w:r>
            <w:r w:rsidRPr="0036167E">
              <w:rPr>
                <w:rFonts w:asciiTheme="majorBidi" w:hAnsiTheme="majorBidi" w:cs="Angsana New"/>
                <w:sz w:val="26"/>
                <w:szCs w:val="26"/>
                <w:cs/>
              </w:rPr>
              <w:t xml:space="preserve">22 </w:t>
            </w:r>
            <w:r w:rsidRPr="0036167E">
              <w:rPr>
                <w:rFonts w:asciiTheme="majorBidi" w:hAnsiTheme="majorBidi" w:cstheme="majorBidi"/>
                <w:sz w:val="26"/>
                <w:szCs w:val="26"/>
              </w:rPr>
              <w:t xml:space="preserve">October </w:t>
            </w:r>
            <w:r w:rsidRPr="0036167E">
              <w:rPr>
                <w:rFonts w:asciiTheme="majorBidi" w:hAnsiTheme="majorBidi" w:cs="Angsana New"/>
                <w:sz w:val="26"/>
                <w:szCs w:val="26"/>
                <w:cs/>
              </w:rPr>
              <w:t>2027</w:t>
            </w:r>
          </w:p>
        </w:tc>
        <w:tc>
          <w:tcPr>
            <w:tcW w:w="1417" w:type="dxa"/>
            <w:tcBorders>
              <w:bottom w:val="nil"/>
            </w:tcBorders>
            <w:shd w:val="clear" w:color="auto" w:fill="auto"/>
            <w:vAlign w:val="bottom"/>
          </w:tcPr>
          <w:p w14:paraId="408253EF" w14:textId="77777777" w:rsidR="00730B64" w:rsidRPr="0036167E" w:rsidRDefault="00730B64" w:rsidP="00730B64">
            <w:pPr>
              <w:spacing w:before="40" w:after="20" w:line="216" w:lineRule="auto"/>
              <w:jc w:val="right"/>
              <w:rPr>
                <w:rFonts w:asciiTheme="majorBidi" w:eastAsia="Times New Roman" w:hAnsiTheme="majorBidi" w:cstheme="majorBidi"/>
                <w:sz w:val="26"/>
                <w:szCs w:val="26"/>
              </w:rPr>
            </w:pPr>
          </w:p>
        </w:tc>
        <w:tc>
          <w:tcPr>
            <w:tcW w:w="1460" w:type="dxa"/>
            <w:tcBorders>
              <w:bottom w:val="nil"/>
            </w:tcBorders>
            <w:shd w:val="clear" w:color="auto" w:fill="auto"/>
            <w:vAlign w:val="bottom"/>
          </w:tcPr>
          <w:p w14:paraId="62DABBA2" w14:textId="77777777" w:rsidR="00730B64" w:rsidRPr="0036167E" w:rsidRDefault="00730B64" w:rsidP="00730B64">
            <w:pPr>
              <w:spacing w:before="40" w:after="20" w:line="216" w:lineRule="auto"/>
              <w:jc w:val="right"/>
              <w:rPr>
                <w:rFonts w:asciiTheme="majorBidi" w:eastAsia="Times New Roman" w:hAnsiTheme="majorBidi" w:cstheme="majorBidi"/>
                <w:sz w:val="26"/>
                <w:szCs w:val="26"/>
              </w:rPr>
            </w:pPr>
          </w:p>
        </w:tc>
      </w:tr>
      <w:tr w:rsidR="00666D40" w:rsidRPr="00F04C4D" w14:paraId="08125A79" w14:textId="77777777" w:rsidTr="00AA03DE">
        <w:trPr>
          <w:trHeight w:val="20"/>
        </w:trPr>
        <w:tc>
          <w:tcPr>
            <w:tcW w:w="882" w:type="dxa"/>
            <w:tcBorders>
              <w:bottom w:val="nil"/>
            </w:tcBorders>
            <w:shd w:val="clear" w:color="auto" w:fill="auto"/>
            <w:vAlign w:val="bottom"/>
          </w:tcPr>
          <w:p w14:paraId="5AF9D120" w14:textId="77777777" w:rsidR="00666D40" w:rsidRPr="0036167E" w:rsidRDefault="00666D40" w:rsidP="009E6DDC">
            <w:pPr>
              <w:spacing w:before="40" w:after="20" w:line="216" w:lineRule="auto"/>
              <w:ind w:left="99" w:right="-63" w:hanging="137"/>
              <w:jc w:val="center"/>
              <w:rPr>
                <w:rFonts w:asciiTheme="majorBidi" w:eastAsia="Times New Roman" w:hAnsiTheme="majorBidi" w:cstheme="majorBidi"/>
                <w:sz w:val="26"/>
                <w:szCs w:val="26"/>
              </w:rPr>
            </w:pPr>
          </w:p>
        </w:tc>
        <w:tc>
          <w:tcPr>
            <w:tcW w:w="1440" w:type="dxa"/>
            <w:tcBorders>
              <w:bottom w:val="nil"/>
            </w:tcBorders>
          </w:tcPr>
          <w:p w14:paraId="3CD8A951" w14:textId="77777777" w:rsidR="00666D40" w:rsidRPr="0036167E" w:rsidRDefault="00666D40" w:rsidP="00677462">
            <w:pPr>
              <w:spacing w:before="40" w:after="20" w:line="216" w:lineRule="auto"/>
              <w:jc w:val="center"/>
              <w:rPr>
                <w:rFonts w:asciiTheme="majorBidi" w:hAnsiTheme="majorBidi" w:cstheme="majorBidi"/>
                <w:sz w:val="26"/>
                <w:szCs w:val="26"/>
              </w:rPr>
            </w:pPr>
          </w:p>
        </w:tc>
        <w:tc>
          <w:tcPr>
            <w:tcW w:w="3873" w:type="dxa"/>
            <w:tcBorders>
              <w:bottom w:val="nil"/>
            </w:tcBorders>
          </w:tcPr>
          <w:p w14:paraId="5EE46975" w14:textId="77777777" w:rsidR="00666D40" w:rsidRPr="0036167E" w:rsidRDefault="00666D40" w:rsidP="00677462">
            <w:pPr>
              <w:spacing w:before="40" w:after="20" w:line="216" w:lineRule="auto"/>
              <w:rPr>
                <w:rFonts w:asciiTheme="majorBidi" w:hAnsiTheme="majorBidi" w:cstheme="majorBidi"/>
                <w:sz w:val="26"/>
                <w:szCs w:val="26"/>
              </w:rPr>
            </w:pPr>
          </w:p>
        </w:tc>
        <w:tc>
          <w:tcPr>
            <w:tcW w:w="1417" w:type="dxa"/>
            <w:tcBorders>
              <w:bottom w:val="nil"/>
            </w:tcBorders>
            <w:shd w:val="clear" w:color="auto" w:fill="auto"/>
            <w:vAlign w:val="bottom"/>
          </w:tcPr>
          <w:p w14:paraId="7BAE8FF5" w14:textId="77777777" w:rsidR="00666D40" w:rsidRPr="0036167E" w:rsidRDefault="00666D40" w:rsidP="00427319">
            <w:pPr>
              <w:tabs>
                <w:tab w:val="left" w:pos="1022"/>
              </w:tabs>
              <w:spacing w:before="40" w:after="20" w:line="216" w:lineRule="auto"/>
              <w:jc w:val="right"/>
              <w:rPr>
                <w:rFonts w:asciiTheme="majorBidi" w:eastAsia="Times New Roman" w:hAnsiTheme="majorBidi" w:cstheme="majorBidi"/>
                <w:sz w:val="26"/>
                <w:szCs w:val="26"/>
                <w:cs/>
              </w:rPr>
            </w:pPr>
          </w:p>
        </w:tc>
        <w:tc>
          <w:tcPr>
            <w:tcW w:w="1460" w:type="dxa"/>
            <w:tcBorders>
              <w:bottom w:val="nil"/>
            </w:tcBorders>
            <w:shd w:val="clear" w:color="auto" w:fill="auto"/>
            <w:vAlign w:val="bottom"/>
          </w:tcPr>
          <w:p w14:paraId="72D59DC4" w14:textId="77777777" w:rsidR="00666D40" w:rsidRPr="0036167E" w:rsidRDefault="00666D40" w:rsidP="00427319">
            <w:pPr>
              <w:tabs>
                <w:tab w:val="left" w:pos="1022"/>
              </w:tabs>
              <w:spacing w:before="40" w:after="20" w:line="216" w:lineRule="auto"/>
              <w:jc w:val="right"/>
              <w:rPr>
                <w:rFonts w:asciiTheme="majorBidi" w:eastAsia="Times New Roman" w:hAnsiTheme="majorBidi" w:cstheme="majorBidi"/>
                <w:sz w:val="26"/>
                <w:szCs w:val="26"/>
              </w:rPr>
            </w:pPr>
          </w:p>
        </w:tc>
      </w:tr>
      <w:tr w:rsidR="00666D40" w:rsidRPr="00F04C4D" w14:paraId="63CE6094" w14:textId="77777777" w:rsidTr="00AA03DE">
        <w:trPr>
          <w:trHeight w:val="20"/>
        </w:trPr>
        <w:tc>
          <w:tcPr>
            <w:tcW w:w="882" w:type="dxa"/>
            <w:tcBorders>
              <w:bottom w:val="nil"/>
            </w:tcBorders>
            <w:shd w:val="clear" w:color="auto" w:fill="auto"/>
            <w:vAlign w:val="bottom"/>
          </w:tcPr>
          <w:p w14:paraId="43258795" w14:textId="77777777" w:rsidR="00666D40" w:rsidRPr="0036167E" w:rsidRDefault="00666D40" w:rsidP="009E6DDC">
            <w:pPr>
              <w:spacing w:before="40" w:after="20" w:line="216" w:lineRule="auto"/>
              <w:ind w:left="99" w:right="-63" w:hanging="137"/>
              <w:jc w:val="center"/>
              <w:rPr>
                <w:rFonts w:asciiTheme="majorBidi" w:eastAsia="Times New Roman" w:hAnsiTheme="majorBidi" w:cstheme="majorBidi"/>
                <w:sz w:val="26"/>
                <w:szCs w:val="26"/>
              </w:rPr>
            </w:pPr>
          </w:p>
        </w:tc>
        <w:tc>
          <w:tcPr>
            <w:tcW w:w="1440" w:type="dxa"/>
            <w:tcBorders>
              <w:bottom w:val="nil"/>
            </w:tcBorders>
          </w:tcPr>
          <w:p w14:paraId="11CF3EBE" w14:textId="77777777" w:rsidR="00666D40" w:rsidRPr="0036167E" w:rsidRDefault="00666D40" w:rsidP="00677462">
            <w:pPr>
              <w:spacing w:before="40" w:after="20" w:line="216" w:lineRule="auto"/>
              <w:jc w:val="center"/>
              <w:rPr>
                <w:rFonts w:asciiTheme="majorBidi" w:hAnsiTheme="majorBidi" w:cstheme="majorBidi"/>
                <w:sz w:val="26"/>
                <w:szCs w:val="26"/>
              </w:rPr>
            </w:pPr>
          </w:p>
        </w:tc>
        <w:tc>
          <w:tcPr>
            <w:tcW w:w="3873" w:type="dxa"/>
            <w:tcBorders>
              <w:bottom w:val="nil"/>
            </w:tcBorders>
          </w:tcPr>
          <w:p w14:paraId="56A6A9CE" w14:textId="77777777" w:rsidR="00666D40" w:rsidRPr="0036167E" w:rsidRDefault="00666D40" w:rsidP="00677462">
            <w:pPr>
              <w:spacing w:before="40" w:after="20" w:line="216" w:lineRule="auto"/>
              <w:rPr>
                <w:rFonts w:asciiTheme="majorBidi" w:hAnsiTheme="majorBidi" w:cstheme="majorBidi"/>
                <w:sz w:val="26"/>
                <w:szCs w:val="26"/>
              </w:rPr>
            </w:pPr>
          </w:p>
        </w:tc>
        <w:tc>
          <w:tcPr>
            <w:tcW w:w="1417" w:type="dxa"/>
            <w:tcBorders>
              <w:bottom w:val="nil"/>
            </w:tcBorders>
            <w:shd w:val="clear" w:color="auto" w:fill="auto"/>
            <w:vAlign w:val="bottom"/>
          </w:tcPr>
          <w:p w14:paraId="52CD392C" w14:textId="77777777" w:rsidR="00666D40" w:rsidRPr="0036167E" w:rsidRDefault="00666D40" w:rsidP="00427319">
            <w:pPr>
              <w:tabs>
                <w:tab w:val="left" w:pos="1022"/>
              </w:tabs>
              <w:spacing w:before="40" w:after="20" w:line="216" w:lineRule="auto"/>
              <w:jc w:val="right"/>
              <w:rPr>
                <w:rFonts w:asciiTheme="majorBidi" w:eastAsia="Times New Roman" w:hAnsiTheme="majorBidi" w:cstheme="majorBidi"/>
                <w:sz w:val="26"/>
                <w:szCs w:val="26"/>
                <w:cs/>
              </w:rPr>
            </w:pPr>
          </w:p>
        </w:tc>
        <w:tc>
          <w:tcPr>
            <w:tcW w:w="1460" w:type="dxa"/>
            <w:tcBorders>
              <w:bottom w:val="nil"/>
            </w:tcBorders>
            <w:shd w:val="clear" w:color="auto" w:fill="auto"/>
            <w:vAlign w:val="bottom"/>
          </w:tcPr>
          <w:p w14:paraId="2617380F" w14:textId="77777777" w:rsidR="00666D40" w:rsidRPr="0036167E" w:rsidRDefault="00666D40" w:rsidP="00427319">
            <w:pPr>
              <w:tabs>
                <w:tab w:val="left" w:pos="1022"/>
              </w:tabs>
              <w:spacing w:before="40" w:after="20" w:line="216" w:lineRule="auto"/>
              <w:jc w:val="right"/>
              <w:rPr>
                <w:rFonts w:asciiTheme="majorBidi" w:eastAsia="Times New Roman" w:hAnsiTheme="majorBidi" w:cstheme="majorBidi"/>
                <w:sz w:val="26"/>
                <w:szCs w:val="26"/>
              </w:rPr>
            </w:pPr>
          </w:p>
        </w:tc>
      </w:tr>
      <w:tr w:rsidR="00677462" w:rsidRPr="00F04C4D" w14:paraId="691BF0A1" w14:textId="77777777" w:rsidTr="00AA03DE">
        <w:trPr>
          <w:trHeight w:val="20"/>
        </w:trPr>
        <w:tc>
          <w:tcPr>
            <w:tcW w:w="882" w:type="dxa"/>
            <w:tcBorders>
              <w:bottom w:val="nil"/>
            </w:tcBorders>
            <w:shd w:val="clear" w:color="auto" w:fill="auto"/>
            <w:vAlign w:val="bottom"/>
          </w:tcPr>
          <w:p w14:paraId="260526AE" w14:textId="6B53378E" w:rsidR="00677462" w:rsidRPr="0036167E" w:rsidRDefault="00677462" w:rsidP="009E6DDC">
            <w:pPr>
              <w:spacing w:before="40" w:after="20" w:line="216" w:lineRule="auto"/>
              <w:ind w:left="99" w:right="-63" w:hanging="137"/>
              <w:jc w:val="center"/>
              <w:rPr>
                <w:rFonts w:asciiTheme="majorBidi" w:eastAsia="Times New Roman" w:hAnsiTheme="majorBidi" w:cstheme="majorBidi"/>
                <w:sz w:val="26"/>
                <w:szCs w:val="26"/>
                <w:cs/>
              </w:rPr>
            </w:pPr>
            <w:r w:rsidRPr="0036167E">
              <w:rPr>
                <w:rFonts w:asciiTheme="majorBidi" w:eastAsia="Times New Roman" w:hAnsiTheme="majorBidi" w:cstheme="majorBidi"/>
                <w:sz w:val="26"/>
                <w:szCs w:val="26"/>
              </w:rPr>
              <w:t>6</w:t>
            </w:r>
          </w:p>
        </w:tc>
        <w:tc>
          <w:tcPr>
            <w:tcW w:w="1440" w:type="dxa"/>
            <w:tcBorders>
              <w:bottom w:val="nil"/>
            </w:tcBorders>
          </w:tcPr>
          <w:p w14:paraId="2EA99D74" w14:textId="3355B896" w:rsidR="00677462" w:rsidRPr="0036167E" w:rsidRDefault="00EB3946" w:rsidP="00677462">
            <w:pPr>
              <w:spacing w:before="40" w:after="20" w:line="216" w:lineRule="auto"/>
              <w:jc w:val="center"/>
              <w:rPr>
                <w:rFonts w:asciiTheme="majorBidi" w:hAnsiTheme="majorBidi" w:cstheme="majorBidi"/>
                <w:sz w:val="26"/>
                <w:szCs w:val="26"/>
              </w:rPr>
            </w:pPr>
            <w:r w:rsidRPr="0036167E">
              <w:rPr>
                <w:rFonts w:asciiTheme="majorBidi" w:hAnsiTheme="majorBidi" w:cstheme="majorBidi"/>
                <w:sz w:val="26"/>
                <w:szCs w:val="26"/>
              </w:rPr>
              <w:t xml:space="preserve">Year 1 - 2 at rate </w:t>
            </w:r>
          </w:p>
        </w:tc>
        <w:tc>
          <w:tcPr>
            <w:tcW w:w="3873" w:type="dxa"/>
            <w:tcBorders>
              <w:bottom w:val="nil"/>
            </w:tcBorders>
          </w:tcPr>
          <w:p w14:paraId="3C0A467B" w14:textId="4ED4F57E" w:rsidR="00677462" w:rsidRPr="0036167E" w:rsidRDefault="00EB3946" w:rsidP="00677462">
            <w:pPr>
              <w:spacing w:before="40" w:after="20" w:line="216" w:lineRule="auto"/>
              <w:rPr>
                <w:rFonts w:asciiTheme="majorBidi" w:hAnsiTheme="majorBidi" w:cstheme="majorBidi"/>
                <w:sz w:val="26"/>
                <w:szCs w:val="26"/>
              </w:rPr>
            </w:pPr>
            <w:r w:rsidRPr="0036167E">
              <w:rPr>
                <w:rFonts w:asciiTheme="majorBidi" w:hAnsiTheme="majorBidi" w:cstheme="majorBidi"/>
                <w:sz w:val="26"/>
                <w:szCs w:val="26"/>
              </w:rPr>
              <w:t xml:space="preserve">Repay for </w:t>
            </w:r>
            <w:r w:rsidRPr="0036167E">
              <w:rPr>
                <w:rFonts w:asciiTheme="majorBidi" w:hAnsiTheme="majorBidi" w:cs="Angsana New"/>
                <w:sz w:val="26"/>
                <w:szCs w:val="26"/>
                <w:cs/>
              </w:rPr>
              <w:t xml:space="preserve">60 </w:t>
            </w:r>
            <w:r w:rsidRPr="0036167E">
              <w:rPr>
                <w:rFonts w:asciiTheme="majorBidi" w:hAnsiTheme="majorBidi" w:cstheme="majorBidi"/>
                <w:sz w:val="26"/>
                <w:szCs w:val="26"/>
              </w:rPr>
              <w:t xml:space="preserve">installments on monthly basis,       </w:t>
            </w:r>
          </w:p>
        </w:tc>
        <w:tc>
          <w:tcPr>
            <w:tcW w:w="1417" w:type="dxa"/>
            <w:tcBorders>
              <w:bottom w:val="nil"/>
            </w:tcBorders>
            <w:shd w:val="clear" w:color="auto" w:fill="auto"/>
            <w:vAlign w:val="bottom"/>
          </w:tcPr>
          <w:p w14:paraId="713EA044" w14:textId="47E51DA7" w:rsidR="00677462" w:rsidRPr="0036167E" w:rsidRDefault="006F45DD" w:rsidP="00427319">
            <w:pPr>
              <w:tabs>
                <w:tab w:val="left" w:pos="1022"/>
              </w:tabs>
              <w:spacing w:before="40" w:after="20" w:line="216" w:lineRule="auto"/>
              <w:jc w:val="right"/>
              <w:rPr>
                <w:rFonts w:asciiTheme="majorBidi" w:eastAsia="Times New Roman" w:hAnsiTheme="majorBidi" w:cstheme="majorBidi"/>
                <w:sz w:val="26"/>
                <w:szCs w:val="26"/>
              </w:rPr>
            </w:pPr>
            <w:r w:rsidRPr="0036167E">
              <w:rPr>
                <w:rFonts w:asciiTheme="majorBidi" w:eastAsia="Times New Roman" w:hAnsiTheme="majorBidi" w:cstheme="majorBidi"/>
                <w:sz w:val="26"/>
                <w:szCs w:val="26"/>
                <w:cs/>
              </w:rPr>
              <w:fldChar w:fldCharType="begin"/>
            </w:r>
            <w:r w:rsidRPr="0036167E">
              <w:rPr>
                <w:rFonts w:asciiTheme="majorBidi" w:eastAsia="Times New Roman" w:hAnsiTheme="majorBidi" w:cstheme="majorBidi"/>
                <w:sz w:val="26"/>
                <w:szCs w:val="26"/>
                <w:cs/>
              </w:rPr>
              <w:instrText xml:space="preserve"> = 22</w:instrText>
            </w:r>
            <w:r w:rsidRPr="0036167E">
              <w:rPr>
                <w:rFonts w:asciiTheme="majorBidi" w:eastAsia="Times New Roman" w:hAnsiTheme="majorBidi" w:cstheme="majorBidi"/>
                <w:sz w:val="26"/>
                <w:szCs w:val="26"/>
              </w:rPr>
              <w:instrText>,</w:instrText>
            </w:r>
            <w:r w:rsidRPr="0036167E">
              <w:rPr>
                <w:rFonts w:asciiTheme="majorBidi" w:eastAsia="Times New Roman" w:hAnsiTheme="majorBidi" w:cstheme="majorBidi"/>
                <w:sz w:val="26"/>
                <w:szCs w:val="26"/>
                <w:cs/>
              </w:rPr>
              <w:instrText xml:space="preserve">659 </w:instrText>
            </w:r>
            <w:r w:rsidRPr="0036167E">
              <w:rPr>
                <w:rFonts w:asciiTheme="majorBidi" w:eastAsia="Times New Roman" w:hAnsiTheme="majorBidi" w:cstheme="majorBidi"/>
                <w:sz w:val="26"/>
                <w:szCs w:val="26"/>
              </w:rPr>
              <w:instrText>\# "#,##</w:instrText>
            </w:r>
            <w:r w:rsidRPr="0036167E">
              <w:rPr>
                <w:rFonts w:asciiTheme="majorBidi" w:eastAsia="Times New Roman" w:hAnsiTheme="majorBidi" w:cstheme="majorBidi"/>
                <w:sz w:val="26"/>
                <w:szCs w:val="26"/>
                <w:cs/>
              </w:rPr>
              <w:instrText xml:space="preserve">0" </w:instrText>
            </w:r>
            <w:r w:rsidRPr="0036167E">
              <w:rPr>
                <w:rFonts w:asciiTheme="majorBidi" w:eastAsia="Times New Roman" w:hAnsiTheme="majorBidi" w:cstheme="majorBidi"/>
                <w:sz w:val="26"/>
                <w:szCs w:val="26"/>
                <w:cs/>
              </w:rPr>
              <w:fldChar w:fldCharType="separate"/>
            </w:r>
            <w:r w:rsidRPr="0036167E">
              <w:rPr>
                <w:rFonts w:asciiTheme="majorBidi" w:eastAsia="Times New Roman" w:hAnsiTheme="majorBidi" w:cstheme="majorBidi"/>
                <w:sz w:val="26"/>
                <w:szCs w:val="26"/>
                <w:cs/>
              </w:rPr>
              <w:t>22</w:t>
            </w:r>
            <w:r w:rsidRPr="0036167E">
              <w:rPr>
                <w:rFonts w:asciiTheme="majorBidi" w:eastAsia="Times New Roman" w:hAnsiTheme="majorBidi" w:cstheme="majorBidi"/>
                <w:sz w:val="26"/>
                <w:szCs w:val="26"/>
              </w:rPr>
              <w:t>,</w:t>
            </w:r>
            <w:r w:rsidRPr="0036167E">
              <w:rPr>
                <w:rFonts w:asciiTheme="majorBidi" w:eastAsia="Times New Roman" w:hAnsiTheme="majorBidi" w:cstheme="majorBidi"/>
                <w:sz w:val="26"/>
                <w:szCs w:val="26"/>
                <w:cs/>
              </w:rPr>
              <w:t>659</w:t>
            </w:r>
            <w:r w:rsidRPr="0036167E">
              <w:rPr>
                <w:rFonts w:asciiTheme="majorBidi" w:eastAsia="Times New Roman" w:hAnsiTheme="majorBidi" w:cstheme="majorBidi"/>
                <w:sz w:val="26"/>
                <w:szCs w:val="26"/>
                <w:cs/>
              </w:rPr>
              <w:fldChar w:fldCharType="end"/>
            </w:r>
          </w:p>
        </w:tc>
        <w:tc>
          <w:tcPr>
            <w:tcW w:w="1460" w:type="dxa"/>
            <w:tcBorders>
              <w:bottom w:val="nil"/>
            </w:tcBorders>
            <w:shd w:val="clear" w:color="auto" w:fill="auto"/>
            <w:vAlign w:val="bottom"/>
          </w:tcPr>
          <w:p w14:paraId="0A974AC4" w14:textId="7AB2342E" w:rsidR="00677462" w:rsidRPr="0036167E" w:rsidRDefault="00677462" w:rsidP="00427319">
            <w:pPr>
              <w:tabs>
                <w:tab w:val="left" w:pos="1022"/>
              </w:tabs>
              <w:spacing w:before="40" w:after="20" w:line="216" w:lineRule="auto"/>
              <w:jc w:val="right"/>
              <w:rPr>
                <w:rFonts w:asciiTheme="majorBidi" w:eastAsia="Times New Roman" w:hAnsiTheme="majorBidi" w:cstheme="majorBidi"/>
                <w:sz w:val="26"/>
                <w:szCs w:val="26"/>
              </w:rPr>
            </w:pPr>
            <w:r w:rsidRPr="0036167E">
              <w:rPr>
                <w:rFonts w:asciiTheme="majorBidi" w:eastAsia="Times New Roman" w:hAnsiTheme="majorBidi" w:cstheme="majorBidi"/>
                <w:sz w:val="26"/>
                <w:szCs w:val="26"/>
              </w:rPr>
              <w:t>47,917</w:t>
            </w:r>
          </w:p>
        </w:tc>
      </w:tr>
      <w:tr w:rsidR="00677462" w:rsidRPr="00F04C4D" w14:paraId="5BA9F314" w14:textId="77777777" w:rsidTr="00AA03DE">
        <w:trPr>
          <w:trHeight w:val="20"/>
        </w:trPr>
        <w:tc>
          <w:tcPr>
            <w:tcW w:w="882" w:type="dxa"/>
            <w:tcBorders>
              <w:bottom w:val="nil"/>
            </w:tcBorders>
            <w:shd w:val="clear" w:color="auto" w:fill="auto"/>
            <w:vAlign w:val="bottom"/>
          </w:tcPr>
          <w:p w14:paraId="399876A8" w14:textId="77777777" w:rsidR="00677462" w:rsidRPr="0036167E" w:rsidRDefault="00677462" w:rsidP="00677462">
            <w:pPr>
              <w:tabs>
                <w:tab w:val="left" w:pos="360"/>
              </w:tabs>
              <w:spacing w:before="40" w:after="20" w:line="216" w:lineRule="auto"/>
              <w:ind w:left="99" w:right="-63" w:firstLine="284"/>
              <w:rPr>
                <w:rFonts w:asciiTheme="majorBidi" w:hAnsiTheme="majorBidi" w:cstheme="majorBidi"/>
                <w:color w:val="000000"/>
                <w:sz w:val="26"/>
                <w:szCs w:val="26"/>
                <w:cs/>
              </w:rPr>
            </w:pPr>
          </w:p>
        </w:tc>
        <w:tc>
          <w:tcPr>
            <w:tcW w:w="1440" w:type="dxa"/>
            <w:tcBorders>
              <w:bottom w:val="nil"/>
            </w:tcBorders>
          </w:tcPr>
          <w:p w14:paraId="290CE971" w14:textId="017CFF2B" w:rsidR="00677462" w:rsidRPr="0036167E" w:rsidRDefault="00EB3946" w:rsidP="00677462">
            <w:pPr>
              <w:spacing w:before="40" w:after="20" w:line="216" w:lineRule="auto"/>
              <w:jc w:val="center"/>
              <w:rPr>
                <w:rFonts w:asciiTheme="majorBidi" w:hAnsiTheme="majorBidi" w:cstheme="majorBidi"/>
                <w:sz w:val="26"/>
                <w:szCs w:val="26"/>
              </w:rPr>
            </w:pPr>
            <w:r w:rsidRPr="0036167E">
              <w:rPr>
                <w:rFonts w:asciiTheme="majorBidi" w:hAnsiTheme="majorBidi" w:cstheme="majorBidi"/>
                <w:sz w:val="26"/>
                <w:szCs w:val="26"/>
              </w:rPr>
              <w:t>of 2.00</w:t>
            </w:r>
          </w:p>
        </w:tc>
        <w:tc>
          <w:tcPr>
            <w:tcW w:w="3873" w:type="dxa"/>
            <w:tcBorders>
              <w:bottom w:val="nil"/>
            </w:tcBorders>
          </w:tcPr>
          <w:p w14:paraId="6F6468CB" w14:textId="13059BFB" w:rsidR="00677462" w:rsidRPr="0036167E" w:rsidRDefault="00EB3946" w:rsidP="00084990">
            <w:pPr>
              <w:spacing w:before="40" w:after="20" w:line="216" w:lineRule="auto"/>
              <w:ind w:firstLine="166"/>
              <w:rPr>
                <w:rFonts w:asciiTheme="majorBidi" w:hAnsiTheme="majorBidi" w:cstheme="majorBidi"/>
                <w:sz w:val="26"/>
                <w:szCs w:val="26"/>
                <w:cs/>
              </w:rPr>
            </w:pPr>
            <w:r w:rsidRPr="0036167E">
              <w:rPr>
                <w:rFonts w:asciiTheme="majorBidi" w:hAnsiTheme="majorBidi" w:cstheme="majorBidi"/>
                <w:sz w:val="26"/>
                <w:szCs w:val="26"/>
              </w:rPr>
              <w:t xml:space="preserve">Baht </w:t>
            </w:r>
            <w:r w:rsidRPr="0036167E">
              <w:rPr>
                <w:rFonts w:asciiTheme="majorBidi" w:hAnsiTheme="majorBidi" w:cs="Angsana New"/>
                <w:sz w:val="26"/>
                <w:szCs w:val="26"/>
                <w:cs/>
              </w:rPr>
              <w:t xml:space="preserve">1.04 </w:t>
            </w:r>
            <w:r w:rsidRPr="0036167E">
              <w:rPr>
                <w:rFonts w:asciiTheme="majorBidi" w:hAnsiTheme="majorBidi" w:cstheme="majorBidi"/>
                <w:sz w:val="26"/>
                <w:szCs w:val="26"/>
              </w:rPr>
              <w:t xml:space="preserve">million each, starting first installment    </w:t>
            </w:r>
          </w:p>
        </w:tc>
        <w:tc>
          <w:tcPr>
            <w:tcW w:w="1417" w:type="dxa"/>
            <w:tcBorders>
              <w:bottom w:val="nil"/>
            </w:tcBorders>
            <w:shd w:val="clear" w:color="auto" w:fill="auto"/>
            <w:vAlign w:val="bottom"/>
          </w:tcPr>
          <w:p w14:paraId="7A151E4A" w14:textId="77777777" w:rsidR="00677462" w:rsidRPr="0036167E" w:rsidRDefault="00677462" w:rsidP="00677462">
            <w:pPr>
              <w:tabs>
                <w:tab w:val="left" w:pos="1022"/>
              </w:tabs>
              <w:spacing w:before="40" w:after="20" w:line="216" w:lineRule="auto"/>
              <w:jc w:val="right"/>
              <w:rPr>
                <w:rFonts w:asciiTheme="majorBidi" w:eastAsia="Times New Roman" w:hAnsiTheme="majorBidi" w:cstheme="majorBidi"/>
                <w:sz w:val="26"/>
                <w:szCs w:val="26"/>
              </w:rPr>
            </w:pPr>
          </w:p>
        </w:tc>
        <w:tc>
          <w:tcPr>
            <w:tcW w:w="1460" w:type="dxa"/>
            <w:tcBorders>
              <w:bottom w:val="nil"/>
            </w:tcBorders>
            <w:shd w:val="clear" w:color="auto" w:fill="auto"/>
            <w:vAlign w:val="bottom"/>
          </w:tcPr>
          <w:p w14:paraId="1738087A" w14:textId="77777777" w:rsidR="00677462" w:rsidRPr="0036167E" w:rsidRDefault="00677462" w:rsidP="00677462">
            <w:pPr>
              <w:tabs>
                <w:tab w:val="left" w:pos="1022"/>
              </w:tabs>
              <w:spacing w:before="40" w:after="20" w:line="216" w:lineRule="auto"/>
              <w:jc w:val="right"/>
              <w:rPr>
                <w:rFonts w:asciiTheme="majorBidi" w:eastAsia="Times New Roman" w:hAnsiTheme="majorBidi" w:cstheme="majorBidi"/>
                <w:sz w:val="26"/>
                <w:szCs w:val="26"/>
              </w:rPr>
            </w:pPr>
          </w:p>
        </w:tc>
      </w:tr>
      <w:tr w:rsidR="00677462" w:rsidRPr="00F04C4D" w14:paraId="06ADE612" w14:textId="77777777" w:rsidTr="00AA03DE">
        <w:trPr>
          <w:trHeight w:val="20"/>
        </w:trPr>
        <w:tc>
          <w:tcPr>
            <w:tcW w:w="882" w:type="dxa"/>
            <w:tcBorders>
              <w:bottom w:val="nil"/>
            </w:tcBorders>
            <w:shd w:val="clear" w:color="auto" w:fill="auto"/>
            <w:vAlign w:val="bottom"/>
          </w:tcPr>
          <w:p w14:paraId="2413403A" w14:textId="77777777" w:rsidR="00677462" w:rsidRPr="0036167E" w:rsidRDefault="00677462" w:rsidP="00677462">
            <w:pPr>
              <w:tabs>
                <w:tab w:val="left" w:pos="360"/>
              </w:tabs>
              <w:spacing w:before="40" w:after="20" w:line="216" w:lineRule="auto"/>
              <w:ind w:left="99" w:right="-63" w:firstLine="284"/>
              <w:rPr>
                <w:rFonts w:asciiTheme="majorBidi" w:hAnsiTheme="majorBidi" w:cstheme="majorBidi"/>
                <w:color w:val="000000"/>
                <w:sz w:val="26"/>
                <w:szCs w:val="26"/>
                <w:cs/>
              </w:rPr>
            </w:pPr>
          </w:p>
        </w:tc>
        <w:tc>
          <w:tcPr>
            <w:tcW w:w="1440" w:type="dxa"/>
            <w:tcBorders>
              <w:bottom w:val="nil"/>
            </w:tcBorders>
          </w:tcPr>
          <w:p w14:paraId="1193B7E1" w14:textId="3F33E605" w:rsidR="00677462" w:rsidRPr="0036167E" w:rsidRDefault="00EB3946" w:rsidP="00677462">
            <w:pPr>
              <w:spacing w:before="40" w:after="20" w:line="216" w:lineRule="auto"/>
              <w:jc w:val="center"/>
              <w:rPr>
                <w:rFonts w:asciiTheme="majorBidi" w:hAnsiTheme="majorBidi" w:cstheme="majorBidi"/>
                <w:sz w:val="26"/>
                <w:szCs w:val="26"/>
              </w:rPr>
            </w:pPr>
            <w:r w:rsidRPr="0036167E">
              <w:rPr>
                <w:rFonts w:asciiTheme="majorBidi" w:hAnsiTheme="majorBidi" w:cstheme="majorBidi"/>
                <w:sz w:val="26"/>
                <w:szCs w:val="26"/>
              </w:rPr>
              <w:t>Year 3 - 5 at rate of 4.23</w:t>
            </w:r>
          </w:p>
        </w:tc>
        <w:tc>
          <w:tcPr>
            <w:tcW w:w="3873" w:type="dxa"/>
            <w:tcBorders>
              <w:bottom w:val="nil"/>
            </w:tcBorders>
          </w:tcPr>
          <w:p w14:paraId="6B01FF2A" w14:textId="7389D76B" w:rsidR="00677462" w:rsidRPr="0036167E" w:rsidRDefault="00EB3946" w:rsidP="00084990">
            <w:pPr>
              <w:spacing w:before="40" w:after="20" w:line="216" w:lineRule="auto"/>
              <w:ind w:firstLine="166"/>
              <w:rPr>
                <w:rFonts w:asciiTheme="majorBidi" w:hAnsiTheme="majorBidi" w:cstheme="majorBidi"/>
                <w:sz w:val="26"/>
                <w:szCs w:val="26"/>
                <w:cs/>
              </w:rPr>
            </w:pPr>
            <w:r w:rsidRPr="0036167E">
              <w:rPr>
                <w:rFonts w:asciiTheme="majorBidi" w:hAnsiTheme="majorBidi" w:cstheme="majorBidi"/>
                <w:sz w:val="26"/>
                <w:szCs w:val="26"/>
              </w:rPr>
              <w:t xml:space="preserve">on </w:t>
            </w:r>
            <w:r w:rsidRPr="005A63EB">
              <w:rPr>
                <w:rFonts w:asciiTheme="majorBidi" w:hAnsiTheme="majorBidi" w:cs="Angsana New"/>
                <w:sz w:val="26"/>
                <w:szCs w:val="26"/>
                <w:cs/>
              </w:rPr>
              <w:t xml:space="preserve">25 </w:t>
            </w:r>
            <w:r w:rsidRPr="005A63EB">
              <w:rPr>
                <w:rFonts w:asciiTheme="majorBidi" w:hAnsiTheme="majorBidi" w:cstheme="majorBidi"/>
                <w:sz w:val="26"/>
                <w:szCs w:val="26"/>
              </w:rPr>
              <w:t xml:space="preserve">November </w:t>
            </w:r>
            <w:r w:rsidRPr="005A63EB">
              <w:rPr>
                <w:rFonts w:asciiTheme="majorBidi" w:hAnsiTheme="majorBidi" w:cs="Angsana New"/>
                <w:sz w:val="26"/>
                <w:szCs w:val="26"/>
                <w:cs/>
              </w:rPr>
              <w:t>202</w:t>
            </w:r>
            <w:r w:rsidR="005A63EB" w:rsidRPr="005A63EB">
              <w:rPr>
                <w:rFonts w:asciiTheme="majorBidi" w:hAnsiTheme="majorBidi" w:cs="Angsana New"/>
                <w:sz w:val="26"/>
                <w:szCs w:val="26"/>
              </w:rPr>
              <w:t>3</w:t>
            </w:r>
            <w:r w:rsidRPr="005A63EB">
              <w:rPr>
                <w:rFonts w:asciiTheme="majorBidi" w:hAnsiTheme="majorBidi" w:cs="Angsana New"/>
                <w:sz w:val="26"/>
                <w:szCs w:val="26"/>
                <w:cs/>
              </w:rPr>
              <w:t xml:space="preserve"> </w:t>
            </w:r>
            <w:r w:rsidRPr="005A63EB">
              <w:rPr>
                <w:rFonts w:asciiTheme="majorBidi" w:hAnsiTheme="majorBidi" w:cstheme="majorBidi"/>
                <w:sz w:val="26"/>
                <w:szCs w:val="26"/>
              </w:rPr>
              <w:t xml:space="preserve">until </w:t>
            </w:r>
            <w:r w:rsidRPr="005A63EB">
              <w:rPr>
                <w:rFonts w:asciiTheme="majorBidi" w:hAnsiTheme="majorBidi" w:cs="Angsana New"/>
                <w:sz w:val="26"/>
                <w:szCs w:val="26"/>
                <w:cs/>
              </w:rPr>
              <w:t>25</w:t>
            </w:r>
            <w:r w:rsidRPr="0036167E">
              <w:rPr>
                <w:rFonts w:asciiTheme="majorBidi" w:hAnsiTheme="majorBidi" w:cs="Angsana New"/>
                <w:sz w:val="26"/>
                <w:szCs w:val="26"/>
                <w:cs/>
              </w:rPr>
              <w:t xml:space="preserve"> </w:t>
            </w:r>
            <w:r w:rsidRPr="0036167E">
              <w:rPr>
                <w:rFonts w:asciiTheme="majorBidi" w:hAnsiTheme="majorBidi" w:cstheme="majorBidi"/>
                <w:sz w:val="26"/>
                <w:szCs w:val="26"/>
              </w:rPr>
              <w:t xml:space="preserve">November </w:t>
            </w:r>
            <w:r w:rsidRPr="0036167E">
              <w:rPr>
                <w:rFonts w:asciiTheme="majorBidi" w:hAnsiTheme="majorBidi" w:cs="Angsana New"/>
                <w:sz w:val="26"/>
                <w:szCs w:val="26"/>
                <w:cs/>
              </w:rPr>
              <w:t>2027</w:t>
            </w:r>
          </w:p>
        </w:tc>
        <w:tc>
          <w:tcPr>
            <w:tcW w:w="1417" w:type="dxa"/>
            <w:tcBorders>
              <w:bottom w:val="nil"/>
            </w:tcBorders>
            <w:shd w:val="clear" w:color="auto" w:fill="auto"/>
            <w:vAlign w:val="bottom"/>
          </w:tcPr>
          <w:p w14:paraId="46A6D296" w14:textId="77777777" w:rsidR="00677462" w:rsidRPr="0036167E" w:rsidRDefault="00677462" w:rsidP="007E01CE">
            <w:pPr>
              <w:pBdr>
                <w:bottom w:val="single" w:sz="4" w:space="1" w:color="auto"/>
              </w:pBdr>
              <w:tabs>
                <w:tab w:val="left" w:pos="1022"/>
              </w:tabs>
              <w:spacing w:before="40" w:after="20" w:line="216" w:lineRule="auto"/>
              <w:jc w:val="right"/>
              <w:rPr>
                <w:rFonts w:asciiTheme="majorBidi" w:eastAsia="Times New Roman" w:hAnsiTheme="majorBidi" w:cstheme="majorBidi"/>
                <w:sz w:val="26"/>
                <w:szCs w:val="26"/>
              </w:rPr>
            </w:pPr>
          </w:p>
        </w:tc>
        <w:tc>
          <w:tcPr>
            <w:tcW w:w="1460" w:type="dxa"/>
            <w:tcBorders>
              <w:bottom w:val="nil"/>
            </w:tcBorders>
            <w:shd w:val="clear" w:color="auto" w:fill="auto"/>
            <w:vAlign w:val="bottom"/>
          </w:tcPr>
          <w:p w14:paraId="08E9A6BA" w14:textId="77777777" w:rsidR="00677462" w:rsidRPr="0036167E" w:rsidRDefault="00677462" w:rsidP="007E01CE">
            <w:pPr>
              <w:pBdr>
                <w:bottom w:val="single" w:sz="4" w:space="1" w:color="auto"/>
              </w:pBdr>
              <w:tabs>
                <w:tab w:val="left" w:pos="1022"/>
              </w:tabs>
              <w:spacing w:before="40" w:after="20" w:line="216" w:lineRule="auto"/>
              <w:jc w:val="right"/>
              <w:rPr>
                <w:rFonts w:asciiTheme="majorBidi" w:eastAsia="Times New Roman" w:hAnsiTheme="majorBidi" w:cstheme="majorBidi"/>
                <w:sz w:val="26"/>
                <w:szCs w:val="26"/>
              </w:rPr>
            </w:pPr>
          </w:p>
        </w:tc>
      </w:tr>
      <w:tr w:rsidR="00677462" w:rsidRPr="00F04C4D" w14:paraId="729E6337" w14:textId="77777777" w:rsidTr="00AA03DE">
        <w:trPr>
          <w:trHeight w:val="20"/>
        </w:trPr>
        <w:tc>
          <w:tcPr>
            <w:tcW w:w="882" w:type="dxa"/>
            <w:tcBorders>
              <w:bottom w:val="nil"/>
            </w:tcBorders>
            <w:shd w:val="clear" w:color="auto" w:fill="auto"/>
            <w:vAlign w:val="bottom"/>
          </w:tcPr>
          <w:p w14:paraId="5B59A50D" w14:textId="16FF6F69" w:rsidR="00677462" w:rsidRPr="0036167E" w:rsidRDefault="003301A3" w:rsidP="004112C4">
            <w:pPr>
              <w:spacing w:before="40" w:after="20" w:line="216" w:lineRule="auto"/>
              <w:rPr>
                <w:rFonts w:asciiTheme="majorBidi" w:hAnsiTheme="majorBidi" w:cstheme="majorBidi"/>
                <w:color w:val="000000"/>
                <w:sz w:val="26"/>
                <w:szCs w:val="26"/>
                <w:cs/>
              </w:rPr>
            </w:pPr>
            <w:r w:rsidRPr="0036167E">
              <w:rPr>
                <w:rFonts w:asciiTheme="majorBidi" w:hAnsiTheme="majorBidi" w:cstheme="majorBidi"/>
                <w:color w:val="000000"/>
                <w:sz w:val="26"/>
                <w:szCs w:val="26"/>
              </w:rPr>
              <w:t>Total</w:t>
            </w:r>
          </w:p>
        </w:tc>
        <w:tc>
          <w:tcPr>
            <w:tcW w:w="1440" w:type="dxa"/>
            <w:tcBorders>
              <w:bottom w:val="nil"/>
            </w:tcBorders>
          </w:tcPr>
          <w:p w14:paraId="191DC5E2" w14:textId="77777777" w:rsidR="00677462" w:rsidRPr="0036167E" w:rsidRDefault="00677462" w:rsidP="00677462">
            <w:pPr>
              <w:spacing w:before="40" w:after="20" w:line="216" w:lineRule="auto"/>
              <w:jc w:val="center"/>
              <w:rPr>
                <w:rFonts w:asciiTheme="majorBidi" w:eastAsia="Times New Roman" w:hAnsiTheme="majorBidi" w:cstheme="majorBidi"/>
                <w:sz w:val="26"/>
                <w:szCs w:val="26"/>
                <w:cs/>
              </w:rPr>
            </w:pPr>
          </w:p>
        </w:tc>
        <w:tc>
          <w:tcPr>
            <w:tcW w:w="3873" w:type="dxa"/>
            <w:tcBorders>
              <w:bottom w:val="nil"/>
            </w:tcBorders>
          </w:tcPr>
          <w:p w14:paraId="263D20A2" w14:textId="77777777" w:rsidR="00677462" w:rsidRPr="0036167E" w:rsidRDefault="00677462" w:rsidP="00677462">
            <w:pPr>
              <w:spacing w:before="40" w:after="20" w:line="216" w:lineRule="auto"/>
              <w:rPr>
                <w:rFonts w:asciiTheme="majorBidi" w:hAnsiTheme="majorBidi" w:cstheme="majorBidi"/>
                <w:sz w:val="26"/>
                <w:szCs w:val="26"/>
                <w:cs/>
              </w:rPr>
            </w:pPr>
          </w:p>
        </w:tc>
        <w:tc>
          <w:tcPr>
            <w:tcW w:w="1417" w:type="dxa"/>
            <w:tcBorders>
              <w:top w:val="nil"/>
              <w:bottom w:val="nil"/>
            </w:tcBorders>
            <w:shd w:val="clear" w:color="auto" w:fill="auto"/>
            <w:vAlign w:val="bottom"/>
          </w:tcPr>
          <w:p w14:paraId="12199CCE" w14:textId="0BA9FFC5" w:rsidR="00677462" w:rsidRPr="0036167E" w:rsidRDefault="00AC7794" w:rsidP="00677462">
            <w:pPr>
              <w:tabs>
                <w:tab w:val="left" w:pos="1022"/>
              </w:tabs>
              <w:spacing w:before="40" w:after="20" w:line="216" w:lineRule="auto"/>
              <w:jc w:val="right"/>
              <w:rPr>
                <w:rFonts w:asciiTheme="majorBidi" w:eastAsia="Times New Roman" w:hAnsiTheme="majorBidi" w:cstheme="majorBidi"/>
                <w:sz w:val="26"/>
                <w:szCs w:val="26"/>
              </w:rPr>
            </w:pPr>
            <w:r w:rsidRPr="0036167E">
              <w:rPr>
                <w:rFonts w:asciiTheme="majorBidi" w:eastAsia="Times New Roman" w:hAnsiTheme="majorBidi" w:cstheme="majorBidi"/>
                <w:sz w:val="26"/>
                <w:szCs w:val="26"/>
                <w:cs/>
              </w:rPr>
              <w:fldChar w:fldCharType="begin"/>
            </w:r>
            <w:r w:rsidRPr="0036167E">
              <w:rPr>
                <w:rFonts w:asciiTheme="majorBidi" w:eastAsia="Times New Roman" w:hAnsiTheme="majorBidi" w:cstheme="majorBidi"/>
                <w:sz w:val="26"/>
                <w:szCs w:val="26"/>
                <w:cs/>
              </w:rPr>
              <w:instrText xml:space="preserve"> =</w:instrText>
            </w:r>
            <w:r w:rsidRPr="0036167E">
              <w:rPr>
                <w:rFonts w:asciiTheme="majorBidi" w:eastAsia="Times New Roman" w:hAnsiTheme="majorBidi" w:cstheme="majorBidi"/>
                <w:sz w:val="26"/>
                <w:szCs w:val="26"/>
              </w:rPr>
              <w:instrText>SUM(d</w:instrText>
            </w:r>
            <w:r w:rsidRPr="0036167E">
              <w:rPr>
                <w:rFonts w:asciiTheme="majorBidi" w:eastAsia="Times New Roman" w:hAnsiTheme="majorBidi" w:cstheme="majorBidi"/>
                <w:sz w:val="26"/>
                <w:szCs w:val="26"/>
                <w:cs/>
              </w:rPr>
              <w:instrText>5:</w:instrText>
            </w:r>
            <w:r w:rsidRPr="0036167E">
              <w:rPr>
                <w:rFonts w:asciiTheme="majorBidi" w:eastAsia="Times New Roman" w:hAnsiTheme="majorBidi" w:cstheme="majorBidi"/>
                <w:sz w:val="26"/>
                <w:szCs w:val="26"/>
              </w:rPr>
              <w:instrText>d</w:instrText>
            </w:r>
            <w:r w:rsidRPr="0036167E">
              <w:rPr>
                <w:rFonts w:asciiTheme="majorBidi" w:eastAsia="Times New Roman" w:hAnsiTheme="majorBidi" w:cstheme="majorBidi"/>
                <w:sz w:val="26"/>
                <w:szCs w:val="26"/>
                <w:cs/>
              </w:rPr>
              <w:instrText xml:space="preserve">29) </w:instrText>
            </w:r>
            <w:r w:rsidRPr="0036167E">
              <w:rPr>
                <w:rFonts w:asciiTheme="majorBidi" w:eastAsia="Times New Roman" w:hAnsiTheme="majorBidi" w:cstheme="majorBidi"/>
                <w:sz w:val="26"/>
                <w:szCs w:val="26"/>
                <w:cs/>
              </w:rPr>
              <w:fldChar w:fldCharType="separate"/>
            </w:r>
            <w:r w:rsidRPr="0036167E">
              <w:rPr>
                <w:rFonts w:asciiTheme="majorBidi" w:eastAsia="Times New Roman" w:hAnsiTheme="majorBidi" w:cstheme="majorBidi"/>
                <w:sz w:val="26"/>
                <w:szCs w:val="26"/>
                <w:cs/>
              </w:rPr>
              <w:t>55</w:t>
            </w:r>
            <w:r w:rsidRPr="0036167E">
              <w:rPr>
                <w:rFonts w:asciiTheme="majorBidi" w:eastAsia="Times New Roman" w:hAnsiTheme="majorBidi" w:cstheme="majorBidi"/>
                <w:sz w:val="26"/>
                <w:szCs w:val="26"/>
              </w:rPr>
              <w:t>,</w:t>
            </w:r>
            <w:r w:rsidRPr="0036167E">
              <w:rPr>
                <w:rFonts w:asciiTheme="majorBidi" w:eastAsia="Times New Roman" w:hAnsiTheme="majorBidi" w:cstheme="majorBidi"/>
                <w:sz w:val="26"/>
                <w:szCs w:val="26"/>
                <w:cs/>
              </w:rPr>
              <w:t>727</w:t>
            </w:r>
            <w:r w:rsidRPr="0036167E">
              <w:rPr>
                <w:rFonts w:asciiTheme="majorBidi" w:eastAsia="Times New Roman" w:hAnsiTheme="majorBidi" w:cstheme="majorBidi"/>
                <w:sz w:val="26"/>
                <w:szCs w:val="26"/>
                <w:cs/>
              </w:rPr>
              <w:fldChar w:fldCharType="end"/>
            </w:r>
          </w:p>
        </w:tc>
        <w:tc>
          <w:tcPr>
            <w:tcW w:w="1460" w:type="dxa"/>
            <w:tcBorders>
              <w:top w:val="nil"/>
              <w:bottom w:val="nil"/>
            </w:tcBorders>
            <w:shd w:val="clear" w:color="auto" w:fill="auto"/>
            <w:vAlign w:val="bottom"/>
          </w:tcPr>
          <w:p w14:paraId="7BA135EB" w14:textId="66EEEAA0" w:rsidR="00677462" w:rsidRPr="0036167E" w:rsidRDefault="00930CBD" w:rsidP="00677462">
            <w:pPr>
              <w:tabs>
                <w:tab w:val="left" w:pos="1022"/>
              </w:tabs>
              <w:spacing w:before="40" w:after="20" w:line="216" w:lineRule="auto"/>
              <w:jc w:val="right"/>
              <w:rPr>
                <w:rFonts w:asciiTheme="majorBidi" w:eastAsia="Times New Roman" w:hAnsiTheme="majorBidi" w:cstheme="majorBidi"/>
                <w:sz w:val="26"/>
                <w:szCs w:val="26"/>
              </w:rPr>
            </w:pPr>
            <w:r w:rsidRPr="0036167E">
              <w:rPr>
                <w:rFonts w:asciiTheme="majorBidi" w:eastAsia="Times New Roman" w:hAnsiTheme="majorBidi" w:cstheme="majorBidi"/>
                <w:sz w:val="26"/>
                <w:szCs w:val="26"/>
              </w:rPr>
              <w:t>106</w:t>
            </w:r>
            <w:r w:rsidR="00D546D0" w:rsidRPr="0036167E">
              <w:rPr>
                <w:rFonts w:asciiTheme="majorBidi" w:eastAsia="Times New Roman" w:hAnsiTheme="majorBidi" w:cstheme="majorBidi"/>
                <w:sz w:val="26"/>
                <w:szCs w:val="26"/>
              </w:rPr>
              <w:t>,628</w:t>
            </w:r>
          </w:p>
        </w:tc>
      </w:tr>
      <w:tr w:rsidR="0048135A" w:rsidRPr="00F04C4D" w14:paraId="23304450" w14:textId="77777777" w:rsidTr="00AA03DE">
        <w:trPr>
          <w:trHeight w:val="20"/>
        </w:trPr>
        <w:tc>
          <w:tcPr>
            <w:tcW w:w="6195" w:type="dxa"/>
            <w:gridSpan w:val="3"/>
            <w:tcBorders>
              <w:top w:val="nil"/>
            </w:tcBorders>
            <w:shd w:val="clear" w:color="auto" w:fill="auto"/>
            <w:vAlign w:val="bottom"/>
          </w:tcPr>
          <w:p w14:paraId="3AB35224" w14:textId="525CB392" w:rsidR="0048135A" w:rsidRPr="0036167E" w:rsidRDefault="00EB3946" w:rsidP="00677462">
            <w:pPr>
              <w:spacing w:before="40" w:after="20" w:line="216" w:lineRule="auto"/>
              <w:rPr>
                <w:rFonts w:asciiTheme="majorBidi" w:hAnsiTheme="majorBidi" w:cstheme="majorBidi"/>
                <w:sz w:val="26"/>
                <w:szCs w:val="26"/>
                <w:cs/>
              </w:rPr>
            </w:pPr>
            <w:r w:rsidRPr="0036167E">
              <w:rPr>
                <w:rFonts w:asciiTheme="majorBidi" w:hAnsiTheme="majorBidi" w:cstheme="majorBidi"/>
                <w:color w:val="000000"/>
                <w:sz w:val="26"/>
                <w:szCs w:val="26"/>
                <w:u w:val="single"/>
              </w:rPr>
              <w:t>Less</w:t>
            </w:r>
            <w:r w:rsidRPr="0036167E">
              <w:rPr>
                <w:rFonts w:asciiTheme="majorBidi" w:hAnsiTheme="majorBidi" w:cstheme="majorBidi"/>
                <w:color w:val="000000"/>
                <w:sz w:val="26"/>
                <w:szCs w:val="26"/>
              </w:rPr>
              <w:t xml:space="preserve"> Deferred transaction cost</w:t>
            </w:r>
          </w:p>
        </w:tc>
        <w:tc>
          <w:tcPr>
            <w:tcW w:w="1417" w:type="dxa"/>
            <w:tcBorders>
              <w:top w:val="nil"/>
            </w:tcBorders>
            <w:shd w:val="clear" w:color="auto" w:fill="auto"/>
            <w:vAlign w:val="bottom"/>
          </w:tcPr>
          <w:p w14:paraId="0C62F30B" w14:textId="5D3A8096" w:rsidR="0048135A" w:rsidRPr="0036167E" w:rsidRDefault="00DE5F64" w:rsidP="006344DA">
            <w:pPr>
              <w:pBdr>
                <w:bottom w:val="single" w:sz="4" w:space="1" w:color="auto"/>
              </w:pBdr>
              <w:tabs>
                <w:tab w:val="left" w:pos="1022"/>
              </w:tabs>
              <w:spacing w:before="40" w:after="20" w:line="216" w:lineRule="auto"/>
              <w:jc w:val="right"/>
              <w:rPr>
                <w:rFonts w:asciiTheme="majorBidi" w:eastAsia="Times New Roman" w:hAnsiTheme="majorBidi" w:cstheme="majorBidi"/>
                <w:sz w:val="26"/>
                <w:szCs w:val="26"/>
              </w:rPr>
            </w:pPr>
            <w:r w:rsidRPr="0036167E">
              <w:rPr>
                <w:rFonts w:asciiTheme="majorBidi" w:eastAsia="Times New Roman" w:hAnsiTheme="majorBidi" w:cstheme="majorBidi"/>
                <w:sz w:val="26"/>
                <w:szCs w:val="26"/>
              </w:rPr>
              <w:fldChar w:fldCharType="begin"/>
            </w:r>
            <w:r w:rsidRPr="0036167E">
              <w:rPr>
                <w:rFonts w:asciiTheme="majorBidi" w:eastAsia="Times New Roman" w:hAnsiTheme="majorBidi" w:cstheme="majorBidi"/>
                <w:sz w:val="26"/>
                <w:szCs w:val="26"/>
              </w:rPr>
              <w:instrText xml:space="preserve"> =-456 \# "#,##0;(#,##0)" </w:instrText>
            </w:r>
            <w:r w:rsidRPr="0036167E">
              <w:rPr>
                <w:rFonts w:asciiTheme="majorBidi" w:eastAsia="Times New Roman" w:hAnsiTheme="majorBidi" w:cstheme="majorBidi"/>
                <w:sz w:val="26"/>
                <w:szCs w:val="26"/>
              </w:rPr>
              <w:fldChar w:fldCharType="separate"/>
            </w:r>
            <w:r w:rsidRPr="0036167E">
              <w:rPr>
                <w:rFonts w:asciiTheme="majorBidi" w:eastAsia="Times New Roman" w:hAnsiTheme="majorBidi" w:cstheme="majorBidi"/>
                <w:sz w:val="26"/>
                <w:szCs w:val="26"/>
              </w:rPr>
              <w:t>(456)</w:t>
            </w:r>
            <w:r w:rsidRPr="0036167E">
              <w:rPr>
                <w:rFonts w:asciiTheme="majorBidi" w:eastAsia="Times New Roman" w:hAnsiTheme="majorBidi" w:cstheme="majorBidi"/>
                <w:sz w:val="26"/>
                <w:szCs w:val="26"/>
              </w:rPr>
              <w:fldChar w:fldCharType="end"/>
            </w:r>
          </w:p>
        </w:tc>
        <w:tc>
          <w:tcPr>
            <w:tcW w:w="1460" w:type="dxa"/>
            <w:tcBorders>
              <w:top w:val="nil"/>
              <w:bottom w:val="nil"/>
            </w:tcBorders>
            <w:shd w:val="clear" w:color="auto" w:fill="auto"/>
            <w:vAlign w:val="bottom"/>
          </w:tcPr>
          <w:p w14:paraId="4B1296CE" w14:textId="2EBD7CE7" w:rsidR="0048135A" w:rsidRPr="0036167E" w:rsidRDefault="0048135A" w:rsidP="006344DA">
            <w:pPr>
              <w:pBdr>
                <w:bottom w:val="single" w:sz="4" w:space="1" w:color="auto"/>
              </w:pBdr>
              <w:tabs>
                <w:tab w:val="left" w:pos="1022"/>
              </w:tabs>
              <w:spacing w:before="40" w:after="20" w:line="216" w:lineRule="auto"/>
              <w:jc w:val="right"/>
              <w:rPr>
                <w:rFonts w:asciiTheme="majorBidi" w:eastAsia="Times New Roman" w:hAnsiTheme="majorBidi" w:cstheme="majorBidi"/>
                <w:sz w:val="26"/>
                <w:szCs w:val="26"/>
              </w:rPr>
            </w:pPr>
            <w:r w:rsidRPr="0036167E">
              <w:rPr>
                <w:rFonts w:asciiTheme="majorBidi" w:eastAsia="Times New Roman" w:hAnsiTheme="majorBidi" w:cstheme="majorBidi"/>
                <w:sz w:val="26"/>
                <w:szCs w:val="26"/>
              </w:rPr>
              <w:t>(754)</w:t>
            </w:r>
          </w:p>
        </w:tc>
      </w:tr>
      <w:tr w:rsidR="0048135A" w:rsidRPr="00F04C4D" w14:paraId="49B87B5F" w14:textId="77777777" w:rsidTr="00AA03DE">
        <w:trPr>
          <w:trHeight w:val="20"/>
        </w:trPr>
        <w:tc>
          <w:tcPr>
            <w:tcW w:w="6195" w:type="dxa"/>
            <w:gridSpan w:val="3"/>
            <w:tcBorders>
              <w:top w:val="nil"/>
            </w:tcBorders>
            <w:shd w:val="clear" w:color="auto" w:fill="auto"/>
            <w:vAlign w:val="bottom"/>
          </w:tcPr>
          <w:p w14:paraId="0AAB1218" w14:textId="65CC7121" w:rsidR="0048135A" w:rsidRPr="0036167E" w:rsidRDefault="00EB3946" w:rsidP="00677462">
            <w:pPr>
              <w:spacing w:before="40" w:after="20" w:line="216" w:lineRule="auto"/>
              <w:rPr>
                <w:rFonts w:asciiTheme="majorBidi" w:hAnsiTheme="majorBidi" w:cstheme="majorBidi"/>
                <w:color w:val="000000"/>
                <w:sz w:val="26"/>
                <w:szCs w:val="26"/>
                <w:cs/>
              </w:rPr>
            </w:pPr>
            <w:r w:rsidRPr="0036167E">
              <w:rPr>
                <w:rFonts w:asciiTheme="majorBidi" w:hAnsiTheme="majorBidi" w:cstheme="majorBidi"/>
                <w:color w:val="000000"/>
                <w:sz w:val="26"/>
                <w:szCs w:val="26"/>
              </w:rPr>
              <w:t>Loans - net</w:t>
            </w:r>
          </w:p>
        </w:tc>
        <w:tc>
          <w:tcPr>
            <w:tcW w:w="1417" w:type="dxa"/>
            <w:tcBorders>
              <w:top w:val="nil"/>
            </w:tcBorders>
            <w:shd w:val="clear" w:color="auto" w:fill="auto"/>
            <w:vAlign w:val="bottom"/>
          </w:tcPr>
          <w:p w14:paraId="5FE1E04F" w14:textId="38947114" w:rsidR="0048135A" w:rsidRPr="0036167E" w:rsidRDefault="00D567DD" w:rsidP="00677462">
            <w:pPr>
              <w:tabs>
                <w:tab w:val="left" w:pos="1022"/>
              </w:tabs>
              <w:spacing w:before="40" w:after="20" w:line="216" w:lineRule="auto"/>
              <w:jc w:val="right"/>
              <w:rPr>
                <w:rFonts w:asciiTheme="majorBidi" w:eastAsia="Times New Roman" w:hAnsiTheme="majorBidi" w:cstheme="majorBidi"/>
                <w:sz w:val="26"/>
                <w:szCs w:val="26"/>
              </w:rPr>
            </w:pPr>
            <w:r w:rsidRPr="0036167E">
              <w:rPr>
                <w:rFonts w:asciiTheme="majorBidi" w:eastAsia="Times New Roman" w:hAnsiTheme="majorBidi" w:cstheme="majorBidi"/>
                <w:sz w:val="26"/>
                <w:szCs w:val="26"/>
              </w:rPr>
              <w:fldChar w:fldCharType="begin"/>
            </w:r>
            <w:r w:rsidRPr="0036167E">
              <w:rPr>
                <w:rFonts w:asciiTheme="majorBidi" w:eastAsia="Times New Roman" w:hAnsiTheme="majorBidi" w:cstheme="majorBidi"/>
                <w:sz w:val="26"/>
                <w:szCs w:val="26"/>
              </w:rPr>
              <w:instrText xml:space="preserve"> =SUM(ABOVE) </w:instrText>
            </w:r>
            <w:r w:rsidRPr="0036167E">
              <w:rPr>
                <w:rFonts w:asciiTheme="majorBidi" w:eastAsia="Times New Roman" w:hAnsiTheme="majorBidi" w:cstheme="majorBidi"/>
                <w:sz w:val="26"/>
                <w:szCs w:val="26"/>
              </w:rPr>
              <w:fldChar w:fldCharType="separate"/>
            </w:r>
            <w:r w:rsidR="00DE5F64" w:rsidRPr="0036167E">
              <w:rPr>
                <w:rFonts w:asciiTheme="majorBidi" w:eastAsia="Times New Roman" w:hAnsiTheme="majorBidi" w:cstheme="majorBidi"/>
                <w:sz w:val="26"/>
                <w:szCs w:val="26"/>
              </w:rPr>
              <w:t>55,271</w:t>
            </w:r>
            <w:r w:rsidRPr="0036167E">
              <w:rPr>
                <w:rFonts w:asciiTheme="majorBidi" w:eastAsia="Times New Roman" w:hAnsiTheme="majorBidi" w:cstheme="majorBidi"/>
                <w:sz w:val="26"/>
                <w:szCs w:val="26"/>
              </w:rPr>
              <w:fldChar w:fldCharType="end"/>
            </w:r>
          </w:p>
        </w:tc>
        <w:tc>
          <w:tcPr>
            <w:tcW w:w="1460" w:type="dxa"/>
            <w:tcBorders>
              <w:top w:val="nil"/>
              <w:bottom w:val="nil"/>
            </w:tcBorders>
            <w:shd w:val="clear" w:color="auto" w:fill="auto"/>
            <w:vAlign w:val="bottom"/>
          </w:tcPr>
          <w:p w14:paraId="77671C60" w14:textId="1DE99D23" w:rsidR="0048135A" w:rsidRPr="0036167E" w:rsidRDefault="0048135A" w:rsidP="00677462">
            <w:pPr>
              <w:tabs>
                <w:tab w:val="left" w:pos="1022"/>
              </w:tabs>
              <w:spacing w:before="40" w:after="20" w:line="216" w:lineRule="auto"/>
              <w:jc w:val="right"/>
              <w:rPr>
                <w:rFonts w:asciiTheme="majorBidi" w:eastAsia="Times New Roman" w:hAnsiTheme="majorBidi" w:cstheme="majorBidi"/>
                <w:sz w:val="26"/>
                <w:szCs w:val="26"/>
                <w:cs/>
              </w:rPr>
            </w:pPr>
            <w:r w:rsidRPr="0036167E">
              <w:rPr>
                <w:rFonts w:asciiTheme="majorBidi" w:eastAsia="Times New Roman" w:hAnsiTheme="majorBidi" w:cstheme="majorBidi"/>
                <w:sz w:val="26"/>
                <w:szCs w:val="26"/>
              </w:rPr>
              <w:t>105,874</w:t>
            </w:r>
          </w:p>
        </w:tc>
      </w:tr>
      <w:tr w:rsidR="0048135A" w:rsidRPr="00F04C4D" w14:paraId="1D3C1CE3" w14:textId="77777777" w:rsidTr="00AA03DE">
        <w:trPr>
          <w:trHeight w:val="20"/>
        </w:trPr>
        <w:tc>
          <w:tcPr>
            <w:tcW w:w="6195" w:type="dxa"/>
            <w:gridSpan w:val="3"/>
            <w:tcBorders>
              <w:top w:val="nil"/>
              <w:bottom w:val="nil"/>
            </w:tcBorders>
            <w:shd w:val="clear" w:color="auto" w:fill="auto"/>
            <w:vAlign w:val="bottom"/>
          </w:tcPr>
          <w:p w14:paraId="24D2C786" w14:textId="4C0C7377" w:rsidR="0048135A" w:rsidRPr="0036167E" w:rsidRDefault="00EB3946" w:rsidP="00677462">
            <w:pPr>
              <w:spacing w:before="40" w:after="20" w:line="216" w:lineRule="auto"/>
              <w:rPr>
                <w:rFonts w:asciiTheme="majorBidi" w:hAnsiTheme="majorBidi" w:cstheme="majorBidi"/>
                <w:color w:val="000000"/>
                <w:sz w:val="26"/>
                <w:szCs w:val="26"/>
                <w:cs/>
              </w:rPr>
            </w:pPr>
            <w:r w:rsidRPr="0036167E">
              <w:rPr>
                <w:rFonts w:asciiTheme="majorBidi" w:hAnsiTheme="majorBidi" w:cstheme="majorBidi"/>
                <w:color w:val="000000"/>
                <w:sz w:val="26"/>
                <w:szCs w:val="26"/>
                <w:u w:val="single"/>
              </w:rPr>
              <w:t>Less</w:t>
            </w:r>
            <w:r w:rsidRPr="00674175">
              <w:rPr>
                <w:rFonts w:asciiTheme="majorBidi" w:hAnsiTheme="majorBidi" w:cstheme="majorBidi"/>
                <w:color w:val="000000"/>
                <w:sz w:val="26"/>
                <w:szCs w:val="26"/>
              </w:rPr>
              <w:t xml:space="preserve"> </w:t>
            </w:r>
            <w:r w:rsidRPr="0036167E">
              <w:rPr>
                <w:rFonts w:asciiTheme="majorBidi" w:hAnsiTheme="majorBidi" w:cstheme="majorBidi"/>
                <w:color w:val="000000"/>
                <w:sz w:val="26"/>
                <w:szCs w:val="26"/>
              </w:rPr>
              <w:t>Current portion</w:t>
            </w:r>
          </w:p>
        </w:tc>
        <w:tc>
          <w:tcPr>
            <w:tcW w:w="1417" w:type="dxa"/>
            <w:tcBorders>
              <w:top w:val="nil"/>
              <w:bottom w:val="nil"/>
            </w:tcBorders>
            <w:shd w:val="clear" w:color="auto" w:fill="auto"/>
            <w:vAlign w:val="bottom"/>
          </w:tcPr>
          <w:p w14:paraId="453D27FC" w14:textId="182D5418" w:rsidR="0048135A" w:rsidRPr="0036167E" w:rsidRDefault="00744EFA" w:rsidP="00C91814">
            <w:pPr>
              <w:pBdr>
                <w:bottom w:val="single" w:sz="4" w:space="1" w:color="auto"/>
              </w:pBdr>
              <w:tabs>
                <w:tab w:val="left" w:pos="1022"/>
              </w:tabs>
              <w:spacing w:before="40" w:after="20" w:line="216" w:lineRule="auto"/>
              <w:jc w:val="right"/>
              <w:rPr>
                <w:rFonts w:asciiTheme="majorBidi" w:eastAsia="Times New Roman" w:hAnsiTheme="majorBidi" w:cstheme="majorBidi"/>
                <w:sz w:val="26"/>
                <w:szCs w:val="26"/>
              </w:rPr>
            </w:pPr>
            <w:r w:rsidRPr="0036167E">
              <w:rPr>
                <w:rFonts w:asciiTheme="majorBidi" w:eastAsia="Times New Roman" w:hAnsiTheme="majorBidi" w:cstheme="majorBidi"/>
                <w:sz w:val="26"/>
                <w:szCs w:val="26"/>
              </w:rPr>
              <w:fldChar w:fldCharType="begin"/>
            </w:r>
            <w:r w:rsidRPr="0036167E">
              <w:rPr>
                <w:rFonts w:asciiTheme="majorBidi" w:eastAsia="Times New Roman" w:hAnsiTheme="majorBidi" w:cstheme="majorBidi"/>
                <w:sz w:val="26"/>
                <w:szCs w:val="26"/>
              </w:rPr>
              <w:instrText xml:space="preserve"> =-25833 \# "#,##0;(#,##0)" </w:instrText>
            </w:r>
            <w:r w:rsidRPr="0036167E">
              <w:rPr>
                <w:rFonts w:asciiTheme="majorBidi" w:eastAsia="Times New Roman" w:hAnsiTheme="majorBidi" w:cstheme="majorBidi"/>
                <w:sz w:val="26"/>
                <w:szCs w:val="26"/>
              </w:rPr>
              <w:fldChar w:fldCharType="separate"/>
            </w:r>
            <w:r w:rsidRPr="0036167E">
              <w:rPr>
                <w:rFonts w:asciiTheme="majorBidi" w:eastAsia="Times New Roman" w:hAnsiTheme="majorBidi" w:cstheme="majorBidi"/>
                <w:sz w:val="26"/>
                <w:szCs w:val="26"/>
              </w:rPr>
              <w:t>(25,833)</w:t>
            </w:r>
            <w:r w:rsidRPr="0036167E">
              <w:rPr>
                <w:rFonts w:asciiTheme="majorBidi" w:eastAsia="Times New Roman" w:hAnsiTheme="majorBidi" w:cstheme="majorBidi"/>
                <w:sz w:val="26"/>
                <w:szCs w:val="26"/>
              </w:rPr>
              <w:fldChar w:fldCharType="end"/>
            </w:r>
          </w:p>
        </w:tc>
        <w:tc>
          <w:tcPr>
            <w:tcW w:w="1460" w:type="dxa"/>
            <w:tcBorders>
              <w:top w:val="nil"/>
              <w:bottom w:val="nil"/>
            </w:tcBorders>
            <w:shd w:val="clear" w:color="auto" w:fill="auto"/>
            <w:vAlign w:val="bottom"/>
          </w:tcPr>
          <w:p w14:paraId="5633D340" w14:textId="3704C87E" w:rsidR="0048135A" w:rsidRPr="0036167E" w:rsidRDefault="001467C2" w:rsidP="00EF090C">
            <w:pPr>
              <w:pBdr>
                <w:bottom w:val="single" w:sz="4" w:space="1" w:color="auto"/>
              </w:pBdr>
              <w:tabs>
                <w:tab w:val="left" w:pos="1022"/>
              </w:tabs>
              <w:spacing w:before="40" w:after="20" w:line="216" w:lineRule="auto"/>
              <w:jc w:val="right"/>
              <w:rPr>
                <w:rFonts w:asciiTheme="majorBidi" w:eastAsia="Times New Roman" w:hAnsiTheme="majorBidi" w:cstheme="majorBidi"/>
                <w:sz w:val="26"/>
                <w:szCs w:val="26"/>
              </w:rPr>
            </w:pPr>
            <w:r w:rsidRPr="0036167E">
              <w:rPr>
                <w:rFonts w:asciiTheme="majorBidi" w:eastAsia="Times New Roman" w:hAnsiTheme="majorBidi" w:cstheme="majorBidi"/>
                <w:sz w:val="26"/>
                <w:szCs w:val="26"/>
              </w:rPr>
              <w:t>(38,468)</w:t>
            </w:r>
          </w:p>
        </w:tc>
      </w:tr>
      <w:tr w:rsidR="0048135A" w:rsidRPr="00F04C4D" w14:paraId="3FE6C0E3" w14:textId="77777777" w:rsidTr="00AA03DE">
        <w:trPr>
          <w:trHeight w:val="20"/>
        </w:trPr>
        <w:tc>
          <w:tcPr>
            <w:tcW w:w="6195" w:type="dxa"/>
            <w:gridSpan w:val="3"/>
            <w:tcBorders>
              <w:top w:val="nil"/>
              <w:bottom w:val="nil"/>
            </w:tcBorders>
            <w:shd w:val="clear" w:color="auto" w:fill="auto"/>
            <w:vAlign w:val="bottom"/>
          </w:tcPr>
          <w:p w14:paraId="53FD8B6C" w14:textId="2C17B81D" w:rsidR="0048135A" w:rsidRPr="0036167E" w:rsidRDefault="00EB3946" w:rsidP="00677462">
            <w:pPr>
              <w:spacing w:before="40" w:after="20" w:line="216" w:lineRule="auto"/>
              <w:rPr>
                <w:rFonts w:asciiTheme="majorBidi" w:hAnsiTheme="majorBidi" w:cstheme="majorBidi"/>
                <w:color w:val="000000"/>
                <w:sz w:val="26"/>
                <w:szCs w:val="26"/>
                <w:cs/>
              </w:rPr>
            </w:pPr>
            <w:r w:rsidRPr="0036167E">
              <w:rPr>
                <w:rFonts w:asciiTheme="majorBidi" w:hAnsiTheme="majorBidi" w:cstheme="majorBidi"/>
                <w:color w:val="000000"/>
                <w:sz w:val="26"/>
                <w:szCs w:val="26"/>
              </w:rPr>
              <w:t>Long-term loans, net of current portion</w:t>
            </w:r>
          </w:p>
        </w:tc>
        <w:tc>
          <w:tcPr>
            <w:tcW w:w="1417" w:type="dxa"/>
            <w:tcBorders>
              <w:top w:val="nil"/>
              <w:bottom w:val="nil"/>
            </w:tcBorders>
            <w:shd w:val="clear" w:color="auto" w:fill="auto"/>
            <w:vAlign w:val="bottom"/>
          </w:tcPr>
          <w:p w14:paraId="40DA8C1F" w14:textId="7C6F627A" w:rsidR="0048135A" w:rsidRPr="0036167E" w:rsidRDefault="00D567DD" w:rsidP="00C91814">
            <w:pPr>
              <w:pBdr>
                <w:bottom w:val="double" w:sz="4" w:space="1" w:color="auto"/>
              </w:pBdr>
              <w:tabs>
                <w:tab w:val="left" w:pos="1022"/>
              </w:tabs>
              <w:spacing w:before="40" w:after="20" w:line="216" w:lineRule="auto"/>
              <w:jc w:val="right"/>
              <w:rPr>
                <w:rFonts w:asciiTheme="majorBidi" w:eastAsia="Times New Roman" w:hAnsiTheme="majorBidi" w:cstheme="majorBidi"/>
                <w:sz w:val="26"/>
                <w:szCs w:val="26"/>
              </w:rPr>
            </w:pPr>
            <w:r w:rsidRPr="0036167E">
              <w:rPr>
                <w:rFonts w:asciiTheme="majorBidi" w:eastAsia="Times New Roman" w:hAnsiTheme="majorBidi" w:cstheme="majorBidi"/>
                <w:sz w:val="26"/>
                <w:szCs w:val="26"/>
              </w:rPr>
              <w:fldChar w:fldCharType="begin"/>
            </w:r>
            <w:r w:rsidRPr="0036167E">
              <w:rPr>
                <w:rFonts w:asciiTheme="majorBidi" w:eastAsia="Times New Roman" w:hAnsiTheme="majorBidi" w:cstheme="majorBidi"/>
                <w:sz w:val="26"/>
                <w:szCs w:val="26"/>
              </w:rPr>
              <w:instrText xml:space="preserve"> =SUM(ABOVE) </w:instrText>
            </w:r>
            <w:r w:rsidRPr="0036167E">
              <w:rPr>
                <w:rFonts w:asciiTheme="majorBidi" w:eastAsia="Times New Roman" w:hAnsiTheme="majorBidi" w:cstheme="majorBidi"/>
                <w:sz w:val="26"/>
                <w:szCs w:val="26"/>
              </w:rPr>
              <w:fldChar w:fldCharType="separate"/>
            </w:r>
            <w:r w:rsidR="00744EFA" w:rsidRPr="0036167E">
              <w:rPr>
                <w:rFonts w:asciiTheme="majorBidi" w:eastAsia="Times New Roman" w:hAnsiTheme="majorBidi" w:cstheme="majorBidi"/>
                <w:sz w:val="26"/>
                <w:szCs w:val="26"/>
              </w:rPr>
              <w:t>29,438</w:t>
            </w:r>
            <w:r w:rsidRPr="0036167E">
              <w:rPr>
                <w:rFonts w:asciiTheme="majorBidi" w:eastAsia="Times New Roman" w:hAnsiTheme="majorBidi" w:cstheme="majorBidi"/>
                <w:sz w:val="26"/>
                <w:szCs w:val="26"/>
              </w:rPr>
              <w:fldChar w:fldCharType="end"/>
            </w:r>
          </w:p>
        </w:tc>
        <w:tc>
          <w:tcPr>
            <w:tcW w:w="1460" w:type="dxa"/>
            <w:tcBorders>
              <w:top w:val="nil"/>
              <w:bottom w:val="nil"/>
            </w:tcBorders>
            <w:shd w:val="clear" w:color="auto" w:fill="auto"/>
            <w:vAlign w:val="bottom"/>
          </w:tcPr>
          <w:p w14:paraId="1B3E4B98" w14:textId="1E9CA6C9" w:rsidR="0048135A" w:rsidRPr="0036167E" w:rsidRDefault="001467C2" w:rsidP="00EF090C">
            <w:pPr>
              <w:pBdr>
                <w:bottom w:val="double" w:sz="4" w:space="1" w:color="auto"/>
              </w:pBdr>
              <w:tabs>
                <w:tab w:val="left" w:pos="696"/>
              </w:tabs>
              <w:spacing w:before="40" w:after="20" w:line="216" w:lineRule="auto"/>
              <w:jc w:val="right"/>
              <w:rPr>
                <w:rFonts w:asciiTheme="majorBidi" w:eastAsia="Times New Roman" w:hAnsiTheme="majorBidi" w:cstheme="majorBidi"/>
                <w:sz w:val="26"/>
                <w:szCs w:val="26"/>
                <w:cs/>
              </w:rPr>
            </w:pPr>
            <w:r w:rsidRPr="0036167E">
              <w:rPr>
                <w:rFonts w:asciiTheme="majorBidi" w:eastAsia="Times New Roman" w:hAnsiTheme="majorBidi" w:cstheme="majorBidi"/>
                <w:sz w:val="26"/>
                <w:szCs w:val="26"/>
              </w:rPr>
              <w:t>67,406</w:t>
            </w:r>
          </w:p>
        </w:tc>
      </w:tr>
    </w:tbl>
    <w:p w14:paraId="37AA82E1" w14:textId="7A103B4D" w:rsidR="00EB3946" w:rsidRPr="0036167E" w:rsidRDefault="00EB3946" w:rsidP="00EB3946">
      <w:pPr>
        <w:spacing w:before="240" w:line="216" w:lineRule="auto"/>
        <w:ind w:left="562"/>
        <w:jc w:val="both"/>
        <w:rPr>
          <w:rFonts w:asciiTheme="majorBidi" w:eastAsia="Cordia New" w:hAnsiTheme="majorBidi" w:cstheme="majorBidi"/>
          <w:spacing w:val="-8"/>
          <w:sz w:val="32"/>
          <w:szCs w:val="32"/>
        </w:rPr>
      </w:pPr>
      <w:r w:rsidRPr="0036167E">
        <w:rPr>
          <w:rFonts w:asciiTheme="majorBidi" w:hAnsiTheme="majorBidi" w:cstheme="majorBidi"/>
          <w:spacing w:val="-8"/>
          <w:sz w:val="32"/>
          <w:szCs w:val="32"/>
        </w:rPr>
        <w:t xml:space="preserve">Movement of the long-term loan account during the years ended </w:t>
      </w:r>
      <w:r w:rsidRPr="0036167E">
        <w:rPr>
          <w:rFonts w:asciiTheme="majorBidi" w:hAnsiTheme="majorBidi" w:cs="Angsana New"/>
          <w:spacing w:val="-8"/>
          <w:sz w:val="32"/>
          <w:szCs w:val="32"/>
          <w:cs/>
        </w:rPr>
        <w:t xml:space="preserve">31 </w:t>
      </w:r>
      <w:r w:rsidRPr="0036167E">
        <w:rPr>
          <w:rFonts w:asciiTheme="majorBidi" w:hAnsiTheme="majorBidi" w:cstheme="majorBidi"/>
          <w:spacing w:val="-8"/>
          <w:sz w:val="32"/>
          <w:szCs w:val="32"/>
        </w:rPr>
        <w:t xml:space="preserve">December </w:t>
      </w:r>
      <w:r w:rsidRPr="0036167E">
        <w:rPr>
          <w:rFonts w:asciiTheme="majorBidi" w:hAnsiTheme="majorBidi" w:cs="Angsana New"/>
          <w:spacing w:val="-8"/>
          <w:sz w:val="32"/>
          <w:szCs w:val="32"/>
          <w:cs/>
        </w:rPr>
        <w:t>202</w:t>
      </w:r>
      <w:r w:rsidRPr="0036167E">
        <w:rPr>
          <w:rFonts w:asciiTheme="majorBidi" w:hAnsiTheme="majorBidi" w:cs="Angsana New"/>
          <w:spacing w:val="-8"/>
          <w:sz w:val="32"/>
          <w:szCs w:val="32"/>
        </w:rPr>
        <w:t>4</w:t>
      </w:r>
      <w:r w:rsidRPr="0036167E">
        <w:rPr>
          <w:rFonts w:asciiTheme="majorBidi" w:hAnsiTheme="majorBidi" w:cs="Angsana New"/>
          <w:spacing w:val="-8"/>
          <w:sz w:val="32"/>
          <w:szCs w:val="32"/>
          <w:cs/>
        </w:rPr>
        <w:t xml:space="preserve"> </w:t>
      </w:r>
      <w:r w:rsidRPr="0036167E">
        <w:rPr>
          <w:rFonts w:asciiTheme="majorBidi" w:hAnsiTheme="majorBidi" w:cstheme="majorBidi"/>
          <w:spacing w:val="-8"/>
          <w:sz w:val="32"/>
          <w:szCs w:val="32"/>
        </w:rPr>
        <w:t xml:space="preserve">and </w:t>
      </w:r>
      <w:r w:rsidRPr="0036167E">
        <w:rPr>
          <w:rFonts w:asciiTheme="majorBidi" w:hAnsiTheme="majorBidi" w:cs="Angsana New"/>
          <w:spacing w:val="-8"/>
          <w:sz w:val="32"/>
          <w:szCs w:val="32"/>
          <w:cs/>
        </w:rPr>
        <w:t>202</w:t>
      </w:r>
      <w:r w:rsidRPr="0036167E">
        <w:rPr>
          <w:rFonts w:asciiTheme="majorBidi" w:hAnsiTheme="majorBidi" w:cs="Angsana New"/>
          <w:spacing w:val="-8"/>
          <w:sz w:val="32"/>
          <w:szCs w:val="32"/>
        </w:rPr>
        <w:t>3</w:t>
      </w:r>
      <w:r w:rsidRPr="0036167E">
        <w:rPr>
          <w:rFonts w:asciiTheme="majorBidi" w:hAnsiTheme="majorBidi" w:cs="Angsana New"/>
          <w:spacing w:val="-8"/>
          <w:sz w:val="32"/>
          <w:szCs w:val="32"/>
          <w:cs/>
        </w:rPr>
        <w:t xml:space="preserve"> </w:t>
      </w:r>
      <w:r w:rsidRPr="0036167E">
        <w:rPr>
          <w:rFonts w:asciiTheme="majorBidi" w:hAnsiTheme="majorBidi" w:cstheme="majorBidi"/>
          <w:spacing w:val="-8"/>
          <w:sz w:val="32"/>
          <w:szCs w:val="32"/>
        </w:rPr>
        <w:t xml:space="preserve">are </w:t>
      </w:r>
      <w:r w:rsidR="00682803">
        <w:rPr>
          <w:rFonts w:asciiTheme="majorBidi" w:hAnsiTheme="majorBidi" w:cstheme="majorBidi"/>
          <w:spacing w:val="-8"/>
          <w:sz w:val="32"/>
          <w:szCs w:val="32"/>
        </w:rPr>
        <w:t>as f</w:t>
      </w:r>
      <w:r w:rsidR="00392732">
        <w:rPr>
          <w:rFonts w:asciiTheme="majorBidi" w:hAnsiTheme="majorBidi" w:cstheme="majorBidi"/>
          <w:spacing w:val="-8"/>
          <w:sz w:val="32"/>
          <w:szCs w:val="32"/>
        </w:rPr>
        <w:t>ollow</w:t>
      </w:r>
      <w:r w:rsidRPr="0036167E">
        <w:rPr>
          <w:rFonts w:asciiTheme="majorBidi" w:hAnsiTheme="majorBidi" w:cstheme="majorBidi"/>
          <w:spacing w:val="-8"/>
          <w:sz w:val="32"/>
          <w:szCs w:val="32"/>
        </w:rPr>
        <w:t xml:space="preserve"> </w:t>
      </w:r>
      <w:r>
        <w:rPr>
          <w:rFonts w:asciiTheme="majorBidi" w:hAnsiTheme="majorBidi" w:cstheme="majorBidi"/>
          <w:spacing w:val="-8"/>
          <w:sz w:val="32"/>
          <w:szCs w:val="32"/>
        </w:rPr>
        <w:t>:-</w:t>
      </w:r>
    </w:p>
    <w:tbl>
      <w:tblPr>
        <w:tblW w:w="9072" w:type="dxa"/>
        <w:tblInd w:w="468" w:type="dxa"/>
        <w:tblLayout w:type="fixed"/>
        <w:tblLook w:val="0000" w:firstRow="0" w:lastRow="0" w:firstColumn="0" w:lastColumn="0" w:noHBand="0" w:noVBand="0"/>
      </w:tblPr>
      <w:tblGrid>
        <w:gridCol w:w="6192"/>
        <w:gridCol w:w="1413"/>
        <w:gridCol w:w="1467"/>
      </w:tblGrid>
      <w:tr w:rsidR="00EB3946" w:rsidRPr="00F04C4D" w14:paraId="20752948" w14:textId="39F9880C">
        <w:trPr>
          <w:trHeight w:val="20"/>
        </w:trPr>
        <w:tc>
          <w:tcPr>
            <w:tcW w:w="9072" w:type="dxa"/>
            <w:gridSpan w:val="3"/>
            <w:shd w:val="clear" w:color="auto" w:fill="auto"/>
            <w:vAlign w:val="center"/>
          </w:tcPr>
          <w:p w14:paraId="34E4FFD0" w14:textId="161F9486" w:rsidR="00EB3946" w:rsidRPr="0036167E" w:rsidRDefault="00F24475" w:rsidP="003F1939">
            <w:pPr>
              <w:spacing w:before="40" w:after="20" w:line="216" w:lineRule="auto"/>
              <w:ind w:right="-18"/>
              <w:jc w:val="right"/>
              <w:rPr>
                <w:rFonts w:asciiTheme="majorBidi" w:hAnsiTheme="majorBidi" w:cstheme="majorBidi"/>
                <w:b/>
                <w:bCs/>
                <w:sz w:val="32"/>
                <w:szCs w:val="32"/>
                <w:cs/>
              </w:rPr>
            </w:pPr>
            <w:r w:rsidRPr="00F24475">
              <w:rPr>
                <w:rFonts w:asciiTheme="majorBidi" w:hAnsiTheme="majorBidi" w:cstheme="majorBidi"/>
                <w:b/>
                <w:bCs/>
                <w:sz w:val="32"/>
                <w:szCs w:val="32"/>
              </w:rPr>
              <w:t>UNIT : THOUSAND BAHT</w:t>
            </w:r>
          </w:p>
        </w:tc>
      </w:tr>
      <w:tr w:rsidR="0023451F" w:rsidRPr="00F04C4D" w14:paraId="4A2992BD" w14:textId="5036A507" w:rsidTr="0023451F">
        <w:trPr>
          <w:trHeight w:val="20"/>
        </w:trPr>
        <w:tc>
          <w:tcPr>
            <w:tcW w:w="6192" w:type="dxa"/>
            <w:shd w:val="clear" w:color="auto" w:fill="auto"/>
            <w:vAlign w:val="center"/>
          </w:tcPr>
          <w:p w14:paraId="49BD7224" w14:textId="77777777" w:rsidR="0023451F" w:rsidRPr="0036167E" w:rsidRDefault="0023451F" w:rsidP="003F1939">
            <w:pPr>
              <w:spacing w:before="40" w:after="20" w:line="216" w:lineRule="auto"/>
              <w:ind w:firstLine="32"/>
              <w:rPr>
                <w:rFonts w:asciiTheme="majorBidi" w:hAnsiTheme="majorBidi" w:cstheme="majorBidi"/>
                <w:sz w:val="32"/>
                <w:szCs w:val="32"/>
                <w:cs/>
              </w:rPr>
            </w:pPr>
          </w:p>
        </w:tc>
        <w:tc>
          <w:tcPr>
            <w:tcW w:w="2880" w:type="dxa"/>
            <w:gridSpan w:val="2"/>
            <w:shd w:val="clear" w:color="auto" w:fill="auto"/>
          </w:tcPr>
          <w:p w14:paraId="5B65EEE8" w14:textId="04A10A94" w:rsidR="0023451F" w:rsidRPr="0036167E" w:rsidRDefault="00EB3946" w:rsidP="003F1939">
            <w:pPr>
              <w:pBdr>
                <w:bottom w:val="single" w:sz="4" w:space="1" w:color="auto"/>
              </w:pBdr>
              <w:spacing w:before="40" w:after="20" w:line="216" w:lineRule="auto"/>
              <w:ind w:right="-18"/>
              <w:jc w:val="center"/>
              <w:rPr>
                <w:rFonts w:asciiTheme="majorBidi" w:hAnsiTheme="majorBidi" w:cstheme="majorBidi"/>
                <w:sz w:val="32"/>
                <w:szCs w:val="32"/>
                <w:cs/>
              </w:rPr>
            </w:pPr>
            <w:r w:rsidRPr="0036167E">
              <w:rPr>
                <w:rFonts w:asciiTheme="majorBidi" w:hAnsiTheme="majorBidi" w:cstheme="majorBidi"/>
                <w:sz w:val="32"/>
                <w:szCs w:val="32"/>
              </w:rPr>
              <w:t>Consolidated / Separate              financial statements</w:t>
            </w:r>
          </w:p>
        </w:tc>
      </w:tr>
      <w:tr w:rsidR="0023451F" w:rsidRPr="00F04C4D" w14:paraId="75FFE279" w14:textId="77777777" w:rsidTr="0023451F">
        <w:trPr>
          <w:trHeight w:val="20"/>
        </w:trPr>
        <w:tc>
          <w:tcPr>
            <w:tcW w:w="6192" w:type="dxa"/>
            <w:shd w:val="clear" w:color="auto" w:fill="auto"/>
            <w:vAlign w:val="center"/>
          </w:tcPr>
          <w:p w14:paraId="2B5C5847" w14:textId="77777777" w:rsidR="0023451F" w:rsidRPr="0036167E" w:rsidRDefault="0023451F" w:rsidP="003F1939">
            <w:pPr>
              <w:spacing w:before="40" w:after="20" w:line="216" w:lineRule="auto"/>
              <w:ind w:firstLine="32"/>
              <w:rPr>
                <w:rFonts w:asciiTheme="majorBidi" w:hAnsiTheme="majorBidi" w:cstheme="majorBidi"/>
                <w:sz w:val="32"/>
                <w:szCs w:val="32"/>
                <w:cs/>
              </w:rPr>
            </w:pPr>
          </w:p>
        </w:tc>
        <w:tc>
          <w:tcPr>
            <w:tcW w:w="1413" w:type="dxa"/>
            <w:shd w:val="clear" w:color="auto" w:fill="auto"/>
          </w:tcPr>
          <w:p w14:paraId="10B378C8" w14:textId="483DD007" w:rsidR="0023451F" w:rsidRPr="0036167E" w:rsidRDefault="00E277E7" w:rsidP="003F1939">
            <w:pPr>
              <w:pBdr>
                <w:bottom w:val="single" w:sz="4" w:space="1" w:color="auto"/>
              </w:pBdr>
              <w:spacing w:before="40" w:after="20" w:line="216" w:lineRule="auto"/>
              <w:ind w:right="-18"/>
              <w:jc w:val="center"/>
              <w:rPr>
                <w:rFonts w:asciiTheme="majorBidi" w:hAnsiTheme="majorBidi" w:cstheme="majorBidi"/>
                <w:sz w:val="32"/>
                <w:szCs w:val="32"/>
                <w:cs/>
              </w:rPr>
            </w:pPr>
            <w:r w:rsidRPr="0036167E">
              <w:rPr>
                <w:rFonts w:asciiTheme="majorBidi" w:hAnsiTheme="majorBidi" w:cstheme="majorBidi"/>
                <w:sz w:val="32"/>
                <w:szCs w:val="32"/>
              </w:rPr>
              <w:t>2024</w:t>
            </w:r>
          </w:p>
        </w:tc>
        <w:tc>
          <w:tcPr>
            <w:tcW w:w="1467" w:type="dxa"/>
          </w:tcPr>
          <w:p w14:paraId="502D5417" w14:textId="36551270" w:rsidR="0023451F" w:rsidRPr="0036167E" w:rsidRDefault="00E277E7" w:rsidP="003F1939">
            <w:pPr>
              <w:pBdr>
                <w:bottom w:val="single" w:sz="4" w:space="1" w:color="auto"/>
              </w:pBdr>
              <w:spacing w:before="40" w:after="20" w:line="216" w:lineRule="auto"/>
              <w:ind w:right="-18"/>
              <w:jc w:val="center"/>
              <w:rPr>
                <w:rFonts w:asciiTheme="majorBidi" w:hAnsiTheme="majorBidi" w:cstheme="majorBidi"/>
                <w:sz w:val="32"/>
                <w:szCs w:val="32"/>
                <w:cs/>
              </w:rPr>
            </w:pPr>
            <w:r w:rsidRPr="0036167E">
              <w:rPr>
                <w:rFonts w:asciiTheme="majorBidi" w:hAnsiTheme="majorBidi" w:cstheme="majorBidi"/>
                <w:sz w:val="32"/>
                <w:szCs w:val="32"/>
              </w:rPr>
              <w:t>2023</w:t>
            </w:r>
          </w:p>
        </w:tc>
      </w:tr>
      <w:tr w:rsidR="00EB3946" w:rsidRPr="00F04C4D" w14:paraId="30A3B235" w14:textId="708B33AA">
        <w:trPr>
          <w:trHeight w:val="20"/>
        </w:trPr>
        <w:tc>
          <w:tcPr>
            <w:tcW w:w="6192" w:type="dxa"/>
            <w:shd w:val="clear" w:color="auto" w:fill="auto"/>
          </w:tcPr>
          <w:p w14:paraId="6F068DE8" w14:textId="7D0C75FB" w:rsidR="00EB3946" w:rsidRPr="0036167E" w:rsidRDefault="00EB3946" w:rsidP="00EB3946">
            <w:pPr>
              <w:spacing w:before="40" w:after="20" w:line="216" w:lineRule="auto"/>
              <w:ind w:right="-63"/>
              <w:rPr>
                <w:rFonts w:asciiTheme="majorBidi" w:eastAsia="Times New Roman" w:hAnsiTheme="majorBidi" w:cstheme="majorBidi"/>
                <w:sz w:val="32"/>
                <w:szCs w:val="32"/>
                <w:cs/>
              </w:rPr>
            </w:pPr>
            <w:r w:rsidRPr="0036167E">
              <w:rPr>
                <w:rFonts w:asciiTheme="majorBidi" w:hAnsiTheme="majorBidi" w:cstheme="majorBidi"/>
                <w:sz w:val="32"/>
                <w:szCs w:val="32"/>
              </w:rPr>
              <w:t>Balance as at 1 January 2024</w:t>
            </w:r>
          </w:p>
        </w:tc>
        <w:tc>
          <w:tcPr>
            <w:tcW w:w="1413" w:type="dxa"/>
            <w:shd w:val="clear" w:color="auto" w:fill="auto"/>
            <w:vAlign w:val="bottom"/>
          </w:tcPr>
          <w:p w14:paraId="637567D2" w14:textId="7BC0AD64" w:rsidR="00EB3946" w:rsidRPr="0036167E" w:rsidRDefault="00EB3946" w:rsidP="00EB3946">
            <w:pPr>
              <w:tabs>
                <w:tab w:val="decimal" w:pos="954"/>
              </w:tabs>
              <w:spacing w:before="40" w:after="20" w:line="216" w:lineRule="auto"/>
              <w:jc w:val="right"/>
              <w:rPr>
                <w:rFonts w:asciiTheme="majorBidi" w:eastAsia="Times New Roman" w:hAnsiTheme="majorBidi" w:cstheme="majorBidi"/>
                <w:sz w:val="32"/>
                <w:szCs w:val="32"/>
              </w:rPr>
            </w:pPr>
            <w:r w:rsidRPr="0036167E">
              <w:rPr>
                <w:rFonts w:asciiTheme="majorBidi" w:eastAsia="Times New Roman" w:hAnsiTheme="majorBidi" w:cstheme="majorBidi"/>
                <w:sz w:val="32"/>
                <w:szCs w:val="32"/>
              </w:rPr>
              <w:fldChar w:fldCharType="begin"/>
            </w:r>
            <w:r w:rsidRPr="0036167E">
              <w:rPr>
                <w:rFonts w:asciiTheme="majorBidi" w:eastAsia="Times New Roman" w:hAnsiTheme="majorBidi" w:cstheme="majorBidi"/>
                <w:sz w:val="32"/>
                <w:szCs w:val="32"/>
              </w:rPr>
              <w:instrText xml:space="preserve"> =105874 \# "#,##0;(#,##0)" </w:instrText>
            </w:r>
            <w:r w:rsidRPr="0036167E">
              <w:rPr>
                <w:rFonts w:asciiTheme="majorBidi" w:eastAsia="Times New Roman" w:hAnsiTheme="majorBidi" w:cstheme="majorBidi"/>
                <w:sz w:val="32"/>
                <w:szCs w:val="32"/>
              </w:rPr>
              <w:fldChar w:fldCharType="separate"/>
            </w:r>
            <w:r w:rsidRPr="0036167E">
              <w:rPr>
                <w:rFonts w:asciiTheme="majorBidi" w:eastAsia="Times New Roman" w:hAnsiTheme="majorBidi" w:cstheme="majorBidi"/>
                <w:sz w:val="32"/>
                <w:szCs w:val="32"/>
              </w:rPr>
              <w:t>105,874</w:t>
            </w:r>
            <w:r w:rsidRPr="0036167E">
              <w:rPr>
                <w:rFonts w:asciiTheme="majorBidi" w:eastAsia="Times New Roman" w:hAnsiTheme="majorBidi" w:cstheme="majorBidi"/>
                <w:sz w:val="32"/>
                <w:szCs w:val="32"/>
              </w:rPr>
              <w:fldChar w:fldCharType="end"/>
            </w:r>
          </w:p>
        </w:tc>
        <w:tc>
          <w:tcPr>
            <w:tcW w:w="1467" w:type="dxa"/>
          </w:tcPr>
          <w:p w14:paraId="2749E47D" w14:textId="36CF0B62" w:rsidR="00EB3946" w:rsidRPr="0036167E" w:rsidRDefault="00EB3946" w:rsidP="00EB3946">
            <w:pPr>
              <w:tabs>
                <w:tab w:val="decimal" w:pos="954"/>
              </w:tabs>
              <w:spacing w:before="40" w:after="20" w:line="216" w:lineRule="auto"/>
              <w:jc w:val="right"/>
              <w:rPr>
                <w:rFonts w:asciiTheme="majorBidi" w:eastAsia="Times New Roman" w:hAnsiTheme="majorBidi" w:cstheme="majorBidi"/>
                <w:sz w:val="32"/>
                <w:szCs w:val="32"/>
              </w:rPr>
            </w:pPr>
            <w:r w:rsidRPr="0036167E">
              <w:rPr>
                <w:rFonts w:asciiTheme="majorBidi" w:eastAsia="Times New Roman" w:hAnsiTheme="majorBidi" w:cstheme="majorBidi"/>
                <w:sz w:val="32"/>
                <w:szCs w:val="32"/>
                <w:cs/>
              </w:rPr>
              <w:fldChar w:fldCharType="begin"/>
            </w:r>
            <w:r w:rsidRPr="0036167E">
              <w:rPr>
                <w:rFonts w:asciiTheme="majorBidi" w:eastAsia="Times New Roman" w:hAnsiTheme="majorBidi" w:cstheme="majorBidi"/>
                <w:sz w:val="32"/>
                <w:szCs w:val="32"/>
                <w:cs/>
              </w:rPr>
              <w:instrText xml:space="preserve"> =135527 </w:instrText>
            </w:r>
            <w:r w:rsidRPr="0036167E">
              <w:rPr>
                <w:rFonts w:asciiTheme="majorBidi" w:eastAsia="Times New Roman" w:hAnsiTheme="majorBidi" w:cstheme="majorBidi"/>
                <w:sz w:val="32"/>
                <w:szCs w:val="32"/>
              </w:rPr>
              <w:instrText>\# "#,##</w:instrText>
            </w:r>
            <w:r w:rsidRPr="0036167E">
              <w:rPr>
                <w:rFonts w:asciiTheme="majorBidi" w:eastAsia="Times New Roman" w:hAnsiTheme="majorBidi" w:cstheme="majorBidi"/>
                <w:sz w:val="32"/>
                <w:szCs w:val="32"/>
                <w:cs/>
              </w:rPr>
              <w:instrText xml:space="preserve">0" </w:instrText>
            </w:r>
            <w:r w:rsidRPr="0036167E">
              <w:rPr>
                <w:rFonts w:asciiTheme="majorBidi" w:eastAsia="Times New Roman" w:hAnsiTheme="majorBidi" w:cstheme="majorBidi"/>
                <w:sz w:val="32"/>
                <w:szCs w:val="32"/>
                <w:cs/>
              </w:rPr>
              <w:fldChar w:fldCharType="separate"/>
            </w:r>
            <w:r w:rsidRPr="0036167E">
              <w:rPr>
                <w:rFonts w:asciiTheme="majorBidi" w:eastAsia="Times New Roman" w:hAnsiTheme="majorBidi" w:cstheme="majorBidi"/>
                <w:sz w:val="32"/>
                <w:szCs w:val="32"/>
              </w:rPr>
              <w:t>135,527</w:t>
            </w:r>
            <w:r w:rsidRPr="0036167E">
              <w:rPr>
                <w:rFonts w:asciiTheme="majorBidi" w:eastAsia="Times New Roman" w:hAnsiTheme="majorBidi" w:cstheme="majorBidi"/>
                <w:sz w:val="32"/>
                <w:szCs w:val="32"/>
                <w:cs/>
              </w:rPr>
              <w:fldChar w:fldCharType="end"/>
            </w:r>
          </w:p>
        </w:tc>
      </w:tr>
      <w:tr w:rsidR="00EB3946" w:rsidRPr="00F04C4D" w14:paraId="553E5D61" w14:textId="58CF6042">
        <w:trPr>
          <w:trHeight w:val="20"/>
        </w:trPr>
        <w:tc>
          <w:tcPr>
            <w:tcW w:w="6192" w:type="dxa"/>
            <w:shd w:val="clear" w:color="auto" w:fill="auto"/>
          </w:tcPr>
          <w:p w14:paraId="6456CA5F" w14:textId="29E4A582" w:rsidR="00EB3946" w:rsidRPr="0036167E" w:rsidRDefault="00EB3946" w:rsidP="00EB3946">
            <w:pPr>
              <w:spacing w:before="40" w:after="20" w:line="216" w:lineRule="auto"/>
              <w:ind w:right="-63"/>
              <w:rPr>
                <w:rFonts w:asciiTheme="majorBidi" w:eastAsia="Times New Roman" w:hAnsiTheme="majorBidi" w:cstheme="majorBidi"/>
                <w:sz w:val="32"/>
                <w:szCs w:val="32"/>
                <w:cs/>
              </w:rPr>
            </w:pPr>
            <w:r w:rsidRPr="0036167E">
              <w:rPr>
                <w:rFonts w:asciiTheme="majorBidi" w:hAnsiTheme="majorBidi" w:cstheme="majorBidi"/>
                <w:sz w:val="32"/>
                <w:szCs w:val="32"/>
                <w:u w:val="single"/>
              </w:rPr>
              <w:t>Less</w:t>
            </w:r>
            <w:r w:rsidRPr="0036167E">
              <w:rPr>
                <w:rFonts w:asciiTheme="majorBidi" w:hAnsiTheme="majorBidi" w:cstheme="majorBidi"/>
                <w:sz w:val="32"/>
                <w:szCs w:val="32"/>
              </w:rPr>
              <w:t xml:space="preserve"> Repayment loans</w:t>
            </w:r>
          </w:p>
        </w:tc>
        <w:tc>
          <w:tcPr>
            <w:tcW w:w="1413" w:type="dxa"/>
            <w:shd w:val="clear" w:color="auto" w:fill="auto"/>
            <w:vAlign w:val="bottom"/>
          </w:tcPr>
          <w:p w14:paraId="28A93331" w14:textId="71462507" w:rsidR="00EB3946" w:rsidRPr="0036167E" w:rsidRDefault="00EB3946" w:rsidP="00EB3946">
            <w:pPr>
              <w:tabs>
                <w:tab w:val="decimal" w:pos="954"/>
              </w:tabs>
              <w:spacing w:before="40" w:after="20" w:line="216" w:lineRule="auto"/>
              <w:jc w:val="right"/>
              <w:rPr>
                <w:rFonts w:asciiTheme="majorBidi" w:eastAsia="Times New Roman" w:hAnsiTheme="majorBidi" w:cstheme="majorBidi"/>
                <w:sz w:val="32"/>
                <w:szCs w:val="32"/>
              </w:rPr>
            </w:pPr>
            <w:r w:rsidRPr="0036167E">
              <w:rPr>
                <w:rFonts w:asciiTheme="majorBidi" w:eastAsia="Times New Roman" w:hAnsiTheme="majorBidi" w:cstheme="majorBidi"/>
                <w:sz w:val="32"/>
                <w:szCs w:val="32"/>
              </w:rPr>
              <w:fldChar w:fldCharType="begin"/>
            </w:r>
            <w:r w:rsidRPr="0036167E">
              <w:rPr>
                <w:rFonts w:asciiTheme="majorBidi" w:eastAsia="Times New Roman" w:hAnsiTheme="majorBidi" w:cstheme="majorBidi"/>
                <w:sz w:val="32"/>
                <w:szCs w:val="32"/>
              </w:rPr>
              <w:instrText xml:space="preserve"> =-50,901 \# "#,##0;(#,##0)" </w:instrText>
            </w:r>
            <w:r w:rsidRPr="0036167E">
              <w:rPr>
                <w:rFonts w:asciiTheme="majorBidi" w:eastAsia="Times New Roman" w:hAnsiTheme="majorBidi" w:cstheme="majorBidi"/>
                <w:sz w:val="32"/>
                <w:szCs w:val="32"/>
              </w:rPr>
              <w:fldChar w:fldCharType="separate"/>
            </w:r>
            <w:r w:rsidRPr="0036167E">
              <w:rPr>
                <w:rFonts w:asciiTheme="majorBidi" w:eastAsia="Times New Roman" w:hAnsiTheme="majorBidi" w:cstheme="majorBidi"/>
                <w:sz w:val="32"/>
                <w:szCs w:val="32"/>
              </w:rPr>
              <w:t>(50,901)</w:t>
            </w:r>
            <w:r w:rsidRPr="0036167E">
              <w:rPr>
                <w:rFonts w:asciiTheme="majorBidi" w:eastAsia="Times New Roman" w:hAnsiTheme="majorBidi" w:cstheme="majorBidi"/>
                <w:sz w:val="32"/>
                <w:szCs w:val="32"/>
              </w:rPr>
              <w:fldChar w:fldCharType="end"/>
            </w:r>
          </w:p>
        </w:tc>
        <w:tc>
          <w:tcPr>
            <w:tcW w:w="1467" w:type="dxa"/>
          </w:tcPr>
          <w:p w14:paraId="26AC9D71" w14:textId="4DEE74BA" w:rsidR="00EB3946" w:rsidRPr="0036167E" w:rsidRDefault="00EB3946" w:rsidP="00EB3946">
            <w:pPr>
              <w:tabs>
                <w:tab w:val="decimal" w:pos="954"/>
              </w:tabs>
              <w:spacing w:before="40" w:after="20" w:line="216" w:lineRule="auto"/>
              <w:jc w:val="right"/>
              <w:rPr>
                <w:rFonts w:asciiTheme="majorBidi" w:eastAsia="Times New Roman" w:hAnsiTheme="majorBidi" w:cstheme="majorBidi"/>
                <w:sz w:val="32"/>
                <w:szCs w:val="32"/>
              </w:rPr>
            </w:pPr>
            <w:r w:rsidRPr="0036167E">
              <w:rPr>
                <w:rFonts w:asciiTheme="majorBidi" w:eastAsia="Times New Roman" w:hAnsiTheme="majorBidi" w:cstheme="majorBidi"/>
                <w:sz w:val="32"/>
                <w:szCs w:val="32"/>
                <w:cs/>
              </w:rPr>
              <w:fldChar w:fldCharType="begin"/>
            </w:r>
            <w:r w:rsidRPr="0036167E">
              <w:rPr>
                <w:rFonts w:asciiTheme="majorBidi" w:eastAsia="Times New Roman" w:hAnsiTheme="majorBidi" w:cstheme="majorBidi"/>
                <w:sz w:val="32"/>
                <w:szCs w:val="32"/>
                <w:cs/>
              </w:rPr>
              <w:instrText xml:space="preserve"> =-29959 </w:instrText>
            </w:r>
            <w:r w:rsidRPr="0036167E">
              <w:rPr>
                <w:rFonts w:asciiTheme="majorBidi" w:eastAsia="Times New Roman" w:hAnsiTheme="majorBidi" w:cstheme="majorBidi"/>
                <w:sz w:val="32"/>
                <w:szCs w:val="32"/>
              </w:rPr>
              <w:instrText>\# "#,##</w:instrText>
            </w:r>
            <w:r w:rsidRPr="0036167E">
              <w:rPr>
                <w:rFonts w:asciiTheme="majorBidi" w:eastAsia="Times New Roman" w:hAnsiTheme="majorBidi" w:cstheme="majorBidi"/>
                <w:sz w:val="32"/>
                <w:szCs w:val="32"/>
                <w:cs/>
              </w:rPr>
              <w:instrText>0</w:instrText>
            </w:r>
            <w:r w:rsidRPr="0036167E">
              <w:rPr>
                <w:rFonts w:asciiTheme="majorBidi" w:eastAsia="Times New Roman" w:hAnsiTheme="majorBidi" w:cstheme="majorBidi"/>
                <w:sz w:val="32"/>
                <w:szCs w:val="32"/>
              </w:rPr>
              <w:instrText>;(#,##</w:instrText>
            </w:r>
            <w:r w:rsidRPr="0036167E">
              <w:rPr>
                <w:rFonts w:asciiTheme="majorBidi" w:eastAsia="Times New Roman" w:hAnsiTheme="majorBidi" w:cstheme="majorBidi"/>
                <w:sz w:val="32"/>
                <w:szCs w:val="32"/>
                <w:cs/>
              </w:rPr>
              <w:instrText xml:space="preserve">0)" </w:instrText>
            </w:r>
            <w:r w:rsidRPr="0036167E">
              <w:rPr>
                <w:rFonts w:asciiTheme="majorBidi" w:eastAsia="Times New Roman" w:hAnsiTheme="majorBidi" w:cstheme="majorBidi"/>
                <w:sz w:val="32"/>
                <w:szCs w:val="32"/>
                <w:cs/>
              </w:rPr>
              <w:fldChar w:fldCharType="separate"/>
            </w:r>
            <w:r w:rsidRPr="0036167E">
              <w:rPr>
                <w:rFonts w:asciiTheme="majorBidi" w:eastAsia="Times New Roman" w:hAnsiTheme="majorBidi" w:cstheme="majorBidi"/>
                <w:sz w:val="32"/>
                <w:szCs w:val="32"/>
              </w:rPr>
              <w:t>(29,959</w:t>
            </w:r>
            <w:r w:rsidRPr="0036167E">
              <w:rPr>
                <w:rFonts w:asciiTheme="majorBidi" w:eastAsia="Times New Roman" w:hAnsiTheme="majorBidi" w:cstheme="majorBidi"/>
                <w:sz w:val="32"/>
                <w:szCs w:val="32"/>
                <w:cs/>
              </w:rPr>
              <w:t>)</w:t>
            </w:r>
            <w:r w:rsidRPr="0036167E">
              <w:rPr>
                <w:rFonts w:asciiTheme="majorBidi" w:eastAsia="Times New Roman" w:hAnsiTheme="majorBidi" w:cstheme="majorBidi"/>
                <w:sz w:val="32"/>
                <w:szCs w:val="32"/>
                <w:cs/>
              </w:rPr>
              <w:fldChar w:fldCharType="end"/>
            </w:r>
          </w:p>
        </w:tc>
      </w:tr>
      <w:tr w:rsidR="00EB3946" w:rsidRPr="00F04C4D" w14:paraId="17D21EF3" w14:textId="4720CD3E">
        <w:trPr>
          <w:trHeight w:val="20"/>
        </w:trPr>
        <w:tc>
          <w:tcPr>
            <w:tcW w:w="6192" w:type="dxa"/>
            <w:shd w:val="clear" w:color="auto" w:fill="auto"/>
          </w:tcPr>
          <w:p w14:paraId="6D304ACC" w14:textId="2ED5DA86" w:rsidR="00EB3946" w:rsidRPr="0036167E" w:rsidRDefault="00EB3946" w:rsidP="00EB3946">
            <w:pPr>
              <w:spacing w:before="40" w:after="20" w:line="216" w:lineRule="auto"/>
              <w:ind w:right="-63"/>
              <w:rPr>
                <w:rFonts w:asciiTheme="majorBidi" w:eastAsia="Times New Roman" w:hAnsiTheme="majorBidi" w:cstheme="majorBidi"/>
                <w:sz w:val="32"/>
                <w:szCs w:val="32"/>
                <w:cs/>
              </w:rPr>
            </w:pPr>
            <w:proofErr w:type="spellStart"/>
            <w:r w:rsidRPr="0036167E">
              <w:rPr>
                <w:rFonts w:asciiTheme="majorBidi" w:hAnsiTheme="majorBidi" w:cstheme="majorBidi"/>
                <w:sz w:val="32"/>
                <w:szCs w:val="32"/>
              </w:rPr>
              <w:t>Amortis</w:t>
            </w:r>
            <w:r w:rsidR="00F325F9">
              <w:rPr>
                <w:rFonts w:asciiTheme="majorBidi" w:hAnsiTheme="majorBidi" w:cstheme="majorBidi"/>
                <w:sz w:val="32"/>
                <w:szCs w:val="32"/>
              </w:rPr>
              <w:t>ation</w:t>
            </w:r>
            <w:proofErr w:type="spellEnd"/>
            <w:r w:rsidR="00F325F9">
              <w:rPr>
                <w:rFonts w:asciiTheme="majorBidi" w:hAnsiTheme="majorBidi" w:cstheme="majorBidi"/>
                <w:sz w:val="32"/>
                <w:szCs w:val="32"/>
              </w:rPr>
              <w:t xml:space="preserve"> for</w:t>
            </w:r>
            <w:r w:rsidRPr="0036167E">
              <w:rPr>
                <w:rFonts w:asciiTheme="majorBidi" w:hAnsiTheme="majorBidi" w:cstheme="majorBidi"/>
                <w:sz w:val="32"/>
                <w:szCs w:val="32"/>
              </w:rPr>
              <w:t xml:space="preserve"> transaction cost</w:t>
            </w:r>
          </w:p>
        </w:tc>
        <w:tc>
          <w:tcPr>
            <w:tcW w:w="1413" w:type="dxa"/>
            <w:shd w:val="clear" w:color="auto" w:fill="auto"/>
            <w:vAlign w:val="bottom"/>
          </w:tcPr>
          <w:p w14:paraId="293A0DC1" w14:textId="5ED7036A" w:rsidR="00EB3946" w:rsidRPr="0036167E" w:rsidRDefault="00EB3946" w:rsidP="00EB3946">
            <w:pPr>
              <w:pBdr>
                <w:bottom w:val="single" w:sz="4" w:space="1" w:color="auto"/>
              </w:pBdr>
              <w:spacing w:before="40" w:after="20" w:line="216" w:lineRule="auto"/>
              <w:jc w:val="right"/>
              <w:rPr>
                <w:rFonts w:asciiTheme="majorBidi" w:eastAsia="Times New Roman" w:hAnsiTheme="majorBidi" w:cstheme="majorBidi"/>
                <w:sz w:val="32"/>
                <w:szCs w:val="32"/>
              </w:rPr>
            </w:pPr>
            <w:r w:rsidRPr="0036167E">
              <w:rPr>
                <w:rFonts w:asciiTheme="majorBidi" w:eastAsia="Times New Roman" w:hAnsiTheme="majorBidi" w:cstheme="majorBidi"/>
                <w:sz w:val="32"/>
                <w:szCs w:val="32"/>
              </w:rPr>
              <w:fldChar w:fldCharType="begin"/>
            </w:r>
            <w:r w:rsidRPr="0036167E">
              <w:rPr>
                <w:rFonts w:asciiTheme="majorBidi" w:eastAsia="Times New Roman" w:hAnsiTheme="majorBidi" w:cstheme="majorBidi"/>
                <w:sz w:val="32"/>
                <w:szCs w:val="32"/>
              </w:rPr>
              <w:instrText xml:space="preserve"> =298 </w:instrText>
            </w:r>
            <w:r w:rsidRPr="0036167E">
              <w:rPr>
                <w:rFonts w:asciiTheme="majorBidi" w:eastAsia="Times New Roman" w:hAnsiTheme="majorBidi" w:cstheme="majorBidi"/>
                <w:sz w:val="32"/>
                <w:szCs w:val="32"/>
              </w:rPr>
              <w:fldChar w:fldCharType="separate"/>
            </w:r>
            <w:r w:rsidRPr="0036167E">
              <w:rPr>
                <w:rFonts w:asciiTheme="majorBidi" w:eastAsia="Times New Roman" w:hAnsiTheme="majorBidi" w:cstheme="majorBidi"/>
                <w:sz w:val="32"/>
                <w:szCs w:val="32"/>
              </w:rPr>
              <w:t>298</w:t>
            </w:r>
            <w:r w:rsidRPr="0036167E">
              <w:rPr>
                <w:rFonts w:asciiTheme="majorBidi" w:eastAsia="Times New Roman" w:hAnsiTheme="majorBidi" w:cstheme="majorBidi"/>
                <w:sz w:val="32"/>
                <w:szCs w:val="32"/>
              </w:rPr>
              <w:fldChar w:fldCharType="end"/>
            </w:r>
          </w:p>
        </w:tc>
        <w:tc>
          <w:tcPr>
            <w:tcW w:w="1467" w:type="dxa"/>
          </w:tcPr>
          <w:p w14:paraId="506EB184" w14:textId="2C48A650" w:rsidR="00EB3946" w:rsidRPr="0036167E" w:rsidRDefault="00EB3946" w:rsidP="00EB3946">
            <w:pPr>
              <w:pBdr>
                <w:bottom w:val="single" w:sz="4" w:space="1" w:color="auto"/>
              </w:pBdr>
              <w:spacing w:before="40" w:after="20" w:line="216" w:lineRule="auto"/>
              <w:jc w:val="right"/>
              <w:rPr>
                <w:rFonts w:asciiTheme="majorBidi" w:eastAsia="Times New Roman" w:hAnsiTheme="majorBidi" w:cstheme="majorBidi"/>
                <w:sz w:val="32"/>
                <w:szCs w:val="32"/>
              </w:rPr>
            </w:pPr>
            <w:r w:rsidRPr="0036167E">
              <w:rPr>
                <w:rFonts w:asciiTheme="majorBidi" w:eastAsia="Times New Roman" w:hAnsiTheme="majorBidi" w:cstheme="majorBidi"/>
                <w:sz w:val="32"/>
                <w:szCs w:val="32"/>
                <w:cs/>
              </w:rPr>
              <w:fldChar w:fldCharType="begin"/>
            </w:r>
            <w:r w:rsidRPr="0036167E">
              <w:rPr>
                <w:rFonts w:asciiTheme="majorBidi" w:eastAsia="Times New Roman" w:hAnsiTheme="majorBidi" w:cstheme="majorBidi"/>
                <w:sz w:val="32"/>
                <w:szCs w:val="32"/>
                <w:cs/>
              </w:rPr>
              <w:instrText xml:space="preserve"> =306 </w:instrText>
            </w:r>
            <w:r w:rsidRPr="0036167E">
              <w:rPr>
                <w:rFonts w:asciiTheme="majorBidi" w:eastAsia="Times New Roman" w:hAnsiTheme="majorBidi" w:cstheme="majorBidi"/>
                <w:sz w:val="32"/>
                <w:szCs w:val="32"/>
                <w:cs/>
              </w:rPr>
              <w:fldChar w:fldCharType="separate"/>
            </w:r>
            <w:r w:rsidRPr="0036167E">
              <w:rPr>
                <w:rFonts w:asciiTheme="majorBidi" w:eastAsia="Times New Roman" w:hAnsiTheme="majorBidi" w:cstheme="majorBidi"/>
                <w:sz w:val="32"/>
                <w:szCs w:val="32"/>
              </w:rPr>
              <w:t>306</w:t>
            </w:r>
            <w:r w:rsidRPr="0036167E">
              <w:rPr>
                <w:rFonts w:asciiTheme="majorBidi" w:eastAsia="Times New Roman" w:hAnsiTheme="majorBidi" w:cstheme="majorBidi"/>
                <w:sz w:val="32"/>
                <w:szCs w:val="32"/>
                <w:cs/>
              </w:rPr>
              <w:fldChar w:fldCharType="end"/>
            </w:r>
          </w:p>
        </w:tc>
      </w:tr>
      <w:tr w:rsidR="0023451F" w:rsidRPr="00F04C4D" w14:paraId="3FBC73F0" w14:textId="419D07AB" w:rsidTr="0023451F">
        <w:trPr>
          <w:trHeight w:val="20"/>
        </w:trPr>
        <w:tc>
          <w:tcPr>
            <w:tcW w:w="6192" w:type="dxa"/>
            <w:shd w:val="clear" w:color="auto" w:fill="auto"/>
            <w:vAlign w:val="bottom"/>
          </w:tcPr>
          <w:p w14:paraId="6AA68CD4" w14:textId="7821C487" w:rsidR="0023451F" w:rsidRPr="0036167E" w:rsidRDefault="00EB3946" w:rsidP="00F20234">
            <w:pPr>
              <w:spacing w:before="40" w:after="20" w:line="216" w:lineRule="auto"/>
              <w:ind w:right="-63"/>
              <w:rPr>
                <w:rFonts w:asciiTheme="majorBidi" w:eastAsia="Times New Roman" w:hAnsiTheme="majorBidi" w:cstheme="majorBidi"/>
                <w:sz w:val="32"/>
                <w:szCs w:val="32"/>
                <w:cs/>
              </w:rPr>
            </w:pPr>
            <w:r w:rsidRPr="0036167E">
              <w:rPr>
                <w:rFonts w:asciiTheme="majorBidi" w:eastAsia="Times New Roman" w:hAnsiTheme="majorBidi" w:cstheme="majorBidi"/>
                <w:sz w:val="32"/>
                <w:szCs w:val="32"/>
              </w:rPr>
              <w:t xml:space="preserve">Balance as at </w:t>
            </w:r>
            <w:r w:rsidRPr="0036167E">
              <w:rPr>
                <w:rFonts w:asciiTheme="majorBidi" w:eastAsia="Times New Roman" w:hAnsiTheme="majorBidi" w:cs="Angsana New"/>
                <w:sz w:val="32"/>
                <w:szCs w:val="32"/>
                <w:cs/>
              </w:rPr>
              <w:t>3</w:t>
            </w:r>
            <w:r w:rsidRPr="0036167E">
              <w:rPr>
                <w:rFonts w:asciiTheme="majorBidi" w:eastAsia="Times New Roman" w:hAnsiTheme="majorBidi" w:cs="Angsana New"/>
                <w:sz w:val="32"/>
                <w:szCs w:val="32"/>
              </w:rPr>
              <w:t>1</w:t>
            </w:r>
            <w:r w:rsidRPr="0036167E">
              <w:rPr>
                <w:rFonts w:asciiTheme="majorBidi" w:eastAsia="Times New Roman" w:hAnsiTheme="majorBidi" w:cs="Angsana New"/>
                <w:sz w:val="32"/>
                <w:szCs w:val="32"/>
                <w:cs/>
              </w:rPr>
              <w:t xml:space="preserve"> </w:t>
            </w:r>
            <w:r w:rsidRPr="0036167E">
              <w:rPr>
                <w:rFonts w:asciiTheme="majorBidi" w:eastAsia="Times New Roman" w:hAnsiTheme="majorBidi" w:cstheme="majorBidi"/>
                <w:sz w:val="32"/>
                <w:szCs w:val="32"/>
              </w:rPr>
              <w:t xml:space="preserve">December </w:t>
            </w:r>
            <w:r w:rsidRPr="0036167E">
              <w:rPr>
                <w:rFonts w:asciiTheme="majorBidi" w:eastAsia="Times New Roman" w:hAnsiTheme="majorBidi" w:cs="Angsana New"/>
                <w:sz w:val="32"/>
                <w:szCs w:val="32"/>
                <w:cs/>
              </w:rPr>
              <w:t>2024</w:t>
            </w:r>
            <w:r w:rsidR="0023451F" w:rsidRPr="0036167E">
              <w:rPr>
                <w:rFonts w:asciiTheme="majorBidi" w:eastAsia="Times New Roman" w:hAnsiTheme="majorBidi" w:cstheme="majorBidi"/>
                <w:sz w:val="32"/>
                <w:szCs w:val="32"/>
                <w:cs/>
              </w:rPr>
              <w:t xml:space="preserve"> </w:t>
            </w:r>
          </w:p>
        </w:tc>
        <w:tc>
          <w:tcPr>
            <w:tcW w:w="1413" w:type="dxa"/>
            <w:shd w:val="clear" w:color="auto" w:fill="auto"/>
            <w:vAlign w:val="bottom"/>
          </w:tcPr>
          <w:p w14:paraId="39061F2C" w14:textId="0117323B" w:rsidR="0023451F" w:rsidRPr="0036167E" w:rsidRDefault="0023451F" w:rsidP="003F1939">
            <w:pPr>
              <w:pBdr>
                <w:bottom w:val="double" w:sz="4" w:space="1" w:color="auto"/>
              </w:pBdr>
              <w:tabs>
                <w:tab w:val="left" w:pos="1022"/>
              </w:tabs>
              <w:spacing w:before="40" w:after="20" w:line="216" w:lineRule="auto"/>
              <w:jc w:val="right"/>
              <w:rPr>
                <w:rFonts w:asciiTheme="majorBidi" w:eastAsia="Times New Roman" w:hAnsiTheme="majorBidi" w:cstheme="majorBidi"/>
                <w:sz w:val="32"/>
                <w:szCs w:val="32"/>
              </w:rPr>
            </w:pPr>
            <w:r w:rsidRPr="0036167E">
              <w:rPr>
                <w:rFonts w:asciiTheme="majorBidi" w:eastAsia="Times New Roman" w:hAnsiTheme="majorBidi" w:cstheme="majorBidi"/>
                <w:sz w:val="32"/>
                <w:szCs w:val="32"/>
              </w:rPr>
              <w:fldChar w:fldCharType="begin"/>
            </w:r>
            <w:r w:rsidRPr="0036167E">
              <w:rPr>
                <w:rFonts w:asciiTheme="majorBidi" w:eastAsia="Times New Roman" w:hAnsiTheme="majorBidi" w:cstheme="majorBidi"/>
                <w:sz w:val="32"/>
                <w:szCs w:val="32"/>
              </w:rPr>
              <w:instrText xml:space="preserve"> =SUM(b3:b6) </w:instrText>
            </w:r>
            <w:r w:rsidR="00510C9C">
              <w:rPr>
                <w:rFonts w:asciiTheme="majorBidi" w:eastAsia="Times New Roman" w:hAnsiTheme="majorBidi" w:cstheme="majorBidi"/>
                <w:sz w:val="32"/>
                <w:szCs w:val="32"/>
              </w:rPr>
              <w:fldChar w:fldCharType="separate"/>
            </w:r>
            <w:r w:rsidRPr="0036167E">
              <w:rPr>
                <w:rFonts w:asciiTheme="majorBidi" w:eastAsia="Times New Roman" w:hAnsiTheme="majorBidi" w:cstheme="majorBidi"/>
                <w:sz w:val="32"/>
                <w:szCs w:val="32"/>
              </w:rPr>
              <w:fldChar w:fldCharType="end"/>
            </w:r>
            <w:r w:rsidR="00F55225" w:rsidRPr="0036167E">
              <w:rPr>
                <w:rFonts w:asciiTheme="majorBidi" w:eastAsia="Times New Roman" w:hAnsiTheme="majorBidi" w:cstheme="majorBidi"/>
                <w:sz w:val="32"/>
                <w:szCs w:val="32"/>
              </w:rPr>
              <w:fldChar w:fldCharType="begin"/>
            </w:r>
            <w:r w:rsidR="00F55225" w:rsidRPr="0036167E">
              <w:rPr>
                <w:rFonts w:asciiTheme="majorBidi" w:eastAsia="Times New Roman" w:hAnsiTheme="majorBidi" w:cstheme="majorBidi"/>
                <w:sz w:val="32"/>
                <w:szCs w:val="32"/>
              </w:rPr>
              <w:instrText xml:space="preserve"> =SUM(b4:b6) </w:instrText>
            </w:r>
            <w:r w:rsidR="00F55225" w:rsidRPr="0036167E">
              <w:rPr>
                <w:rFonts w:asciiTheme="majorBidi" w:eastAsia="Times New Roman" w:hAnsiTheme="majorBidi" w:cstheme="majorBidi"/>
                <w:sz w:val="32"/>
                <w:szCs w:val="32"/>
              </w:rPr>
              <w:fldChar w:fldCharType="separate"/>
            </w:r>
            <w:r w:rsidR="00F55225" w:rsidRPr="0036167E">
              <w:rPr>
                <w:rFonts w:asciiTheme="majorBidi" w:eastAsia="Times New Roman" w:hAnsiTheme="majorBidi" w:cstheme="majorBidi"/>
                <w:sz w:val="32"/>
                <w:szCs w:val="32"/>
              </w:rPr>
              <w:t>55,271</w:t>
            </w:r>
            <w:r w:rsidR="00F55225" w:rsidRPr="0036167E">
              <w:rPr>
                <w:rFonts w:asciiTheme="majorBidi" w:eastAsia="Times New Roman" w:hAnsiTheme="majorBidi" w:cstheme="majorBidi"/>
                <w:sz w:val="32"/>
                <w:szCs w:val="32"/>
              </w:rPr>
              <w:fldChar w:fldCharType="end"/>
            </w:r>
          </w:p>
        </w:tc>
        <w:tc>
          <w:tcPr>
            <w:tcW w:w="1467" w:type="dxa"/>
          </w:tcPr>
          <w:p w14:paraId="403C087B" w14:textId="5E0F0F61" w:rsidR="0023451F" w:rsidRPr="0036167E" w:rsidRDefault="0023451F" w:rsidP="003F1939">
            <w:pPr>
              <w:pBdr>
                <w:bottom w:val="double" w:sz="4" w:space="1" w:color="auto"/>
              </w:pBdr>
              <w:tabs>
                <w:tab w:val="left" w:pos="1022"/>
              </w:tabs>
              <w:spacing w:before="40" w:after="20" w:line="216" w:lineRule="auto"/>
              <w:jc w:val="right"/>
              <w:rPr>
                <w:rFonts w:asciiTheme="majorBidi" w:eastAsia="Times New Roman" w:hAnsiTheme="majorBidi" w:cstheme="majorBidi"/>
                <w:sz w:val="32"/>
                <w:szCs w:val="32"/>
              </w:rPr>
            </w:pPr>
            <w:r w:rsidRPr="0036167E">
              <w:rPr>
                <w:rFonts w:asciiTheme="majorBidi" w:eastAsia="Times New Roman" w:hAnsiTheme="majorBidi" w:cstheme="majorBidi"/>
                <w:sz w:val="32"/>
                <w:szCs w:val="32"/>
                <w:cs/>
              </w:rPr>
              <w:fldChar w:fldCharType="begin"/>
            </w:r>
            <w:r w:rsidRPr="0036167E">
              <w:rPr>
                <w:rFonts w:asciiTheme="majorBidi" w:eastAsia="Times New Roman" w:hAnsiTheme="majorBidi" w:cstheme="majorBidi"/>
                <w:sz w:val="32"/>
                <w:szCs w:val="32"/>
                <w:cs/>
              </w:rPr>
              <w:instrText xml:space="preserve"> =</w:instrText>
            </w:r>
            <w:r w:rsidRPr="0036167E">
              <w:rPr>
                <w:rFonts w:asciiTheme="majorBidi" w:eastAsia="Times New Roman" w:hAnsiTheme="majorBidi" w:cstheme="majorBidi"/>
                <w:sz w:val="32"/>
                <w:szCs w:val="32"/>
              </w:rPr>
              <w:instrText>C</w:instrText>
            </w:r>
            <w:r w:rsidRPr="0036167E">
              <w:rPr>
                <w:rFonts w:asciiTheme="majorBidi" w:eastAsia="Times New Roman" w:hAnsiTheme="majorBidi" w:cstheme="majorBidi"/>
                <w:sz w:val="32"/>
                <w:szCs w:val="32"/>
                <w:cs/>
              </w:rPr>
              <w:instrText>4+</w:instrText>
            </w:r>
            <w:r w:rsidRPr="0036167E">
              <w:rPr>
                <w:rFonts w:asciiTheme="majorBidi" w:eastAsia="Times New Roman" w:hAnsiTheme="majorBidi" w:cstheme="majorBidi"/>
                <w:sz w:val="32"/>
                <w:szCs w:val="32"/>
              </w:rPr>
              <w:instrText>C</w:instrText>
            </w:r>
            <w:r w:rsidRPr="0036167E">
              <w:rPr>
                <w:rFonts w:asciiTheme="majorBidi" w:eastAsia="Times New Roman" w:hAnsiTheme="majorBidi" w:cstheme="majorBidi"/>
                <w:sz w:val="32"/>
                <w:szCs w:val="32"/>
                <w:cs/>
              </w:rPr>
              <w:instrText>5+</w:instrText>
            </w:r>
            <w:r w:rsidRPr="0036167E">
              <w:rPr>
                <w:rFonts w:asciiTheme="majorBidi" w:eastAsia="Times New Roman" w:hAnsiTheme="majorBidi" w:cstheme="majorBidi"/>
                <w:sz w:val="32"/>
                <w:szCs w:val="32"/>
              </w:rPr>
              <w:instrText>C</w:instrText>
            </w:r>
            <w:r w:rsidRPr="0036167E">
              <w:rPr>
                <w:rFonts w:asciiTheme="majorBidi" w:eastAsia="Times New Roman" w:hAnsiTheme="majorBidi" w:cstheme="majorBidi"/>
                <w:sz w:val="32"/>
                <w:szCs w:val="32"/>
                <w:cs/>
              </w:rPr>
              <w:instrText xml:space="preserve">6 </w:instrText>
            </w:r>
            <w:r w:rsidRPr="0036167E">
              <w:rPr>
                <w:rFonts w:asciiTheme="majorBidi" w:eastAsia="Times New Roman" w:hAnsiTheme="majorBidi" w:cstheme="majorBidi"/>
                <w:sz w:val="32"/>
                <w:szCs w:val="32"/>
                <w:cs/>
              </w:rPr>
              <w:fldChar w:fldCharType="separate"/>
            </w:r>
            <w:r w:rsidR="007B3D92" w:rsidRPr="0036167E">
              <w:rPr>
                <w:rFonts w:asciiTheme="majorBidi" w:eastAsia="Times New Roman" w:hAnsiTheme="majorBidi" w:cstheme="majorBidi"/>
                <w:sz w:val="32"/>
                <w:szCs w:val="32"/>
              </w:rPr>
              <w:t>105</w:t>
            </w:r>
            <w:r w:rsidRPr="0036167E">
              <w:rPr>
                <w:rFonts w:asciiTheme="majorBidi" w:eastAsia="Times New Roman" w:hAnsiTheme="majorBidi" w:cstheme="majorBidi"/>
                <w:sz w:val="32"/>
                <w:szCs w:val="32"/>
              </w:rPr>
              <w:t>,</w:t>
            </w:r>
            <w:r w:rsidR="007B3D92" w:rsidRPr="0036167E">
              <w:rPr>
                <w:rFonts w:asciiTheme="majorBidi" w:eastAsia="Times New Roman" w:hAnsiTheme="majorBidi" w:cstheme="majorBidi"/>
                <w:sz w:val="32"/>
                <w:szCs w:val="32"/>
              </w:rPr>
              <w:t>874</w:t>
            </w:r>
            <w:r w:rsidRPr="0036167E">
              <w:rPr>
                <w:rFonts w:asciiTheme="majorBidi" w:eastAsia="Times New Roman" w:hAnsiTheme="majorBidi" w:cstheme="majorBidi"/>
                <w:sz w:val="32"/>
                <w:szCs w:val="32"/>
                <w:cs/>
              </w:rPr>
              <w:fldChar w:fldCharType="end"/>
            </w:r>
          </w:p>
        </w:tc>
      </w:tr>
    </w:tbl>
    <w:p w14:paraId="32259A1F" w14:textId="16E31766" w:rsidR="00056560" w:rsidRPr="00255CE6" w:rsidRDefault="00B23648" w:rsidP="00056560">
      <w:pPr>
        <w:widowControl w:val="0"/>
        <w:adjustRightInd w:val="0"/>
        <w:spacing w:before="120" w:after="120"/>
        <w:ind w:left="547"/>
        <w:jc w:val="thaiDistribute"/>
        <w:textAlignment w:val="baseline"/>
        <w:rPr>
          <w:rFonts w:asciiTheme="majorBidi" w:hAnsiTheme="majorBidi" w:cstheme="majorBidi"/>
          <w:sz w:val="30"/>
          <w:szCs w:val="30"/>
        </w:rPr>
      </w:pPr>
      <w:r w:rsidRPr="00255CE6">
        <w:rPr>
          <w:rFonts w:asciiTheme="majorBidi" w:hAnsiTheme="majorBidi" w:cstheme="majorBidi"/>
          <w:sz w:val="30"/>
          <w:szCs w:val="30"/>
        </w:rPr>
        <w:t xml:space="preserve">The </w:t>
      </w:r>
      <w:r w:rsidR="00625EC1" w:rsidRPr="00255CE6">
        <w:rPr>
          <w:rFonts w:asciiTheme="majorBidi" w:hAnsiTheme="majorBidi" w:cstheme="majorBidi"/>
          <w:sz w:val="30"/>
          <w:szCs w:val="30"/>
        </w:rPr>
        <w:t>Company’s</w:t>
      </w:r>
      <w:r w:rsidRPr="00255CE6">
        <w:rPr>
          <w:rFonts w:asciiTheme="majorBidi" w:hAnsiTheme="majorBidi" w:cstheme="majorBidi"/>
          <w:sz w:val="30"/>
          <w:szCs w:val="30"/>
        </w:rPr>
        <w:t xml:space="preserve"> long-term loans from banks for loan </w:t>
      </w:r>
      <w:r w:rsidR="00625EC1" w:rsidRPr="00255CE6">
        <w:rPr>
          <w:rFonts w:asciiTheme="majorBidi" w:hAnsiTheme="majorBidi" w:cstheme="majorBidi"/>
          <w:sz w:val="30"/>
          <w:szCs w:val="30"/>
        </w:rPr>
        <w:t>credit facilities No.</w:t>
      </w:r>
      <w:r w:rsidRPr="00255CE6">
        <w:rPr>
          <w:rFonts w:asciiTheme="majorBidi" w:hAnsiTheme="majorBidi" w:cstheme="majorBidi"/>
          <w:sz w:val="30"/>
          <w:szCs w:val="30"/>
        </w:rPr>
        <w:t xml:space="preserve"> 1, 2, 4 and 6 are secured by </w:t>
      </w:r>
      <w:r w:rsidR="0002036B" w:rsidRPr="00255CE6">
        <w:rPr>
          <w:rFonts w:asciiTheme="majorBidi" w:hAnsiTheme="majorBidi" w:cstheme="majorBidi" w:hint="cs"/>
          <w:sz w:val="30"/>
          <w:szCs w:val="30"/>
          <w:cs/>
        </w:rPr>
        <w:t xml:space="preserve">                       </w:t>
      </w:r>
      <w:r w:rsidR="00625EC1" w:rsidRPr="00255CE6">
        <w:rPr>
          <w:rFonts w:asciiTheme="majorBidi" w:hAnsiTheme="majorBidi" w:cstheme="majorBidi"/>
          <w:sz w:val="30"/>
          <w:szCs w:val="30"/>
        </w:rPr>
        <w:t>the</w:t>
      </w:r>
      <w:r w:rsidRPr="00255CE6">
        <w:rPr>
          <w:rFonts w:asciiTheme="majorBidi" w:hAnsiTheme="majorBidi" w:cstheme="majorBidi"/>
          <w:sz w:val="30"/>
          <w:szCs w:val="30"/>
        </w:rPr>
        <w:t xml:space="preserve"> mortgage of </w:t>
      </w:r>
      <w:r w:rsidR="00625EC1" w:rsidRPr="00255CE6">
        <w:rPr>
          <w:rFonts w:asciiTheme="majorBidi" w:hAnsiTheme="majorBidi" w:cstheme="majorBidi"/>
          <w:sz w:val="30"/>
          <w:szCs w:val="30"/>
        </w:rPr>
        <w:t xml:space="preserve">the Company’s </w:t>
      </w:r>
      <w:r w:rsidRPr="00255CE6">
        <w:rPr>
          <w:rFonts w:asciiTheme="majorBidi" w:hAnsiTheme="majorBidi" w:cstheme="majorBidi"/>
          <w:sz w:val="30"/>
          <w:szCs w:val="30"/>
        </w:rPr>
        <w:t xml:space="preserve">land </w:t>
      </w:r>
      <w:r w:rsidR="00625EC1" w:rsidRPr="00255CE6">
        <w:rPr>
          <w:rFonts w:asciiTheme="majorBidi" w:hAnsiTheme="majorBidi" w:cstheme="majorBidi"/>
          <w:sz w:val="30"/>
          <w:szCs w:val="30"/>
        </w:rPr>
        <w:t>and structures thereon</w:t>
      </w:r>
      <w:r w:rsidRPr="00255CE6">
        <w:rPr>
          <w:rFonts w:asciiTheme="majorBidi" w:hAnsiTheme="majorBidi" w:cstheme="majorBidi"/>
          <w:sz w:val="30"/>
          <w:szCs w:val="30"/>
        </w:rPr>
        <w:t xml:space="preserve">, containers, </w:t>
      </w:r>
      <w:r w:rsidR="00625EC1" w:rsidRPr="00255CE6">
        <w:rPr>
          <w:rFonts w:asciiTheme="majorBidi" w:hAnsiTheme="majorBidi" w:cstheme="majorBidi"/>
          <w:sz w:val="30"/>
          <w:szCs w:val="30"/>
        </w:rPr>
        <w:t xml:space="preserve">certain trucks and </w:t>
      </w:r>
      <w:r w:rsidRPr="00255CE6">
        <w:rPr>
          <w:rFonts w:asciiTheme="majorBidi" w:hAnsiTheme="majorBidi" w:cstheme="majorBidi"/>
          <w:sz w:val="30"/>
          <w:szCs w:val="30"/>
        </w:rPr>
        <w:t>trailers, and bank deposits.</w:t>
      </w:r>
    </w:p>
    <w:p w14:paraId="68AEE2C4" w14:textId="77777777" w:rsidR="00FC51C8" w:rsidRPr="00255CE6" w:rsidRDefault="00FC51C8" w:rsidP="00212B9C">
      <w:pPr>
        <w:widowControl w:val="0"/>
        <w:adjustRightInd w:val="0"/>
        <w:spacing w:before="120" w:line="228" w:lineRule="auto"/>
        <w:ind w:left="562"/>
        <w:jc w:val="thaiDistribute"/>
        <w:textAlignment w:val="baseline"/>
        <w:rPr>
          <w:rFonts w:asciiTheme="majorBidi" w:hAnsiTheme="majorBidi" w:cstheme="majorBidi"/>
          <w:sz w:val="30"/>
          <w:szCs w:val="30"/>
        </w:rPr>
      </w:pPr>
      <w:r w:rsidRPr="00255CE6">
        <w:rPr>
          <w:rFonts w:asciiTheme="majorBidi" w:hAnsiTheme="majorBidi" w:cstheme="majorBidi"/>
          <w:sz w:val="30"/>
          <w:szCs w:val="30"/>
        </w:rPr>
        <w:t>For loan credit facilities No. 3 and 5 are unsecured loans.</w:t>
      </w:r>
    </w:p>
    <w:p w14:paraId="5FB2197D" w14:textId="77777777" w:rsidR="007E53A8" w:rsidRPr="00493590" w:rsidRDefault="007E53A8" w:rsidP="007E53A8">
      <w:pPr>
        <w:widowControl w:val="0"/>
        <w:adjustRightInd w:val="0"/>
        <w:spacing w:before="120"/>
        <w:ind w:left="562"/>
        <w:jc w:val="thaiDistribute"/>
        <w:textAlignment w:val="baseline"/>
        <w:rPr>
          <w:rFonts w:asciiTheme="majorBidi" w:hAnsiTheme="majorBidi" w:cstheme="majorBidi"/>
          <w:sz w:val="30"/>
          <w:szCs w:val="30"/>
        </w:rPr>
      </w:pPr>
      <w:r w:rsidRPr="00493590">
        <w:rPr>
          <w:rFonts w:asciiTheme="majorBidi" w:hAnsiTheme="majorBidi" w:cstheme="majorBidi"/>
          <w:sz w:val="30"/>
          <w:szCs w:val="30"/>
        </w:rPr>
        <w:t>On 28 October 2024, the Company entered into the memorandum for loan credit facilities No. 6 with the banks to change monthly installments of Baht 0.67 million, starting from October 2024 to October 2027, and redeemed the Company's bank deposit used as collateral.</w:t>
      </w:r>
    </w:p>
    <w:p w14:paraId="49F375B0" w14:textId="77777777" w:rsidR="00552CE8" w:rsidRPr="003F78E2" w:rsidRDefault="00552CE8" w:rsidP="007E53A8">
      <w:pPr>
        <w:widowControl w:val="0"/>
        <w:adjustRightInd w:val="0"/>
        <w:spacing w:before="120"/>
        <w:ind w:left="562"/>
        <w:jc w:val="thaiDistribute"/>
        <w:textAlignment w:val="baseline"/>
        <w:rPr>
          <w:rFonts w:asciiTheme="majorBidi" w:hAnsiTheme="majorBidi" w:cstheme="majorBidi"/>
          <w:sz w:val="30"/>
          <w:szCs w:val="30"/>
          <w:highlight w:val="yellow"/>
        </w:rPr>
      </w:pPr>
    </w:p>
    <w:p w14:paraId="0ECFDD43" w14:textId="4E88AE5F" w:rsidR="00885E51" w:rsidRPr="00C92A0D" w:rsidRDefault="007E53A8" w:rsidP="008F1390">
      <w:pPr>
        <w:widowControl w:val="0"/>
        <w:adjustRightInd w:val="0"/>
        <w:spacing w:before="120"/>
        <w:ind w:left="562"/>
        <w:jc w:val="thaiDistribute"/>
        <w:textAlignment w:val="baseline"/>
        <w:rPr>
          <w:rFonts w:asciiTheme="majorBidi" w:hAnsiTheme="majorBidi" w:cstheme="majorBidi"/>
          <w:sz w:val="30"/>
          <w:szCs w:val="30"/>
        </w:rPr>
      </w:pPr>
      <w:r w:rsidRPr="00C92A0D">
        <w:rPr>
          <w:rFonts w:asciiTheme="majorBidi" w:hAnsiTheme="majorBidi" w:cstheme="majorBidi"/>
          <w:sz w:val="30"/>
          <w:szCs w:val="30"/>
        </w:rPr>
        <w:t xml:space="preserve">The loan agreements contain several covenants which, among other things, require the Company to maintain debt-to-equity ratio and debt service coverage ratio at the rate described in the agreements. In the year 2024, the Company received waiver letter from the bank, regarding to the non-compliance to maintain certain financial ratios. Consequently, as at 31 December 2024, </w:t>
      </w:r>
      <w:r w:rsidR="00212B9C" w:rsidRPr="00C92A0D">
        <w:rPr>
          <w:rFonts w:asciiTheme="majorBidi" w:hAnsiTheme="majorBidi" w:cstheme="majorBidi"/>
          <w:sz w:val="30"/>
          <w:szCs w:val="30"/>
        </w:rPr>
        <w:t xml:space="preserve">the classification of the loans </w:t>
      </w:r>
      <w:r w:rsidRPr="00C92A0D">
        <w:rPr>
          <w:rFonts w:asciiTheme="majorBidi" w:hAnsiTheme="majorBidi" w:cstheme="majorBidi"/>
          <w:sz w:val="30"/>
          <w:szCs w:val="30"/>
        </w:rPr>
        <w:t>was</w:t>
      </w:r>
      <w:r w:rsidR="00212B9C" w:rsidRPr="00C92A0D">
        <w:rPr>
          <w:rFonts w:asciiTheme="majorBidi" w:hAnsiTheme="majorBidi" w:cstheme="majorBidi"/>
          <w:sz w:val="30"/>
          <w:szCs w:val="30"/>
        </w:rPr>
        <w:t xml:space="preserve"> </w:t>
      </w:r>
      <w:r w:rsidR="000F6345" w:rsidRPr="00C92A0D">
        <w:rPr>
          <w:rFonts w:asciiTheme="majorBidi" w:hAnsiTheme="majorBidi" w:cstheme="majorBidi"/>
          <w:sz w:val="30"/>
          <w:szCs w:val="30"/>
        </w:rPr>
        <w:t xml:space="preserve">in accordance with the </w:t>
      </w:r>
      <w:r w:rsidR="00212B9C" w:rsidRPr="00C92A0D">
        <w:rPr>
          <w:rFonts w:asciiTheme="majorBidi" w:hAnsiTheme="majorBidi" w:cstheme="majorBidi"/>
          <w:sz w:val="30"/>
          <w:szCs w:val="30"/>
        </w:rPr>
        <w:t xml:space="preserve">normal repayment </w:t>
      </w:r>
      <w:r w:rsidRPr="00C92A0D">
        <w:rPr>
          <w:rFonts w:asciiTheme="majorBidi" w:hAnsiTheme="majorBidi" w:cstheme="majorBidi"/>
          <w:sz w:val="30"/>
          <w:szCs w:val="30"/>
        </w:rPr>
        <w:t>term as</w:t>
      </w:r>
      <w:r w:rsidR="000F6345" w:rsidRPr="00C92A0D">
        <w:rPr>
          <w:rFonts w:asciiTheme="majorBidi" w:hAnsiTheme="majorBidi" w:cstheme="majorBidi"/>
          <w:sz w:val="30"/>
          <w:szCs w:val="30"/>
        </w:rPr>
        <w:t xml:space="preserve"> </w:t>
      </w:r>
      <w:r w:rsidR="00212B9C" w:rsidRPr="00C92A0D">
        <w:rPr>
          <w:rFonts w:asciiTheme="majorBidi" w:hAnsiTheme="majorBidi" w:cstheme="majorBidi"/>
          <w:sz w:val="30"/>
          <w:szCs w:val="30"/>
        </w:rPr>
        <w:t>specified in the loan agreements.</w:t>
      </w:r>
    </w:p>
    <w:p w14:paraId="7BCC5DC6" w14:textId="444C429F" w:rsidR="002C0AE0" w:rsidRPr="006F4CB8" w:rsidRDefault="00EB3946" w:rsidP="00EB3946">
      <w:pPr>
        <w:spacing w:before="120" w:line="18" w:lineRule="atLeast"/>
        <w:ind w:left="547"/>
        <w:jc w:val="thaiDistribute"/>
        <w:rPr>
          <w:rFonts w:asciiTheme="majorBidi" w:hAnsiTheme="majorBidi" w:cstheme="majorBidi"/>
          <w:sz w:val="30"/>
          <w:szCs w:val="30"/>
        </w:rPr>
      </w:pPr>
      <w:r w:rsidRPr="003749B9">
        <w:rPr>
          <w:rFonts w:asciiTheme="majorBidi" w:hAnsiTheme="majorBidi" w:cstheme="majorBidi"/>
          <w:sz w:val="30"/>
          <w:szCs w:val="30"/>
        </w:rPr>
        <w:t>As at 31 December 2024 and 2023, the Company has remaining the long - term credit facilities that has not yet been drawn down by Baht 13.0</w:t>
      </w:r>
      <w:r w:rsidRPr="003749B9">
        <w:rPr>
          <w:rFonts w:asciiTheme="majorBidi" w:hAnsiTheme="majorBidi" w:cstheme="majorBidi" w:hint="cs"/>
          <w:sz w:val="30"/>
          <w:szCs w:val="30"/>
          <w:cs/>
        </w:rPr>
        <w:t>1</w:t>
      </w:r>
      <w:r w:rsidRPr="003749B9">
        <w:rPr>
          <w:rFonts w:asciiTheme="majorBidi" w:hAnsiTheme="majorBidi" w:cstheme="majorBidi"/>
          <w:sz w:val="30"/>
          <w:szCs w:val="30"/>
        </w:rPr>
        <w:t xml:space="preserve"> million.</w:t>
      </w:r>
      <w:r w:rsidRPr="006F4CB8">
        <w:rPr>
          <w:rFonts w:asciiTheme="majorBidi" w:hAnsiTheme="majorBidi" w:cstheme="majorBidi"/>
          <w:sz w:val="30"/>
          <w:szCs w:val="30"/>
        </w:rPr>
        <w:t xml:space="preserve"> </w:t>
      </w:r>
    </w:p>
    <w:p w14:paraId="336B555A" w14:textId="30BAA703" w:rsidR="0023451F" w:rsidRPr="00082E62" w:rsidRDefault="00B7194D" w:rsidP="00A526E7">
      <w:pPr>
        <w:pStyle w:val="ListParagraph"/>
        <w:numPr>
          <w:ilvl w:val="0"/>
          <w:numId w:val="18"/>
        </w:numPr>
        <w:spacing w:before="240" w:after="120" w:line="216" w:lineRule="auto"/>
        <w:ind w:left="567" w:hanging="567"/>
        <w:contextualSpacing w:val="0"/>
        <w:jc w:val="thaiDistribute"/>
        <w:rPr>
          <w:rFonts w:asciiTheme="majorBidi" w:hAnsiTheme="majorBidi" w:cstheme="majorBidi"/>
          <w:b/>
          <w:bCs/>
          <w:color w:val="000000" w:themeColor="text1"/>
          <w:sz w:val="32"/>
          <w:szCs w:val="32"/>
        </w:rPr>
      </w:pPr>
      <w:r w:rsidRPr="00082E62">
        <w:rPr>
          <w:rFonts w:asciiTheme="majorBidi" w:hAnsiTheme="majorBidi" w:cstheme="majorBidi"/>
          <w:b/>
          <w:bCs/>
          <w:color w:val="000000" w:themeColor="text1"/>
          <w:sz w:val="32"/>
          <w:szCs w:val="32"/>
        </w:rPr>
        <w:t xml:space="preserve">PROVISON FOR LONG </w:t>
      </w:r>
      <w:r w:rsidR="00F86455">
        <w:rPr>
          <w:rFonts w:asciiTheme="majorBidi" w:hAnsiTheme="majorBidi" w:cstheme="majorBidi"/>
          <w:b/>
          <w:bCs/>
          <w:color w:val="000000" w:themeColor="text1"/>
          <w:sz w:val="32"/>
          <w:szCs w:val="32"/>
        </w:rPr>
        <w:t>-</w:t>
      </w:r>
      <w:r w:rsidRPr="00082E62">
        <w:rPr>
          <w:rFonts w:asciiTheme="majorBidi" w:hAnsiTheme="majorBidi" w:cstheme="majorBidi"/>
          <w:b/>
          <w:bCs/>
          <w:color w:val="000000" w:themeColor="text1"/>
          <w:sz w:val="32"/>
          <w:szCs w:val="32"/>
        </w:rPr>
        <w:t xml:space="preserve"> TERM EMPLOYEE BENEFITS</w:t>
      </w:r>
    </w:p>
    <w:p w14:paraId="5959BB28" w14:textId="24265DBF" w:rsidR="0023451F" w:rsidRPr="00082E62" w:rsidRDefault="006F5269" w:rsidP="00447424">
      <w:pPr>
        <w:widowControl w:val="0"/>
        <w:adjustRightInd w:val="0"/>
        <w:spacing w:before="120" w:line="216" w:lineRule="auto"/>
        <w:ind w:left="567"/>
        <w:jc w:val="thaiDistribute"/>
        <w:textAlignment w:val="baseline"/>
        <w:rPr>
          <w:rFonts w:asciiTheme="majorBidi" w:hAnsiTheme="majorBidi" w:cstheme="majorBidi"/>
          <w:sz w:val="32"/>
          <w:szCs w:val="32"/>
        </w:rPr>
      </w:pPr>
      <w:r w:rsidRPr="00082E62">
        <w:rPr>
          <w:rFonts w:asciiTheme="majorBidi" w:hAnsiTheme="majorBidi" w:cstheme="majorBidi"/>
          <w:sz w:val="32"/>
          <w:szCs w:val="32"/>
        </w:rPr>
        <w:t>Provision for long-term employee benefits, which represents compensation payable to employees after they retire, was as follows</w:t>
      </w:r>
      <w:r w:rsidR="00205764">
        <w:rPr>
          <w:rFonts w:asciiTheme="majorBidi" w:hAnsiTheme="majorBidi" w:cstheme="majorBidi"/>
          <w:sz w:val="32"/>
          <w:szCs w:val="32"/>
        </w:rPr>
        <w:t xml:space="preserve"> </w:t>
      </w:r>
      <w:r w:rsidRPr="00082E62">
        <w:rPr>
          <w:rFonts w:asciiTheme="majorBidi" w:hAnsiTheme="majorBidi" w:cstheme="majorBidi"/>
          <w:sz w:val="32"/>
          <w:szCs w:val="32"/>
        </w:rPr>
        <w:t>:</w:t>
      </w:r>
      <w:r w:rsidR="00205764">
        <w:rPr>
          <w:rFonts w:asciiTheme="majorBidi" w:hAnsiTheme="majorBidi" w:cstheme="majorBidi"/>
          <w:sz w:val="32"/>
          <w:szCs w:val="32"/>
        </w:rPr>
        <w:t>-</w:t>
      </w:r>
    </w:p>
    <w:tbl>
      <w:tblPr>
        <w:tblW w:w="9090" w:type="dxa"/>
        <w:tblInd w:w="450" w:type="dxa"/>
        <w:tblLayout w:type="fixed"/>
        <w:tblLook w:val="01E0" w:firstRow="1" w:lastRow="1" w:firstColumn="1" w:lastColumn="1" w:noHBand="0" w:noVBand="0"/>
      </w:tblPr>
      <w:tblGrid>
        <w:gridCol w:w="4500"/>
        <w:gridCol w:w="1147"/>
        <w:gridCol w:w="1103"/>
        <w:gridCol w:w="1147"/>
        <w:gridCol w:w="1193"/>
      </w:tblGrid>
      <w:tr w:rsidR="00932681" w:rsidRPr="00F04C4D" w14:paraId="0ED94983" w14:textId="77777777">
        <w:tc>
          <w:tcPr>
            <w:tcW w:w="4500" w:type="dxa"/>
          </w:tcPr>
          <w:p w14:paraId="093A3B75" w14:textId="77777777" w:rsidR="00932681" w:rsidRPr="00082E62" w:rsidRDefault="00932681">
            <w:pPr>
              <w:rPr>
                <w:rFonts w:asciiTheme="majorBidi" w:hAnsiTheme="majorBidi" w:cstheme="majorBidi"/>
                <w:sz w:val="29"/>
                <w:szCs w:val="29"/>
              </w:rPr>
            </w:pPr>
          </w:p>
        </w:tc>
        <w:tc>
          <w:tcPr>
            <w:tcW w:w="2250" w:type="dxa"/>
            <w:gridSpan w:val="2"/>
          </w:tcPr>
          <w:p w14:paraId="1A07A67D" w14:textId="77777777" w:rsidR="00932681" w:rsidRPr="00082E62" w:rsidRDefault="00932681">
            <w:pPr>
              <w:tabs>
                <w:tab w:val="left" w:pos="1440"/>
              </w:tabs>
              <w:jc w:val="right"/>
              <w:rPr>
                <w:rFonts w:asciiTheme="majorBidi" w:hAnsiTheme="majorBidi" w:cstheme="majorBidi"/>
                <w:spacing w:val="-4"/>
                <w:sz w:val="29"/>
                <w:szCs w:val="29"/>
                <w:cs/>
              </w:rPr>
            </w:pPr>
          </w:p>
        </w:tc>
        <w:tc>
          <w:tcPr>
            <w:tcW w:w="2340" w:type="dxa"/>
            <w:gridSpan w:val="2"/>
          </w:tcPr>
          <w:p w14:paraId="328AB89E" w14:textId="18A3185F" w:rsidR="00932681" w:rsidRPr="00F24475" w:rsidRDefault="00F24475">
            <w:pPr>
              <w:tabs>
                <w:tab w:val="left" w:pos="1440"/>
              </w:tabs>
              <w:jc w:val="right"/>
              <w:rPr>
                <w:rFonts w:asciiTheme="majorBidi" w:hAnsiTheme="majorBidi" w:cstheme="majorBidi"/>
                <w:b/>
                <w:bCs/>
                <w:spacing w:val="-4"/>
                <w:sz w:val="26"/>
                <w:szCs w:val="26"/>
                <w:cs/>
              </w:rPr>
            </w:pPr>
            <w:r w:rsidRPr="00F24475">
              <w:rPr>
                <w:rFonts w:asciiTheme="majorBidi" w:hAnsiTheme="majorBidi" w:cstheme="majorBidi"/>
                <w:b/>
                <w:bCs/>
                <w:spacing w:val="-4"/>
                <w:sz w:val="26"/>
                <w:szCs w:val="26"/>
              </w:rPr>
              <w:t>UNIT : THOUSAND BAHT</w:t>
            </w:r>
          </w:p>
        </w:tc>
      </w:tr>
      <w:tr w:rsidR="00932681" w:rsidRPr="00F04C4D" w14:paraId="7108A17D" w14:textId="77777777">
        <w:tc>
          <w:tcPr>
            <w:tcW w:w="4500" w:type="dxa"/>
          </w:tcPr>
          <w:p w14:paraId="40E5DE56" w14:textId="77777777" w:rsidR="00932681" w:rsidRPr="00082E62" w:rsidRDefault="00932681">
            <w:pPr>
              <w:rPr>
                <w:rFonts w:asciiTheme="majorBidi" w:hAnsiTheme="majorBidi" w:cstheme="majorBidi"/>
                <w:sz w:val="29"/>
                <w:szCs w:val="29"/>
              </w:rPr>
            </w:pPr>
          </w:p>
        </w:tc>
        <w:tc>
          <w:tcPr>
            <w:tcW w:w="2250" w:type="dxa"/>
            <w:gridSpan w:val="2"/>
          </w:tcPr>
          <w:p w14:paraId="2FD3C425" w14:textId="77777777" w:rsidR="006F5269" w:rsidRPr="005B165D" w:rsidRDefault="006F5269" w:rsidP="005B165D">
            <w:pPr>
              <w:pBdr>
                <w:bottom w:val="single" w:sz="4" w:space="1" w:color="auto"/>
              </w:pBdr>
              <w:tabs>
                <w:tab w:val="left" w:pos="1440"/>
              </w:tabs>
              <w:spacing w:line="340" w:lineRule="exact"/>
              <w:jc w:val="center"/>
              <w:rPr>
                <w:rFonts w:asciiTheme="majorBidi" w:hAnsiTheme="majorBidi" w:cstheme="majorBidi"/>
                <w:sz w:val="29"/>
                <w:szCs w:val="29"/>
              </w:rPr>
            </w:pPr>
            <w:r w:rsidRPr="005B165D">
              <w:rPr>
                <w:rFonts w:asciiTheme="majorBidi" w:hAnsiTheme="majorBidi" w:cstheme="majorBidi"/>
                <w:sz w:val="29"/>
                <w:szCs w:val="29"/>
              </w:rPr>
              <w:t xml:space="preserve">Consolidated </w:t>
            </w:r>
          </w:p>
          <w:p w14:paraId="4D8F687A" w14:textId="6A188DAA" w:rsidR="00932681" w:rsidRPr="005B165D" w:rsidRDefault="006F5269" w:rsidP="005B165D">
            <w:pPr>
              <w:pBdr>
                <w:bottom w:val="single" w:sz="4" w:space="1" w:color="auto"/>
              </w:pBdr>
              <w:tabs>
                <w:tab w:val="left" w:pos="1440"/>
              </w:tabs>
              <w:spacing w:line="340" w:lineRule="exact"/>
              <w:jc w:val="center"/>
              <w:rPr>
                <w:rFonts w:asciiTheme="majorBidi" w:hAnsiTheme="majorBidi" w:cstheme="majorBidi"/>
                <w:sz w:val="29"/>
                <w:szCs w:val="29"/>
              </w:rPr>
            </w:pPr>
            <w:r w:rsidRPr="005B165D">
              <w:rPr>
                <w:rFonts w:asciiTheme="majorBidi" w:hAnsiTheme="majorBidi" w:cstheme="majorBidi"/>
                <w:sz w:val="29"/>
                <w:szCs w:val="29"/>
              </w:rPr>
              <w:t>financial statements</w:t>
            </w:r>
          </w:p>
        </w:tc>
        <w:tc>
          <w:tcPr>
            <w:tcW w:w="2340" w:type="dxa"/>
            <w:gridSpan w:val="2"/>
          </w:tcPr>
          <w:p w14:paraId="5370D952" w14:textId="77777777" w:rsidR="006F5269" w:rsidRPr="005B165D" w:rsidRDefault="006F5269" w:rsidP="005B165D">
            <w:pPr>
              <w:pBdr>
                <w:bottom w:val="single" w:sz="4" w:space="1" w:color="auto"/>
              </w:pBdr>
              <w:tabs>
                <w:tab w:val="left" w:pos="1440"/>
              </w:tabs>
              <w:spacing w:line="340" w:lineRule="exact"/>
              <w:jc w:val="center"/>
              <w:rPr>
                <w:rFonts w:asciiTheme="majorBidi" w:hAnsiTheme="majorBidi" w:cstheme="majorBidi"/>
                <w:sz w:val="29"/>
                <w:szCs w:val="29"/>
              </w:rPr>
            </w:pPr>
            <w:r w:rsidRPr="005B165D">
              <w:rPr>
                <w:rFonts w:asciiTheme="majorBidi" w:hAnsiTheme="majorBidi" w:cstheme="majorBidi"/>
                <w:sz w:val="29"/>
                <w:szCs w:val="29"/>
              </w:rPr>
              <w:t xml:space="preserve">Separate </w:t>
            </w:r>
          </w:p>
          <w:p w14:paraId="11A7E4FE" w14:textId="2B4DF5B5" w:rsidR="00932681" w:rsidRPr="005B165D" w:rsidRDefault="006F5269" w:rsidP="005B165D">
            <w:pPr>
              <w:pBdr>
                <w:bottom w:val="single" w:sz="4" w:space="1" w:color="auto"/>
              </w:pBdr>
              <w:tabs>
                <w:tab w:val="left" w:pos="1440"/>
              </w:tabs>
              <w:spacing w:line="340" w:lineRule="exact"/>
              <w:jc w:val="center"/>
              <w:rPr>
                <w:rFonts w:asciiTheme="majorBidi" w:hAnsiTheme="majorBidi" w:cstheme="majorBidi"/>
                <w:sz w:val="29"/>
                <w:szCs w:val="29"/>
              </w:rPr>
            </w:pPr>
            <w:r w:rsidRPr="005B165D">
              <w:rPr>
                <w:rFonts w:asciiTheme="majorBidi" w:hAnsiTheme="majorBidi" w:cstheme="majorBidi"/>
                <w:sz w:val="29"/>
                <w:szCs w:val="29"/>
              </w:rPr>
              <w:t>financial statements</w:t>
            </w:r>
          </w:p>
        </w:tc>
      </w:tr>
      <w:tr w:rsidR="00932681" w:rsidRPr="00F04C4D" w14:paraId="0B8BD549" w14:textId="77777777">
        <w:tc>
          <w:tcPr>
            <w:tcW w:w="4500" w:type="dxa"/>
          </w:tcPr>
          <w:p w14:paraId="7328219B" w14:textId="77777777" w:rsidR="00932681" w:rsidRPr="00082E62" w:rsidRDefault="00932681">
            <w:pPr>
              <w:rPr>
                <w:rFonts w:asciiTheme="majorBidi" w:hAnsiTheme="majorBidi" w:cstheme="majorBidi"/>
                <w:sz w:val="29"/>
                <w:szCs w:val="29"/>
              </w:rPr>
            </w:pPr>
          </w:p>
        </w:tc>
        <w:tc>
          <w:tcPr>
            <w:tcW w:w="1147" w:type="dxa"/>
          </w:tcPr>
          <w:p w14:paraId="659E3868" w14:textId="1F2E4673" w:rsidR="00932681" w:rsidRPr="00082E62" w:rsidRDefault="00E277E7">
            <w:pPr>
              <w:pBdr>
                <w:bottom w:val="single" w:sz="4" w:space="1" w:color="auto"/>
              </w:pBdr>
              <w:tabs>
                <w:tab w:val="left" w:pos="1440"/>
              </w:tabs>
              <w:jc w:val="center"/>
              <w:rPr>
                <w:rFonts w:asciiTheme="majorBidi" w:hAnsiTheme="majorBidi" w:cstheme="majorBidi"/>
                <w:sz w:val="29"/>
                <w:szCs w:val="29"/>
              </w:rPr>
            </w:pPr>
            <w:r w:rsidRPr="00082E62">
              <w:rPr>
                <w:rFonts w:asciiTheme="majorBidi" w:hAnsiTheme="majorBidi" w:cstheme="majorBidi"/>
                <w:sz w:val="29"/>
                <w:szCs w:val="29"/>
              </w:rPr>
              <w:t>2024</w:t>
            </w:r>
          </w:p>
        </w:tc>
        <w:tc>
          <w:tcPr>
            <w:tcW w:w="1103" w:type="dxa"/>
          </w:tcPr>
          <w:p w14:paraId="01E6ECCA" w14:textId="5CBF4EA9" w:rsidR="00932681" w:rsidRPr="00082E62" w:rsidRDefault="00E277E7">
            <w:pPr>
              <w:pBdr>
                <w:bottom w:val="single" w:sz="4" w:space="1" w:color="auto"/>
              </w:pBdr>
              <w:tabs>
                <w:tab w:val="left" w:pos="1440"/>
              </w:tabs>
              <w:jc w:val="center"/>
              <w:rPr>
                <w:rFonts w:asciiTheme="majorBidi" w:hAnsiTheme="majorBidi" w:cstheme="majorBidi"/>
                <w:sz w:val="29"/>
                <w:szCs w:val="29"/>
              </w:rPr>
            </w:pPr>
            <w:r w:rsidRPr="00082E62">
              <w:rPr>
                <w:rFonts w:asciiTheme="majorBidi" w:hAnsiTheme="majorBidi" w:cstheme="majorBidi"/>
                <w:spacing w:val="-4"/>
                <w:sz w:val="29"/>
                <w:szCs w:val="29"/>
              </w:rPr>
              <w:t>2023</w:t>
            </w:r>
          </w:p>
        </w:tc>
        <w:tc>
          <w:tcPr>
            <w:tcW w:w="1147" w:type="dxa"/>
          </w:tcPr>
          <w:p w14:paraId="1316B04A" w14:textId="45763828" w:rsidR="00932681" w:rsidRPr="00082E62" w:rsidRDefault="00E277E7">
            <w:pPr>
              <w:pBdr>
                <w:bottom w:val="single" w:sz="4" w:space="1" w:color="auto"/>
              </w:pBdr>
              <w:tabs>
                <w:tab w:val="left" w:pos="1440"/>
              </w:tabs>
              <w:jc w:val="center"/>
              <w:rPr>
                <w:rFonts w:asciiTheme="majorBidi" w:hAnsiTheme="majorBidi" w:cstheme="majorBidi"/>
                <w:sz w:val="29"/>
                <w:szCs w:val="29"/>
              </w:rPr>
            </w:pPr>
            <w:r w:rsidRPr="00082E62">
              <w:rPr>
                <w:rFonts w:asciiTheme="majorBidi" w:hAnsiTheme="majorBidi" w:cstheme="majorBidi"/>
                <w:sz w:val="29"/>
                <w:szCs w:val="29"/>
              </w:rPr>
              <w:t>2024</w:t>
            </w:r>
          </w:p>
        </w:tc>
        <w:tc>
          <w:tcPr>
            <w:tcW w:w="1193" w:type="dxa"/>
          </w:tcPr>
          <w:p w14:paraId="6875D57C" w14:textId="62D12D73" w:rsidR="00932681" w:rsidRPr="00082E62" w:rsidRDefault="00E277E7">
            <w:pPr>
              <w:pBdr>
                <w:bottom w:val="single" w:sz="4" w:space="1" w:color="auto"/>
              </w:pBdr>
              <w:tabs>
                <w:tab w:val="left" w:pos="1440"/>
              </w:tabs>
              <w:jc w:val="center"/>
              <w:rPr>
                <w:rFonts w:asciiTheme="majorBidi" w:hAnsiTheme="majorBidi" w:cstheme="majorBidi"/>
                <w:sz w:val="29"/>
                <w:szCs w:val="29"/>
              </w:rPr>
            </w:pPr>
            <w:r w:rsidRPr="00082E62">
              <w:rPr>
                <w:rFonts w:asciiTheme="majorBidi" w:hAnsiTheme="majorBidi" w:cstheme="majorBidi"/>
                <w:spacing w:val="-4"/>
                <w:sz w:val="29"/>
                <w:szCs w:val="29"/>
              </w:rPr>
              <w:t>2023</w:t>
            </w:r>
          </w:p>
        </w:tc>
      </w:tr>
      <w:tr w:rsidR="00447424" w:rsidRPr="00F04C4D" w14:paraId="4291A740" w14:textId="77777777">
        <w:tc>
          <w:tcPr>
            <w:tcW w:w="4500" w:type="dxa"/>
          </w:tcPr>
          <w:p w14:paraId="3E1270B9" w14:textId="77777777" w:rsidR="006F5269" w:rsidRPr="00082E62" w:rsidRDefault="006F5269" w:rsidP="006F5269">
            <w:pPr>
              <w:rPr>
                <w:rFonts w:asciiTheme="majorBidi" w:hAnsiTheme="majorBidi" w:cstheme="majorBidi"/>
                <w:b/>
                <w:bCs/>
                <w:sz w:val="29"/>
                <w:szCs w:val="29"/>
              </w:rPr>
            </w:pPr>
            <w:r w:rsidRPr="00082E62">
              <w:rPr>
                <w:rFonts w:asciiTheme="majorBidi" w:hAnsiTheme="majorBidi" w:cstheme="majorBidi"/>
                <w:b/>
                <w:bCs/>
                <w:sz w:val="29"/>
                <w:szCs w:val="29"/>
              </w:rPr>
              <w:t xml:space="preserve">Provision for long-term employee benefits </w:t>
            </w:r>
          </w:p>
          <w:p w14:paraId="45E43118" w14:textId="647B448B" w:rsidR="00447424" w:rsidRPr="00082E62" w:rsidRDefault="006F5269" w:rsidP="00475C53">
            <w:pPr>
              <w:ind w:left="70"/>
              <w:rPr>
                <w:rFonts w:asciiTheme="majorBidi" w:hAnsiTheme="majorBidi" w:cstheme="majorBidi"/>
                <w:b/>
                <w:bCs/>
                <w:color w:val="000000"/>
                <w:sz w:val="29"/>
                <w:szCs w:val="29"/>
                <w:cs/>
              </w:rPr>
            </w:pPr>
            <w:r w:rsidRPr="00082E62">
              <w:rPr>
                <w:rFonts w:asciiTheme="majorBidi" w:hAnsiTheme="majorBidi" w:cstheme="majorBidi"/>
                <w:b/>
                <w:bCs/>
                <w:sz w:val="29"/>
                <w:szCs w:val="29"/>
              </w:rPr>
              <w:t xml:space="preserve">  at beginning of year</w:t>
            </w:r>
          </w:p>
        </w:tc>
        <w:tc>
          <w:tcPr>
            <w:tcW w:w="1147" w:type="dxa"/>
          </w:tcPr>
          <w:p w14:paraId="5E3C41F4" w14:textId="72BD6A13" w:rsidR="00447424" w:rsidRPr="00082E62" w:rsidRDefault="008A61A7">
            <w:pPr>
              <w:tabs>
                <w:tab w:val="decimal" w:pos="885"/>
              </w:tabs>
              <w:ind w:right="12"/>
              <w:jc w:val="thaiDistribute"/>
              <w:rPr>
                <w:rFonts w:asciiTheme="majorBidi" w:hAnsiTheme="majorBidi" w:cstheme="majorBidi"/>
                <w:color w:val="000000"/>
                <w:sz w:val="29"/>
                <w:szCs w:val="29"/>
                <w:cs/>
              </w:rPr>
            </w:pPr>
            <w:r w:rsidRPr="00082E62">
              <w:rPr>
                <w:rFonts w:asciiTheme="majorBidi" w:hAnsiTheme="majorBidi" w:cstheme="majorBidi"/>
                <w:color w:val="000000"/>
                <w:sz w:val="29"/>
                <w:szCs w:val="29"/>
              </w:rPr>
              <w:fldChar w:fldCharType="begin"/>
            </w:r>
            <w:r w:rsidRPr="00082E62">
              <w:rPr>
                <w:rFonts w:asciiTheme="majorBidi" w:hAnsiTheme="majorBidi" w:cstheme="majorBidi"/>
                <w:color w:val="000000"/>
                <w:sz w:val="29"/>
                <w:szCs w:val="29"/>
              </w:rPr>
              <w:instrText xml:space="preserve"> =10088+475 </w:instrText>
            </w:r>
            <w:r w:rsidRPr="00082E62">
              <w:rPr>
                <w:rFonts w:asciiTheme="majorBidi" w:hAnsiTheme="majorBidi" w:cstheme="majorBidi"/>
                <w:color w:val="000000"/>
                <w:sz w:val="29"/>
                <w:szCs w:val="29"/>
              </w:rPr>
              <w:fldChar w:fldCharType="separate"/>
            </w:r>
            <w:r w:rsidRPr="00082E62">
              <w:rPr>
                <w:rFonts w:asciiTheme="majorBidi" w:hAnsiTheme="majorBidi" w:cstheme="majorBidi"/>
                <w:color w:val="000000"/>
                <w:sz w:val="29"/>
                <w:szCs w:val="29"/>
              </w:rPr>
              <w:t>10,563</w:t>
            </w:r>
            <w:r w:rsidRPr="00082E62">
              <w:rPr>
                <w:rFonts w:asciiTheme="majorBidi" w:hAnsiTheme="majorBidi" w:cstheme="majorBidi"/>
                <w:color w:val="000000"/>
                <w:sz w:val="29"/>
                <w:szCs w:val="29"/>
              </w:rPr>
              <w:fldChar w:fldCharType="end"/>
            </w:r>
          </w:p>
        </w:tc>
        <w:tc>
          <w:tcPr>
            <w:tcW w:w="1103" w:type="dxa"/>
          </w:tcPr>
          <w:p w14:paraId="48BB1E7C" w14:textId="77777777" w:rsidR="00447424" w:rsidRPr="00082E62" w:rsidRDefault="00447424">
            <w:pPr>
              <w:tabs>
                <w:tab w:val="decimal" w:pos="79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14,894</w:t>
            </w:r>
          </w:p>
        </w:tc>
        <w:tc>
          <w:tcPr>
            <w:tcW w:w="1147" w:type="dxa"/>
          </w:tcPr>
          <w:p w14:paraId="4D8D43A7" w14:textId="52D4893E" w:rsidR="00447424" w:rsidRPr="00082E62" w:rsidRDefault="004E715F">
            <w:pPr>
              <w:tabs>
                <w:tab w:val="decimal" w:pos="79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fldChar w:fldCharType="begin"/>
            </w:r>
            <w:r w:rsidRPr="00082E62">
              <w:rPr>
                <w:rFonts w:asciiTheme="majorBidi" w:hAnsiTheme="majorBidi" w:cstheme="majorBidi"/>
                <w:color w:val="000000"/>
                <w:sz w:val="29"/>
                <w:szCs w:val="29"/>
              </w:rPr>
              <w:instrText xml:space="preserve"> =10088 \# "#,##0;(#,##0)" </w:instrText>
            </w:r>
            <w:r w:rsidRPr="00082E62">
              <w:rPr>
                <w:rFonts w:asciiTheme="majorBidi" w:hAnsiTheme="majorBidi" w:cstheme="majorBidi"/>
                <w:color w:val="000000"/>
                <w:sz w:val="29"/>
                <w:szCs w:val="29"/>
              </w:rPr>
              <w:fldChar w:fldCharType="separate"/>
            </w:r>
            <w:r w:rsidRPr="00082E62">
              <w:rPr>
                <w:rFonts w:asciiTheme="majorBidi" w:hAnsiTheme="majorBidi" w:cstheme="majorBidi"/>
                <w:color w:val="000000"/>
                <w:sz w:val="29"/>
                <w:szCs w:val="29"/>
              </w:rPr>
              <w:t>10,088</w:t>
            </w:r>
            <w:r w:rsidRPr="00082E62">
              <w:rPr>
                <w:rFonts w:asciiTheme="majorBidi" w:hAnsiTheme="majorBidi" w:cstheme="majorBidi"/>
                <w:color w:val="000000"/>
                <w:sz w:val="29"/>
                <w:szCs w:val="29"/>
              </w:rPr>
              <w:fldChar w:fldCharType="end"/>
            </w:r>
          </w:p>
        </w:tc>
        <w:tc>
          <w:tcPr>
            <w:tcW w:w="1193" w:type="dxa"/>
          </w:tcPr>
          <w:p w14:paraId="3F6937E2" w14:textId="77777777" w:rsidR="00447424" w:rsidRPr="00082E62" w:rsidRDefault="00447424">
            <w:pPr>
              <w:tabs>
                <w:tab w:val="decimal" w:pos="88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14,357</w:t>
            </w:r>
          </w:p>
        </w:tc>
      </w:tr>
      <w:tr w:rsidR="00447424" w:rsidRPr="00F04C4D" w14:paraId="100139D7" w14:textId="77777777">
        <w:trPr>
          <w:trHeight w:val="189"/>
        </w:trPr>
        <w:tc>
          <w:tcPr>
            <w:tcW w:w="4500" w:type="dxa"/>
          </w:tcPr>
          <w:p w14:paraId="68CA2D65" w14:textId="6086D47B" w:rsidR="00447424" w:rsidRPr="00082E62" w:rsidRDefault="006F5269">
            <w:pPr>
              <w:rPr>
                <w:rFonts w:asciiTheme="majorBidi" w:hAnsiTheme="majorBidi" w:cstheme="majorBidi"/>
                <w:color w:val="000000"/>
                <w:sz w:val="29"/>
                <w:szCs w:val="29"/>
              </w:rPr>
            </w:pPr>
            <w:r w:rsidRPr="00082E62">
              <w:rPr>
                <w:rFonts w:asciiTheme="majorBidi" w:hAnsiTheme="majorBidi" w:cstheme="majorBidi"/>
                <w:sz w:val="29"/>
                <w:szCs w:val="29"/>
              </w:rPr>
              <w:t>Included in profit or loss:</w:t>
            </w:r>
          </w:p>
        </w:tc>
        <w:tc>
          <w:tcPr>
            <w:tcW w:w="1147" w:type="dxa"/>
          </w:tcPr>
          <w:p w14:paraId="2F3C7228" w14:textId="77777777" w:rsidR="00447424" w:rsidRPr="00082E62" w:rsidRDefault="00447424">
            <w:pPr>
              <w:tabs>
                <w:tab w:val="decimal" w:pos="885"/>
              </w:tabs>
              <w:ind w:right="12"/>
              <w:jc w:val="thaiDistribute"/>
              <w:rPr>
                <w:rFonts w:asciiTheme="majorBidi" w:hAnsiTheme="majorBidi" w:cstheme="majorBidi"/>
                <w:color w:val="000000"/>
                <w:sz w:val="29"/>
                <w:szCs w:val="29"/>
              </w:rPr>
            </w:pPr>
          </w:p>
        </w:tc>
        <w:tc>
          <w:tcPr>
            <w:tcW w:w="1103" w:type="dxa"/>
          </w:tcPr>
          <w:p w14:paraId="3CF422AD" w14:textId="77777777" w:rsidR="00447424" w:rsidRPr="00082E62" w:rsidRDefault="00447424">
            <w:pPr>
              <w:tabs>
                <w:tab w:val="decimal" w:pos="795"/>
              </w:tabs>
              <w:ind w:right="12"/>
              <w:jc w:val="thaiDistribute"/>
              <w:rPr>
                <w:rFonts w:asciiTheme="majorBidi" w:hAnsiTheme="majorBidi" w:cstheme="majorBidi"/>
                <w:color w:val="000000"/>
                <w:sz w:val="29"/>
                <w:szCs w:val="29"/>
              </w:rPr>
            </w:pPr>
          </w:p>
        </w:tc>
        <w:tc>
          <w:tcPr>
            <w:tcW w:w="1147" w:type="dxa"/>
          </w:tcPr>
          <w:p w14:paraId="7CE31EE3" w14:textId="77777777" w:rsidR="00447424" w:rsidRPr="00082E62" w:rsidRDefault="00447424">
            <w:pPr>
              <w:tabs>
                <w:tab w:val="decimal" w:pos="795"/>
              </w:tabs>
              <w:ind w:right="12"/>
              <w:jc w:val="thaiDistribute"/>
              <w:rPr>
                <w:rFonts w:asciiTheme="majorBidi" w:hAnsiTheme="majorBidi" w:cstheme="majorBidi"/>
                <w:color w:val="000000"/>
                <w:sz w:val="29"/>
                <w:szCs w:val="29"/>
              </w:rPr>
            </w:pPr>
          </w:p>
        </w:tc>
        <w:tc>
          <w:tcPr>
            <w:tcW w:w="1193" w:type="dxa"/>
          </w:tcPr>
          <w:p w14:paraId="3024D4B7" w14:textId="77777777" w:rsidR="00447424" w:rsidRPr="00082E62" w:rsidRDefault="00447424">
            <w:pPr>
              <w:tabs>
                <w:tab w:val="decimal" w:pos="885"/>
              </w:tabs>
              <w:ind w:right="12"/>
              <w:jc w:val="thaiDistribute"/>
              <w:rPr>
                <w:rFonts w:asciiTheme="majorBidi" w:hAnsiTheme="majorBidi" w:cstheme="majorBidi"/>
                <w:color w:val="000000"/>
                <w:sz w:val="29"/>
                <w:szCs w:val="29"/>
              </w:rPr>
            </w:pPr>
          </w:p>
        </w:tc>
      </w:tr>
      <w:tr w:rsidR="00447424" w:rsidRPr="00F04C4D" w14:paraId="771DA824" w14:textId="77777777">
        <w:tc>
          <w:tcPr>
            <w:tcW w:w="4500" w:type="dxa"/>
          </w:tcPr>
          <w:p w14:paraId="1A1499EA" w14:textId="62B012B9" w:rsidR="00447424" w:rsidRPr="00082E62" w:rsidRDefault="006F5269">
            <w:pPr>
              <w:ind w:left="162"/>
              <w:rPr>
                <w:rFonts w:asciiTheme="majorBidi" w:hAnsiTheme="majorBidi" w:cstheme="majorBidi"/>
                <w:color w:val="000000"/>
                <w:sz w:val="29"/>
                <w:szCs w:val="29"/>
              </w:rPr>
            </w:pPr>
            <w:r w:rsidRPr="00082E62">
              <w:rPr>
                <w:rFonts w:asciiTheme="majorBidi" w:hAnsiTheme="majorBidi" w:cstheme="majorBidi"/>
                <w:color w:val="000000"/>
                <w:sz w:val="29"/>
                <w:szCs w:val="29"/>
              </w:rPr>
              <w:t>Current service cost</w:t>
            </w:r>
          </w:p>
        </w:tc>
        <w:tc>
          <w:tcPr>
            <w:tcW w:w="1147" w:type="dxa"/>
          </w:tcPr>
          <w:p w14:paraId="23617150" w14:textId="0401C644" w:rsidR="00447424" w:rsidRPr="00082E62" w:rsidRDefault="003918FB">
            <w:pPr>
              <w:tabs>
                <w:tab w:val="decimal" w:pos="88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fldChar w:fldCharType="begin"/>
            </w:r>
            <w:r w:rsidRPr="00082E62">
              <w:rPr>
                <w:rFonts w:asciiTheme="majorBidi" w:hAnsiTheme="majorBidi" w:cstheme="majorBidi"/>
                <w:color w:val="000000"/>
                <w:sz w:val="29"/>
                <w:szCs w:val="29"/>
              </w:rPr>
              <w:instrText xml:space="preserve"> =2,184+312 </w:instrText>
            </w:r>
            <w:r w:rsidRPr="00082E62">
              <w:rPr>
                <w:rFonts w:asciiTheme="majorBidi" w:hAnsiTheme="majorBidi" w:cstheme="majorBidi"/>
                <w:color w:val="000000"/>
                <w:sz w:val="29"/>
                <w:szCs w:val="29"/>
              </w:rPr>
              <w:fldChar w:fldCharType="separate"/>
            </w:r>
            <w:r w:rsidRPr="00082E62">
              <w:rPr>
                <w:rFonts w:asciiTheme="majorBidi" w:hAnsiTheme="majorBidi" w:cstheme="majorBidi"/>
                <w:color w:val="000000"/>
                <w:sz w:val="29"/>
                <w:szCs w:val="29"/>
              </w:rPr>
              <w:t>2,496</w:t>
            </w:r>
            <w:r w:rsidRPr="00082E62">
              <w:rPr>
                <w:rFonts w:asciiTheme="majorBidi" w:hAnsiTheme="majorBidi" w:cstheme="majorBidi"/>
                <w:color w:val="000000"/>
                <w:sz w:val="29"/>
                <w:szCs w:val="29"/>
              </w:rPr>
              <w:fldChar w:fldCharType="end"/>
            </w:r>
          </w:p>
        </w:tc>
        <w:tc>
          <w:tcPr>
            <w:tcW w:w="1103" w:type="dxa"/>
          </w:tcPr>
          <w:p w14:paraId="6C44D297" w14:textId="77777777" w:rsidR="00447424" w:rsidRPr="00082E62" w:rsidRDefault="00447424">
            <w:pPr>
              <w:tabs>
                <w:tab w:val="decimal" w:pos="79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11,114</w:t>
            </w:r>
          </w:p>
        </w:tc>
        <w:tc>
          <w:tcPr>
            <w:tcW w:w="1147" w:type="dxa"/>
          </w:tcPr>
          <w:p w14:paraId="274FE477" w14:textId="4FD71F44" w:rsidR="00447424" w:rsidRPr="00082E62" w:rsidRDefault="004E715F">
            <w:pPr>
              <w:tabs>
                <w:tab w:val="decimal" w:pos="79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fldChar w:fldCharType="begin"/>
            </w:r>
            <w:r w:rsidRPr="00082E62">
              <w:rPr>
                <w:rFonts w:asciiTheme="majorBidi" w:hAnsiTheme="majorBidi" w:cstheme="majorBidi"/>
                <w:color w:val="000000"/>
                <w:sz w:val="29"/>
                <w:szCs w:val="29"/>
              </w:rPr>
              <w:instrText xml:space="preserve"> =2,184 \# "#,##0;(#,##0)" </w:instrText>
            </w:r>
            <w:r w:rsidRPr="00082E62">
              <w:rPr>
                <w:rFonts w:asciiTheme="majorBidi" w:hAnsiTheme="majorBidi" w:cstheme="majorBidi"/>
                <w:color w:val="000000"/>
                <w:sz w:val="29"/>
                <w:szCs w:val="29"/>
              </w:rPr>
              <w:fldChar w:fldCharType="separate"/>
            </w:r>
            <w:r w:rsidRPr="00082E62">
              <w:rPr>
                <w:rFonts w:asciiTheme="majorBidi" w:hAnsiTheme="majorBidi" w:cstheme="majorBidi"/>
                <w:color w:val="000000"/>
                <w:sz w:val="29"/>
                <w:szCs w:val="29"/>
              </w:rPr>
              <w:t>2,184</w:t>
            </w:r>
            <w:r w:rsidRPr="00082E62">
              <w:rPr>
                <w:rFonts w:asciiTheme="majorBidi" w:hAnsiTheme="majorBidi" w:cstheme="majorBidi"/>
                <w:color w:val="000000"/>
                <w:sz w:val="29"/>
                <w:szCs w:val="29"/>
              </w:rPr>
              <w:fldChar w:fldCharType="end"/>
            </w:r>
          </w:p>
        </w:tc>
        <w:tc>
          <w:tcPr>
            <w:tcW w:w="1193" w:type="dxa"/>
          </w:tcPr>
          <w:p w14:paraId="3EFC7B94" w14:textId="77777777" w:rsidR="00447424" w:rsidRPr="00082E62" w:rsidRDefault="00447424">
            <w:pPr>
              <w:tabs>
                <w:tab w:val="decimal" w:pos="88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10,623</w:t>
            </w:r>
          </w:p>
        </w:tc>
      </w:tr>
      <w:tr w:rsidR="00447424" w:rsidRPr="00F04C4D" w14:paraId="109AC718" w14:textId="77777777">
        <w:tc>
          <w:tcPr>
            <w:tcW w:w="4500" w:type="dxa"/>
          </w:tcPr>
          <w:p w14:paraId="47C862F1" w14:textId="2F3D46C4" w:rsidR="00447424" w:rsidRPr="00082E62" w:rsidRDefault="006F5269">
            <w:pPr>
              <w:ind w:left="162"/>
              <w:rPr>
                <w:rFonts w:asciiTheme="majorBidi" w:hAnsiTheme="majorBidi" w:cstheme="majorBidi"/>
                <w:color w:val="000000"/>
                <w:sz w:val="29"/>
                <w:szCs w:val="29"/>
              </w:rPr>
            </w:pPr>
            <w:r w:rsidRPr="00082E62">
              <w:rPr>
                <w:rFonts w:asciiTheme="majorBidi" w:hAnsiTheme="majorBidi" w:cstheme="majorBidi"/>
                <w:color w:val="000000"/>
                <w:sz w:val="29"/>
                <w:szCs w:val="29"/>
              </w:rPr>
              <w:t>Interest cost</w:t>
            </w:r>
          </w:p>
        </w:tc>
        <w:tc>
          <w:tcPr>
            <w:tcW w:w="1147" w:type="dxa"/>
          </w:tcPr>
          <w:p w14:paraId="6D8886BF" w14:textId="21F1F9E6" w:rsidR="00447424" w:rsidRPr="00082E62" w:rsidRDefault="0097369C">
            <w:pPr>
              <w:tabs>
                <w:tab w:val="decimal" w:pos="88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fldChar w:fldCharType="begin"/>
            </w:r>
            <w:r w:rsidRPr="00082E62">
              <w:rPr>
                <w:rFonts w:asciiTheme="majorBidi" w:hAnsiTheme="majorBidi" w:cstheme="majorBidi"/>
                <w:color w:val="000000"/>
                <w:sz w:val="29"/>
                <w:szCs w:val="29"/>
              </w:rPr>
              <w:instrText xml:space="preserve"> =309 </w:instrText>
            </w:r>
            <w:r w:rsidRPr="00082E62">
              <w:rPr>
                <w:rFonts w:asciiTheme="majorBidi" w:hAnsiTheme="majorBidi" w:cstheme="majorBidi"/>
                <w:color w:val="000000"/>
                <w:sz w:val="29"/>
                <w:szCs w:val="29"/>
              </w:rPr>
              <w:fldChar w:fldCharType="separate"/>
            </w:r>
            <w:r w:rsidRPr="00082E62">
              <w:rPr>
                <w:rFonts w:asciiTheme="majorBidi" w:hAnsiTheme="majorBidi" w:cstheme="majorBidi"/>
                <w:color w:val="000000"/>
                <w:sz w:val="29"/>
                <w:szCs w:val="29"/>
              </w:rPr>
              <w:t>309</w:t>
            </w:r>
            <w:r w:rsidRPr="00082E62">
              <w:rPr>
                <w:rFonts w:asciiTheme="majorBidi" w:hAnsiTheme="majorBidi" w:cstheme="majorBidi"/>
                <w:color w:val="000000"/>
                <w:sz w:val="29"/>
                <w:szCs w:val="29"/>
              </w:rPr>
              <w:fldChar w:fldCharType="end"/>
            </w:r>
          </w:p>
        </w:tc>
        <w:tc>
          <w:tcPr>
            <w:tcW w:w="1103" w:type="dxa"/>
          </w:tcPr>
          <w:p w14:paraId="29A64D5E" w14:textId="77777777" w:rsidR="00447424" w:rsidRPr="00082E62" w:rsidRDefault="00447424">
            <w:pPr>
              <w:tabs>
                <w:tab w:val="decimal" w:pos="79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531</w:t>
            </w:r>
          </w:p>
        </w:tc>
        <w:tc>
          <w:tcPr>
            <w:tcW w:w="1147" w:type="dxa"/>
          </w:tcPr>
          <w:p w14:paraId="6BF2CBEA" w14:textId="357B08BA" w:rsidR="00447424" w:rsidRPr="00082E62" w:rsidRDefault="004E715F">
            <w:pPr>
              <w:tabs>
                <w:tab w:val="decimal" w:pos="79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fldChar w:fldCharType="begin"/>
            </w:r>
            <w:r w:rsidRPr="00082E62">
              <w:rPr>
                <w:rFonts w:asciiTheme="majorBidi" w:hAnsiTheme="majorBidi" w:cstheme="majorBidi"/>
                <w:color w:val="000000"/>
                <w:sz w:val="29"/>
                <w:szCs w:val="29"/>
              </w:rPr>
              <w:instrText xml:space="preserve"> =309 </w:instrText>
            </w:r>
            <w:r w:rsidRPr="00082E62">
              <w:rPr>
                <w:rFonts w:asciiTheme="majorBidi" w:hAnsiTheme="majorBidi" w:cstheme="majorBidi"/>
                <w:color w:val="000000"/>
                <w:sz w:val="29"/>
                <w:szCs w:val="29"/>
              </w:rPr>
              <w:fldChar w:fldCharType="separate"/>
            </w:r>
            <w:r w:rsidRPr="00082E62">
              <w:rPr>
                <w:rFonts w:asciiTheme="majorBidi" w:hAnsiTheme="majorBidi" w:cstheme="majorBidi"/>
                <w:color w:val="000000"/>
                <w:sz w:val="29"/>
                <w:szCs w:val="29"/>
              </w:rPr>
              <w:t>309</w:t>
            </w:r>
            <w:r w:rsidRPr="00082E62">
              <w:rPr>
                <w:rFonts w:asciiTheme="majorBidi" w:hAnsiTheme="majorBidi" w:cstheme="majorBidi"/>
                <w:color w:val="000000"/>
                <w:sz w:val="29"/>
                <w:szCs w:val="29"/>
              </w:rPr>
              <w:fldChar w:fldCharType="end"/>
            </w:r>
          </w:p>
        </w:tc>
        <w:tc>
          <w:tcPr>
            <w:tcW w:w="1193" w:type="dxa"/>
          </w:tcPr>
          <w:p w14:paraId="5C85B5C2" w14:textId="77777777" w:rsidR="00447424" w:rsidRPr="00082E62" w:rsidRDefault="00447424">
            <w:pPr>
              <w:tabs>
                <w:tab w:val="decimal" w:pos="88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529</w:t>
            </w:r>
          </w:p>
        </w:tc>
      </w:tr>
      <w:tr w:rsidR="00932681" w:rsidRPr="00F04C4D" w14:paraId="6827D088" w14:textId="77777777">
        <w:tc>
          <w:tcPr>
            <w:tcW w:w="4500" w:type="dxa"/>
          </w:tcPr>
          <w:p w14:paraId="0E81FFD4" w14:textId="35110AEC" w:rsidR="00932681" w:rsidRPr="00082E62" w:rsidRDefault="006F5269">
            <w:pPr>
              <w:ind w:left="12" w:right="-50"/>
              <w:rPr>
                <w:rFonts w:asciiTheme="majorBidi" w:hAnsiTheme="majorBidi" w:cstheme="majorBidi"/>
                <w:sz w:val="29"/>
                <w:szCs w:val="29"/>
              </w:rPr>
            </w:pPr>
            <w:r w:rsidRPr="00082E62">
              <w:rPr>
                <w:rFonts w:asciiTheme="majorBidi" w:hAnsiTheme="majorBidi" w:cstheme="majorBidi"/>
                <w:sz w:val="29"/>
                <w:szCs w:val="29"/>
              </w:rPr>
              <w:t>Included in other comprehensive income:</w:t>
            </w:r>
          </w:p>
        </w:tc>
        <w:tc>
          <w:tcPr>
            <w:tcW w:w="1147" w:type="dxa"/>
          </w:tcPr>
          <w:p w14:paraId="2C40253C" w14:textId="77777777" w:rsidR="00932681" w:rsidRPr="00082E62" w:rsidRDefault="00932681">
            <w:pPr>
              <w:tabs>
                <w:tab w:val="decimal" w:pos="720"/>
              </w:tabs>
              <w:ind w:right="12"/>
              <w:jc w:val="thaiDistribute"/>
              <w:rPr>
                <w:rFonts w:asciiTheme="majorBidi" w:hAnsiTheme="majorBidi" w:cstheme="majorBidi"/>
                <w:color w:val="000000"/>
                <w:sz w:val="29"/>
                <w:szCs w:val="29"/>
              </w:rPr>
            </w:pPr>
          </w:p>
        </w:tc>
        <w:tc>
          <w:tcPr>
            <w:tcW w:w="1103" w:type="dxa"/>
          </w:tcPr>
          <w:p w14:paraId="33E131A2" w14:textId="77777777" w:rsidR="00932681" w:rsidRPr="00082E62" w:rsidRDefault="00932681">
            <w:pPr>
              <w:tabs>
                <w:tab w:val="decimal" w:pos="795"/>
              </w:tabs>
              <w:ind w:right="12"/>
              <w:jc w:val="thaiDistribute"/>
              <w:rPr>
                <w:rFonts w:asciiTheme="majorBidi" w:hAnsiTheme="majorBidi" w:cstheme="majorBidi"/>
                <w:color w:val="000000"/>
                <w:sz w:val="29"/>
                <w:szCs w:val="29"/>
              </w:rPr>
            </w:pPr>
          </w:p>
        </w:tc>
        <w:tc>
          <w:tcPr>
            <w:tcW w:w="1147" w:type="dxa"/>
          </w:tcPr>
          <w:p w14:paraId="6139EE97" w14:textId="77777777" w:rsidR="00932681" w:rsidRPr="00082E62" w:rsidRDefault="00932681">
            <w:pPr>
              <w:tabs>
                <w:tab w:val="decimal" w:pos="720"/>
                <w:tab w:val="decimal" w:pos="795"/>
              </w:tabs>
              <w:ind w:right="12"/>
              <w:jc w:val="thaiDistribute"/>
              <w:rPr>
                <w:rFonts w:asciiTheme="majorBidi" w:hAnsiTheme="majorBidi" w:cstheme="majorBidi"/>
                <w:color w:val="000000"/>
                <w:sz w:val="29"/>
                <w:szCs w:val="29"/>
              </w:rPr>
            </w:pPr>
          </w:p>
        </w:tc>
        <w:tc>
          <w:tcPr>
            <w:tcW w:w="1193" w:type="dxa"/>
          </w:tcPr>
          <w:p w14:paraId="0682EF6D" w14:textId="77777777" w:rsidR="00932681" w:rsidRPr="00082E62" w:rsidRDefault="00932681">
            <w:pPr>
              <w:tabs>
                <w:tab w:val="decimal" w:pos="900"/>
              </w:tabs>
              <w:ind w:right="12"/>
              <w:jc w:val="thaiDistribute"/>
              <w:rPr>
                <w:rFonts w:asciiTheme="majorBidi" w:hAnsiTheme="majorBidi" w:cstheme="majorBidi"/>
                <w:color w:val="000000"/>
                <w:sz w:val="29"/>
                <w:szCs w:val="29"/>
              </w:rPr>
            </w:pPr>
          </w:p>
        </w:tc>
      </w:tr>
      <w:tr w:rsidR="00932681" w:rsidRPr="00F04C4D" w14:paraId="6A466700" w14:textId="77777777">
        <w:tc>
          <w:tcPr>
            <w:tcW w:w="5647" w:type="dxa"/>
            <w:gridSpan w:val="2"/>
          </w:tcPr>
          <w:p w14:paraId="5A77EA7D" w14:textId="08116D26" w:rsidR="00932681" w:rsidRPr="00082E62" w:rsidRDefault="006F5269" w:rsidP="00425FA4">
            <w:pPr>
              <w:tabs>
                <w:tab w:val="decimal" w:pos="720"/>
              </w:tabs>
              <w:ind w:left="160" w:right="12"/>
              <w:jc w:val="thaiDistribute"/>
              <w:rPr>
                <w:rFonts w:asciiTheme="majorBidi" w:hAnsiTheme="majorBidi" w:cstheme="majorBidi"/>
                <w:color w:val="000000"/>
                <w:spacing w:val="-10"/>
                <w:sz w:val="29"/>
                <w:szCs w:val="29"/>
              </w:rPr>
            </w:pPr>
            <w:r w:rsidRPr="00082E62">
              <w:rPr>
                <w:rFonts w:asciiTheme="majorBidi" w:hAnsiTheme="majorBidi" w:cstheme="majorBidi"/>
                <w:sz w:val="29"/>
                <w:szCs w:val="29"/>
              </w:rPr>
              <w:t>Actuarial (gain) loss arising from</w:t>
            </w:r>
          </w:p>
        </w:tc>
        <w:tc>
          <w:tcPr>
            <w:tcW w:w="1103" w:type="dxa"/>
          </w:tcPr>
          <w:p w14:paraId="456BABA1" w14:textId="77777777" w:rsidR="00932681" w:rsidRPr="00082E62" w:rsidRDefault="00932681">
            <w:pPr>
              <w:tabs>
                <w:tab w:val="decimal" w:pos="795"/>
              </w:tabs>
              <w:ind w:right="12"/>
              <w:jc w:val="thaiDistribute"/>
              <w:rPr>
                <w:rFonts w:asciiTheme="majorBidi" w:hAnsiTheme="majorBidi" w:cstheme="majorBidi"/>
                <w:color w:val="000000"/>
                <w:sz w:val="29"/>
                <w:szCs w:val="29"/>
              </w:rPr>
            </w:pPr>
          </w:p>
        </w:tc>
        <w:tc>
          <w:tcPr>
            <w:tcW w:w="1147" w:type="dxa"/>
          </w:tcPr>
          <w:p w14:paraId="4EA420BF" w14:textId="77777777" w:rsidR="00932681" w:rsidRPr="00082E62" w:rsidRDefault="00932681">
            <w:pPr>
              <w:tabs>
                <w:tab w:val="decimal" w:pos="720"/>
                <w:tab w:val="decimal" w:pos="795"/>
              </w:tabs>
              <w:ind w:right="12"/>
              <w:jc w:val="thaiDistribute"/>
              <w:rPr>
                <w:rFonts w:asciiTheme="majorBidi" w:hAnsiTheme="majorBidi" w:cstheme="majorBidi"/>
                <w:color w:val="000000"/>
                <w:sz w:val="29"/>
                <w:szCs w:val="29"/>
              </w:rPr>
            </w:pPr>
          </w:p>
        </w:tc>
        <w:tc>
          <w:tcPr>
            <w:tcW w:w="1193" w:type="dxa"/>
          </w:tcPr>
          <w:p w14:paraId="09891063" w14:textId="77777777" w:rsidR="00932681" w:rsidRPr="00082E62" w:rsidRDefault="00932681">
            <w:pPr>
              <w:tabs>
                <w:tab w:val="decimal" w:pos="900"/>
              </w:tabs>
              <w:ind w:right="12"/>
              <w:jc w:val="thaiDistribute"/>
              <w:rPr>
                <w:rFonts w:asciiTheme="majorBidi" w:hAnsiTheme="majorBidi" w:cstheme="majorBidi"/>
                <w:color w:val="000000"/>
                <w:sz w:val="29"/>
                <w:szCs w:val="29"/>
              </w:rPr>
            </w:pPr>
          </w:p>
        </w:tc>
      </w:tr>
      <w:tr w:rsidR="006F5269" w:rsidRPr="00F04C4D" w14:paraId="3EBE703D" w14:textId="77777777">
        <w:tc>
          <w:tcPr>
            <w:tcW w:w="4500" w:type="dxa"/>
          </w:tcPr>
          <w:p w14:paraId="29EA5E51" w14:textId="4C017062" w:rsidR="006F5269" w:rsidRPr="00082E62" w:rsidRDefault="006F5269" w:rsidP="006F5269">
            <w:pPr>
              <w:tabs>
                <w:tab w:val="left" w:pos="195"/>
                <w:tab w:val="left" w:pos="435"/>
              </w:tabs>
              <w:ind w:left="12" w:right="-50"/>
              <w:rPr>
                <w:rFonts w:asciiTheme="majorBidi" w:hAnsiTheme="majorBidi" w:cstheme="majorBidi"/>
                <w:sz w:val="29"/>
                <w:szCs w:val="29"/>
                <w:cs/>
              </w:rPr>
            </w:pPr>
            <w:r w:rsidRPr="00082E62">
              <w:rPr>
                <w:rFonts w:asciiTheme="majorBidi" w:hAnsiTheme="majorBidi" w:cstheme="majorBidi"/>
                <w:sz w:val="29"/>
                <w:szCs w:val="29"/>
                <w:cs/>
              </w:rPr>
              <w:t xml:space="preserve">  </w:t>
            </w:r>
            <w:r w:rsidRPr="00082E62">
              <w:rPr>
                <w:rFonts w:asciiTheme="majorBidi" w:hAnsiTheme="majorBidi" w:cstheme="majorBidi"/>
                <w:sz w:val="29"/>
                <w:szCs w:val="29"/>
              </w:rPr>
              <w:tab/>
              <w:t>-</w:t>
            </w:r>
            <w:r w:rsidRPr="00082E62">
              <w:rPr>
                <w:rFonts w:asciiTheme="majorBidi" w:hAnsiTheme="majorBidi" w:cstheme="majorBidi"/>
                <w:sz w:val="29"/>
                <w:szCs w:val="29"/>
              </w:rPr>
              <w:tab/>
              <w:t>Demographic assumptions changes</w:t>
            </w:r>
          </w:p>
        </w:tc>
        <w:tc>
          <w:tcPr>
            <w:tcW w:w="1147" w:type="dxa"/>
          </w:tcPr>
          <w:p w14:paraId="1F3111CF" w14:textId="05F4C60D" w:rsidR="006F5269" w:rsidRPr="00082E62" w:rsidRDefault="006F5269" w:rsidP="00D9554A">
            <w:pPr>
              <w:tabs>
                <w:tab w:val="decimal" w:pos="88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fldChar w:fldCharType="begin"/>
            </w:r>
            <w:r w:rsidRPr="00082E62">
              <w:rPr>
                <w:rFonts w:asciiTheme="majorBidi" w:hAnsiTheme="majorBidi" w:cstheme="majorBidi"/>
                <w:color w:val="000000"/>
                <w:sz w:val="29"/>
                <w:szCs w:val="29"/>
              </w:rPr>
              <w:instrText xml:space="preserve"> =-6 \# "#,##0;(#,##0)" </w:instrText>
            </w:r>
            <w:r w:rsidRPr="00082E62">
              <w:rPr>
                <w:rFonts w:asciiTheme="majorBidi" w:hAnsiTheme="majorBidi" w:cstheme="majorBidi"/>
                <w:color w:val="000000"/>
                <w:sz w:val="29"/>
                <w:szCs w:val="29"/>
              </w:rPr>
              <w:fldChar w:fldCharType="separate"/>
            </w:r>
            <w:r w:rsidRPr="00082E62">
              <w:rPr>
                <w:rFonts w:asciiTheme="majorBidi" w:hAnsiTheme="majorBidi" w:cstheme="majorBidi"/>
                <w:color w:val="000000"/>
                <w:sz w:val="29"/>
                <w:szCs w:val="29"/>
              </w:rPr>
              <w:t>(6)</w:t>
            </w:r>
            <w:r w:rsidRPr="00082E62">
              <w:rPr>
                <w:rFonts w:asciiTheme="majorBidi" w:hAnsiTheme="majorBidi" w:cstheme="majorBidi"/>
                <w:color w:val="000000"/>
                <w:sz w:val="29"/>
                <w:szCs w:val="29"/>
              </w:rPr>
              <w:fldChar w:fldCharType="end"/>
            </w:r>
          </w:p>
        </w:tc>
        <w:tc>
          <w:tcPr>
            <w:tcW w:w="1103" w:type="dxa"/>
          </w:tcPr>
          <w:p w14:paraId="3884F782" w14:textId="1A5E8EA8" w:rsidR="006F5269" w:rsidRPr="00082E62" w:rsidRDefault="006F5269" w:rsidP="006F5269">
            <w:pPr>
              <w:tabs>
                <w:tab w:val="decimal" w:pos="79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3,019</w:t>
            </w:r>
          </w:p>
        </w:tc>
        <w:tc>
          <w:tcPr>
            <w:tcW w:w="1147" w:type="dxa"/>
          </w:tcPr>
          <w:p w14:paraId="601810BD" w14:textId="389383C5" w:rsidR="006F5269" w:rsidRPr="00082E62" w:rsidRDefault="006F5269" w:rsidP="00184C16">
            <w:pPr>
              <w:tabs>
                <w:tab w:val="decimal" w:pos="720"/>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fldChar w:fldCharType="begin"/>
            </w:r>
            <w:r w:rsidRPr="00082E62">
              <w:rPr>
                <w:rFonts w:asciiTheme="majorBidi" w:hAnsiTheme="majorBidi" w:cstheme="majorBidi"/>
                <w:color w:val="000000"/>
                <w:sz w:val="29"/>
                <w:szCs w:val="29"/>
              </w:rPr>
              <w:instrText xml:space="preserve"> =-6 \# "#,##0;(#,##0)" </w:instrText>
            </w:r>
            <w:r w:rsidRPr="00082E62">
              <w:rPr>
                <w:rFonts w:asciiTheme="majorBidi" w:hAnsiTheme="majorBidi" w:cstheme="majorBidi"/>
                <w:color w:val="000000"/>
                <w:sz w:val="29"/>
                <w:szCs w:val="29"/>
              </w:rPr>
              <w:fldChar w:fldCharType="separate"/>
            </w:r>
            <w:r w:rsidRPr="00082E62">
              <w:rPr>
                <w:rFonts w:asciiTheme="majorBidi" w:hAnsiTheme="majorBidi" w:cstheme="majorBidi"/>
                <w:color w:val="000000"/>
                <w:sz w:val="29"/>
                <w:szCs w:val="29"/>
              </w:rPr>
              <w:t>(6)</w:t>
            </w:r>
            <w:r w:rsidRPr="00082E62">
              <w:rPr>
                <w:rFonts w:asciiTheme="majorBidi" w:hAnsiTheme="majorBidi" w:cstheme="majorBidi"/>
                <w:color w:val="000000"/>
                <w:sz w:val="29"/>
                <w:szCs w:val="29"/>
              </w:rPr>
              <w:fldChar w:fldCharType="end"/>
            </w:r>
          </w:p>
        </w:tc>
        <w:tc>
          <w:tcPr>
            <w:tcW w:w="1193" w:type="dxa"/>
          </w:tcPr>
          <w:p w14:paraId="16470CB0" w14:textId="0E32F403" w:rsidR="006F5269" w:rsidRPr="00082E62" w:rsidRDefault="006F5269" w:rsidP="006F5269">
            <w:pPr>
              <w:tabs>
                <w:tab w:val="decimal" w:pos="900"/>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3,019</w:t>
            </w:r>
          </w:p>
        </w:tc>
      </w:tr>
      <w:tr w:rsidR="006F5269" w:rsidRPr="00F04C4D" w14:paraId="1BAE84F2" w14:textId="77777777">
        <w:tc>
          <w:tcPr>
            <w:tcW w:w="4500" w:type="dxa"/>
          </w:tcPr>
          <w:p w14:paraId="204B7099" w14:textId="34E82F1B" w:rsidR="006F5269" w:rsidRPr="00082E62" w:rsidRDefault="006F5269" w:rsidP="006F5269">
            <w:pPr>
              <w:tabs>
                <w:tab w:val="left" w:pos="195"/>
                <w:tab w:val="left" w:pos="435"/>
              </w:tabs>
              <w:ind w:left="12" w:right="-50"/>
              <w:rPr>
                <w:rFonts w:asciiTheme="majorBidi" w:hAnsiTheme="majorBidi" w:cstheme="majorBidi"/>
                <w:sz w:val="29"/>
                <w:szCs w:val="29"/>
                <w:cs/>
              </w:rPr>
            </w:pPr>
            <w:r w:rsidRPr="00082E62">
              <w:rPr>
                <w:rFonts w:asciiTheme="majorBidi" w:hAnsiTheme="majorBidi" w:cstheme="majorBidi"/>
                <w:sz w:val="29"/>
                <w:szCs w:val="29"/>
                <w:cs/>
              </w:rPr>
              <w:t xml:space="preserve">  </w:t>
            </w:r>
            <w:r w:rsidR="00475C53" w:rsidRPr="00082E62">
              <w:rPr>
                <w:rFonts w:asciiTheme="majorBidi" w:hAnsiTheme="majorBidi" w:cstheme="majorBidi"/>
                <w:sz w:val="29"/>
                <w:szCs w:val="29"/>
              </w:rPr>
              <w:tab/>
              <w:t>-</w:t>
            </w:r>
            <w:r w:rsidR="00475C53" w:rsidRPr="00082E62">
              <w:rPr>
                <w:rFonts w:asciiTheme="majorBidi" w:hAnsiTheme="majorBidi" w:cstheme="majorBidi"/>
                <w:sz w:val="29"/>
                <w:szCs w:val="29"/>
              </w:rPr>
              <w:tab/>
            </w:r>
            <w:r w:rsidRPr="00082E62">
              <w:rPr>
                <w:rFonts w:asciiTheme="majorBidi" w:hAnsiTheme="majorBidi" w:cstheme="majorBidi"/>
                <w:sz w:val="29"/>
                <w:szCs w:val="29"/>
              </w:rPr>
              <w:t>Financial assumptions changes</w:t>
            </w:r>
          </w:p>
        </w:tc>
        <w:tc>
          <w:tcPr>
            <w:tcW w:w="1147" w:type="dxa"/>
          </w:tcPr>
          <w:p w14:paraId="092B5110" w14:textId="14A5662E" w:rsidR="006F5269" w:rsidRPr="00082E62" w:rsidRDefault="006F5269" w:rsidP="006F5269">
            <w:pPr>
              <w:tabs>
                <w:tab w:val="decimal" w:pos="88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fldChar w:fldCharType="begin"/>
            </w:r>
            <w:r w:rsidRPr="00082E62">
              <w:rPr>
                <w:rFonts w:asciiTheme="majorBidi" w:hAnsiTheme="majorBidi" w:cstheme="majorBidi"/>
                <w:color w:val="000000"/>
                <w:sz w:val="29"/>
                <w:szCs w:val="29"/>
              </w:rPr>
              <w:instrText xml:space="preserve"> =276 \# "#,##0;(#,##0)" </w:instrText>
            </w:r>
            <w:r w:rsidRPr="00082E62">
              <w:rPr>
                <w:rFonts w:asciiTheme="majorBidi" w:hAnsiTheme="majorBidi" w:cstheme="majorBidi"/>
                <w:color w:val="000000"/>
                <w:sz w:val="29"/>
                <w:szCs w:val="29"/>
              </w:rPr>
              <w:fldChar w:fldCharType="separate"/>
            </w:r>
            <w:r w:rsidRPr="00082E62">
              <w:rPr>
                <w:rFonts w:asciiTheme="majorBidi" w:hAnsiTheme="majorBidi" w:cstheme="majorBidi"/>
                <w:color w:val="000000"/>
                <w:sz w:val="29"/>
                <w:szCs w:val="29"/>
              </w:rPr>
              <w:t xml:space="preserve"> 276</w:t>
            </w:r>
            <w:r w:rsidRPr="00082E62">
              <w:rPr>
                <w:rFonts w:asciiTheme="majorBidi" w:hAnsiTheme="majorBidi" w:cstheme="majorBidi"/>
                <w:color w:val="000000"/>
                <w:sz w:val="29"/>
                <w:szCs w:val="29"/>
              </w:rPr>
              <w:fldChar w:fldCharType="end"/>
            </w:r>
          </w:p>
        </w:tc>
        <w:tc>
          <w:tcPr>
            <w:tcW w:w="1103" w:type="dxa"/>
          </w:tcPr>
          <w:p w14:paraId="5DD17E1F" w14:textId="1DC5E075" w:rsidR="006F5269" w:rsidRPr="00082E62" w:rsidRDefault="006F5269" w:rsidP="006F5269">
            <w:pPr>
              <w:tabs>
                <w:tab w:val="decimal" w:pos="79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(2,096)</w:t>
            </w:r>
          </w:p>
        </w:tc>
        <w:tc>
          <w:tcPr>
            <w:tcW w:w="1147" w:type="dxa"/>
          </w:tcPr>
          <w:p w14:paraId="48E044A7" w14:textId="79E16832" w:rsidR="006F5269" w:rsidRPr="00082E62" w:rsidRDefault="006F5269" w:rsidP="006F5269">
            <w:pPr>
              <w:tabs>
                <w:tab w:val="decimal" w:pos="79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fldChar w:fldCharType="begin"/>
            </w:r>
            <w:r w:rsidRPr="00082E62">
              <w:rPr>
                <w:rFonts w:asciiTheme="majorBidi" w:hAnsiTheme="majorBidi" w:cstheme="majorBidi"/>
                <w:color w:val="000000"/>
                <w:sz w:val="29"/>
                <w:szCs w:val="29"/>
              </w:rPr>
              <w:instrText xml:space="preserve"> =276 \# "#,##0;(#,##0)" </w:instrText>
            </w:r>
            <w:r w:rsidRPr="00082E62">
              <w:rPr>
                <w:rFonts w:asciiTheme="majorBidi" w:hAnsiTheme="majorBidi" w:cstheme="majorBidi"/>
                <w:color w:val="000000"/>
                <w:sz w:val="29"/>
                <w:szCs w:val="29"/>
              </w:rPr>
              <w:fldChar w:fldCharType="separate"/>
            </w:r>
            <w:r w:rsidRPr="00082E62">
              <w:rPr>
                <w:rFonts w:asciiTheme="majorBidi" w:hAnsiTheme="majorBidi" w:cstheme="majorBidi"/>
                <w:color w:val="000000"/>
                <w:sz w:val="29"/>
                <w:szCs w:val="29"/>
              </w:rPr>
              <w:t xml:space="preserve"> 276</w:t>
            </w:r>
            <w:r w:rsidRPr="00082E62">
              <w:rPr>
                <w:rFonts w:asciiTheme="majorBidi" w:hAnsiTheme="majorBidi" w:cstheme="majorBidi"/>
                <w:color w:val="000000"/>
                <w:sz w:val="29"/>
                <w:szCs w:val="29"/>
              </w:rPr>
              <w:fldChar w:fldCharType="end"/>
            </w:r>
          </w:p>
        </w:tc>
        <w:tc>
          <w:tcPr>
            <w:tcW w:w="1193" w:type="dxa"/>
          </w:tcPr>
          <w:p w14:paraId="5EB688E4" w14:textId="533E7D1B" w:rsidR="006F5269" w:rsidRPr="00082E62" w:rsidRDefault="006F5269" w:rsidP="006F5269">
            <w:pPr>
              <w:tabs>
                <w:tab w:val="decimal" w:pos="88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(2,096)</w:t>
            </w:r>
          </w:p>
        </w:tc>
      </w:tr>
      <w:tr w:rsidR="006F5269" w:rsidRPr="00F04C4D" w14:paraId="1740C6FE" w14:textId="77777777">
        <w:tc>
          <w:tcPr>
            <w:tcW w:w="4500" w:type="dxa"/>
          </w:tcPr>
          <w:p w14:paraId="112F03E5" w14:textId="39DC5E72" w:rsidR="006F5269" w:rsidRPr="00082E62" w:rsidRDefault="006F5269" w:rsidP="006F5269">
            <w:pPr>
              <w:tabs>
                <w:tab w:val="left" w:pos="195"/>
                <w:tab w:val="left" w:pos="435"/>
              </w:tabs>
              <w:ind w:left="12" w:right="-50"/>
              <w:rPr>
                <w:rFonts w:asciiTheme="majorBidi" w:hAnsiTheme="majorBidi" w:cstheme="majorBidi"/>
                <w:sz w:val="29"/>
                <w:szCs w:val="29"/>
                <w:cs/>
              </w:rPr>
            </w:pPr>
            <w:r w:rsidRPr="00082E62">
              <w:rPr>
                <w:rFonts w:asciiTheme="majorBidi" w:hAnsiTheme="majorBidi" w:cstheme="majorBidi"/>
                <w:sz w:val="29"/>
                <w:szCs w:val="29"/>
                <w:cs/>
              </w:rPr>
              <w:t xml:space="preserve">    </w:t>
            </w:r>
            <w:r w:rsidRPr="00082E62">
              <w:rPr>
                <w:rFonts w:asciiTheme="majorBidi" w:hAnsiTheme="majorBidi" w:cstheme="majorBidi"/>
                <w:sz w:val="29"/>
                <w:szCs w:val="29"/>
              </w:rPr>
              <w:t>-</w:t>
            </w:r>
            <w:r w:rsidRPr="00082E62">
              <w:rPr>
                <w:rFonts w:asciiTheme="majorBidi" w:hAnsiTheme="majorBidi" w:cstheme="majorBidi"/>
                <w:sz w:val="29"/>
                <w:szCs w:val="29"/>
                <w:cs/>
              </w:rPr>
              <w:t xml:space="preserve"> </w:t>
            </w:r>
            <w:r w:rsidRPr="00082E62">
              <w:rPr>
                <w:rFonts w:asciiTheme="majorBidi" w:hAnsiTheme="majorBidi" w:cstheme="majorBidi"/>
                <w:sz w:val="29"/>
                <w:szCs w:val="29"/>
              </w:rPr>
              <w:t xml:space="preserve"> </w:t>
            </w:r>
            <w:r w:rsidRPr="00082E62">
              <w:rPr>
                <w:rFonts w:asciiTheme="majorBidi" w:hAnsiTheme="majorBidi" w:cstheme="majorBidi"/>
                <w:sz w:val="29"/>
                <w:szCs w:val="29"/>
              </w:rPr>
              <w:tab/>
              <w:t>Experience adjustments</w:t>
            </w:r>
          </w:p>
        </w:tc>
        <w:tc>
          <w:tcPr>
            <w:tcW w:w="1147" w:type="dxa"/>
          </w:tcPr>
          <w:p w14:paraId="53B522B6" w14:textId="4612AF6E" w:rsidR="006F5269" w:rsidRPr="00082E62" w:rsidRDefault="006F5269" w:rsidP="006F5269">
            <w:pPr>
              <w:tabs>
                <w:tab w:val="decimal" w:pos="88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fldChar w:fldCharType="begin"/>
            </w:r>
            <w:r w:rsidRPr="00082E62">
              <w:rPr>
                <w:rFonts w:asciiTheme="majorBidi" w:hAnsiTheme="majorBidi" w:cstheme="majorBidi"/>
                <w:color w:val="000000"/>
                <w:sz w:val="29"/>
                <w:szCs w:val="29"/>
              </w:rPr>
              <w:instrText xml:space="preserve"> =-8,900 \# "#,##0;(#,##0)" </w:instrText>
            </w:r>
            <w:r w:rsidRPr="00082E62">
              <w:rPr>
                <w:rFonts w:asciiTheme="majorBidi" w:hAnsiTheme="majorBidi" w:cstheme="majorBidi"/>
                <w:color w:val="000000"/>
                <w:sz w:val="29"/>
                <w:szCs w:val="29"/>
              </w:rPr>
              <w:fldChar w:fldCharType="separate"/>
            </w:r>
            <w:r w:rsidRPr="00082E62">
              <w:rPr>
                <w:rFonts w:asciiTheme="majorBidi" w:hAnsiTheme="majorBidi" w:cstheme="majorBidi"/>
                <w:color w:val="000000"/>
                <w:sz w:val="29"/>
                <w:szCs w:val="29"/>
              </w:rPr>
              <w:t>(8,900)</w:t>
            </w:r>
            <w:r w:rsidRPr="00082E62">
              <w:rPr>
                <w:rFonts w:asciiTheme="majorBidi" w:hAnsiTheme="majorBidi" w:cstheme="majorBidi"/>
                <w:color w:val="000000"/>
                <w:sz w:val="29"/>
                <w:szCs w:val="29"/>
              </w:rPr>
              <w:fldChar w:fldCharType="end"/>
            </w:r>
          </w:p>
        </w:tc>
        <w:tc>
          <w:tcPr>
            <w:tcW w:w="1103" w:type="dxa"/>
          </w:tcPr>
          <w:p w14:paraId="670174A2" w14:textId="0A44EB7F" w:rsidR="006F5269" w:rsidRPr="00082E62" w:rsidRDefault="006F5269" w:rsidP="006F5269">
            <w:pPr>
              <w:tabs>
                <w:tab w:val="decimal" w:pos="79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(8,635)</w:t>
            </w:r>
          </w:p>
        </w:tc>
        <w:tc>
          <w:tcPr>
            <w:tcW w:w="1147" w:type="dxa"/>
          </w:tcPr>
          <w:p w14:paraId="3DE466DC" w14:textId="37738744" w:rsidR="006F5269" w:rsidRPr="00082E62" w:rsidRDefault="006F5269" w:rsidP="006F5269">
            <w:pPr>
              <w:tabs>
                <w:tab w:val="decimal" w:pos="79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fldChar w:fldCharType="begin"/>
            </w:r>
            <w:r w:rsidRPr="00082E62">
              <w:rPr>
                <w:rFonts w:asciiTheme="majorBidi" w:hAnsiTheme="majorBidi" w:cstheme="majorBidi"/>
                <w:color w:val="000000"/>
                <w:sz w:val="29"/>
                <w:szCs w:val="29"/>
              </w:rPr>
              <w:instrText xml:space="preserve"> =-8,900 \# "#,##0;(#,##0)" </w:instrText>
            </w:r>
            <w:r w:rsidRPr="00082E62">
              <w:rPr>
                <w:rFonts w:asciiTheme="majorBidi" w:hAnsiTheme="majorBidi" w:cstheme="majorBidi"/>
                <w:color w:val="000000"/>
                <w:sz w:val="29"/>
                <w:szCs w:val="29"/>
              </w:rPr>
              <w:fldChar w:fldCharType="separate"/>
            </w:r>
            <w:r w:rsidRPr="00082E62">
              <w:rPr>
                <w:rFonts w:asciiTheme="majorBidi" w:hAnsiTheme="majorBidi" w:cstheme="majorBidi"/>
                <w:color w:val="000000"/>
                <w:sz w:val="29"/>
                <w:szCs w:val="29"/>
              </w:rPr>
              <w:t>(8,900)</w:t>
            </w:r>
            <w:r w:rsidRPr="00082E62">
              <w:rPr>
                <w:rFonts w:asciiTheme="majorBidi" w:hAnsiTheme="majorBidi" w:cstheme="majorBidi"/>
                <w:color w:val="000000"/>
                <w:sz w:val="29"/>
                <w:szCs w:val="29"/>
              </w:rPr>
              <w:fldChar w:fldCharType="end"/>
            </w:r>
          </w:p>
        </w:tc>
        <w:tc>
          <w:tcPr>
            <w:tcW w:w="1193" w:type="dxa"/>
          </w:tcPr>
          <w:p w14:paraId="7E4AD0FF" w14:textId="34102E66" w:rsidR="006F5269" w:rsidRPr="00082E62" w:rsidRDefault="006F5269" w:rsidP="006F5269">
            <w:pPr>
              <w:tabs>
                <w:tab w:val="decimal" w:pos="88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(8,635)</w:t>
            </w:r>
          </w:p>
        </w:tc>
      </w:tr>
      <w:tr w:rsidR="006F5269" w:rsidRPr="00F04C4D" w14:paraId="72F7E674" w14:textId="77777777">
        <w:tc>
          <w:tcPr>
            <w:tcW w:w="4500" w:type="dxa"/>
          </w:tcPr>
          <w:p w14:paraId="2B1EB798" w14:textId="7CEE7790" w:rsidR="006F5269" w:rsidRPr="00082E62" w:rsidRDefault="006F5269" w:rsidP="006F5269">
            <w:pPr>
              <w:tabs>
                <w:tab w:val="left" w:pos="195"/>
                <w:tab w:val="left" w:pos="435"/>
              </w:tabs>
              <w:ind w:left="12" w:right="-50"/>
              <w:rPr>
                <w:rFonts w:asciiTheme="majorBidi" w:hAnsiTheme="majorBidi" w:cstheme="majorBidi"/>
                <w:sz w:val="29"/>
                <w:szCs w:val="29"/>
                <w:cs/>
              </w:rPr>
            </w:pPr>
            <w:r w:rsidRPr="00082E62">
              <w:rPr>
                <w:rFonts w:asciiTheme="majorBidi" w:hAnsiTheme="majorBidi" w:cstheme="majorBidi"/>
                <w:sz w:val="29"/>
                <w:szCs w:val="29"/>
              </w:rPr>
              <w:t>Acquisition of subsidiary</w:t>
            </w:r>
          </w:p>
        </w:tc>
        <w:tc>
          <w:tcPr>
            <w:tcW w:w="1147" w:type="dxa"/>
          </w:tcPr>
          <w:p w14:paraId="54761A55" w14:textId="2DF70D2D" w:rsidR="006F5269" w:rsidRPr="00082E62" w:rsidRDefault="006F5269" w:rsidP="00B87C96">
            <w:pPr>
              <w:tabs>
                <w:tab w:val="decimal" w:pos="608"/>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w:t>
            </w:r>
          </w:p>
        </w:tc>
        <w:tc>
          <w:tcPr>
            <w:tcW w:w="1103" w:type="dxa"/>
          </w:tcPr>
          <w:p w14:paraId="51DD2018" w14:textId="7081DC4B" w:rsidR="006F5269" w:rsidRPr="00082E62" w:rsidRDefault="006F5269" w:rsidP="006F5269">
            <w:pPr>
              <w:tabs>
                <w:tab w:val="decimal" w:pos="79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46</w:t>
            </w:r>
          </w:p>
        </w:tc>
        <w:tc>
          <w:tcPr>
            <w:tcW w:w="1147" w:type="dxa"/>
          </w:tcPr>
          <w:p w14:paraId="2B25242B" w14:textId="6B22A52F" w:rsidR="006F5269" w:rsidRPr="00082E62" w:rsidRDefault="006F5269" w:rsidP="00B87C96">
            <w:pPr>
              <w:tabs>
                <w:tab w:val="decimal" w:pos="608"/>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w:t>
            </w:r>
          </w:p>
        </w:tc>
        <w:tc>
          <w:tcPr>
            <w:tcW w:w="1193" w:type="dxa"/>
          </w:tcPr>
          <w:p w14:paraId="4AE94B3B" w14:textId="43C1F606" w:rsidR="006F5269" w:rsidRPr="00082E62" w:rsidRDefault="006F5269" w:rsidP="00B87C96">
            <w:pPr>
              <w:tabs>
                <w:tab w:val="decimal" w:pos="608"/>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w:t>
            </w:r>
          </w:p>
        </w:tc>
      </w:tr>
      <w:tr w:rsidR="006F5269" w:rsidRPr="00F04C4D" w14:paraId="00A2E239" w14:textId="77777777">
        <w:tc>
          <w:tcPr>
            <w:tcW w:w="4500" w:type="dxa"/>
          </w:tcPr>
          <w:p w14:paraId="2B50F00B" w14:textId="470F0806" w:rsidR="006F5269" w:rsidRPr="00082E62" w:rsidRDefault="006F5269" w:rsidP="006F5269">
            <w:pPr>
              <w:tabs>
                <w:tab w:val="left" w:pos="195"/>
                <w:tab w:val="left" w:pos="435"/>
              </w:tabs>
              <w:ind w:left="12" w:right="-50"/>
              <w:rPr>
                <w:rFonts w:asciiTheme="majorBidi" w:hAnsiTheme="majorBidi" w:cstheme="majorBidi"/>
                <w:sz w:val="29"/>
                <w:szCs w:val="29"/>
                <w:cs/>
              </w:rPr>
            </w:pPr>
            <w:r w:rsidRPr="00082E62">
              <w:rPr>
                <w:rFonts w:asciiTheme="majorBidi" w:hAnsiTheme="majorBidi" w:cstheme="majorBidi"/>
                <w:sz w:val="29"/>
                <w:szCs w:val="29"/>
              </w:rPr>
              <w:t>Disposal of subsidiary</w:t>
            </w:r>
          </w:p>
        </w:tc>
        <w:tc>
          <w:tcPr>
            <w:tcW w:w="1147" w:type="dxa"/>
          </w:tcPr>
          <w:p w14:paraId="5B15B23B" w14:textId="051B753B" w:rsidR="006F5269" w:rsidRPr="00082E62" w:rsidRDefault="006F5269" w:rsidP="00B87C96">
            <w:pPr>
              <w:tabs>
                <w:tab w:val="decimal" w:pos="608"/>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w:t>
            </w:r>
          </w:p>
        </w:tc>
        <w:tc>
          <w:tcPr>
            <w:tcW w:w="1103" w:type="dxa"/>
          </w:tcPr>
          <w:p w14:paraId="6A637246" w14:textId="630BCD2A" w:rsidR="006F5269" w:rsidRPr="00082E62" w:rsidRDefault="006F5269" w:rsidP="006F5269">
            <w:pPr>
              <w:tabs>
                <w:tab w:val="decimal" w:pos="79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(492)</w:t>
            </w:r>
          </w:p>
        </w:tc>
        <w:tc>
          <w:tcPr>
            <w:tcW w:w="1147" w:type="dxa"/>
          </w:tcPr>
          <w:p w14:paraId="0423D667" w14:textId="2B27FADB" w:rsidR="006F5269" w:rsidRPr="00082E62" w:rsidRDefault="006F5269" w:rsidP="00B87C96">
            <w:pPr>
              <w:tabs>
                <w:tab w:val="decimal" w:pos="608"/>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w:t>
            </w:r>
          </w:p>
        </w:tc>
        <w:tc>
          <w:tcPr>
            <w:tcW w:w="1193" w:type="dxa"/>
          </w:tcPr>
          <w:p w14:paraId="6DE4E144" w14:textId="66D9957D" w:rsidR="006F5269" w:rsidRPr="00082E62" w:rsidRDefault="006F5269" w:rsidP="00B87C96">
            <w:pPr>
              <w:tabs>
                <w:tab w:val="decimal" w:pos="608"/>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w:t>
            </w:r>
          </w:p>
        </w:tc>
      </w:tr>
      <w:tr w:rsidR="006F5269" w:rsidRPr="00F04C4D" w14:paraId="411BABCF" w14:textId="77777777">
        <w:tc>
          <w:tcPr>
            <w:tcW w:w="4500" w:type="dxa"/>
          </w:tcPr>
          <w:p w14:paraId="03CD4335" w14:textId="087C440F" w:rsidR="006F5269" w:rsidRPr="00082E62" w:rsidRDefault="006F5269" w:rsidP="006F5269">
            <w:pPr>
              <w:ind w:left="12" w:right="-50"/>
              <w:rPr>
                <w:rFonts w:asciiTheme="majorBidi" w:hAnsiTheme="majorBidi" w:cstheme="majorBidi"/>
                <w:color w:val="000000"/>
                <w:sz w:val="29"/>
                <w:szCs w:val="29"/>
                <w:cs/>
              </w:rPr>
            </w:pPr>
            <w:r w:rsidRPr="00082E62">
              <w:rPr>
                <w:rFonts w:asciiTheme="majorBidi" w:hAnsiTheme="majorBidi" w:cstheme="majorBidi"/>
                <w:sz w:val="29"/>
                <w:szCs w:val="29"/>
              </w:rPr>
              <w:t>Benefits paid during the year</w:t>
            </w:r>
          </w:p>
        </w:tc>
        <w:tc>
          <w:tcPr>
            <w:tcW w:w="1147" w:type="dxa"/>
          </w:tcPr>
          <w:p w14:paraId="7497F8F5" w14:textId="36664737" w:rsidR="006F5269" w:rsidRPr="00082E62" w:rsidRDefault="006F5269" w:rsidP="00B87C96">
            <w:pPr>
              <w:pBdr>
                <w:bottom w:val="single" w:sz="4" w:space="1" w:color="auto"/>
              </w:pBdr>
              <w:tabs>
                <w:tab w:val="decimal" w:pos="608"/>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w:t>
            </w:r>
          </w:p>
        </w:tc>
        <w:tc>
          <w:tcPr>
            <w:tcW w:w="1103" w:type="dxa"/>
          </w:tcPr>
          <w:p w14:paraId="0536B6E4" w14:textId="37D7C2F8" w:rsidR="006F5269" w:rsidRPr="00082E62" w:rsidRDefault="006F5269" w:rsidP="006F5269">
            <w:pPr>
              <w:pBdr>
                <w:bottom w:val="single" w:sz="4" w:space="1" w:color="auto"/>
              </w:pBdr>
              <w:tabs>
                <w:tab w:val="decimal" w:pos="79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(7,818)</w:t>
            </w:r>
          </w:p>
        </w:tc>
        <w:tc>
          <w:tcPr>
            <w:tcW w:w="1147" w:type="dxa"/>
          </w:tcPr>
          <w:p w14:paraId="1F130200" w14:textId="064C0301" w:rsidR="006F5269" w:rsidRPr="00082E62" w:rsidRDefault="006F5269" w:rsidP="00B87C96">
            <w:pPr>
              <w:pBdr>
                <w:bottom w:val="single" w:sz="4" w:space="1" w:color="auto"/>
              </w:pBdr>
              <w:tabs>
                <w:tab w:val="decimal" w:pos="608"/>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w:t>
            </w:r>
          </w:p>
        </w:tc>
        <w:tc>
          <w:tcPr>
            <w:tcW w:w="1193" w:type="dxa"/>
          </w:tcPr>
          <w:p w14:paraId="3740842E" w14:textId="39C021A9" w:rsidR="006F5269" w:rsidRPr="00082E62" w:rsidRDefault="006F5269" w:rsidP="006F5269">
            <w:pPr>
              <w:pBdr>
                <w:bottom w:val="single" w:sz="4" w:space="1" w:color="auto"/>
              </w:pBdr>
              <w:tabs>
                <w:tab w:val="decimal" w:pos="88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(7,709)</w:t>
            </w:r>
          </w:p>
        </w:tc>
      </w:tr>
      <w:tr w:rsidR="006F5269" w:rsidRPr="009905B9" w14:paraId="628F7A1D" w14:textId="77777777">
        <w:tc>
          <w:tcPr>
            <w:tcW w:w="4500" w:type="dxa"/>
          </w:tcPr>
          <w:p w14:paraId="29BB84D4" w14:textId="77777777" w:rsidR="006F5269" w:rsidRPr="00082E62" w:rsidRDefault="006F5269" w:rsidP="006F5269">
            <w:pPr>
              <w:rPr>
                <w:rFonts w:asciiTheme="majorBidi" w:hAnsiTheme="majorBidi" w:cstheme="majorBidi"/>
                <w:b/>
                <w:bCs/>
                <w:spacing w:val="-6"/>
                <w:sz w:val="29"/>
                <w:szCs w:val="29"/>
              </w:rPr>
            </w:pPr>
            <w:r w:rsidRPr="00082E62">
              <w:rPr>
                <w:rFonts w:asciiTheme="majorBidi" w:hAnsiTheme="majorBidi" w:cstheme="majorBidi"/>
                <w:b/>
                <w:bCs/>
                <w:spacing w:val="-6"/>
                <w:sz w:val="29"/>
                <w:szCs w:val="29"/>
              </w:rPr>
              <w:t xml:space="preserve">Provision for long-term employee benefits </w:t>
            </w:r>
          </w:p>
          <w:p w14:paraId="5D9AE888" w14:textId="664D1F57" w:rsidR="006F5269" w:rsidRPr="00082E62" w:rsidRDefault="006F5269" w:rsidP="00D9554A">
            <w:pPr>
              <w:ind w:firstLine="160"/>
              <w:rPr>
                <w:rFonts w:asciiTheme="majorBidi" w:hAnsiTheme="majorBidi" w:cstheme="majorBidi"/>
                <w:b/>
                <w:bCs/>
                <w:spacing w:val="-6"/>
                <w:sz w:val="29"/>
                <w:szCs w:val="29"/>
                <w:cs/>
              </w:rPr>
            </w:pPr>
            <w:r w:rsidRPr="00082E62">
              <w:rPr>
                <w:rFonts w:asciiTheme="majorBidi" w:hAnsiTheme="majorBidi" w:cstheme="majorBidi"/>
                <w:b/>
                <w:bCs/>
                <w:spacing w:val="-6"/>
                <w:sz w:val="29"/>
                <w:szCs w:val="29"/>
              </w:rPr>
              <w:t>at end of year</w:t>
            </w:r>
          </w:p>
        </w:tc>
        <w:tc>
          <w:tcPr>
            <w:tcW w:w="1147" w:type="dxa"/>
            <w:vAlign w:val="bottom"/>
          </w:tcPr>
          <w:p w14:paraId="1AD79C6C" w14:textId="1D0EE1AE" w:rsidR="006F5269" w:rsidRPr="00082E62" w:rsidRDefault="006F5269" w:rsidP="006F5269">
            <w:pPr>
              <w:pBdr>
                <w:bottom w:val="double" w:sz="4" w:space="1" w:color="auto"/>
              </w:pBdr>
              <w:tabs>
                <w:tab w:val="decimal" w:pos="88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fldChar w:fldCharType="begin"/>
            </w:r>
            <w:r w:rsidRPr="00082E62">
              <w:rPr>
                <w:rFonts w:asciiTheme="majorBidi" w:hAnsiTheme="majorBidi" w:cstheme="majorBidi"/>
                <w:color w:val="000000"/>
                <w:sz w:val="29"/>
                <w:szCs w:val="29"/>
              </w:rPr>
              <w:instrText xml:space="preserve"> =SUm(b4:b16) </w:instrText>
            </w:r>
            <w:r w:rsidRPr="00082E62">
              <w:rPr>
                <w:rFonts w:asciiTheme="majorBidi" w:hAnsiTheme="majorBidi" w:cstheme="majorBidi"/>
                <w:color w:val="000000"/>
                <w:sz w:val="29"/>
                <w:szCs w:val="29"/>
              </w:rPr>
              <w:fldChar w:fldCharType="separate"/>
            </w:r>
            <w:r w:rsidRPr="00082E62">
              <w:rPr>
                <w:rFonts w:asciiTheme="majorBidi" w:hAnsiTheme="majorBidi" w:cstheme="majorBidi"/>
                <w:color w:val="000000"/>
                <w:sz w:val="29"/>
                <w:szCs w:val="29"/>
              </w:rPr>
              <w:t>4,738</w:t>
            </w:r>
            <w:r w:rsidRPr="00082E62">
              <w:rPr>
                <w:rFonts w:asciiTheme="majorBidi" w:hAnsiTheme="majorBidi" w:cstheme="majorBidi"/>
                <w:color w:val="000000"/>
                <w:sz w:val="29"/>
                <w:szCs w:val="29"/>
              </w:rPr>
              <w:fldChar w:fldCharType="end"/>
            </w:r>
          </w:p>
        </w:tc>
        <w:tc>
          <w:tcPr>
            <w:tcW w:w="1103" w:type="dxa"/>
            <w:vAlign w:val="bottom"/>
          </w:tcPr>
          <w:p w14:paraId="5C98AE1B" w14:textId="46DCC91D" w:rsidR="006F5269" w:rsidRPr="00082E62" w:rsidRDefault="006F5269" w:rsidP="006F5269">
            <w:pPr>
              <w:pBdr>
                <w:bottom w:val="double" w:sz="4" w:space="1" w:color="auto"/>
              </w:pBdr>
              <w:tabs>
                <w:tab w:val="decimal" w:pos="79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10,563</w:t>
            </w:r>
          </w:p>
        </w:tc>
        <w:tc>
          <w:tcPr>
            <w:tcW w:w="1147" w:type="dxa"/>
            <w:vAlign w:val="bottom"/>
          </w:tcPr>
          <w:p w14:paraId="685C1799" w14:textId="28A2B3D2" w:rsidR="006F5269" w:rsidRPr="00082E62" w:rsidRDefault="006F5269" w:rsidP="006F5269">
            <w:pPr>
              <w:pBdr>
                <w:bottom w:val="double" w:sz="4" w:space="1" w:color="auto"/>
              </w:pBdr>
              <w:tabs>
                <w:tab w:val="decimal" w:pos="79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fldChar w:fldCharType="begin"/>
            </w:r>
            <w:r w:rsidRPr="00082E62">
              <w:rPr>
                <w:rFonts w:asciiTheme="majorBidi" w:hAnsiTheme="majorBidi" w:cstheme="majorBidi"/>
                <w:color w:val="000000"/>
                <w:sz w:val="29"/>
                <w:szCs w:val="29"/>
              </w:rPr>
              <w:instrText xml:space="preserve"> =SUM(d4:D16) \# "#,##0;(#,##0)" </w:instrText>
            </w:r>
            <w:r w:rsidRPr="00082E62">
              <w:rPr>
                <w:rFonts w:asciiTheme="majorBidi" w:hAnsiTheme="majorBidi" w:cstheme="majorBidi"/>
                <w:color w:val="000000"/>
                <w:sz w:val="29"/>
                <w:szCs w:val="29"/>
              </w:rPr>
              <w:fldChar w:fldCharType="separate"/>
            </w:r>
            <w:r w:rsidRPr="00082E62">
              <w:rPr>
                <w:rFonts w:asciiTheme="majorBidi" w:hAnsiTheme="majorBidi" w:cstheme="majorBidi"/>
                <w:color w:val="000000"/>
                <w:sz w:val="29"/>
                <w:szCs w:val="29"/>
              </w:rPr>
              <w:t>3,951</w:t>
            </w:r>
            <w:r w:rsidRPr="00082E62">
              <w:rPr>
                <w:rFonts w:asciiTheme="majorBidi" w:hAnsiTheme="majorBidi" w:cstheme="majorBidi"/>
                <w:color w:val="000000"/>
                <w:sz w:val="29"/>
                <w:szCs w:val="29"/>
              </w:rPr>
              <w:fldChar w:fldCharType="end"/>
            </w:r>
          </w:p>
        </w:tc>
        <w:tc>
          <w:tcPr>
            <w:tcW w:w="1193" w:type="dxa"/>
            <w:vAlign w:val="bottom"/>
          </w:tcPr>
          <w:p w14:paraId="300247F6" w14:textId="7015C5C5" w:rsidR="006F5269" w:rsidRPr="009905B9" w:rsidRDefault="006F5269" w:rsidP="006F5269">
            <w:pPr>
              <w:pBdr>
                <w:bottom w:val="double" w:sz="4" w:space="1" w:color="auto"/>
              </w:pBdr>
              <w:tabs>
                <w:tab w:val="decimal" w:pos="885"/>
              </w:tabs>
              <w:ind w:right="12"/>
              <w:jc w:val="thaiDistribute"/>
              <w:rPr>
                <w:rFonts w:asciiTheme="majorBidi" w:hAnsiTheme="majorBidi" w:cstheme="majorBidi"/>
                <w:color w:val="000000"/>
                <w:sz w:val="29"/>
                <w:szCs w:val="29"/>
              </w:rPr>
            </w:pPr>
            <w:r w:rsidRPr="00082E62">
              <w:rPr>
                <w:rFonts w:asciiTheme="majorBidi" w:hAnsiTheme="majorBidi" w:cstheme="majorBidi"/>
                <w:color w:val="000000"/>
                <w:sz w:val="29"/>
                <w:szCs w:val="29"/>
              </w:rPr>
              <w:t>10,088</w:t>
            </w:r>
          </w:p>
        </w:tc>
      </w:tr>
    </w:tbl>
    <w:p w14:paraId="4A8B6B6F" w14:textId="17CB1A85" w:rsidR="006F5269" w:rsidRPr="00082E62" w:rsidRDefault="006F5269" w:rsidP="00213968">
      <w:pPr>
        <w:spacing w:before="120" w:after="120"/>
        <w:ind w:firstLine="547"/>
        <w:jc w:val="thaiDistribute"/>
        <w:rPr>
          <w:rFonts w:asciiTheme="majorBidi" w:hAnsiTheme="majorBidi" w:cstheme="majorBidi"/>
          <w:sz w:val="30"/>
          <w:szCs w:val="30"/>
        </w:rPr>
      </w:pPr>
      <w:r w:rsidRPr="00082E62">
        <w:rPr>
          <w:rFonts w:asciiTheme="majorBidi" w:hAnsiTheme="majorBidi" w:cstheme="majorBidi"/>
          <w:sz w:val="30"/>
          <w:szCs w:val="30"/>
        </w:rPr>
        <w:t>The Group does not expect to pay for long</w:t>
      </w:r>
      <w:r w:rsidR="004345F8">
        <w:rPr>
          <w:rFonts w:asciiTheme="majorBidi" w:hAnsiTheme="majorBidi" w:cstheme="majorBidi"/>
          <w:sz w:val="30"/>
          <w:szCs w:val="30"/>
        </w:rPr>
        <w:t xml:space="preserve"> </w:t>
      </w:r>
      <w:r w:rsidRPr="00082E62">
        <w:rPr>
          <w:rFonts w:asciiTheme="majorBidi" w:hAnsiTheme="majorBidi" w:cstheme="majorBidi"/>
          <w:sz w:val="30"/>
          <w:szCs w:val="30"/>
        </w:rPr>
        <w:t>-</w:t>
      </w:r>
      <w:r w:rsidR="004345F8">
        <w:rPr>
          <w:rFonts w:asciiTheme="majorBidi" w:hAnsiTheme="majorBidi" w:cstheme="majorBidi"/>
          <w:sz w:val="30"/>
          <w:szCs w:val="30"/>
        </w:rPr>
        <w:t xml:space="preserve"> </w:t>
      </w:r>
      <w:r w:rsidRPr="00082E62">
        <w:rPr>
          <w:rFonts w:asciiTheme="majorBidi" w:hAnsiTheme="majorBidi" w:cstheme="majorBidi"/>
          <w:sz w:val="30"/>
          <w:szCs w:val="30"/>
        </w:rPr>
        <w:t>term employee benefits during the next year.</w:t>
      </w:r>
    </w:p>
    <w:p w14:paraId="36F74757" w14:textId="4D018C32" w:rsidR="006F5269" w:rsidRPr="00082E62" w:rsidRDefault="00932681" w:rsidP="003864C2">
      <w:pPr>
        <w:tabs>
          <w:tab w:val="left" w:pos="900"/>
          <w:tab w:val="left" w:pos="2160"/>
          <w:tab w:val="right" w:pos="4860"/>
          <w:tab w:val="right" w:pos="6120"/>
          <w:tab w:val="right" w:pos="7380"/>
        </w:tabs>
        <w:spacing w:before="120" w:after="120"/>
        <w:ind w:left="547" w:hanging="547"/>
        <w:jc w:val="thaiDistribute"/>
        <w:rPr>
          <w:rFonts w:asciiTheme="majorBidi" w:hAnsiTheme="majorBidi" w:cstheme="majorBidi"/>
          <w:sz w:val="30"/>
          <w:szCs w:val="30"/>
        </w:rPr>
      </w:pPr>
      <w:r w:rsidRPr="00082E62">
        <w:rPr>
          <w:rFonts w:asciiTheme="majorBidi" w:hAnsiTheme="majorBidi" w:cstheme="majorBidi"/>
          <w:sz w:val="30"/>
          <w:szCs w:val="30"/>
          <w:cs/>
        </w:rPr>
        <w:tab/>
      </w:r>
      <w:r w:rsidR="006F5269" w:rsidRPr="00082E62">
        <w:rPr>
          <w:rFonts w:asciiTheme="majorBidi" w:hAnsiTheme="majorBidi" w:cstheme="majorBidi"/>
          <w:sz w:val="30"/>
          <w:szCs w:val="30"/>
        </w:rPr>
        <w:t xml:space="preserve">As at </w:t>
      </w:r>
      <w:r w:rsidR="006F5269" w:rsidRPr="00082E62">
        <w:rPr>
          <w:rFonts w:asciiTheme="majorBidi" w:hAnsiTheme="majorBidi" w:cs="Angsana New"/>
          <w:sz w:val="30"/>
          <w:szCs w:val="30"/>
          <w:cs/>
        </w:rPr>
        <w:t xml:space="preserve">31 </w:t>
      </w:r>
      <w:r w:rsidR="006F5269" w:rsidRPr="00082E62">
        <w:rPr>
          <w:rFonts w:asciiTheme="majorBidi" w:hAnsiTheme="majorBidi" w:cstheme="majorBidi"/>
          <w:sz w:val="30"/>
          <w:szCs w:val="30"/>
        </w:rPr>
        <w:t xml:space="preserve">December </w:t>
      </w:r>
      <w:r w:rsidR="006F5269" w:rsidRPr="00082E62">
        <w:rPr>
          <w:rFonts w:asciiTheme="majorBidi" w:hAnsiTheme="majorBidi" w:cs="Angsana New"/>
          <w:sz w:val="30"/>
          <w:szCs w:val="30"/>
          <w:cs/>
        </w:rPr>
        <w:t>202</w:t>
      </w:r>
      <w:r w:rsidR="006F5269" w:rsidRPr="00082E62">
        <w:rPr>
          <w:rFonts w:asciiTheme="majorBidi" w:hAnsiTheme="majorBidi" w:cs="Angsana New" w:hint="cs"/>
          <w:sz w:val="30"/>
          <w:szCs w:val="30"/>
          <w:cs/>
        </w:rPr>
        <w:t>4</w:t>
      </w:r>
      <w:r w:rsidR="006F5269" w:rsidRPr="00082E62">
        <w:rPr>
          <w:rFonts w:asciiTheme="majorBidi" w:hAnsiTheme="majorBidi" w:cstheme="majorBidi"/>
          <w:sz w:val="30"/>
          <w:szCs w:val="30"/>
        </w:rPr>
        <w:t xml:space="preserve">, the weighted average duration of the liabilities for long-term employee benefit is </w:t>
      </w:r>
      <w:r w:rsidR="006F5269" w:rsidRPr="00082E62">
        <w:rPr>
          <w:rFonts w:asciiTheme="majorBidi" w:hAnsiTheme="majorBidi" w:cs="Angsana New" w:hint="cs"/>
          <w:sz w:val="30"/>
          <w:szCs w:val="30"/>
          <w:cs/>
        </w:rPr>
        <w:t>23</w:t>
      </w:r>
      <w:r w:rsidR="006F5269" w:rsidRPr="00082E62">
        <w:rPr>
          <w:rFonts w:asciiTheme="majorBidi" w:hAnsiTheme="majorBidi" w:cs="Angsana New"/>
          <w:sz w:val="30"/>
          <w:szCs w:val="30"/>
          <w:cs/>
        </w:rPr>
        <w:t xml:space="preserve"> - </w:t>
      </w:r>
      <w:r w:rsidR="006F5269" w:rsidRPr="00082E62">
        <w:rPr>
          <w:rFonts w:asciiTheme="majorBidi" w:hAnsiTheme="majorBidi" w:cs="Angsana New" w:hint="cs"/>
          <w:sz w:val="30"/>
          <w:szCs w:val="30"/>
          <w:cs/>
        </w:rPr>
        <w:t>25</w:t>
      </w:r>
      <w:r w:rsidR="006F5269" w:rsidRPr="00082E62">
        <w:rPr>
          <w:rFonts w:asciiTheme="majorBidi" w:hAnsiTheme="majorBidi" w:cs="Angsana New"/>
          <w:sz w:val="30"/>
          <w:szCs w:val="30"/>
          <w:cs/>
        </w:rPr>
        <w:t xml:space="preserve"> </w:t>
      </w:r>
      <w:r w:rsidR="006F5269" w:rsidRPr="00082E62">
        <w:rPr>
          <w:rFonts w:asciiTheme="majorBidi" w:hAnsiTheme="majorBidi" w:cstheme="majorBidi"/>
          <w:sz w:val="30"/>
          <w:szCs w:val="30"/>
        </w:rPr>
        <w:t>years (</w:t>
      </w:r>
      <w:r w:rsidR="006F5269" w:rsidRPr="00082E62">
        <w:rPr>
          <w:rFonts w:asciiTheme="majorBidi" w:hAnsiTheme="majorBidi" w:cs="Angsana New"/>
          <w:sz w:val="30"/>
          <w:szCs w:val="30"/>
          <w:cs/>
        </w:rPr>
        <w:t>202</w:t>
      </w:r>
      <w:r w:rsidR="004646F0" w:rsidRPr="00082E62">
        <w:rPr>
          <w:rFonts w:asciiTheme="majorBidi" w:hAnsiTheme="majorBidi" w:cs="Angsana New" w:hint="cs"/>
          <w:sz w:val="30"/>
          <w:szCs w:val="30"/>
          <w:cs/>
        </w:rPr>
        <w:t>3</w:t>
      </w:r>
      <w:r w:rsidR="006F5269" w:rsidRPr="00082E62">
        <w:rPr>
          <w:rFonts w:asciiTheme="majorBidi" w:hAnsiTheme="majorBidi" w:cs="Angsana New"/>
          <w:sz w:val="30"/>
          <w:szCs w:val="30"/>
          <w:cs/>
        </w:rPr>
        <w:t xml:space="preserve">: </w:t>
      </w:r>
      <w:r w:rsidR="006F5269" w:rsidRPr="00082E62">
        <w:rPr>
          <w:rFonts w:asciiTheme="majorBidi" w:hAnsiTheme="majorBidi" w:cs="Angsana New" w:hint="cs"/>
          <w:sz w:val="30"/>
          <w:szCs w:val="30"/>
          <w:cs/>
        </w:rPr>
        <w:t>12</w:t>
      </w:r>
      <w:r w:rsidR="006F5269" w:rsidRPr="00082E62">
        <w:rPr>
          <w:rFonts w:asciiTheme="majorBidi" w:hAnsiTheme="majorBidi" w:cs="Angsana New"/>
          <w:sz w:val="30"/>
          <w:szCs w:val="30"/>
          <w:cs/>
        </w:rPr>
        <w:t xml:space="preserve"> - </w:t>
      </w:r>
      <w:r w:rsidR="006F5269" w:rsidRPr="00082E62">
        <w:rPr>
          <w:rFonts w:asciiTheme="majorBidi" w:hAnsiTheme="majorBidi" w:cs="Angsana New" w:hint="cs"/>
          <w:sz w:val="30"/>
          <w:szCs w:val="30"/>
          <w:cs/>
        </w:rPr>
        <w:t>21</w:t>
      </w:r>
      <w:r w:rsidR="006F5269" w:rsidRPr="00082E62">
        <w:rPr>
          <w:rFonts w:asciiTheme="majorBidi" w:hAnsiTheme="majorBidi" w:cs="Angsana New"/>
          <w:sz w:val="30"/>
          <w:szCs w:val="30"/>
          <w:cs/>
        </w:rPr>
        <w:t xml:space="preserve"> </w:t>
      </w:r>
      <w:r w:rsidR="006F5269" w:rsidRPr="00082E62">
        <w:rPr>
          <w:rFonts w:asciiTheme="majorBidi" w:hAnsiTheme="majorBidi" w:cstheme="majorBidi"/>
          <w:sz w:val="30"/>
          <w:szCs w:val="30"/>
        </w:rPr>
        <w:t xml:space="preserve">years) (the Company only: </w:t>
      </w:r>
      <w:r w:rsidR="006F5269" w:rsidRPr="00082E62">
        <w:rPr>
          <w:rFonts w:asciiTheme="majorBidi" w:hAnsiTheme="majorBidi" w:cs="Angsana New"/>
          <w:sz w:val="30"/>
          <w:szCs w:val="30"/>
          <w:cs/>
        </w:rPr>
        <w:t>2</w:t>
      </w:r>
      <w:r w:rsidR="006F5269" w:rsidRPr="00082E62">
        <w:rPr>
          <w:rFonts w:asciiTheme="majorBidi" w:hAnsiTheme="majorBidi" w:cs="Angsana New" w:hint="cs"/>
          <w:sz w:val="30"/>
          <w:szCs w:val="30"/>
          <w:cs/>
        </w:rPr>
        <w:t>3</w:t>
      </w:r>
      <w:r w:rsidR="006F5269" w:rsidRPr="00082E62">
        <w:rPr>
          <w:rFonts w:asciiTheme="majorBidi" w:hAnsiTheme="majorBidi" w:cs="Angsana New"/>
          <w:sz w:val="30"/>
          <w:szCs w:val="30"/>
          <w:cs/>
        </w:rPr>
        <w:t xml:space="preserve"> </w:t>
      </w:r>
      <w:r w:rsidR="006F5269" w:rsidRPr="00082E62">
        <w:rPr>
          <w:rFonts w:asciiTheme="majorBidi" w:hAnsiTheme="majorBidi" w:cstheme="majorBidi"/>
          <w:sz w:val="30"/>
          <w:szCs w:val="30"/>
        </w:rPr>
        <w:t>years (</w:t>
      </w:r>
      <w:r w:rsidR="006F5269" w:rsidRPr="00082E62">
        <w:rPr>
          <w:rFonts w:asciiTheme="majorBidi" w:hAnsiTheme="majorBidi" w:cs="Angsana New"/>
          <w:sz w:val="30"/>
          <w:szCs w:val="30"/>
          <w:cs/>
        </w:rPr>
        <w:t>202</w:t>
      </w:r>
      <w:r w:rsidR="006F5269" w:rsidRPr="00082E62">
        <w:rPr>
          <w:rFonts w:asciiTheme="majorBidi" w:hAnsiTheme="majorBidi" w:cs="Angsana New" w:hint="cs"/>
          <w:sz w:val="30"/>
          <w:szCs w:val="30"/>
          <w:cs/>
        </w:rPr>
        <w:t>3</w:t>
      </w:r>
      <w:r w:rsidR="006F5269" w:rsidRPr="00082E62">
        <w:rPr>
          <w:rFonts w:asciiTheme="majorBidi" w:hAnsiTheme="majorBidi" w:cs="Angsana New"/>
          <w:sz w:val="30"/>
          <w:szCs w:val="30"/>
          <w:cs/>
        </w:rPr>
        <w:t xml:space="preserve">: </w:t>
      </w:r>
      <w:r w:rsidR="006F5269" w:rsidRPr="00082E62">
        <w:rPr>
          <w:rFonts w:asciiTheme="majorBidi" w:hAnsiTheme="majorBidi" w:cs="Angsana New" w:hint="cs"/>
          <w:sz w:val="30"/>
          <w:szCs w:val="30"/>
          <w:cs/>
        </w:rPr>
        <w:t>21</w:t>
      </w:r>
      <w:r w:rsidR="006F5269" w:rsidRPr="00082E62">
        <w:rPr>
          <w:rFonts w:asciiTheme="majorBidi" w:hAnsiTheme="majorBidi" w:cs="Angsana New"/>
          <w:sz w:val="30"/>
          <w:szCs w:val="30"/>
          <w:cs/>
        </w:rPr>
        <w:t xml:space="preserve"> </w:t>
      </w:r>
      <w:r w:rsidR="006F5269" w:rsidRPr="00082E62">
        <w:rPr>
          <w:rFonts w:asciiTheme="majorBidi" w:hAnsiTheme="majorBidi" w:cstheme="majorBidi"/>
          <w:sz w:val="30"/>
          <w:szCs w:val="30"/>
        </w:rPr>
        <w:t xml:space="preserve">years). </w:t>
      </w:r>
    </w:p>
    <w:p w14:paraId="48D4A8C1" w14:textId="161070DC" w:rsidR="00082E62" w:rsidRPr="00082E62" w:rsidRDefault="006F5269" w:rsidP="003864C2">
      <w:pPr>
        <w:tabs>
          <w:tab w:val="left" w:pos="900"/>
          <w:tab w:val="left" w:pos="2160"/>
          <w:tab w:val="right" w:pos="4860"/>
          <w:tab w:val="right" w:pos="6120"/>
          <w:tab w:val="right" w:pos="7380"/>
        </w:tabs>
        <w:spacing w:before="120" w:after="120"/>
        <w:ind w:left="547" w:hanging="547"/>
        <w:jc w:val="thaiDistribute"/>
        <w:rPr>
          <w:rFonts w:asciiTheme="majorBidi" w:hAnsiTheme="majorBidi" w:cstheme="majorBidi"/>
          <w:sz w:val="30"/>
          <w:szCs w:val="30"/>
        </w:rPr>
      </w:pPr>
      <w:r w:rsidRPr="00082E62">
        <w:rPr>
          <w:rFonts w:asciiTheme="majorBidi" w:hAnsiTheme="majorBidi" w:cstheme="majorBidi"/>
          <w:sz w:val="30"/>
          <w:szCs w:val="30"/>
          <w:cs/>
        </w:rPr>
        <w:tab/>
      </w:r>
      <w:r w:rsidRPr="00082E62">
        <w:rPr>
          <w:rFonts w:asciiTheme="majorBidi" w:hAnsiTheme="majorBidi" w:cstheme="majorBidi"/>
          <w:sz w:val="30"/>
          <w:szCs w:val="30"/>
        </w:rPr>
        <w:t xml:space="preserve">Significant actuarial assumptions are </w:t>
      </w:r>
      <w:r w:rsidR="0015254E">
        <w:rPr>
          <w:rFonts w:asciiTheme="majorBidi" w:hAnsiTheme="majorBidi" w:cstheme="majorBidi"/>
          <w:sz w:val="30"/>
          <w:szCs w:val="30"/>
        </w:rPr>
        <w:t xml:space="preserve">as follows </w:t>
      </w:r>
      <w:r w:rsidRPr="00082E62">
        <w:rPr>
          <w:rFonts w:asciiTheme="majorBidi" w:hAnsiTheme="majorBidi" w:cstheme="majorBidi"/>
          <w:sz w:val="30"/>
          <w:szCs w:val="30"/>
        </w:rPr>
        <w:t>:</w:t>
      </w:r>
      <w:r w:rsidR="0015254E">
        <w:rPr>
          <w:rFonts w:asciiTheme="majorBidi" w:hAnsiTheme="majorBidi" w:cstheme="majorBidi"/>
          <w:sz w:val="30"/>
          <w:szCs w:val="30"/>
        </w:rPr>
        <w:t>-</w:t>
      </w:r>
    </w:p>
    <w:tbl>
      <w:tblPr>
        <w:tblW w:w="9090" w:type="dxa"/>
        <w:tblInd w:w="450" w:type="dxa"/>
        <w:tblLook w:val="01E0" w:firstRow="1" w:lastRow="1" w:firstColumn="1" w:lastColumn="1" w:noHBand="0" w:noVBand="0"/>
      </w:tblPr>
      <w:tblGrid>
        <w:gridCol w:w="3960"/>
        <w:gridCol w:w="1350"/>
        <w:gridCol w:w="1260"/>
        <w:gridCol w:w="1260"/>
        <w:gridCol w:w="1260"/>
      </w:tblGrid>
      <w:tr w:rsidR="00932681" w:rsidRPr="00900C6F" w14:paraId="25C7430F" w14:textId="77777777" w:rsidTr="007A2CFF">
        <w:trPr>
          <w:tblHeader/>
        </w:trPr>
        <w:tc>
          <w:tcPr>
            <w:tcW w:w="3960" w:type="dxa"/>
          </w:tcPr>
          <w:p w14:paraId="6226131D" w14:textId="77777777" w:rsidR="00932681" w:rsidRPr="00082E62" w:rsidRDefault="00932681">
            <w:pPr>
              <w:tabs>
                <w:tab w:val="left" w:pos="900"/>
                <w:tab w:val="left" w:pos="2160"/>
                <w:tab w:val="right" w:pos="8100"/>
              </w:tabs>
              <w:spacing w:line="340" w:lineRule="exact"/>
              <w:jc w:val="center"/>
              <w:rPr>
                <w:rFonts w:asciiTheme="majorBidi" w:hAnsiTheme="majorBidi" w:cstheme="majorBidi"/>
                <w:color w:val="000000"/>
                <w:sz w:val="29"/>
                <w:szCs w:val="29"/>
                <w:cs/>
              </w:rPr>
            </w:pPr>
          </w:p>
        </w:tc>
        <w:tc>
          <w:tcPr>
            <w:tcW w:w="5130" w:type="dxa"/>
            <w:gridSpan w:val="4"/>
          </w:tcPr>
          <w:p w14:paraId="5A69BEBD" w14:textId="11DDFB36" w:rsidR="00932681" w:rsidRPr="00F93FE6" w:rsidRDefault="00F93FE6" w:rsidP="0015254E">
            <w:pPr>
              <w:tabs>
                <w:tab w:val="left" w:pos="600"/>
                <w:tab w:val="left" w:pos="900"/>
                <w:tab w:val="left" w:pos="4930"/>
                <w:tab w:val="right" w:pos="7280"/>
                <w:tab w:val="right" w:pos="8540"/>
              </w:tabs>
              <w:spacing w:line="340" w:lineRule="exact"/>
              <w:ind w:right="-43"/>
              <w:jc w:val="right"/>
              <w:rPr>
                <w:rFonts w:asciiTheme="majorBidi" w:hAnsiTheme="majorBidi" w:cstheme="majorBidi"/>
                <w:b/>
                <w:bCs/>
                <w:cs/>
              </w:rPr>
            </w:pPr>
            <w:r w:rsidRPr="00F93FE6">
              <w:rPr>
                <w:rFonts w:asciiTheme="majorBidi" w:hAnsiTheme="majorBidi" w:cstheme="majorBidi"/>
                <w:b/>
                <w:bCs/>
              </w:rPr>
              <w:t>UNIT: PERCENT PER ANNUM</w:t>
            </w:r>
          </w:p>
        </w:tc>
      </w:tr>
      <w:tr w:rsidR="00932681" w:rsidRPr="00900C6F" w14:paraId="661FF5D2" w14:textId="77777777" w:rsidTr="007A2CFF">
        <w:trPr>
          <w:tblHeader/>
        </w:trPr>
        <w:tc>
          <w:tcPr>
            <w:tcW w:w="3960" w:type="dxa"/>
          </w:tcPr>
          <w:p w14:paraId="68646D97" w14:textId="77777777" w:rsidR="00932681" w:rsidRPr="00082E62" w:rsidRDefault="00932681">
            <w:pPr>
              <w:tabs>
                <w:tab w:val="left" w:pos="900"/>
                <w:tab w:val="left" w:pos="2160"/>
                <w:tab w:val="right" w:pos="8100"/>
              </w:tabs>
              <w:spacing w:line="340" w:lineRule="exact"/>
              <w:jc w:val="center"/>
              <w:rPr>
                <w:rFonts w:asciiTheme="majorBidi" w:hAnsiTheme="majorBidi" w:cstheme="majorBidi"/>
                <w:color w:val="000000"/>
                <w:sz w:val="29"/>
                <w:szCs w:val="29"/>
                <w:cs/>
              </w:rPr>
            </w:pPr>
          </w:p>
        </w:tc>
        <w:tc>
          <w:tcPr>
            <w:tcW w:w="2610" w:type="dxa"/>
            <w:gridSpan w:val="2"/>
          </w:tcPr>
          <w:p w14:paraId="65EC29C3" w14:textId="77777777" w:rsidR="006F5269" w:rsidRPr="00082E62" w:rsidRDefault="006F5269" w:rsidP="006F5269">
            <w:pPr>
              <w:pBdr>
                <w:bottom w:val="single" w:sz="4" w:space="1" w:color="auto"/>
              </w:pBdr>
              <w:tabs>
                <w:tab w:val="left" w:pos="600"/>
                <w:tab w:val="left" w:pos="900"/>
                <w:tab w:val="right" w:pos="7280"/>
                <w:tab w:val="right" w:pos="8540"/>
              </w:tabs>
              <w:spacing w:line="340" w:lineRule="exact"/>
              <w:jc w:val="center"/>
              <w:rPr>
                <w:rFonts w:asciiTheme="majorBidi" w:hAnsiTheme="majorBidi" w:cstheme="majorBidi"/>
                <w:sz w:val="29"/>
                <w:szCs w:val="29"/>
              </w:rPr>
            </w:pPr>
            <w:r w:rsidRPr="00082E62">
              <w:rPr>
                <w:rFonts w:asciiTheme="majorBidi" w:hAnsiTheme="majorBidi" w:cstheme="majorBidi"/>
                <w:sz w:val="29"/>
                <w:szCs w:val="29"/>
              </w:rPr>
              <w:t xml:space="preserve">Consolidated </w:t>
            </w:r>
          </w:p>
          <w:p w14:paraId="6FCD1D35" w14:textId="300B06D1" w:rsidR="00932681" w:rsidRPr="00082E62" w:rsidRDefault="006F5269" w:rsidP="006F5269">
            <w:pPr>
              <w:pBdr>
                <w:bottom w:val="single" w:sz="4" w:space="1" w:color="auto"/>
              </w:pBdr>
              <w:tabs>
                <w:tab w:val="left" w:pos="600"/>
                <w:tab w:val="left" w:pos="900"/>
                <w:tab w:val="right" w:pos="7280"/>
                <w:tab w:val="right" w:pos="8540"/>
              </w:tabs>
              <w:spacing w:line="340" w:lineRule="exact"/>
              <w:jc w:val="center"/>
              <w:rPr>
                <w:rFonts w:asciiTheme="majorBidi" w:hAnsiTheme="majorBidi" w:cstheme="majorBidi"/>
                <w:sz w:val="29"/>
                <w:szCs w:val="29"/>
              </w:rPr>
            </w:pPr>
            <w:r w:rsidRPr="00082E62">
              <w:rPr>
                <w:rFonts w:asciiTheme="majorBidi" w:hAnsiTheme="majorBidi" w:cstheme="majorBidi"/>
                <w:sz w:val="29"/>
                <w:szCs w:val="29"/>
              </w:rPr>
              <w:t>financial statements</w:t>
            </w:r>
          </w:p>
        </w:tc>
        <w:tc>
          <w:tcPr>
            <w:tcW w:w="2520" w:type="dxa"/>
            <w:gridSpan w:val="2"/>
          </w:tcPr>
          <w:p w14:paraId="3E01112A" w14:textId="77777777" w:rsidR="006F5269" w:rsidRPr="00082E62" w:rsidRDefault="006F5269" w:rsidP="006F5269">
            <w:pPr>
              <w:pBdr>
                <w:bottom w:val="single" w:sz="4" w:space="1" w:color="auto"/>
              </w:pBdr>
              <w:tabs>
                <w:tab w:val="left" w:pos="600"/>
                <w:tab w:val="left" w:pos="900"/>
                <w:tab w:val="right" w:pos="7280"/>
                <w:tab w:val="right" w:pos="8540"/>
              </w:tabs>
              <w:spacing w:line="340" w:lineRule="exact"/>
              <w:ind w:right="-43"/>
              <w:jc w:val="center"/>
              <w:rPr>
                <w:rFonts w:asciiTheme="majorBidi" w:hAnsiTheme="majorBidi" w:cstheme="majorBidi"/>
                <w:sz w:val="29"/>
                <w:szCs w:val="29"/>
              </w:rPr>
            </w:pPr>
            <w:r w:rsidRPr="00082E62">
              <w:rPr>
                <w:rFonts w:asciiTheme="majorBidi" w:hAnsiTheme="majorBidi" w:cstheme="majorBidi"/>
                <w:sz w:val="29"/>
                <w:szCs w:val="29"/>
              </w:rPr>
              <w:t xml:space="preserve">Separate </w:t>
            </w:r>
          </w:p>
          <w:p w14:paraId="2AE674EA" w14:textId="49FC4F40" w:rsidR="00932681" w:rsidRPr="00082E62" w:rsidRDefault="006F5269" w:rsidP="006F5269">
            <w:pPr>
              <w:pBdr>
                <w:bottom w:val="single" w:sz="4" w:space="1" w:color="auto"/>
              </w:pBdr>
              <w:tabs>
                <w:tab w:val="left" w:pos="600"/>
                <w:tab w:val="left" w:pos="900"/>
                <w:tab w:val="right" w:pos="7280"/>
                <w:tab w:val="right" w:pos="8540"/>
              </w:tabs>
              <w:spacing w:line="340" w:lineRule="exact"/>
              <w:ind w:right="-43"/>
              <w:jc w:val="center"/>
              <w:rPr>
                <w:rFonts w:asciiTheme="majorBidi" w:hAnsiTheme="majorBidi" w:cstheme="majorBidi"/>
                <w:sz w:val="29"/>
                <w:szCs w:val="29"/>
              </w:rPr>
            </w:pPr>
            <w:r w:rsidRPr="00082E62">
              <w:rPr>
                <w:rFonts w:asciiTheme="majorBidi" w:hAnsiTheme="majorBidi" w:cstheme="majorBidi"/>
                <w:sz w:val="29"/>
                <w:szCs w:val="29"/>
              </w:rPr>
              <w:t>financial statements</w:t>
            </w:r>
          </w:p>
        </w:tc>
      </w:tr>
      <w:tr w:rsidR="00932681" w:rsidRPr="00900C6F" w14:paraId="420127CB" w14:textId="77777777" w:rsidTr="007A2CFF">
        <w:trPr>
          <w:tblHeader/>
        </w:trPr>
        <w:tc>
          <w:tcPr>
            <w:tcW w:w="3960" w:type="dxa"/>
          </w:tcPr>
          <w:p w14:paraId="732657B2" w14:textId="77777777" w:rsidR="00932681" w:rsidRPr="00082E62" w:rsidRDefault="00932681">
            <w:pPr>
              <w:tabs>
                <w:tab w:val="left" w:pos="900"/>
                <w:tab w:val="left" w:pos="2160"/>
                <w:tab w:val="right" w:pos="8100"/>
              </w:tabs>
              <w:spacing w:line="340" w:lineRule="exact"/>
              <w:jc w:val="center"/>
              <w:rPr>
                <w:rFonts w:asciiTheme="majorBidi" w:hAnsiTheme="majorBidi" w:cstheme="majorBidi"/>
                <w:color w:val="000000"/>
                <w:sz w:val="29"/>
                <w:szCs w:val="29"/>
                <w:cs/>
              </w:rPr>
            </w:pPr>
          </w:p>
        </w:tc>
        <w:tc>
          <w:tcPr>
            <w:tcW w:w="1350" w:type="dxa"/>
          </w:tcPr>
          <w:p w14:paraId="20FF42C6" w14:textId="5DBF4916" w:rsidR="00932681" w:rsidRPr="00082E62" w:rsidRDefault="00E277E7">
            <w:pPr>
              <w:pBdr>
                <w:bottom w:val="single" w:sz="4" w:space="1" w:color="auto"/>
              </w:pBdr>
              <w:tabs>
                <w:tab w:val="left" w:pos="1440"/>
              </w:tabs>
              <w:spacing w:line="340" w:lineRule="exact"/>
              <w:jc w:val="center"/>
              <w:rPr>
                <w:rFonts w:asciiTheme="majorBidi" w:hAnsiTheme="majorBidi" w:cstheme="majorBidi"/>
                <w:sz w:val="29"/>
                <w:szCs w:val="29"/>
              </w:rPr>
            </w:pPr>
            <w:r w:rsidRPr="00082E62">
              <w:rPr>
                <w:rFonts w:asciiTheme="majorBidi" w:hAnsiTheme="majorBidi" w:cstheme="majorBidi"/>
                <w:sz w:val="29"/>
                <w:szCs w:val="29"/>
              </w:rPr>
              <w:t>2024</w:t>
            </w:r>
          </w:p>
        </w:tc>
        <w:tc>
          <w:tcPr>
            <w:tcW w:w="1260" w:type="dxa"/>
          </w:tcPr>
          <w:p w14:paraId="7BB16A30" w14:textId="1CD8FB7C" w:rsidR="00932681" w:rsidRPr="00082E62" w:rsidRDefault="00E277E7">
            <w:pPr>
              <w:pBdr>
                <w:bottom w:val="single" w:sz="4" w:space="1" w:color="auto"/>
              </w:pBdr>
              <w:tabs>
                <w:tab w:val="left" w:pos="1440"/>
              </w:tabs>
              <w:spacing w:line="340" w:lineRule="exact"/>
              <w:jc w:val="center"/>
              <w:rPr>
                <w:rFonts w:asciiTheme="majorBidi" w:hAnsiTheme="majorBidi" w:cstheme="majorBidi"/>
                <w:sz w:val="29"/>
                <w:szCs w:val="29"/>
              </w:rPr>
            </w:pPr>
            <w:r w:rsidRPr="00082E62">
              <w:rPr>
                <w:rFonts w:asciiTheme="majorBidi" w:hAnsiTheme="majorBidi" w:cstheme="majorBidi"/>
                <w:sz w:val="29"/>
                <w:szCs w:val="29"/>
              </w:rPr>
              <w:t>2023</w:t>
            </w:r>
          </w:p>
        </w:tc>
        <w:tc>
          <w:tcPr>
            <w:tcW w:w="1260" w:type="dxa"/>
          </w:tcPr>
          <w:p w14:paraId="60439F7C" w14:textId="21F38FAA" w:rsidR="00932681" w:rsidRPr="00082E62" w:rsidRDefault="00E277E7">
            <w:pPr>
              <w:pBdr>
                <w:bottom w:val="single" w:sz="4" w:space="1" w:color="auto"/>
              </w:pBdr>
              <w:tabs>
                <w:tab w:val="left" w:pos="1440"/>
              </w:tabs>
              <w:spacing w:line="340" w:lineRule="exact"/>
              <w:jc w:val="center"/>
              <w:rPr>
                <w:rFonts w:asciiTheme="majorBidi" w:hAnsiTheme="majorBidi" w:cstheme="majorBidi"/>
                <w:sz w:val="29"/>
                <w:szCs w:val="29"/>
              </w:rPr>
            </w:pPr>
            <w:r w:rsidRPr="00082E62">
              <w:rPr>
                <w:rFonts w:asciiTheme="majorBidi" w:hAnsiTheme="majorBidi" w:cstheme="majorBidi"/>
                <w:sz w:val="29"/>
                <w:szCs w:val="29"/>
              </w:rPr>
              <w:t>2024</w:t>
            </w:r>
          </w:p>
        </w:tc>
        <w:tc>
          <w:tcPr>
            <w:tcW w:w="1260" w:type="dxa"/>
          </w:tcPr>
          <w:p w14:paraId="1D4A2F31" w14:textId="3655E74D" w:rsidR="00932681" w:rsidRPr="00082E62" w:rsidRDefault="00E277E7">
            <w:pPr>
              <w:pBdr>
                <w:bottom w:val="single" w:sz="4" w:space="1" w:color="auto"/>
              </w:pBdr>
              <w:tabs>
                <w:tab w:val="left" w:pos="1440"/>
              </w:tabs>
              <w:spacing w:line="340" w:lineRule="exact"/>
              <w:jc w:val="center"/>
              <w:rPr>
                <w:rFonts w:asciiTheme="majorBidi" w:hAnsiTheme="majorBidi" w:cstheme="majorBidi"/>
                <w:sz w:val="29"/>
                <w:szCs w:val="29"/>
              </w:rPr>
            </w:pPr>
            <w:r w:rsidRPr="00082E62">
              <w:rPr>
                <w:rFonts w:asciiTheme="majorBidi" w:hAnsiTheme="majorBidi" w:cstheme="majorBidi"/>
                <w:sz w:val="29"/>
                <w:szCs w:val="29"/>
              </w:rPr>
              <w:t>2023</w:t>
            </w:r>
          </w:p>
        </w:tc>
      </w:tr>
      <w:tr w:rsidR="00447424" w:rsidRPr="00900C6F" w14:paraId="64BCC089" w14:textId="77777777">
        <w:tc>
          <w:tcPr>
            <w:tcW w:w="3960" w:type="dxa"/>
          </w:tcPr>
          <w:p w14:paraId="41606B0A" w14:textId="06329E6F" w:rsidR="00447424" w:rsidRPr="00082E62" w:rsidRDefault="006F5269" w:rsidP="00447424">
            <w:pPr>
              <w:spacing w:line="340" w:lineRule="exact"/>
              <w:ind w:left="96" w:right="-50"/>
              <w:rPr>
                <w:rFonts w:asciiTheme="majorBidi" w:hAnsiTheme="majorBidi" w:cstheme="majorBidi"/>
                <w:sz w:val="29"/>
                <w:szCs w:val="29"/>
              </w:rPr>
            </w:pPr>
            <w:r w:rsidRPr="00082E62">
              <w:rPr>
                <w:rFonts w:asciiTheme="majorBidi" w:hAnsiTheme="majorBidi" w:cstheme="majorBidi"/>
                <w:sz w:val="29"/>
                <w:szCs w:val="29"/>
              </w:rPr>
              <w:t>Discount rate</w:t>
            </w:r>
          </w:p>
        </w:tc>
        <w:tc>
          <w:tcPr>
            <w:tcW w:w="1350" w:type="dxa"/>
          </w:tcPr>
          <w:p w14:paraId="2AF745BC" w14:textId="484A898C" w:rsidR="00447424" w:rsidRPr="00082E62" w:rsidRDefault="00BB7BCF" w:rsidP="00447424">
            <w:pPr>
              <w:spacing w:line="340" w:lineRule="exact"/>
              <w:jc w:val="center"/>
              <w:rPr>
                <w:rFonts w:asciiTheme="majorBidi" w:hAnsiTheme="majorBidi" w:cstheme="majorBidi"/>
                <w:color w:val="000000"/>
                <w:sz w:val="29"/>
                <w:szCs w:val="29"/>
              </w:rPr>
            </w:pPr>
            <w:r w:rsidRPr="00082E62">
              <w:rPr>
                <w:rFonts w:asciiTheme="majorBidi" w:hAnsiTheme="majorBidi" w:cstheme="majorBidi"/>
                <w:color w:val="000000"/>
                <w:sz w:val="29"/>
                <w:szCs w:val="29"/>
              </w:rPr>
              <w:t>2.37</w:t>
            </w:r>
          </w:p>
        </w:tc>
        <w:tc>
          <w:tcPr>
            <w:tcW w:w="1260" w:type="dxa"/>
          </w:tcPr>
          <w:p w14:paraId="6B3B14BC" w14:textId="64B9D8B2" w:rsidR="00447424" w:rsidRPr="00082E62" w:rsidRDefault="00447424" w:rsidP="00447424">
            <w:pPr>
              <w:spacing w:line="340" w:lineRule="exact"/>
              <w:jc w:val="center"/>
              <w:rPr>
                <w:rFonts w:asciiTheme="majorBidi" w:hAnsiTheme="majorBidi" w:cstheme="majorBidi"/>
                <w:color w:val="000000"/>
                <w:sz w:val="29"/>
                <w:szCs w:val="29"/>
              </w:rPr>
            </w:pPr>
            <w:r w:rsidRPr="00082E62">
              <w:rPr>
                <w:rFonts w:asciiTheme="majorBidi" w:hAnsiTheme="majorBidi" w:cstheme="majorBidi"/>
                <w:color w:val="000000"/>
                <w:sz w:val="29"/>
                <w:szCs w:val="29"/>
              </w:rPr>
              <w:t>3.1</w:t>
            </w:r>
          </w:p>
        </w:tc>
        <w:tc>
          <w:tcPr>
            <w:tcW w:w="1260" w:type="dxa"/>
          </w:tcPr>
          <w:p w14:paraId="54976F86" w14:textId="35F7AF2A" w:rsidR="00447424" w:rsidRPr="00082E62" w:rsidRDefault="00A60342" w:rsidP="00447424">
            <w:pPr>
              <w:spacing w:line="340" w:lineRule="exact"/>
              <w:jc w:val="center"/>
              <w:rPr>
                <w:rFonts w:asciiTheme="majorBidi" w:hAnsiTheme="majorBidi" w:cstheme="majorBidi"/>
                <w:color w:val="000000"/>
                <w:sz w:val="29"/>
                <w:szCs w:val="29"/>
              </w:rPr>
            </w:pPr>
            <w:r w:rsidRPr="00082E62">
              <w:rPr>
                <w:rFonts w:asciiTheme="majorBidi" w:hAnsiTheme="majorBidi" w:cstheme="majorBidi"/>
                <w:color w:val="000000"/>
                <w:sz w:val="29"/>
                <w:szCs w:val="29"/>
              </w:rPr>
              <w:t>2.37</w:t>
            </w:r>
          </w:p>
        </w:tc>
        <w:tc>
          <w:tcPr>
            <w:tcW w:w="1260" w:type="dxa"/>
          </w:tcPr>
          <w:p w14:paraId="509E5201" w14:textId="2C85B355" w:rsidR="00447424" w:rsidRPr="00082E62" w:rsidRDefault="00447424" w:rsidP="00447424">
            <w:pPr>
              <w:spacing w:line="340" w:lineRule="exact"/>
              <w:jc w:val="center"/>
              <w:rPr>
                <w:rFonts w:asciiTheme="majorBidi" w:hAnsiTheme="majorBidi" w:cstheme="majorBidi"/>
                <w:color w:val="000000"/>
                <w:sz w:val="29"/>
                <w:szCs w:val="29"/>
              </w:rPr>
            </w:pPr>
            <w:r w:rsidRPr="00082E62">
              <w:rPr>
                <w:rFonts w:asciiTheme="majorBidi" w:hAnsiTheme="majorBidi" w:cstheme="majorBidi"/>
                <w:color w:val="000000"/>
                <w:sz w:val="29"/>
                <w:szCs w:val="29"/>
              </w:rPr>
              <w:t>3.1</w:t>
            </w:r>
          </w:p>
        </w:tc>
      </w:tr>
      <w:tr w:rsidR="00447424" w:rsidRPr="00900C6F" w14:paraId="5E1C3366" w14:textId="77777777">
        <w:tc>
          <w:tcPr>
            <w:tcW w:w="3960" w:type="dxa"/>
          </w:tcPr>
          <w:p w14:paraId="38332F3F" w14:textId="71961ECB" w:rsidR="00447424" w:rsidRPr="00082E62" w:rsidRDefault="006F5269" w:rsidP="00447424">
            <w:pPr>
              <w:spacing w:line="340" w:lineRule="exact"/>
              <w:ind w:left="96" w:right="-215"/>
              <w:rPr>
                <w:rFonts w:asciiTheme="majorBidi" w:hAnsiTheme="majorBidi" w:cstheme="majorBidi"/>
                <w:sz w:val="29"/>
                <w:szCs w:val="29"/>
              </w:rPr>
            </w:pPr>
            <w:r w:rsidRPr="00082E62">
              <w:rPr>
                <w:rFonts w:asciiTheme="majorBidi" w:hAnsiTheme="majorBidi" w:cstheme="majorBidi"/>
                <w:sz w:val="29"/>
                <w:szCs w:val="29"/>
              </w:rPr>
              <w:t>Salary increase rate</w:t>
            </w:r>
          </w:p>
        </w:tc>
        <w:tc>
          <w:tcPr>
            <w:tcW w:w="1350" w:type="dxa"/>
          </w:tcPr>
          <w:p w14:paraId="1EA857CF" w14:textId="7EC4C07A" w:rsidR="00447424" w:rsidRPr="00082E62" w:rsidRDefault="00BB7BCF" w:rsidP="00447424">
            <w:pPr>
              <w:spacing w:line="340" w:lineRule="exact"/>
              <w:jc w:val="center"/>
              <w:rPr>
                <w:rFonts w:asciiTheme="majorBidi" w:hAnsiTheme="majorBidi" w:cstheme="majorBidi"/>
                <w:color w:val="000000"/>
                <w:sz w:val="29"/>
                <w:szCs w:val="29"/>
              </w:rPr>
            </w:pPr>
            <w:r w:rsidRPr="00082E62">
              <w:rPr>
                <w:rFonts w:asciiTheme="majorBidi" w:hAnsiTheme="majorBidi" w:cstheme="majorBidi"/>
                <w:color w:val="000000"/>
                <w:sz w:val="29"/>
                <w:szCs w:val="29"/>
              </w:rPr>
              <w:t>5.0</w:t>
            </w:r>
          </w:p>
        </w:tc>
        <w:tc>
          <w:tcPr>
            <w:tcW w:w="1260" w:type="dxa"/>
          </w:tcPr>
          <w:p w14:paraId="3B3D6476" w14:textId="49B3E1AC" w:rsidR="00447424" w:rsidRPr="00082E62" w:rsidRDefault="00447424" w:rsidP="00447424">
            <w:pPr>
              <w:spacing w:line="340" w:lineRule="exact"/>
              <w:jc w:val="center"/>
              <w:rPr>
                <w:rFonts w:asciiTheme="majorBidi" w:hAnsiTheme="majorBidi" w:cstheme="majorBidi"/>
                <w:color w:val="000000"/>
                <w:sz w:val="29"/>
                <w:szCs w:val="29"/>
              </w:rPr>
            </w:pPr>
            <w:r w:rsidRPr="00082E62">
              <w:rPr>
                <w:rFonts w:asciiTheme="majorBidi" w:hAnsiTheme="majorBidi" w:cstheme="majorBidi"/>
                <w:color w:val="000000"/>
                <w:sz w:val="29"/>
                <w:szCs w:val="29"/>
              </w:rPr>
              <w:t>5.0</w:t>
            </w:r>
          </w:p>
        </w:tc>
        <w:tc>
          <w:tcPr>
            <w:tcW w:w="1260" w:type="dxa"/>
          </w:tcPr>
          <w:p w14:paraId="3D43C88D" w14:textId="01D475A2" w:rsidR="00447424" w:rsidRPr="00082E62" w:rsidRDefault="00146028" w:rsidP="00447424">
            <w:pPr>
              <w:spacing w:line="340" w:lineRule="exact"/>
              <w:jc w:val="center"/>
              <w:rPr>
                <w:rFonts w:asciiTheme="majorBidi" w:hAnsiTheme="majorBidi" w:cstheme="majorBidi"/>
                <w:color w:val="000000"/>
                <w:sz w:val="29"/>
                <w:szCs w:val="29"/>
                <w:cs/>
              </w:rPr>
            </w:pPr>
            <w:r w:rsidRPr="00082E62">
              <w:rPr>
                <w:rFonts w:asciiTheme="majorBidi" w:hAnsiTheme="majorBidi" w:cstheme="majorBidi"/>
                <w:color w:val="000000"/>
                <w:sz w:val="29"/>
                <w:szCs w:val="29"/>
              </w:rPr>
              <w:t>5.0</w:t>
            </w:r>
          </w:p>
        </w:tc>
        <w:tc>
          <w:tcPr>
            <w:tcW w:w="1260" w:type="dxa"/>
          </w:tcPr>
          <w:p w14:paraId="6C71A036" w14:textId="77512815" w:rsidR="00447424" w:rsidRPr="00082E62" w:rsidRDefault="00447424" w:rsidP="00447424">
            <w:pPr>
              <w:spacing w:line="340" w:lineRule="exact"/>
              <w:jc w:val="center"/>
              <w:rPr>
                <w:rFonts w:asciiTheme="majorBidi" w:hAnsiTheme="majorBidi" w:cstheme="majorBidi"/>
                <w:color w:val="000000"/>
                <w:sz w:val="29"/>
                <w:szCs w:val="29"/>
                <w:cs/>
              </w:rPr>
            </w:pPr>
            <w:r w:rsidRPr="00082E62">
              <w:rPr>
                <w:rFonts w:asciiTheme="majorBidi" w:hAnsiTheme="majorBidi" w:cstheme="majorBidi"/>
                <w:color w:val="000000"/>
                <w:sz w:val="29"/>
                <w:szCs w:val="29"/>
              </w:rPr>
              <w:t>5.0</w:t>
            </w:r>
          </w:p>
        </w:tc>
      </w:tr>
      <w:tr w:rsidR="00447424" w:rsidRPr="00900C6F" w14:paraId="131F63E9" w14:textId="77777777">
        <w:tc>
          <w:tcPr>
            <w:tcW w:w="3960" w:type="dxa"/>
          </w:tcPr>
          <w:p w14:paraId="64A60335" w14:textId="73C1D887" w:rsidR="00447424" w:rsidRPr="00082E62" w:rsidRDefault="006F5269" w:rsidP="00447424">
            <w:pPr>
              <w:spacing w:line="340" w:lineRule="exact"/>
              <w:ind w:left="96" w:right="-50"/>
              <w:rPr>
                <w:rFonts w:asciiTheme="majorBidi" w:hAnsiTheme="majorBidi" w:cstheme="majorBidi"/>
                <w:sz w:val="29"/>
                <w:szCs w:val="29"/>
                <w:cs/>
              </w:rPr>
            </w:pPr>
            <w:r w:rsidRPr="00082E62">
              <w:rPr>
                <w:rFonts w:asciiTheme="majorBidi" w:hAnsiTheme="majorBidi" w:cstheme="majorBidi"/>
                <w:sz w:val="29"/>
                <w:szCs w:val="29"/>
              </w:rPr>
              <w:t>Staff turnover rate (depending on age)</w:t>
            </w:r>
          </w:p>
        </w:tc>
        <w:tc>
          <w:tcPr>
            <w:tcW w:w="1350" w:type="dxa"/>
            <w:vAlign w:val="bottom"/>
          </w:tcPr>
          <w:p w14:paraId="4FD5E6E3" w14:textId="74BC1477" w:rsidR="00447424" w:rsidRPr="00082E62" w:rsidRDefault="00BB7BCF" w:rsidP="00447424">
            <w:pPr>
              <w:spacing w:line="340" w:lineRule="exact"/>
              <w:jc w:val="center"/>
              <w:rPr>
                <w:rFonts w:asciiTheme="majorBidi" w:hAnsiTheme="majorBidi" w:cstheme="majorBidi"/>
                <w:sz w:val="29"/>
                <w:szCs w:val="29"/>
                <w:cs/>
              </w:rPr>
            </w:pPr>
            <w:r w:rsidRPr="00082E62">
              <w:rPr>
                <w:rFonts w:asciiTheme="majorBidi" w:hAnsiTheme="majorBidi" w:cstheme="majorBidi"/>
                <w:sz w:val="29"/>
                <w:szCs w:val="29"/>
              </w:rPr>
              <w:t>11 - 24</w:t>
            </w:r>
          </w:p>
        </w:tc>
        <w:tc>
          <w:tcPr>
            <w:tcW w:w="1260" w:type="dxa"/>
            <w:vAlign w:val="bottom"/>
          </w:tcPr>
          <w:p w14:paraId="5C077C1D" w14:textId="3E064D27" w:rsidR="00447424" w:rsidRPr="00082E62" w:rsidRDefault="00447424" w:rsidP="00447424">
            <w:pPr>
              <w:spacing w:line="340" w:lineRule="exact"/>
              <w:jc w:val="center"/>
              <w:rPr>
                <w:rFonts w:asciiTheme="majorBidi" w:hAnsiTheme="majorBidi" w:cstheme="majorBidi"/>
                <w:sz w:val="29"/>
                <w:szCs w:val="29"/>
                <w:cs/>
              </w:rPr>
            </w:pPr>
            <w:r w:rsidRPr="00082E62">
              <w:rPr>
                <w:rFonts w:asciiTheme="majorBidi" w:hAnsiTheme="majorBidi" w:cstheme="majorBidi"/>
                <w:sz w:val="29"/>
                <w:szCs w:val="29"/>
              </w:rPr>
              <w:t>11 - 23</w:t>
            </w:r>
          </w:p>
        </w:tc>
        <w:tc>
          <w:tcPr>
            <w:tcW w:w="1260" w:type="dxa"/>
            <w:vAlign w:val="bottom"/>
          </w:tcPr>
          <w:p w14:paraId="263142B9" w14:textId="5CB490A6" w:rsidR="00447424" w:rsidRPr="00082E62" w:rsidRDefault="004E4D99" w:rsidP="004E4D99">
            <w:pPr>
              <w:spacing w:line="340" w:lineRule="exact"/>
              <w:rPr>
                <w:rFonts w:asciiTheme="majorBidi" w:hAnsiTheme="majorBidi" w:cstheme="majorBidi"/>
                <w:sz w:val="29"/>
                <w:szCs w:val="29"/>
              </w:rPr>
            </w:pPr>
            <w:r w:rsidRPr="00082E62">
              <w:rPr>
                <w:rFonts w:asciiTheme="majorBidi" w:hAnsiTheme="majorBidi" w:cstheme="majorBidi"/>
                <w:sz w:val="29"/>
                <w:szCs w:val="29"/>
              </w:rPr>
              <w:t xml:space="preserve">    </w:t>
            </w:r>
            <w:r w:rsidR="00403B94" w:rsidRPr="00082E62">
              <w:rPr>
                <w:rFonts w:asciiTheme="majorBidi" w:hAnsiTheme="majorBidi" w:cstheme="majorBidi"/>
                <w:sz w:val="29"/>
                <w:szCs w:val="29"/>
              </w:rPr>
              <w:t>11 - 24</w:t>
            </w:r>
          </w:p>
        </w:tc>
        <w:tc>
          <w:tcPr>
            <w:tcW w:w="1260" w:type="dxa"/>
            <w:vAlign w:val="bottom"/>
          </w:tcPr>
          <w:p w14:paraId="4AD9730C" w14:textId="43C638C9" w:rsidR="00447424" w:rsidRPr="00082E62" w:rsidRDefault="00447424" w:rsidP="00447424">
            <w:pPr>
              <w:spacing w:line="340" w:lineRule="exact"/>
              <w:jc w:val="center"/>
              <w:rPr>
                <w:rFonts w:asciiTheme="majorBidi" w:hAnsiTheme="majorBidi" w:cstheme="majorBidi"/>
                <w:sz w:val="29"/>
                <w:szCs w:val="29"/>
              </w:rPr>
            </w:pPr>
            <w:r w:rsidRPr="00082E62">
              <w:rPr>
                <w:rFonts w:asciiTheme="majorBidi" w:hAnsiTheme="majorBidi" w:cstheme="majorBidi"/>
                <w:sz w:val="29"/>
                <w:szCs w:val="29"/>
              </w:rPr>
              <w:t>11 - 23</w:t>
            </w:r>
          </w:p>
        </w:tc>
      </w:tr>
    </w:tbl>
    <w:p w14:paraId="6CFBD61B" w14:textId="50AFBDC1" w:rsidR="00B509B6" w:rsidRPr="00082E62" w:rsidRDefault="00932681" w:rsidP="0015254E">
      <w:pPr>
        <w:tabs>
          <w:tab w:val="left" w:pos="900"/>
          <w:tab w:val="left" w:pos="2160"/>
          <w:tab w:val="right" w:pos="4860"/>
          <w:tab w:val="right" w:pos="6120"/>
          <w:tab w:val="right" w:pos="7380"/>
        </w:tabs>
        <w:spacing w:before="120" w:after="120"/>
        <w:ind w:left="547" w:hanging="547"/>
        <w:jc w:val="thaiDistribute"/>
        <w:rPr>
          <w:rFonts w:asciiTheme="majorBidi" w:hAnsiTheme="majorBidi" w:cstheme="majorBidi"/>
          <w:sz w:val="30"/>
          <w:szCs w:val="30"/>
        </w:rPr>
      </w:pPr>
      <w:r w:rsidRPr="00082E62">
        <w:rPr>
          <w:rFonts w:asciiTheme="majorBidi" w:hAnsiTheme="majorBidi" w:cstheme="majorBidi"/>
          <w:sz w:val="30"/>
          <w:szCs w:val="30"/>
        </w:rPr>
        <w:tab/>
      </w:r>
      <w:r w:rsidR="006F5269" w:rsidRPr="00082E62">
        <w:rPr>
          <w:rFonts w:asciiTheme="majorBidi" w:hAnsiTheme="majorBidi" w:cstheme="majorBidi"/>
          <w:sz w:val="30"/>
          <w:szCs w:val="30"/>
        </w:rPr>
        <w:t xml:space="preserve">The result of sensitivity analysis for significant assumptions that affect the present value of the long-term employee benefit obligation as at </w:t>
      </w:r>
      <w:r w:rsidR="006F5269" w:rsidRPr="00082E62">
        <w:rPr>
          <w:rFonts w:asciiTheme="majorBidi" w:hAnsiTheme="majorBidi" w:cs="Angsana New"/>
          <w:sz w:val="30"/>
          <w:szCs w:val="30"/>
        </w:rPr>
        <w:t xml:space="preserve">31 </w:t>
      </w:r>
      <w:r w:rsidR="006F5269" w:rsidRPr="00082E62">
        <w:rPr>
          <w:rFonts w:asciiTheme="majorBidi" w:hAnsiTheme="majorBidi" w:cstheme="majorBidi"/>
          <w:sz w:val="30"/>
          <w:szCs w:val="30"/>
        </w:rPr>
        <w:t xml:space="preserve">December </w:t>
      </w:r>
      <w:r w:rsidR="006F5269" w:rsidRPr="00082E62">
        <w:rPr>
          <w:rFonts w:asciiTheme="majorBidi" w:hAnsiTheme="majorBidi" w:cs="Angsana New"/>
          <w:sz w:val="30"/>
          <w:szCs w:val="30"/>
        </w:rPr>
        <w:t>20</w:t>
      </w:r>
      <w:r w:rsidR="006F5269" w:rsidRPr="00082E62">
        <w:rPr>
          <w:rFonts w:asciiTheme="majorBidi" w:hAnsiTheme="majorBidi" w:cs="Angsana New" w:hint="cs"/>
          <w:sz w:val="30"/>
          <w:szCs w:val="30"/>
        </w:rPr>
        <w:t>24</w:t>
      </w:r>
      <w:r w:rsidR="006F5269" w:rsidRPr="00082E62">
        <w:rPr>
          <w:rFonts w:asciiTheme="majorBidi" w:hAnsiTheme="majorBidi" w:cs="Angsana New"/>
          <w:sz w:val="30"/>
          <w:szCs w:val="30"/>
        </w:rPr>
        <w:t xml:space="preserve"> </w:t>
      </w:r>
      <w:r w:rsidR="006F5269" w:rsidRPr="00082E62">
        <w:rPr>
          <w:rFonts w:asciiTheme="majorBidi" w:hAnsiTheme="majorBidi" w:cstheme="majorBidi"/>
          <w:sz w:val="30"/>
          <w:szCs w:val="30"/>
        </w:rPr>
        <w:t xml:space="preserve">and </w:t>
      </w:r>
      <w:r w:rsidR="006F5269" w:rsidRPr="00082E62">
        <w:rPr>
          <w:rFonts w:asciiTheme="majorBidi" w:hAnsiTheme="majorBidi" w:cs="Angsana New"/>
          <w:sz w:val="30"/>
          <w:szCs w:val="30"/>
        </w:rPr>
        <w:t>202</w:t>
      </w:r>
      <w:r w:rsidR="006F5269" w:rsidRPr="00082E62">
        <w:rPr>
          <w:rFonts w:asciiTheme="majorBidi" w:hAnsiTheme="majorBidi" w:cs="Angsana New" w:hint="cs"/>
          <w:sz w:val="30"/>
          <w:szCs w:val="30"/>
        </w:rPr>
        <w:t>3</w:t>
      </w:r>
      <w:r w:rsidR="006F5269" w:rsidRPr="00082E62">
        <w:rPr>
          <w:rFonts w:asciiTheme="majorBidi" w:hAnsiTheme="majorBidi" w:cs="Angsana New"/>
          <w:sz w:val="30"/>
          <w:szCs w:val="30"/>
        </w:rPr>
        <w:t xml:space="preserve"> </w:t>
      </w:r>
      <w:r w:rsidR="0015254E" w:rsidRPr="00082E62">
        <w:rPr>
          <w:rFonts w:asciiTheme="majorBidi" w:hAnsiTheme="majorBidi" w:cstheme="majorBidi"/>
          <w:sz w:val="30"/>
          <w:szCs w:val="30"/>
        </w:rPr>
        <w:t>are</w:t>
      </w:r>
      <w:r w:rsidR="0015254E">
        <w:rPr>
          <w:rFonts w:asciiTheme="majorBidi" w:hAnsiTheme="majorBidi" w:cstheme="majorBidi"/>
          <w:sz w:val="30"/>
          <w:szCs w:val="30"/>
        </w:rPr>
        <w:t xml:space="preserve"> as follows </w:t>
      </w:r>
      <w:r w:rsidR="0015254E" w:rsidRPr="00082E62">
        <w:rPr>
          <w:rFonts w:asciiTheme="majorBidi" w:hAnsiTheme="majorBidi" w:cstheme="majorBidi"/>
          <w:sz w:val="30"/>
          <w:szCs w:val="30"/>
        </w:rPr>
        <w:t>:</w:t>
      </w:r>
      <w:r w:rsidR="0015254E">
        <w:rPr>
          <w:rFonts w:asciiTheme="majorBidi" w:hAnsiTheme="majorBidi" w:cstheme="majorBidi"/>
          <w:sz w:val="30"/>
          <w:szCs w:val="30"/>
        </w:rPr>
        <w:t>-</w:t>
      </w:r>
    </w:p>
    <w:tbl>
      <w:tblPr>
        <w:tblW w:w="9090" w:type="dxa"/>
        <w:tblInd w:w="450" w:type="dxa"/>
        <w:tblLook w:val="01E0" w:firstRow="1" w:lastRow="1" w:firstColumn="1" w:lastColumn="1" w:noHBand="0" w:noVBand="0"/>
      </w:tblPr>
      <w:tblGrid>
        <w:gridCol w:w="3041"/>
        <w:gridCol w:w="1615"/>
        <w:gridCol w:w="1705"/>
        <w:gridCol w:w="1349"/>
        <w:gridCol w:w="1380"/>
      </w:tblGrid>
      <w:tr w:rsidR="00AA3C17" w:rsidRPr="00CB12B2" w14:paraId="116B98AC" w14:textId="77777777" w:rsidTr="00CB12B2">
        <w:trPr>
          <w:trHeight w:val="144"/>
        </w:trPr>
        <w:tc>
          <w:tcPr>
            <w:tcW w:w="3060" w:type="dxa"/>
          </w:tcPr>
          <w:p w14:paraId="79288C1F" w14:textId="77777777" w:rsidR="00CB12B2" w:rsidRPr="00CB12B2" w:rsidRDefault="00CB12B2" w:rsidP="00CB12B2">
            <w:pPr>
              <w:tabs>
                <w:tab w:val="left" w:pos="900"/>
                <w:tab w:val="left" w:pos="2160"/>
                <w:tab w:val="right" w:pos="8100"/>
              </w:tabs>
              <w:rPr>
                <w:rFonts w:asciiTheme="majorBidi" w:hAnsiTheme="majorBidi" w:cstheme="majorBidi"/>
                <w:color w:val="000000"/>
                <w:cs/>
              </w:rPr>
            </w:pPr>
          </w:p>
        </w:tc>
        <w:tc>
          <w:tcPr>
            <w:tcW w:w="6030" w:type="dxa"/>
            <w:gridSpan w:val="4"/>
          </w:tcPr>
          <w:p w14:paraId="2394757A" w14:textId="5ED12F12" w:rsidR="00AA3C17" w:rsidRPr="00CB12B2" w:rsidRDefault="00AA3C17" w:rsidP="00CB12B2">
            <w:pPr>
              <w:tabs>
                <w:tab w:val="left" w:pos="600"/>
                <w:tab w:val="left" w:pos="900"/>
                <w:tab w:val="right" w:pos="7280"/>
                <w:tab w:val="right" w:pos="8540"/>
              </w:tabs>
              <w:ind w:right="-43"/>
              <w:jc w:val="right"/>
              <w:rPr>
                <w:rFonts w:asciiTheme="majorBidi" w:hAnsiTheme="majorBidi" w:cstheme="majorBidi"/>
              </w:rPr>
            </w:pPr>
            <w:r w:rsidRPr="00CB12B2">
              <w:rPr>
                <w:rFonts w:asciiTheme="majorBidi" w:hAnsiTheme="majorBidi" w:cstheme="majorBidi"/>
                <w:b/>
                <w:bCs/>
                <w:kern w:val="28"/>
              </w:rPr>
              <w:t>UNIT : THOUSAND BAHT</w:t>
            </w:r>
          </w:p>
        </w:tc>
      </w:tr>
      <w:tr w:rsidR="00932681" w:rsidRPr="00CB12B2" w14:paraId="4FAD2A91" w14:textId="77777777" w:rsidTr="00CB12B2">
        <w:trPr>
          <w:trHeight w:val="144"/>
        </w:trPr>
        <w:tc>
          <w:tcPr>
            <w:tcW w:w="3060" w:type="dxa"/>
          </w:tcPr>
          <w:p w14:paraId="54100F13" w14:textId="77777777" w:rsidR="00932681" w:rsidRPr="00CB12B2" w:rsidRDefault="00932681" w:rsidP="00CB12B2">
            <w:pPr>
              <w:tabs>
                <w:tab w:val="left" w:pos="900"/>
                <w:tab w:val="left" w:pos="2160"/>
                <w:tab w:val="right" w:pos="8100"/>
              </w:tabs>
              <w:jc w:val="center"/>
              <w:rPr>
                <w:rFonts w:asciiTheme="majorBidi" w:hAnsiTheme="majorBidi" w:cstheme="majorBidi"/>
                <w:color w:val="000000"/>
                <w:sz w:val="29"/>
                <w:szCs w:val="29"/>
                <w:cs/>
              </w:rPr>
            </w:pPr>
          </w:p>
        </w:tc>
        <w:tc>
          <w:tcPr>
            <w:tcW w:w="6030" w:type="dxa"/>
            <w:gridSpan w:val="4"/>
          </w:tcPr>
          <w:p w14:paraId="071F1D21" w14:textId="3A64A210" w:rsidR="00932681" w:rsidRPr="00CB12B2" w:rsidRDefault="00E277E7" w:rsidP="00CB12B2">
            <w:pPr>
              <w:pBdr>
                <w:bottom w:val="single" w:sz="4" w:space="1" w:color="auto"/>
              </w:pBdr>
              <w:tabs>
                <w:tab w:val="left" w:pos="600"/>
                <w:tab w:val="left" w:pos="900"/>
                <w:tab w:val="right" w:pos="7280"/>
                <w:tab w:val="right" w:pos="8540"/>
              </w:tabs>
              <w:ind w:right="-43"/>
              <w:jc w:val="center"/>
              <w:rPr>
                <w:rFonts w:asciiTheme="majorBidi" w:hAnsiTheme="majorBidi" w:cstheme="majorBidi"/>
                <w:sz w:val="29"/>
                <w:szCs w:val="29"/>
              </w:rPr>
            </w:pPr>
            <w:r w:rsidRPr="00CB12B2">
              <w:rPr>
                <w:rFonts w:asciiTheme="majorBidi" w:hAnsiTheme="majorBidi" w:cstheme="majorBidi"/>
                <w:sz w:val="29"/>
                <w:szCs w:val="29"/>
              </w:rPr>
              <w:t>2024</w:t>
            </w:r>
          </w:p>
        </w:tc>
      </w:tr>
      <w:tr w:rsidR="00932681" w:rsidRPr="00CB12B2" w14:paraId="341D5FAA" w14:textId="77777777" w:rsidTr="00BF2357">
        <w:trPr>
          <w:trHeight w:val="572"/>
        </w:trPr>
        <w:tc>
          <w:tcPr>
            <w:tcW w:w="3060" w:type="dxa"/>
          </w:tcPr>
          <w:p w14:paraId="4146E3A1" w14:textId="77777777" w:rsidR="00932681" w:rsidRPr="00CB12B2" w:rsidRDefault="00932681" w:rsidP="00CB12B2">
            <w:pPr>
              <w:tabs>
                <w:tab w:val="left" w:pos="900"/>
                <w:tab w:val="left" w:pos="2160"/>
                <w:tab w:val="right" w:pos="8100"/>
              </w:tabs>
              <w:jc w:val="center"/>
              <w:rPr>
                <w:rFonts w:asciiTheme="majorBidi" w:hAnsiTheme="majorBidi" w:cstheme="majorBidi"/>
                <w:color w:val="000000"/>
                <w:sz w:val="29"/>
                <w:szCs w:val="29"/>
                <w:cs/>
              </w:rPr>
            </w:pPr>
          </w:p>
        </w:tc>
        <w:tc>
          <w:tcPr>
            <w:tcW w:w="3330" w:type="dxa"/>
            <w:gridSpan w:val="2"/>
          </w:tcPr>
          <w:p w14:paraId="28B0D098" w14:textId="77777777" w:rsidR="006F5269" w:rsidRPr="00CB12B2" w:rsidRDefault="006F5269" w:rsidP="0029425A">
            <w:pPr>
              <w:pBdr>
                <w:bottom w:val="single" w:sz="4" w:space="1" w:color="auto"/>
              </w:pBdr>
              <w:tabs>
                <w:tab w:val="left" w:pos="1440"/>
              </w:tabs>
              <w:spacing w:line="340" w:lineRule="exact"/>
              <w:jc w:val="center"/>
              <w:rPr>
                <w:rFonts w:asciiTheme="majorBidi" w:hAnsiTheme="majorBidi" w:cstheme="majorBidi"/>
                <w:sz w:val="29"/>
                <w:szCs w:val="29"/>
              </w:rPr>
            </w:pPr>
            <w:r w:rsidRPr="00CB12B2">
              <w:rPr>
                <w:rFonts w:asciiTheme="majorBidi" w:hAnsiTheme="majorBidi" w:cstheme="majorBidi"/>
                <w:sz w:val="29"/>
                <w:szCs w:val="29"/>
              </w:rPr>
              <w:t xml:space="preserve">Consolidated </w:t>
            </w:r>
          </w:p>
          <w:p w14:paraId="579760FE" w14:textId="22FB95DC" w:rsidR="00932681" w:rsidRPr="00CB12B2" w:rsidRDefault="006F5269" w:rsidP="0029425A">
            <w:pPr>
              <w:pBdr>
                <w:bottom w:val="single" w:sz="4" w:space="1" w:color="auto"/>
              </w:pBdr>
              <w:tabs>
                <w:tab w:val="left" w:pos="1440"/>
              </w:tabs>
              <w:spacing w:line="340" w:lineRule="exact"/>
              <w:jc w:val="center"/>
              <w:rPr>
                <w:rFonts w:asciiTheme="majorBidi" w:hAnsiTheme="majorBidi" w:cstheme="majorBidi"/>
                <w:sz w:val="29"/>
                <w:szCs w:val="29"/>
              </w:rPr>
            </w:pPr>
            <w:r w:rsidRPr="00CB12B2">
              <w:rPr>
                <w:rFonts w:asciiTheme="majorBidi" w:hAnsiTheme="majorBidi" w:cstheme="majorBidi"/>
                <w:sz w:val="29"/>
                <w:szCs w:val="29"/>
              </w:rPr>
              <w:t>financial statements</w:t>
            </w:r>
          </w:p>
        </w:tc>
        <w:tc>
          <w:tcPr>
            <w:tcW w:w="2700" w:type="dxa"/>
            <w:gridSpan w:val="2"/>
            <w:vAlign w:val="bottom"/>
          </w:tcPr>
          <w:p w14:paraId="6570D161" w14:textId="56F8C359" w:rsidR="00932681" w:rsidRPr="00CB12B2" w:rsidRDefault="006F5269" w:rsidP="0029425A">
            <w:pPr>
              <w:pBdr>
                <w:bottom w:val="single" w:sz="4" w:space="1" w:color="auto"/>
              </w:pBdr>
              <w:tabs>
                <w:tab w:val="left" w:pos="1440"/>
              </w:tabs>
              <w:spacing w:line="340" w:lineRule="exact"/>
              <w:jc w:val="center"/>
              <w:rPr>
                <w:rFonts w:asciiTheme="majorBidi" w:hAnsiTheme="majorBidi" w:cstheme="majorBidi"/>
                <w:sz w:val="29"/>
                <w:szCs w:val="29"/>
              </w:rPr>
            </w:pPr>
            <w:r w:rsidRPr="00CB12B2">
              <w:rPr>
                <w:rFonts w:asciiTheme="majorBidi" w:hAnsiTheme="majorBidi" w:cstheme="majorBidi"/>
                <w:sz w:val="29"/>
                <w:szCs w:val="29"/>
              </w:rPr>
              <w:t>Separate</w:t>
            </w:r>
            <w:r w:rsidR="001D6AD6" w:rsidRPr="00CB12B2">
              <w:rPr>
                <w:rFonts w:asciiTheme="majorBidi" w:hAnsiTheme="majorBidi" w:cstheme="majorBidi"/>
                <w:sz w:val="29"/>
                <w:szCs w:val="29"/>
                <w:cs/>
              </w:rPr>
              <w:br/>
            </w:r>
            <w:r w:rsidRPr="00CB12B2">
              <w:rPr>
                <w:rFonts w:asciiTheme="majorBidi" w:hAnsiTheme="majorBidi" w:cstheme="majorBidi"/>
                <w:sz w:val="29"/>
                <w:szCs w:val="29"/>
              </w:rPr>
              <w:t xml:space="preserve"> financial statements</w:t>
            </w:r>
          </w:p>
        </w:tc>
      </w:tr>
      <w:tr w:rsidR="00932681" w:rsidRPr="00CB12B2" w14:paraId="1F003A54" w14:textId="77777777" w:rsidTr="0029425A">
        <w:trPr>
          <w:trHeight w:val="653"/>
        </w:trPr>
        <w:tc>
          <w:tcPr>
            <w:tcW w:w="3060" w:type="dxa"/>
          </w:tcPr>
          <w:p w14:paraId="65EBC609" w14:textId="77777777" w:rsidR="00932681" w:rsidRPr="00CB12B2" w:rsidRDefault="00932681" w:rsidP="00CB12B2">
            <w:pPr>
              <w:pStyle w:val="BodyText2"/>
              <w:spacing w:line="240" w:lineRule="auto"/>
              <w:rPr>
                <w:rFonts w:asciiTheme="majorBidi" w:hAnsiTheme="majorBidi" w:cstheme="majorBidi"/>
                <w:sz w:val="29"/>
                <w:szCs w:val="29"/>
              </w:rPr>
            </w:pPr>
          </w:p>
        </w:tc>
        <w:tc>
          <w:tcPr>
            <w:tcW w:w="1620" w:type="dxa"/>
          </w:tcPr>
          <w:p w14:paraId="621F3176" w14:textId="77777777" w:rsidR="006F5269" w:rsidRPr="0029425A" w:rsidRDefault="006F5269" w:rsidP="0029425A">
            <w:pPr>
              <w:pBdr>
                <w:bottom w:val="single" w:sz="4" w:space="1" w:color="auto"/>
              </w:pBdr>
              <w:tabs>
                <w:tab w:val="left" w:pos="1440"/>
              </w:tabs>
              <w:spacing w:line="340" w:lineRule="exact"/>
              <w:jc w:val="center"/>
              <w:rPr>
                <w:rFonts w:asciiTheme="majorBidi" w:hAnsiTheme="majorBidi" w:cstheme="majorBidi"/>
                <w:sz w:val="29"/>
                <w:szCs w:val="29"/>
              </w:rPr>
            </w:pPr>
            <w:r w:rsidRPr="0029425A">
              <w:rPr>
                <w:rFonts w:asciiTheme="majorBidi" w:hAnsiTheme="majorBidi" w:cstheme="majorBidi"/>
                <w:sz w:val="29"/>
                <w:szCs w:val="29"/>
              </w:rPr>
              <w:t xml:space="preserve">Increase </w:t>
            </w:r>
          </w:p>
          <w:p w14:paraId="211939D6" w14:textId="51E53B42" w:rsidR="00932681" w:rsidRPr="0029425A" w:rsidRDefault="006F5269" w:rsidP="0029425A">
            <w:pPr>
              <w:pBdr>
                <w:bottom w:val="single" w:sz="4" w:space="1" w:color="auto"/>
              </w:pBdr>
              <w:tabs>
                <w:tab w:val="left" w:pos="1440"/>
              </w:tabs>
              <w:spacing w:line="340" w:lineRule="exact"/>
              <w:jc w:val="center"/>
              <w:rPr>
                <w:rFonts w:asciiTheme="majorBidi" w:hAnsiTheme="majorBidi" w:cstheme="majorBidi"/>
                <w:sz w:val="29"/>
                <w:szCs w:val="29"/>
              </w:rPr>
            </w:pPr>
            <w:r w:rsidRPr="0029425A">
              <w:rPr>
                <w:rFonts w:asciiTheme="majorBidi" w:hAnsiTheme="majorBidi" w:cstheme="majorBidi"/>
                <w:sz w:val="29"/>
                <w:szCs w:val="29"/>
                <w:cs/>
              </w:rPr>
              <w:t>1.0%</w:t>
            </w:r>
          </w:p>
        </w:tc>
        <w:tc>
          <w:tcPr>
            <w:tcW w:w="1710" w:type="dxa"/>
          </w:tcPr>
          <w:p w14:paraId="1E61AF32" w14:textId="77777777" w:rsidR="006F5269" w:rsidRPr="0029425A" w:rsidRDefault="006F5269" w:rsidP="0029425A">
            <w:pPr>
              <w:pBdr>
                <w:bottom w:val="single" w:sz="4" w:space="1" w:color="auto"/>
              </w:pBdr>
              <w:tabs>
                <w:tab w:val="left" w:pos="1440"/>
              </w:tabs>
              <w:spacing w:line="340" w:lineRule="exact"/>
              <w:jc w:val="center"/>
              <w:rPr>
                <w:rFonts w:asciiTheme="majorBidi" w:hAnsiTheme="majorBidi" w:cstheme="majorBidi"/>
                <w:sz w:val="29"/>
                <w:szCs w:val="29"/>
              </w:rPr>
            </w:pPr>
            <w:r w:rsidRPr="0029425A">
              <w:rPr>
                <w:rFonts w:asciiTheme="majorBidi" w:hAnsiTheme="majorBidi" w:cstheme="majorBidi"/>
                <w:sz w:val="29"/>
                <w:szCs w:val="29"/>
              </w:rPr>
              <w:t>Decrease</w:t>
            </w:r>
          </w:p>
          <w:p w14:paraId="5FCC962A" w14:textId="61B95794" w:rsidR="00932681" w:rsidRPr="0029425A" w:rsidRDefault="006F5269" w:rsidP="0029425A">
            <w:pPr>
              <w:pBdr>
                <w:bottom w:val="single" w:sz="4" w:space="1" w:color="auto"/>
              </w:pBdr>
              <w:tabs>
                <w:tab w:val="left" w:pos="1440"/>
              </w:tabs>
              <w:spacing w:line="340" w:lineRule="exact"/>
              <w:jc w:val="center"/>
              <w:rPr>
                <w:rFonts w:asciiTheme="majorBidi" w:hAnsiTheme="majorBidi" w:cstheme="majorBidi"/>
                <w:sz w:val="29"/>
                <w:szCs w:val="29"/>
              </w:rPr>
            </w:pPr>
            <w:r w:rsidRPr="0029425A">
              <w:rPr>
                <w:rFonts w:asciiTheme="majorBidi" w:hAnsiTheme="majorBidi" w:cstheme="majorBidi"/>
                <w:sz w:val="29"/>
                <w:szCs w:val="29"/>
              </w:rPr>
              <w:t xml:space="preserve"> </w:t>
            </w:r>
            <w:r w:rsidRPr="0029425A">
              <w:rPr>
                <w:rFonts w:asciiTheme="majorBidi" w:hAnsiTheme="majorBidi" w:cstheme="majorBidi"/>
                <w:sz w:val="29"/>
                <w:szCs w:val="29"/>
                <w:cs/>
              </w:rPr>
              <w:t>1.0%</w:t>
            </w:r>
          </w:p>
        </w:tc>
        <w:tc>
          <w:tcPr>
            <w:tcW w:w="1350" w:type="dxa"/>
          </w:tcPr>
          <w:p w14:paraId="46A9B7C7" w14:textId="163D8A09" w:rsidR="00932681" w:rsidRPr="0029425A" w:rsidRDefault="006F5269" w:rsidP="0029425A">
            <w:pPr>
              <w:pBdr>
                <w:bottom w:val="single" w:sz="4" w:space="1" w:color="auto"/>
              </w:pBdr>
              <w:tabs>
                <w:tab w:val="left" w:pos="1440"/>
              </w:tabs>
              <w:spacing w:line="340" w:lineRule="exact"/>
              <w:jc w:val="center"/>
              <w:rPr>
                <w:rFonts w:asciiTheme="majorBidi" w:hAnsiTheme="majorBidi" w:cstheme="majorBidi"/>
                <w:sz w:val="29"/>
                <w:szCs w:val="29"/>
              </w:rPr>
            </w:pPr>
            <w:r w:rsidRPr="0029425A">
              <w:rPr>
                <w:rFonts w:asciiTheme="majorBidi" w:hAnsiTheme="majorBidi" w:cstheme="majorBidi"/>
                <w:sz w:val="29"/>
                <w:szCs w:val="29"/>
              </w:rPr>
              <w:t xml:space="preserve">Increase       </w:t>
            </w:r>
            <w:r w:rsidRPr="0029425A">
              <w:rPr>
                <w:rFonts w:asciiTheme="majorBidi" w:hAnsiTheme="majorBidi" w:cstheme="majorBidi"/>
                <w:sz w:val="29"/>
                <w:szCs w:val="29"/>
                <w:cs/>
              </w:rPr>
              <w:t>1.0%</w:t>
            </w:r>
          </w:p>
        </w:tc>
        <w:tc>
          <w:tcPr>
            <w:tcW w:w="1350" w:type="dxa"/>
          </w:tcPr>
          <w:p w14:paraId="77FC240F" w14:textId="5962457D" w:rsidR="00932681" w:rsidRPr="0029425A" w:rsidRDefault="006F5269" w:rsidP="0029425A">
            <w:pPr>
              <w:pBdr>
                <w:bottom w:val="single" w:sz="4" w:space="1" w:color="auto"/>
              </w:pBdr>
              <w:tabs>
                <w:tab w:val="left" w:pos="1440"/>
              </w:tabs>
              <w:spacing w:line="340" w:lineRule="exact"/>
              <w:jc w:val="center"/>
              <w:rPr>
                <w:rFonts w:asciiTheme="majorBidi" w:hAnsiTheme="majorBidi" w:cstheme="majorBidi"/>
                <w:sz w:val="29"/>
                <w:szCs w:val="29"/>
              </w:rPr>
            </w:pPr>
            <w:r w:rsidRPr="0029425A">
              <w:rPr>
                <w:rFonts w:asciiTheme="majorBidi" w:hAnsiTheme="majorBidi" w:cstheme="majorBidi"/>
                <w:sz w:val="29"/>
                <w:szCs w:val="29"/>
              </w:rPr>
              <w:t xml:space="preserve">Decrease </w:t>
            </w:r>
            <w:r w:rsidR="00932681" w:rsidRPr="0029425A">
              <w:rPr>
                <w:rFonts w:asciiTheme="majorBidi" w:hAnsiTheme="majorBidi" w:cstheme="majorBidi"/>
                <w:sz w:val="29"/>
                <w:szCs w:val="29"/>
              </w:rPr>
              <w:t>1.0%</w:t>
            </w:r>
          </w:p>
        </w:tc>
      </w:tr>
      <w:tr w:rsidR="00932681" w:rsidRPr="00CB12B2" w14:paraId="35DCDC25" w14:textId="77777777" w:rsidTr="00907E8B">
        <w:trPr>
          <w:trHeight w:val="144"/>
        </w:trPr>
        <w:tc>
          <w:tcPr>
            <w:tcW w:w="3060" w:type="dxa"/>
          </w:tcPr>
          <w:p w14:paraId="66CA6B20" w14:textId="7A2BB7EE" w:rsidR="00932681" w:rsidRPr="00CB12B2" w:rsidRDefault="006F5269" w:rsidP="00CB12B2">
            <w:pPr>
              <w:ind w:left="96" w:right="-50"/>
              <w:rPr>
                <w:rFonts w:asciiTheme="majorBidi" w:hAnsiTheme="majorBidi" w:cstheme="majorBidi"/>
                <w:sz w:val="29"/>
                <w:szCs w:val="29"/>
              </w:rPr>
            </w:pPr>
            <w:r w:rsidRPr="00CB12B2">
              <w:rPr>
                <w:rFonts w:asciiTheme="majorBidi" w:hAnsiTheme="majorBidi" w:cstheme="majorBidi"/>
                <w:sz w:val="29"/>
                <w:szCs w:val="29"/>
              </w:rPr>
              <w:t>Discount rate</w:t>
            </w:r>
          </w:p>
        </w:tc>
        <w:tc>
          <w:tcPr>
            <w:tcW w:w="1620" w:type="dxa"/>
            <w:vAlign w:val="center"/>
          </w:tcPr>
          <w:p w14:paraId="7E7C96D1" w14:textId="7ADD73F3" w:rsidR="00932681" w:rsidRPr="00CB12B2" w:rsidRDefault="001A7417"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fldChar w:fldCharType="begin"/>
            </w:r>
            <w:r w:rsidRPr="00CB12B2">
              <w:rPr>
                <w:rFonts w:asciiTheme="majorBidi" w:hAnsiTheme="majorBidi" w:cstheme="majorBidi"/>
                <w:kern w:val="28"/>
                <w:sz w:val="29"/>
                <w:szCs w:val="29"/>
              </w:rPr>
              <w:instrText xml:space="preserve"> =-385 \# "#,##0.00;(#,##0)" </w:instrText>
            </w:r>
            <w:r w:rsidRPr="00CB12B2">
              <w:rPr>
                <w:rFonts w:asciiTheme="majorBidi" w:hAnsiTheme="majorBidi" w:cstheme="majorBidi"/>
                <w:kern w:val="28"/>
                <w:sz w:val="29"/>
                <w:szCs w:val="29"/>
              </w:rPr>
              <w:fldChar w:fldCharType="separate"/>
            </w:r>
            <w:r w:rsidRPr="00CB12B2">
              <w:rPr>
                <w:rFonts w:asciiTheme="majorBidi" w:hAnsiTheme="majorBidi" w:cstheme="majorBidi"/>
                <w:kern w:val="28"/>
                <w:sz w:val="29"/>
                <w:szCs w:val="29"/>
              </w:rPr>
              <w:t>(385)</w:t>
            </w:r>
            <w:r w:rsidRPr="00CB12B2">
              <w:rPr>
                <w:rFonts w:asciiTheme="majorBidi" w:hAnsiTheme="majorBidi" w:cstheme="majorBidi"/>
                <w:kern w:val="28"/>
                <w:sz w:val="29"/>
                <w:szCs w:val="29"/>
              </w:rPr>
              <w:fldChar w:fldCharType="end"/>
            </w:r>
          </w:p>
        </w:tc>
        <w:tc>
          <w:tcPr>
            <w:tcW w:w="1710" w:type="dxa"/>
            <w:vAlign w:val="center"/>
          </w:tcPr>
          <w:p w14:paraId="0CB2DB39" w14:textId="111435C9" w:rsidR="00932681" w:rsidRPr="00CB12B2" w:rsidRDefault="001A7417"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fldChar w:fldCharType="begin"/>
            </w:r>
            <w:r w:rsidRPr="00CB12B2">
              <w:rPr>
                <w:rFonts w:asciiTheme="majorBidi" w:hAnsiTheme="majorBidi" w:cstheme="majorBidi"/>
                <w:kern w:val="28"/>
                <w:sz w:val="29"/>
                <w:szCs w:val="29"/>
              </w:rPr>
              <w:instrText xml:space="preserve"> =443 </w:instrText>
            </w:r>
            <w:r w:rsidRPr="00CB12B2">
              <w:rPr>
                <w:rFonts w:asciiTheme="majorBidi" w:hAnsiTheme="majorBidi" w:cstheme="majorBidi"/>
                <w:kern w:val="28"/>
                <w:sz w:val="29"/>
                <w:szCs w:val="29"/>
              </w:rPr>
              <w:fldChar w:fldCharType="separate"/>
            </w:r>
            <w:r w:rsidRPr="00CB12B2">
              <w:rPr>
                <w:rFonts w:asciiTheme="majorBidi" w:hAnsiTheme="majorBidi" w:cstheme="majorBidi"/>
                <w:kern w:val="28"/>
                <w:sz w:val="29"/>
                <w:szCs w:val="29"/>
              </w:rPr>
              <w:t>443</w:t>
            </w:r>
            <w:r w:rsidRPr="00CB12B2">
              <w:rPr>
                <w:rFonts w:asciiTheme="majorBidi" w:hAnsiTheme="majorBidi" w:cstheme="majorBidi"/>
                <w:kern w:val="28"/>
                <w:sz w:val="29"/>
                <w:szCs w:val="29"/>
              </w:rPr>
              <w:fldChar w:fldCharType="end"/>
            </w:r>
          </w:p>
        </w:tc>
        <w:tc>
          <w:tcPr>
            <w:tcW w:w="1350" w:type="dxa"/>
            <w:vAlign w:val="center"/>
          </w:tcPr>
          <w:p w14:paraId="4490C098" w14:textId="293F35D4" w:rsidR="00932681" w:rsidRPr="00CB12B2" w:rsidRDefault="00E55B81"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fldChar w:fldCharType="begin"/>
            </w:r>
            <w:r w:rsidRPr="00CB12B2">
              <w:rPr>
                <w:rFonts w:asciiTheme="majorBidi" w:hAnsiTheme="majorBidi" w:cstheme="majorBidi"/>
                <w:kern w:val="28"/>
                <w:sz w:val="29"/>
                <w:szCs w:val="29"/>
              </w:rPr>
              <w:instrText xml:space="preserve"> =-385 \# "#,##0.00;(#,##0)" </w:instrText>
            </w:r>
            <w:r w:rsidRPr="00CB12B2">
              <w:rPr>
                <w:rFonts w:asciiTheme="majorBidi" w:hAnsiTheme="majorBidi" w:cstheme="majorBidi"/>
                <w:kern w:val="28"/>
                <w:sz w:val="29"/>
                <w:szCs w:val="29"/>
              </w:rPr>
              <w:fldChar w:fldCharType="separate"/>
            </w:r>
            <w:r w:rsidRPr="00CB12B2">
              <w:rPr>
                <w:rFonts w:asciiTheme="majorBidi" w:hAnsiTheme="majorBidi" w:cstheme="majorBidi"/>
                <w:kern w:val="28"/>
                <w:sz w:val="29"/>
                <w:szCs w:val="29"/>
              </w:rPr>
              <w:t>(385)</w:t>
            </w:r>
            <w:r w:rsidRPr="00CB12B2">
              <w:rPr>
                <w:rFonts w:asciiTheme="majorBidi" w:hAnsiTheme="majorBidi" w:cstheme="majorBidi"/>
                <w:kern w:val="28"/>
                <w:sz w:val="29"/>
                <w:szCs w:val="29"/>
              </w:rPr>
              <w:fldChar w:fldCharType="end"/>
            </w:r>
          </w:p>
        </w:tc>
        <w:tc>
          <w:tcPr>
            <w:tcW w:w="1350" w:type="dxa"/>
            <w:vAlign w:val="center"/>
          </w:tcPr>
          <w:p w14:paraId="00396B7A" w14:textId="71965EF4" w:rsidR="00932681" w:rsidRPr="00CB12B2" w:rsidRDefault="008E4F85"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fldChar w:fldCharType="begin"/>
            </w:r>
            <w:r w:rsidRPr="00CB12B2">
              <w:rPr>
                <w:rFonts w:asciiTheme="majorBidi" w:hAnsiTheme="majorBidi" w:cstheme="majorBidi"/>
                <w:kern w:val="28"/>
                <w:sz w:val="29"/>
                <w:szCs w:val="29"/>
              </w:rPr>
              <w:instrText xml:space="preserve"> =443 </w:instrText>
            </w:r>
            <w:r w:rsidRPr="00CB12B2">
              <w:rPr>
                <w:rFonts w:asciiTheme="majorBidi" w:hAnsiTheme="majorBidi" w:cstheme="majorBidi"/>
                <w:kern w:val="28"/>
                <w:sz w:val="29"/>
                <w:szCs w:val="29"/>
              </w:rPr>
              <w:fldChar w:fldCharType="separate"/>
            </w:r>
            <w:r w:rsidRPr="00CB12B2">
              <w:rPr>
                <w:rFonts w:asciiTheme="majorBidi" w:hAnsiTheme="majorBidi" w:cstheme="majorBidi"/>
                <w:kern w:val="28"/>
                <w:sz w:val="29"/>
                <w:szCs w:val="29"/>
              </w:rPr>
              <w:t>443</w:t>
            </w:r>
            <w:r w:rsidRPr="00CB12B2">
              <w:rPr>
                <w:rFonts w:asciiTheme="majorBidi" w:hAnsiTheme="majorBidi" w:cstheme="majorBidi"/>
                <w:kern w:val="28"/>
                <w:sz w:val="29"/>
                <w:szCs w:val="29"/>
              </w:rPr>
              <w:fldChar w:fldCharType="end"/>
            </w:r>
          </w:p>
        </w:tc>
      </w:tr>
      <w:tr w:rsidR="00932681" w:rsidRPr="00CB12B2" w14:paraId="3F898000" w14:textId="77777777" w:rsidTr="00907E8B">
        <w:trPr>
          <w:trHeight w:val="144"/>
        </w:trPr>
        <w:tc>
          <w:tcPr>
            <w:tcW w:w="3060" w:type="dxa"/>
          </w:tcPr>
          <w:p w14:paraId="74F65374" w14:textId="621E551E" w:rsidR="00932681" w:rsidRPr="00CB12B2" w:rsidRDefault="006F5269" w:rsidP="00CB12B2">
            <w:pPr>
              <w:ind w:left="96" w:right="-215"/>
              <w:rPr>
                <w:rFonts w:asciiTheme="majorBidi" w:hAnsiTheme="majorBidi" w:cstheme="majorBidi"/>
                <w:sz w:val="29"/>
                <w:szCs w:val="29"/>
              </w:rPr>
            </w:pPr>
            <w:r w:rsidRPr="00CB12B2">
              <w:rPr>
                <w:rFonts w:asciiTheme="majorBidi" w:hAnsiTheme="majorBidi" w:cstheme="majorBidi"/>
                <w:sz w:val="29"/>
                <w:szCs w:val="29"/>
              </w:rPr>
              <w:t>Salary increase rate</w:t>
            </w:r>
          </w:p>
        </w:tc>
        <w:tc>
          <w:tcPr>
            <w:tcW w:w="1620" w:type="dxa"/>
            <w:vAlign w:val="center"/>
          </w:tcPr>
          <w:p w14:paraId="28EC7377" w14:textId="3209F5A2" w:rsidR="00932681" w:rsidRPr="00CB12B2" w:rsidRDefault="001A7417"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fldChar w:fldCharType="begin"/>
            </w:r>
            <w:r w:rsidRPr="00CB12B2">
              <w:rPr>
                <w:rFonts w:asciiTheme="majorBidi" w:hAnsiTheme="majorBidi" w:cstheme="majorBidi"/>
                <w:kern w:val="28"/>
                <w:sz w:val="29"/>
                <w:szCs w:val="29"/>
              </w:rPr>
              <w:instrText xml:space="preserve"> =426 </w:instrText>
            </w:r>
            <w:r w:rsidRPr="00CB12B2">
              <w:rPr>
                <w:rFonts w:asciiTheme="majorBidi" w:hAnsiTheme="majorBidi" w:cstheme="majorBidi"/>
                <w:kern w:val="28"/>
                <w:sz w:val="29"/>
                <w:szCs w:val="29"/>
              </w:rPr>
              <w:fldChar w:fldCharType="separate"/>
            </w:r>
            <w:r w:rsidRPr="00CB12B2">
              <w:rPr>
                <w:rFonts w:asciiTheme="majorBidi" w:hAnsiTheme="majorBidi" w:cstheme="majorBidi"/>
                <w:kern w:val="28"/>
                <w:sz w:val="29"/>
                <w:szCs w:val="29"/>
              </w:rPr>
              <w:t>426</w:t>
            </w:r>
            <w:r w:rsidRPr="00CB12B2">
              <w:rPr>
                <w:rFonts w:asciiTheme="majorBidi" w:hAnsiTheme="majorBidi" w:cstheme="majorBidi"/>
                <w:kern w:val="28"/>
                <w:sz w:val="29"/>
                <w:szCs w:val="29"/>
              </w:rPr>
              <w:fldChar w:fldCharType="end"/>
            </w:r>
          </w:p>
        </w:tc>
        <w:tc>
          <w:tcPr>
            <w:tcW w:w="1710" w:type="dxa"/>
            <w:vAlign w:val="center"/>
          </w:tcPr>
          <w:p w14:paraId="12166C7B" w14:textId="64F7646F" w:rsidR="00932681" w:rsidRPr="00CB12B2" w:rsidRDefault="001A7417"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fldChar w:fldCharType="begin"/>
            </w:r>
            <w:r w:rsidRPr="00CB12B2">
              <w:rPr>
                <w:rFonts w:asciiTheme="majorBidi" w:hAnsiTheme="majorBidi" w:cstheme="majorBidi"/>
                <w:kern w:val="28"/>
                <w:sz w:val="29"/>
                <w:szCs w:val="29"/>
              </w:rPr>
              <w:instrText xml:space="preserve"> =-380 \# "#,##0.00;(#,##0)" </w:instrText>
            </w:r>
            <w:r w:rsidRPr="00CB12B2">
              <w:rPr>
                <w:rFonts w:asciiTheme="majorBidi" w:hAnsiTheme="majorBidi" w:cstheme="majorBidi"/>
                <w:kern w:val="28"/>
                <w:sz w:val="29"/>
                <w:szCs w:val="29"/>
              </w:rPr>
              <w:fldChar w:fldCharType="separate"/>
            </w:r>
            <w:r w:rsidRPr="00CB12B2">
              <w:rPr>
                <w:rFonts w:asciiTheme="majorBidi" w:hAnsiTheme="majorBidi" w:cstheme="majorBidi"/>
                <w:kern w:val="28"/>
                <w:sz w:val="29"/>
                <w:szCs w:val="29"/>
              </w:rPr>
              <w:t>(380)</w:t>
            </w:r>
            <w:r w:rsidRPr="00CB12B2">
              <w:rPr>
                <w:rFonts w:asciiTheme="majorBidi" w:hAnsiTheme="majorBidi" w:cstheme="majorBidi"/>
                <w:kern w:val="28"/>
                <w:sz w:val="29"/>
                <w:szCs w:val="29"/>
              </w:rPr>
              <w:fldChar w:fldCharType="end"/>
            </w:r>
          </w:p>
        </w:tc>
        <w:tc>
          <w:tcPr>
            <w:tcW w:w="1350" w:type="dxa"/>
            <w:vAlign w:val="center"/>
          </w:tcPr>
          <w:p w14:paraId="014C72C5" w14:textId="701BA564" w:rsidR="00932681" w:rsidRPr="00CB12B2" w:rsidRDefault="00474B50"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fldChar w:fldCharType="begin"/>
            </w:r>
            <w:r w:rsidRPr="00CB12B2">
              <w:rPr>
                <w:rFonts w:asciiTheme="majorBidi" w:hAnsiTheme="majorBidi" w:cstheme="majorBidi"/>
                <w:kern w:val="28"/>
                <w:sz w:val="29"/>
                <w:szCs w:val="29"/>
              </w:rPr>
              <w:instrText xml:space="preserve"> =426 </w:instrText>
            </w:r>
            <w:r w:rsidRPr="00CB12B2">
              <w:rPr>
                <w:rFonts w:asciiTheme="majorBidi" w:hAnsiTheme="majorBidi" w:cstheme="majorBidi"/>
                <w:kern w:val="28"/>
                <w:sz w:val="29"/>
                <w:szCs w:val="29"/>
              </w:rPr>
              <w:fldChar w:fldCharType="separate"/>
            </w:r>
            <w:r w:rsidRPr="00CB12B2">
              <w:rPr>
                <w:rFonts w:asciiTheme="majorBidi" w:hAnsiTheme="majorBidi" w:cstheme="majorBidi"/>
                <w:kern w:val="28"/>
                <w:sz w:val="29"/>
                <w:szCs w:val="29"/>
              </w:rPr>
              <w:t>426</w:t>
            </w:r>
            <w:r w:rsidRPr="00CB12B2">
              <w:rPr>
                <w:rFonts w:asciiTheme="majorBidi" w:hAnsiTheme="majorBidi" w:cstheme="majorBidi"/>
                <w:kern w:val="28"/>
                <w:sz w:val="29"/>
                <w:szCs w:val="29"/>
              </w:rPr>
              <w:fldChar w:fldCharType="end"/>
            </w:r>
          </w:p>
        </w:tc>
        <w:tc>
          <w:tcPr>
            <w:tcW w:w="1350" w:type="dxa"/>
            <w:vAlign w:val="center"/>
          </w:tcPr>
          <w:p w14:paraId="6CDB9900" w14:textId="47DBBBC8" w:rsidR="00932681" w:rsidRPr="00CB12B2" w:rsidRDefault="00E55B81"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fldChar w:fldCharType="begin"/>
            </w:r>
            <w:r w:rsidRPr="00CB12B2">
              <w:rPr>
                <w:rFonts w:asciiTheme="majorBidi" w:hAnsiTheme="majorBidi" w:cstheme="majorBidi"/>
                <w:kern w:val="28"/>
                <w:sz w:val="29"/>
                <w:szCs w:val="29"/>
              </w:rPr>
              <w:instrText xml:space="preserve"> =-380 \# "#,##0.00;(#,##0)" </w:instrText>
            </w:r>
            <w:r w:rsidRPr="00CB12B2">
              <w:rPr>
                <w:rFonts w:asciiTheme="majorBidi" w:hAnsiTheme="majorBidi" w:cstheme="majorBidi"/>
                <w:kern w:val="28"/>
                <w:sz w:val="29"/>
                <w:szCs w:val="29"/>
              </w:rPr>
              <w:fldChar w:fldCharType="separate"/>
            </w:r>
            <w:r w:rsidRPr="00CB12B2">
              <w:rPr>
                <w:rFonts w:asciiTheme="majorBidi" w:hAnsiTheme="majorBidi" w:cstheme="majorBidi"/>
                <w:kern w:val="28"/>
                <w:sz w:val="29"/>
                <w:szCs w:val="29"/>
              </w:rPr>
              <w:t>(380)</w:t>
            </w:r>
            <w:r w:rsidRPr="00CB12B2">
              <w:rPr>
                <w:rFonts w:asciiTheme="majorBidi" w:hAnsiTheme="majorBidi" w:cstheme="majorBidi"/>
                <w:kern w:val="28"/>
                <w:sz w:val="29"/>
                <w:szCs w:val="29"/>
              </w:rPr>
              <w:fldChar w:fldCharType="end"/>
            </w:r>
          </w:p>
        </w:tc>
      </w:tr>
      <w:tr w:rsidR="00932681" w:rsidRPr="00CB12B2" w14:paraId="036BE539" w14:textId="77777777" w:rsidTr="00BF2357">
        <w:trPr>
          <w:trHeight w:val="144"/>
        </w:trPr>
        <w:tc>
          <w:tcPr>
            <w:tcW w:w="3060" w:type="dxa"/>
          </w:tcPr>
          <w:p w14:paraId="7DADF811" w14:textId="78A22C4A" w:rsidR="006F5269" w:rsidRPr="00CB12B2" w:rsidRDefault="006F5269" w:rsidP="00CB12B2">
            <w:pPr>
              <w:ind w:left="96" w:right="-215"/>
              <w:rPr>
                <w:rFonts w:asciiTheme="majorBidi" w:hAnsiTheme="majorBidi" w:cstheme="majorBidi"/>
                <w:sz w:val="29"/>
                <w:szCs w:val="29"/>
              </w:rPr>
            </w:pPr>
            <w:r w:rsidRPr="00CB12B2">
              <w:rPr>
                <w:rFonts w:asciiTheme="majorBidi" w:hAnsiTheme="majorBidi" w:cstheme="majorBidi"/>
                <w:sz w:val="29"/>
                <w:szCs w:val="29"/>
              </w:rPr>
              <w:t>Staff turnover rate</w:t>
            </w:r>
          </w:p>
          <w:p w14:paraId="3BB1B3BB" w14:textId="173DA86E" w:rsidR="00932681" w:rsidRPr="00CB12B2" w:rsidRDefault="00AA172F" w:rsidP="00CB12B2">
            <w:pPr>
              <w:ind w:left="96" w:right="-215"/>
              <w:rPr>
                <w:rFonts w:asciiTheme="majorBidi" w:hAnsiTheme="majorBidi" w:cstheme="majorBidi"/>
                <w:sz w:val="29"/>
                <w:szCs w:val="29"/>
                <w:cs/>
              </w:rPr>
            </w:pPr>
            <w:r>
              <w:rPr>
                <w:rFonts w:asciiTheme="majorBidi" w:hAnsiTheme="majorBidi" w:cs="Angsana New" w:hint="cs"/>
                <w:sz w:val="29"/>
                <w:szCs w:val="29"/>
                <w:cs/>
              </w:rPr>
              <w:t xml:space="preserve">    </w:t>
            </w:r>
            <w:r w:rsidR="006F5269" w:rsidRPr="00CB12B2">
              <w:rPr>
                <w:rFonts w:asciiTheme="majorBidi" w:hAnsiTheme="majorBidi" w:cs="Angsana New"/>
                <w:sz w:val="29"/>
                <w:szCs w:val="29"/>
                <w:cs/>
              </w:rPr>
              <w:t>(</w:t>
            </w:r>
            <w:r w:rsidR="006F5269" w:rsidRPr="00CB12B2">
              <w:rPr>
                <w:rFonts w:asciiTheme="majorBidi" w:hAnsiTheme="majorBidi" w:cstheme="majorBidi"/>
                <w:sz w:val="29"/>
                <w:szCs w:val="29"/>
              </w:rPr>
              <w:t>depending on age)</w:t>
            </w:r>
          </w:p>
        </w:tc>
        <w:tc>
          <w:tcPr>
            <w:tcW w:w="1620" w:type="dxa"/>
            <w:vAlign w:val="bottom"/>
          </w:tcPr>
          <w:p w14:paraId="2B48CF66" w14:textId="5EA131A4" w:rsidR="00932681" w:rsidRPr="00CB12B2" w:rsidRDefault="001A7417"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fldChar w:fldCharType="begin"/>
            </w:r>
            <w:r w:rsidRPr="00CB12B2">
              <w:rPr>
                <w:rFonts w:asciiTheme="majorBidi" w:hAnsiTheme="majorBidi" w:cstheme="majorBidi"/>
                <w:kern w:val="28"/>
                <w:sz w:val="29"/>
                <w:szCs w:val="29"/>
              </w:rPr>
              <w:instrText xml:space="preserve"> =-428 \# "#,##0.00;(#,##0)" </w:instrText>
            </w:r>
            <w:r w:rsidRPr="00CB12B2">
              <w:rPr>
                <w:rFonts w:asciiTheme="majorBidi" w:hAnsiTheme="majorBidi" w:cstheme="majorBidi"/>
                <w:kern w:val="28"/>
                <w:sz w:val="29"/>
                <w:szCs w:val="29"/>
              </w:rPr>
              <w:fldChar w:fldCharType="separate"/>
            </w:r>
            <w:r w:rsidRPr="00CB12B2">
              <w:rPr>
                <w:rFonts w:asciiTheme="majorBidi" w:hAnsiTheme="majorBidi" w:cstheme="majorBidi"/>
                <w:kern w:val="28"/>
                <w:sz w:val="29"/>
                <w:szCs w:val="29"/>
              </w:rPr>
              <w:t>(428)</w:t>
            </w:r>
            <w:r w:rsidRPr="00CB12B2">
              <w:rPr>
                <w:rFonts w:asciiTheme="majorBidi" w:hAnsiTheme="majorBidi" w:cstheme="majorBidi"/>
                <w:kern w:val="28"/>
                <w:sz w:val="29"/>
                <w:szCs w:val="29"/>
              </w:rPr>
              <w:fldChar w:fldCharType="end"/>
            </w:r>
          </w:p>
        </w:tc>
        <w:tc>
          <w:tcPr>
            <w:tcW w:w="1710" w:type="dxa"/>
            <w:vAlign w:val="bottom"/>
          </w:tcPr>
          <w:p w14:paraId="234933F4" w14:textId="647A4E35" w:rsidR="00932681" w:rsidRPr="00CB12B2" w:rsidRDefault="001A7417"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fldChar w:fldCharType="begin"/>
            </w:r>
            <w:r w:rsidRPr="00CB12B2">
              <w:rPr>
                <w:rFonts w:asciiTheme="majorBidi" w:hAnsiTheme="majorBidi" w:cstheme="majorBidi"/>
                <w:kern w:val="28"/>
                <w:sz w:val="29"/>
                <w:szCs w:val="29"/>
              </w:rPr>
              <w:instrText xml:space="preserve"> =299 </w:instrText>
            </w:r>
            <w:r w:rsidRPr="00CB12B2">
              <w:rPr>
                <w:rFonts w:asciiTheme="majorBidi" w:hAnsiTheme="majorBidi" w:cstheme="majorBidi"/>
                <w:kern w:val="28"/>
                <w:sz w:val="29"/>
                <w:szCs w:val="29"/>
              </w:rPr>
              <w:fldChar w:fldCharType="separate"/>
            </w:r>
            <w:r w:rsidRPr="00CB12B2">
              <w:rPr>
                <w:rFonts w:asciiTheme="majorBidi" w:hAnsiTheme="majorBidi" w:cstheme="majorBidi"/>
                <w:kern w:val="28"/>
                <w:sz w:val="29"/>
                <w:szCs w:val="29"/>
              </w:rPr>
              <w:t>299</w:t>
            </w:r>
            <w:r w:rsidRPr="00CB12B2">
              <w:rPr>
                <w:rFonts w:asciiTheme="majorBidi" w:hAnsiTheme="majorBidi" w:cstheme="majorBidi"/>
                <w:kern w:val="28"/>
                <w:sz w:val="29"/>
                <w:szCs w:val="29"/>
              </w:rPr>
              <w:fldChar w:fldCharType="end"/>
            </w:r>
          </w:p>
        </w:tc>
        <w:tc>
          <w:tcPr>
            <w:tcW w:w="1350" w:type="dxa"/>
            <w:vAlign w:val="bottom"/>
          </w:tcPr>
          <w:p w14:paraId="4A5ADE73" w14:textId="5D69CD42" w:rsidR="00932681" w:rsidRPr="00CB12B2" w:rsidRDefault="00E55B81"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fldChar w:fldCharType="begin"/>
            </w:r>
            <w:r w:rsidRPr="00CB12B2">
              <w:rPr>
                <w:rFonts w:asciiTheme="majorBidi" w:hAnsiTheme="majorBidi" w:cstheme="majorBidi"/>
                <w:kern w:val="28"/>
                <w:sz w:val="29"/>
                <w:szCs w:val="29"/>
              </w:rPr>
              <w:instrText xml:space="preserve"> =-428 \# "#,##0.00;(#,##0)" </w:instrText>
            </w:r>
            <w:r w:rsidRPr="00CB12B2">
              <w:rPr>
                <w:rFonts w:asciiTheme="majorBidi" w:hAnsiTheme="majorBidi" w:cstheme="majorBidi"/>
                <w:kern w:val="28"/>
                <w:sz w:val="29"/>
                <w:szCs w:val="29"/>
              </w:rPr>
              <w:fldChar w:fldCharType="separate"/>
            </w:r>
            <w:r w:rsidRPr="00CB12B2">
              <w:rPr>
                <w:rFonts w:asciiTheme="majorBidi" w:hAnsiTheme="majorBidi" w:cstheme="majorBidi"/>
                <w:kern w:val="28"/>
                <w:sz w:val="29"/>
                <w:szCs w:val="29"/>
              </w:rPr>
              <w:t>(428)</w:t>
            </w:r>
            <w:r w:rsidRPr="00CB12B2">
              <w:rPr>
                <w:rFonts w:asciiTheme="majorBidi" w:hAnsiTheme="majorBidi" w:cstheme="majorBidi"/>
                <w:kern w:val="28"/>
                <w:sz w:val="29"/>
                <w:szCs w:val="29"/>
              </w:rPr>
              <w:fldChar w:fldCharType="end"/>
            </w:r>
          </w:p>
        </w:tc>
        <w:tc>
          <w:tcPr>
            <w:tcW w:w="1350" w:type="dxa"/>
            <w:vAlign w:val="bottom"/>
          </w:tcPr>
          <w:p w14:paraId="1B14AE35" w14:textId="45DC5FDD" w:rsidR="00932681" w:rsidRPr="00CB12B2" w:rsidRDefault="008E4F85"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fldChar w:fldCharType="begin"/>
            </w:r>
            <w:r w:rsidRPr="00CB12B2">
              <w:rPr>
                <w:rFonts w:asciiTheme="majorBidi" w:hAnsiTheme="majorBidi" w:cstheme="majorBidi"/>
                <w:kern w:val="28"/>
                <w:sz w:val="29"/>
                <w:szCs w:val="29"/>
              </w:rPr>
              <w:instrText xml:space="preserve"> =299 </w:instrText>
            </w:r>
            <w:r w:rsidRPr="00CB12B2">
              <w:rPr>
                <w:rFonts w:asciiTheme="majorBidi" w:hAnsiTheme="majorBidi" w:cstheme="majorBidi"/>
                <w:kern w:val="28"/>
                <w:sz w:val="29"/>
                <w:szCs w:val="29"/>
              </w:rPr>
              <w:fldChar w:fldCharType="separate"/>
            </w:r>
            <w:r w:rsidRPr="00CB12B2">
              <w:rPr>
                <w:rFonts w:asciiTheme="majorBidi" w:hAnsiTheme="majorBidi" w:cstheme="majorBidi"/>
                <w:kern w:val="28"/>
                <w:sz w:val="29"/>
                <w:szCs w:val="29"/>
              </w:rPr>
              <w:t>299</w:t>
            </w:r>
            <w:r w:rsidRPr="00CB12B2">
              <w:rPr>
                <w:rFonts w:asciiTheme="majorBidi" w:hAnsiTheme="majorBidi" w:cstheme="majorBidi"/>
                <w:kern w:val="28"/>
                <w:sz w:val="29"/>
                <w:szCs w:val="29"/>
              </w:rPr>
              <w:fldChar w:fldCharType="end"/>
            </w:r>
          </w:p>
        </w:tc>
      </w:tr>
      <w:tr w:rsidR="00932681" w:rsidRPr="00CB12B2" w14:paraId="19936A22" w14:textId="77777777" w:rsidTr="00E56393">
        <w:trPr>
          <w:trHeight w:val="365"/>
        </w:trPr>
        <w:tc>
          <w:tcPr>
            <w:tcW w:w="3060" w:type="dxa"/>
          </w:tcPr>
          <w:p w14:paraId="040775A5" w14:textId="77777777" w:rsidR="00932681" w:rsidRPr="00CB12B2" w:rsidRDefault="00932681" w:rsidP="00CB12B2">
            <w:pPr>
              <w:tabs>
                <w:tab w:val="left" w:pos="900"/>
                <w:tab w:val="left" w:pos="2160"/>
                <w:tab w:val="right" w:pos="8100"/>
              </w:tabs>
              <w:rPr>
                <w:rFonts w:asciiTheme="majorBidi" w:hAnsiTheme="majorBidi" w:cstheme="majorBidi"/>
                <w:color w:val="000000"/>
                <w:cs/>
              </w:rPr>
            </w:pPr>
          </w:p>
        </w:tc>
        <w:tc>
          <w:tcPr>
            <w:tcW w:w="3330" w:type="dxa"/>
            <w:gridSpan w:val="2"/>
          </w:tcPr>
          <w:p w14:paraId="2D38E607" w14:textId="77777777" w:rsidR="00932681" w:rsidRPr="00CB12B2" w:rsidRDefault="00932681" w:rsidP="00CB12B2">
            <w:pPr>
              <w:tabs>
                <w:tab w:val="left" w:pos="600"/>
                <w:tab w:val="left" w:pos="900"/>
                <w:tab w:val="right" w:pos="7280"/>
                <w:tab w:val="right" w:pos="8540"/>
              </w:tabs>
              <w:ind w:right="-43"/>
              <w:rPr>
                <w:rFonts w:asciiTheme="majorBidi" w:hAnsiTheme="majorBidi" w:cstheme="majorBidi"/>
                <w:cs/>
              </w:rPr>
            </w:pPr>
          </w:p>
        </w:tc>
        <w:tc>
          <w:tcPr>
            <w:tcW w:w="2700" w:type="dxa"/>
            <w:gridSpan w:val="2"/>
            <w:vAlign w:val="bottom"/>
          </w:tcPr>
          <w:p w14:paraId="7ADD5F06" w14:textId="10B3E8DA" w:rsidR="00932681" w:rsidRPr="00CB12B2" w:rsidRDefault="0029450E" w:rsidP="00CB12B2">
            <w:pPr>
              <w:pStyle w:val="BodyTextIndent3"/>
              <w:spacing w:line="240" w:lineRule="auto"/>
              <w:ind w:left="0"/>
              <w:jc w:val="right"/>
              <w:rPr>
                <w:rFonts w:asciiTheme="majorBidi" w:hAnsiTheme="majorBidi" w:cstheme="majorBidi"/>
                <w:b/>
                <w:bCs/>
                <w:kern w:val="28"/>
                <w:sz w:val="28"/>
                <w:szCs w:val="28"/>
              </w:rPr>
            </w:pPr>
            <w:r w:rsidRPr="00CB12B2">
              <w:rPr>
                <w:rFonts w:asciiTheme="majorBidi" w:hAnsiTheme="majorBidi" w:cstheme="majorBidi"/>
                <w:b/>
                <w:bCs/>
                <w:kern w:val="28"/>
                <w:sz w:val="28"/>
                <w:szCs w:val="28"/>
              </w:rPr>
              <w:t>UNIT : THOUSAND BAHT</w:t>
            </w:r>
          </w:p>
        </w:tc>
      </w:tr>
      <w:tr w:rsidR="00932681" w:rsidRPr="00CB12B2" w14:paraId="036A6670" w14:textId="77777777" w:rsidTr="00CB12B2">
        <w:trPr>
          <w:trHeight w:val="144"/>
        </w:trPr>
        <w:tc>
          <w:tcPr>
            <w:tcW w:w="3060" w:type="dxa"/>
          </w:tcPr>
          <w:p w14:paraId="475B650E" w14:textId="77777777" w:rsidR="00932681" w:rsidRPr="00CB12B2" w:rsidRDefault="00932681" w:rsidP="00CB12B2">
            <w:pPr>
              <w:tabs>
                <w:tab w:val="left" w:pos="900"/>
                <w:tab w:val="left" w:pos="2160"/>
                <w:tab w:val="right" w:pos="8100"/>
              </w:tabs>
              <w:jc w:val="center"/>
              <w:rPr>
                <w:rFonts w:asciiTheme="majorBidi" w:hAnsiTheme="majorBidi" w:cstheme="majorBidi"/>
                <w:color w:val="000000"/>
                <w:sz w:val="29"/>
                <w:szCs w:val="29"/>
                <w:cs/>
              </w:rPr>
            </w:pPr>
          </w:p>
        </w:tc>
        <w:tc>
          <w:tcPr>
            <w:tcW w:w="6030" w:type="dxa"/>
            <w:gridSpan w:val="4"/>
          </w:tcPr>
          <w:p w14:paraId="1840A799" w14:textId="4568FE70" w:rsidR="00932681" w:rsidRPr="00CB12B2" w:rsidRDefault="00E277E7" w:rsidP="00CB12B2">
            <w:pPr>
              <w:pBdr>
                <w:bottom w:val="single" w:sz="4" w:space="1" w:color="auto"/>
              </w:pBdr>
              <w:tabs>
                <w:tab w:val="left" w:pos="600"/>
                <w:tab w:val="left" w:pos="900"/>
                <w:tab w:val="right" w:pos="7280"/>
                <w:tab w:val="right" w:pos="8540"/>
              </w:tabs>
              <w:ind w:right="-43"/>
              <w:jc w:val="center"/>
              <w:rPr>
                <w:rFonts w:asciiTheme="majorBidi" w:hAnsiTheme="majorBidi" w:cstheme="majorBidi"/>
                <w:sz w:val="29"/>
                <w:szCs w:val="29"/>
              </w:rPr>
            </w:pPr>
            <w:r w:rsidRPr="00CB12B2">
              <w:rPr>
                <w:rFonts w:asciiTheme="majorBidi" w:hAnsiTheme="majorBidi" w:cstheme="majorBidi"/>
                <w:sz w:val="29"/>
                <w:szCs w:val="29"/>
              </w:rPr>
              <w:t>2023</w:t>
            </w:r>
          </w:p>
        </w:tc>
      </w:tr>
      <w:tr w:rsidR="00932681" w:rsidRPr="00CB12B2" w14:paraId="3D3E91D5" w14:textId="77777777" w:rsidTr="00CB12B2">
        <w:trPr>
          <w:trHeight w:val="144"/>
        </w:trPr>
        <w:tc>
          <w:tcPr>
            <w:tcW w:w="3060" w:type="dxa"/>
          </w:tcPr>
          <w:p w14:paraId="23E87F9A" w14:textId="77777777" w:rsidR="00932681" w:rsidRPr="00CB12B2" w:rsidRDefault="00932681" w:rsidP="00CB12B2">
            <w:pPr>
              <w:tabs>
                <w:tab w:val="left" w:pos="900"/>
                <w:tab w:val="left" w:pos="2160"/>
                <w:tab w:val="right" w:pos="8100"/>
              </w:tabs>
              <w:jc w:val="center"/>
              <w:rPr>
                <w:rFonts w:asciiTheme="majorBidi" w:hAnsiTheme="majorBidi" w:cstheme="majorBidi"/>
                <w:color w:val="000000"/>
                <w:sz w:val="29"/>
                <w:szCs w:val="29"/>
                <w:cs/>
              </w:rPr>
            </w:pPr>
          </w:p>
        </w:tc>
        <w:tc>
          <w:tcPr>
            <w:tcW w:w="3330" w:type="dxa"/>
            <w:gridSpan w:val="2"/>
          </w:tcPr>
          <w:p w14:paraId="3DF1AF02" w14:textId="77777777" w:rsidR="006F5269" w:rsidRPr="00CB12B2" w:rsidRDefault="006F5269" w:rsidP="0029425A">
            <w:pPr>
              <w:pBdr>
                <w:bottom w:val="single" w:sz="4" w:space="1" w:color="auto"/>
              </w:pBdr>
              <w:tabs>
                <w:tab w:val="left" w:pos="1440"/>
              </w:tabs>
              <w:spacing w:line="340" w:lineRule="exact"/>
              <w:jc w:val="center"/>
              <w:rPr>
                <w:rFonts w:asciiTheme="majorBidi" w:hAnsiTheme="majorBidi" w:cstheme="majorBidi"/>
                <w:sz w:val="29"/>
                <w:szCs w:val="29"/>
              </w:rPr>
            </w:pPr>
            <w:r w:rsidRPr="00CB12B2">
              <w:rPr>
                <w:rFonts w:asciiTheme="majorBidi" w:hAnsiTheme="majorBidi" w:cstheme="majorBidi"/>
                <w:sz w:val="29"/>
                <w:szCs w:val="29"/>
              </w:rPr>
              <w:t xml:space="preserve">Consolidated </w:t>
            </w:r>
          </w:p>
          <w:p w14:paraId="2973F12B" w14:textId="7BD3A70E" w:rsidR="00932681" w:rsidRPr="00CB12B2" w:rsidRDefault="006F5269" w:rsidP="0029425A">
            <w:pPr>
              <w:pBdr>
                <w:bottom w:val="single" w:sz="4" w:space="1" w:color="auto"/>
              </w:pBdr>
              <w:tabs>
                <w:tab w:val="left" w:pos="1440"/>
              </w:tabs>
              <w:spacing w:line="340" w:lineRule="exact"/>
              <w:jc w:val="center"/>
              <w:rPr>
                <w:rFonts w:asciiTheme="majorBidi" w:hAnsiTheme="majorBidi" w:cstheme="majorBidi"/>
                <w:sz w:val="29"/>
                <w:szCs w:val="29"/>
              </w:rPr>
            </w:pPr>
            <w:r w:rsidRPr="00CB12B2">
              <w:rPr>
                <w:rFonts w:asciiTheme="majorBidi" w:hAnsiTheme="majorBidi" w:cstheme="majorBidi"/>
                <w:sz w:val="29"/>
                <w:szCs w:val="29"/>
              </w:rPr>
              <w:t>financial statements</w:t>
            </w:r>
          </w:p>
        </w:tc>
        <w:tc>
          <w:tcPr>
            <w:tcW w:w="2700" w:type="dxa"/>
            <w:gridSpan w:val="2"/>
            <w:vAlign w:val="bottom"/>
          </w:tcPr>
          <w:p w14:paraId="5FF7B744" w14:textId="584947AF" w:rsidR="00932681" w:rsidRPr="00CB12B2" w:rsidRDefault="006F5269" w:rsidP="0029425A">
            <w:pPr>
              <w:pBdr>
                <w:bottom w:val="single" w:sz="4" w:space="1" w:color="auto"/>
              </w:pBdr>
              <w:tabs>
                <w:tab w:val="left" w:pos="1440"/>
              </w:tabs>
              <w:spacing w:line="340" w:lineRule="exact"/>
              <w:ind w:right="-43"/>
              <w:jc w:val="center"/>
              <w:rPr>
                <w:rFonts w:asciiTheme="majorBidi" w:hAnsiTheme="majorBidi" w:cstheme="majorBidi"/>
                <w:sz w:val="29"/>
                <w:szCs w:val="29"/>
              </w:rPr>
            </w:pPr>
            <w:r w:rsidRPr="00CB12B2">
              <w:rPr>
                <w:rFonts w:asciiTheme="majorBidi" w:hAnsiTheme="majorBidi" w:cstheme="majorBidi"/>
                <w:sz w:val="29"/>
                <w:szCs w:val="29"/>
              </w:rPr>
              <w:t>Separate financial statements</w:t>
            </w:r>
          </w:p>
        </w:tc>
      </w:tr>
      <w:tr w:rsidR="00CB12B2" w:rsidRPr="00CB12B2" w14:paraId="1B674DFE" w14:textId="77777777" w:rsidTr="00CB12B2">
        <w:trPr>
          <w:trHeight w:val="144"/>
        </w:trPr>
        <w:tc>
          <w:tcPr>
            <w:tcW w:w="3060" w:type="dxa"/>
          </w:tcPr>
          <w:p w14:paraId="4A6217CA" w14:textId="77777777" w:rsidR="00CB12B2" w:rsidRPr="00CB12B2" w:rsidRDefault="00CB12B2" w:rsidP="00CB12B2">
            <w:pPr>
              <w:pStyle w:val="BodyText2"/>
              <w:spacing w:line="240" w:lineRule="auto"/>
              <w:rPr>
                <w:rFonts w:asciiTheme="majorBidi" w:hAnsiTheme="majorBidi" w:cstheme="majorBidi"/>
                <w:sz w:val="29"/>
                <w:szCs w:val="29"/>
              </w:rPr>
            </w:pPr>
          </w:p>
        </w:tc>
        <w:tc>
          <w:tcPr>
            <w:tcW w:w="1620" w:type="dxa"/>
          </w:tcPr>
          <w:p w14:paraId="30377D38" w14:textId="77777777" w:rsidR="00CB12B2" w:rsidRPr="0029425A" w:rsidRDefault="00CB12B2" w:rsidP="0029425A">
            <w:pPr>
              <w:pBdr>
                <w:bottom w:val="single" w:sz="4" w:space="1" w:color="auto"/>
              </w:pBdr>
              <w:tabs>
                <w:tab w:val="left" w:pos="1440"/>
              </w:tabs>
              <w:spacing w:line="340" w:lineRule="exact"/>
              <w:jc w:val="center"/>
              <w:rPr>
                <w:rFonts w:asciiTheme="majorBidi" w:hAnsiTheme="majorBidi" w:cstheme="majorBidi"/>
                <w:sz w:val="29"/>
                <w:szCs w:val="29"/>
              </w:rPr>
            </w:pPr>
            <w:r w:rsidRPr="0029425A">
              <w:rPr>
                <w:rFonts w:asciiTheme="majorBidi" w:hAnsiTheme="majorBidi" w:cstheme="majorBidi"/>
                <w:sz w:val="29"/>
                <w:szCs w:val="29"/>
              </w:rPr>
              <w:t xml:space="preserve">Increase </w:t>
            </w:r>
          </w:p>
          <w:p w14:paraId="5BCBA934" w14:textId="77777777" w:rsidR="00CB12B2" w:rsidRPr="0029425A" w:rsidRDefault="00CB12B2" w:rsidP="0029425A">
            <w:pPr>
              <w:pBdr>
                <w:bottom w:val="single" w:sz="4" w:space="1" w:color="auto"/>
              </w:pBdr>
              <w:tabs>
                <w:tab w:val="left" w:pos="1440"/>
              </w:tabs>
              <w:spacing w:line="340" w:lineRule="exact"/>
              <w:jc w:val="center"/>
              <w:rPr>
                <w:rFonts w:asciiTheme="majorBidi" w:hAnsiTheme="majorBidi" w:cstheme="majorBidi"/>
                <w:sz w:val="29"/>
                <w:szCs w:val="29"/>
              </w:rPr>
            </w:pPr>
            <w:r w:rsidRPr="0029425A">
              <w:rPr>
                <w:rFonts w:asciiTheme="majorBidi" w:hAnsiTheme="majorBidi" w:cstheme="majorBidi"/>
                <w:sz w:val="29"/>
                <w:szCs w:val="29"/>
                <w:cs/>
              </w:rPr>
              <w:t>1.0%</w:t>
            </w:r>
          </w:p>
        </w:tc>
        <w:tc>
          <w:tcPr>
            <w:tcW w:w="1710" w:type="dxa"/>
          </w:tcPr>
          <w:p w14:paraId="2F272441" w14:textId="77777777" w:rsidR="00CB12B2" w:rsidRPr="0029425A" w:rsidRDefault="00CB12B2" w:rsidP="0029425A">
            <w:pPr>
              <w:pBdr>
                <w:bottom w:val="single" w:sz="4" w:space="1" w:color="auto"/>
              </w:pBdr>
              <w:tabs>
                <w:tab w:val="left" w:pos="1440"/>
              </w:tabs>
              <w:spacing w:line="340" w:lineRule="exact"/>
              <w:jc w:val="center"/>
              <w:rPr>
                <w:rFonts w:asciiTheme="majorBidi" w:hAnsiTheme="majorBidi" w:cstheme="majorBidi"/>
                <w:sz w:val="29"/>
                <w:szCs w:val="29"/>
              </w:rPr>
            </w:pPr>
            <w:r w:rsidRPr="0029425A">
              <w:rPr>
                <w:rFonts w:asciiTheme="majorBidi" w:hAnsiTheme="majorBidi" w:cstheme="majorBidi"/>
                <w:sz w:val="29"/>
                <w:szCs w:val="29"/>
              </w:rPr>
              <w:t>Decrease</w:t>
            </w:r>
          </w:p>
          <w:p w14:paraId="0BA6AED4" w14:textId="77777777" w:rsidR="00CB12B2" w:rsidRPr="0029425A" w:rsidRDefault="00CB12B2" w:rsidP="0029425A">
            <w:pPr>
              <w:pBdr>
                <w:bottom w:val="single" w:sz="4" w:space="1" w:color="auto"/>
              </w:pBdr>
              <w:tabs>
                <w:tab w:val="left" w:pos="1440"/>
              </w:tabs>
              <w:spacing w:line="340" w:lineRule="exact"/>
              <w:jc w:val="center"/>
              <w:rPr>
                <w:rFonts w:asciiTheme="majorBidi" w:hAnsiTheme="majorBidi" w:cstheme="majorBidi"/>
                <w:sz w:val="29"/>
                <w:szCs w:val="29"/>
              </w:rPr>
            </w:pPr>
            <w:r w:rsidRPr="0029425A">
              <w:rPr>
                <w:rFonts w:asciiTheme="majorBidi" w:hAnsiTheme="majorBidi" w:cstheme="majorBidi"/>
                <w:sz w:val="29"/>
                <w:szCs w:val="29"/>
              </w:rPr>
              <w:t xml:space="preserve"> </w:t>
            </w:r>
            <w:r w:rsidRPr="0029425A">
              <w:rPr>
                <w:rFonts w:asciiTheme="majorBidi" w:hAnsiTheme="majorBidi" w:cstheme="majorBidi"/>
                <w:sz w:val="29"/>
                <w:szCs w:val="29"/>
                <w:cs/>
              </w:rPr>
              <w:t>1.0%</w:t>
            </w:r>
          </w:p>
        </w:tc>
        <w:tc>
          <w:tcPr>
            <w:tcW w:w="1350" w:type="dxa"/>
          </w:tcPr>
          <w:p w14:paraId="148DACFF" w14:textId="77777777" w:rsidR="00CB12B2" w:rsidRPr="0029425A" w:rsidRDefault="00CB12B2" w:rsidP="0029425A">
            <w:pPr>
              <w:pBdr>
                <w:bottom w:val="single" w:sz="4" w:space="1" w:color="auto"/>
              </w:pBdr>
              <w:tabs>
                <w:tab w:val="left" w:pos="1440"/>
              </w:tabs>
              <w:spacing w:line="340" w:lineRule="exact"/>
              <w:jc w:val="center"/>
              <w:rPr>
                <w:rFonts w:asciiTheme="majorBidi" w:hAnsiTheme="majorBidi" w:cstheme="majorBidi"/>
                <w:sz w:val="29"/>
                <w:szCs w:val="29"/>
              </w:rPr>
            </w:pPr>
            <w:r w:rsidRPr="0029425A">
              <w:rPr>
                <w:rFonts w:asciiTheme="majorBidi" w:hAnsiTheme="majorBidi" w:cstheme="majorBidi"/>
                <w:sz w:val="29"/>
                <w:szCs w:val="29"/>
              </w:rPr>
              <w:t xml:space="preserve">Increase       </w:t>
            </w:r>
            <w:r w:rsidRPr="0029425A">
              <w:rPr>
                <w:rFonts w:asciiTheme="majorBidi" w:hAnsiTheme="majorBidi" w:cstheme="majorBidi"/>
                <w:sz w:val="29"/>
                <w:szCs w:val="29"/>
                <w:cs/>
              </w:rPr>
              <w:t>1.0%</w:t>
            </w:r>
          </w:p>
        </w:tc>
        <w:tc>
          <w:tcPr>
            <w:tcW w:w="1350" w:type="dxa"/>
          </w:tcPr>
          <w:p w14:paraId="1A326C09" w14:textId="77777777" w:rsidR="00CB12B2" w:rsidRPr="0029425A" w:rsidRDefault="00CB12B2" w:rsidP="0029425A">
            <w:pPr>
              <w:pBdr>
                <w:bottom w:val="single" w:sz="4" w:space="1" w:color="auto"/>
              </w:pBdr>
              <w:tabs>
                <w:tab w:val="left" w:pos="1440"/>
              </w:tabs>
              <w:spacing w:line="340" w:lineRule="exact"/>
              <w:jc w:val="center"/>
              <w:rPr>
                <w:rFonts w:asciiTheme="majorBidi" w:hAnsiTheme="majorBidi" w:cstheme="majorBidi"/>
                <w:sz w:val="29"/>
                <w:szCs w:val="29"/>
              </w:rPr>
            </w:pPr>
            <w:r w:rsidRPr="0029425A">
              <w:rPr>
                <w:rFonts w:asciiTheme="majorBidi" w:hAnsiTheme="majorBidi" w:cstheme="majorBidi"/>
                <w:sz w:val="29"/>
                <w:szCs w:val="29"/>
              </w:rPr>
              <w:t>Decrease 1.0%</w:t>
            </w:r>
          </w:p>
        </w:tc>
      </w:tr>
      <w:tr w:rsidR="00447424" w:rsidRPr="00CB12B2" w14:paraId="5DCCC9BE" w14:textId="77777777" w:rsidTr="00CB12B2">
        <w:trPr>
          <w:trHeight w:val="144"/>
        </w:trPr>
        <w:tc>
          <w:tcPr>
            <w:tcW w:w="3060" w:type="dxa"/>
          </w:tcPr>
          <w:p w14:paraId="49D1CE46" w14:textId="651D5A10" w:rsidR="00447424" w:rsidRPr="00CB12B2" w:rsidRDefault="006F5269" w:rsidP="00CB12B2">
            <w:pPr>
              <w:ind w:left="96" w:right="-50"/>
              <w:rPr>
                <w:rFonts w:asciiTheme="majorBidi" w:hAnsiTheme="majorBidi" w:cstheme="majorBidi"/>
                <w:sz w:val="29"/>
                <w:szCs w:val="29"/>
              </w:rPr>
            </w:pPr>
            <w:r w:rsidRPr="00CB12B2">
              <w:rPr>
                <w:rFonts w:asciiTheme="majorBidi" w:hAnsiTheme="majorBidi" w:cstheme="majorBidi"/>
                <w:sz w:val="29"/>
                <w:szCs w:val="29"/>
              </w:rPr>
              <w:t>Discount rate</w:t>
            </w:r>
          </w:p>
        </w:tc>
        <w:tc>
          <w:tcPr>
            <w:tcW w:w="1620" w:type="dxa"/>
            <w:vAlign w:val="bottom"/>
          </w:tcPr>
          <w:p w14:paraId="10E31FA3" w14:textId="214EDF45" w:rsidR="00447424" w:rsidRPr="00CB12B2" w:rsidRDefault="00447424"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t>(1,117)</w:t>
            </w:r>
          </w:p>
        </w:tc>
        <w:tc>
          <w:tcPr>
            <w:tcW w:w="1710" w:type="dxa"/>
            <w:vAlign w:val="bottom"/>
          </w:tcPr>
          <w:p w14:paraId="74415946" w14:textId="227AC8ED" w:rsidR="00447424" w:rsidRPr="00CB12B2" w:rsidRDefault="00447424"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t>1,266</w:t>
            </w:r>
          </w:p>
        </w:tc>
        <w:tc>
          <w:tcPr>
            <w:tcW w:w="1350" w:type="dxa"/>
            <w:vAlign w:val="bottom"/>
          </w:tcPr>
          <w:p w14:paraId="0A0AC0F4" w14:textId="16D0FA32" w:rsidR="00447424" w:rsidRPr="00CB12B2" w:rsidRDefault="00447424"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t>(1,117)</w:t>
            </w:r>
          </w:p>
        </w:tc>
        <w:tc>
          <w:tcPr>
            <w:tcW w:w="1350" w:type="dxa"/>
            <w:vAlign w:val="bottom"/>
          </w:tcPr>
          <w:p w14:paraId="5999011E" w14:textId="28818699" w:rsidR="00447424" w:rsidRPr="00CB12B2" w:rsidRDefault="00447424"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t>1,266</w:t>
            </w:r>
          </w:p>
        </w:tc>
      </w:tr>
      <w:tr w:rsidR="00447424" w:rsidRPr="00CB12B2" w14:paraId="0E4FC0F2" w14:textId="77777777" w:rsidTr="00CB12B2">
        <w:trPr>
          <w:trHeight w:val="144"/>
        </w:trPr>
        <w:tc>
          <w:tcPr>
            <w:tcW w:w="3060" w:type="dxa"/>
          </w:tcPr>
          <w:p w14:paraId="146462CE" w14:textId="64445A25" w:rsidR="00447424" w:rsidRPr="00CB12B2" w:rsidRDefault="006F5269" w:rsidP="00CB12B2">
            <w:pPr>
              <w:ind w:left="96" w:right="-215"/>
              <w:rPr>
                <w:rFonts w:asciiTheme="majorBidi" w:hAnsiTheme="majorBidi" w:cstheme="majorBidi"/>
                <w:sz w:val="29"/>
                <w:szCs w:val="29"/>
              </w:rPr>
            </w:pPr>
            <w:r w:rsidRPr="00CB12B2">
              <w:rPr>
                <w:rFonts w:asciiTheme="majorBidi" w:hAnsiTheme="majorBidi" w:cstheme="majorBidi"/>
                <w:sz w:val="29"/>
                <w:szCs w:val="29"/>
              </w:rPr>
              <w:t>Salary increase rate</w:t>
            </w:r>
          </w:p>
        </w:tc>
        <w:tc>
          <w:tcPr>
            <w:tcW w:w="1620" w:type="dxa"/>
            <w:vAlign w:val="bottom"/>
          </w:tcPr>
          <w:p w14:paraId="6A2F3813" w14:textId="2BDF5D95" w:rsidR="00447424" w:rsidRPr="00CB12B2" w:rsidRDefault="00447424"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t>1,219</w:t>
            </w:r>
          </w:p>
        </w:tc>
        <w:tc>
          <w:tcPr>
            <w:tcW w:w="1710" w:type="dxa"/>
            <w:vAlign w:val="bottom"/>
          </w:tcPr>
          <w:p w14:paraId="3087166E" w14:textId="6C8DDB51" w:rsidR="00447424" w:rsidRPr="00CB12B2" w:rsidRDefault="00447424"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t>(1,099)</w:t>
            </w:r>
          </w:p>
        </w:tc>
        <w:tc>
          <w:tcPr>
            <w:tcW w:w="1350" w:type="dxa"/>
            <w:vAlign w:val="bottom"/>
          </w:tcPr>
          <w:p w14:paraId="49745885" w14:textId="05610C17" w:rsidR="00447424" w:rsidRPr="00CB12B2" w:rsidRDefault="00447424"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t>1,219</w:t>
            </w:r>
          </w:p>
        </w:tc>
        <w:tc>
          <w:tcPr>
            <w:tcW w:w="1350" w:type="dxa"/>
            <w:vAlign w:val="bottom"/>
          </w:tcPr>
          <w:p w14:paraId="0F74C900" w14:textId="281AFF9D" w:rsidR="00447424" w:rsidRPr="00CB12B2" w:rsidRDefault="00447424"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t>(1,099)</w:t>
            </w:r>
          </w:p>
        </w:tc>
      </w:tr>
      <w:tr w:rsidR="00447424" w:rsidRPr="00CB12B2" w14:paraId="095349E1" w14:textId="77777777" w:rsidTr="00CB12B2">
        <w:trPr>
          <w:trHeight w:val="144"/>
        </w:trPr>
        <w:tc>
          <w:tcPr>
            <w:tcW w:w="3060" w:type="dxa"/>
          </w:tcPr>
          <w:p w14:paraId="7FA57373" w14:textId="77777777" w:rsidR="006F5269" w:rsidRPr="00CB12B2" w:rsidRDefault="006F5269" w:rsidP="00CB12B2">
            <w:pPr>
              <w:ind w:left="96" w:right="-215"/>
              <w:rPr>
                <w:rFonts w:asciiTheme="majorBidi" w:hAnsiTheme="majorBidi" w:cstheme="majorBidi"/>
                <w:sz w:val="29"/>
                <w:szCs w:val="29"/>
              </w:rPr>
            </w:pPr>
            <w:r w:rsidRPr="00CB12B2">
              <w:rPr>
                <w:rFonts w:asciiTheme="majorBidi" w:hAnsiTheme="majorBidi" w:cstheme="majorBidi"/>
                <w:sz w:val="29"/>
                <w:szCs w:val="29"/>
              </w:rPr>
              <w:t xml:space="preserve">Staff turnover rate </w:t>
            </w:r>
          </w:p>
          <w:p w14:paraId="1FB9344F" w14:textId="094B0F32" w:rsidR="00447424" w:rsidRPr="00CB12B2" w:rsidRDefault="006F5269" w:rsidP="00CB12B2">
            <w:pPr>
              <w:ind w:left="96" w:right="-215"/>
              <w:rPr>
                <w:rFonts w:asciiTheme="majorBidi" w:hAnsiTheme="majorBidi" w:cstheme="majorBidi"/>
                <w:sz w:val="29"/>
                <w:szCs w:val="29"/>
                <w:cs/>
              </w:rPr>
            </w:pPr>
            <w:r w:rsidRPr="00CB12B2">
              <w:rPr>
                <w:rFonts w:asciiTheme="majorBidi" w:hAnsiTheme="majorBidi" w:cs="Angsana New"/>
                <w:sz w:val="29"/>
                <w:szCs w:val="29"/>
                <w:cs/>
              </w:rPr>
              <w:t xml:space="preserve">   (</w:t>
            </w:r>
            <w:r w:rsidRPr="00CB12B2">
              <w:rPr>
                <w:rFonts w:asciiTheme="majorBidi" w:hAnsiTheme="majorBidi" w:cstheme="majorBidi"/>
                <w:sz w:val="29"/>
                <w:szCs w:val="29"/>
              </w:rPr>
              <w:t>depending on age)</w:t>
            </w:r>
          </w:p>
        </w:tc>
        <w:tc>
          <w:tcPr>
            <w:tcW w:w="1620" w:type="dxa"/>
            <w:vAlign w:val="bottom"/>
          </w:tcPr>
          <w:p w14:paraId="1F188CE6" w14:textId="07DB93EA" w:rsidR="00447424" w:rsidRPr="00CB12B2" w:rsidRDefault="00447424"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t>(1,232)</w:t>
            </w:r>
          </w:p>
        </w:tc>
        <w:tc>
          <w:tcPr>
            <w:tcW w:w="1710" w:type="dxa"/>
            <w:vAlign w:val="bottom"/>
          </w:tcPr>
          <w:p w14:paraId="0BE21100" w14:textId="0936A66D" w:rsidR="00447424" w:rsidRPr="00CB12B2" w:rsidRDefault="00447424"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t>721</w:t>
            </w:r>
          </w:p>
        </w:tc>
        <w:tc>
          <w:tcPr>
            <w:tcW w:w="1350" w:type="dxa"/>
            <w:vAlign w:val="bottom"/>
          </w:tcPr>
          <w:p w14:paraId="7AB2DE60" w14:textId="325CC618" w:rsidR="00447424" w:rsidRPr="00CB12B2" w:rsidRDefault="00447424"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t>(1,232)</w:t>
            </w:r>
          </w:p>
        </w:tc>
        <w:tc>
          <w:tcPr>
            <w:tcW w:w="1350" w:type="dxa"/>
            <w:vAlign w:val="bottom"/>
          </w:tcPr>
          <w:p w14:paraId="3B09FD9D" w14:textId="20B4862A" w:rsidR="00447424" w:rsidRPr="00CB12B2" w:rsidRDefault="00447424" w:rsidP="00CB12B2">
            <w:pPr>
              <w:pStyle w:val="BodyTextIndent3"/>
              <w:tabs>
                <w:tab w:val="right" w:pos="792"/>
              </w:tabs>
              <w:spacing w:line="240" w:lineRule="auto"/>
              <w:ind w:left="0" w:hanging="18"/>
              <w:jc w:val="center"/>
              <w:rPr>
                <w:rFonts w:asciiTheme="majorBidi" w:hAnsiTheme="majorBidi" w:cstheme="majorBidi"/>
                <w:kern w:val="28"/>
                <w:sz w:val="29"/>
                <w:szCs w:val="29"/>
              </w:rPr>
            </w:pPr>
            <w:r w:rsidRPr="00CB12B2">
              <w:rPr>
                <w:rFonts w:asciiTheme="majorBidi" w:hAnsiTheme="majorBidi" w:cstheme="majorBidi"/>
                <w:kern w:val="28"/>
                <w:sz w:val="29"/>
                <w:szCs w:val="29"/>
              </w:rPr>
              <w:t>721</w:t>
            </w:r>
          </w:p>
        </w:tc>
      </w:tr>
    </w:tbl>
    <w:p w14:paraId="2E6C930D" w14:textId="77777777" w:rsidR="00AA172F" w:rsidRDefault="00AA172F" w:rsidP="00AA172F">
      <w:pPr>
        <w:pStyle w:val="ListParagraph"/>
        <w:spacing w:before="120" w:after="120" w:line="240" w:lineRule="auto"/>
        <w:ind w:left="562"/>
        <w:contextualSpacing w:val="0"/>
        <w:jc w:val="thaiDistribute"/>
        <w:rPr>
          <w:rFonts w:asciiTheme="majorBidi" w:hAnsiTheme="majorBidi" w:cstheme="majorBidi"/>
          <w:b/>
          <w:bCs/>
          <w:color w:val="000000" w:themeColor="text1"/>
          <w:sz w:val="32"/>
          <w:szCs w:val="32"/>
        </w:rPr>
      </w:pPr>
    </w:p>
    <w:p w14:paraId="57A9CF80" w14:textId="77777777" w:rsidR="00AA172F" w:rsidRDefault="00AA172F" w:rsidP="00AA172F">
      <w:pPr>
        <w:pStyle w:val="ListParagraph"/>
        <w:spacing w:before="120" w:after="120" w:line="240" w:lineRule="auto"/>
        <w:ind w:left="562"/>
        <w:contextualSpacing w:val="0"/>
        <w:jc w:val="thaiDistribute"/>
        <w:rPr>
          <w:rFonts w:asciiTheme="majorBidi" w:hAnsiTheme="majorBidi" w:cstheme="majorBidi"/>
          <w:b/>
          <w:bCs/>
          <w:color w:val="000000" w:themeColor="text1"/>
          <w:sz w:val="32"/>
          <w:szCs w:val="32"/>
        </w:rPr>
      </w:pPr>
    </w:p>
    <w:p w14:paraId="6598B623" w14:textId="76CCBD0A" w:rsidR="00464C3A" w:rsidRPr="0054029E" w:rsidRDefault="006F5269" w:rsidP="005C1AE1">
      <w:pPr>
        <w:pStyle w:val="ListParagraph"/>
        <w:numPr>
          <w:ilvl w:val="0"/>
          <w:numId w:val="18"/>
        </w:numPr>
        <w:spacing w:before="120" w:after="120" w:line="240" w:lineRule="auto"/>
        <w:ind w:left="562" w:hanging="562"/>
        <w:contextualSpacing w:val="0"/>
        <w:jc w:val="thaiDistribute"/>
        <w:rPr>
          <w:rFonts w:asciiTheme="majorBidi" w:hAnsiTheme="majorBidi" w:cstheme="majorBidi"/>
          <w:b/>
          <w:bCs/>
          <w:color w:val="000000" w:themeColor="text1"/>
          <w:sz w:val="32"/>
          <w:szCs w:val="32"/>
          <w:cs/>
        </w:rPr>
      </w:pPr>
      <w:r w:rsidRPr="0054029E">
        <w:rPr>
          <w:rFonts w:asciiTheme="majorBidi" w:hAnsiTheme="majorBidi" w:cstheme="majorBidi"/>
          <w:b/>
          <w:bCs/>
          <w:color w:val="000000" w:themeColor="text1"/>
          <w:sz w:val="32"/>
          <w:szCs w:val="32"/>
        </w:rPr>
        <w:t>I</w:t>
      </w:r>
      <w:r w:rsidR="0054029E" w:rsidRPr="0054029E">
        <w:rPr>
          <w:rFonts w:asciiTheme="majorBidi" w:hAnsiTheme="majorBidi" w:cstheme="majorBidi"/>
          <w:b/>
          <w:bCs/>
          <w:color w:val="000000" w:themeColor="text1"/>
          <w:sz w:val="32"/>
          <w:szCs w:val="32"/>
        </w:rPr>
        <w:t>NCOME TAX</w:t>
      </w:r>
    </w:p>
    <w:p w14:paraId="2E904CA9" w14:textId="3852C721" w:rsidR="00464C3A" w:rsidRPr="0054029E" w:rsidRDefault="0054029E" w:rsidP="005C1AE1">
      <w:pPr>
        <w:spacing w:before="120" w:after="120"/>
        <w:ind w:left="562"/>
        <w:jc w:val="thaiDistribute"/>
        <w:rPr>
          <w:rFonts w:asciiTheme="majorBidi" w:hAnsiTheme="majorBidi" w:cstheme="majorBidi"/>
          <w:sz w:val="32"/>
          <w:szCs w:val="32"/>
        </w:rPr>
      </w:pPr>
      <w:r w:rsidRPr="0054029E">
        <w:rPr>
          <w:rFonts w:asciiTheme="majorBidi" w:hAnsiTheme="majorBidi" w:cstheme="majorBidi"/>
          <w:sz w:val="32"/>
          <w:szCs w:val="32"/>
        </w:rPr>
        <w:t xml:space="preserve">Income tax expense for the </w:t>
      </w:r>
      <w:r w:rsidR="00206C44">
        <w:rPr>
          <w:rFonts w:asciiTheme="majorBidi" w:hAnsiTheme="majorBidi" w:cstheme="majorBidi"/>
          <w:sz w:val="32"/>
          <w:szCs w:val="32"/>
        </w:rPr>
        <w:t>year</w:t>
      </w:r>
      <w:r w:rsidRPr="0054029E">
        <w:rPr>
          <w:rFonts w:asciiTheme="majorBidi" w:hAnsiTheme="majorBidi" w:cstheme="majorBidi"/>
          <w:sz w:val="32"/>
          <w:szCs w:val="32"/>
        </w:rPr>
        <w:t xml:space="preserve"> ended </w:t>
      </w:r>
      <w:r w:rsidRPr="0054029E">
        <w:rPr>
          <w:rFonts w:asciiTheme="majorBidi" w:hAnsiTheme="majorBidi" w:cs="Angsana New"/>
          <w:sz w:val="32"/>
          <w:szCs w:val="32"/>
          <w:cs/>
        </w:rPr>
        <w:t>3</w:t>
      </w:r>
      <w:r w:rsidRPr="0054029E">
        <w:rPr>
          <w:rFonts w:asciiTheme="majorBidi" w:hAnsiTheme="majorBidi" w:cs="Angsana New"/>
          <w:sz w:val="32"/>
          <w:szCs w:val="32"/>
        </w:rPr>
        <w:t>1</w:t>
      </w:r>
      <w:r w:rsidRPr="0054029E">
        <w:rPr>
          <w:rFonts w:asciiTheme="majorBidi" w:hAnsiTheme="majorBidi" w:cs="Angsana New"/>
          <w:sz w:val="32"/>
          <w:szCs w:val="32"/>
          <w:cs/>
        </w:rPr>
        <w:t xml:space="preserve"> </w:t>
      </w:r>
      <w:r w:rsidRPr="0054029E">
        <w:rPr>
          <w:rFonts w:asciiTheme="majorBidi" w:hAnsiTheme="majorBidi" w:cstheme="majorBidi"/>
          <w:sz w:val="32"/>
          <w:szCs w:val="32"/>
        </w:rPr>
        <w:t xml:space="preserve">December </w:t>
      </w:r>
      <w:r w:rsidRPr="0054029E">
        <w:rPr>
          <w:rFonts w:asciiTheme="majorBidi" w:hAnsiTheme="majorBidi" w:cs="Angsana New"/>
          <w:sz w:val="32"/>
          <w:szCs w:val="32"/>
          <w:cs/>
        </w:rPr>
        <w:t xml:space="preserve">2024 </w:t>
      </w:r>
      <w:r w:rsidRPr="0054029E">
        <w:rPr>
          <w:rFonts w:asciiTheme="majorBidi" w:hAnsiTheme="majorBidi" w:cstheme="majorBidi"/>
          <w:sz w:val="32"/>
          <w:szCs w:val="32"/>
        </w:rPr>
        <w:t xml:space="preserve">and </w:t>
      </w:r>
      <w:r w:rsidRPr="0054029E">
        <w:rPr>
          <w:rFonts w:asciiTheme="majorBidi" w:hAnsiTheme="majorBidi" w:cs="Angsana New"/>
          <w:sz w:val="32"/>
          <w:szCs w:val="32"/>
          <w:cs/>
        </w:rPr>
        <w:t xml:space="preserve">2023 </w:t>
      </w:r>
      <w:r w:rsidRPr="0054029E">
        <w:rPr>
          <w:rFonts w:asciiTheme="majorBidi" w:hAnsiTheme="majorBidi" w:cstheme="majorBidi"/>
          <w:sz w:val="32"/>
          <w:szCs w:val="32"/>
        </w:rPr>
        <w:t xml:space="preserve">are made up </w:t>
      </w:r>
      <w:r w:rsidR="00125345">
        <w:rPr>
          <w:rFonts w:asciiTheme="majorBidi" w:hAnsiTheme="majorBidi" w:cstheme="majorBidi"/>
          <w:sz w:val="32"/>
          <w:szCs w:val="32"/>
        </w:rPr>
        <w:t xml:space="preserve">is </w:t>
      </w:r>
      <w:r w:rsidRPr="0054029E">
        <w:rPr>
          <w:rFonts w:asciiTheme="majorBidi" w:hAnsiTheme="majorBidi" w:cstheme="majorBidi"/>
          <w:sz w:val="32"/>
          <w:szCs w:val="32"/>
        </w:rPr>
        <w:t>as follows :-</w:t>
      </w:r>
    </w:p>
    <w:tbl>
      <w:tblPr>
        <w:tblW w:w="8927" w:type="dxa"/>
        <w:tblInd w:w="284" w:type="dxa"/>
        <w:tblLayout w:type="fixed"/>
        <w:tblLook w:val="0000" w:firstRow="0" w:lastRow="0" w:firstColumn="0" w:lastColumn="0" w:noHBand="0" w:noVBand="0"/>
      </w:tblPr>
      <w:tblGrid>
        <w:gridCol w:w="4770"/>
        <w:gridCol w:w="1042"/>
        <w:gridCol w:w="1015"/>
        <w:gridCol w:w="1036"/>
        <w:gridCol w:w="1064"/>
      </w:tblGrid>
      <w:tr w:rsidR="00DA1285" w:rsidRPr="0054029E" w14:paraId="7149D7DD" w14:textId="77777777">
        <w:trPr>
          <w:cantSplit/>
          <w:trHeight w:hRule="exact" w:val="454"/>
        </w:trPr>
        <w:tc>
          <w:tcPr>
            <w:tcW w:w="4770" w:type="dxa"/>
            <w:tcBorders>
              <w:top w:val="nil"/>
              <w:left w:val="nil"/>
              <w:bottom w:val="nil"/>
              <w:right w:val="nil"/>
            </w:tcBorders>
          </w:tcPr>
          <w:p w14:paraId="70D9B11B" w14:textId="77777777" w:rsidR="00DA1285" w:rsidRPr="0054029E" w:rsidRDefault="00DA1285" w:rsidP="003F1939">
            <w:pPr>
              <w:spacing w:before="20" w:after="20" w:line="216" w:lineRule="auto"/>
              <w:jc w:val="center"/>
              <w:rPr>
                <w:rFonts w:asciiTheme="majorBidi" w:hAnsiTheme="majorBidi" w:cstheme="majorBidi"/>
                <w:sz w:val="32"/>
                <w:szCs w:val="32"/>
                <w:cs/>
              </w:rPr>
            </w:pPr>
          </w:p>
        </w:tc>
        <w:tc>
          <w:tcPr>
            <w:tcW w:w="4157" w:type="dxa"/>
            <w:gridSpan w:val="4"/>
            <w:tcBorders>
              <w:top w:val="nil"/>
              <w:left w:val="nil"/>
              <w:bottom w:val="nil"/>
              <w:right w:val="nil"/>
            </w:tcBorders>
          </w:tcPr>
          <w:p w14:paraId="361C287B" w14:textId="2B9A8809" w:rsidR="00DA1285" w:rsidRPr="0054029E" w:rsidRDefault="0029450E" w:rsidP="003F1939">
            <w:pPr>
              <w:spacing w:before="20" w:after="20" w:line="216" w:lineRule="auto"/>
              <w:jc w:val="right"/>
              <w:rPr>
                <w:rFonts w:asciiTheme="majorBidi" w:hAnsiTheme="majorBidi" w:cstheme="majorBidi"/>
                <w:b/>
                <w:bCs/>
                <w:sz w:val="32"/>
                <w:szCs w:val="32"/>
                <w:cs/>
              </w:rPr>
            </w:pPr>
            <w:r w:rsidRPr="0029450E">
              <w:rPr>
                <w:rFonts w:asciiTheme="majorBidi" w:hAnsiTheme="majorBidi" w:cstheme="majorBidi"/>
                <w:b/>
                <w:bCs/>
                <w:sz w:val="32"/>
                <w:szCs w:val="32"/>
              </w:rPr>
              <w:t xml:space="preserve">UNIT : </w:t>
            </w:r>
            <w:r w:rsidR="00246C69">
              <w:rPr>
                <w:rFonts w:asciiTheme="majorBidi" w:hAnsiTheme="majorBidi" w:cstheme="majorBidi"/>
                <w:b/>
                <w:bCs/>
                <w:sz w:val="32"/>
                <w:szCs w:val="32"/>
              </w:rPr>
              <w:t>T</w:t>
            </w:r>
            <w:r w:rsidRPr="0029450E">
              <w:rPr>
                <w:rFonts w:asciiTheme="majorBidi" w:hAnsiTheme="majorBidi" w:cstheme="majorBidi"/>
                <w:b/>
                <w:bCs/>
                <w:sz w:val="32"/>
                <w:szCs w:val="32"/>
              </w:rPr>
              <w:t>HOUSAND BAHT</w:t>
            </w:r>
          </w:p>
        </w:tc>
      </w:tr>
      <w:tr w:rsidR="0054029E" w:rsidRPr="0054029E" w14:paraId="3DCFE842" w14:textId="77777777" w:rsidTr="003F1939">
        <w:trPr>
          <w:cantSplit/>
          <w:trHeight w:hRule="exact" w:val="399"/>
        </w:trPr>
        <w:tc>
          <w:tcPr>
            <w:tcW w:w="4770" w:type="dxa"/>
            <w:tcBorders>
              <w:top w:val="nil"/>
              <w:left w:val="nil"/>
              <w:bottom w:val="nil"/>
              <w:right w:val="nil"/>
            </w:tcBorders>
          </w:tcPr>
          <w:p w14:paraId="38EB29AE" w14:textId="77777777" w:rsidR="0054029E" w:rsidRPr="0054029E" w:rsidRDefault="0054029E" w:rsidP="0054029E">
            <w:pPr>
              <w:spacing w:before="20" w:after="20" w:line="216" w:lineRule="auto"/>
              <w:jc w:val="center"/>
              <w:rPr>
                <w:rFonts w:asciiTheme="majorBidi" w:hAnsiTheme="majorBidi" w:cstheme="majorBidi"/>
                <w:sz w:val="32"/>
                <w:szCs w:val="32"/>
              </w:rPr>
            </w:pPr>
          </w:p>
        </w:tc>
        <w:tc>
          <w:tcPr>
            <w:tcW w:w="2057" w:type="dxa"/>
            <w:gridSpan w:val="2"/>
            <w:tcBorders>
              <w:top w:val="nil"/>
              <w:left w:val="nil"/>
              <w:bottom w:val="nil"/>
              <w:right w:val="nil"/>
            </w:tcBorders>
          </w:tcPr>
          <w:p w14:paraId="30AABD5F" w14:textId="7557220E" w:rsidR="0054029E" w:rsidRPr="0054029E" w:rsidRDefault="0054029E" w:rsidP="0054029E">
            <w:pPr>
              <w:spacing w:before="20" w:after="20" w:line="216" w:lineRule="auto"/>
              <w:ind w:left="26"/>
              <w:jc w:val="center"/>
              <w:rPr>
                <w:rFonts w:asciiTheme="majorBidi" w:hAnsiTheme="majorBidi" w:cstheme="majorBidi"/>
                <w:sz w:val="32"/>
                <w:szCs w:val="32"/>
                <w:cs/>
              </w:rPr>
            </w:pPr>
            <w:r w:rsidRPr="0054029E">
              <w:rPr>
                <w:rFonts w:asciiTheme="majorBidi" w:hAnsiTheme="majorBidi" w:cstheme="majorBidi"/>
                <w:sz w:val="32"/>
                <w:szCs w:val="32"/>
              </w:rPr>
              <w:t>Consolidated</w:t>
            </w:r>
          </w:p>
        </w:tc>
        <w:tc>
          <w:tcPr>
            <w:tcW w:w="2100" w:type="dxa"/>
            <w:gridSpan w:val="2"/>
            <w:tcBorders>
              <w:top w:val="nil"/>
              <w:left w:val="nil"/>
              <w:bottom w:val="nil"/>
              <w:right w:val="nil"/>
            </w:tcBorders>
          </w:tcPr>
          <w:p w14:paraId="212FB217" w14:textId="666DDC59" w:rsidR="0054029E" w:rsidRPr="0054029E" w:rsidRDefault="0054029E" w:rsidP="0054029E">
            <w:pPr>
              <w:spacing w:before="20" w:after="20" w:line="216" w:lineRule="auto"/>
              <w:jc w:val="center"/>
              <w:rPr>
                <w:rFonts w:asciiTheme="majorBidi" w:hAnsiTheme="majorBidi" w:cstheme="majorBidi"/>
                <w:sz w:val="32"/>
                <w:szCs w:val="32"/>
              </w:rPr>
            </w:pPr>
            <w:r w:rsidRPr="00BD2B76">
              <w:rPr>
                <w:rFonts w:asciiTheme="majorBidi" w:hAnsiTheme="majorBidi" w:cstheme="majorBidi"/>
                <w:sz w:val="32"/>
                <w:szCs w:val="32"/>
              </w:rPr>
              <w:t>Separate</w:t>
            </w:r>
          </w:p>
        </w:tc>
      </w:tr>
      <w:tr w:rsidR="0054029E" w:rsidRPr="0054029E" w14:paraId="38F526C4" w14:textId="77777777" w:rsidTr="002B2C5D">
        <w:trPr>
          <w:cantSplit/>
          <w:trHeight w:hRule="exact" w:val="482"/>
        </w:trPr>
        <w:tc>
          <w:tcPr>
            <w:tcW w:w="4770" w:type="dxa"/>
            <w:tcBorders>
              <w:top w:val="nil"/>
              <w:left w:val="nil"/>
              <w:bottom w:val="nil"/>
              <w:right w:val="nil"/>
            </w:tcBorders>
          </w:tcPr>
          <w:p w14:paraId="18C5AF74" w14:textId="77777777" w:rsidR="0054029E" w:rsidRPr="0054029E" w:rsidRDefault="0054029E" w:rsidP="0054029E">
            <w:pPr>
              <w:spacing w:before="20" w:after="20" w:line="216" w:lineRule="auto"/>
              <w:jc w:val="center"/>
              <w:rPr>
                <w:rFonts w:asciiTheme="majorBidi" w:hAnsiTheme="majorBidi" w:cstheme="majorBidi"/>
                <w:sz w:val="32"/>
                <w:szCs w:val="32"/>
              </w:rPr>
            </w:pPr>
          </w:p>
        </w:tc>
        <w:tc>
          <w:tcPr>
            <w:tcW w:w="2057" w:type="dxa"/>
            <w:gridSpan w:val="2"/>
            <w:tcBorders>
              <w:top w:val="nil"/>
              <w:left w:val="nil"/>
              <w:bottom w:val="nil"/>
              <w:right w:val="nil"/>
            </w:tcBorders>
          </w:tcPr>
          <w:p w14:paraId="72E8A401" w14:textId="3288453C" w:rsidR="0054029E" w:rsidRPr="0054029E" w:rsidRDefault="0054029E" w:rsidP="0054029E">
            <w:pPr>
              <w:pBdr>
                <w:bottom w:val="single" w:sz="4" w:space="1" w:color="auto"/>
              </w:pBdr>
              <w:spacing w:before="20" w:after="20" w:line="216" w:lineRule="auto"/>
              <w:ind w:left="26"/>
              <w:jc w:val="center"/>
              <w:rPr>
                <w:rFonts w:asciiTheme="majorBidi" w:hAnsiTheme="majorBidi" w:cstheme="majorBidi"/>
                <w:sz w:val="32"/>
                <w:szCs w:val="32"/>
              </w:rPr>
            </w:pPr>
            <w:r w:rsidRPr="0054029E">
              <w:rPr>
                <w:rFonts w:asciiTheme="majorBidi" w:hAnsiTheme="majorBidi" w:cstheme="majorBidi"/>
                <w:sz w:val="32"/>
                <w:szCs w:val="32"/>
              </w:rPr>
              <w:t>financial statements</w:t>
            </w:r>
          </w:p>
        </w:tc>
        <w:tc>
          <w:tcPr>
            <w:tcW w:w="2100" w:type="dxa"/>
            <w:gridSpan w:val="2"/>
            <w:tcBorders>
              <w:top w:val="nil"/>
              <w:left w:val="nil"/>
              <w:bottom w:val="nil"/>
              <w:right w:val="nil"/>
            </w:tcBorders>
          </w:tcPr>
          <w:p w14:paraId="61E8BF06" w14:textId="1FAB2F35" w:rsidR="0054029E" w:rsidRPr="0054029E" w:rsidRDefault="0054029E" w:rsidP="0054029E">
            <w:pPr>
              <w:pBdr>
                <w:bottom w:val="single" w:sz="4" w:space="1" w:color="auto"/>
              </w:pBdr>
              <w:spacing w:before="20" w:after="20" w:line="216" w:lineRule="auto"/>
              <w:jc w:val="center"/>
              <w:rPr>
                <w:rFonts w:asciiTheme="majorBidi" w:hAnsiTheme="majorBidi" w:cstheme="majorBidi"/>
                <w:sz w:val="32"/>
                <w:szCs w:val="32"/>
                <w:cs/>
              </w:rPr>
            </w:pPr>
            <w:r w:rsidRPr="00BD2B76">
              <w:rPr>
                <w:rFonts w:asciiTheme="majorBidi" w:hAnsiTheme="majorBidi" w:cstheme="majorBidi"/>
                <w:sz w:val="32"/>
                <w:szCs w:val="32"/>
              </w:rPr>
              <w:t>financial statements</w:t>
            </w:r>
          </w:p>
        </w:tc>
      </w:tr>
      <w:tr w:rsidR="0054029E" w:rsidRPr="0054029E" w14:paraId="71A3D07E" w14:textId="77777777" w:rsidTr="003F1939">
        <w:trPr>
          <w:cantSplit/>
          <w:trHeight w:hRule="exact" w:val="454"/>
        </w:trPr>
        <w:tc>
          <w:tcPr>
            <w:tcW w:w="4770" w:type="dxa"/>
            <w:tcBorders>
              <w:top w:val="nil"/>
              <w:left w:val="nil"/>
              <w:bottom w:val="nil"/>
              <w:right w:val="nil"/>
            </w:tcBorders>
          </w:tcPr>
          <w:p w14:paraId="6C0E05E3" w14:textId="77777777" w:rsidR="0054029E" w:rsidRPr="0054029E" w:rsidRDefault="0054029E" w:rsidP="0054029E">
            <w:pPr>
              <w:spacing w:before="40" w:after="40" w:line="216" w:lineRule="auto"/>
              <w:jc w:val="right"/>
              <w:rPr>
                <w:rFonts w:asciiTheme="majorBidi" w:hAnsiTheme="majorBidi" w:cstheme="majorBidi"/>
                <w:sz w:val="32"/>
                <w:szCs w:val="32"/>
              </w:rPr>
            </w:pPr>
          </w:p>
        </w:tc>
        <w:tc>
          <w:tcPr>
            <w:tcW w:w="1042" w:type="dxa"/>
            <w:tcBorders>
              <w:top w:val="nil"/>
              <w:left w:val="nil"/>
              <w:bottom w:val="nil"/>
              <w:right w:val="nil"/>
            </w:tcBorders>
          </w:tcPr>
          <w:p w14:paraId="7104D477" w14:textId="714A4340" w:rsidR="0054029E" w:rsidRPr="0054029E" w:rsidRDefault="0054029E" w:rsidP="0054029E">
            <w:pPr>
              <w:pBdr>
                <w:bottom w:val="single" w:sz="4" w:space="1" w:color="auto"/>
              </w:pBdr>
              <w:spacing w:before="40" w:after="40" w:line="216" w:lineRule="auto"/>
              <w:jc w:val="right"/>
              <w:rPr>
                <w:rFonts w:asciiTheme="majorBidi" w:hAnsiTheme="majorBidi" w:cstheme="majorBidi"/>
                <w:sz w:val="32"/>
                <w:szCs w:val="32"/>
              </w:rPr>
            </w:pPr>
            <w:r w:rsidRPr="0054029E">
              <w:rPr>
                <w:rFonts w:asciiTheme="majorBidi" w:hAnsiTheme="majorBidi" w:cstheme="majorBidi"/>
                <w:sz w:val="32"/>
                <w:szCs w:val="32"/>
              </w:rPr>
              <w:t>2024</w:t>
            </w:r>
          </w:p>
        </w:tc>
        <w:tc>
          <w:tcPr>
            <w:tcW w:w="1015" w:type="dxa"/>
            <w:tcBorders>
              <w:top w:val="nil"/>
              <w:left w:val="nil"/>
              <w:bottom w:val="nil"/>
              <w:right w:val="nil"/>
            </w:tcBorders>
          </w:tcPr>
          <w:p w14:paraId="6157D4EF" w14:textId="40185A9B" w:rsidR="0054029E" w:rsidRPr="0054029E" w:rsidRDefault="0054029E" w:rsidP="0054029E">
            <w:pPr>
              <w:pBdr>
                <w:bottom w:val="single" w:sz="4" w:space="1" w:color="auto"/>
              </w:pBdr>
              <w:spacing w:before="40" w:after="40" w:line="216" w:lineRule="auto"/>
              <w:jc w:val="right"/>
              <w:rPr>
                <w:rFonts w:asciiTheme="majorBidi" w:hAnsiTheme="majorBidi" w:cstheme="majorBidi"/>
                <w:sz w:val="32"/>
                <w:szCs w:val="32"/>
              </w:rPr>
            </w:pPr>
            <w:r w:rsidRPr="0054029E">
              <w:rPr>
                <w:rFonts w:asciiTheme="majorBidi" w:hAnsiTheme="majorBidi" w:cstheme="majorBidi"/>
                <w:sz w:val="32"/>
                <w:szCs w:val="32"/>
              </w:rPr>
              <w:t>2023</w:t>
            </w:r>
          </w:p>
        </w:tc>
        <w:tc>
          <w:tcPr>
            <w:tcW w:w="1036" w:type="dxa"/>
            <w:tcBorders>
              <w:top w:val="nil"/>
              <w:left w:val="nil"/>
              <w:bottom w:val="nil"/>
              <w:right w:val="nil"/>
            </w:tcBorders>
          </w:tcPr>
          <w:p w14:paraId="0190D0D6" w14:textId="0FFB8FE5" w:rsidR="0054029E" w:rsidRPr="0054029E" w:rsidRDefault="0054029E" w:rsidP="0054029E">
            <w:pPr>
              <w:pBdr>
                <w:bottom w:val="single" w:sz="4" w:space="1" w:color="auto"/>
              </w:pBdr>
              <w:spacing w:before="40" w:after="40" w:line="216" w:lineRule="auto"/>
              <w:jc w:val="right"/>
              <w:rPr>
                <w:rFonts w:asciiTheme="majorBidi" w:hAnsiTheme="majorBidi" w:cstheme="majorBidi"/>
                <w:sz w:val="32"/>
                <w:szCs w:val="32"/>
              </w:rPr>
            </w:pPr>
            <w:r w:rsidRPr="0054029E">
              <w:rPr>
                <w:rFonts w:asciiTheme="majorBidi" w:hAnsiTheme="majorBidi" w:cstheme="majorBidi"/>
                <w:sz w:val="32"/>
                <w:szCs w:val="32"/>
              </w:rPr>
              <w:t>2024</w:t>
            </w:r>
          </w:p>
        </w:tc>
        <w:tc>
          <w:tcPr>
            <w:tcW w:w="1064" w:type="dxa"/>
            <w:tcBorders>
              <w:top w:val="nil"/>
              <w:left w:val="nil"/>
              <w:bottom w:val="nil"/>
              <w:right w:val="nil"/>
            </w:tcBorders>
          </w:tcPr>
          <w:p w14:paraId="2BA84675" w14:textId="45E74F47" w:rsidR="0054029E" w:rsidRPr="0054029E" w:rsidRDefault="0054029E" w:rsidP="0054029E">
            <w:pPr>
              <w:pBdr>
                <w:bottom w:val="single" w:sz="4" w:space="1" w:color="auto"/>
              </w:pBdr>
              <w:spacing w:before="40" w:after="40" w:line="216" w:lineRule="auto"/>
              <w:jc w:val="right"/>
              <w:rPr>
                <w:rFonts w:asciiTheme="majorBidi" w:hAnsiTheme="majorBidi" w:cstheme="majorBidi"/>
                <w:sz w:val="32"/>
                <w:szCs w:val="32"/>
              </w:rPr>
            </w:pPr>
            <w:r w:rsidRPr="0054029E">
              <w:rPr>
                <w:rFonts w:asciiTheme="majorBidi" w:hAnsiTheme="majorBidi" w:cstheme="majorBidi"/>
                <w:sz w:val="32"/>
                <w:szCs w:val="32"/>
              </w:rPr>
              <w:t>2023</w:t>
            </w:r>
          </w:p>
        </w:tc>
      </w:tr>
      <w:tr w:rsidR="0054029E" w:rsidRPr="0054029E" w14:paraId="1E9CEAF9" w14:textId="77777777" w:rsidTr="00F33303">
        <w:trPr>
          <w:cantSplit/>
          <w:trHeight w:hRule="exact" w:val="454"/>
        </w:trPr>
        <w:tc>
          <w:tcPr>
            <w:tcW w:w="4770" w:type="dxa"/>
            <w:tcBorders>
              <w:top w:val="nil"/>
              <w:left w:val="nil"/>
              <w:bottom w:val="nil"/>
              <w:right w:val="nil"/>
            </w:tcBorders>
            <w:vAlign w:val="bottom"/>
          </w:tcPr>
          <w:p w14:paraId="34825CE2" w14:textId="5AAE1ADF" w:rsidR="0054029E" w:rsidRPr="0054029E" w:rsidRDefault="0054029E" w:rsidP="0054029E">
            <w:pPr>
              <w:spacing w:before="40" w:after="40" w:line="216" w:lineRule="auto"/>
              <w:ind w:left="175"/>
              <w:rPr>
                <w:rFonts w:asciiTheme="majorBidi" w:hAnsiTheme="majorBidi" w:cstheme="majorBidi"/>
                <w:sz w:val="32"/>
                <w:szCs w:val="32"/>
                <w:u w:val="single"/>
              </w:rPr>
            </w:pPr>
            <w:r w:rsidRPr="00BD2B76">
              <w:rPr>
                <w:rFonts w:asciiTheme="majorBidi" w:hAnsiTheme="majorBidi" w:cstheme="majorBidi"/>
                <w:b/>
                <w:bCs/>
                <w:sz w:val="32"/>
                <w:szCs w:val="32"/>
              </w:rPr>
              <w:t>Current income tax</w:t>
            </w:r>
          </w:p>
        </w:tc>
        <w:tc>
          <w:tcPr>
            <w:tcW w:w="1042" w:type="dxa"/>
            <w:tcBorders>
              <w:top w:val="nil"/>
              <w:left w:val="nil"/>
              <w:right w:val="nil"/>
            </w:tcBorders>
            <w:vAlign w:val="bottom"/>
          </w:tcPr>
          <w:p w14:paraId="083229F0" w14:textId="77777777" w:rsidR="0054029E" w:rsidRPr="0054029E" w:rsidRDefault="0054029E" w:rsidP="0054029E">
            <w:pPr>
              <w:spacing w:after="120" w:line="216" w:lineRule="auto"/>
              <w:jc w:val="right"/>
              <w:rPr>
                <w:rFonts w:asciiTheme="majorBidi" w:hAnsiTheme="majorBidi" w:cstheme="majorBidi"/>
                <w:sz w:val="32"/>
                <w:szCs w:val="32"/>
                <w:u w:val="single"/>
              </w:rPr>
            </w:pPr>
          </w:p>
        </w:tc>
        <w:tc>
          <w:tcPr>
            <w:tcW w:w="1015" w:type="dxa"/>
            <w:tcBorders>
              <w:top w:val="nil"/>
              <w:left w:val="nil"/>
              <w:right w:val="nil"/>
            </w:tcBorders>
            <w:vAlign w:val="bottom"/>
          </w:tcPr>
          <w:p w14:paraId="077F9BE1" w14:textId="77777777" w:rsidR="0054029E" w:rsidRPr="0054029E" w:rsidRDefault="0054029E" w:rsidP="0054029E">
            <w:pPr>
              <w:tabs>
                <w:tab w:val="decimal" w:pos="1060"/>
              </w:tabs>
              <w:spacing w:before="40" w:after="40" w:line="216" w:lineRule="auto"/>
              <w:ind w:left="175"/>
              <w:jc w:val="right"/>
              <w:rPr>
                <w:rFonts w:asciiTheme="majorBidi" w:hAnsiTheme="majorBidi" w:cstheme="majorBidi"/>
                <w:sz w:val="32"/>
                <w:szCs w:val="32"/>
                <w:u w:val="single"/>
              </w:rPr>
            </w:pPr>
          </w:p>
        </w:tc>
        <w:tc>
          <w:tcPr>
            <w:tcW w:w="1036" w:type="dxa"/>
            <w:tcBorders>
              <w:top w:val="nil"/>
              <w:left w:val="nil"/>
              <w:right w:val="nil"/>
            </w:tcBorders>
            <w:vAlign w:val="bottom"/>
          </w:tcPr>
          <w:p w14:paraId="458BC959" w14:textId="77777777" w:rsidR="0054029E" w:rsidRPr="0054029E" w:rsidRDefault="0054029E" w:rsidP="0054029E">
            <w:pPr>
              <w:spacing w:after="120" w:line="216" w:lineRule="auto"/>
              <w:jc w:val="right"/>
              <w:rPr>
                <w:rFonts w:asciiTheme="majorBidi" w:hAnsiTheme="majorBidi" w:cstheme="majorBidi"/>
                <w:sz w:val="32"/>
                <w:szCs w:val="32"/>
                <w:u w:val="single"/>
              </w:rPr>
            </w:pPr>
          </w:p>
        </w:tc>
        <w:tc>
          <w:tcPr>
            <w:tcW w:w="1064" w:type="dxa"/>
            <w:tcBorders>
              <w:top w:val="nil"/>
              <w:left w:val="nil"/>
              <w:bottom w:val="nil"/>
              <w:right w:val="nil"/>
            </w:tcBorders>
            <w:vAlign w:val="bottom"/>
          </w:tcPr>
          <w:p w14:paraId="1EB84788" w14:textId="77777777" w:rsidR="0054029E" w:rsidRPr="0054029E" w:rsidRDefault="0054029E" w:rsidP="0054029E">
            <w:pPr>
              <w:spacing w:after="120" w:line="216" w:lineRule="auto"/>
              <w:jc w:val="right"/>
              <w:rPr>
                <w:rFonts w:asciiTheme="majorBidi" w:hAnsiTheme="majorBidi" w:cstheme="majorBidi"/>
                <w:sz w:val="32"/>
                <w:szCs w:val="32"/>
                <w:u w:val="single"/>
              </w:rPr>
            </w:pPr>
          </w:p>
        </w:tc>
      </w:tr>
      <w:tr w:rsidR="0054029E" w:rsidRPr="0054029E" w14:paraId="2F759C2D" w14:textId="77777777" w:rsidTr="00F33303">
        <w:trPr>
          <w:cantSplit/>
          <w:trHeight w:hRule="exact" w:val="454"/>
        </w:trPr>
        <w:tc>
          <w:tcPr>
            <w:tcW w:w="4770" w:type="dxa"/>
            <w:tcBorders>
              <w:top w:val="nil"/>
              <w:left w:val="nil"/>
              <w:bottom w:val="nil"/>
              <w:right w:val="nil"/>
            </w:tcBorders>
            <w:vAlign w:val="bottom"/>
          </w:tcPr>
          <w:p w14:paraId="04EF1FA3" w14:textId="5A8B94AB" w:rsidR="0054029E" w:rsidRPr="0054029E" w:rsidRDefault="00246C69" w:rsidP="0054029E">
            <w:pPr>
              <w:tabs>
                <w:tab w:val="decimal" w:pos="1060"/>
              </w:tabs>
              <w:spacing w:before="40" w:after="40" w:line="216" w:lineRule="auto"/>
              <w:ind w:left="175"/>
              <w:rPr>
                <w:rFonts w:asciiTheme="majorBidi" w:hAnsiTheme="majorBidi" w:cstheme="majorBidi"/>
                <w:sz w:val="32"/>
                <w:szCs w:val="32"/>
                <w:cs/>
              </w:rPr>
            </w:pPr>
            <w:r>
              <w:rPr>
                <w:rFonts w:asciiTheme="majorBidi" w:hAnsiTheme="majorBidi" w:cstheme="majorBidi"/>
                <w:sz w:val="32"/>
                <w:szCs w:val="32"/>
              </w:rPr>
              <w:t>C</w:t>
            </w:r>
            <w:r w:rsidR="0054029E" w:rsidRPr="00BD2B76">
              <w:rPr>
                <w:rFonts w:asciiTheme="majorBidi" w:hAnsiTheme="majorBidi" w:cstheme="majorBidi"/>
                <w:sz w:val="32"/>
                <w:szCs w:val="32"/>
              </w:rPr>
              <w:t>orporate income tax charge</w:t>
            </w:r>
          </w:p>
        </w:tc>
        <w:tc>
          <w:tcPr>
            <w:tcW w:w="1042" w:type="dxa"/>
            <w:tcBorders>
              <w:top w:val="nil"/>
              <w:left w:val="nil"/>
              <w:bottom w:val="nil"/>
              <w:right w:val="nil"/>
            </w:tcBorders>
            <w:vAlign w:val="bottom"/>
          </w:tcPr>
          <w:p w14:paraId="649D6723" w14:textId="00133211" w:rsidR="0054029E" w:rsidRPr="00AA0B8A" w:rsidRDefault="00334458" w:rsidP="00371241">
            <w:pPr>
              <w:spacing w:before="40" w:after="40" w:line="216" w:lineRule="auto"/>
              <w:jc w:val="right"/>
              <w:rPr>
                <w:rFonts w:asciiTheme="majorBidi" w:hAnsiTheme="majorBidi" w:cstheme="majorBidi"/>
                <w:sz w:val="32"/>
                <w:szCs w:val="32"/>
                <w:cs/>
              </w:rPr>
            </w:pPr>
            <w:r w:rsidRPr="00AA0B8A">
              <w:rPr>
                <w:rFonts w:asciiTheme="majorBidi" w:hAnsiTheme="majorBidi" w:cstheme="majorBidi"/>
                <w:sz w:val="32"/>
                <w:szCs w:val="32"/>
              </w:rPr>
              <w:fldChar w:fldCharType="begin"/>
            </w:r>
            <w:r w:rsidRPr="00AA0B8A">
              <w:rPr>
                <w:rFonts w:asciiTheme="majorBidi" w:hAnsiTheme="majorBidi" w:cstheme="majorBidi"/>
                <w:sz w:val="32"/>
                <w:szCs w:val="32"/>
              </w:rPr>
              <w:instrText xml:space="preserve"> =651 </w:instrText>
            </w:r>
            <w:r w:rsidRPr="00AA0B8A">
              <w:rPr>
                <w:rFonts w:asciiTheme="majorBidi" w:hAnsiTheme="majorBidi" w:cstheme="majorBidi"/>
                <w:sz w:val="32"/>
                <w:szCs w:val="32"/>
              </w:rPr>
              <w:fldChar w:fldCharType="separate"/>
            </w:r>
            <w:r w:rsidRPr="00AA0B8A">
              <w:rPr>
                <w:rFonts w:asciiTheme="majorBidi" w:hAnsiTheme="majorBidi" w:cstheme="majorBidi"/>
                <w:noProof/>
                <w:sz w:val="32"/>
                <w:szCs w:val="32"/>
              </w:rPr>
              <w:t>651</w:t>
            </w:r>
            <w:r w:rsidRPr="00AA0B8A">
              <w:rPr>
                <w:rFonts w:asciiTheme="majorBidi" w:hAnsiTheme="majorBidi" w:cstheme="majorBidi"/>
                <w:sz w:val="32"/>
                <w:szCs w:val="32"/>
              </w:rPr>
              <w:fldChar w:fldCharType="end"/>
            </w:r>
          </w:p>
        </w:tc>
        <w:tc>
          <w:tcPr>
            <w:tcW w:w="1015" w:type="dxa"/>
            <w:tcBorders>
              <w:top w:val="nil"/>
              <w:left w:val="nil"/>
              <w:bottom w:val="nil"/>
              <w:right w:val="nil"/>
            </w:tcBorders>
            <w:vAlign w:val="bottom"/>
          </w:tcPr>
          <w:p w14:paraId="058A8907" w14:textId="63DF4F07" w:rsidR="0054029E" w:rsidRPr="0054029E" w:rsidRDefault="0054029E" w:rsidP="0054029E">
            <w:pPr>
              <w:tabs>
                <w:tab w:val="decimal" w:pos="1060"/>
              </w:tabs>
              <w:spacing w:before="40" w:after="40" w:line="216" w:lineRule="auto"/>
              <w:ind w:left="175"/>
              <w:jc w:val="right"/>
              <w:rPr>
                <w:rFonts w:asciiTheme="majorBidi" w:hAnsiTheme="majorBidi" w:cstheme="majorBidi"/>
                <w:sz w:val="32"/>
                <w:szCs w:val="32"/>
                <w:cs/>
              </w:rPr>
            </w:pPr>
            <w:r w:rsidRPr="0054029E">
              <w:rPr>
                <w:rFonts w:asciiTheme="majorBidi" w:hAnsiTheme="majorBidi" w:cstheme="majorBidi"/>
                <w:sz w:val="32"/>
                <w:szCs w:val="32"/>
              </w:rPr>
              <w:fldChar w:fldCharType="begin"/>
            </w:r>
            <w:r w:rsidRPr="0054029E">
              <w:rPr>
                <w:rFonts w:asciiTheme="majorBidi" w:hAnsiTheme="majorBidi" w:cstheme="majorBidi"/>
                <w:sz w:val="32"/>
                <w:szCs w:val="32"/>
              </w:rPr>
              <w:instrText xml:space="preserve"> =310 \# "#,##0;(#,##0)" </w:instrText>
            </w:r>
            <w:r w:rsidRPr="0054029E">
              <w:rPr>
                <w:rFonts w:asciiTheme="majorBidi" w:hAnsiTheme="majorBidi" w:cstheme="majorBidi"/>
                <w:sz w:val="32"/>
                <w:szCs w:val="32"/>
              </w:rPr>
              <w:fldChar w:fldCharType="separate"/>
            </w:r>
            <w:r w:rsidRPr="0054029E">
              <w:rPr>
                <w:rFonts w:asciiTheme="majorBidi" w:hAnsiTheme="majorBidi" w:cstheme="majorBidi"/>
                <w:noProof/>
                <w:sz w:val="32"/>
                <w:szCs w:val="32"/>
              </w:rPr>
              <w:t xml:space="preserve"> 310</w:t>
            </w:r>
            <w:r w:rsidRPr="0054029E">
              <w:rPr>
                <w:rFonts w:asciiTheme="majorBidi" w:hAnsiTheme="majorBidi" w:cstheme="majorBidi"/>
                <w:sz w:val="32"/>
                <w:szCs w:val="32"/>
              </w:rPr>
              <w:fldChar w:fldCharType="end"/>
            </w:r>
          </w:p>
        </w:tc>
        <w:tc>
          <w:tcPr>
            <w:tcW w:w="1036" w:type="dxa"/>
            <w:tcBorders>
              <w:top w:val="nil"/>
              <w:left w:val="nil"/>
              <w:bottom w:val="nil"/>
              <w:right w:val="nil"/>
            </w:tcBorders>
            <w:shd w:val="clear" w:color="auto" w:fill="auto"/>
            <w:vAlign w:val="bottom"/>
          </w:tcPr>
          <w:p w14:paraId="2EB786D2" w14:textId="14B955DC" w:rsidR="0054029E" w:rsidRPr="00371241" w:rsidRDefault="00223DA5" w:rsidP="00AD5B87">
            <w:pPr>
              <w:tabs>
                <w:tab w:val="decimal" w:pos="166"/>
              </w:tabs>
              <w:spacing w:before="40" w:after="40" w:line="216" w:lineRule="auto"/>
              <w:ind w:right="-150"/>
              <w:jc w:val="center"/>
              <w:rPr>
                <w:rFonts w:asciiTheme="majorBidi" w:hAnsiTheme="majorBidi" w:cstheme="majorBidi"/>
                <w:sz w:val="32"/>
                <w:szCs w:val="32"/>
              </w:rPr>
            </w:pPr>
            <w:r w:rsidRPr="00371241">
              <w:rPr>
                <w:rFonts w:asciiTheme="majorBidi" w:hAnsiTheme="majorBidi" w:cstheme="majorBidi" w:hint="cs"/>
                <w:sz w:val="32"/>
                <w:szCs w:val="32"/>
                <w:cs/>
              </w:rPr>
              <w:t>-</w:t>
            </w:r>
          </w:p>
        </w:tc>
        <w:tc>
          <w:tcPr>
            <w:tcW w:w="1064" w:type="dxa"/>
            <w:tcBorders>
              <w:top w:val="nil"/>
              <w:left w:val="nil"/>
              <w:bottom w:val="nil"/>
              <w:right w:val="nil"/>
            </w:tcBorders>
            <w:shd w:val="clear" w:color="auto" w:fill="auto"/>
            <w:vAlign w:val="bottom"/>
          </w:tcPr>
          <w:p w14:paraId="51BBDF62" w14:textId="60814C92" w:rsidR="0054029E" w:rsidRPr="0054029E" w:rsidRDefault="0054029E" w:rsidP="00AD5B87">
            <w:pPr>
              <w:tabs>
                <w:tab w:val="decimal" w:pos="166"/>
              </w:tabs>
              <w:spacing w:before="40" w:after="40" w:line="216" w:lineRule="auto"/>
              <w:ind w:right="-150"/>
              <w:jc w:val="center"/>
              <w:rPr>
                <w:rFonts w:asciiTheme="majorBidi" w:hAnsiTheme="majorBidi" w:cstheme="majorBidi"/>
                <w:sz w:val="32"/>
                <w:szCs w:val="32"/>
              </w:rPr>
            </w:pPr>
            <w:r w:rsidRPr="0054029E">
              <w:rPr>
                <w:rFonts w:asciiTheme="majorBidi" w:hAnsiTheme="majorBidi" w:cstheme="majorBidi"/>
                <w:sz w:val="32"/>
                <w:szCs w:val="32"/>
              </w:rPr>
              <w:t>-</w:t>
            </w:r>
          </w:p>
        </w:tc>
      </w:tr>
      <w:tr w:rsidR="0054029E" w:rsidRPr="0054029E" w14:paraId="4A242FB7" w14:textId="77777777" w:rsidTr="00F33303">
        <w:trPr>
          <w:cantSplit/>
          <w:trHeight w:hRule="exact" w:val="454"/>
        </w:trPr>
        <w:tc>
          <w:tcPr>
            <w:tcW w:w="4770" w:type="dxa"/>
            <w:tcBorders>
              <w:top w:val="nil"/>
              <w:left w:val="nil"/>
              <w:bottom w:val="nil"/>
              <w:right w:val="nil"/>
            </w:tcBorders>
            <w:vAlign w:val="bottom"/>
          </w:tcPr>
          <w:p w14:paraId="4DF54190" w14:textId="6449CDB4" w:rsidR="0054029E" w:rsidRPr="0054029E" w:rsidRDefault="0054029E" w:rsidP="0054029E">
            <w:pPr>
              <w:tabs>
                <w:tab w:val="decimal" w:pos="1060"/>
              </w:tabs>
              <w:spacing w:before="40" w:after="40" w:line="216" w:lineRule="auto"/>
              <w:ind w:left="175"/>
              <w:rPr>
                <w:rFonts w:asciiTheme="majorBidi" w:hAnsiTheme="majorBidi" w:cstheme="majorBidi"/>
                <w:sz w:val="32"/>
                <w:szCs w:val="32"/>
              </w:rPr>
            </w:pPr>
            <w:r w:rsidRPr="00BD2B76">
              <w:rPr>
                <w:rFonts w:asciiTheme="majorBidi" w:hAnsiTheme="majorBidi" w:cstheme="majorBidi"/>
                <w:b/>
                <w:bCs/>
                <w:sz w:val="32"/>
                <w:szCs w:val="32"/>
              </w:rPr>
              <w:t>Deferred tax</w:t>
            </w:r>
          </w:p>
        </w:tc>
        <w:tc>
          <w:tcPr>
            <w:tcW w:w="1042" w:type="dxa"/>
            <w:tcBorders>
              <w:top w:val="nil"/>
              <w:left w:val="nil"/>
              <w:bottom w:val="nil"/>
              <w:right w:val="nil"/>
            </w:tcBorders>
            <w:vAlign w:val="bottom"/>
          </w:tcPr>
          <w:p w14:paraId="54E11BA3" w14:textId="77777777" w:rsidR="0054029E" w:rsidRPr="00AA0B8A" w:rsidRDefault="0054029E" w:rsidP="0054029E">
            <w:pPr>
              <w:spacing w:before="40" w:after="40" w:line="216" w:lineRule="auto"/>
              <w:jc w:val="right"/>
              <w:rPr>
                <w:rFonts w:asciiTheme="majorBidi" w:hAnsiTheme="majorBidi" w:cstheme="majorBidi"/>
                <w:sz w:val="32"/>
                <w:szCs w:val="32"/>
              </w:rPr>
            </w:pPr>
          </w:p>
        </w:tc>
        <w:tc>
          <w:tcPr>
            <w:tcW w:w="1015" w:type="dxa"/>
            <w:tcBorders>
              <w:top w:val="nil"/>
              <w:left w:val="nil"/>
              <w:bottom w:val="nil"/>
              <w:right w:val="nil"/>
            </w:tcBorders>
            <w:vAlign w:val="bottom"/>
          </w:tcPr>
          <w:p w14:paraId="5AEE0C63" w14:textId="77777777" w:rsidR="0054029E" w:rsidRPr="0054029E" w:rsidRDefault="0054029E" w:rsidP="0054029E">
            <w:pPr>
              <w:spacing w:before="40" w:after="40" w:line="216" w:lineRule="auto"/>
              <w:jc w:val="right"/>
              <w:rPr>
                <w:rFonts w:asciiTheme="majorBidi" w:hAnsiTheme="majorBidi" w:cstheme="majorBidi"/>
                <w:sz w:val="32"/>
                <w:szCs w:val="32"/>
              </w:rPr>
            </w:pPr>
          </w:p>
        </w:tc>
        <w:tc>
          <w:tcPr>
            <w:tcW w:w="1036" w:type="dxa"/>
            <w:tcBorders>
              <w:top w:val="nil"/>
              <w:left w:val="nil"/>
              <w:bottom w:val="nil"/>
              <w:right w:val="nil"/>
            </w:tcBorders>
            <w:shd w:val="clear" w:color="auto" w:fill="auto"/>
            <w:vAlign w:val="bottom"/>
          </w:tcPr>
          <w:p w14:paraId="795E1970" w14:textId="77777777" w:rsidR="0054029E" w:rsidRPr="00371241" w:rsidRDefault="0054029E" w:rsidP="0054029E">
            <w:pPr>
              <w:spacing w:before="40" w:after="40" w:line="216" w:lineRule="auto"/>
              <w:jc w:val="right"/>
              <w:rPr>
                <w:rFonts w:asciiTheme="majorBidi" w:hAnsiTheme="majorBidi" w:cstheme="majorBidi"/>
                <w:sz w:val="32"/>
                <w:szCs w:val="32"/>
              </w:rPr>
            </w:pPr>
          </w:p>
        </w:tc>
        <w:tc>
          <w:tcPr>
            <w:tcW w:w="1064" w:type="dxa"/>
            <w:tcBorders>
              <w:top w:val="nil"/>
              <w:left w:val="nil"/>
              <w:bottom w:val="nil"/>
              <w:right w:val="nil"/>
            </w:tcBorders>
            <w:vAlign w:val="bottom"/>
          </w:tcPr>
          <w:p w14:paraId="2A02D7F9" w14:textId="77777777" w:rsidR="0054029E" w:rsidRPr="0054029E" w:rsidRDefault="0054029E" w:rsidP="0054029E">
            <w:pPr>
              <w:tabs>
                <w:tab w:val="decimal" w:pos="972"/>
              </w:tabs>
              <w:spacing w:before="40" w:after="20" w:line="216" w:lineRule="auto"/>
              <w:jc w:val="right"/>
              <w:rPr>
                <w:rFonts w:asciiTheme="majorBidi" w:hAnsiTheme="majorBidi" w:cstheme="majorBidi"/>
                <w:sz w:val="32"/>
                <w:szCs w:val="32"/>
              </w:rPr>
            </w:pPr>
          </w:p>
        </w:tc>
      </w:tr>
      <w:tr w:rsidR="0054029E" w:rsidRPr="0054029E" w14:paraId="7ACF602E" w14:textId="77777777" w:rsidTr="00125345">
        <w:trPr>
          <w:cantSplit/>
          <w:trHeight w:hRule="exact" w:val="864"/>
        </w:trPr>
        <w:tc>
          <w:tcPr>
            <w:tcW w:w="4770" w:type="dxa"/>
            <w:tcBorders>
              <w:top w:val="nil"/>
              <w:left w:val="nil"/>
              <w:bottom w:val="nil"/>
              <w:right w:val="nil"/>
            </w:tcBorders>
            <w:vAlign w:val="bottom"/>
          </w:tcPr>
          <w:p w14:paraId="10E0C1CE" w14:textId="77777777" w:rsidR="0054029E" w:rsidRDefault="0054029E" w:rsidP="00125345">
            <w:pPr>
              <w:tabs>
                <w:tab w:val="left" w:pos="333"/>
              </w:tabs>
              <w:spacing w:before="40" w:after="40" w:line="216" w:lineRule="auto"/>
              <w:ind w:left="153"/>
              <w:rPr>
                <w:rFonts w:asciiTheme="majorBidi" w:hAnsiTheme="majorBidi" w:cstheme="majorBidi"/>
                <w:sz w:val="32"/>
                <w:szCs w:val="32"/>
              </w:rPr>
            </w:pPr>
            <w:r w:rsidRPr="00BD2B76">
              <w:rPr>
                <w:rFonts w:asciiTheme="majorBidi" w:hAnsiTheme="majorBidi" w:cstheme="majorBidi"/>
                <w:sz w:val="32"/>
                <w:szCs w:val="32"/>
              </w:rPr>
              <w:t xml:space="preserve">Relating to origination and reversal of temporary </w:t>
            </w:r>
            <w:r w:rsidR="00125345">
              <w:rPr>
                <w:rFonts w:asciiTheme="majorBidi" w:hAnsiTheme="majorBidi" w:cstheme="majorBidi"/>
                <w:sz w:val="32"/>
                <w:szCs w:val="32"/>
              </w:rPr>
              <w:t xml:space="preserve"> </w:t>
            </w:r>
          </w:p>
          <w:p w14:paraId="69476B86" w14:textId="1977B682" w:rsidR="0054029E" w:rsidRPr="0054029E" w:rsidRDefault="0054029E" w:rsidP="00125345">
            <w:pPr>
              <w:tabs>
                <w:tab w:val="left" w:pos="333"/>
              </w:tabs>
              <w:ind w:left="418"/>
              <w:rPr>
                <w:rFonts w:asciiTheme="majorBidi" w:hAnsiTheme="majorBidi" w:cstheme="majorBidi"/>
                <w:sz w:val="32"/>
                <w:szCs w:val="32"/>
              </w:rPr>
            </w:pPr>
            <w:r w:rsidRPr="00BD2B76">
              <w:rPr>
                <w:rFonts w:asciiTheme="majorBidi" w:hAnsiTheme="majorBidi" w:cstheme="majorBidi"/>
                <w:sz w:val="32"/>
                <w:szCs w:val="32"/>
              </w:rPr>
              <w:t xml:space="preserve">differences  </w:t>
            </w:r>
          </w:p>
        </w:tc>
        <w:tc>
          <w:tcPr>
            <w:tcW w:w="1042" w:type="dxa"/>
            <w:tcBorders>
              <w:top w:val="nil"/>
              <w:left w:val="nil"/>
              <w:bottom w:val="nil"/>
              <w:right w:val="nil"/>
            </w:tcBorders>
            <w:vAlign w:val="bottom"/>
          </w:tcPr>
          <w:p w14:paraId="73F4F108" w14:textId="1D42B972" w:rsidR="0054029E" w:rsidRPr="00AA0B8A" w:rsidRDefault="00334458" w:rsidP="0054029E">
            <w:pPr>
              <w:pBdr>
                <w:bottom w:val="single" w:sz="4" w:space="1" w:color="auto"/>
              </w:pBdr>
              <w:spacing w:before="40" w:after="40" w:line="216" w:lineRule="auto"/>
              <w:jc w:val="right"/>
              <w:rPr>
                <w:rFonts w:asciiTheme="majorBidi" w:hAnsiTheme="majorBidi" w:cstheme="majorBidi"/>
                <w:sz w:val="32"/>
                <w:szCs w:val="32"/>
                <w:cs/>
              </w:rPr>
            </w:pPr>
            <w:r w:rsidRPr="00AA0B8A">
              <w:rPr>
                <w:rFonts w:asciiTheme="majorBidi" w:hAnsiTheme="majorBidi" w:cstheme="majorBidi"/>
                <w:sz w:val="32"/>
                <w:szCs w:val="32"/>
              </w:rPr>
              <w:fldChar w:fldCharType="begin"/>
            </w:r>
            <w:r w:rsidRPr="00AA0B8A">
              <w:rPr>
                <w:rFonts w:asciiTheme="majorBidi" w:hAnsiTheme="majorBidi" w:cstheme="majorBidi"/>
                <w:sz w:val="32"/>
                <w:szCs w:val="32"/>
              </w:rPr>
              <w:instrText xml:space="preserve"> =(45,218) </w:instrText>
            </w:r>
            <w:r w:rsidRPr="00AA0B8A">
              <w:rPr>
                <w:rFonts w:asciiTheme="majorBidi" w:hAnsiTheme="majorBidi" w:cstheme="majorBidi"/>
                <w:sz w:val="32"/>
                <w:szCs w:val="32"/>
              </w:rPr>
              <w:fldChar w:fldCharType="separate"/>
            </w:r>
            <w:r w:rsidRPr="00AA0B8A">
              <w:rPr>
                <w:rFonts w:asciiTheme="majorBidi" w:hAnsiTheme="majorBidi" w:cstheme="majorBidi"/>
                <w:noProof/>
                <w:sz w:val="32"/>
                <w:szCs w:val="32"/>
              </w:rPr>
              <w:t>(45,218)</w:t>
            </w:r>
            <w:r w:rsidRPr="00AA0B8A">
              <w:rPr>
                <w:rFonts w:asciiTheme="majorBidi" w:hAnsiTheme="majorBidi" w:cstheme="majorBidi"/>
                <w:sz w:val="32"/>
                <w:szCs w:val="32"/>
              </w:rPr>
              <w:fldChar w:fldCharType="end"/>
            </w:r>
          </w:p>
        </w:tc>
        <w:tc>
          <w:tcPr>
            <w:tcW w:w="1015" w:type="dxa"/>
            <w:tcBorders>
              <w:top w:val="nil"/>
              <w:left w:val="nil"/>
              <w:bottom w:val="nil"/>
              <w:right w:val="nil"/>
            </w:tcBorders>
            <w:vAlign w:val="bottom"/>
          </w:tcPr>
          <w:p w14:paraId="16CFBBB1" w14:textId="2F239200" w:rsidR="0054029E" w:rsidRPr="0054029E" w:rsidRDefault="0054029E" w:rsidP="0054029E">
            <w:pPr>
              <w:pBdr>
                <w:bottom w:val="single" w:sz="4" w:space="1" w:color="auto"/>
              </w:pBdr>
              <w:spacing w:before="40" w:after="40" w:line="216" w:lineRule="auto"/>
              <w:jc w:val="right"/>
              <w:rPr>
                <w:rFonts w:asciiTheme="majorBidi" w:hAnsiTheme="majorBidi" w:cstheme="majorBidi"/>
                <w:sz w:val="32"/>
                <w:szCs w:val="32"/>
                <w:cs/>
              </w:rPr>
            </w:pPr>
            <w:r w:rsidRPr="0054029E">
              <w:rPr>
                <w:rFonts w:asciiTheme="majorBidi" w:hAnsiTheme="majorBidi" w:cstheme="majorBidi"/>
                <w:sz w:val="32"/>
                <w:szCs w:val="32"/>
              </w:rPr>
              <w:fldChar w:fldCharType="begin"/>
            </w:r>
            <w:r w:rsidRPr="0054029E">
              <w:rPr>
                <w:rFonts w:asciiTheme="majorBidi" w:hAnsiTheme="majorBidi" w:cstheme="majorBidi"/>
                <w:sz w:val="32"/>
                <w:szCs w:val="32"/>
              </w:rPr>
              <w:instrText xml:space="preserve"> =-37665 \# "#,##0;(#,##0)" </w:instrText>
            </w:r>
            <w:r w:rsidRPr="0054029E">
              <w:rPr>
                <w:rFonts w:asciiTheme="majorBidi" w:hAnsiTheme="majorBidi" w:cstheme="majorBidi"/>
                <w:sz w:val="32"/>
                <w:szCs w:val="32"/>
              </w:rPr>
              <w:fldChar w:fldCharType="separate"/>
            </w:r>
            <w:r w:rsidRPr="0054029E">
              <w:rPr>
                <w:rFonts w:asciiTheme="majorBidi" w:hAnsiTheme="majorBidi" w:cstheme="majorBidi"/>
                <w:noProof/>
                <w:sz w:val="32"/>
                <w:szCs w:val="32"/>
              </w:rPr>
              <w:t>(37,665)</w:t>
            </w:r>
            <w:r w:rsidRPr="0054029E">
              <w:rPr>
                <w:rFonts w:asciiTheme="majorBidi" w:hAnsiTheme="majorBidi" w:cstheme="majorBidi"/>
                <w:sz w:val="32"/>
                <w:szCs w:val="32"/>
              </w:rPr>
              <w:fldChar w:fldCharType="end"/>
            </w:r>
          </w:p>
        </w:tc>
        <w:tc>
          <w:tcPr>
            <w:tcW w:w="1036" w:type="dxa"/>
            <w:tcBorders>
              <w:top w:val="nil"/>
              <w:left w:val="nil"/>
              <w:bottom w:val="nil"/>
              <w:right w:val="nil"/>
            </w:tcBorders>
            <w:shd w:val="clear" w:color="auto" w:fill="auto"/>
            <w:vAlign w:val="bottom"/>
          </w:tcPr>
          <w:p w14:paraId="3A602B79" w14:textId="63C75F71" w:rsidR="0054029E" w:rsidRPr="00371241" w:rsidRDefault="00AA0B8A" w:rsidP="0054029E">
            <w:pPr>
              <w:pBdr>
                <w:bottom w:val="single" w:sz="4" w:space="1" w:color="auto"/>
              </w:pBdr>
              <w:spacing w:before="40" w:after="4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=-45028 \# "#,##0;(#,##0);'-'" </w:instrText>
            </w:r>
            <w:r>
              <w:rPr>
                <w:rFonts w:asciiTheme="majorBidi" w:hAnsiTheme="majorBidi" w:cstheme="majorBidi"/>
                <w:sz w:val="32"/>
                <w:szCs w:val="32"/>
              </w:rPr>
              <w:fldChar w:fldCharType="separate"/>
            </w:r>
            <w:r>
              <w:rPr>
                <w:rFonts w:asciiTheme="majorBidi" w:hAnsiTheme="majorBidi" w:cstheme="majorBidi"/>
                <w:noProof/>
                <w:sz w:val="32"/>
                <w:szCs w:val="32"/>
              </w:rPr>
              <w:t>(45,028)</w:t>
            </w:r>
            <w:r>
              <w:rPr>
                <w:rFonts w:asciiTheme="majorBidi" w:hAnsiTheme="majorBidi" w:cstheme="majorBidi"/>
                <w:sz w:val="32"/>
                <w:szCs w:val="32"/>
              </w:rPr>
              <w:fldChar w:fldCharType="end"/>
            </w:r>
          </w:p>
        </w:tc>
        <w:tc>
          <w:tcPr>
            <w:tcW w:w="1064" w:type="dxa"/>
            <w:tcBorders>
              <w:top w:val="nil"/>
              <w:left w:val="nil"/>
              <w:bottom w:val="nil"/>
              <w:right w:val="nil"/>
            </w:tcBorders>
            <w:vAlign w:val="bottom"/>
          </w:tcPr>
          <w:p w14:paraId="1670A750" w14:textId="516CAE91" w:rsidR="0054029E" w:rsidRPr="0054029E" w:rsidRDefault="0054029E" w:rsidP="0054029E">
            <w:pPr>
              <w:pBdr>
                <w:bottom w:val="single" w:sz="4" w:space="1" w:color="auto"/>
              </w:pBdr>
              <w:tabs>
                <w:tab w:val="decimal" w:pos="1382"/>
              </w:tabs>
              <w:spacing w:before="40" w:after="40" w:line="216" w:lineRule="auto"/>
              <w:jc w:val="right"/>
              <w:rPr>
                <w:rFonts w:asciiTheme="majorBidi" w:hAnsiTheme="majorBidi" w:cstheme="majorBidi"/>
                <w:sz w:val="32"/>
                <w:szCs w:val="32"/>
              </w:rPr>
            </w:pPr>
            <w:r w:rsidRPr="0054029E">
              <w:rPr>
                <w:rFonts w:asciiTheme="majorBidi" w:hAnsiTheme="majorBidi" w:cstheme="majorBidi"/>
                <w:sz w:val="32"/>
                <w:szCs w:val="32"/>
              </w:rPr>
              <w:fldChar w:fldCharType="begin"/>
            </w:r>
            <w:r w:rsidRPr="0054029E">
              <w:rPr>
                <w:rFonts w:asciiTheme="majorBidi" w:hAnsiTheme="majorBidi" w:cstheme="majorBidi"/>
                <w:sz w:val="32"/>
                <w:szCs w:val="32"/>
              </w:rPr>
              <w:instrText xml:space="preserve"> =-37357 \# "#,##0;(#,##0)" </w:instrText>
            </w:r>
            <w:r w:rsidRPr="0054029E">
              <w:rPr>
                <w:rFonts w:asciiTheme="majorBidi" w:hAnsiTheme="majorBidi" w:cstheme="majorBidi"/>
                <w:sz w:val="32"/>
                <w:szCs w:val="32"/>
              </w:rPr>
              <w:fldChar w:fldCharType="separate"/>
            </w:r>
            <w:r w:rsidRPr="0054029E">
              <w:rPr>
                <w:rFonts w:asciiTheme="majorBidi" w:hAnsiTheme="majorBidi" w:cstheme="majorBidi"/>
                <w:noProof/>
                <w:sz w:val="32"/>
                <w:szCs w:val="32"/>
              </w:rPr>
              <w:t>(37,357)</w:t>
            </w:r>
            <w:r w:rsidRPr="0054029E">
              <w:rPr>
                <w:rFonts w:asciiTheme="majorBidi" w:hAnsiTheme="majorBidi" w:cstheme="majorBidi"/>
                <w:sz w:val="32"/>
                <w:szCs w:val="32"/>
              </w:rPr>
              <w:fldChar w:fldCharType="end"/>
            </w:r>
          </w:p>
        </w:tc>
      </w:tr>
      <w:tr w:rsidR="0054029E" w:rsidRPr="0054029E" w14:paraId="19687053" w14:textId="77777777" w:rsidTr="003F1939">
        <w:trPr>
          <w:cantSplit/>
          <w:trHeight w:val="460"/>
        </w:trPr>
        <w:tc>
          <w:tcPr>
            <w:tcW w:w="4770" w:type="dxa"/>
            <w:tcBorders>
              <w:top w:val="nil"/>
              <w:left w:val="nil"/>
              <w:bottom w:val="nil"/>
              <w:right w:val="nil"/>
            </w:tcBorders>
            <w:vAlign w:val="bottom"/>
          </w:tcPr>
          <w:p w14:paraId="00A9C6CA" w14:textId="683E4F73" w:rsidR="0054029E" w:rsidRPr="0054029E" w:rsidRDefault="0054029E" w:rsidP="00125345">
            <w:pPr>
              <w:tabs>
                <w:tab w:val="decimal" w:pos="1060"/>
              </w:tabs>
              <w:spacing w:before="40" w:after="40" w:line="216" w:lineRule="auto"/>
              <w:ind w:left="423" w:right="-98" w:hanging="248"/>
              <w:rPr>
                <w:rFonts w:asciiTheme="majorBidi" w:hAnsiTheme="majorBidi" w:cstheme="majorBidi"/>
                <w:b/>
                <w:bCs/>
                <w:sz w:val="32"/>
                <w:szCs w:val="32"/>
              </w:rPr>
            </w:pPr>
            <w:r w:rsidRPr="00EA7F84">
              <w:rPr>
                <w:rFonts w:asciiTheme="majorBidi" w:hAnsiTheme="majorBidi" w:cstheme="majorBidi"/>
                <w:b/>
                <w:bCs/>
                <w:sz w:val="30"/>
                <w:szCs w:val="30"/>
              </w:rPr>
              <w:t>Income tax revenue reported in</w:t>
            </w:r>
            <w:r w:rsidRPr="00EA7F84">
              <w:rPr>
                <w:rFonts w:asciiTheme="majorBidi" w:hAnsiTheme="majorBidi" w:cstheme="majorBidi"/>
                <w:sz w:val="30"/>
                <w:szCs w:val="30"/>
              </w:rPr>
              <w:t xml:space="preserve"> </w:t>
            </w:r>
            <w:r w:rsidR="00FE5197">
              <w:rPr>
                <w:rFonts w:asciiTheme="majorBidi" w:hAnsiTheme="majorBidi" w:cstheme="majorBidi"/>
                <w:b/>
                <w:bCs/>
                <w:sz w:val="30"/>
                <w:szCs w:val="30"/>
              </w:rPr>
              <w:t xml:space="preserve">profit or loss </w:t>
            </w:r>
          </w:p>
        </w:tc>
        <w:tc>
          <w:tcPr>
            <w:tcW w:w="1042" w:type="dxa"/>
            <w:tcBorders>
              <w:top w:val="nil"/>
              <w:left w:val="nil"/>
              <w:bottom w:val="nil"/>
              <w:right w:val="nil"/>
            </w:tcBorders>
            <w:vAlign w:val="bottom"/>
          </w:tcPr>
          <w:p w14:paraId="0C3BF373" w14:textId="47B06E9C" w:rsidR="0054029E" w:rsidRPr="00AA0B8A" w:rsidRDefault="00254A37" w:rsidP="0054029E">
            <w:pPr>
              <w:pBdr>
                <w:bottom w:val="double" w:sz="4" w:space="1" w:color="auto"/>
              </w:pBdr>
              <w:spacing w:before="40" w:after="20" w:line="216" w:lineRule="auto"/>
              <w:jc w:val="right"/>
              <w:rPr>
                <w:rFonts w:asciiTheme="majorBidi" w:hAnsiTheme="majorBidi" w:cstheme="majorBidi"/>
                <w:b/>
                <w:bCs/>
                <w:sz w:val="32"/>
                <w:szCs w:val="32"/>
                <w:cs/>
              </w:rPr>
            </w:pPr>
            <w:r w:rsidRPr="00AA0B8A">
              <w:rPr>
                <w:rFonts w:asciiTheme="majorBidi" w:hAnsiTheme="majorBidi" w:cstheme="majorBidi"/>
                <w:b/>
                <w:bCs/>
                <w:sz w:val="32"/>
                <w:szCs w:val="32"/>
              </w:rPr>
              <w:fldChar w:fldCharType="begin"/>
            </w:r>
            <w:r w:rsidRPr="00AA0B8A">
              <w:rPr>
                <w:rFonts w:asciiTheme="majorBidi" w:hAnsiTheme="majorBidi" w:cstheme="majorBidi"/>
                <w:b/>
                <w:bCs/>
                <w:sz w:val="32"/>
                <w:szCs w:val="32"/>
              </w:rPr>
              <w:instrText xml:space="preserve"> =651-45218 \# "#,##0;(#,##0);'-'" </w:instrText>
            </w:r>
            <w:r w:rsidRPr="00AA0B8A">
              <w:rPr>
                <w:rFonts w:asciiTheme="majorBidi" w:hAnsiTheme="majorBidi" w:cstheme="majorBidi"/>
                <w:b/>
                <w:bCs/>
                <w:sz w:val="32"/>
                <w:szCs w:val="32"/>
              </w:rPr>
              <w:fldChar w:fldCharType="separate"/>
            </w:r>
            <w:r w:rsidRPr="00AA0B8A">
              <w:rPr>
                <w:rFonts w:asciiTheme="majorBidi" w:hAnsiTheme="majorBidi" w:cstheme="majorBidi"/>
                <w:b/>
                <w:bCs/>
                <w:noProof/>
                <w:sz w:val="32"/>
                <w:szCs w:val="32"/>
              </w:rPr>
              <w:t>(44,567)</w:t>
            </w:r>
            <w:r w:rsidRPr="00AA0B8A">
              <w:rPr>
                <w:rFonts w:asciiTheme="majorBidi" w:hAnsiTheme="majorBidi" w:cstheme="majorBidi"/>
                <w:b/>
                <w:bCs/>
                <w:sz w:val="32"/>
                <w:szCs w:val="32"/>
              </w:rPr>
              <w:fldChar w:fldCharType="end"/>
            </w:r>
          </w:p>
        </w:tc>
        <w:tc>
          <w:tcPr>
            <w:tcW w:w="1015" w:type="dxa"/>
            <w:tcBorders>
              <w:top w:val="nil"/>
              <w:left w:val="nil"/>
              <w:bottom w:val="nil"/>
              <w:right w:val="nil"/>
            </w:tcBorders>
            <w:vAlign w:val="bottom"/>
          </w:tcPr>
          <w:p w14:paraId="72F741DE" w14:textId="19C26BEC" w:rsidR="0054029E" w:rsidRPr="0054029E" w:rsidRDefault="0054029E" w:rsidP="0054029E">
            <w:pPr>
              <w:pBdr>
                <w:bottom w:val="double" w:sz="4" w:space="1" w:color="auto"/>
              </w:pBdr>
              <w:spacing w:before="40" w:after="20" w:line="216" w:lineRule="auto"/>
              <w:jc w:val="right"/>
              <w:rPr>
                <w:rFonts w:asciiTheme="majorBidi" w:hAnsiTheme="majorBidi" w:cstheme="majorBidi"/>
                <w:b/>
                <w:bCs/>
                <w:sz w:val="32"/>
                <w:szCs w:val="32"/>
                <w:cs/>
              </w:rPr>
            </w:pPr>
            <w:r w:rsidRPr="0054029E">
              <w:rPr>
                <w:rFonts w:asciiTheme="majorBidi" w:hAnsiTheme="majorBidi" w:cstheme="majorBidi"/>
                <w:b/>
                <w:bCs/>
                <w:sz w:val="32"/>
                <w:szCs w:val="32"/>
              </w:rPr>
              <w:fldChar w:fldCharType="begin"/>
            </w:r>
            <w:r w:rsidRPr="0054029E">
              <w:rPr>
                <w:rFonts w:asciiTheme="majorBidi" w:hAnsiTheme="majorBidi" w:cstheme="majorBidi"/>
                <w:b/>
                <w:bCs/>
                <w:sz w:val="32"/>
                <w:szCs w:val="32"/>
              </w:rPr>
              <w:instrText xml:space="preserve"> =C5+C7 \# "#,##0;(#,##0)" </w:instrText>
            </w:r>
            <w:r w:rsidRPr="0054029E">
              <w:rPr>
                <w:rFonts w:asciiTheme="majorBidi" w:hAnsiTheme="majorBidi" w:cstheme="majorBidi"/>
                <w:b/>
                <w:bCs/>
                <w:sz w:val="32"/>
                <w:szCs w:val="32"/>
              </w:rPr>
              <w:fldChar w:fldCharType="separate"/>
            </w:r>
            <w:r w:rsidRPr="0054029E">
              <w:rPr>
                <w:rFonts w:asciiTheme="majorBidi" w:hAnsiTheme="majorBidi" w:cstheme="majorBidi"/>
                <w:b/>
                <w:bCs/>
                <w:noProof/>
                <w:sz w:val="32"/>
                <w:szCs w:val="32"/>
              </w:rPr>
              <w:t>(37,355)</w:t>
            </w:r>
            <w:r w:rsidRPr="0054029E">
              <w:rPr>
                <w:rFonts w:asciiTheme="majorBidi" w:hAnsiTheme="majorBidi" w:cstheme="majorBidi"/>
                <w:b/>
                <w:bCs/>
                <w:sz w:val="32"/>
                <w:szCs w:val="32"/>
              </w:rPr>
              <w:fldChar w:fldCharType="end"/>
            </w:r>
          </w:p>
        </w:tc>
        <w:tc>
          <w:tcPr>
            <w:tcW w:w="1036" w:type="dxa"/>
            <w:tcBorders>
              <w:top w:val="nil"/>
              <w:left w:val="nil"/>
              <w:bottom w:val="nil"/>
              <w:right w:val="nil"/>
            </w:tcBorders>
            <w:shd w:val="clear" w:color="auto" w:fill="auto"/>
            <w:vAlign w:val="bottom"/>
          </w:tcPr>
          <w:p w14:paraId="12A6C4BF" w14:textId="4F096AD9" w:rsidR="0054029E" w:rsidRPr="00C75F5B" w:rsidRDefault="00AA0B8A" w:rsidP="0054029E">
            <w:pPr>
              <w:pBdr>
                <w:bottom w:val="double" w:sz="4" w:space="1" w:color="auto"/>
              </w:pBdr>
              <w:spacing w:before="40" w:after="20" w:line="216" w:lineRule="auto"/>
              <w:jc w:val="right"/>
              <w:rPr>
                <w:rFonts w:asciiTheme="majorBidi" w:hAnsiTheme="majorBidi" w:cstheme="majorBidi"/>
                <w:b/>
                <w:bCs/>
                <w:sz w:val="32"/>
                <w:szCs w:val="32"/>
              </w:rPr>
            </w:pPr>
            <w:r>
              <w:rPr>
                <w:rFonts w:asciiTheme="majorBidi" w:hAnsiTheme="majorBidi" w:cstheme="majorBidi"/>
                <w:b/>
                <w:bCs/>
                <w:sz w:val="32"/>
                <w:szCs w:val="32"/>
              </w:rPr>
              <w:fldChar w:fldCharType="begin"/>
            </w:r>
            <w:r>
              <w:rPr>
                <w:rFonts w:asciiTheme="majorBidi" w:hAnsiTheme="majorBidi" w:cstheme="majorBidi"/>
                <w:b/>
                <w:bCs/>
                <w:sz w:val="32"/>
                <w:szCs w:val="32"/>
              </w:rPr>
              <w:instrText xml:space="preserve"> =-45028 \# "#,##0;(#,##0);'-'" </w:instrText>
            </w:r>
            <w:r>
              <w:rPr>
                <w:rFonts w:asciiTheme="majorBidi" w:hAnsiTheme="majorBidi" w:cstheme="majorBidi"/>
                <w:b/>
                <w:bCs/>
                <w:sz w:val="32"/>
                <w:szCs w:val="32"/>
              </w:rPr>
              <w:fldChar w:fldCharType="separate"/>
            </w:r>
            <w:r>
              <w:rPr>
                <w:rFonts w:asciiTheme="majorBidi" w:hAnsiTheme="majorBidi" w:cstheme="majorBidi"/>
                <w:b/>
                <w:bCs/>
                <w:noProof/>
                <w:sz w:val="32"/>
                <w:szCs w:val="32"/>
              </w:rPr>
              <w:t>(45,028)</w:t>
            </w:r>
            <w:r>
              <w:rPr>
                <w:rFonts w:asciiTheme="majorBidi" w:hAnsiTheme="majorBidi" w:cstheme="majorBidi"/>
                <w:b/>
                <w:bCs/>
                <w:sz w:val="32"/>
                <w:szCs w:val="32"/>
              </w:rPr>
              <w:fldChar w:fldCharType="end"/>
            </w:r>
          </w:p>
        </w:tc>
        <w:tc>
          <w:tcPr>
            <w:tcW w:w="1064" w:type="dxa"/>
            <w:tcBorders>
              <w:top w:val="nil"/>
              <w:left w:val="nil"/>
              <w:bottom w:val="nil"/>
              <w:right w:val="nil"/>
            </w:tcBorders>
            <w:vAlign w:val="bottom"/>
          </w:tcPr>
          <w:p w14:paraId="22D67C3A" w14:textId="54D9B90D" w:rsidR="0054029E" w:rsidRPr="0054029E" w:rsidRDefault="0054029E" w:rsidP="0054029E">
            <w:pPr>
              <w:pBdr>
                <w:bottom w:val="double" w:sz="4" w:space="1" w:color="auto"/>
              </w:pBdr>
              <w:spacing w:before="40" w:after="20" w:line="216" w:lineRule="auto"/>
              <w:jc w:val="right"/>
              <w:rPr>
                <w:rFonts w:asciiTheme="majorBidi" w:hAnsiTheme="majorBidi" w:cstheme="majorBidi"/>
                <w:b/>
                <w:bCs/>
                <w:sz w:val="32"/>
                <w:szCs w:val="32"/>
                <w:cs/>
              </w:rPr>
            </w:pPr>
            <w:r w:rsidRPr="0054029E">
              <w:rPr>
                <w:rFonts w:asciiTheme="majorBidi" w:hAnsiTheme="majorBidi" w:cstheme="majorBidi"/>
                <w:b/>
                <w:bCs/>
                <w:sz w:val="32"/>
                <w:szCs w:val="32"/>
              </w:rPr>
              <w:fldChar w:fldCharType="begin"/>
            </w:r>
            <w:r w:rsidRPr="0054029E">
              <w:rPr>
                <w:rFonts w:asciiTheme="majorBidi" w:hAnsiTheme="majorBidi" w:cstheme="majorBidi"/>
                <w:b/>
                <w:bCs/>
                <w:sz w:val="32"/>
                <w:szCs w:val="32"/>
              </w:rPr>
              <w:instrText xml:space="preserve"> =e5+e7 \# "#,##0;(#,##0)" </w:instrText>
            </w:r>
            <w:r w:rsidRPr="0054029E">
              <w:rPr>
                <w:rFonts w:asciiTheme="majorBidi" w:hAnsiTheme="majorBidi" w:cstheme="majorBidi"/>
                <w:b/>
                <w:bCs/>
                <w:sz w:val="32"/>
                <w:szCs w:val="32"/>
              </w:rPr>
              <w:fldChar w:fldCharType="separate"/>
            </w:r>
            <w:r w:rsidRPr="0054029E">
              <w:rPr>
                <w:rFonts w:asciiTheme="majorBidi" w:hAnsiTheme="majorBidi" w:cstheme="majorBidi"/>
                <w:b/>
                <w:bCs/>
                <w:noProof/>
                <w:sz w:val="32"/>
                <w:szCs w:val="32"/>
              </w:rPr>
              <w:t>(37,357)</w:t>
            </w:r>
            <w:r w:rsidRPr="0054029E">
              <w:rPr>
                <w:rFonts w:asciiTheme="majorBidi" w:hAnsiTheme="majorBidi" w:cstheme="majorBidi"/>
                <w:b/>
                <w:bCs/>
                <w:sz w:val="32"/>
                <w:szCs w:val="32"/>
              </w:rPr>
              <w:fldChar w:fldCharType="end"/>
            </w:r>
          </w:p>
        </w:tc>
      </w:tr>
    </w:tbl>
    <w:p w14:paraId="5DA20B7E" w14:textId="1BD04D50" w:rsidR="00A66364" w:rsidRPr="0054029E" w:rsidRDefault="0054029E" w:rsidP="0071199B">
      <w:pPr>
        <w:spacing w:before="240" w:after="120"/>
        <w:ind w:left="547" w:right="-43"/>
        <w:jc w:val="thaiDistribute"/>
        <w:rPr>
          <w:rFonts w:asciiTheme="majorBidi" w:hAnsiTheme="majorBidi" w:cstheme="majorBidi"/>
          <w:sz w:val="32"/>
          <w:szCs w:val="32"/>
        </w:rPr>
      </w:pPr>
      <w:r w:rsidRPr="0054029E">
        <w:rPr>
          <w:rFonts w:asciiTheme="majorBidi" w:hAnsiTheme="majorBidi" w:cstheme="majorBidi"/>
          <w:sz w:val="32"/>
          <w:szCs w:val="32"/>
        </w:rPr>
        <w:t xml:space="preserve">The amounts of income tax relating to each component of other comprehensive income for the years ended </w:t>
      </w:r>
      <w:r w:rsidRPr="0054029E">
        <w:rPr>
          <w:rFonts w:asciiTheme="majorBidi" w:hAnsiTheme="majorBidi" w:cs="Angsana New"/>
          <w:sz w:val="32"/>
          <w:szCs w:val="32"/>
        </w:rPr>
        <w:t xml:space="preserve">31 </w:t>
      </w:r>
      <w:r w:rsidRPr="0054029E">
        <w:rPr>
          <w:rFonts w:asciiTheme="majorBidi" w:hAnsiTheme="majorBidi" w:cstheme="majorBidi"/>
          <w:sz w:val="32"/>
          <w:szCs w:val="32"/>
        </w:rPr>
        <w:t xml:space="preserve">December </w:t>
      </w:r>
      <w:r w:rsidRPr="0054029E">
        <w:rPr>
          <w:rFonts w:asciiTheme="majorBidi" w:hAnsiTheme="majorBidi" w:cs="Angsana New"/>
          <w:sz w:val="32"/>
          <w:szCs w:val="32"/>
        </w:rPr>
        <w:t>202</w:t>
      </w:r>
      <w:r>
        <w:rPr>
          <w:rFonts w:asciiTheme="majorBidi" w:hAnsiTheme="majorBidi" w:cs="Angsana New"/>
          <w:sz w:val="32"/>
          <w:szCs w:val="32"/>
        </w:rPr>
        <w:t>4</w:t>
      </w:r>
      <w:r w:rsidRPr="0054029E">
        <w:rPr>
          <w:rFonts w:asciiTheme="majorBidi" w:hAnsiTheme="majorBidi" w:cs="Angsana New"/>
          <w:sz w:val="32"/>
          <w:szCs w:val="32"/>
        </w:rPr>
        <w:t xml:space="preserve"> </w:t>
      </w:r>
      <w:r w:rsidRPr="0054029E">
        <w:rPr>
          <w:rFonts w:asciiTheme="majorBidi" w:hAnsiTheme="majorBidi" w:cstheme="majorBidi"/>
          <w:sz w:val="32"/>
          <w:szCs w:val="32"/>
        </w:rPr>
        <w:t xml:space="preserve">and </w:t>
      </w:r>
      <w:r w:rsidRPr="0054029E">
        <w:rPr>
          <w:rFonts w:asciiTheme="majorBidi" w:hAnsiTheme="majorBidi" w:cs="Angsana New"/>
          <w:sz w:val="32"/>
          <w:szCs w:val="32"/>
        </w:rPr>
        <w:t>202</w:t>
      </w:r>
      <w:r>
        <w:rPr>
          <w:rFonts w:asciiTheme="majorBidi" w:hAnsiTheme="majorBidi" w:cs="Angsana New"/>
          <w:sz w:val="32"/>
          <w:szCs w:val="32"/>
        </w:rPr>
        <w:t>3</w:t>
      </w:r>
      <w:r w:rsidRPr="0054029E">
        <w:rPr>
          <w:rFonts w:asciiTheme="majorBidi" w:hAnsiTheme="majorBidi" w:cs="Angsana New"/>
          <w:sz w:val="32"/>
          <w:szCs w:val="32"/>
        </w:rPr>
        <w:t xml:space="preserve"> </w:t>
      </w:r>
      <w:r w:rsidRPr="0054029E">
        <w:rPr>
          <w:rFonts w:asciiTheme="majorBidi" w:hAnsiTheme="majorBidi" w:cstheme="majorBidi"/>
          <w:sz w:val="32"/>
          <w:szCs w:val="32"/>
        </w:rPr>
        <w:t>are as follows:</w:t>
      </w:r>
      <w:r w:rsidR="003D2F01">
        <w:rPr>
          <w:rFonts w:asciiTheme="majorBidi" w:hAnsiTheme="majorBidi" w:cstheme="majorBidi"/>
          <w:sz w:val="32"/>
          <w:szCs w:val="32"/>
        </w:rPr>
        <w:t>-</w:t>
      </w:r>
    </w:p>
    <w:tbl>
      <w:tblPr>
        <w:tblW w:w="9450" w:type="dxa"/>
        <w:tblInd w:w="360" w:type="dxa"/>
        <w:tblLayout w:type="fixed"/>
        <w:tblLook w:val="04A0" w:firstRow="1" w:lastRow="0" w:firstColumn="1" w:lastColumn="0" w:noHBand="0" w:noVBand="1"/>
      </w:tblPr>
      <w:tblGrid>
        <w:gridCol w:w="4500"/>
        <w:gridCol w:w="1350"/>
        <w:gridCol w:w="1260"/>
        <w:gridCol w:w="1170"/>
        <w:gridCol w:w="1170"/>
      </w:tblGrid>
      <w:tr w:rsidR="00447424" w:rsidRPr="009905B9" w14:paraId="73FC9BB5" w14:textId="77777777" w:rsidTr="005E05E8">
        <w:trPr>
          <w:trHeight w:val="329"/>
        </w:trPr>
        <w:tc>
          <w:tcPr>
            <w:tcW w:w="9450" w:type="dxa"/>
            <w:gridSpan w:val="5"/>
            <w:hideMark/>
          </w:tcPr>
          <w:p w14:paraId="0AA195CD" w14:textId="40493E7D" w:rsidR="00447424" w:rsidRPr="005E05E8" w:rsidRDefault="0029450E">
            <w:pPr>
              <w:spacing w:line="360" w:lineRule="exact"/>
              <w:ind w:right="75"/>
              <w:jc w:val="right"/>
              <w:rPr>
                <w:rFonts w:asciiTheme="majorBidi" w:hAnsiTheme="majorBidi" w:cstheme="majorBidi"/>
                <w:b/>
                <w:bCs/>
                <w:sz w:val="32"/>
                <w:szCs w:val="32"/>
              </w:rPr>
            </w:pPr>
            <w:r w:rsidRPr="005E05E8">
              <w:rPr>
                <w:rFonts w:asciiTheme="majorBidi" w:hAnsiTheme="majorBidi" w:cstheme="majorBidi"/>
                <w:b/>
                <w:bCs/>
                <w:sz w:val="32"/>
                <w:szCs w:val="32"/>
              </w:rPr>
              <w:t>UNIT : THOUSAND BAHT</w:t>
            </w:r>
          </w:p>
        </w:tc>
      </w:tr>
      <w:tr w:rsidR="00447424" w:rsidRPr="009905B9" w14:paraId="56254BAB" w14:textId="77777777" w:rsidTr="005E05E8">
        <w:tc>
          <w:tcPr>
            <w:tcW w:w="4500" w:type="dxa"/>
          </w:tcPr>
          <w:p w14:paraId="3CEE5E79" w14:textId="77777777" w:rsidR="00447424" w:rsidRPr="005E05E8" w:rsidRDefault="00447424">
            <w:pPr>
              <w:spacing w:line="360" w:lineRule="exact"/>
              <w:ind w:right="-14"/>
              <w:jc w:val="thaiDistribute"/>
              <w:rPr>
                <w:rFonts w:asciiTheme="majorBidi" w:hAnsiTheme="majorBidi" w:cstheme="majorBidi"/>
                <w:sz w:val="32"/>
                <w:szCs w:val="32"/>
              </w:rPr>
            </w:pPr>
          </w:p>
        </w:tc>
        <w:tc>
          <w:tcPr>
            <w:tcW w:w="2610" w:type="dxa"/>
            <w:gridSpan w:val="2"/>
            <w:hideMark/>
          </w:tcPr>
          <w:p w14:paraId="196B3C6D" w14:textId="77777777" w:rsidR="0054029E" w:rsidRPr="005E05E8" w:rsidRDefault="0054029E" w:rsidP="0054029E">
            <w:pPr>
              <w:pBdr>
                <w:bottom w:val="single" w:sz="6" w:space="1" w:color="auto"/>
              </w:pBdr>
              <w:spacing w:line="360" w:lineRule="exact"/>
              <w:ind w:right="-14"/>
              <w:jc w:val="center"/>
              <w:rPr>
                <w:rFonts w:asciiTheme="majorBidi" w:hAnsiTheme="majorBidi" w:cstheme="majorBidi"/>
                <w:sz w:val="32"/>
                <w:szCs w:val="32"/>
              </w:rPr>
            </w:pPr>
            <w:r w:rsidRPr="005E05E8">
              <w:rPr>
                <w:rFonts w:asciiTheme="majorBidi" w:hAnsiTheme="majorBidi" w:cstheme="majorBidi"/>
                <w:sz w:val="32"/>
                <w:szCs w:val="32"/>
              </w:rPr>
              <w:t xml:space="preserve">Consolidated </w:t>
            </w:r>
          </w:p>
          <w:p w14:paraId="1FAB1B34" w14:textId="41F9F3B8" w:rsidR="00447424" w:rsidRPr="005E05E8" w:rsidRDefault="0054029E" w:rsidP="0054029E">
            <w:pPr>
              <w:pBdr>
                <w:bottom w:val="single" w:sz="6" w:space="1" w:color="auto"/>
              </w:pBdr>
              <w:spacing w:line="360" w:lineRule="exact"/>
              <w:ind w:right="-14"/>
              <w:jc w:val="center"/>
              <w:rPr>
                <w:rFonts w:asciiTheme="majorBidi" w:hAnsiTheme="majorBidi" w:cstheme="majorBidi"/>
                <w:sz w:val="32"/>
                <w:szCs w:val="32"/>
              </w:rPr>
            </w:pPr>
            <w:r w:rsidRPr="005E05E8">
              <w:rPr>
                <w:rFonts w:asciiTheme="majorBidi" w:hAnsiTheme="majorBidi" w:cstheme="majorBidi"/>
                <w:sz w:val="32"/>
                <w:szCs w:val="32"/>
              </w:rPr>
              <w:t>financial statements</w:t>
            </w:r>
          </w:p>
        </w:tc>
        <w:tc>
          <w:tcPr>
            <w:tcW w:w="2340" w:type="dxa"/>
            <w:gridSpan w:val="2"/>
            <w:hideMark/>
          </w:tcPr>
          <w:p w14:paraId="6F56E2AA" w14:textId="77777777" w:rsidR="0054029E" w:rsidRPr="005E05E8" w:rsidRDefault="0054029E" w:rsidP="0054029E">
            <w:pPr>
              <w:pBdr>
                <w:bottom w:val="single" w:sz="6" w:space="1" w:color="auto"/>
              </w:pBdr>
              <w:spacing w:line="360" w:lineRule="exact"/>
              <w:ind w:right="-14"/>
              <w:jc w:val="center"/>
              <w:rPr>
                <w:rFonts w:asciiTheme="majorBidi" w:hAnsiTheme="majorBidi" w:cstheme="majorBidi"/>
                <w:sz w:val="32"/>
                <w:szCs w:val="32"/>
              </w:rPr>
            </w:pPr>
            <w:r w:rsidRPr="005E05E8">
              <w:rPr>
                <w:rFonts w:asciiTheme="majorBidi" w:hAnsiTheme="majorBidi" w:cstheme="majorBidi"/>
                <w:sz w:val="32"/>
                <w:szCs w:val="32"/>
              </w:rPr>
              <w:t xml:space="preserve">Separate </w:t>
            </w:r>
          </w:p>
          <w:p w14:paraId="023F6C2A" w14:textId="734288A5" w:rsidR="00447424" w:rsidRPr="005E05E8" w:rsidRDefault="0054029E" w:rsidP="0054029E">
            <w:pPr>
              <w:pBdr>
                <w:bottom w:val="single" w:sz="6" w:space="1" w:color="auto"/>
              </w:pBdr>
              <w:spacing w:line="360" w:lineRule="exact"/>
              <w:ind w:right="-14"/>
              <w:jc w:val="center"/>
              <w:rPr>
                <w:rFonts w:asciiTheme="majorBidi" w:hAnsiTheme="majorBidi" w:cstheme="majorBidi"/>
                <w:sz w:val="32"/>
                <w:szCs w:val="32"/>
              </w:rPr>
            </w:pPr>
            <w:r w:rsidRPr="005E05E8">
              <w:rPr>
                <w:rFonts w:asciiTheme="majorBidi" w:hAnsiTheme="majorBidi" w:cstheme="majorBidi"/>
                <w:sz w:val="32"/>
                <w:szCs w:val="32"/>
              </w:rPr>
              <w:t>financial statements</w:t>
            </w:r>
          </w:p>
        </w:tc>
      </w:tr>
      <w:tr w:rsidR="00447424" w:rsidRPr="009905B9" w14:paraId="4AA70E33" w14:textId="77777777" w:rsidTr="005E05E8">
        <w:tc>
          <w:tcPr>
            <w:tcW w:w="4500" w:type="dxa"/>
          </w:tcPr>
          <w:p w14:paraId="6FD4B2BE" w14:textId="77777777" w:rsidR="00447424" w:rsidRPr="005E05E8" w:rsidRDefault="00447424">
            <w:pPr>
              <w:spacing w:line="360" w:lineRule="exact"/>
              <w:ind w:right="-14"/>
              <w:jc w:val="thaiDistribute"/>
              <w:rPr>
                <w:rFonts w:asciiTheme="majorBidi" w:hAnsiTheme="majorBidi" w:cstheme="majorBidi"/>
                <w:b/>
                <w:bCs/>
                <w:sz w:val="32"/>
                <w:szCs w:val="32"/>
                <w:u w:val="single"/>
              </w:rPr>
            </w:pPr>
          </w:p>
        </w:tc>
        <w:tc>
          <w:tcPr>
            <w:tcW w:w="1350" w:type="dxa"/>
            <w:hideMark/>
          </w:tcPr>
          <w:p w14:paraId="4DDA08C7" w14:textId="58419DCB" w:rsidR="00447424" w:rsidRPr="005E05E8" w:rsidRDefault="00E277E7" w:rsidP="00EA1BE9">
            <w:pPr>
              <w:pBdr>
                <w:bottom w:val="single" w:sz="4" w:space="1" w:color="auto"/>
              </w:pBdr>
              <w:spacing w:before="40" w:after="40" w:line="216" w:lineRule="auto"/>
              <w:jc w:val="center"/>
              <w:rPr>
                <w:rFonts w:asciiTheme="majorBidi" w:hAnsiTheme="majorBidi" w:cstheme="majorBidi"/>
                <w:sz w:val="32"/>
                <w:szCs w:val="32"/>
              </w:rPr>
            </w:pPr>
            <w:r w:rsidRPr="005E05E8">
              <w:rPr>
                <w:rFonts w:asciiTheme="majorBidi" w:hAnsiTheme="majorBidi" w:cstheme="majorBidi"/>
                <w:sz w:val="32"/>
                <w:szCs w:val="32"/>
              </w:rPr>
              <w:t>2024</w:t>
            </w:r>
          </w:p>
        </w:tc>
        <w:tc>
          <w:tcPr>
            <w:tcW w:w="1260" w:type="dxa"/>
            <w:hideMark/>
          </w:tcPr>
          <w:p w14:paraId="408F878B" w14:textId="58C308DD" w:rsidR="00447424" w:rsidRPr="005E05E8" w:rsidRDefault="00E277E7" w:rsidP="00EA1BE9">
            <w:pPr>
              <w:pBdr>
                <w:bottom w:val="single" w:sz="4" w:space="1" w:color="auto"/>
              </w:pBdr>
              <w:spacing w:before="40" w:after="40" w:line="216" w:lineRule="auto"/>
              <w:jc w:val="center"/>
              <w:rPr>
                <w:rFonts w:asciiTheme="majorBidi" w:hAnsiTheme="majorBidi" w:cstheme="majorBidi"/>
                <w:sz w:val="32"/>
                <w:szCs w:val="32"/>
              </w:rPr>
            </w:pPr>
            <w:r w:rsidRPr="005E05E8">
              <w:rPr>
                <w:rFonts w:asciiTheme="majorBidi" w:hAnsiTheme="majorBidi" w:cstheme="majorBidi"/>
                <w:sz w:val="32"/>
                <w:szCs w:val="32"/>
              </w:rPr>
              <w:t>2023</w:t>
            </w:r>
          </w:p>
        </w:tc>
        <w:tc>
          <w:tcPr>
            <w:tcW w:w="1170" w:type="dxa"/>
            <w:hideMark/>
          </w:tcPr>
          <w:p w14:paraId="5D4FC3C0" w14:textId="44E2C989" w:rsidR="00447424" w:rsidRPr="005E05E8" w:rsidRDefault="00E277E7" w:rsidP="00EA1BE9">
            <w:pPr>
              <w:pBdr>
                <w:bottom w:val="single" w:sz="4" w:space="1" w:color="auto"/>
              </w:pBdr>
              <w:spacing w:before="40" w:after="40" w:line="216" w:lineRule="auto"/>
              <w:jc w:val="center"/>
              <w:rPr>
                <w:rFonts w:asciiTheme="majorBidi" w:hAnsiTheme="majorBidi" w:cstheme="majorBidi"/>
                <w:sz w:val="32"/>
                <w:szCs w:val="32"/>
              </w:rPr>
            </w:pPr>
            <w:r w:rsidRPr="005E05E8">
              <w:rPr>
                <w:rFonts w:asciiTheme="majorBidi" w:hAnsiTheme="majorBidi" w:cstheme="majorBidi"/>
                <w:sz w:val="32"/>
                <w:szCs w:val="32"/>
              </w:rPr>
              <w:t>2024</w:t>
            </w:r>
          </w:p>
        </w:tc>
        <w:tc>
          <w:tcPr>
            <w:tcW w:w="1170" w:type="dxa"/>
            <w:hideMark/>
          </w:tcPr>
          <w:p w14:paraId="581577F0" w14:textId="76895BAB" w:rsidR="00447424" w:rsidRPr="005E05E8" w:rsidRDefault="00E277E7" w:rsidP="00EA1BE9">
            <w:pPr>
              <w:pBdr>
                <w:bottom w:val="single" w:sz="4" w:space="1" w:color="auto"/>
              </w:pBdr>
              <w:spacing w:before="40" w:after="40" w:line="216" w:lineRule="auto"/>
              <w:jc w:val="center"/>
              <w:rPr>
                <w:rFonts w:asciiTheme="majorBidi" w:hAnsiTheme="majorBidi" w:cstheme="majorBidi"/>
                <w:sz w:val="32"/>
                <w:szCs w:val="32"/>
              </w:rPr>
            </w:pPr>
            <w:r w:rsidRPr="005E05E8">
              <w:rPr>
                <w:rFonts w:asciiTheme="majorBidi" w:hAnsiTheme="majorBidi" w:cstheme="majorBidi"/>
                <w:sz w:val="32"/>
                <w:szCs w:val="32"/>
              </w:rPr>
              <w:t>2023</w:t>
            </w:r>
          </w:p>
        </w:tc>
      </w:tr>
      <w:tr w:rsidR="00EE6476" w:rsidRPr="009905B9" w14:paraId="1D34450B" w14:textId="77777777" w:rsidTr="005E05E8">
        <w:tc>
          <w:tcPr>
            <w:tcW w:w="4500" w:type="dxa"/>
            <w:hideMark/>
          </w:tcPr>
          <w:p w14:paraId="6A40059D" w14:textId="6BE06058" w:rsidR="00EE6476" w:rsidRPr="005E05E8" w:rsidRDefault="0054029E" w:rsidP="00EE6476">
            <w:pPr>
              <w:tabs>
                <w:tab w:val="left" w:pos="102"/>
                <w:tab w:val="left" w:pos="567"/>
                <w:tab w:val="left" w:pos="1134"/>
                <w:tab w:val="left" w:pos="1701"/>
              </w:tabs>
              <w:spacing w:line="360" w:lineRule="exact"/>
              <w:ind w:left="252" w:right="-108" w:hanging="243"/>
              <w:rPr>
                <w:rFonts w:asciiTheme="majorBidi" w:hAnsiTheme="majorBidi" w:cstheme="majorBidi"/>
                <w:sz w:val="32"/>
                <w:szCs w:val="32"/>
              </w:rPr>
            </w:pPr>
            <w:r w:rsidRPr="005E05E8">
              <w:rPr>
                <w:rFonts w:asciiTheme="majorBidi" w:hAnsiTheme="majorBidi" w:cstheme="majorBidi"/>
                <w:sz w:val="32"/>
                <w:szCs w:val="32"/>
              </w:rPr>
              <w:t>Deferred tax relating to actuarial gain</w:t>
            </w:r>
          </w:p>
        </w:tc>
        <w:tc>
          <w:tcPr>
            <w:tcW w:w="1350" w:type="dxa"/>
            <w:vAlign w:val="bottom"/>
          </w:tcPr>
          <w:p w14:paraId="3524571D" w14:textId="5178CCAC" w:rsidR="00EE6476" w:rsidRPr="005E05E8" w:rsidRDefault="00657BE0" w:rsidP="00EE6476">
            <w:pPr>
              <w:pBdr>
                <w:bottom w:val="single" w:sz="4" w:space="1" w:color="auto"/>
              </w:pBdr>
              <w:tabs>
                <w:tab w:val="decimal" w:pos="885"/>
              </w:tabs>
              <w:spacing w:line="360" w:lineRule="exact"/>
              <w:ind w:right="-14"/>
              <w:rPr>
                <w:rFonts w:asciiTheme="majorBidi" w:hAnsiTheme="majorBidi" w:cstheme="majorBidi"/>
                <w:sz w:val="32"/>
                <w:szCs w:val="32"/>
                <w:cs/>
              </w:rPr>
            </w:pPr>
            <w:r w:rsidRPr="005E05E8">
              <w:rPr>
                <w:rFonts w:asciiTheme="majorBidi" w:hAnsiTheme="majorBidi" w:cstheme="majorBidi"/>
                <w:sz w:val="32"/>
                <w:szCs w:val="32"/>
              </w:rPr>
              <w:fldChar w:fldCharType="begin"/>
            </w:r>
            <w:r w:rsidRPr="005E05E8">
              <w:rPr>
                <w:rFonts w:asciiTheme="majorBidi" w:hAnsiTheme="majorBidi" w:cstheme="majorBidi"/>
                <w:sz w:val="32"/>
                <w:szCs w:val="32"/>
              </w:rPr>
              <w:instrText xml:space="preserve"> =1,726 </w:instrText>
            </w:r>
            <w:r w:rsidRPr="005E05E8">
              <w:rPr>
                <w:rFonts w:asciiTheme="majorBidi" w:hAnsiTheme="majorBidi" w:cstheme="majorBidi"/>
                <w:sz w:val="32"/>
                <w:szCs w:val="32"/>
              </w:rPr>
              <w:fldChar w:fldCharType="separate"/>
            </w:r>
            <w:r w:rsidRPr="005E05E8">
              <w:rPr>
                <w:rFonts w:asciiTheme="majorBidi" w:hAnsiTheme="majorBidi" w:cstheme="majorBidi"/>
                <w:sz w:val="32"/>
                <w:szCs w:val="32"/>
              </w:rPr>
              <w:t>1,726</w:t>
            </w:r>
            <w:r w:rsidRPr="005E05E8">
              <w:rPr>
                <w:rFonts w:asciiTheme="majorBidi" w:hAnsiTheme="majorBidi" w:cstheme="majorBidi"/>
                <w:sz w:val="32"/>
                <w:szCs w:val="32"/>
              </w:rPr>
              <w:fldChar w:fldCharType="end"/>
            </w:r>
          </w:p>
        </w:tc>
        <w:tc>
          <w:tcPr>
            <w:tcW w:w="1260" w:type="dxa"/>
            <w:vAlign w:val="bottom"/>
            <w:hideMark/>
          </w:tcPr>
          <w:p w14:paraId="4E2ECFC5" w14:textId="0CF2E768" w:rsidR="00EE6476" w:rsidRPr="005E05E8" w:rsidRDefault="00EE6476" w:rsidP="00EE6476">
            <w:pPr>
              <w:pBdr>
                <w:bottom w:val="single" w:sz="4" w:space="1" w:color="auto"/>
              </w:pBdr>
              <w:tabs>
                <w:tab w:val="decimal" w:pos="885"/>
              </w:tabs>
              <w:spacing w:line="360" w:lineRule="exact"/>
              <w:ind w:right="-14"/>
              <w:rPr>
                <w:rFonts w:asciiTheme="majorBidi" w:hAnsiTheme="majorBidi" w:cstheme="majorBidi"/>
                <w:sz w:val="32"/>
                <w:szCs w:val="32"/>
                <w:cs/>
              </w:rPr>
            </w:pPr>
            <w:r w:rsidRPr="005E05E8">
              <w:rPr>
                <w:rFonts w:asciiTheme="majorBidi" w:hAnsiTheme="majorBidi" w:cstheme="majorBidi"/>
                <w:sz w:val="32"/>
                <w:szCs w:val="32"/>
              </w:rPr>
              <w:t>1,543</w:t>
            </w:r>
          </w:p>
        </w:tc>
        <w:tc>
          <w:tcPr>
            <w:tcW w:w="1170" w:type="dxa"/>
            <w:vAlign w:val="bottom"/>
          </w:tcPr>
          <w:p w14:paraId="74E5A968" w14:textId="0F10379F" w:rsidR="00EE6476" w:rsidRPr="005E05E8" w:rsidRDefault="00E96AC9" w:rsidP="00EE6476">
            <w:pPr>
              <w:pBdr>
                <w:bottom w:val="single" w:sz="4" w:space="1" w:color="auto"/>
              </w:pBdr>
              <w:tabs>
                <w:tab w:val="decimal" w:pos="885"/>
              </w:tabs>
              <w:spacing w:line="360" w:lineRule="exact"/>
              <w:ind w:right="-14"/>
              <w:rPr>
                <w:rFonts w:asciiTheme="majorBidi" w:hAnsiTheme="majorBidi" w:cstheme="majorBidi"/>
                <w:sz w:val="32"/>
                <w:szCs w:val="32"/>
                <w:cs/>
              </w:rPr>
            </w:pPr>
            <w:r w:rsidRPr="005E05E8">
              <w:rPr>
                <w:rFonts w:asciiTheme="majorBidi" w:hAnsiTheme="majorBidi" w:cstheme="majorBidi"/>
                <w:sz w:val="32"/>
                <w:szCs w:val="32"/>
              </w:rPr>
              <w:fldChar w:fldCharType="begin"/>
            </w:r>
            <w:r w:rsidRPr="005E05E8">
              <w:rPr>
                <w:rFonts w:asciiTheme="majorBidi" w:hAnsiTheme="majorBidi" w:cstheme="majorBidi"/>
                <w:sz w:val="32"/>
                <w:szCs w:val="32"/>
              </w:rPr>
              <w:instrText xml:space="preserve"> =1,726 </w:instrText>
            </w:r>
            <w:r w:rsidRPr="005E05E8">
              <w:rPr>
                <w:rFonts w:asciiTheme="majorBidi" w:hAnsiTheme="majorBidi" w:cstheme="majorBidi"/>
                <w:sz w:val="32"/>
                <w:szCs w:val="32"/>
              </w:rPr>
              <w:fldChar w:fldCharType="separate"/>
            </w:r>
            <w:r w:rsidRPr="005E05E8">
              <w:rPr>
                <w:rFonts w:asciiTheme="majorBidi" w:hAnsiTheme="majorBidi" w:cstheme="majorBidi"/>
                <w:sz w:val="32"/>
                <w:szCs w:val="32"/>
              </w:rPr>
              <w:t>1,726</w:t>
            </w:r>
            <w:r w:rsidRPr="005E05E8">
              <w:rPr>
                <w:rFonts w:asciiTheme="majorBidi" w:hAnsiTheme="majorBidi" w:cstheme="majorBidi"/>
                <w:sz w:val="32"/>
                <w:szCs w:val="32"/>
              </w:rPr>
              <w:fldChar w:fldCharType="end"/>
            </w:r>
          </w:p>
        </w:tc>
        <w:tc>
          <w:tcPr>
            <w:tcW w:w="1170" w:type="dxa"/>
            <w:vAlign w:val="bottom"/>
            <w:hideMark/>
          </w:tcPr>
          <w:p w14:paraId="29A0E9C0" w14:textId="41722987" w:rsidR="00EE6476" w:rsidRPr="005E05E8" w:rsidRDefault="00EE6476" w:rsidP="00EE6476">
            <w:pPr>
              <w:pBdr>
                <w:bottom w:val="single" w:sz="4" w:space="1" w:color="auto"/>
              </w:pBdr>
              <w:tabs>
                <w:tab w:val="decimal" w:pos="885"/>
              </w:tabs>
              <w:spacing w:line="360" w:lineRule="exact"/>
              <w:ind w:right="-14"/>
              <w:rPr>
                <w:rFonts w:asciiTheme="majorBidi" w:hAnsiTheme="majorBidi" w:cstheme="majorBidi"/>
                <w:sz w:val="32"/>
                <w:szCs w:val="32"/>
              </w:rPr>
            </w:pPr>
            <w:r w:rsidRPr="005E05E8">
              <w:rPr>
                <w:rFonts w:asciiTheme="majorBidi" w:hAnsiTheme="majorBidi" w:cstheme="majorBidi"/>
                <w:sz w:val="32"/>
                <w:szCs w:val="32"/>
              </w:rPr>
              <w:t>1,543</w:t>
            </w:r>
          </w:p>
        </w:tc>
      </w:tr>
      <w:tr w:rsidR="00EE6476" w:rsidRPr="009905B9" w14:paraId="59E9FBDC" w14:textId="77777777" w:rsidTr="005E05E8">
        <w:tc>
          <w:tcPr>
            <w:tcW w:w="4500" w:type="dxa"/>
          </w:tcPr>
          <w:p w14:paraId="794965C0" w14:textId="77777777" w:rsidR="00EE6476" w:rsidRPr="005E05E8" w:rsidRDefault="00EE6476" w:rsidP="00EE6476">
            <w:pPr>
              <w:tabs>
                <w:tab w:val="left" w:pos="102"/>
                <w:tab w:val="left" w:pos="567"/>
                <w:tab w:val="left" w:pos="1134"/>
                <w:tab w:val="left" w:pos="1701"/>
              </w:tabs>
              <w:spacing w:line="360" w:lineRule="exact"/>
              <w:ind w:left="252" w:right="-108" w:hanging="243"/>
              <w:rPr>
                <w:rFonts w:asciiTheme="majorBidi" w:hAnsiTheme="majorBidi" w:cstheme="majorBidi"/>
                <w:sz w:val="32"/>
                <w:szCs w:val="32"/>
              </w:rPr>
            </w:pPr>
          </w:p>
        </w:tc>
        <w:tc>
          <w:tcPr>
            <w:tcW w:w="1350" w:type="dxa"/>
            <w:vAlign w:val="bottom"/>
          </w:tcPr>
          <w:p w14:paraId="0FD15DC8" w14:textId="0FFEEFAC" w:rsidR="00EE6476" w:rsidRPr="005E05E8" w:rsidRDefault="00E96AC9" w:rsidP="00EE6476">
            <w:pPr>
              <w:pBdr>
                <w:bottom w:val="double" w:sz="4" w:space="1" w:color="auto"/>
              </w:pBdr>
              <w:tabs>
                <w:tab w:val="decimal" w:pos="885"/>
              </w:tabs>
              <w:spacing w:line="360" w:lineRule="exact"/>
              <w:ind w:right="-14"/>
              <w:rPr>
                <w:rFonts w:asciiTheme="majorBidi" w:hAnsiTheme="majorBidi" w:cstheme="majorBidi"/>
                <w:sz w:val="32"/>
                <w:szCs w:val="32"/>
                <w:cs/>
              </w:rPr>
            </w:pPr>
            <w:r w:rsidRPr="005E05E8">
              <w:rPr>
                <w:rFonts w:asciiTheme="majorBidi" w:hAnsiTheme="majorBidi" w:cstheme="majorBidi"/>
                <w:sz w:val="32"/>
                <w:szCs w:val="32"/>
              </w:rPr>
              <w:fldChar w:fldCharType="begin"/>
            </w:r>
            <w:r w:rsidRPr="005E05E8">
              <w:rPr>
                <w:rFonts w:asciiTheme="majorBidi" w:hAnsiTheme="majorBidi" w:cstheme="majorBidi"/>
                <w:sz w:val="32"/>
                <w:szCs w:val="32"/>
              </w:rPr>
              <w:instrText xml:space="preserve"> =1,726 </w:instrText>
            </w:r>
            <w:r w:rsidRPr="005E05E8">
              <w:rPr>
                <w:rFonts w:asciiTheme="majorBidi" w:hAnsiTheme="majorBidi" w:cstheme="majorBidi"/>
                <w:sz w:val="32"/>
                <w:szCs w:val="32"/>
              </w:rPr>
              <w:fldChar w:fldCharType="separate"/>
            </w:r>
            <w:r w:rsidRPr="005E05E8">
              <w:rPr>
                <w:rFonts w:asciiTheme="majorBidi" w:hAnsiTheme="majorBidi" w:cstheme="majorBidi"/>
                <w:sz w:val="32"/>
                <w:szCs w:val="32"/>
              </w:rPr>
              <w:t>1,726</w:t>
            </w:r>
            <w:r w:rsidRPr="005E05E8">
              <w:rPr>
                <w:rFonts w:asciiTheme="majorBidi" w:hAnsiTheme="majorBidi" w:cstheme="majorBidi"/>
                <w:sz w:val="32"/>
                <w:szCs w:val="32"/>
              </w:rPr>
              <w:fldChar w:fldCharType="end"/>
            </w:r>
          </w:p>
        </w:tc>
        <w:tc>
          <w:tcPr>
            <w:tcW w:w="1260" w:type="dxa"/>
            <w:vAlign w:val="bottom"/>
            <w:hideMark/>
          </w:tcPr>
          <w:p w14:paraId="6E076BD7" w14:textId="7E6D258B" w:rsidR="00EE6476" w:rsidRPr="005E05E8" w:rsidRDefault="00EE6476" w:rsidP="00EE6476">
            <w:pPr>
              <w:pBdr>
                <w:bottom w:val="double" w:sz="4" w:space="1" w:color="auto"/>
              </w:pBdr>
              <w:tabs>
                <w:tab w:val="decimal" w:pos="885"/>
              </w:tabs>
              <w:spacing w:line="360" w:lineRule="exact"/>
              <w:ind w:right="-14"/>
              <w:rPr>
                <w:rFonts w:asciiTheme="majorBidi" w:hAnsiTheme="majorBidi" w:cstheme="majorBidi"/>
                <w:sz w:val="32"/>
                <w:szCs w:val="32"/>
                <w:cs/>
              </w:rPr>
            </w:pPr>
            <w:r w:rsidRPr="005E05E8">
              <w:rPr>
                <w:rFonts w:asciiTheme="majorBidi" w:hAnsiTheme="majorBidi" w:cstheme="majorBidi"/>
                <w:sz w:val="32"/>
                <w:szCs w:val="32"/>
              </w:rPr>
              <w:t>1,543</w:t>
            </w:r>
          </w:p>
        </w:tc>
        <w:tc>
          <w:tcPr>
            <w:tcW w:w="1170" w:type="dxa"/>
            <w:vAlign w:val="bottom"/>
          </w:tcPr>
          <w:p w14:paraId="2DC0FB10" w14:textId="5A3271EB" w:rsidR="00EE6476" w:rsidRPr="005E05E8" w:rsidRDefault="00E96AC9" w:rsidP="00EE6476">
            <w:pPr>
              <w:pBdr>
                <w:bottom w:val="double" w:sz="4" w:space="1" w:color="auto"/>
              </w:pBdr>
              <w:tabs>
                <w:tab w:val="decimal" w:pos="885"/>
              </w:tabs>
              <w:spacing w:line="360" w:lineRule="exact"/>
              <w:ind w:right="-14"/>
              <w:rPr>
                <w:rFonts w:asciiTheme="majorBidi" w:hAnsiTheme="majorBidi" w:cstheme="majorBidi"/>
                <w:sz w:val="32"/>
                <w:szCs w:val="32"/>
                <w:cs/>
              </w:rPr>
            </w:pPr>
            <w:r w:rsidRPr="005E05E8">
              <w:rPr>
                <w:rFonts w:asciiTheme="majorBidi" w:hAnsiTheme="majorBidi" w:cstheme="majorBidi"/>
                <w:sz w:val="32"/>
                <w:szCs w:val="32"/>
              </w:rPr>
              <w:fldChar w:fldCharType="begin"/>
            </w:r>
            <w:r w:rsidRPr="005E05E8">
              <w:rPr>
                <w:rFonts w:asciiTheme="majorBidi" w:hAnsiTheme="majorBidi" w:cstheme="majorBidi"/>
                <w:sz w:val="32"/>
                <w:szCs w:val="32"/>
              </w:rPr>
              <w:instrText xml:space="preserve"> =1,726 </w:instrText>
            </w:r>
            <w:r w:rsidRPr="005E05E8">
              <w:rPr>
                <w:rFonts w:asciiTheme="majorBidi" w:hAnsiTheme="majorBidi" w:cstheme="majorBidi"/>
                <w:sz w:val="32"/>
                <w:szCs w:val="32"/>
              </w:rPr>
              <w:fldChar w:fldCharType="separate"/>
            </w:r>
            <w:r w:rsidRPr="005E05E8">
              <w:rPr>
                <w:rFonts w:asciiTheme="majorBidi" w:hAnsiTheme="majorBidi" w:cstheme="majorBidi"/>
                <w:sz w:val="32"/>
                <w:szCs w:val="32"/>
              </w:rPr>
              <w:t>1,726</w:t>
            </w:r>
            <w:r w:rsidRPr="005E05E8">
              <w:rPr>
                <w:rFonts w:asciiTheme="majorBidi" w:hAnsiTheme="majorBidi" w:cstheme="majorBidi"/>
                <w:sz w:val="32"/>
                <w:szCs w:val="32"/>
              </w:rPr>
              <w:fldChar w:fldCharType="end"/>
            </w:r>
          </w:p>
        </w:tc>
        <w:tc>
          <w:tcPr>
            <w:tcW w:w="1170" w:type="dxa"/>
            <w:vAlign w:val="bottom"/>
            <w:hideMark/>
          </w:tcPr>
          <w:p w14:paraId="5F6C5446" w14:textId="202C2F1F" w:rsidR="00EE6476" w:rsidRPr="005E05E8" w:rsidRDefault="00EE6476" w:rsidP="00EE6476">
            <w:pPr>
              <w:pBdr>
                <w:bottom w:val="double" w:sz="4" w:space="1" w:color="auto"/>
              </w:pBdr>
              <w:tabs>
                <w:tab w:val="decimal" w:pos="885"/>
              </w:tabs>
              <w:spacing w:line="360" w:lineRule="exact"/>
              <w:ind w:right="-14"/>
              <w:rPr>
                <w:rFonts w:asciiTheme="majorBidi" w:hAnsiTheme="majorBidi" w:cstheme="majorBidi"/>
                <w:sz w:val="32"/>
                <w:szCs w:val="32"/>
              </w:rPr>
            </w:pPr>
            <w:r w:rsidRPr="005E05E8">
              <w:rPr>
                <w:rFonts w:asciiTheme="majorBidi" w:hAnsiTheme="majorBidi" w:cstheme="majorBidi"/>
                <w:sz w:val="32"/>
                <w:szCs w:val="32"/>
              </w:rPr>
              <w:t>1,543</w:t>
            </w:r>
          </w:p>
        </w:tc>
      </w:tr>
    </w:tbl>
    <w:p w14:paraId="1D5F7CD8" w14:textId="77777777" w:rsidR="005E05E8" w:rsidRDefault="005E05E8" w:rsidP="000E46DC">
      <w:pPr>
        <w:spacing w:before="120" w:after="120"/>
        <w:ind w:right="-43"/>
        <w:rPr>
          <w:rFonts w:asciiTheme="majorBidi" w:hAnsiTheme="majorBidi" w:cstheme="majorBidi"/>
          <w:sz w:val="32"/>
          <w:szCs w:val="32"/>
        </w:rPr>
      </w:pPr>
    </w:p>
    <w:p w14:paraId="734A3B8D" w14:textId="77777777" w:rsidR="000E46DC" w:rsidRDefault="000E46DC" w:rsidP="000E46DC">
      <w:pPr>
        <w:spacing w:before="120" w:after="120"/>
        <w:ind w:right="-43"/>
        <w:rPr>
          <w:rFonts w:asciiTheme="majorBidi" w:hAnsiTheme="majorBidi" w:cstheme="majorBidi"/>
          <w:sz w:val="32"/>
          <w:szCs w:val="32"/>
        </w:rPr>
      </w:pPr>
    </w:p>
    <w:p w14:paraId="5B44052E" w14:textId="77777777" w:rsidR="000E46DC" w:rsidRDefault="000E46DC" w:rsidP="000E46DC">
      <w:pPr>
        <w:spacing w:before="120" w:after="120"/>
        <w:ind w:right="-43"/>
        <w:rPr>
          <w:rFonts w:asciiTheme="majorBidi" w:hAnsiTheme="majorBidi" w:cstheme="majorBidi"/>
          <w:sz w:val="32"/>
          <w:szCs w:val="32"/>
        </w:rPr>
      </w:pPr>
    </w:p>
    <w:p w14:paraId="7B5014BF" w14:textId="77777777" w:rsidR="000E46DC" w:rsidRDefault="000E46DC" w:rsidP="000E46DC">
      <w:pPr>
        <w:spacing w:before="120" w:after="120"/>
        <w:ind w:right="-43"/>
        <w:rPr>
          <w:rFonts w:asciiTheme="majorBidi" w:hAnsiTheme="majorBidi" w:cstheme="majorBidi"/>
          <w:sz w:val="32"/>
          <w:szCs w:val="32"/>
        </w:rPr>
      </w:pPr>
    </w:p>
    <w:p w14:paraId="0368EAA4" w14:textId="77777777" w:rsidR="000E46DC" w:rsidRDefault="000E46DC" w:rsidP="000E46DC">
      <w:pPr>
        <w:spacing w:before="120" w:after="120"/>
        <w:ind w:right="-43"/>
        <w:rPr>
          <w:rFonts w:asciiTheme="majorBidi" w:hAnsiTheme="majorBidi" w:cstheme="majorBidi"/>
          <w:sz w:val="32"/>
          <w:szCs w:val="32"/>
        </w:rPr>
      </w:pPr>
    </w:p>
    <w:p w14:paraId="38708DD2" w14:textId="77777777" w:rsidR="000E46DC" w:rsidRDefault="000E46DC" w:rsidP="000E46DC">
      <w:pPr>
        <w:spacing w:before="120" w:after="120"/>
        <w:ind w:right="-43"/>
        <w:rPr>
          <w:rFonts w:asciiTheme="majorBidi" w:hAnsiTheme="majorBidi" w:cstheme="majorBidi"/>
          <w:sz w:val="32"/>
          <w:szCs w:val="32"/>
        </w:rPr>
      </w:pPr>
    </w:p>
    <w:p w14:paraId="263D2BCA" w14:textId="77777777" w:rsidR="000E46DC" w:rsidRDefault="000E46DC" w:rsidP="000E46DC">
      <w:pPr>
        <w:spacing w:before="120" w:after="120"/>
        <w:ind w:right="-43"/>
        <w:rPr>
          <w:rFonts w:asciiTheme="majorBidi" w:hAnsiTheme="majorBidi" w:cstheme="majorBidi"/>
          <w:sz w:val="32"/>
          <w:szCs w:val="32"/>
        </w:rPr>
      </w:pPr>
    </w:p>
    <w:p w14:paraId="1D651FF5" w14:textId="78E4182C" w:rsidR="006C3629" w:rsidRPr="0054029E" w:rsidRDefault="0054029E" w:rsidP="005E05E8">
      <w:pPr>
        <w:spacing w:before="120" w:after="120"/>
        <w:ind w:left="533" w:right="-43"/>
        <w:rPr>
          <w:rFonts w:asciiTheme="majorBidi" w:hAnsiTheme="majorBidi" w:cstheme="majorBidi"/>
          <w:sz w:val="32"/>
          <w:szCs w:val="32"/>
        </w:rPr>
      </w:pPr>
      <w:r w:rsidRPr="0054029E">
        <w:rPr>
          <w:rFonts w:asciiTheme="majorBidi" w:hAnsiTheme="majorBidi" w:cstheme="majorBidi"/>
          <w:sz w:val="32"/>
          <w:szCs w:val="32"/>
        </w:rPr>
        <w:t xml:space="preserve">The reconciliation between accounting profit and income tax expense is </w:t>
      </w:r>
      <w:r w:rsidR="009F0858">
        <w:rPr>
          <w:rFonts w:asciiTheme="majorBidi" w:hAnsiTheme="majorBidi" w:cstheme="majorBidi"/>
          <w:sz w:val="32"/>
          <w:szCs w:val="32"/>
        </w:rPr>
        <w:t>show</w:t>
      </w:r>
      <w:r w:rsidR="005A5199">
        <w:rPr>
          <w:rFonts w:asciiTheme="majorBidi" w:hAnsiTheme="majorBidi" w:cstheme="majorBidi"/>
          <w:sz w:val="32"/>
          <w:szCs w:val="32"/>
        </w:rPr>
        <w:t xml:space="preserve">n below </w:t>
      </w:r>
      <w:r w:rsidRPr="0054029E">
        <w:rPr>
          <w:rFonts w:asciiTheme="majorBidi" w:hAnsiTheme="majorBidi" w:cstheme="majorBidi"/>
          <w:sz w:val="32"/>
          <w:szCs w:val="32"/>
        </w:rPr>
        <w:t>:</w:t>
      </w:r>
    </w:p>
    <w:tbl>
      <w:tblPr>
        <w:tblW w:w="9450" w:type="dxa"/>
        <w:tblInd w:w="360" w:type="dxa"/>
        <w:tblLayout w:type="fixed"/>
        <w:tblLook w:val="01E0" w:firstRow="1" w:lastRow="1" w:firstColumn="1" w:lastColumn="1" w:noHBand="0" w:noVBand="0"/>
      </w:tblPr>
      <w:tblGrid>
        <w:gridCol w:w="4500"/>
        <w:gridCol w:w="1320"/>
        <w:gridCol w:w="1290"/>
        <w:gridCol w:w="1170"/>
        <w:gridCol w:w="1170"/>
      </w:tblGrid>
      <w:tr w:rsidR="00447424" w:rsidRPr="0054029E" w14:paraId="6D441C65" w14:textId="77777777" w:rsidTr="00EE6476">
        <w:tc>
          <w:tcPr>
            <w:tcW w:w="9450" w:type="dxa"/>
            <w:gridSpan w:val="5"/>
          </w:tcPr>
          <w:p w14:paraId="65E71601" w14:textId="51EF06B1" w:rsidR="00447424" w:rsidRPr="0054029E" w:rsidRDefault="0029450E" w:rsidP="00EE6476">
            <w:pPr>
              <w:spacing w:line="360" w:lineRule="exact"/>
              <w:ind w:right="75"/>
              <w:jc w:val="right"/>
              <w:rPr>
                <w:rFonts w:asciiTheme="majorBidi" w:hAnsiTheme="majorBidi" w:cstheme="majorBidi"/>
                <w:b/>
                <w:bCs/>
                <w:sz w:val="32"/>
                <w:szCs w:val="32"/>
              </w:rPr>
            </w:pPr>
            <w:r w:rsidRPr="0029450E">
              <w:rPr>
                <w:rFonts w:asciiTheme="majorBidi" w:hAnsiTheme="majorBidi" w:cs="Angsana New"/>
                <w:b/>
                <w:bCs/>
                <w:sz w:val="32"/>
                <w:szCs w:val="32"/>
              </w:rPr>
              <w:t>UNIT : THOUSAND BAHT</w:t>
            </w:r>
          </w:p>
        </w:tc>
      </w:tr>
      <w:tr w:rsidR="00447424" w:rsidRPr="0054029E" w14:paraId="4E1736BF" w14:textId="77777777" w:rsidTr="00F26514">
        <w:tc>
          <w:tcPr>
            <w:tcW w:w="4500" w:type="dxa"/>
          </w:tcPr>
          <w:p w14:paraId="69024E71" w14:textId="77777777" w:rsidR="00447424" w:rsidRPr="0054029E" w:rsidRDefault="00447424">
            <w:pPr>
              <w:tabs>
                <w:tab w:val="left" w:pos="1440"/>
              </w:tabs>
              <w:jc w:val="thaiDistribute"/>
              <w:rPr>
                <w:rFonts w:asciiTheme="majorBidi" w:hAnsiTheme="majorBidi" w:cstheme="majorBidi"/>
                <w:spacing w:val="-4"/>
                <w:sz w:val="32"/>
                <w:szCs w:val="32"/>
              </w:rPr>
            </w:pPr>
          </w:p>
        </w:tc>
        <w:tc>
          <w:tcPr>
            <w:tcW w:w="2610" w:type="dxa"/>
            <w:gridSpan w:val="2"/>
          </w:tcPr>
          <w:p w14:paraId="665E45C4" w14:textId="77777777" w:rsidR="0054029E" w:rsidRPr="0054029E" w:rsidRDefault="0054029E" w:rsidP="006A0585">
            <w:pPr>
              <w:pBdr>
                <w:bottom w:val="single" w:sz="4" w:space="1" w:color="auto"/>
              </w:pBdr>
              <w:spacing w:line="360" w:lineRule="exact"/>
              <w:ind w:right="-14"/>
              <w:jc w:val="center"/>
              <w:rPr>
                <w:rFonts w:asciiTheme="majorBidi" w:hAnsiTheme="majorBidi" w:cstheme="majorBidi"/>
                <w:sz w:val="32"/>
                <w:szCs w:val="32"/>
              </w:rPr>
            </w:pPr>
            <w:r w:rsidRPr="0054029E">
              <w:rPr>
                <w:rFonts w:asciiTheme="majorBidi" w:hAnsiTheme="majorBidi" w:cstheme="majorBidi"/>
                <w:sz w:val="32"/>
                <w:szCs w:val="32"/>
              </w:rPr>
              <w:t xml:space="preserve">Consolidated </w:t>
            </w:r>
          </w:p>
          <w:p w14:paraId="188839B8" w14:textId="49A76684" w:rsidR="00447424" w:rsidRPr="0054029E" w:rsidRDefault="0054029E" w:rsidP="006A0585">
            <w:pPr>
              <w:pBdr>
                <w:bottom w:val="single" w:sz="4" w:space="1" w:color="auto"/>
              </w:pBdr>
              <w:spacing w:line="360" w:lineRule="exact"/>
              <w:ind w:right="-14"/>
              <w:jc w:val="center"/>
              <w:rPr>
                <w:rFonts w:asciiTheme="majorBidi" w:hAnsiTheme="majorBidi" w:cstheme="majorBidi"/>
                <w:sz w:val="32"/>
                <w:szCs w:val="32"/>
                <w:cs/>
              </w:rPr>
            </w:pPr>
            <w:r w:rsidRPr="0054029E">
              <w:rPr>
                <w:rFonts w:asciiTheme="majorBidi" w:hAnsiTheme="majorBidi" w:cstheme="majorBidi"/>
                <w:sz w:val="32"/>
                <w:szCs w:val="32"/>
              </w:rPr>
              <w:t>financial statements</w:t>
            </w:r>
          </w:p>
        </w:tc>
        <w:tc>
          <w:tcPr>
            <w:tcW w:w="2340" w:type="dxa"/>
            <w:gridSpan w:val="2"/>
          </w:tcPr>
          <w:p w14:paraId="6D89219A" w14:textId="77777777" w:rsidR="0054029E" w:rsidRPr="0054029E" w:rsidRDefault="0054029E" w:rsidP="006A0585">
            <w:pPr>
              <w:pBdr>
                <w:bottom w:val="single" w:sz="4" w:space="1" w:color="auto"/>
              </w:pBdr>
              <w:spacing w:line="360" w:lineRule="exact"/>
              <w:ind w:right="-14"/>
              <w:jc w:val="center"/>
              <w:rPr>
                <w:rFonts w:asciiTheme="majorBidi" w:hAnsiTheme="majorBidi" w:cstheme="majorBidi"/>
                <w:sz w:val="32"/>
                <w:szCs w:val="32"/>
              </w:rPr>
            </w:pPr>
            <w:r w:rsidRPr="0054029E">
              <w:rPr>
                <w:rFonts w:asciiTheme="majorBidi" w:hAnsiTheme="majorBidi" w:cstheme="majorBidi"/>
                <w:sz w:val="32"/>
                <w:szCs w:val="32"/>
              </w:rPr>
              <w:t xml:space="preserve">Separate </w:t>
            </w:r>
          </w:p>
          <w:p w14:paraId="3D1AF434" w14:textId="40DB084E" w:rsidR="00447424" w:rsidRPr="0054029E" w:rsidRDefault="0054029E" w:rsidP="006A0585">
            <w:pPr>
              <w:pBdr>
                <w:bottom w:val="single" w:sz="4" w:space="1" w:color="auto"/>
              </w:pBdr>
              <w:spacing w:line="360" w:lineRule="exact"/>
              <w:ind w:right="-14"/>
              <w:jc w:val="center"/>
              <w:rPr>
                <w:rFonts w:asciiTheme="majorBidi" w:hAnsiTheme="majorBidi" w:cstheme="majorBidi"/>
                <w:sz w:val="32"/>
                <w:szCs w:val="32"/>
              </w:rPr>
            </w:pPr>
            <w:r w:rsidRPr="0054029E">
              <w:rPr>
                <w:rFonts w:asciiTheme="majorBidi" w:hAnsiTheme="majorBidi" w:cstheme="majorBidi"/>
                <w:sz w:val="32"/>
                <w:szCs w:val="32"/>
              </w:rPr>
              <w:t>financial statements</w:t>
            </w:r>
          </w:p>
        </w:tc>
      </w:tr>
      <w:tr w:rsidR="00447424" w:rsidRPr="0054029E" w14:paraId="24303DA4" w14:textId="77777777" w:rsidTr="00435A60">
        <w:trPr>
          <w:trHeight w:val="329"/>
        </w:trPr>
        <w:tc>
          <w:tcPr>
            <w:tcW w:w="4500" w:type="dxa"/>
          </w:tcPr>
          <w:p w14:paraId="6B9C1EA4" w14:textId="77777777" w:rsidR="00447424" w:rsidRPr="0054029E" w:rsidRDefault="00447424">
            <w:pPr>
              <w:tabs>
                <w:tab w:val="left" w:pos="1440"/>
              </w:tabs>
              <w:jc w:val="thaiDistribute"/>
              <w:rPr>
                <w:rFonts w:asciiTheme="majorBidi" w:hAnsiTheme="majorBidi" w:cstheme="majorBidi"/>
                <w:spacing w:val="-4"/>
                <w:sz w:val="32"/>
                <w:szCs w:val="32"/>
              </w:rPr>
            </w:pPr>
          </w:p>
        </w:tc>
        <w:tc>
          <w:tcPr>
            <w:tcW w:w="1320" w:type="dxa"/>
          </w:tcPr>
          <w:p w14:paraId="5F5070F0" w14:textId="66C318F8" w:rsidR="00447424" w:rsidRPr="0054029E" w:rsidRDefault="00E277E7" w:rsidP="00435A60">
            <w:pPr>
              <w:pBdr>
                <w:bottom w:val="single" w:sz="4" w:space="1" w:color="auto"/>
              </w:pBdr>
              <w:spacing w:line="360" w:lineRule="exact"/>
              <w:ind w:right="-14"/>
              <w:jc w:val="center"/>
              <w:rPr>
                <w:rFonts w:asciiTheme="majorBidi" w:hAnsiTheme="majorBidi" w:cstheme="majorBidi"/>
                <w:sz w:val="32"/>
                <w:szCs w:val="32"/>
              </w:rPr>
            </w:pPr>
            <w:r w:rsidRPr="0054029E">
              <w:rPr>
                <w:rFonts w:asciiTheme="majorBidi" w:hAnsiTheme="majorBidi" w:cstheme="majorBidi"/>
                <w:sz w:val="32"/>
                <w:szCs w:val="32"/>
              </w:rPr>
              <w:t>2024</w:t>
            </w:r>
          </w:p>
        </w:tc>
        <w:tc>
          <w:tcPr>
            <w:tcW w:w="1290" w:type="dxa"/>
          </w:tcPr>
          <w:p w14:paraId="2C098EAA" w14:textId="133F1106" w:rsidR="00447424" w:rsidRPr="0054029E" w:rsidRDefault="00E277E7" w:rsidP="00435A60">
            <w:pPr>
              <w:pBdr>
                <w:bottom w:val="single" w:sz="4" w:space="1" w:color="auto"/>
              </w:pBdr>
              <w:spacing w:line="360" w:lineRule="exact"/>
              <w:ind w:right="-14"/>
              <w:jc w:val="center"/>
              <w:rPr>
                <w:rFonts w:asciiTheme="majorBidi" w:hAnsiTheme="majorBidi" w:cstheme="majorBidi"/>
                <w:sz w:val="32"/>
                <w:szCs w:val="32"/>
              </w:rPr>
            </w:pPr>
            <w:r w:rsidRPr="0054029E">
              <w:rPr>
                <w:rFonts w:asciiTheme="majorBidi" w:hAnsiTheme="majorBidi" w:cstheme="majorBidi"/>
                <w:sz w:val="32"/>
                <w:szCs w:val="32"/>
              </w:rPr>
              <w:t>2023</w:t>
            </w:r>
          </w:p>
        </w:tc>
        <w:tc>
          <w:tcPr>
            <w:tcW w:w="1170" w:type="dxa"/>
          </w:tcPr>
          <w:p w14:paraId="05B2E3AE" w14:textId="0DACF835" w:rsidR="00447424" w:rsidRPr="0054029E" w:rsidRDefault="00E277E7" w:rsidP="00435A60">
            <w:pPr>
              <w:pBdr>
                <w:bottom w:val="single" w:sz="4" w:space="1" w:color="auto"/>
              </w:pBdr>
              <w:spacing w:line="360" w:lineRule="exact"/>
              <w:ind w:right="-14"/>
              <w:jc w:val="center"/>
              <w:rPr>
                <w:rFonts w:asciiTheme="majorBidi" w:hAnsiTheme="majorBidi" w:cstheme="majorBidi"/>
                <w:sz w:val="32"/>
                <w:szCs w:val="32"/>
              </w:rPr>
            </w:pPr>
            <w:r w:rsidRPr="0054029E">
              <w:rPr>
                <w:rFonts w:asciiTheme="majorBidi" w:hAnsiTheme="majorBidi" w:cstheme="majorBidi"/>
                <w:sz w:val="32"/>
                <w:szCs w:val="32"/>
              </w:rPr>
              <w:t>2024</w:t>
            </w:r>
          </w:p>
        </w:tc>
        <w:tc>
          <w:tcPr>
            <w:tcW w:w="1170" w:type="dxa"/>
          </w:tcPr>
          <w:p w14:paraId="3AD54E79" w14:textId="4E905032" w:rsidR="00447424" w:rsidRPr="0054029E" w:rsidRDefault="00E277E7" w:rsidP="00435A60">
            <w:pPr>
              <w:pBdr>
                <w:bottom w:val="single" w:sz="4" w:space="1" w:color="auto"/>
              </w:pBdr>
              <w:spacing w:line="360" w:lineRule="exact"/>
              <w:ind w:right="-14"/>
              <w:jc w:val="center"/>
              <w:rPr>
                <w:rFonts w:asciiTheme="majorBidi" w:hAnsiTheme="majorBidi" w:cstheme="majorBidi"/>
                <w:sz w:val="32"/>
                <w:szCs w:val="32"/>
              </w:rPr>
            </w:pPr>
            <w:r w:rsidRPr="0054029E">
              <w:rPr>
                <w:rFonts w:asciiTheme="majorBidi" w:hAnsiTheme="majorBidi" w:cstheme="majorBidi"/>
                <w:sz w:val="32"/>
                <w:szCs w:val="32"/>
              </w:rPr>
              <w:t>2023</w:t>
            </w:r>
          </w:p>
        </w:tc>
      </w:tr>
      <w:tr w:rsidR="00EE6476" w:rsidRPr="0054029E" w14:paraId="312EDB9F" w14:textId="77777777" w:rsidTr="00F26514">
        <w:tc>
          <w:tcPr>
            <w:tcW w:w="4500" w:type="dxa"/>
            <w:vAlign w:val="bottom"/>
          </w:tcPr>
          <w:p w14:paraId="69B99391" w14:textId="4D930736" w:rsidR="00EE6476" w:rsidRPr="002140BE" w:rsidRDefault="0054029E" w:rsidP="00105234">
            <w:pPr>
              <w:spacing w:line="360" w:lineRule="exact"/>
              <w:ind w:right="-14"/>
              <w:rPr>
                <w:rFonts w:asciiTheme="majorBidi" w:hAnsiTheme="majorBidi" w:cstheme="majorBidi"/>
                <w:sz w:val="32"/>
                <w:szCs w:val="32"/>
              </w:rPr>
            </w:pPr>
            <w:r w:rsidRPr="002140BE">
              <w:rPr>
                <w:rFonts w:asciiTheme="majorBidi" w:hAnsiTheme="majorBidi" w:cstheme="majorBidi"/>
                <w:sz w:val="32"/>
                <w:szCs w:val="32"/>
              </w:rPr>
              <w:t>Accounting loss before tax</w:t>
            </w:r>
          </w:p>
        </w:tc>
        <w:tc>
          <w:tcPr>
            <w:tcW w:w="1320" w:type="dxa"/>
            <w:vAlign w:val="bottom"/>
          </w:tcPr>
          <w:p w14:paraId="0F5F1D76" w14:textId="2E0C58AC" w:rsidR="00EE6476" w:rsidRPr="00105234" w:rsidRDefault="00F06458" w:rsidP="00105234">
            <w:pPr>
              <w:pBdr>
                <w:bottom w:val="double" w:sz="4" w:space="1" w:color="auto"/>
              </w:pBdr>
              <w:tabs>
                <w:tab w:val="decimal" w:pos="792"/>
              </w:tabs>
              <w:spacing w:line="360" w:lineRule="exact"/>
              <w:ind w:right="-14"/>
              <w:jc w:val="center"/>
              <w:rPr>
                <w:rFonts w:asciiTheme="majorBidi" w:hAnsiTheme="majorBidi" w:cstheme="majorBidi"/>
                <w:sz w:val="32"/>
                <w:szCs w:val="32"/>
              </w:rPr>
            </w:pPr>
            <w:r w:rsidRPr="00105234">
              <w:rPr>
                <w:rFonts w:asciiTheme="majorBidi" w:hAnsiTheme="majorBidi" w:cstheme="majorBidi"/>
                <w:sz w:val="32"/>
                <w:szCs w:val="32"/>
              </w:rPr>
              <w:fldChar w:fldCharType="begin"/>
            </w:r>
            <w:r w:rsidRPr="00105234">
              <w:rPr>
                <w:rFonts w:asciiTheme="majorBidi" w:hAnsiTheme="majorBidi" w:cstheme="majorBidi"/>
                <w:sz w:val="32"/>
                <w:szCs w:val="32"/>
              </w:rPr>
              <w:instrText xml:space="preserve"> =(313,385) </w:instrText>
            </w:r>
            <w:r w:rsidRPr="00105234">
              <w:rPr>
                <w:rFonts w:asciiTheme="majorBidi" w:hAnsiTheme="majorBidi" w:cstheme="majorBidi"/>
                <w:sz w:val="32"/>
                <w:szCs w:val="32"/>
              </w:rPr>
              <w:fldChar w:fldCharType="separate"/>
            </w:r>
            <w:r w:rsidRPr="00105234">
              <w:rPr>
                <w:rFonts w:asciiTheme="majorBidi" w:hAnsiTheme="majorBidi" w:cstheme="majorBidi"/>
                <w:sz w:val="32"/>
                <w:szCs w:val="32"/>
              </w:rPr>
              <w:t>(313,385)</w:t>
            </w:r>
            <w:r w:rsidRPr="00105234">
              <w:rPr>
                <w:rFonts w:asciiTheme="majorBidi" w:hAnsiTheme="majorBidi" w:cstheme="majorBidi"/>
                <w:sz w:val="32"/>
                <w:szCs w:val="32"/>
              </w:rPr>
              <w:fldChar w:fldCharType="end"/>
            </w:r>
          </w:p>
        </w:tc>
        <w:tc>
          <w:tcPr>
            <w:tcW w:w="1290" w:type="dxa"/>
            <w:vAlign w:val="bottom"/>
          </w:tcPr>
          <w:p w14:paraId="4EF9EE0A" w14:textId="1CE3761B" w:rsidR="00EE6476" w:rsidRPr="00105234" w:rsidRDefault="00EE6476" w:rsidP="00105234">
            <w:pPr>
              <w:pBdr>
                <w:bottom w:val="double" w:sz="4" w:space="1" w:color="auto"/>
              </w:pBdr>
              <w:tabs>
                <w:tab w:val="decimal" w:pos="792"/>
              </w:tabs>
              <w:spacing w:line="360" w:lineRule="exact"/>
              <w:ind w:right="-14"/>
              <w:jc w:val="center"/>
              <w:rPr>
                <w:rFonts w:asciiTheme="majorBidi" w:hAnsiTheme="majorBidi" w:cstheme="majorBidi"/>
                <w:sz w:val="32"/>
                <w:szCs w:val="32"/>
              </w:rPr>
            </w:pPr>
            <w:r w:rsidRPr="00105234">
              <w:rPr>
                <w:rFonts w:asciiTheme="majorBidi" w:hAnsiTheme="majorBidi" w:cstheme="majorBidi"/>
                <w:sz w:val="32"/>
                <w:szCs w:val="32"/>
              </w:rPr>
              <w:t>(365,578)</w:t>
            </w:r>
          </w:p>
        </w:tc>
        <w:tc>
          <w:tcPr>
            <w:tcW w:w="1170" w:type="dxa"/>
            <w:vAlign w:val="bottom"/>
          </w:tcPr>
          <w:p w14:paraId="652DDBFC" w14:textId="0819B9C6" w:rsidR="00EE6476" w:rsidRPr="00105234" w:rsidRDefault="00F06458" w:rsidP="00105234">
            <w:pPr>
              <w:pBdr>
                <w:bottom w:val="double" w:sz="4" w:space="1" w:color="auto"/>
              </w:pBdr>
              <w:tabs>
                <w:tab w:val="decimal" w:pos="792"/>
              </w:tabs>
              <w:spacing w:line="360" w:lineRule="exact"/>
              <w:ind w:right="-14"/>
              <w:jc w:val="center"/>
              <w:rPr>
                <w:rFonts w:asciiTheme="majorBidi" w:hAnsiTheme="majorBidi" w:cstheme="majorBidi"/>
                <w:sz w:val="32"/>
                <w:szCs w:val="32"/>
              </w:rPr>
            </w:pPr>
            <w:r w:rsidRPr="00105234">
              <w:rPr>
                <w:rFonts w:asciiTheme="majorBidi" w:hAnsiTheme="majorBidi" w:cstheme="majorBidi"/>
                <w:sz w:val="32"/>
                <w:szCs w:val="32"/>
              </w:rPr>
              <w:fldChar w:fldCharType="begin"/>
            </w:r>
            <w:r w:rsidRPr="00105234">
              <w:rPr>
                <w:rFonts w:asciiTheme="majorBidi" w:hAnsiTheme="majorBidi" w:cstheme="majorBidi"/>
                <w:sz w:val="32"/>
                <w:szCs w:val="32"/>
              </w:rPr>
              <w:instrText xml:space="preserve"> =(232,863) </w:instrText>
            </w:r>
            <w:r w:rsidRPr="00105234">
              <w:rPr>
                <w:rFonts w:asciiTheme="majorBidi" w:hAnsiTheme="majorBidi" w:cstheme="majorBidi"/>
                <w:sz w:val="32"/>
                <w:szCs w:val="32"/>
              </w:rPr>
              <w:fldChar w:fldCharType="separate"/>
            </w:r>
            <w:r w:rsidRPr="00105234">
              <w:rPr>
                <w:rFonts w:asciiTheme="majorBidi" w:hAnsiTheme="majorBidi" w:cstheme="majorBidi"/>
                <w:sz w:val="32"/>
                <w:szCs w:val="32"/>
              </w:rPr>
              <w:t>(232,863)</w:t>
            </w:r>
            <w:r w:rsidRPr="00105234">
              <w:rPr>
                <w:rFonts w:asciiTheme="majorBidi" w:hAnsiTheme="majorBidi" w:cstheme="majorBidi"/>
                <w:sz w:val="32"/>
                <w:szCs w:val="32"/>
              </w:rPr>
              <w:fldChar w:fldCharType="end"/>
            </w:r>
          </w:p>
        </w:tc>
        <w:tc>
          <w:tcPr>
            <w:tcW w:w="1170" w:type="dxa"/>
            <w:vAlign w:val="bottom"/>
          </w:tcPr>
          <w:p w14:paraId="2B5D3108" w14:textId="0E772718" w:rsidR="00EE6476" w:rsidRPr="00105234" w:rsidRDefault="00EE6476" w:rsidP="00105234">
            <w:pPr>
              <w:pBdr>
                <w:bottom w:val="double" w:sz="4" w:space="1" w:color="auto"/>
              </w:pBdr>
              <w:tabs>
                <w:tab w:val="decimal" w:pos="792"/>
              </w:tabs>
              <w:spacing w:line="360" w:lineRule="exact"/>
              <w:ind w:right="-14"/>
              <w:jc w:val="center"/>
              <w:rPr>
                <w:rFonts w:asciiTheme="majorBidi" w:hAnsiTheme="majorBidi" w:cstheme="majorBidi"/>
                <w:sz w:val="32"/>
                <w:szCs w:val="32"/>
              </w:rPr>
            </w:pPr>
            <w:r w:rsidRPr="00105234">
              <w:rPr>
                <w:rFonts w:asciiTheme="majorBidi" w:hAnsiTheme="majorBidi" w:cstheme="majorBidi"/>
                <w:sz w:val="32"/>
                <w:szCs w:val="32"/>
              </w:rPr>
              <w:t>(228,024)</w:t>
            </w:r>
          </w:p>
        </w:tc>
      </w:tr>
      <w:tr w:rsidR="00EE6476" w:rsidRPr="00684390" w14:paraId="58724A0E" w14:textId="77777777" w:rsidTr="00F26514">
        <w:tc>
          <w:tcPr>
            <w:tcW w:w="4500" w:type="dxa"/>
            <w:vAlign w:val="bottom"/>
          </w:tcPr>
          <w:p w14:paraId="6DAC22D3" w14:textId="77777777" w:rsidR="00EE6476" w:rsidRPr="00684390" w:rsidRDefault="00EE6476" w:rsidP="00EE6476">
            <w:pPr>
              <w:ind w:left="312" w:right="-43" w:hanging="270"/>
              <w:jc w:val="both"/>
              <w:rPr>
                <w:rFonts w:asciiTheme="majorBidi" w:hAnsiTheme="majorBidi" w:cstheme="majorBidi"/>
                <w:sz w:val="16"/>
                <w:szCs w:val="16"/>
              </w:rPr>
            </w:pPr>
          </w:p>
        </w:tc>
        <w:tc>
          <w:tcPr>
            <w:tcW w:w="1320" w:type="dxa"/>
            <w:vAlign w:val="bottom"/>
          </w:tcPr>
          <w:p w14:paraId="7FC0DE1A" w14:textId="77777777" w:rsidR="00EE6476" w:rsidRPr="00684390" w:rsidRDefault="00EE6476" w:rsidP="00EE6476">
            <w:pPr>
              <w:tabs>
                <w:tab w:val="decimal" w:pos="792"/>
              </w:tabs>
              <w:ind w:left="-18" w:right="-18"/>
              <w:jc w:val="thaiDistribute"/>
              <w:rPr>
                <w:rFonts w:asciiTheme="majorBidi" w:hAnsiTheme="majorBidi" w:cstheme="majorBidi"/>
                <w:spacing w:val="-4"/>
                <w:sz w:val="16"/>
                <w:szCs w:val="16"/>
                <w:highlight w:val="yellow"/>
              </w:rPr>
            </w:pPr>
          </w:p>
        </w:tc>
        <w:tc>
          <w:tcPr>
            <w:tcW w:w="1290" w:type="dxa"/>
            <w:vAlign w:val="bottom"/>
          </w:tcPr>
          <w:p w14:paraId="2515898D" w14:textId="77777777" w:rsidR="00EE6476" w:rsidRPr="00684390" w:rsidRDefault="00EE6476" w:rsidP="00EE6476">
            <w:pPr>
              <w:tabs>
                <w:tab w:val="decimal" w:pos="792"/>
              </w:tabs>
              <w:ind w:left="-18" w:right="-18"/>
              <w:jc w:val="thaiDistribute"/>
              <w:rPr>
                <w:rFonts w:asciiTheme="majorBidi" w:hAnsiTheme="majorBidi" w:cstheme="majorBidi"/>
                <w:spacing w:val="-4"/>
                <w:sz w:val="16"/>
                <w:szCs w:val="16"/>
              </w:rPr>
            </w:pPr>
          </w:p>
        </w:tc>
        <w:tc>
          <w:tcPr>
            <w:tcW w:w="1170" w:type="dxa"/>
            <w:vAlign w:val="bottom"/>
          </w:tcPr>
          <w:p w14:paraId="464AB4AC" w14:textId="77777777" w:rsidR="00EE6476" w:rsidRPr="00684390" w:rsidRDefault="00EE6476" w:rsidP="00EE6476">
            <w:pPr>
              <w:tabs>
                <w:tab w:val="decimal" w:pos="792"/>
              </w:tabs>
              <w:ind w:left="-18" w:right="-18"/>
              <w:jc w:val="thaiDistribute"/>
              <w:rPr>
                <w:rFonts w:asciiTheme="majorBidi" w:hAnsiTheme="majorBidi" w:cstheme="majorBidi"/>
                <w:spacing w:val="-4"/>
                <w:sz w:val="16"/>
                <w:szCs w:val="16"/>
                <w:highlight w:val="yellow"/>
              </w:rPr>
            </w:pPr>
          </w:p>
        </w:tc>
        <w:tc>
          <w:tcPr>
            <w:tcW w:w="1170" w:type="dxa"/>
            <w:vAlign w:val="bottom"/>
          </w:tcPr>
          <w:p w14:paraId="3B020B24" w14:textId="77777777" w:rsidR="00EE6476" w:rsidRPr="00684390" w:rsidRDefault="00EE6476" w:rsidP="00EE6476">
            <w:pPr>
              <w:tabs>
                <w:tab w:val="decimal" w:pos="792"/>
              </w:tabs>
              <w:ind w:left="-18" w:right="-18"/>
              <w:jc w:val="thaiDistribute"/>
              <w:rPr>
                <w:rFonts w:asciiTheme="majorBidi" w:hAnsiTheme="majorBidi" w:cstheme="majorBidi"/>
                <w:spacing w:val="-4"/>
                <w:sz w:val="16"/>
                <w:szCs w:val="16"/>
              </w:rPr>
            </w:pPr>
          </w:p>
        </w:tc>
      </w:tr>
      <w:tr w:rsidR="00EE6476" w:rsidRPr="0054029E" w14:paraId="73857D16" w14:textId="77777777" w:rsidTr="00F26514">
        <w:tc>
          <w:tcPr>
            <w:tcW w:w="4500" w:type="dxa"/>
            <w:vAlign w:val="bottom"/>
          </w:tcPr>
          <w:p w14:paraId="338FDD18" w14:textId="72FF6E37" w:rsidR="00EE6476" w:rsidRPr="0054029E" w:rsidRDefault="0054029E" w:rsidP="00EE6476">
            <w:pPr>
              <w:ind w:left="312" w:right="-43" w:hanging="270"/>
              <w:jc w:val="both"/>
              <w:rPr>
                <w:rFonts w:asciiTheme="majorBidi" w:hAnsiTheme="majorBidi" w:cstheme="majorBidi"/>
                <w:sz w:val="32"/>
                <w:szCs w:val="32"/>
                <w:cs/>
              </w:rPr>
            </w:pPr>
            <w:r w:rsidRPr="0054029E">
              <w:rPr>
                <w:rFonts w:asciiTheme="majorBidi" w:hAnsiTheme="majorBidi" w:cstheme="majorBidi"/>
                <w:sz w:val="32"/>
                <w:szCs w:val="32"/>
              </w:rPr>
              <w:t>Applicable tax rate</w:t>
            </w:r>
          </w:p>
        </w:tc>
        <w:tc>
          <w:tcPr>
            <w:tcW w:w="1320" w:type="dxa"/>
            <w:vAlign w:val="bottom"/>
          </w:tcPr>
          <w:p w14:paraId="3121ABAD" w14:textId="7B50D733" w:rsidR="00EE6476" w:rsidRPr="00F1731E" w:rsidRDefault="00F26514" w:rsidP="00EE6476">
            <w:pPr>
              <w:tabs>
                <w:tab w:val="decimal" w:pos="792"/>
              </w:tabs>
              <w:ind w:left="-18" w:right="-18"/>
              <w:rPr>
                <w:rFonts w:asciiTheme="majorBidi" w:hAnsiTheme="majorBidi" w:cstheme="majorBidi"/>
                <w:spacing w:val="-4"/>
                <w:sz w:val="32"/>
                <w:szCs w:val="32"/>
              </w:rPr>
            </w:pPr>
            <w:r w:rsidRPr="00F1731E">
              <w:rPr>
                <w:rFonts w:asciiTheme="majorBidi" w:hAnsiTheme="majorBidi" w:cstheme="majorBidi"/>
                <w:spacing w:val="-4"/>
                <w:sz w:val="32"/>
                <w:szCs w:val="32"/>
              </w:rPr>
              <w:t>8.84% - 21%</w:t>
            </w:r>
          </w:p>
        </w:tc>
        <w:tc>
          <w:tcPr>
            <w:tcW w:w="1290" w:type="dxa"/>
            <w:vAlign w:val="bottom"/>
          </w:tcPr>
          <w:p w14:paraId="73C3CA09" w14:textId="77777777" w:rsidR="00EE6476" w:rsidRPr="0054029E" w:rsidRDefault="00EE6476" w:rsidP="00EE6476">
            <w:pPr>
              <w:tabs>
                <w:tab w:val="decimal" w:pos="792"/>
              </w:tabs>
              <w:ind w:left="-18" w:right="-18"/>
              <w:rPr>
                <w:rFonts w:asciiTheme="majorBidi" w:hAnsiTheme="majorBidi" w:cstheme="majorBidi"/>
                <w:spacing w:val="-4"/>
                <w:sz w:val="32"/>
                <w:szCs w:val="32"/>
              </w:rPr>
            </w:pPr>
            <w:r w:rsidRPr="0054029E">
              <w:rPr>
                <w:rFonts w:asciiTheme="majorBidi" w:hAnsiTheme="majorBidi" w:cstheme="majorBidi"/>
                <w:spacing w:val="-4"/>
                <w:sz w:val="32"/>
                <w:szCs w:val="32"/>
              </w:rPr>
              <w:t>8.84% - 21%</w:t>
            </w:r>
          </w:p>
        </w:tc>
        <w:tc>
          <w:tcPr>
            <w:tcW w:w="1170" w:type="dxa"/>
            <w:vAlign w:val="bottom"/>
          </w:tcPr>
          <w:p w14:paraId="392AB255" w14:textId="77777777" w:rsidR="00EE6476" w:rsidRPr="007427E3" w:rsidRDefault="00EE6476" w:rsidP="00EE6476">
            <w:pPr>
              <w:tabs>
                <w:tab w:val="decimal" w:pos="792"/>
              </w:tabs>
              <w:ind w:left="-18" w:right="-18"/>
              <w:jc w:val="thaiDistribute"/>
              <w:rPr>
                <w:rFonts w:asciiTheme="majorBidi" w:hAnsiTheme="majorBidi" w:cstheme="majorBidi"/>
                <w:spacing w:val="-4"/>
                <w:sz w:val="32"/>
                <w:szCs w:val="32"/>
              </w:rPr>
            </w:pPr>
            <w:r w:rsidRPr="007427E3">
              <w:rPr>
                <w:rFonts w:asciiTheme="majorBidi" w:hAnsiTheme="majorBidi" w:cstheme="majorBidi"/>
                <w:spacing w:val="-4"/>
                <w:sz w:val="32"/>
                <w:szCs w:val="32"/>
              </w:rPr>
              <w:t>20%</w:t>
            </w:r>
          </w:p>
        </w:tc>
        <w:tc>
          <w:tcPr>
            <w:tcW w:w="1170" w:type="dxa"/>
            <w:vAlign w:val="bottom"/>
          </w:tcPr>
          <w:p w14:paraId="3608327C" w14:textId="77777777" w:rsidR="00EE6476" w:rsidRPr="0054029E" w:rsidRDefault="00EE6476" w:rsidP="00EE6476">
            <w:pPr>
              <w:tabs>
                <w:tab w:val="decimal" w:pos="792"/>
              </w:tabs>
              <w:ind w:left="-18" w:right="-18"/>
              <w:jc w:val="thaiDistribute"/>
              <w:rPr>
                <w:rFonts w:asciiTheme="majorBidi" w:hAnsiTheme="majorBidi" w:cstheme="majorBidi"/>
                <w:spacing w:val="-4"/>
                <w:sz w:val="32"/>
                <w:szCs w:val="32"/>
              </w:rPr>
            </w:pPr>
            <w:r w:rsidRPr="0054029E">
              <w:rPr>
                <w:rFonts w:asciiTheme="majorBidi" w:hAnsiTheme="majorBidi" w:cstheme="majorBidi"/>
                <w:spacing w:val="-4"/>
                <w:sz w:val="32"/>
                <w:szCs w:val="32"/>
              </w:rPr>
              <w:t>20%</w:t>
            </w:r>
          </w:p>
        </w:tc>
      </w:tr>
      <w:tr w:rsidR="00EE6476" w:rsidRPr="006F3C91" w14:paraId="5B426D76" w14:textId="77777777" w:rsidTr="00F26514">
        <w:tc>
          <w:tcPr>
            <w:tcW w:w="4500" w:type="dxa"/>
            <w:vAlign w:val="bottom"/>
          </w:tcPr>
          <w:p w14:paraId="0411EFF4" w14:textId="2E090E69" w:rsidR="0054029E" w:rsidRPr="0054029E" w:rsidRDefault="0054029E" w:rsidP="0054029E">
            <w:pPr>
              <w:ind w:left="312" w:right="-43" w:hanging="270"/>
              <w:rPr>
                <w:rFonts w:asciiTheme="majorBidi" w:hAnsiTheme="majorBidi" w:cstheme="majorBidi"/>
                <w:spacing w:val="-4"/>
                <w:sz w:val="32"/>
                <w:szCs w:val="32"/>
              </w:rPr>
            </w:pPr>
            <w:r w:rsidRPr="0054029E">
              <w:rPr>
                <w:rFonts w:asciiTheme="majorBidi" w:hAnsiTheme="majorBidi" w:cstheme="majorBidi"/>
                <w:spacing w:val="-4"/>
                <w:sz w:val="32"/>
                <w:szCs w:val="32"/>
              </w:rPr>
              <w:t xml:space="preserve">Accounting loss before tax </w:t>
            </w:r>
          </w:p>
          <w:p w14:paraId="5BEAB8BE" w14:textId="38A12B8B" w:rsidR="00EE6476" w:rsidRPr="0054029E" w:rsidRDefault="0054029E" w:rsidP="00726BA8">
            <w:pPr>
              <w:ind w:left="163" w:right="-43"/>
              <w:rPr>
                <w:rFonts w:asciiTheme="majorBidi" w:hAnsiTheme="majorBidi" w:cstheme="majorBidi"/>
                <w:spacing w:val="-4"/>
                <w:sz w:val="32"/>
                <w:szCs w:val="32"/>
              </w:rPr>
            </w:pPr>
            <w:r w:rsidRPr="0054029E">
              <w:rPr>
                <w:rFonts w:asciiTheme="majorBidi" w:hAnsiTheme="majorBidi" w:cstheme="majorBidi"/>
                <w:spacing w:val="-4"/>
                <w:sz w:val="32"/>
                <w:szCs w:val="32"/>
              </w:rPr>
              <w:t xml:space="preserve"> multiplied by income tax rate</w:t>
            </w:r>
          </w:p>
        </w:tc>
        <w:tc>
          <w:tcPr>
            <w:tcW w:w="1320" w:type="dxa"/>
            <w:vAlign w:val="bottom"/>
          </w:tcPr>
          <w:p w14:paraId="56BE34AD" w14:textId="72361DE9" w:rsidR="00EE6476" w:rsidRPr="006F3C91" w:rsidRDefault="00F26514" w:rsidP="006F3C91">
            <w:pPr>
              <w:tabs>
                <w:tab w:val="decimal" w:pos="792"/>
              </w:tabs>
              <w:ind w:left="-18" w:right="-18"/>
              <w:rPr>
                <w:rFonts w:asciiTheme="majorBidi" w:hAnsiTheme="majorBidi" w:cstheme="majorBidi"/>
                <w:sz w:val="32"/>
                <w:szCs w:val="32"/>
              </w:rPr>
            </w:pPr>
            <w:r w:rsidRPr="006F3C91">
              <w:rPr>
                <w:rFonts w:asciiTheme="majorBidi" w:hAnsiTheme="majorBidi" w:cstheme="majorBidi"/>
                <w:sz w:val="32"/>
                <w:szCs w:val="32"/>
              </w:rPr>
              <w:fldChar w:fldCharType="begin"/>
            </w:r>
            <w:r w:rsidRPr="006F3C91">
              <w:rPr>
                <w:rFonts w:asciiTheme="majorBidi" w:hAnsiTheme="majorBidi" w:cstheme="majorBidi"/>
                <w:sz w:val="32"/>
                <w:szCs w:val="32"/>
              </w:rPr>
              <w:instrText xml:space="preserve"> =(63,919) </w:instrText>
            </w:r>
            <w:r w:rsidRPr="006F3C91">
              <w:rPr>
                <w:rFonts w:asciiTheme="majorBidi" w:hAnsiTheme="majorBidi" w:cstheme="majorBidi"/>
                <w:sz w:val="32"/>
                <w:szCs w:val="32"/>
              </w:rPr>
              <w:fldChar w:fldCharType="separate"/>
            </w:r>
            <w:r w:rsidRPr="006F3C91">
              <w:rPr>
                <w:rFonts w:asciiTheme="majorBidi" w:hAnsiTheme="majorBidi" w:cstheme="majorBidi"/>
                <w:sz w:val="32"/>
                <w:szCs w:val="32"/>
              </w:rPr>
              <w:t>(</w:t>
            </w:r>
            <w:r w:rsidR="00707239" w:rsidRPr="006F3C91">
              <w:rPr>
                <w:rFonts w:asciiTheme="majorBidi" w:hAnsiTheme="majorBidi" w:cstheme="majorBidi"/>
                <w:sz w:val="32"/>
                <w:szCs w:val="32"/>
              </w:rPr>
              <w:t>61,147</w:t>
            </w:r>
            <w:r w:rsidRPr="006F3C91">
              <w:rPr>
                <w:rFonts w:asciiTheme="majorBidi" w:hAnsiTheme="majorBidi" w:cstheme="majorBidi"/>
                <w:sz w:val="32"/>
                <w:szCs w:val="32"/>
              </w:rPr>
              <w:t>)</w:t>
            </w:r>
            <w:r w:rsidRPr="006F3C91">
              <w:rPr>
                <w:rFonts w:asciiTheme="majorBidi" w:hAnsiTheme="majorBidi" w:cstheme="majorBidi"/>
                <w:sz w:val="32"/>
                <w:szCs w:val="32"/>
              </w:rPr>
              <w:fldChar w:fldCharType="end"/>
            </w:r>
          </w:p>
        </w:tc>
        <w:tc>
          <w:tcPr>
            <w:tcW w:w="1290" w:type="dxa"/>
            <w:vAlign w:val="bottom"/>
          </w:tcPr>
          <w:p w14:paraId="59F7C104" w14:textId="6B2AB9BB" w:rsidR="00EE6476" w:rsidRPr="006F3C91" w:rsidRDefault="00EE6476" w:rsidP="006F3C91">
            <w:pPr>
              <w:tabs>
                <w:tab w:val="decimal" w:pos="792"/>
              </w:tabs>
              <w:ind w:left="-18" w:right="-18"/>
              <w:rPr>
                <w:rFonts w:asciiTheme="majorBidi" w:hAnsiTheme="majorBidi" w:cstheme="majorBidi"/>
                <w:sz w:val="32"/>
                <w:szCs w:val="32"/>
              </w:rPr>
            </w:pPr>
            <w:r w:rsidRPr="006F3C91">
              <w:rPr>
                <w:rFonts w:asciiTheme="majorBidi" w:hAnsiTheme="majorBidi" w:cstheme="majorBidi"/>
                <w:sz w:val="32"/>
                <w:szCs w:val="32"/>
              </w:rPr>
              <w:t>(70,352)</w:t>
            </w:r>
          </w:p>
        </w:tc>
        <w:tc>
          <w:tcPr>
            <w:tcW w:w="1170" w:type="dxa"/>
            <w:vAlign w:val="bottom"/>
          </w:tcPr>
          <w:p w14:paraId="10B48D13" w14:textId="577A957A" w:rsidR="00EE6476" w:rsidRPr="006F3C91" w:rsidRDefault="00F26514" w:rsidP="006F3C91">
            <w:pPr>
              <w:tabs>
                <w:tab w:val="decimal" w:pos="792"/>
              </w:tabs>
              <w:ind w:left="-18" w:right="-18"/>
              <w:rPr>
                <w:rFonts w:asciiTheme="majorBidi" w:hAnsiTheme="majorBidi" w:cstheme="majorBidi"/>
                <w:sz w:val="32"/>
                <w:szCs w:val="32"/>
              </w:rPr>
            </w:pPr>
            <w:r w:rsidRPr="006F3C91">
              <w:rPr>
                <w:rFonts w:asciiTheme="majorBidi" w:hAnsiTheme="majorBidi" w:cstheme="majorBidi"/>
                <w:sz w:val="32"/>
                <w:szCs w:val="32"/>
              </w:rPr>
              <w:t>(</w:t>
            </w:r>
            <w:r w:rsidR="00707239" w:rsidRPr="006F3C91">
              <w:rPr>
                <w:rFonts w:asciiTheme="majorBidi" w:hAnsiTheme="majorBidi" w:cstheme="majorBidi"/>
                <w:sz w:val="32"/>
                <w:szCs w:val="32"/>
              </w:rPr>
              <w:t>46,573</w:t>
            </w:r>
            <w:r w:rsidRPr="006F3C91">
              <w:rPr>
                <w:rFonts w:asciiTheme="majorBidi" w:hAnsiTheme="majorBidi" w:cstheme="majorBidi"/>
                <w:sz w:val="32"/>
                <w:szCs w:val="32"/>
              </w:rPr>
              <w:t>)</w:t>
            </w:r>
          </w:p>
        </w:tc>
        <w:tc>
          <w:tcPr>
            <w:tcW w:w="1170" w:type="dxa"/>
            <w:vAlign w:val="bottom"/>
          </w:tcPr>
          <w:p w14:paraId="7994C47A" w14:textId="5A9F9F11" w:rsidR="00EE6476" w:rsidRPr="006F3C91" w:rsidRDefault="00EE6476" w:rsidP="006F3C91">
            <w:pPr>
              <w:tabs>
                <w:tab w:val="decimal" w:pos="792"/>
              </w:tabs>
              <w:ind w:left="-18" w:right="-18"/>
              <w:rPr>
                <w:rFonts w:asciiTheme="majorBidi" w:hAnsiTheme="majorBidi" w:cstheme="majorBidi"/>
                <w:sz w:val="32"/>
                <w:szCs w:val="32"/>
              </w:rPr>
            </w:pPr>
            <w:r w:rsidRPr="006F3C91">
              <w:rPr>
                <w:rFonts w:asciiTheme="majorBidi" w:hAnsiTheme="majorBidi" w:cstheme="majorBidi"/>
                <w:sz w:val="32"/>
                <w:szCs w:val="32"/>
              </w:rPr>
              <w:t>(45,605)</w:t>
            </w:r>
          </w:p>
        </w:tc>
      </w:tr>
      <w:tr w:rsidR="00EE6476" w:rsidRPr="006F3C91" w14:paraId="019DB81A" w14:textId="77777777" w:rsidTr="004A4802">
        <w:trPr>
          <w:trHeight w:val="392"/>
        </w:trPr>
        <w:tc>
          <w:tcPr>
            <w:tcW w:w="4500" w:type="dxa"/>
            <w:vAlign w:val="bottom"/>
          </w:tcPr>
          <w:p w14:paraId="1E6E2C80" w14:textId="2AE8FD1C" w:rsidR="00EE6476" w:rsidRPr="0054029E" w:rsidRDefault="0054029E" w:rsidP="00EE6476">
            <w:pPr>
              <w:ind w:left="312" w:right="-43" w:hanging="270"/>
              <w:jc w:val="both"/>
              <w:rPr>
                <w:rFonts w:asciiTheme="majorBidi" w:hAnsiTheme="majorBidi" w:cstheme="majorBidi"/>
                <w:sz w:val="32"/>
                <w:szCs w:val="32"/>
                <w:cs/>
              </w:rPr>
            </w:pPr>
            <w:r w:rsidRPr="0054029E">
              <w:rPr>
                <w:rFonts w:asciiTheme="majorBidi" w:hAnsiTheme="majorBidi" w:cstheme="majorBidi"/>
                <w:sz w:val="32"/>
                <w:szCs w:val="32"/>
              </w:rPr>
              <w:t>Effects of:</w:t>
            </w:r>
          </w:p>
        </w:tc>
        <w:tc>
          <w:tcPr>
            <w:tcW w:w="1320" w:type="dxa"/>
            <w:vAlign w:val="bottom"/>
          </w:tcPr>
          <w:p w14:paraId="03ADDBCF" w14:textId="7B94A003" w:rsidR="00EE6476" w:rsidRPr="006F3C91" w:rsidRDefault="00EE6476" w:rsidP="00EE6476">
            <w:pPr>
              <w:tabs>
                <w:tab w:val="decimal" w:pos="792"/>
              </w:tabs>
              <w:ind w:left="-18" w:right="-18"/>
              <w:jc w:val="thaiDistribute"/>
              <w:rPr>
                <w:rFonts w:asciiTheme="majorBidi" w:hAnsiTheme="majorBidi" w:cstheme="majorBidi"/>
                <w:sz w:val="32"/>
                <w:szCs w:val="32"/>
              </w:rPr>
            </w:pPr>
          </w:p>
        </w:tc>
        <w:tc>
          <w:tcPr>
            <w:tcW w:w="1290" w:type="dxa"/>
            <w:vAlign w:val="bottom"/>
          </w:tcPr>
          <w:p w14:paraId="3FD6353E" w14:textId="68526D68" w:rsidR="00EE6476" w:rsidRPr="006F3C91" w:rsidRDefault="00EE6476" w:rsidP="00EE6476">
            <w:pPr>
              <w:tabs>
                <w:tab w:val="decimal" w:pos="792"/>
              </w:tabs>
              <w:ind w:left="-18" w:right="-18"/>
              <w:jc w:val="thaiDistribute"/>
              <w:rPr>
                <w:rFonts w:asciiTheme="majorBidi" w:hAnsiTheme="majorBidi" w:cstheme="majorBidi"/>
                <w:sz w:val="32"/>
                <w:szCs w:val="32"/>
              </w:rPr>
            </w:pPr>
          </w:p>
        </w:tc>
        <w:tc>
          <w:tcPr>
            <w:tcW w:w="1170" w:type="dxa"/>
            <w:vAlign w:val="bottom"/>
          </w:tcPr>
          <w:p w14:paraId="17C56956" w14:textId="20053EC3" w:rsidR="00EE6476" w:rsidRPr="006F3C91" w:rsidRDefault="00EE6476" w:rsidP="00EE6476">
            <w:pPr>
              <w:tabs>
                <w:tab w:val="decimal" w:pos="792"/>
              </w:tabs>
              <w:ind w:left="-18" w:right="-18"/>
              <w:jc w:val="thaiDistribute"/>
              <w:rPr>
                <w:rFonts w:asciiTheme="majorBidi" w:hAnsiTheme="majorBidi" w:cstheme="majorBidi"/>
                <w:sz w:val="32"/>
                <w:szCs w:val="32"/>
              </w:rPr>
            </w:pPr>
          </w:p>
        </w:tc>
        <w:tc>
          <w:tcPr>
            <w:tcW w:w="1170" w:type="dxa"/>
            <w:vAlign w:val="bottom"/>
          </w:tcPr>
          <w:p w14:paraId="0B66CB9B" w14:textId="277A0A64" w:rsidR="00EE6476" w:rsidRPr="006F3C91" w:rsidRDefault="00EE6476" w:rsidP="00EE6476">
            <w:pPr>
              <w:tabs>
                <w:tab w:val="decimal" w:pos="792"/>
              </w:tabs>
              <w:ind w:left="-18" w:right="-18"/>
              <w:jc w:val="thaiDistribute"/>
              <w:rPr>
                <w:rFonts w:asciiTheme="majorBidi" w:hAnsiTheme="majorBidi" w:cstheme="majorBidi"/>
                <w:sz w:val="32"/>
                <w:szCs w:val="32"/>
              </w:rPr>
            </w:pPr>
          </w:p>
        </w:tc>
      </w:tr>
      <w:tr w:rsidR="0054029E" w:rsidRPr="0054029E" w14:paraId="6BABDB44" w14:textId="77777777" w:rsidTr="00F26514">
        <w:tc>
          <w:tcPr>
            <w:tcW w:w="4500" w:type="dxa"/>
          </w:tcPr>
          <w:p w14:paraId="1AAC792A" w14:textId="6AE84920" w:rsidR="0054029E" w:rsidRPr="0054029E" w:rsidRDefault="0054029E" w:rsidP="0054029E">
            <w:pPr>
              <w:ind w:left="222" w:right="-43"/>
              <w:jc w:val="both"/>
              <w:rPr>
                <w:rFonts w:asciiTheme="majorBidi" w:hAnsiTheme="majorBidi" w:cstheme="majorBidi"/>
                <w:sz w:val="32"/>
                <w:szCs w:val="32"/>
                <w:cs/>
              </w:rPr>
            </w:pPr>
            <w:r w:rsidRPr="0054029E">
              <w:rPr>
                <w:rFonts w:asciiTheme="majorBidi" w:hAnsiTheme="majorBidi" w:cstheme="majorBidi"/>
                <w:sz w:val="32"/>
                <w:szCs w:val="32"/>
              </w:rPr>
              <w:t>Non-deductible expenses</w:t>
            </w:r>
          </w:p>
        </w:tc>
        <w:tc>
          <w:tcPr>
            <w:tcW w:w="1320" w:type="dxa"/>
            <w:vAlign w:val="bottom"/>
          </w:tcPr>
          <w:p w14:paraId="65B1112E" w14:textId="3A3940B7" w:rsidR="0054029E" w:rsidRPr="00F1731E" w:rsidRDefault="009B4485" w:rsidP="0054029E">
            <w:pPr>
              <w:tabs>
                <w:tab w:val="decimal" w:pos="792"/>
              </w:tabs>
              <w:ind w:left="72" w:right="62"/>
              <w:jc w:val="thaiDistribute"/>
              <w:rPr>
                <w:rFonts w:asciiTheme="majorBidi" w:hAnsiTheme="majorBidi" w:cstheme="majorBidi"/>
                <w:spacing w:val="-4"/>
                <w:sz w:val="32"/>
                <w:szCs w:val="32"/>
              </w:rPr>
            </w:pPr>
            <w:r w:rsidRPr="005C1AD1">
              <w:rPr>
                <w:noProof/>
                <w:spacing w:val="-4"/>
              </w:rPr>
              <mc:AlternateContent>
                <mc:Choice Requires="wps">
                  <w:drawing>
                    <wp:anchor distT="0" distB="0" distL="114300" distR="114300" simplePos="0" relativeHeight="251658242" behindDoc="0" locked="0" layoutInCell="1" allowOverlap="1" wp14:anchorId="49FD1C80" wp14:editId="768A3255">
                      <wp:simplePos x="0" y="0"/>
                      <wp:positionH relativeFrom="column">
                        <wp:posOffset>60960</wp:posOffset>
                      </wp:positionH>
                      <wp:positionV relativeFrom="paragraph">
                        <wp:posOffset>9525</wp:posOffset>
                      </wp:positionV>
                      <wp:extent cx="602615" cy="1068705"/>
                      <wp:effectExtent l="0" t="0" r="26035" b="17145"/>
                      <wp:wrapNone/>
                      <wp:docPr id="1202037665" name="Rectangle 1"/>
                      <wp:cNvGraphicFramePr/>
                      <a:graphic xmlns:a="http://schemas.openxmlformats.org/drawingml/2006/main">
                        <a:graphicData uri="http://schemas.microsoft.com/office/word/2010/wordprocessingShape">
                          <wps:wsp>
                            <wps:cNvSpPr/>
                            <wps:spPr>
                              <a:xfrm>
                                <a:off x="0" y="0"/>
                                <a:ext cx="602615" cy="1068705"/>
                              </a:xfrm>
                              <a:prstGeom prst="rect">
                                <a:avLst/>
                              </a:prstGeom>
                              <a:noFill/>
                              <a:ln w="19050">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7A24320" id="Rectangle 1" o:spid="_x0000_s1026" style="position:absolute;margin-left:4.8pt;margin-top:.75pt;width:47.45pt;height:84.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" filled="f" strokeweight="1.5pt"/>
                  </w:pict>
                </mc:Fallback>
              </mc:AlternateContent>
            </w:r>
            <w:r w:rsidR="00707239" w:rsidRPr="00F1731E">
              <w:rPr>
                <w:rFonts w:asciiTheme="majorBidi" w:hAnsiTheme="majorBidi" w:cstheme="majorBidi"/>
                <w:spacing w:val="-4"/>
                <w:sz w:val="32"/>
                <w:szCs w:val="32"/>
              </w:rPr>
              <w:fldChar w:fldCharType="begin"/>
            </w:r>
            <w:r w:rsidR="00707239" w:rsidRPr="00F1731E">
              <w:rPr>
                <w:rFonts w:asciiTheme="majorBidi" w:hAnsiTheme="majorBidi" w:cstheme="majorBidi"/>
                <w:spacing w:val="-4"/>
                <w:sz w:val="32"/>
                <w:szCs w:val="32"/>
              </w:rPr>
              <w:instrText xml:space="preserve"> =2,672 \# "#,##0" </w:instrText>
            </w:r>
            <w:r w:rsidR="00707239" w:rsidRPr="00F1731E">
              <w:rPr>
                <w:rFonts w:asciiTheme="majorBidi" w:hAnsiTheme="majorBidi" w:cstheme="majorBidi"/>
                <w:spacing w:val="-4"/>
                <w:sz w:val="32"/>
                <w:szCs w:val="32"/>
              </w:rPr>
              <w:fldChar w:fldCharType="separate"/>
            </w:r>
            <w:r w:rsidR="00707239" w:rsidRPr="00F1731E">
              <w:rPr>
                <w:rFonts w:asciiTheme="majorBidi" w:hAnsiTheme="majorBidi" w:cstheme="majorBidi"/>
                <w:noProof/>
                <w:spacing w:val="-4"/>
                <w:sz w:val="32"/>
                <w:szCs w:val="32"/>
              </w:rPr>
              <w:t>2,672</w:t>
            </w:r>
            <w:r w:rsidR="00707239" w:rsidRPr="00F1731E">
              <w:rPr>
                <w:rFonts w:asciiTheme="majorBidi" w:hAnsiTheme="majorBidi" w:cstheme="majorBidi"/>
                <w:spacing w:val="-4"/>
                <w:sz w:val="32"/>
                <w:szCs w:val="32"/>
              </w:rPr>
              <w:fldChar w:fldCharType="end"/>
            </w:r>
          </w:p>
        </w:tc>
        <w:tc>
          <w:tcPr>
            <w:tcW w:w="1290" w:type="dxa"/>
            <w:vAlign w:val="bottom"/>
          </w:tcPr>
          <w:p w14:paraId="54ECFDA5" w14:textId="3D3C2877" w:rsidR="0054029E" w:rsidRPr="0054029E" w:rsidRDefault="003C4EBD" w:rsidP="0054029E">
            <w:pPr>
              <w:tabs>
                <w:tab w:val="decimal" w:pos="792"/>
              </w:tabs>
              <w:ind w:right="62"/>
              <w:jc w:val="thaiDistribute"/>
              <w:rPr>
                <w:rFonts w:asciiTheme="majorBidi" w:hAnsiTheme="majorBidi" w:cstheme="majorBidi"/>
                <w:spacing w:val="-4"/>
                <w:sz w:val="32"/>
                <w:szCs w:val="32"/>
              </w:rPr>
            </w:pPr>
            <w:r w:rsidRPr="005C1AD1">
              <w:rPr>
                <w:noProof/>
                <w:spacing w:val="-4"/>
              </w:rPr>
              <mc:AlternateContent>
                <mc:Choice Requires="wps">
                  <w:drawing>
                    <wp:anchor distT="0" distB="0" distL="114300" distR="114300" simplePos="0" relativeHeight="251658243" behindDoc="0" locked="0" layoutInCell="1" allowOverlap="1" wp14:anchorId="7B36EAB3" wp14:editId="67746188">
                      <wp:simplePos x="0" y="0"/>
                      <wp:positionH relativeFrom="column">
                        <wp:posOffset>41910</wp:posOffset>
                      </wp:positionH>
                      <wp:positionV relativeFrom="paragraph">
                        <wp:posOffset>5080</wp:posOffset>
                      </wp:positionV>
                      <wp:extent cx="602615" cy="1068705"/>
                      <wp:effectExtent l="0" t="0" r="26035" b="17145"/>
                      <wp:wrapNone/>
                      <wp:docPr id="1195118173" name="Rectangle 2"/>
                      <wp:cNvGraphicFramePr/>
                      <a:graphic xmlns:a="http://schemas.openxmlformats.org/drawingml/2006/main">
                        <a:graphicData uri="http://schemas.microsoft.com/office/word/2010/wordprocessingShape">
                          <wps:wsp>
                            <wps:cNvSpPr/>
                            <wps:spPr>
                              <a:xfrm>
                                <a:off x="0" y="0"/>
                                <a:ext cx="602615" cy="1068705"/>
                              </a:xfrm>
                              <a:prstGeom prst="rect">
                                <a:avLst/>
                              </a:prstGeom>
                              <a:noFill/>
                              <a:ln w="19050">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3F4AE90" id="Rectangle 1" o:spid="_x0000_s1026" style="position:absolute;margin-left:3.3pt;margin-top:.4pt;width:47.45pt;height:84.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" filled="f" strokeweight="1.5pt"/>
                  </w:pict>
                </mc:Fallback>
              </mc:AlternateContent>
            </w:r>
            <w:r w:rsidR="0054029E" w:rsidRPr="0054029E">
              <w:rPr>
                <w:rFonts w:asciiTheme="majorBidi" w:hAnsiTheme="majorBidi" w:cstheme="majorBidi"/>
                <w:spacing w:val="-4"/>
                <w:sz w:val="32"/>
                <w:szCs w:val="32"/>
              </w:rPr>
              <w:t>9,137</w:t>
            </w:r>
          </w:p>
        </w:tc>
        <w:tc>
          <w:tcPr>
            <w:tcW w:w="1170" w:type="dxa"/>
            <w:vAlign w:val="bottom"/>
          </w:tcPr>
          <w:p w14:paraId="22CB82B4" w14:textId="04459396" w:rsidR="0054029E" w:rsidRPr="007427E3" w:rsidRDefault="003C4EBD" w:rsidP="0054029E">
            <w:pPr>
              <w:tabs>
                <w:tab w:val="decimal" w:pos="792"/>
              </w:tabs>
              <w:ind w:left="72" w:right="62"/>
              <w:jc w:val="thaiDistribute"/>
              <w:rPr>
                <w:rFonts w:asciiTheme="majorBidi" w:hAnsiTheme="majorBidi" w:cstheme="majorBidi"/>
                <w:spacing w:val="-4"/>
                <w:sz w:val="32"/>
                <w:szCs w:val="32"/>
                <w:cs/>
              </w:rPr>
            </w:pPr>
            <w:r w:rsidRPr="005C1AD1">
              <w:rPr>
                <w:noProof/>
                <w:spacing w:val="-4"/>
              </w:rPr>
              <mc:AlternateContent>
                <mc:Choice Requires="wps">
                  <w:drawing>
                    <wp:anchor distT="0" distB="0" distL="114300" distR="114300" simplePos="0" relativeHeight="251658244" behindDoc="0" locked="0" layoutInCell="1" allowOverlap="1" wp14:anchorId="02066E06" wp14:editId="76CE9BAF">
                      <wp:simplePos x="0" y="0"/>
                      <wp:positionH relativeFrom="column">
                        <wp:posOffset>1270</wp:posOffset>
                      </wp:positionH>
                      <wp:positionV relativeFrom="paragraph">
                        <wp:posOffset>5080</wp:posOffset>
                      </wp:positionV>
                      <wp:extent cx="602615" cy="1068705"/>
                      <wp:effectExtent l="0" t="0" r="26035" b="17145"/>
                      <wp:wrapNone/>
                      <wp:docPr id="1997319744" name="Rectangle 4"/>
                      <wp:cNvGraphicFramePr/>
                      <a:graphic xmlns:a="http://schemas.openxmlformats.org/drawingml/2006/main">
                        <a:graphicData uri="http://schemas.microsoft.com/office/word/2010/wordprocessingShape">
                          <wps:wsp>
                            <wps:cNvSpPr/>
                            <wps:spPr>
                              <a:xfrm>
                                <a:off x="0" y="0"/>
                                <a:ext cx="602615" cy="1068705"/>
                              </a:xfrm>
                              <a:prstGeom prst="rect">
                                <a:avLst/>
                              </a:prstGeom>
                              <a:noFill/>
                              <a:ln w="19050">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4B0DA6F0" id="Rectangle 1" o:spid="_x0000_s1026" style="position:absolute;margin-left:.1pt;margin-top:.4pt;width:47.45pt;height:84.1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" filled="f" strokeweight="1.5pt"/>
                  </w:pict>
                </mc:Fallback>
              </mc:AlternateContent>
            </w:r>
            <w:r w:rsidR="000F46F2">
              <w:rPr>
                <w:rFonts w:asciiTheme="majorBidi" w:hAnsiTheme="majorBidi" w:cstheme="majorBidi"/>
                <w:spacing w:val="-4"/>
                <w:sz w:val="32"/>
                <w:szCs w:val="32"/>
              </w:rPr>
              <w:t>2,48</w:t>
            </w:r>
            <w:r w:rsidR="00F1731E">
              <w:rPr>
                <w:rFonts w:asciiTheme="majorBidi" w:hAnsiTheme="majorBidi" w:cstheme="majorBidi"/>
                <w:spacing w:val="-4"/>
                <w:sz w:val="32"/>
                <w:szCs w:val="32"/>
              </w:rPr>
              <w:t>6</w:t>
            </w:r>
          </w:p>
        </w:tc>
        <w:tc>
          <w:tcPr>
            <w:tcW w:w="1170" w:type="dxa"/>
            <w:vAlign w:val="bottom"/>
          </w:tcPr>
          <w:p w14:paraId="7461EC1C" w14:textId="14C53E11" w:rsidR="0054029E" w:rsidRPr="0054029E" w:rsidRDefault="003C4EBD" w:rsidP="0054029E">
            <w:pPr>
              <w:tabs>
                <w:tab w:val="decimal" w:pos="792"/>
              </w:tabs>
              <w:ind w:left="72" w:right="62"/>
              <w:jc w:val="thaiDistribute"/>
              <w:rPr>
                <w:rFonts w:asciiTheme="majorBidi" w:hAnsiTheme="majorBidi" w:cstheme="majorBidi"/>
                <w:spacing w:val="-4"/>
                <w:sz w:val="32"/>
                <w:szCs w:val="32"/>
              </w:rPr>
            </w:pPr>
            <w:r w:rsidRPr="005C1AD1">
              <w:rPr>
                <w:noProof/>
                <w:spacing w:val="-4"/>
              </w:rPr>
              <mc:AlternateContent>
                <mc:Choice Requires="wps">
                  <w:drawing>
                    <wp:anchor distT="0" distB="0" distL="114300" distR="114300" simplePos="0" relativeHeight="251658245" behindDoc="0" locked="0" layoutInCell="1" allowOverlap="1" wp14:anchorId="06F15986" wp14:editId="4A27090F">
                      <wp:simplePos x="0" y="0"/>
                      <wp:positionH relativeFrom="column">
                        <wp:posOffset>0</wp:posOffset>
                      </wp:positionH>
                      <wp:positionV relativeFrom="paragraph">
                        <wp:posOffset>8890</wp:posOffset>
                      </wp:positionV>
                      <wp:extent cx="602615" cy="1068705"/>
                      <wp:effectExtent l="0" t="0" r="26035" b="17145"/>
                      <wp:wrapNone/>
                      <wp:docPr id="965894076" name="Rectangle 5"/>
                      <wp:cNvGraphicFramePr/>
                      <a:graphic xmlns:a="http://schemas.openxmlformats.org/drawingml/2006/main">
                        <a:graphicData uri="http://schemas.microsoft.com/office/word/2010/wordprocessingShape">
                          <wps:wsp>
                            <wps:cNvSpPr/>
                            <wps:spPr>
                              <a:xfrm>
                                <a:off x="0" y="0"/>
                                <a:ext cx="602615" cy="1068705"/>
                              </a:xfrm>
                              <a:prstGeom prst="rect">
                                <a:avLst/>
                              </a:prstGeom>
                              <a:noFill/>
                              <a:ln w="19050">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65774A9" id="Rectangle 1" o:spid="_x0000_s1026" style="position:absolute;margin-left:0;margin-top:.7pt;width:47.45pt;height:84.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" filled="f" strokeweight="1.5pt"/>
                  </w:pict>
                </mc:Fallback>
              </mc:AlternateContent>
            </w:r>
            <w:r w:rsidR="0054029E" w:rsidRPr="0054029E">
              <w:rPr>
                <w:rFonts w:asciiTheme="majorBidi" w:hAnsiTheme="majorBidi" w:cstheme="majorBidi"/>
                <w:spacing w:val="-4"/>
                <w:sz w:val="32"/>
                <w:szCs w:val="32"/>
              </w:rPr>
              <w:t>8,761</w:t>
            </w:r>
          </w:p>
        </w:tc>
      </w:tr>
      <w:tr w:rsidR="0054029E" w:rsidRPr="0054029E" w14:paraId="26239F7A" w14:textId="77777777" w:rsidTr="00F26514">
        <w:tc>
          <w:tcPr>
            <w:tcW w:w="4500" w:type="dxa"/>
          </w:tcPr>
          <w:p w14:paraId="3B07AB87" w14:textId="76401279" w:rsidR="0054029E" w:rsidRPr="0054029E" w:rsidRDefault="0054029E" w:rsidP="0054029E">
            <w:pPr>
              <w:ind w:left="222" w:right="-43"/>
              <w:jc w:val="both"/>
              <w:rPr>
                <w:rFonts w:asciiTheme="majorBidi" w:hAnsiTheme="majorBidi" w:cstheme="majorBidi"/>
                <w:sz w:val="32"/>
                <w:szCs w:val="32"/>
                <w:cs/>
              </w:rPr>
            </w:pPr>
            <w:r w:rsidRPr="0054029E">
              <w:rPr>
                <w:rFonts w:asciiTheme="majorBidi" w:hAnsiTheme="majorBidi" w:cstheme="majorBidi"/>
                <w:sz w:val="32"/>
                <w:szCs w:val="32"/>
              </w:rPr>
              <w:t>Additional expense deductions allowed</w:t>
            </w:r>
          </w:p>
        </w:tc>
        <w:tc>
          <w:tcPr>
            <w:tcW w:w="1320" w:type="dxa"/>
            <w:vAlign w:val="bottom"/>
          </w:tcPr>
          <w:p w14:paraId="304C1C35" w14:textId="4B98A686" w:rsidR="0054029E" w:rsidRPr="00F1731E" w:rsidRDefault="00707239" w:rsidP="0054029E">
            <w:pPr>
              <w:tabs>
                <w:tab w:val="decimal" w:pos="792"/>
              </w:tabs>
              <w:ind w:left="72" w:right="62"/>
              <w:jc w:val="thaiDistribute"/>
              <w:rPr>
                <w:rFonts w:asciiTheme="majorBidi" w:hAnsiTheme="majorBidi" w:cstheme="majorBidi"/>
                <w:spacing w:val="-4"/>
                <w:sz w:val="32"/>
                <w:szCs w:val="32"/>
              </w:rPr>
            </w:pPr>
            <w:r w:rsidRPr="00F1731E">
              <w:rPr>
                <w:rFonts w:asciiTheme="majorBidi" w:hAnsiTheme="majorBidi" w:cstheme="majorBidi"/>
                <w:spacing w:val="-4"/>
                <w:sz w:val="32"/>
                <w:szCs w:val="32"/>
              </w:rPr>
              <w:fldChar w:fldCharType="begin"/>
            </w:r>
            <w:r w:rsidRPr="00F1731E">
              <w:rPr>
                <w:rFonts w:asciiTheme="majorBidi" w:hAnsiTheme="majorBidi" w:cstheme="majorBidi"/>
                <w:spacing w:val="-4"/>
                <w:sz w:val="32"/>
                <w:szCs w:val="32"/>
              </w:rPr>
              <w:instrText xml:space="preserve"> =-4003 \# "#,##0;(#,##0)" </w:instrText>
            </w:r>
            <w:r w:rsidRPr="00F1731E">
              <w:rPr>
                <w:rFonts w:asciiTheme="majorBidi" w:hAnsiTheme="majorBidi" w:cstheme="majorBidi"/>
                <w:spacing w:val="-4"/>
                <w:sz w:val="32"/>
                <w:szCs w:val="32"/>
              </w:rPr>
              <w:fldChar w:fldCharType="separate"/>
            </w:r>
            <w:r w:rsidRPr="00F1731E">
              <w:rPr>
                <w:rFonts w:asciiTheme="majorBidi" w:hAnsiTheme="majorBidi" w:cstheme="majorBidi"/>
                <w:noProof/>
                <w:spacing w:val="-4"/>
                <w:sz w:val="32"/>
                <w:szCs w:val="32"/>
              </w:rPr>
              <w:t>(4,003)</w:t>
            </w:r>
            <w:r w:rsidRPr="00F1731E">
              <w:rPr>
                <w:rFonts w:asciiTheme="majorBidi" w:hAnsiTheme="majorBidi" w:cstheme="majorBidi"/>
                <w:spacing w:val="-4"/>
                <w:sz w:val="32"/>
                <w:szCs w:val="32"/>
              </w:rPr>
              <w:fldChar w:fldCharType="end"/>
            </w:r>
          </w:p>
        </w:tc>
        <w:tc>
          <w:tcPr>
            <w:tcW w:w="1290" w:type="dxa"/>
            <w:vAlign w:val="bottom"/>
          </w:tcPr>
          <w:p w14:paraId="72E2DFA3" w14:textId="762E5A2A" w:rsidR="0054029E" w:rsidRPr="0054029E" w:rsidRDefault="0054029E" w:rsidP="0054029E">
            <w:pPr>
              <w:tabs>
                <w:tab w:val="decimal" w:pos="792"/>
              </w:tabs>
              <w:ind w:left="72" w:right="62"/>
              <w:jc w:val="thaiDistribute"/>
              <w:rPr>
                <w:rFonts w:asciiTheme="majorBidi" w:hAnsiTheme="majorBidi" w:cstheme="majorBidi"/>
                <w:spacing w:val="-4"/>
                <w:sz w:val="32"/>
                <w:szCs w:val="32"/>
              </w:rPr>
            </w:pPr>
            <w:r w:rsidRPr="0054029E">
              <w:rPr>
                <w:rFonts w:asciiTheme="majorBidi" w:hAnsiTheme="majorBidi" w:cstheme="majorBidi"/>
                <w:spacing w:val="-4"/>
                <w:sz w:val="32"/>
                <w:szCs w:val="32"/>
              </w:rPr>
              <w:t>(516)</w:t>
            </w:r>
          </w:p>
        </w:tc>
        <w:tc>
          <w:tcPr>
            <w:tcW w:w="1170" w:type="dxa"/>
            <w:vAlign w:val="bottom"/>
          </w:tcPr>
          <w:p w14:paraId="04AA6DE0" w14:textId="628F85F4" w:rsidR="0054029E" w:rsidRPr="007427E3" w:rsidRDefault="0054029E" w:rsidP="0054029E">
            <w:pPr>
              <w:tabs>
                <w:tab w:val="decimal" w:pos="792"/>
              </w:tabs>
              <w:ind w:left="72" w:right="62"/>
              <w:jc w:val="thaiDistribute"/>
              <w:rPr>
                <w:rFonts w:asciiTheme="majorBidi" w:hAnsiTheme="majorBidi" w:cstheme="majorBidi"/>
                <w:spacing w:val="-4"/>
                <w:sz w:val="32"/>
                <w:szCs w:val="32"/>
              </w:rPr>
            </w:pPr>
            <w:r w:rsidRPr="007427E3">
              <w:rPr>
                <w:rFonts w:asciiTheme="majorBidi" w:hAnsiTheme="majorBidi" w:cstheme="majorBidi"/>
                <w:spacing w:val="-4"/>
                <w:sz w:val="32"/>
                <w:szCs w:val="32"/>
              </w:rPr>
              <w:t>(</w:t>
            </w:r>
            <w:r w:rsidR="000F46F2" w:rsidRPr="00163277">
              <w:rPr>
                <w:rFonts w:asciiTheme="majorBidi" w:hAnsiTheme="majorBidi" w:cstheme="majorBidi"/>
                <w:spacing w:val="-4"/>
                <w:sz w:val="32"/>
                <w:szCs w:val="32"/>
              </w:rPr>
              <w:t>4,003</w:t>
            </w:r>
            <w:r w:rsidRPr="007427E3">
              <w:rPr>
                <w:rFonts w:asciiTheme="majorBidi" w:hAnsiTheme="majorBidi" w:cstheme="majorBidi"/>
                <w:spacing w:val="-4"/>
                <w:sz w:val="32"/>
                <w:szCs w:val="32"/>
              </w:rPr>
              <w:t>)</w:t>
            </w:r>
          </w:p>
        </w:tc>
        <w:tc>
          <w:tcPr>
            <w:tcW w:w="1170" w:type="dxa"/>
            <w:vAlign w:val="bottom"/>
          </w:tcPr>
          <w:p w14:paraId="1945CF05" w14:textId="5E46CC0E" w:rsidR="0054029E" w:rsidRPr="0054029E" w:rsidRDefault="0054029E" w:rsidP="0054029E">
            <w:pPr>
              <w:tabs>
                <w:tab w:val="decimal" w:pos="792"/>
              </w:tabs>
              <w:ind w:left="72" w:right="62"/>
              <w:jc w:val="thaiDistribute"/>
              <w:rPr>
                <w:rFonts w:asciiTheme="majorBidi" w:hAnsiTheme="majorBidi" w:cstheme="majorBidi"/>
                <w:spacing w:val="-4"/>
                <w:sz w:val="32"/>
                <w:szCs w:val="32"/>
              </w:rPr>
            </w:pPr>
            <w:r w:rsidRPr="0054029E">
              <w:rPr>
                <w:rFonts w:asciiTheme="majorBidi" w:hAnsiTheme="majorBidi" w:cstheme="majorBidi"/>
                <w:spacing w:val="-4"/>
                <w:sz w:val="32"/>
                <w:szCs w:val="32"/>
              </w:rPr>
              <w:t>(513)</w:t>
            </w:r>
          </w:p>
        </w:tc>
      </w:tr>
      <w:tr w:rsidR="00F211AC" w:rsidRPr="00B21FCE" w14:paraId="240BDFAC" w14:textId="77777777" w:rsidTr="00F26514">
        <w:tc>
          <w:tcPr>
            <w:tcW w:w="4500" w:type="dxa"/>
          </w:tcPr>
          <w:p w14:paraId="19EA2942" w14:textId="5A84F1B5" w:rsidR="00F211AC" w:rsidRPr="00B21FCE" w:rsidRDefault="00E542D3" w:rsidP="00F26514">
            <w:pPr>
              <w:ind w:left="222" w:right="-43"/>
              <w:jc w:val="both"/>
              <w:rPr>
                <w:rFonts w:asciiTheme="majorBidi" w:hAnsiTheme="majorBidi" w:cstheme="majorBidi"/>
                <w:sz w:val="32"/>
                <w:szCs w:val="32"/>
              </w:rPr>
            </w:pPr>
            <w:r w:rsidRPr="00B21FCE">
              <w:rPr>
                <w:rFonts w:asciiTheme="majorBidi" w:hAnsiTheme="majorBidi" w:cs="Angsana New"/>
                <w:sz w:val="32"/>
                <w:szCs w:val="32"/>
              </w:rPr>
              <w:t>Effect</w:t>
            </w:r>
            <w:r w:rsidR="000225F8" w:rsidRPr="00B21FCE">
              <w:rPr>
                <w:rFonts w:asciiTheme="majorBidi" w:hAnsiTheme="majorBidi" w:cs="Angsana New"/>
                <w:sz w:val="32"/>
                <w:szCs w:val="32"/>
              </w:rPr>
              <w:t>s</w:t>
            </w:r>
            <w:r w:rsidRPr="00B21FCE">
              <w:rPr>
                <w:rFonts w:asciiTheme="majorBidi" w:hAnsiTheme="majorBidi" w:cs="Angsana New"/>
                <w:sz w:val="32"/>
                <w:szCs w:val="32"/>
              </w:rPr>
              <w:t xml:space="preserve"> of adjustment deferred tax</w:t>
            </w:r>
          </w:p>
        </w:tc>
        <w:tc>
          <w:tcPr>
            <w:tcW w:w="1320" w:type="dxa"/>
            <w:vAlign w:val="bottom"/>
          </w:tcPr>
          <w:p w14:paraId="473D9208" w14:textId="180B0BC3" w:rsidR="00F211AC" w:rsidRPr="00B21FCE" w:rsidRDefault="00707239" w:rsidP="00F26514">
            <w:pPr>
              <w:tabs>
                <w:tab w:val="decimal" w:pos="792"/>
              </w:tabs>
              <w:ind w:left="72" w:right="62"/>
              <w:jc w:val="thaiDistribute"/>
              <w:rPr>
                <w:rFonts w:asciiTheme="majorBidi" w:hAnsiTheme="majorBidi" w:cstheme="majorBidi"/>
                <w:spacing w:val="-4"/>
                <w:sz w:val="32"/>
                <w:szCs w:val="32"/>
              </w:rPr>
            </w:pPr>
            <w:r w:rsidRPr="00B21FCE">
              <w:rPr>
                <w:rFonts w:asciiTheme="majorBidi" w:hAnsiTheme="majorBidi" w:cstheme="majorBidi"/>
                <w:spacing w:val="-4"/>
                <w:sz w:val="32"/>
                <w:szCs w:val="32"/>
              </w:rPr>
              <w:t>2,862</w:t>
            </w:r>
          </w:p>
        </w:tc>
        <w:tc>
          <w:tcPr>
            <w:tcW w:w="1290" w:type="dxa"/>
            <w:vAlign w:val="bottom"/>
          </w:tcPr>
          <w:p w14:paraId="20181A92" w14:textId="298F8701" w:rsidR="00F211AC" w:rsidRPr="00B21FCE" w:rsidRDefault="00137256" w:rsidP="00A02563">
            <w:pPr>
              <w:tabs>
                <w:tab w:val="decimal" w:pos="642"/>
              </w:tabs>
              <w:ind w:left="72" w:right="62"/>
              <w:jc w:val="thaiDistribute"/>
              <w:rPr>
                <w:rFonts w:asciiTheme="majorBidi" w:hAnsiTheme="majorBidi" w:cstheme="majorBidi"/>
                <w:spacing w:val="-4"/>
                <w:sz w:val="32"/>
                <w:szCs w:val="32"/>
              </w:rPr>
            </w:pPr>
            <w:r w:rsidRPr="00B21FCE">
              <w:rPr>
                <w:rFonts w:asciiTheme="majorBidi" w:hAnsiTheme="majorBidi" w:cstheme="majorBidi"/>
                <w:spacing w:val="-4"/>
                <w:sz w:val="32"/>
                <w:szCs w:val="32"/>
              </w:rPr>
              <w:t>-</w:t>
            </w:r>
          </w:p>
        </w:tc>
        <w:tc>
          <w:tcPr>
            <w:tcW w:w="1170" w:type="dxa"/>
            <w:vAlign w:val="bottom"/>
          </w:tcPr>
          <w:p w14:paraId="57C00876" w14:textId="62D3B8BA" w:rsidR="00F211AC" w:rsidRPr="00B21FCE" w:rsidRDefault="00163277" w:rsidP="00F26514">
            <w:pPr>
              <w:tabs>
                <w:tab w:val="decimal" w:pos="792"/>
              </w:tabs>
              <w:ind w:left="72" w:right="62"/>
              <w:jc w:val="thaiDistribute"/>
              <w:rPr>
                <w:rFonts w:asciiTheme="majorBidi" w:hAnsiTheme="majorBidi" w:cstheme="majorBidi"/>
                <w:spacing w:val="-4"/>
                <w:sz w:val="32"/>
                <w:szCs w:val="32"/>
              </w:rPr>
            </w:pPr>
            <w:r w:rsidRPr="00B21FCE">
              <w:rPr>
                <w:rFonts w:asciiTheme="majorBidi" w:hAnsiTheme="majorBidi" w:cstheme="majorBidi"/>
                <w:spacing w:val="-4"/>
                <w:sz w:val="32"/>
                <w:szCs w:val="32"/>
              </w:rPr>
              <w:t>3,062</w:t>
            </w:r>
          </w:p>
        </w:tc>
        <w:tc>
          <w:tcPr>
            <w:tcW w:w="1170" w:type="dxa"/>
            <w:vAlign w:val="bottom"/>
          </w:tcPr>
          <w:p w14:paraId="7D118442" w14:textId="023AF208" w:rsidR="00F211AC" w:rsidRPr="00B21FCE" w:rsidRDefault="00137256" w:rsidP="00A02563">
            <w:pPr>
              <w:tabs>
                <w:tab w:val="decimal" w:pos="702"/>
              </w:tabs>
              <w:ind w:left="72" w:right="62"/>
              <w:jc w:val="thaiDistribute"/>
              <w:rPr>
                <w:rFonts w:asciiTheme="majorBidi" w:hAnsiTheme="majorBidi" w:cstheme="majorBidi"/>
                <w:spacing w:val="-4"/>
                <w:sz w:val="32"/>
                <w:szCs w:val="32"/>
              </w:rPr>
            </w:pPr>
            <w:r w:rsidRPr="00B21FCE">
              <w:rPr>
                <w:rFonts w:asciiTheme="majorBidi" w:hAnsiTheme="majorBidi" w:cstheme="majorBidi"/>
                <w:spacing w:val="-4"/>
                <w:sz w:val="32"/>
                <w:szCs w:val="32"/>
              </w:rPr>
              <w:t>-</w:t>
            </w:r>
          </w:p>
        </w:tc>
      </w:tr>
      <w:tr w:rsidR="0054029E" w:rsidRPr="00B21FCE" w14:paraId="7867CEC1" w14:textId="77777777" w:rsidTr="00F26514">
        <w:tc>
          <w:tcPr>
            <w:tcW w:w="4500" w:type="dxa"/>
          </w:tcPr>
          <w:p w14:paraId="6F84D8B5" w14:textId="2509D50B" w:rsidR="0054029E" w:rsidRPr="00B21FCE" w:rsidRDefault="0054029E" w:rsidP="0054029E">
            <w:pPr>
              <w:ind w:left="222" w:right="-43"/>
              <w:jc w:val="both"/>
              <w:rPr>
                <w:rFonts w:asciiTheme="majorBidi" w:hAnsiTheme="majorBidi" w:cstheme="majorBidi"/>
                <w:sz w:val="32"/>
                <w:szCs w:val="32"/>
                <w:cs/>
              </w:rPr>
            </w:pPr>
            <w:r w:rsidRPr="00B21FCE">
              <w:rPr>
                <w:rFonts w:asciiTheme="majorBidi" w:hAnsiTheme="majorBidi" w:cstheme="majorBidi"/>
                <w:sz w:val="32"/>
                <w:szCs w:val="32"/>
              </w:rPr>
              <w:t>Unused tax loss not expected to benefit</w:t>
            </w:r>
          </w:p>
        </w:tc>
        <w:tc>
          <w:tcPr>
            <w:tcW w:w="1320" w:type="dxa"/>
            <w:vAlign w:val="bottom"/>
          </w:tcPr>
          <w:p w14:paraId="567A909D" w14:textId="7BD3FC06" w:rsidR="0054029E" w:rsidRPr="00B21FCE" w:rsidRDefault="00F1731E" w:rsidP="00512084">
            <w:pPr>
              <w:pBdr>
                <w:bottom w:val="single" w:sz="4" w:space="1" w:color="auto"/>
              </w:pBdr>
              <w:tabs>
                <w:tab w:val="decimal" w:pos="792"/>
              </w:tabs>
              <w:ind w:left="72" w:right="62"/>
              <w:jc w:val="thaiDistribute"/>
              <w:rPr>
                <w:rFonts w:asciiTheme="majorBidi" w:hAnsiTheme="majorBidi" w:cstheme="majorBidi"/>
                <w:spacing w:val="-4"/>
                <w:sz w:val="32"/>
                <w:szCs w:val="32"/>
              </w:rPr>
            </w:pPr>
            <w:r w:rsidRPr="00B21FCE">
              <w:rPr>
                <w:rFonts w:asciiTheme="majorBidi" w:hAnsiTheme="majorBidi" w:cstheme="majorBidi"/>
                <w:spacing w:val="-4"/>
                <w:sz w:val="32"/>
                <w:szCs w:val="32"/>
              </w:rPr>
              <w:fldChar w:fldCharType="begin"/>
            </w:r>
            <w:r w:rsidRPr="00B21FCE">
              <w:rPr>
                <w:rFonts w:asciiTheme="majorBidi" w:hAnsiTheme="majorBidi" w:cstheme="majorBidi"/>
                <w:spacing w:val="-4"/>
                <w:sz w:val="32"/>
                <w:szCs w:val="32"/>
              </w:rPr>
              <w:instrText xml:space="preserve"> =15,049 \# "#,##0" </w:instrText>
            </w:r>
            <w:r w:rsidRPr="00B21FCE">
              <w:rPr>
                <w:rFonts w:asciiTheme="majorBidi" w:hAnsiTheme="majorBidi" w:cstheme="majorBidi"/>
                <w:spacing w:val="-4"/>
                <w:sz w:val="32"/>
                <w:szCs w:val="32"/>
              </w:rPr>
              <w:fldChar w:fldCharType="separate"/>
            </w:r>
            <w:r w:rsidRPr="00B21FCE">
              <w:rPr>
                <w:rFonts w:asciiTheme="majorBidi" w:hAnsiTheme="majorBidi" w:cstheme="majorBidi"/>
                <w:noProof/>
                <w:spacing w:val="-4"/>
                <w:sz w:val="32"/>
                <w:szCs w:val="32"/>
              </w:rPr>
              <w:t>15,049</w:t>
            </w:r>
            <w:r w:rsidRPr="00B21FCE">
              <w:rPr>
                <w:rFonts w:asciiTheme="majorBidi" w:hAnsiTheme="majorBidi" w:cstheme="majorBidi"/>
                <w:spacing w:val="-4"/>
                <w:sz w:val="32"/>
                <w:szCs w:val="32"/>
              </w:rPr>
              <w:fldChar w:fldCharType="end"/>
            </w:r>
          </w:p>
        </w:tc>
        <w:tc>
          <w:tcPr>
            <w:tcW w:w="1290" w:type="dxa"/>
            <w:vAlign w:val="bottom"/>
          </w:tcPr>
          <w:p w14:paraId="370AB06D" w14:textId="749E2644" w:rsidR="0054029E" w:rsidRPr="00B21FCE" w:rsidRDefault="0054029E" w:rsidP="00512084">
            <w:pPr>
              <w:pBdr>
                <w:bottom w:val="single" w:sz="4" w:space="1" w:color="auto"/>
              </w:pBdr>
              <w:tabs>
                <w:tab w:val="decimal" w:pos="792"/>
              </w:tabs>
              <w:ind w:left="72" w:right="62"/>
              <w:jc w:val="thaiDistribute"/>
              <w:rPr>
                <w:rFonts w:asciiTheme="majorBidi" w:hAnsiTheme="majorBidi" w:cstheme="majorBidi"/>
                <w:spacing w:val="-4"/>
                <w:sz w:val="32"/>
                <w:szCs w:val="32"/>
              </w:rPr>
            </w:pPr>
            <w:r w:rsidRPr="00B21FCE">
              <w:rPr>
                <w:rFonts w:asciiTheme="majorBidi" w:hAnsiTheme="majorBidi" w:cstheme="majorBidi"/>
                <w:spacing w:val="-4"/>
                <w:sz w:val="32"/>
                <w:szCs w:val="32"/>
              </w:rPr>
              <w:t>24,376</w:t>
            </w:r>
          </w:p>
        </w:tc>
        <w:tc>
          <w:tcPr>
            <w:tcW w:w="1170" w:type="dxa"/>
            <w:vAlign w:val="bottom"/>
          </w:tcPr>
          <w:p w14:paraId="301F13D3" w14:textId="4B348F8B" w:rsidR="0054029E" w:rsidRPr="00B21FCE" w:rsidRDefault="00163277" w:rsidP="00A02563">
            <w:pPr>
              <w:pBdr>
                <w:bottom w:val="single" w:sz="4" w:space="1" w:color="auto"/>
              </w:pBdr>
              <w:tabs>
                <w:tab w:val="decimal" w:pos="606"/>
              </w:tabs>
              <w:ind w:left="72" w:right="62"/>
              <w:jc w:val="thaiDistribute"/>
              <w:rPr>
                <w:rFonts w:asciiTheme="majorBidi" w:hAnsiTheme="majorBidi" w:cstheme="majorBidi"/>
                <w:spacing w:val="-4"/>
                <w:sz w:val="32"/>
                <w:szCs w:val="32"/>
              </w:rPr>
            </w:pPr>
            <w:r w:rsidRPr="00B21FCE">
              <w:rPr>
                <w:rFonts w:asciiTheme="majorBidi" w:hAnsiTheme="majorBidi" w:cstheme="majorBidi"/>
                <w:spacing w:val="-4"/>
                <w:sz w:val="32"/>
                <w:szCs w:val="32"/>
              </w:rPr>
              <w:t>-</w:t>
            </w:r>
          </w:p>
        </w:tc>
        <w:tc>
          <w:tcPr>
            <w:tcW w:w="1170" w:type="dxa"/>
            <w:vAlign w:val="bottom"/>
          </w:tcPr>
          <w:p w14:paraId="33485168" w14:textId="29824051" w:rsidR="0054029E" w:rsidRPr="00B21FCE" w:rsidRDefault="0054029E" w:rsidP="00A02563">
            <w:pPr>
              <w:pBdr>
                <w:bottom w:val="single" w:sz="4" w:space="1" w:color="auto"/>
              </w:pBdr>
              <w:tabs>
                <w:tab w:val="decimal" w:pos="702"/>
              </w:tabs>
              <w:ind w:left="72" w:right="62"/>
              <w:jc w:val="thaiDistribute"/>
              <w:rPr>
                <w:rFonts w:asciiTheme="majorBidi" w:hAnsiTheme="majorBidi" w:cstheme="majorBidi"/>
                <w:spacing w:val="-4"/>
                <w:sz w:val="32"/>
                <w:szCs w:val="32"/>
              </w:rPr>
            </w:pPr>
            <w:r w:rsidRPr="00B21FCE">
              <w:rPr>
                <w:rFonts w:asciiTheme="majorBidi" w:hAnsiTheme="majorBidi" w:cstheme="majorBidi"/>
                <w:spacing w:val="-4"/>
                <w:sz w:val="32"/>
                <w:szCs w:val="32"/>
              </w:rPr>
              <w:t>-</w:t>
            </w:r>
          </w:p>
        </w:tc>
      </w:tr>
      <w:tr w:rsidR="0054029E" w:rsidRPr="00B21FCE" w14:paraId="3875BE91" w14:textId="77777777" w:rsidTr="00F26514">
        <w:tc>
          <w:tcPr>
            <w:tcW w:w="4500" w:type="dxa"/>
          </w:tcPr>
          <w:p w14:paraId="4173C95C" w14:textId="56CBB45B" w:rsidR="0054029E" w:rsidRPr="00B21FCE" w:rsidRDefault="0054029E" w:rsidP="006F3C91">
            <w:pPr>
              <w:spacing w:line="360" w:lineRule="exact"/>
              <w:ind w:right="-14"/>
              <w:rPr>
                <w:rFonts w:asciiTheme="majorBidi" w:hAnsiTheme="majorBidi" w:cstheme="majorBidi"/>
                <w:sz w:val="32"/>
                <w:szCs w:val="32"/>
              </w:rPr>
            </w:pPr>
            <w:r w:rsidRPr="00B21FCE">
              <w:rPr>
                <w:rFonts w:asciiTheme="majorBidi" w:hAnsiTheme="majorBidi" w:cstheme="majorBidi"/>
                <w:sz w:val="32"/>
                <w:szCs w:val="32"/>
              </w:rPr>
              <w:t>Total</w:t>
            </w:r>
          </w:p>
        </w:tc>
        <w:tc>
          <w:tcPr>
            <w:tcW w:w="1320" w:type="dxa"/>
            <w:vAlign w:val="bottom"/>
          </w:tcPr>
          <w:p w14:paraId="1200A305" w14:textId="74DFC9DC" w:rsidR="0054029E" w:rsidRPr="00B21FCE" w:rsidRDefault="00F1731E" w:rsidP="006F3C91">
            <w:pPr>
              <w:pBdr>
                <w:bottom w:val="single" w:sz="2" w:space="1" w:color="auto"/>
              </w:pBdr>
              <w:spacing w:line="360" w:lineRule="exact"/>
              <w:ind w:right="-14"/>
              <w:jc w:val="center"/>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=16,580 </w:instrText>
            </w:r>
            <w:r w:rsidRPr="00B21FCE">
              <w:rPr>
                <w:rFonts w:asciiTheme="majorBidi" w:hAnsiTheme="majorBidi" w:cstheme="majorBidi"/>
                <w:sz w:val="32"/>
                <w:szCs w:val="32"/>
              </w:rPr>
              <w:fldChar w:fldCharType="separate"/>
            </w:r>
            <w:r w:rsidRPr="00B21FCE">
              <w:rPr>
                <w:rFonts w:asciiTheme="majorBidi" w:hAnsiTheme="majorBidi" w:cstheme="majorBidi"/>
                <w:sz w:val="32"/>
                <w:szCs w:val="32"/>
              </w:rPr>
              <w:t>16,580</w:t>
            </w:r>
            <w:r w:rsidRPr="00B21FCE">
              <w:rPr>
                <w:rFonts w:asciiTheme="majorBidi" w:hAnsiTheme="majorBidi" w:cstheme="majorBidi"/>
                <w:sz w:val="32"/>
                <w:szCs w:val="32"/>
              </w:rPr>
              <w:fldChar w:fldCharType="end"/>
            </w:r>
          </w:p>
        </w:tc>
        <w:tc>
          <w:tcPr>
            <w:tcW w:w="1290" w:type="dxa"/>
            <w:vAlign w:val="bottom"/>
          </w:tcPr>
          <w:p w14:paraId="3D7AAD11" w14:textId="107FD5D3" w:rsidR="0054029E" w:rsidRPr="00B21FCE" w:rsidRDefault="0054029E" w:rsidP="006F3C91">
            <w:pPr>
              <w:pBdr>
                <w:bottom w:val="single" w:sz="2" w:space="1" w:color="auto"/>
              </w:pBdr>
              <w:spacing w:line="360" w:lineRule="exact"/>
              <w:ind w:right="-14"/>
              <w:jc w:val="center"/>
              <w:rPr>
                <w:rFonts w:asciiTheme="majorBidi" w:hAnsiTheme="majorBidi" w:cstheme="majorBidi"/>
                <w:sz w:val="32"/>
                <w:szCs w:val="32"/>
              </w:rPr>
            </w:pPr>
            <w:r w:rsidRPr="00B21FCE">
              <w:rPr>
                <w:rFonts w:asciiTheme="majorBidi" w:hAnsiTheme="majorBidi" w:cstheme="majorBidi"/>
                <w:sz w:val="32"/>
                <w:szCs w:val="32"/>
              </w:rPr>
              <w:t>32,997</w:t>
            </w:r>
          </w:p>
        </w:tc>
        <w:tc>
          <w:tcPr>
            <w:tcW w:w="1170" w:type="dxa"/>
            <w:vAlign w:val="bottom"/>
          </w:tcPr>
          <w:p w14:paraId="264E2C23" w14:textId="138116A4" w:rsidR="0054029E" w:rsidRPr="00B21FCE" w:rsidRDefault="0090449D" w:rsidP="006F3C91">
            <w:pPr>
              <w:pBdr>
                <w:bottom w:val="single" w:sz="2" w:space="1" w:color="auto"/>
              </w:pBdr>
              <w:spacing w:line="360" w:lineRule="exact"/>
              <w:ind w:right="-14"/>
              <w:jc w:val="center"/>
              <w:rPr>
                <w:rFonts w:asciiTheme="majorBidi" w:hAnsiTheme="majorBidi" w:cstheme="majorBidi"/>
                <w:sz w:val="32"/>
                <w:szCs w:val="32"/>
              </w:rPr>
            </w:pPr>
            <w:r w:rsidRPr="00B21FCE">
              <w:rPr>
                <w:rFonts w:asciiTheme="majorBidi" w:hAnsiTheme="majorBidi" w:cstheme="majorBidi"/>
                <w:sz w:val="32"/>
                <w:szCs w:val="32"/>
              </w:rPr>
              <w:t>1</w:t>
            </w:r>
            <w:r w:rsidR="00EE08F1" w:rsidRPr="00B21FCE">
              <w:rPr>
                <w:rFonts w:asciiTheme="majorBidi" w:hAnsiTheme="majorBidi" w:cstheme="majorBidi"/>
                <w:sz w:val="32"/>
                <w:szCs w:val="32"/>
              </w:rPr>
              <w:t>,545</w:t>
            </w:r>
          </w:p>
        </w:tc>
        <w:tc>
          <w:tcPr>
            <w:tcW w:w="1170" w:type="dxa"/>
            <w:vAlign w:val="bottom"/>
          </w:tcPr>
          <w:p w14:paraId="1FFFEEB8" w14:textId="28A1F25C" w:rsidR="0054029E" w:rsidRPr="00B21FCE" w:rsidRDefault="0054029E" w:rsidP="006F3C91">
            <w:pPr>
              <w:pBdr>
                <w:bottom w:val="single" w:sz="2" w:space="1" w:color="auto"/>
              </w:pBdr>
              <w:spacing w:line="360" w:lineRule="exact"/>
              <w:ind w:right="-14"/>
              <w:jc w:val="center"/>
              <w:rPr>
                <w:rFonts w:asciiTheme="majorBidi" w:hAnsiTheme="majorBidi" w:cstheme="majorBidi"/>
                <w:sz w:val="32"/>
                <w:szCs w:val="32"/>
              </w:rPr>
            </w:pPr>
            <w:r w:rsidRPr="00B21FCE">
              <w:rPr>
                <w:rFonts w:asciiTheme="majorBidi" w:hAnsiTheme="majorBidi" w:cstheme="majorBidi"/>
                <w:sz w:val="32"/>
                <w:szCs w:val="32"/>
              </w:rPr>
              <w:t>8,248</w:t>
            </w:r>
          </w:p>
        </w:tc>
      </w:tr>
      <w:tr w:rsidR="00EE6476" w:rsidRPr="00B21FCE" w14:paraId="735D90E2" w14:textId="77777777" w:rsidTr="00F26514">
        <w:tc>
          <w:tcPr>
            <w:tcW w:w="4500" w:type="dxa"/>
            <w:vAlign w:val="bottom"/>
          </w:tcPr>
          <w:p w14:paraId="181CA395" w14:textId="72C25F63" w:rsidR="00EE6476" w:rsidRPr="00B21FCE" w:rsidRDefault="0054029E" w:rsidP="00EE6476">
            <w:pPr>
              <w:ind w:left="312" w:right="-43" w:hanging="270"/>
              <w:rPr>
                <w:rFonts w:asciiTheme="majorBidi" w:hAnsiTheme="majorBidi" w:cstheme="majorBidi"/>
                <w:spacing w:val="-4"/>
                <w:sz w:val="32"/>
                <w:szCs w:val="32"/>
              </w:rPr>
            </w:pPr>
            <w:r w:rsidRPr="00B21FCE">
              <w:rPr>
                <w:rFonts w:asciiTheme="majorBidi" w:hAnsiTheme="majorBidi" w:cstheme="majorBidi"/>
                <w:spacing w:val="-4"/>
                <w:sz w:val="32"/>
                <w:szCs w:val="32"/>
              </w:rPr>
              <w:t>Income tax revenue reported in profit or loss</w:t>
            </w:r>
          </w:p>
        </w:tc>
        <w:tc>
          <w:tcPr>
            <w:tcW w:w="1320" w:type="dxa"/>
            <w:vAlign w:val="bottom"/>
          </w:tcPr>
          <w:p w14:paraId="1DBC5BFB" w14:textId="5F703271" w:rsidR="00EE6476" w:rsidRPr="00B21FCE" w:rsidRDefault="00F26514" w:rsidP="006F3C91">
            <w:pPr>
              <w:pBdr>
                <w:bottom w:val="double" w:sz="4" w:space="1" w:color="auto"/>
              </w:pBdr>
              <w:spacing w:line="360" w:lineRule="exact"/>
              <w:ind w:right="-14"/>
              <w:jc w:val="center"/>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=(47,570) </w:instrText>
            </w:r>
            <w:r w:rsidRPr="00B21FCE">
              <w:rPr>
                <w:rFonts w:asciiTheme="majorBidi" w:hAnsiTheme="majorBidi" w:cstheme="majorBidi"/>
                <w:sz w:val="32"/>
                <w:szCs w:val="32"/>
              </w:rPr>
              <w:fldChar w:fldCharType="separate"/>
            </w:r>
            <w:r w:rsidRPr="00B21FCE">
              <w:rPr>
                <w:rFonts w:asciiTheme="majorBidi" w:hAnsiTheme="majorBidi" w:cstheme="majorBidi"/>
                <w:sz w:val="32"/>
                <w:szCs w:val="32"/>
              </w:rPr>
              <w:t>(4</w:t>
            </w:r>
            <w:r w:rsidR="00F1731E" w:rsidRPr="00B21FCE">
              <w:rPr>
                <w:rFonts w:asciiTheme="majorBidi" w:hAnsiTheme="majorBidi" w:cstheme="majorBidi"/>
                <w:sz w:val="32"/>
                <w:szCs w:val="32"/>
              </w:rPr>
              <w:t>4,567</w:t>
            </w:r>
            <w:r w:rsidRPr="00B21FCE">
              <w:rPr>
                <w:rFonts w:asciiTheme="majorBidi" w:hAnsiTheme="majorBidi" w:cstheme="majorBidi"/>
                <w:sz w:val="32"/>
                <w:szCs w:val="32"/>
              </w:rPr>
              <w:t>)</w:t>
            </w:r>
            <w:r w:rsidRPr="00B21FCE">
              <w:rPr>
                <w:rFonts w:asciiTheme="majorBidi" w:hAnsiTheme="majorBidi" w:cstheme="majorBidi"/>
                <w:sz w:val="32"/>
                <w:szCs w:val="32"/>
              </w:rPr>
              <w:fldChar w:fldCharType="end"/>
            </w:r>
          </w:p>
        </w:tc>
        <w:tc>
          <w:tcPr>
            <w:tcW w:w="1290" w:type="dxa"/>
            <w:vAlign w:val="bottom"/>
          </w:tcPr>
          <w:p w14:paraId="5E215F48" w14:textId="4E0DC9A0" w:rsidR="00EE6476" w:rsidRPr="00B21FCE" w:rsidRDefault="00EE6476" w:rsidP="006F3C91">
            <w:pPr>
              <w:pBdr>
                <w:bottom w:val="double" w:sz="4" w:space="1" w:color="auto"/>
              </w:pBdr>
              <w:spacing w:line="360" w:lineRule="exact"/>
              <w:ind w:right="-14"/>
              <w:jc w:val="center"/>
              <w:rPr>
                <w:rFonts w:asciiTheme="majorBidi" w:hAnsiTheme="majorBidi" w:cstheme="majorBidi"/>
                <w:sz w:val="32"/>
                <w:szCs w:val="32"/>
              </w:rPr>
            </w:pPr>
            <w:r w:rsidRPr="00B21FCE">
              <w:rPr>
                <w:rFonts w:asciiTheme="majorBidi" w:hAnsiTheme="majorBidi" w:cstheme="majorBidi"/>
                <w:sz w:val="32"/>
                <w:szCs w:val="32"/>
              </w:rPr>
              <w:t>(37,355)</w:t>
            </w:r>
          </w:p>
        </w:tc>
        <w:tc>
          <w:tcPr>
            <w:tcW w:w="1170" w:type="dxa"/>
            <w:vAlign w:val="bottom"/>
          </w:tcPr>
          <w:p w14:paraId="415148B7" w14:textId="7194E640" w:rsidR="00EE6476" w:rsidRPr="00B21FCE" w:rsidRDefault="0090449D" w:rsidP="006F3C91">
            <w:pPr>
              <w:pBdr>
                <w:bottom w:val="double" w:sz="4" w:space="1" w:color="auto"/>
              </w:pBdr>
              <w:spacing w:line="360" w:lineRule="exact"/>
              <w:ind w:right="-14"/>
              <w:jc w:val="center"/>
              <w:rPr>
                <w:rFonts w:asciiTheme="majorBidi" w:hAnsiTheme="majorBidi" w:cstheme="majorBidi"/>
                <w:sz w:val="32"/>
                <w:szCs w:val="32"/>
              </w:rPr>
            </w:pPr>
            <w:r w:rsidRPr="00B21FCE">
              <w:rPr>
                <w:rFonts w:asciiTheme="majorBidi" w:hAnsiTheme="majorBidi" w:cstheme="majorBidi"/>
                <w:sz w:val="32"/>
                <w:szCs w:val="32"/>
              </w:rPr>
              <w:t>(</w:t>
            </w:r>
            <w:r w:rsidR="00EE08F1" w:rsidRPr="00B21FCE">
              <w:rPr>
                <w:rFonts w:asciiTheme="majorBidi" w:hAnsiTheme="majorBidi" w:cstheme="majorBidi"/>
                <w:sz w:val="32"/>
                <w:szCs w:val="32"/>
              </w:rPr>
              <w:t>45,028</w:t>
            </w:r>
            <w:r w:rsidRPr="00B21FCE">
              <w:rPr>
                <w:rFonts w:asciiTheme="majorBidi" w:hAnsiTheme="majorBidi" w:cstheme="majorBidi"/>
                <w:sz w:val="32"/>
                <w:szCs w:val="32"/>
              </w:rPr>
              <w:t>)</w:t>
            </w:r>
          </w:p>
        </w:tc>
        <w:tc>
          <w:tcPr>
            <w:tcW w:w="1170" w:type="dxa"/>
            <w:vAlign w:val="bottom"/>
          </w:tcPr>
          <w:p w14:paraId="665F5C1C" w14:textId="6B90A2FA" w:rsidR="00EE6476" w:rsidRPr="00B21FCE" w:rsidRDefault="00EE6476" w:rsidP="006F3C91">
            <w:pPr>
              <w:pBdr>
                <w:bottom w:val="double" w:sz="4" w:space="1" w:color="auto"/>
              </w:pBdr>
              <w:spacing w:line="360" w:lineRule="exact"/>
              <w:ind w:right="-14"/>
              <w:jc w:val="center"/>
              <w:rPr>
                <w:rFonts w:asciiTheme="majorBidi" w:hAnsiTheme="majorBidi" w:cstheme="majorBidi"/>
                <w:sz w:val="32"/>
                <w:szCs w:val="32"/>
              </w:rPr>
            </w:pPr>
            <w:r w:rsidRPr="00B21FCE">
              <w:rPr>
                <w:rFonts w:asciiTheme="majorBidi" w:hAnsiTheme="majorBidi" w:cstheme="majorBidi"/>
                <w:sz w:val="32"/>
                <w:szCs w:val="32"/>
              </w:rPr>
              <w:t>(37,357)</w:t>
            </w:r>
          </w:p>
        </w:tc>
      </w:tr>
    </w:tbl>
    <w:p w14:paraId="6C6983C3" w14:textId="01482F2A" w:rsidR="00C706C4" w:rsidRPr="00B21FCE" w:rsidRDefault="0054029E" w:rsidP="005076FC">
      <w:pPr>
        <w:spacing w:before="120"/>
        <w:ind w:left="547"/>
        <w:jc w:val="thaiDistribute"/>
        <w:rPr>
          <w:rFonts w:asciiTheme="majorBidi" w:hAnsiTheme="majorBidi" w:cstheme="majorBidi"/>
          <w:sz w:val="32"/>
          <w:szCs w:val="32"/>
        </w:rPr>
      </w:pPr>
      <w:r w:rsidRPr="00B21FCE">
        <w:rPr>
          <w:rFonts w:asciiTheme="majorBidi" w:hAnsiTheme="majorBidi" w:cstheme="majorBidi"/>
          <w:sz w:val="32"/>
          <w:szCs w:val="32"/>
        </w:rPr>
        <w:t>The components of deferred tax assets and deferred tax liabilities are as follows:</w:t>
      </w:r>
    </w:p>
    <w:tbl>
      <w:tblPr>
        <w:tblW w:w="11385" w:type="dxa"/>
        <w:tblInd w:w="450" w:type="dxa"/>
        <w:tblLook w:val="0000" w:firstRow="0" w:lastRow="0" w:firstColumn="0" w:lastColumn="0" w:noHBand="0" w:noVBand="0"/>
      </w:tblPr>
      <w:tblGrid>
        <w:gridCol w:w="4481"/>
        <w:gridCol w:w="1310"/>
        <w:gridCol w:w="1310"/>
        <w:gridCol w:w="1148"/>
        <w:gridCol w:w="1148"/>
        <w:gridCol w:w="994"/>
        <w:gridCol w:w="994"/>
      </w:tblGrid>
      <w:tr w:rsidR="00447424" w:rsidRPr="00B21FCE" w14:paraId="29F0A070" w14:textId="77777777" w:rsidTr="006D6DB6">
        <w:trPr>
          <w:gridAfter w:val="2"/>
          <w:wAfter w:w="2206" w:type="dxa"/>
          <w:trHeight w:val="432"/>
          <w:tblHeader/>
        </w:trPr>
        <w:tc>
          <w:tcPr>
            <w:tcW w:w="4768" w:type="dxa"/>
          </w:tcPr>
          <w:p w14:paraId="08605215" w14:textId="77777777" w:rsidR="00447424" w:rsidRPr="00B21FCE" w:rsidRDefault="00447424">
            <w:pPr>
              <w:tabs>
                <w:tab w:val="left" w:pos="567"/>
                <w:tab w:val="left" w:pos="1134"/>
                <w:tab w:val="left" w:pos="1701"/>
              </w:tabs>
              <w:spacing w:line="340" w:lineRule="exact"/>
              <w:jc w:val="thaiDistribute"/>
              <w:rPr>
                <w:rFonts w:asciiTheme="majorBidi" w:hAnsiTheme="majorBidi" w:cstheme="majorBidi"/>
                <w:sz w:val="32"/>
                <w:szCs w:val="32"/>
              </w:rPr>
            </w:pPr>
          </w:p>
        </w:tc>
        <w:tc>
          <w:tcPr>
            <w:tcW w:w="4411" w:type="dxa"/>
            <w:gridSpan w:val="4"/>
          </w:tcPr>
          <w:p w14:paraId="7239AEB7" w14:textId="5F91C1AA" w:rsidR="00447424" w:rsidRPr="00B21FCE" w:rsidRDefault="0029450E">
            <w:pPr>
              <w:spacing w:line="340" w:lineRule="exact"/>
              <w:ind w:left="1440" w:right="58" w:hanging="1440"/>
              <w:jc w:val="right"/>
              <w:rPr>
                <w:rFonts w:asciiTheme="majorBidi" w:hAnsiTheme="majorBidi" w:cstheme="majorBidi"/>
                <w:b/>
                <w:bCs/>
                <w:sz w:val="32"/>
                <w:szCs w:val="32"/>
              </w:rPr>
            </w:pPr>
            <w:r w:rsidRPr="00B21FCE">
              <w:rPr>
                <w:rFonts w:asciiTheme="majorBidi" w:hAnsiTheme="majorBidi" w:cstheme="majorBidi"/>
                <w:b/>
                <w:bCs/>
                <w:sz w:val="32"/>
                <w:szCs w:val="32"/>
              </w:rPr>
              <w:t>UNIT : THOUSAND BAHT</w:t>
            </w:r>
          </w:p>
        </w:tc>
      </w:tr>
      <w:tr w:rsidR="00447424" w:rsidRPr="00B21FCE" w14:paraId="01109BB5" w14:textId="77777777" w:rsidTr="006D6DB6">
        <w:trPr>
          <w:gridAfter w:val="2"/>
          <w:wAfter w:w="2206" w:type="dxa"/>
          <w:trHeight w:val="432"/>
          <w:tblHeader/>
        </w:trPr>
        <w:tc>
          <w:tcPr>
            <w:tcW w:w="4768" w:type="dxa"/>
            <w:vAlign w:val="bottom"/>
          </w:tcPr>
          <w:p w14:paraId="0F47A934" w14:textId="77777777" w:rsidR="00447424" w:rsidRPr="00B21FCE" w:rsidRDefault="00447424" w:rsidP="008958F7">
            <w:pPr>
              <w:tabs>
                <w:tab w:val="left" w:pos="567"/>
                <w:tab w:val="left" w:pos="1134"/>
                <w:tab w:val="left" w:pos="1701"/>
              </w:tabs>
              <w:spacing w:line="340" w:lineRule="exact"/>
              <w:rPr>
                <w:rFonts w:asciiTheme="majorBidi" w:hAnsiTheme="majorBidi" w:cstheme="majorBidi"/>
                <w:sz w:val="32"/>
                <w:szCs w:val="32"/>
              </w:rPr>
            </w:pPr>
          </w:p>
        </w:tc>
        <w:tc>
          <w:tcPr>
            <w:tcW w:w="2205" w:type="dxa"/>
            <w:gridSpan w:val="2"/>
            <w:vAlign w:val="bottom"/>
          </w:tcPr>
          <w:p w14:paraId="4B32F26D" w14:textId="1774D547" w:rsidR="00447424" w:rsidRPr="00B21FCE" w:rsidRDefault="0054029E">
            <w:pPr>
              <w:pBdr>
                <w:bottom w:val="single" w:sz="4" w:space="1" w:color="auto"/>
              </w:pBdr>
              <w:spacing w:line="340" w:lineRule="exact"/>
              <w:ind w:left="-16" w:hanging="16"/>
              <w:jc w:val="center"/>
              <w:rPr>
                <w:rFonts w:asciiTheme="majorBidi" w:hAnsiTheme="majorBidi" w:cstheme="majorBidi"/>
                <w:sz w:val="32"/>
                <w:szCs w:val="32"/>
                <w:cs/>
              </w:rPr>
            </w:pPr>
            <w:r w:rsidRPr="00B21FCE">
              <w:rPr>
                <w:rFonts w:asciiTheme="majorBidi" w:hAnsiTheme="majorBidi" w:cstheme="majorBidi"/>
                <w:sz w:val="32"/>
                <w:szCs w:val="32"/>
              </w:rPr>
              <w:t>Consolidated                        financial statements</w:t>
            </w:r>
          </w:p>
        </w:tc>
        <w:tc>
          <w:tcPr>
            <w:tcW w:w="2206" w:type="dxa"/>
            <w:gridSpan w:val="2"/>
            <w:vAlign w:val="bottom"/>
          </w:tcPr>
          <w:p w14:paraId="7C8B24D3" w14:textId="3B16F8FD" w:rsidR="00447424" w:rsidRPr="00B21FCE" w:rsidRDefault="0054029E">
            <w:pPr>
              <w:pBdr>
                <w:bottom w:val="single" w:sz="4" w:space="1" w:color="auto"/>
              </w:pBdr>
              <w:spacing w:line="340" w:lineRule="exact"/>
              <w:ind w:left="-16" w:hanging="16"/>
              <w:jc w:val="center"/>
              <w:rPr>
                <w:rFonts w:asciiTheme="majorBidi" w:hAnsiTheme="majorBidi" w:cstheme="majorBidi"/>
                <w:sz w:val="32"/>
                <w:szCs w:val="32"/>
              </w:rPr>
            </w:pPr>
            <w:r w:rsidRPr="00B21FCE">
              <w:rPr>
                <w:rFonts w:asciiTheme="majorBidi" w:hAnsiTheme="majorBidi" w:cstheme="majorBidi"/>
                <w:sz w:val="32"/>
                <w:szCs w:val="32"/>
              </w:rPr>
              <w:t>Separate                financial statements</w:t>
            </w:r>
          </w:p>
        </w:tc>
      </w:tr>
      <w:tr w:rsidR="00447424" w:rsidRPr="00B21FCE" w14:paraId="443C04AF" w14:textId="77777777" w:rsidTr="006D6DB6">
        <w:trPr>
          <w:gridAfter w:val="2"/>
          <w:wAfter w:w="2206" w:type="dxa"/>
          <w:trHeight w:val="347"/>
          <w:tblHeader/>
        </w:trPr>
        <w:tc>
          <w:tcPr>
            <w:tcW w:w="4768" w:type="dxa"/>
            <w:vAlign w:val="bottom"/>
          </w:tcPr>
          <w:p w14:paraId="75321557" w14:textId="77777777" w:rsidR="00447424" w:rsidRPr="00B21FCE" w:rsidRDefault="00447424" w:rsidP="006F3C91">
            <w:pPr>
              <w:spacing w:line="360" w:lineRule="exact"/>
              <w:ind w:right="-14"/>
              <w:jc w:val="center"/>
              <w:rPr>
                <w:rFonts w:asciiTheme="majorBidi" w:hAnsiTheme="majorBidi" w:cstheme="majorBidi"/>
                <w:sz w:val="32"/>
                <w:szCs w:val="32"/>
                <w:cs/>
              </w:rPr>
            </w:pPr>
          </w:p>
        </w:tc>
        <w:tc>
          <w:tcPr>
            <w:tcW w:w="1102" w:type="dxa"/>
            <w:vAlign w:val="bottom"/>
          </w:tcPr>
          <w:p w14:paraId="1D69995A" w14:textId="7C346917" w:rsidR="00447424" w:rsidRPr="00B21FCE" w:rsidRDefault="00E277E7" w:rsidP="00435A60">
            <w:pPr>
              <w:pBdr>
                <w:bottom w:val="single" w:sz="4" w:space="1" w:color="auto"/>
              </w:pBdr>
              <w:spacing w:line="360" w:lineRule="exact"/>
              <w:ind w:right="-14"/>
              <w:jc w:val="center"/>
              <w:rPr>
                <w:rFonts w:asciiTheme="majorBidi" w:hAnsiTheme="majorBidi" w:cstheme="majorBidi"/>
                <w:sz w:val="32"/>
                <w:szCs w:val="32"/>
              </w:rPr>
            </w:pPr>
            <w:r w:rsidRPr="00B21FCE">
              <w:rPr>
                <w:rFonts w:asciiTheme="majorBidi" w:hAnsiTheme="majorBidi" w:cstheme="majorBidi"/>
                <w:sz w:val="32"/>
                <w:szCs w:val="32"/>
              </w:rPr>
              <w:t>2024</w:t>
            </w:r>
          </w:p>
        </w:tc>
        <w:tc>
          <w:tcPr>
            <w:tcW w:w="1103" w:type="dxa"/>
            <w:vAlign w:val="bottom"/>
          </w:tcPr>
          <w:p w14:paraId="772CE28A" w14:textId="603EC747" w:rsidR="00447424" w:rsidRPr="00B21FCE" w:rsidRDefault="00E277E7" w:rsidP="00435A60">
            <w:pPr>
              <w:pBdr>
                <w:bottom w:val="single" w:sz="4" w:space="1" w:color="auto"/>
              </w:pBdr>
              <w:spacing w:line="360" w:lineRule="exact"/>
              <w:ind w:right="-14"/>
              <w:jc w:val="center"/>
              <w:rPr>
                <w:rFonts w:asciiTheme="majorBidi" w:hAnsiTheme="majorBidi" w:cstheme="majorBidi"/>
                <w:sz w:val="32"/>
                <w:szCs w:val="32"/>
              </w:rPr>
            </w:pPr>
            <w:r w:rsidRPr="00B21FCE">
              <w:rPr>
                <w:rFonts w:asciiTheme="majorBidi" w:hAnsiTheme="majorBidi" w:cstheme="majorBidi"/>
                <w:sz w:val="32"/>
                <w:szCs w:val="32"/>
              </w:rPr>
              <w:t>2023</w:t>
            </w:r>
          </w:p>
        </w:tc>
        <w:tc>
          <w:tcPr>
            <w:tcW w:w="1103" w:type="dxa"/>
            <w:vAlign w:val="bottom"/>
          </w:tcPr>
          <w:p w14:paraId="0FFBC7F7" w14:textId="6E823CF8" w:rsidR="00447424" w:rsidRPr="00B21FCE" w:rsidRDefault="00E277E7" w:rsidP="00435A60">
            <w:pPr>
              <w:pBdr>
                <w:bottom w:val="single" w:sz="4" w:space="1" w:color="auto"/>
              </w:pBdr>
              <w:spacing w:line="360" w:lineRule="exact"/>
              <w:ind w:right="-14"/>
              <w:jc w:val="center"/>
              <w:rPr>
                <w:rFonts w:asciiTheme="majorBidi" w:hAnsiTheme="majorBidi" w:cstheme="majorBidi"/>
                <w:sz w:val="32"/>
                <w:szCs w:val="32"/>
              </w:rPr>
            </w:pPr>
            <w:r w:rsidRPr="00B21FCE">
              <w:rPr>
                <w:rFonts w:asciiTheme="majorBidi" w:hAnsiTheme="majorBidi" w:cstheme="majorBidi"/>
                <w:sz w:val="32"/>
                <w:szCs w:val="32"/>
              </w:rPr>
              <w:t>2024</w:t>
            </w:r>
          </w:p>
        </w:tc>
        <w:tc>
          <w:tcPr>
            <w:tcW w:w="1103" w:type="dxa"/>
            <w:vAlign w:val="bottom"/>
          </w:tcPr>
          <w:p w14:paraId="4932FDB6" w14:textId="5B51ED31" w:rsidR="00447424" w:rsidRPr="00B21FCE" w:rsidRDefault="00E277E7" w:rsidP="00435A60">
            <w:pPr>
              <w:pBdr>
                <w:bottom w:val="single" w:sz="4" w:space="1" w:color="auto"/>
              </w:pBdr>
              <w:spacing w:line="360" w:lineRule="exact"/>
              <w:ind w:right="-14"/>
              <w:jc w:val="center"/>
              <w:rPr>
                <w:rFonts w:asciiTheme="majorBidi" w:hAnsiTheme="majorBidi" w:cstheme="majorBidi"/>
                <w:sz w:val="32"/>
                <w:szCs w:val="32"/>
              </w:rPr>
            </w:pPr>
            <w:r w:rsidRPr="00B21FCE">
              <w:rPr>
                <w:rFonts w:asciiTheme="majorBidi" w:hAnsiTheme="majorBidi" w:cstheme="majorBidi"/>
                <w:sz w:val="32"/>
                <w:szCs w:val="32"/>
              </w:rPr>
              <w:t>2023</w:t>
            </w:r>
          </w:p>
        </w:tc>
      </w:tr>
      <w:tr w:rsidR="00447424" w:rsidRPr="00B21FCE" w14:paraId="18A12F5F" w14:textId="77777777" w:rsidTr="008958F7">
        <w:trPr>
          <w:gridAfter w:val="2"/>
          <w:wAfter w:w="2206" w:type="dxa"/>
          <w:trHeight w:val="432"/>
        </w:trPr>
        <w:tc>
          <w:tcPr>
            <w:tcW w:w="4768" w:type="dxa"/>
            <w:vAlign w:val="bottom"/>
          </w:tcPr>
          <w:p w14:paraId="4D8C980C" w14:textId="4A970DE8" w:rsidR="00447424" w:rsidRPr="00B21FCE" w:rsidRDefault="0054029E" w:rsidP="008958F7">
            <w:pPr>
              <w:tabs>
                <w:tab w:val="left" w:pos="567"/>
                <w:tab w:val="left" w:pos="1134"/>
                <w:tab w:val="left" w:pos="1701"/>
              </w:tabs>
              <w:spacing w:line="340" w:lineRule="exact"/>
              <w:rPr>
                <w:rFonts w:asciiTheme="majorBidi" w:hAnsiTheme="majorBidi" w:cstheme="majorBidi"/>
                <w:b/>
                <w:bCs/>
                <w:sz w:val="32"/>
                <w:szCs w:val="32"/>
              </w:rPr>
            </w:pPr>
            <w:r w:rsidRPr="00B21FCE">
              <w:rPr>
                <w:rFonts w:asciiTheme="majorBidi" w:hAnsiTheme="majorBidi" w:cstheme="majorBidi"/>
                <w:b/>
                <w:bCs/>
                <w:sz w:val="32"/>
                <w:szCs w:val="32"/>
              </w:rPr>
              <w:t>Deferred tax assets</w:t>
            </w:r>
          </w:p>
        </w:tc>
        <w:tc>
          <w:tcPr>
            <w:tcW w:w="1102" w:type="dxa"/>
            <w:vAlign w:val="bottom"/>
          </w:tcPr>
          <w:p w14:paraId="25B1E279" w14:textId="77777777" w:rsidR="00447424" w:rsidRPr="00B21FCE" w:rsidRDefault="00447424" w:rsidP="008958F7">
            <w:pPr>
              <w:tabs>
                <w:tab w:val="decimal" w:pos="612"/>
              </w:tabs>
              <w:spacing w:line="340" w:lineRule="exact"/>
              <w:rPr>
                <w:rFonts w:asciiTheme="majorBidi" w:hAnsiTheme="majorBidi" w:cstheme="majorBidi"/>
                <w:spacing w:val="-4"/>
                <w:sz w:val="32"/>
                <w:szCs w:val="32"/>
              </w:rPr>
            </w:pPr>
          </w:p>
        </w:tc>
        <w:tc>
          <w:tcPr>
            <w:tcW w:w="1103" w:type="dxa"/>
            <w:vAlign w:val="bottom"/>
          </w:tcPr>
          <w:p w14:paraId="3449F4D4" w14:textId="77777777" w:rsidR="00447424" w:rsidRPr="00B21FCE" w:rsidRDefault="00447424" w:rsidP="008958F7">
            <w:pPr>
              <w:tabs>
                <w:tab w:val="decimal" w:pos="612"/>
              </w:tabs>
              <w:spacing w:line="340" w:lineRule="exact"/>
              <w:rPr>
                <w:rFonts w:asciiTheme="majorBidi" w:hAnsiTheme="majorBidi" w:cstheme="majorBidi"/>
                <w:spacing w:val="-4"/>
                <w:sz w:val="32"/>
                <w:szCs w:val="32"/>
              </w:rPr>
            </w:pPr>
          </w:p>
        </w:tc>
        <w:tc>
          <w:tcPr>
            <w:tcW w:w="1103" w:type="dxa"/>
            <w:vAlign w:val="bottom"/>
          </w:tcPr>
          <w:p w14:paraId="14423DB0" w14:textId="77777777" w:rsidR="00447424" w:rsidRPr="00B21FCE" w:rsidRDefault="00447424" w:rsidP="008958F7">
            <w:pPr>
              <w:tabs>
                <w:tab w:val="decimal" w:pos="612"/>
              </w:tabs>
              <w:spacing w:line="340" w:lineRule="exact"/>
              <w:rPr>
                <w:rFonts w:asciiTheme="majorBidi" w:hAnsiTheme="majorBidi" w:cstheme="majorBidi"/>
                <w:spacing w:val="-4"/>
                <w:sz w:val="32"/>
                <w:szCs w:val="32"/>
              </w:rPr>
            </w:pPr>
          </w:p>
        </w:tc>
        <w:tc>
          <w:tcPr>
            <w:tcW w:w="1103" w:type="dxa"/>
            <w:vAlign w:val="bottom"/>
          </w:tcPr>
          <w:p w14:paraId="4C454627" w14:textId="77777777" w:rsidR="00447424" w:rsidRPr="00B21FCE" w:rsidRDefault="00447424" w:rsidP="008958F7">
            <w:pPr>
              <w:tabs>
                <w:tab w:val="decimal" w:pos="612"/>
              </w:tabs>
              <w:spacing w:line="340" w:lineRule="exact"/>
              <w:rPr>
                <w:rFonts w:asciiTheme="majorBidi" w:hAnsiTheme="majorBidi" w:cstheme="majorBidi"/>
                <w:spacing w:val="-4"/>
                <w:sz w:val="32"/>
                <w:szCs w:val="32"/>
              </w:rPr>
            </w:pPr>
          </w:p>
        </w:tc>
      </w:tr>
      <w:tr w:rsidR="0054029E" w:rsidRPr="00B21FCE" w14:paraId="4CD14882" w14:textId="77777777" w:rsidTr="008958F7">
        <w:trPr>
          <w:gridAfter w:val="2"/>
          <w:wAfter w:w="2206" w:type="dxa"/>
          <w:trHeight w:val="432"/>
        </w:trPr>
        <w:tc>
          <w:tcPr>
            <w:tcW w:w="4768" w:type="dxa"/>
            <w:vAlign w:val="bottom"/>
          </w:tcPr>
          <w:p w14:paraId="7AA303E2" w14:textId="46133675" w:rsidR="0054029E" w:rsidRPr="00B21FCE" w:rsidRDefault="0054029E" w:rsidP="008958F7">
            <w:pPr>
              <w:spacing w:line="340" w:lineRule="exact"/>
              <w:ind w:left="162" w:right="-43"/>
              <w:rPr>
                <w:rFonts w:asciiTheme="majorBidi" w:hAnsiTheme="majorBidi" w:cstheme="majorBidi"/>
                <w:sz w:val="32"/>
                <w:szCs w:val="32"/>
                <w:cs/>
              </w:rPr>
            </w:pPr>
            <w:r w:rsidRPr="00B21FCE">
              <w:rPr>
                <w:rFonts w:asciiTheme="majorBidi" w:hAnsiTheme="majorBidi" w:cstheme="majorBidi"/>
                <w:sz w:val="32"/>
                <w:szCs w:val="32"/>
              </w:rPr>
              <w:t>Allowance for expected credit losses</w:t>
            </w:r>
          </w:p>
        </w:tc>
        <w:tc>
          <w:tcPr>
            <w:tcW w:w="1102" w:type="dxa"/>
            <w:vAlign w:val="bottom"/>
          </w:tcPr>
          <w:p w14:paraId="5AD8F407" w14:textId="03CC1DA5" w:rsidR="0054029E" w:rsidRPr="00B21FCE" w:rsidRDefault="000145A8"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fldChar w:fldCharType="begin"/>
            </w:r>
            <w:r w:rsidRPr="00B21FCE">
              <w:rPr>
                <w:rFonts w:asciiTheme="majorBidi" w:hAnsiTheme="majorBidi" w:cstheme="majorBidi"/>
                <w:spacing w:val="-4"/>
                <w:sz w:val="32"/>
                <w:szCs w:val="32"/>
              </w:rPr>
              <w:instrText xml:space="preserve"> =11,519 </w:instrText>
            </w:r>
            <w:r w:rsidRPr="00B21FCE">
              <w:rPr>
                <w:rFonts w:asciiTheme="majorBidi" w:hAnsiTheme="majorBidi" w:cstheme="majorBidi"/>
                <w:spacing w:val="-4"/>
                <w:sz w:val="32"/>
                <w:szCs w:val="32"/>
              </w:rPr>
              <w:fldChar w:fldCharType="separate"/>
            </w:r>
            <w:r w:rsidRPr="00B21FCE">
              <w:rPr>
                <w:rFonts w:asciiTheme="majorBidi" w:hAnsiTheme="majorBidi" w:cstheme="majorBidi"/>
                <w:noProof/>
                <w:spacing w:val="-4"/>
                <w:sz w:val="32"/>
                <w:szCs w:val="32"/>
              </w:rPr>
              <w:t>11,519</w:t>
            </w:r>
            <w:r w:rsidRPr="00B21FCE">
              <w:rPr>
                <w:rFonts w:asciiTheme="majorBidi" w:hAnsiTheme="majorBidi" w:cstheme="majorBidi"/>
                <w:spacing w:val="-4"/>
                <w:sz w:val="32"/>
                <w:szCs w:val="32"/>
              </w:rPr>
              <w:fldChar w:fldCharType="end"/>
            </w:r>
          </w:p>
        </w:tc>
        <w:tc>
          <w:tcPr>
            <w:tcW w:w="1103" w:type="dxa"/>
            <w:vAlign w:val="bottom"/>
          </w:tcPr>
          <w:p w14:paraId="5016A55B" w14:textId="79F32B99" w:rsidR="0054029E" w:rsidRPr="00B21FCE" w:rsidRDefault="0054029E"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11,572</w:t>
            </w:r>
          </w:p>
        </w:tc>
        <w:tc>
          <w:tcPr>
            <w:tcW w:w="1103" w:type="dxa"/>
            <w:vAlign w:val="bottom"/>
          </w:tcPr>
          <w:p w14:paraId="0FD274B8" w14:textId="5A23C8F4" w:rsidR="0054029E" w:rsidRPr="00B21FCE" w:rsidRDefault="000145A8"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fldChar w:fldCharType="begin"/>
            </w:r>
            <w:r w:rsidRPr="00B21FCE">
              <w:rPr>
                <w:rFonts w:asciiTheme="majorBidi" w:hAnsiTheme="majorBidi" w:cstheme="majorBidi"/>
                <w:spacing w:val="-4"/>
                <w:sz w:val="32"/>
                <w:szCs w:val="32"/>
              </w:rPr>
              <w:instrText xml:space="preserve"> =11,519 </w:instrText>
            </w:r>
            <w:r w:rsidRPr="00B21FCE">
              <w:rPr>
                <w:rFonts w:asciiTheme="majorBidi" w:hAnsiTheme="majorBidi" w:cstheme="majorBidi"/>
                <w:spacing w:val="-4"/>
                <w:sz w:val="32"/>
                <w:szCs w:val="32"/>
              </w:rPr>
              <w:fldChar w:fldCharType="separate"/>
            </w:r>
            <w:r w:rsidRPr="00B21FCE">
              <w:rPr>
                <w:rFonts w:asciiTheme="majorBidi" w:hAnsiTheme="majorBidi" w:cstheme="majorBidi"/>
                <w:noProof/>
                <w:spacing w:val="-4"/>
                <w:sz w:val="32"/>
                <w:szCs w:val="32"/>
              </w:rPr>
              <w:t>11,519</w:t>
            </w:r>
            <w:r w:rsidRPr="00B21FCE">
              <w:rPr>
                <w:rFonts w:asciiTheme="majorBidi" w:hAnsiTheme="majorBidi" w:cstheme="majorBidi"/>
                <w:spacing w:val="-4"/>
                <w:sz w:val="32"/>
                <w:szCs w:val="32"/>
              </w:rPr>
              <w:fldChar w:fldCharType="end"/>
            </w:r>
          </w:p>
        </w:tc>
        <w:tc>
          <w:tcPr>
            <w:tcW w:w="1103" w:type="dxa"/>
            <w:vAlign w:val="bottom"/>
          </w:tcPr>
          <w:p w14:paraId="17D47676" w14:textId="22C9C21A" w:rsidR="0054029E" w:rsidRPr="00B21FCE" w:rsidRDefault="0054029E"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11,572</w:t>
            </w:r>
          </w:p>
        </w:tc>
      </w:tr>
      <w:tr w:rsidR="0054029E" w:rsidRPr="00B21FCE" w14:paraId="738F64FC" w14:textId="77777777" w:rsidTr="008958F7">
        <w:trPr>
          <w:gridAfter w:val="2"/>
          <w:wAfter w:w="2206" w:type="dxa"/>
          <w:trHeight w:val="432"/>
        </w:trPr>
        <w:tc>
          <w:tcPr>
            <w:tcW w:w="4768" w:type="dxa"/>
            <w:vAlign w:val="bottom"/>
          </w:tcPr>
          <w:p w14:paraId="73A23D3D" w14:textId="7DABC831" w:rsidR="0054029E" w:rsidRPr="00B21FCE" w:rsidRDefault="0054029E" w:rsidP="008958F7">
            <w:pPr>
              <w:spacing w:line="340" w:lineRule="exact"/>
              <w:ind w:left="162" w:right="-43"/>
              <w:rPr>
                <w:rFonts w:asciiTheme="majorBidi" w:hAnsiTheme="majorBidi" w:cstheme="majorBidi"/>
                <w:sz w:val="32"/>
                <w:szCs w:val="32"/>
              </w:rPr>
            </w:pPr>
            <w:r w:rsidRPr="00B21FCE">
              <w:rPr>
                <w:rFonts w:asciiTheme="majorBidi" w:hAnsiTheme="majorBidi" w:cstheme="majorBidi"/>
                <w:sz w:val="32"/>
                <w:szCs w:val="32"/>
              </w:rPr>
              <w:t>Allowance for asset impairment</w:t>
            </w:r>
          </w:p>
        </w:tc>
        <w:tc>
          <w:tcPr>
            <w:tcW w:w="1102" w:type="dxa"/>
            <w:vAlign w:val="bottom"/>
          </w:tcPr>
          <w:p w14:paraId="321453BC" w14:textId="5F79FECF" w:rsidR="0054029E" w:rsidRPr="00B21FCE" w:rsidRDefault="000145A8"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fldChar w:fldCharType="begin"/>
            </w:r>
            <w:r w:rsidRPr="00B21FCE">
              <w:rPr>
                <w:rFonts w:asciiTheme="majorBidi" w:hAnsiTheme="majorBidi" w:cstheme="majorBidi"/>
                <w:spacing w:val="-4"/>
                <w:sz w:val="32"/>
                <w:szCs w:val="32"/>
              </w:rPr>
              <w:instrText xml:space="preserve"> =7,610 </w:instrText>
            </w:r>
            <w:r w:rsidRPr="00B21FCE">
              <w:rPr>
                <w:rFonts w:asciiTheme="majorBidi" w:hAnsiTheme="majorBidi" w:cstheme="majorBidi"/>
                <w:spacing w:val="-4"/>
                <w:sz w:val="32"/>
                <w:szCs w:val="32"/>
              </w:rPr>
              <w:fldChar w:fldCharType="separate"/>
            </w:r>
            <w:r w:rsidRPr="00B21FCE">
              <w:rPr>
                <w:rFonts w:asciiTheme="majorBidi" w:hAnsiTheme="majorBidi" w:cstheme="majorBidi"/>
                <w:noProof/>
                <w:spacing w:val="-4"/>
                <w:sz w:val="32"/>
                <w:szCs w:val="32"/>
              </w:rPr>
              <w:t>7,610</w:t>
            </w:r>
            <w:r w:rsidRPr="00B21FCE">
              <w:rPr>
                <w:rFonts w:asciiTheme="majorBidi" w:hAnsiTheme="majorBidi" w:cstheme="majorBidi"/>
                <w:spacing w:val="-4"/>
                <w:sz w:val="32"/>
                <w:szCs w:val="32"/>
              </w:rPr>
              <w:fldChar w:fldCharType="end"/>
            </w:r>
          </w:p>
        </w:tc>
        <w:tc>
          <w:tcPr>
            <w:tcW w:w="1103" w:type="dxa"/>
            <w:vAlign w:val="bottom"/>
          </w:tcPr>
          <w:p w14:paraId="50DD0F77" w14:textId="60E5C3A7" w:rsidR="0054029E" w:rsidRPr="00B21FCE" w:rsidRDefault="0054029E"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11,969</w:t>
            </w:r>
          </w:p>
        </w:tc>
        <w:tc>
          <w:tcPr>
            <w:tcW w:w="1103" w:type="dxa"/>
            <w:vAlign w:val="bottom"/>
          </w:tcPr>
          <w:p w14:paraId="4BA71C99" w14:textId="4CF60D1B" w:rsidR="0054029E" w:rsidRPr="00B21FCE" w:rsidRDefault="00897627"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fldChar w:fldCharType="begin"/>
            </w:r>
            <w:r w:rsidRPr="00B21FCE">
              <w:rPr>
                <w:rFonts w:asciiTheme="majorBidi" w:hAnsiTheme="majorBidi" w:cstheme="majorBidi"/>
                <w:spacing w:val="-4"/>
                <w:sz w:val="32"/>
                <w:szCs w:val="32"/>
              </w:rPr>
              <w:instrText xml:space="preserve"> =7,610 </w:instrText>
            </w:r>
            <w:r w:rsidRPr="00B21FCE">
              <w:rPr>
                <w:rFonts w:asciiTheme="majorBidi" w:hAnsiTheme="majorBidi" w:cstheme="majorBidi"/>
                <w:spacing w:val="-4"/>
                <w:sz w:val="32"/>
                <w:szCs w:val="32"/>
              </w:rPr>
              <w:fldChar w:fldCharType="separate"/>
            </w:r>
            <w:r w:rsidRPr="00B21FCE">
              <w:rPr>
                <w:rFonts w:asciiTheme="majorBidi" w:hAnsiTheme="majorBidi" w:cstheme="majorBidi"/>
                <w:noProof/>
                <w:spacing w:val="-4"/>
                <w:sz w:val="32"/>
                <w:szCs w:val="32"/>
              </w:rPr>
              <w:t>7,610</w:t>
            </w:r>
            <w:r w:rsidRPr="00B21FCE">
              <w:rPr>
                <w:rFonts w:asciiTheme="majorBidi" w:hAnsiTheme="majorBidi" w:cstheme="majorBidi"/>
                <w:spacing w:val="-4"/>
                <w:sz w:val="32"/>
                <w:szCs w:val="32"/>
              </w:rPr>
              <w:fldChar w:fldCharType="end"/>
            </w:r>
          </w:p>
        </w:tc>
        <w:tc>
          <w:tcPr>
            <w:tcW w:w="1103" w:type="dxa"/>
            <w:vAlign w:val="bottom"/>
          </w:tcPr>
          <w:p w14:paraId="650107A6" w14:textId="07E45690" w:rsidR="0054029E" w:rsidRPr="00B21FCE" w:rsidRDefault="0054029E"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11,969</w:t>
            </w:r>
          </w:p>
        </w:tc>
      </w:tr>
      <w:tr w:rsidR="0054029E" w:rsidRPr="00B21FCE" w14:paraId="214BB1E0" w14:textId="77777777" w:rsidTr="008958F7">
        <w:trPr>
          <w:gridAfter w:val="2"/>
          <w:wAfter w:w="2206" w:type="dxa"/>
          <w:trHeight w:val="432"/>
        </w:trPr>
        <w:tc>
          <w:tcPr>
            <w:tcW w:w="4768" w:type="dxa"/>
            <w:vAlign w:val="bottom"/>
          </w:tcPr>
          <w:p w14:paraId="5F221726" w14:textId="2DBB3018" w:rsidR="0054029E" w:rsidRPr="00B21FCE" w:rsidRDefault="0054029E" w:rsidP="008958F7">
            <w:pPr>
              <w:spacing w:line="340" w:lineRule="exact"/>
              <w:ind w:left="162" w:right="-43"/>
              <w:rPr>
                <w:rFonts w:asciiTheme="majorBidi" w:hAnsiTheme="majorBidi" w:cstheme="majorBidi"/>
                <w:sz w:val="32"/>
                <w:szCs w:val="32"/>
                <w:cs/>
              </w:rPr>
            </w:pPr>
            <w:r w:rsidRPr="00B21FCE">
              <w:rPr>
                <w:rFonts w:asciiTheme="majorBidi" w:hAnsiTheme="majorBidi" w:cstheme="majorBidi"/>
                <w:sz w:val="32"/>
                <w:szCs w:val="32"/>
              </w:rPr>
              <w:t>Depreciation for building improvement</w:t>
            </w:r>
          </w:p>
        </w:tc>
        <w:tc>
          <w:tcPr>
            <w:tcW w:w="1102" w:type="dxa"/>
            <w:vAlign w:val="bottom"/>
          </w:tcPr>
          <w:p w14:paraId="39DEF388" w14:textId="6DEF98F6" w:rsidR="0054029E" w:rsidRPr="00B21FCE" w:rsidRDefault="002D3E99"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71</w:t>
            </w:r>
          </w:p>
        </w:tc>
        <w:tc>
          <w:tcPr>
            <w:tcW w:w="1103" w:type="dxa"/>
            <w:vAlign w:val="bottom"/>
          </w:tcPr>
          <w:p w14:paraId="3931835F" w14:textId="4BD71CE5" w:rsidR="0054029E" w:rsidRPr="00B21FCE" w:rsidRDefault="0054029E"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100</w:t>
            </w:r>
          </w:p>
        </w:tc>
        <w:tc>
          <w:tcPr>
            <w:tcW w:w="1103" w:type="dxa"/>
            <w:vAlign w:val="bottom"/>
          </w:tcPr>
          <w:p w14:paraId="3B899A9F" w14:textId="10FF4232" w:rsidR="0054029E" w:rsidRPr="00B21FCE" w:rsidRDefault="002D3E99"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cs/>
              </w:rPr>
              <w:t>71</w:t>
            </w:r>
          </w:p>
        </w:tc>
        <w:tc>
          <w:tcPr>
            <w:tcW w:w="1103" w:type="dxa"/>
            <w:vAlign w:val="bottom"/>
          </w:tcPr>
          <w:p w14:paraId="28FD87B3" w14:textId="7E97D4E9" w:rsidR="0054029E" w:rsidRPr="00B21FCE" w:rsidRDefault="0054029E"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100</w:t>
            </w:r>
          </w:p>
        </w:tc>
      </w:tr>
      <w:tr w:rsidR="0054029E" w:rsidRPr="00B21FCE" w14:paraId="5B090AA9" w14:textId="77777777" w:rsidTr="008958F7">
        <w:trPr>
          <w:gridAfter w:val="2"/>
          <w:wAfter w:w="2206" w:type="dxa"/>
          <w:trHeight w:val="432"/>
        </w:trPr>
        <w:tc>
          <w:tcPr>
            <w:tcW w:w="4768" w:type="dxa"/>
            <w:vAlign w:val="bottom"/>
          </w:tcPr>
          <w:p w14:paraId="6FF39BAA" w14:textId="489EDA15" w:rsidR="0054029E" w:rsidRPr="00B21FCE" w:rsidRDefault="0054029E" w:rsidP="008958F7">
            <w:pPr>
              <w:spacing w:line="340" w:lineRule="exact"/>
              <w:ind w:left="162" w:right="-43"/>
              <w:rPr>
                <w:rFonts w:asciiTheme="majorBidi" w:hAnsiTheme="majorBidi" w:cstheme="majorBidi"/>
                <w:sz w:val="32"/>
                <w:szCs w:val="32"/>
                <w:cs/>
              </w:rPr>
            </w:pPr>
            <w:r w:rsidRPr="00B21FCE">
              <w:rPr>
                <w:rFonts w:asciiTheme="majorBidi" w:hAnsiTheme="majorBidi" w:cstheme="majorBidi"/>
                <w:sz w:val="32"/>
                <w:szCs w:val="32"/>
              </w:rPr>
              <w:t>Provision for long-term employee benefits</w:t>
            </w:r>
          </w:p>
        </w:tc>
        <w:tc>
          <w:tcPr>
            <w:tcW w:w="1102" w:type="dxa"/>
            <w:vAlign w:val="bottom"/>
          </w:tcPr>
          <w:p w14:paraId="6FA7B8EC" w14:textId="7CC3B20B" w:rsidR="0054029E" w:rsidRPr="00B21FCE" w:rsidRDefault="002D3E99"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fldChar w:fldCharType="begin"/>
            </w:r>
            <w:r w:rsidRPr="00B21FCE">
              <w:rPr>
                <w:rFonts w:asciiTheme="majorBidi" w:hAnsiTheme="majorBidi" w:cstheme="majorBidi"/>
                <w:spacing w:val="-4"/>
                <w:sz w:val="32"/>
                <w:szCs w:val="32"/>
              </w:rPr>
              <w:instrText xml:space="preserve"> =790+157 </w:instrText>
            </w:r>
            <w:r w:rsidRPr="00B21FCE">
              <w:rPr>
                <w:rFonts w:asciiTheme="majorBidi" w:hAnsiTheme="majorBidi" w:cstheme="majorBidi"/>
                <w:spacing w:val="-4"/>
                <w:sz w:val="32"/>
                <w:szCs w:val="32"/>
              </w:rPr>
              <w:fldChar w:fldCharType="separate"/>
            </w:r>
            <w:r w:rsidRPr="00B21FCE">
              <w:rPr>
                <w:rFonts w:asciiTheme="majorBidi" w:hAnsiTheme="majorBidi" w:cstheme="majorBidi"/>
                <w:spacing w:val="-4"/>
                <w:sz w:val="32"/>
                <w:szCs w:val="32"/>
              </w:rPr>
              <w:t>947</w:t>
            </w:r>
            <w:r w:rsidRPr="00B21FCE">
              <w:rPr>
                <w:rFonts w:asciiTheme="majorBidi" w:hAnsiTheme="majorBidi" w:cstheme="majorBidi"/>
                <w:spacing w:val="-4"/>
                <w:sz w:val="32"/>
                <w:szCs w:val="32"/>
              </w:rPr>
              <w:fldChar w:fldCharType="end"/>
            </w:r>
          </w:p>
        </w:tc>
        <w:tc>
          <w:tcPr>
            <w:tcW w:w="1103" w:type="dxa"/>
            <w:vAlign w:val="bottom"/>
          </w:tcPr>
          <w:p w14:paraId="106E32CB" w14:textId="3E037E79" w:rsidR="0054029E" w:rsidRPr="00B21FCE" w:rsidRDefault="0054029E"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2,103</w:t>
            </w:r>
          </w:p>
        </w:tc>
        <w:tc>
          <w:tcPr>
            <w:tcW w:w="1103" w:type="dxa"/>
            <w:vAlign w:val="bottom"/>
          </w:tcPr>
          <w:p w14:paraId="6E9F4F5D" w14:textId="7EC2D7C2" w:rsidR="0054029E" w:rsidRPr="00B21FCE" w:rsidRDefault="002D3E99"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fldChar w:fldCharType="begin"/>
            </w:r>
            <w:r w:rsidRPr="00B21FCE">
              <w:rPr>
                <w:rFonts w:asciiTheme="majorBidi" w:hAnsiTheme="majorBidi" w:cstheme="majorBidi"/>
                <w:spacing w:val="-4"/>
                <w:sz w:val="32"/>
                <w:szCs w:val="32"/>
              </w:rPr>
              <w:instrText xml:space="preserve"> = 790 </w:instrText>
            </w:r>
            <w:r w:rsidRPr="00B21FCE">
              <w:rPr>
                <w:rFonts w:asciiTheme="majorBidi" w:hAnsiTheme="majorBidi" w:cstheme="majorBidi"/>
                <w:spacing w:val="-4"/>
                <w:sz w:val="32"/>
                <w:szCs w:val="32"/>
              </w:rPr>
              <w:fldChar w:fldCharType="separate"/>
            </w:r>
            <w:r w:rsidRPr="00B21FCE">
              <w:rPr>
                <w:rFonts w:asciiTheme="majorBidi" w:hAnsiTheme="majorBidi" w:cstheme="majorBidi"/>
                <w:spacing w:val="-4"/>
                <w:sz w:val="32"/>
                <w:szCs w:val="32"/>
              </w:rPr>
              <w:t>790</w:t>
            </w:r>
            <w:r w:rsidRPr="00B21FCE">
              <w:rPr>
                <w:rFonts w:asciiTheme="majorBidi" w:hAnsiTheme="majorBidi" w:cstheme="majorBidi"/>
                <w:spacing w:val="-4"/>
                <w:sz w:val="32"/>
                <w:szCs w:val="32"/>
              </w:rPr>
              <w:fldChar w:fldCharType="end"/>
            </w:r>
          </w:p>
        </w:tc>
        <w:tc>
          <w:tcPr>
            <w:tcW w:w="1103" w:type="dxa"/>
            <w:vAlign w:val="bottom"/>
          </w:tcPr>
          <w:p w14:paraId="70B496C6" w14:textId="418F06A1" w:rsidR="0054029E" w:rsidRPr="00B21FCE" w:rsidRDefault="0054029E"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2,017</w:t>
            </w:r>
          </w:p>
        </w:tc>
      </w:tr>
      <w:tr w:rsidR="0054029E" w:rsidRPr="00B21FCE" w14:paraId="57F8C799" w14:textId="77777777" w:rsidTr="008958F7">
        <w:trPr>
          <w:gridAfter w:val="2"/>
          <w:wAfter w:w="2206" w:type="dxa"/>
          <w:trHeight w:val="432"/>
        </w:trPr>
        <w:tc>
          <w:tcPr>
            <w:tcW w:w="4768" w:type="dxa"/>
            <w:vAlign w:val="bottom"/>
          </w:tcPr>
          <w:p w14:paraId="04EAE26B" w14:textId="412BC8F7" w:rsidR="0054029E" w:rsidRPr="00B21FCE" w:rsidRDefault="0054029E" w:rsidP="008958F7">
            <w:pPr>
              <w:spacing w:line="340" w:lineRule="exact"/>
              <w:ind w:left="162" w:right="-43"/>
              <w:rPr>
                <w:rFonts w:asciiTheme="majorBidi" w:hAnsiTheme="majorBidi" w:cstheme="majorBidi"/>
                <w:sz w:val="32"/>
                <w:szCs w:val="32"/>
                <w:cs/>
              </w:rPr>
            </w:pPr>
            <w:r w:rsidRPr="00B21FCE">
              <w:rPr>
                <w:rFonts w:asciiTheme="majorBidi" w:hAnsiTheme="majorBidi" w:cstheme="majorBidi"/>
                <w:sz w:val="32"/>
                <w:szCs w:val="32"/>
              </w:rPr>
              <w:t>Provision for liabilities from lawsuits</w:t>
            </w:r>
          </w:p>
        </w:tc>
        <w:tc>
          <w:tcPr>
            <w:tcW w:w="1102" w:type="dxa"/>
            <w:vAlign w:val="bottom"/>
          </w:tcPr>
          <w:p w14:paraId="41FCE15D" w14:textId="5BDED1E5" w:rsidR="0054029E" w:rsidRPr="00B21FCE" w:rsidRDefault="002D3E99"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10,959</w:t>
            </w:r>
          </w:p>
        </w:tc>
        <w:tc>
          <w:tcPr>
            <w:tcW w:w="1103" w:type="dxa"/>
            <w:vAlign w:val="bottom"/>
          </w:tcPr>
          <w:p w14:paraId="1D5E72FF" w14:textId="528162AA" w:rsidR="0054029E" w:rsidRPr="00B21FCE" w:rsidRDefault="0054029E"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10,959</w:t>
            </w:r>
          </w:p>
        </w:tc>
        <w:tc>
          <w:tcPr>
            <w:tcW w:w="1103" w:type="dxa"/>
            <w:vAlign w:val="bottom"/>
          </w:tcPr>
          <w:p w14:paraId="4B6E5BAE" w14:textId="0104FBA2" w:rsidR="0054029E" w:rsidRPr="00B21FCE" w:rsidRDefault="002D3E99"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10,959</w:t>
            </w:r>
          </w:p>
        </w:tc>
        <w:tc>
          <w:tcPr>
            <w:tcW w:w="1103" w:type="dxa"/>
            <w:vAlign w:val="bottom"/>
          </w:tcPr>
          <w:p w14:paraId="63C00125" w14:textId="00AE410F" w:rsidR="0054029E" w:rsidRPr="00B21FCE" w:rsidRDefault="0054029E"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10,959</w:t>
            </w:r>
          </w:p>
        </w:tc>
      </w:tr>
      <w:tr w:rsidR="002D3E99" w:rsidRPr="00B21FCE" w14:paraId="0E4FE17C" w14:textId="77777777" w:rsidTr="008958F7">
        <w:trPr>
          <w:trHeight w:val="432"/>
        </w:trPr>
        <w:tc>
          <w:tcPr>
            <w:tcW w:w="4768" w:type="dxa"/>
            <w:vAlign w:val="bottom"/>
          </w:tcPr>
          <w:p w14:paraId="55611109" w14:textId="49FC6176" w:rsidR="002D3E99" w:rsidRPr="00B21FCE" w:rsidRDefault="00137569" w:rsidP="008958F7">
            <w:pPr>
              <w:spacing w:line="340" w:lineRule="exact"/>
              <w:ind w:left="162" w:right="-43"/>
              <w:rPr>
                <w:rFonts w:asciiTheme="majorBidi" w:hAnsiTheme="majorBidi" w:cstheme="majorBidi"/>
                <w:sz w:val="32"/>
                <w:szCs w:val="32"/>
              </w:rPr>
            </w:pPr>
            <w:r w:rsidRPr="00B21FCE">
              <w:rPr>
                <w:rFonts w:asciiTheme="majorBidi" w:hAnsiTheme="majorBidi" w:cstheme="majorBidi"/>
                <w:sz w:val="32"/>
                <w:szCs w:val="32"/>
              </w:rPr>
              <w:t>Provision for</w:t>
            </w:r>
            <w:r w:rsidR="00591A01" w:rsidRPr="00B21FCE">
              <w:rPr>
                <w:rFonts w:asciiTheme="majorBidi" w:hAnsiTheme="majorBidi" w:cstheme="majorBidi"/>
                <w:sz w:val="32"/>
                <w:szCs w:val="32"/>
              </w:rPr>
              <w:t xml:space="preserve"> demolition</w:t>
            </w:r>
          </w:p>
        </w:tc>
        <w:tc>
          <w:tcPr>
            <w:tcW w:w="1102" w:type="dxa"/>
            <w:vAlign w:val="bottom"/>
          </w:tcPr>
          <w:p w14:paraId="07D75C4A" w14:textId="77B898E9" w:rsidR="002D3E99" w:rsidRPr="00B21FCE" w:rsidRDefault="002D3E99"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cs/>
              </w:rPr>
              <w:fldChar w:fldCharType="begin"/>
            </w:r>
            <w:r w:rsidRPr="00B21FCE">
              <w:rPr>
                <w:rFonts w:asciiTheme="majorBidi" w:hAnsiTheme="majorBidi" w:cstheme="majorBidi"/>
                <w:spacing w:val="-4"/>
                <w:sz w:val="32"/>
                <w:szCs w:val="32"/>
                <w:cs/>
              </w:rPr>
              <w:instrText xml:space="preserve"> 340 </w:instrText>
            </w:r>
            <w:r w:rsidRPr="00B21FCE">
              <w:rPr>
                <w:rFonts w:asciiTheme="majorBidi" w:hAnsiTheme="majorBidi" w:cstheme="majorBidi"/>
                <w:spacing w:val="-4"/>
                <w:sz w:val="32"/>
                <w:szCs w:val="32"/>
                <w:cs/>
              </w:rPr>
              <w:fldChar w:fldCharType="end"/>
            </w:r>
            <w:r w:rsidR="000145A8" w:rsidRPr="00B21FCE">
              <w:rPr>
                <w:rFonts w:asciiTheme="majorBidi" w:hAnsiTheme="majorBidi" w:cstheme="majorBidi"/>
                <w:spacing w:val="-4"/>
                <w:sz w:val="32"/>
                <w:szCs w:val="32"/>
              </w:rPr>
              <w:fldChar w:fldCharType="begin"/>
            </w:r>
            <w:r w:rsidR="000145A8" w:rsidRPr="00B21FCE">
              <w:rPr>
                <w:rFonts w:asciiTheme="majorBidi" w:hAnsiTheme="majorBidi" w:cstheme="majorBidi"/>
                <w:spacing w:val="-4"/>
                <w:sz w:val="32"/>
                <w:szCs w:val="32"/>
              </w:rPr>
              <w:instrText xml:space="preserve"> =1,112 </w:instrText>
            </w:r>
            <w:r w:rsidR="000145A8" w:rsidRPr="00B21FCE">
              <w:rPr>
                <w:rFonts w:asciiTheme="majorBidi" w:hAnsiTheme="majorBidi" w:cstheme="majorBidi"/>
                <w:spacing w:val="-4"/>
                <w:sz w:val="32"/>
                <w:szCs w:val="32"/>
              </w:rPr>
              <w:fldChar w:fldCharType="separate"/>
            </w:r>
            <w:r w:rsidR="000145A8" w:rsidRPr="00B21FCE">
              <w:rPr>
                <w:rFonts w:asciiTheme="majorBidi" w:hAnsiTheme="majorBidi" w:cstheme="majorBidi"/>
                <w:noProof/>
                <w:spacing w:val="-4"/>
                <w:sz w:val="32"/>
                <w:szCs w:val="32"/>
              </w:rPr>
              <w:t>1,112</w:t>
            </w:r>
            <w:r w:rsidR="000145A8" w:rsidRPr="00B21FCE">
              <w:rPr>
                <w:rFonts w:asciiTheme="majorBidi" w:hAnsiTheme="majorBidi" w:cstheme="majorBidi"/>
                <w:spacing w:val="-4"/>
                <w:sz w:val="32"/>
                <w:szCs w:val="32"/>
              </w:rPr>
              <w:fldChar w:fldCharType="end"/>
            </w:r>
          </w:p>
        </w:tc>
        <w:tc>
          <w:tcPr>
            <w:tcW w:w="1103" w:type="dxa"/>
            <w:vAlign w:val="bottom"/>
          </w:tcPr>
          <w:p w14:paraId="6BFC4A70" w14:textId="00965294" w:rsidR="002D3E99" w:rsidRPr="00B21FCE" w:rsidRDefault="00A62C61"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1,081</w:t>
            </w:r>
          </w:p>
        </w:tc>
        <w:tc>
          <w:tcPr>
            <w:tcW w:w="1103" w:type="dxa"/>
            <w:vAlign w:val="bottom"/>
          </w:tcPr>
          <w:p w14:paraId="48C0966F" w14:textId="370FA178" w:rsidR="002D3E99" w:rsidRPr="00B21FCE" w:rsidRDefault="00FA6B3C"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1,112</w:t>
            </w:r>
          </w:p>
        </w:tc>
        <w:tc>
          <w:tcPr>
            <w:tcW w:w="1103" w:type="dxa"/>
            <w:gridSpan w:val="3"/>
            <w:vAlign w:val="bottom"/>
          </w:tcPr>
          <w:p w14:paraId="1F5801F5" w14:textId="0159C91E" w:rsidR="002D3E99" w:rsidRPr="00B21FCE" w:rsidRDefault="00CC17E2"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1,081</w:t>
            </w:r>
          </w:p>
        </w:tc>
      </w:tr>
      <w:tr w:rsidR="002D3E99" w:rsidRPr="00B21FCE" w14:paraId="202FCDD4" w14:textId="77777777" w:rsidTr="008958F7">
        <w:trPr>
          <w:trHeight w:val="432"/>
        </w:trPr>
        <w:tc>
          <w:tcPr>
            <w:tcW w:w="4768" w:type="dxa"/>
            <w:vAlign w:val="bottom"/>
          </w:tcPr>
          <w:p w14:paraId="3DE66289" w14:textId="461C9267" w:rsidR="002D3E99" w:rsidRPr="00B21FCE" w:rsidRDefault="001C710E" w:rsidP="008958F7">
            <w:pPr>
              <w:spacing w:line="340" w:lineRule="exact"/>
              <w:ind w:left="162" w:right="-43"/>
              <w:rPr>
                <w:rFonts w:asciiTheme="majorBidi" w:hAnsiTheme="majorBidi" w:cstheme="majorBidi"/>
                <w:sz w:val="32"/>
                <w:szCs w:val="32"/>
              </w:rPr>
            </w:pPr>
            <w:r w:rsidRPr="00B21FCE">
              <w:rPr>
                <w:rFonts w:asciiTheme="majorBidi" w:hAnsiTheme="majorBidi" w:cstheme="majorBidi"/>
                <w:sz w:val="32"/>
                <w:szCs w:val="32"/>
              </w:rPr>
              <w:t>Lease</w:t>
            </w:r>
          </w:p>
        </w:tc>
        <w:tc>
          <w:tcPr>
            <w:tcW w:w="1102" w:type="dxa"/>
            <w:vAlign w:val="bottom"/>
          </w:tcPr>
          <w:p w14:paraId="4A5EF204" w14:textId="653FA494" w:rsidR="002D3E99" w:rsidRPr="00B21FCE" w:rsidRDefault="000145A8"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cs/>
              </w:rPr>
              <w:fldChar w:fldCharType="begin"/>
            </w:r>
            <w:r w:rsidRPr="00B21FCE">
              <w:rPr>
                <w:rFonts w:asciiTheme="majorBidi" w:hAnsiTheme="majorBidi" w:cstheme="majorBidi"/>
                <w:spacing w:val="-4"/>
                <w:sz w:val="32"/>
                <w:szCs w:val="32"/>
                <w:cs/>
              </w:rPr>
              <w:instrText xml:space="preserve"> =8</w:instrText>
            </w:r>
            <w:r w:rsidRPr="00B21FCE">
              <w:rPr>
                <w:rFonts w:asciiTheme="majorBidi" w:hAnsiTheme="majorBidi" w:cstheme="majorBidi"/>
                <w:spacing w:val="-4"/>
                <w:sz w:val="32"/>
                <w:szCs w:val="32"/>
              </w:rPr>
              <w:instrText>,</w:instrText>
            </w:r>
            <w:r w:rsidRPr="00B21FCE">
              <w:rPr>
                <w:rFonts w:asciiTheme="majorBidi" w:hAnsiTheme="majorBidi" w:cstheme="majorBidi"/>
                <w:spacing w:val="-4"/>
                <w:sz w:val="32"/>
                <w:szCs w:val="32"/>
                <w:cs/>
              </w:rPr>
              <w:instrText xml:space="preserve">998 </w:instrText>
            </w:r>
            <w:r w:rsidRPr="00B21FCE">
              <w:rPr>
                <w:rFonts w:asciiTheme="majorBidi" w:hAnsiTheme="majorBidi" w:cstheme="majorBidi"/>
                <w:spacing w:val="-4"/>
                <w:sz w:val="32"/>
                <w:szCs w:val="32"/>
                <w:cs/>
              </w:rPr>
              <w:fldChar w:fldCharType="separate"/>
            </w:r>
            <w:r w:rsidRPr="00B21FCE">
              <w:rPr>
                <w:rFonts w:asciiTheme="majorBidi" w:hAnsiTheme="majorBidi" w:cstheme="majorBidi"/>
                <w:noProof/>
                <w:spacing w:val="-4"/>
                <w:sz w:val="32"/>
                <w:szCs w:val="32"/>
                <w:cs/>
              </w:rPr>
              <w:t>8</w:t>
            </w:r>
            <w:r w:rsidRPr="00B21FCE">
              <w:rPr>
                <w:rFonts w:asciiTheme="majorBidi" w:hAnsiTheme="majorBidi" w:cstheme="majorBidi"/>
                <w:noProof/>
                <w:spacing w:val="-4"/>
                <w:sz w:val="32"/>
                <w:szCs w:val="32"/>
              </w:rPr>
              <w:t>,</w:t>
            </w:r>
            <w:r w:rsidRPr="00B21FCE">
              <w:rPr>
                <w:rFonts w:asciiTheme="majorBidi" w:hAnsiTheme="majorBidi" w:cstheme="majorBidi"/>
                <w:noProof/>
                <w:spacing w:val="-4"/>
                <w:sz w:val="32"/>
                <w:szCs w:val="32"/>
                <w:cs/>
              </w:rPr>
              <w:t>998</w:t>
            </w:r>
            <w:r w:rsidRPr="00B21FCE">
              <w:rPr>
                <w:rFonts w:asciiTheme="majorBidi" w:hAnsiTheme="majorBidi" w:cstheme="majorBidi"/>
                <w:spacing w:val="-4"/>
                <w:sz w:val="32"/>
                <w:szCs w:val="32"/>
                <w:cs/>
              </w:rPr>
              <w:fldChar w:fldCharType="end"/>
            </w:r>
          </w:p>
        </w:tc>
        <w:tc>
          <w:tcPr>
            <w:tcW w:w="1103" w:type="dxa"/>
            <w:vAlign w:val="bottom"/>
          </w:tcPr>
          <w:p w14:paraId="377771E6" w14:textId="07C30D27" w:rsidR="002D3E99" w:rsidRPr="00B21FCE" w:rsidRDefault="00A62C61"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7,848</w:t>
            </w:r>
          </w:p>
        </w:tc>
        <w:tc>
          <w:tcPr>
            <w:tcW w:w="1103" w:type="dxa"/>
            <w:vAlign w:val="bottom"/>
          </w:tcPr>
          <w:p w14:paraId="7C59545A" w14:textId="5B37A30B" w:rsidR="002D3E99" w:rsidRPr="00B21FCE" w:rsidRDefault="00E24B87"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5,245</w:t>
            </w:r>
          </w:p>
        </w:tc>
        <w:tc>
          <w:tcPr>
            <w:tcW w:w="1103" w:type="dxa"/>
            <w:gridSpan w:val="3"/>
            <w:vAlign w:val="bottom"/>
          </w:tcPr>
          <w:p w14:paraId="0A05EBB2" w14:textId="7BCC6C90" w:rsidR="002D3E99" w:rsidRPr="00B21FCE" w:rsidRDefault="00CC17E2"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3,353</w:t>
            </w:r>
          </w:p>
        </w:tc>
      </w:tr>
      <w:tr w:rsidR="0054029E" w:rsidRPr="00B21FCE" w14:paraId="54D99875" w14:textId="77777777" w:rsidTr="008958F7">
        <w:trPr>
          <w:gridAfter w:val="2"/>
          <w:wAfter w:w="2206" w:type="dxa"/>
          <w:trHeight w:val="432"/>
        </w:trPr>
        <w:tc>
          <w:tcPr>
            <w:tcW w:w="4768" w:type="dxa"/>
            <w:vAlign w:val="bottom"/>
          </w:tcPr>
          <w:p w14:paraId="7E0E2CA4" w14:textId="6A514C30" w:rsidR="0054029E" w:rsidRPr="00B21FCE" w:rsidRDefault="00137569" w:rsidP="008958F7">
            <w:pPr>
              <w:spacing w:line="340" w:lineRule="exact"/>
              <w:ind w:left="162" w:right="-43"/>
              <w:rPr>
                <w:rFonts w:asciiTheme="majorBidi" w:hAnsiTheme="majorBidi" w:cstheme="majorBidi"/>
                <w:sz w:val="32"/>
                <w:szCs w:val="32"/>
                <w:cs/>
              </w:rPr>
            </w:pPr>
            <w:r w:rsidRPr="00B21FCE">
              <w:rPr>
                <w:rFonts w:asciiTheme="majorBidi" w:hAnsiTheme="majorBidi" w:cstheme="majorBidi"/>
                <w:sz w:val="32"/>
                <w:szCs w:val="32"/>
              </w:rPr>
              <w:t>T</w:t>
            </w:r>
            <w:r w:rsidR="0054029E" w:rsidRPr="00B21FCE">
              <w:rPr>
                <w:rFonts w:asciiTheme="majorBidi" w:hAnsiTheme="majorBidi" w:cstheme="majorBidi"/>
                <w:sz w:val="32"/>
                <w:szCs w:val="32"/>
              </w:rPr>
              <w:t>ax losses</w:t>
            </w:r>
          </w:p>
        </w:tc>
        <w:tc>
          <w:tcPr>
            <w:tcW w:w="1102" w:type="dxa"/>
            <w:vAlign w:val="bottom"/>
          </w:tcPr>
          <w:p w14:paraId="00D39DA5" w14:textId="3E597D88" w:rsidR="0054029E" w:rsidRPr="00B21FCE" w:rsidRDefault="000145A8" w:rsidP="008958F7">
            <w:pPr>
              <w:pBdr>
                <w:bottom w:val="single" w:sz="4" w:space="1" w:color="auto"/>
              </w:pBd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54,733</w:t>
            </w:r>
          </w:p>
        </w:tc>
        <w:tc>
          <w:tcPr>
            <w:tcW w:w="1103" w:type="dxa"/>
            <w:vAlign w:val="bottom"/>
          </w:tcPr>
          <w:p w14:paraId="51538567" w14:textId="14154F76" w:rsidR="0054029E" w:rsidRPr="00B21FCE" w:rsidRDefault="0054029E" w:rsidP="008958F7">
            <w:pPr>
              <w:pBdr>
                <w:bottom w:val="single" w:sz="4" w:space="1" w:color="auto"/>
              </w:pBd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7,237</w:t>
            </w:r>
          </w:p>
        </w:tc>
        <w:tc>
          <w:tcPr>
            <w:tcW w:w="1103" w:type="dxa"/>
            <w:vAlign w:val="bottom"/>
          </w:tcPr>
          <w:p w14:paraId="0C319EAF" w14:textId="13DB8B3B" w:rsidR="0054029E" w:rsidRPr="00B21FCE" w:rsidRDefault="001B366A" w:rsidP="008958F7">
            <w:pPr>
              <w:pBdr>
                <w:bottom w:val="single" w:sz="4" w:space="1" w:color="auto"/>
              </w:pBd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54,</w:t>
            </w:r>
            <w:r w:rsidR="00F575A0" w:rsidRPr="00B21FCE">
              <w:rPr>
                <w:rFonts w:asciiTheme="majorBidi" w:hAnsiTheme="majorBidi" w:cstheme="majorBidi"/>
                <w:spacing w:val="-4"/>
                <w:sz w:val="32"/>
                <w:szCs w:val="32"/>
              </w:rPr>
              <w:t>733</w:t>
            </w:r>
          </w:p>
        </w:tc>
        <w:tc>
          <w:tcPr>
            <w:tcW w:w="1103" w:type="dxa"/>
            <w:vAlign w:val="bottom"/>
          </w:tcPr>
          <w:p w14:paraId="66A14B7B" w14:textId="57C24CF7" w:rsidR="0054029E" w:rsidRPr="00B21FCE" w:rsidRDefault="0054029E" w:rsidP="008958F7">
            <w:pPr>
              <w:pBdr>
                <w:bottom w:val="single" w:sz="4" w:space="1" w:color="auto"/>
              </w:pBd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7,237</w:t>
            </w:r>
          </w:p>
        </w:tc>
      </w:tr>
      <w:tr w:rsidR="0054029E" w:rsidRPr="00B21FCE" w14:paraId="0C1DC73E" w14:textId="77777777" w:rsidTr="008958F7">
        <w:trPr>
          <w:gridAfter w:val="2"/>
          <w:wAfter w:w="2206" w:type="dxa"/>
          <w:trHeight w:val="432"/>
        </w:trPr>
        <w:tc>
          <w:tcPr>
            <w:tcW w:w="4768" w:type="dxa"/>
            <w:vAlign w:val="bottom"/>
          </w:tcPr>
          <w:p w14:paraId="3ABA9420" w14:textId="151F0FE6" w:rsidR="0054029E" w:rsidRPr="00B21FCE" w:rsidRDefault="0054029E" w:rsidP="008958F7">
            <w:pPr>
              <w:spacing w:line="340" w:lineRule="exact"/>
              <w:ind w:left="162" w:right="-43"/>
              <w:rPr>
                <w:rFonts w:asciiTheme="majorBidi" w:hAnsiTheme="majorBidi" w:cstheme="majorBidi"/>
                <w:sz w:val="32"/>
                <w:szCs w:val="32"/>
                <w:cs/>
              </w:rPr>
            </w:pPr>
            <w:r w:rsidRPr="00B21FCE">
              <w:rPr>
                <w:rFonts w:asciiTheme="majorBidi" w:hAnsiTheme="majorBidi" w:cstheme="majorBidi"/>
                <w:sz w:val="32"/>
                <w:szCs w:val="32"/>
              </w:rPr>
              <w:t>Total</w:t>
            </w:r>
          </w:p>
        </w:tc>
        <w:tc>
          <w:tcPr>
            <w:tcW w:w="1102" w:type="dxa"/>
            <w:vAlign w:val="bottom"/>
          </w:tcPr>
          <w:p w14:paraId="22D15E60" w14:textId="74702017" w:rsidR="0054029E" w:rsidRPr="00B21FCE" w:rsidRDefault="000145A8" w:rsidP="008958F7">
            <w:pPr>
              <w:pBdr>
                <w:bottom w:val="single" w:sz="4" w:space="1" w:color="auto"/>
              </w:pBdr>
              <w:tabs>
                <w:tab w:val="decimal" w:pos="792"/>
              </w:tabs>
              <w:spacing w:line="340" w:lineRule="exact"/>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=95,949 \# "#,##0" </w:instrText>
            </w:r>
            <w:r w:rsidRPr="00B21FCE">
              <w:rPr>
                <w:rFonts w:asciiTheme="majorBidi" w:hAnsiTheme="majorBidi" w:cstheme="majorBidi"/>
                <w:sz w:val="32"/>
                <w:szCs w:val="32"/>
              </w:rPr>
              <w:fldChar w:fldCharType="separate"/>
            </w:r>
            <w:r w:rsidRPr="00B21FCE">
              <w:rPr>
                <w:rFonts w:asciiTheme="majorBidi" w:hAnsiTheme="majorBidi" w:cstheme="majorBidi"/>
                <w:sz w:val="32"/>
                <w:szCs w:val="32"/>
              </w:rPr>
              <w:t>95,949</w:t>
            </w:r>
            <w:r w:rsidRPr="00B21FCE">
              <w:rPr>
                <w:rFonts w:asciiTheme="majorBidi" w:hAnsiTheme="majorBidi" w:cstheme="majorBidi"/>
                <w:sz w:val="32"/>
                <w:szCs w:val="32"/>
              </w:rPr>
              <w:fldChar w:fldCharType="end"/>
            </w:r>
          </w:p>
        </w:tc>
        <w:tc>
          <w:tcPr>
            <w:tcW w:w="1103" w:type="dxa"/>
            <w:vAlign w:val="bottom"/>
          </w:tcPr>
          <w:p w14:paraId="551E5F0B" w14:textId="4BE60780" w:rsidR="0054029E" w:rsidRPr="00B21FCE" w:rsidRDefault="005D33A4" w:rsidP="008958F7">
            <w:pPr>
              <w:pBdr>
                <w:bottom w:val="single" w:sz="4" w:space="1" w:color="auto"/>
              </w:pBdr>
              <w:tabs>
                <w:tab w:val="decimal" w:pos="792"/>
              </w:tabs>
              <w:spacing w:line="340" w:lineRule="exact"/>
              <w:rPr>
                <w:rFonts w:asciiTheme="majorBidi" w:hAnsiTheme="majorBidi" w:cstheme="majorBidi"/>
                <w:sz w:val="32"/>
                <w:szCs w:val="32"/>
              </w:rPr>
            </w:pPr>
            <w:r w:rsidRPr="00B21FCE">
              <w:rPr>
                <w:rFonts w:asciiTheme="majorBidi" w:hAnsiTheme="majorBidi" w:cstheme="majorBidi"/>
                <w:sz w:val="32"/>
                <w:szCs w:val="32"/>
              </w:rPr>
              <w:t>52,869</w:t>
            </w:r>
          </w:p>
        </w:tc>
        <w:tc>
          <w:tcPr>
            <w:tcW w:w="1103" w:type="dxa"/>
            <w:vAlign w:val="bottom"/>
          </w:tcPr>
          <w:p w14:paraId="0930FE7E" w14:textId="709D92B2" w:rsidR="0054029E" w:rsidRPr="00B21FCE" w:rsidRDefault="00F575A0" w:rsidP="008958F7">
            <w:pPr>
              <w:pBdr>
                <w:bottom w:val="single" w:sz="4" w:space="1" w:color="auto"/>
              </w:pBdr>
              <w:tabs>
                <w:tab w:val="decimal" w:pos="792"/>
              </w:tabs>
              <w:spacing w:line="340" w:lineRule="exact"/>
              <w:rPr>
                <w:rFonts w:asciiTheme="majorBidi" w:hAnsiTheme="majorBidi" w:cstheme="majorBidi"/>
                <w:sz w:val="32"/>
                <w:szCs w:val="32"/>
              </w:rPr>
            </w:pPr>
            <w:r w:rsidRPr="00B21FCE">
              <w:rPr>
                <w:rFonts w:asciiTheme="majorBidi" w:hAnsiTheme="majorBidi" w:cstheme="majorBidi"/>
                <w:sz w:val="32"/>
                <w:szCs w:val="32"/>
              </w:rPr>
              <w:t>9</w:t>
            </w:r>
            <w:r w:rsidR="000145A8" w:rsidRPr="00B21FCE">
              <w:rPr>
                <w:rFonts w:asciiTheme="majorBidi" w:hAnsiTheme="majorBidi" w:cstheme="majorBidi"/>
                <w:sz w:val="32"/>
                <w:szCs w:val="32"/>
              </w:rPr>
              <w:t>2,039</w:t>
            </w:r>
          </w:p>
        </w:tc>
        <w:tc>
          <w:tcPr>
            <w:tcW w:w="1103" w:type="dxa"/>
            <w:vAlign w:val="bottom"/>
          </w:tcPr>
          <w:p w14:paraId="379FE4EA" w14:textId="2535830C" w:rsidR="0054029E" w:rsidRPr="00B21FCE" w:rsidRDefault="002D3E99" w:rsidP="008958F7">
            <w:pPr>
              <w:pBdr>
                <w:bottom w:val="single" w:sz="4" w:space="1" w:color="auto"/>
              </w:pBdr>
              <w:tabs>
                <w:tab w:val="decimal" w:pos="792"/>
              </w:tabs>
              <w:spacing w:line="340" w:lineRule="exact"/>
              <w:rPr>
                <w:rFonts w:asciiTheme="majorBidi" w:hAnsiTheme="majorBidi" w:cstheme="majorBidi"/>
                <w:sz w:val="32"/>
                <w:szCs w:val="32"/>
              </w:rPr>
            </w:pPr>
            <w:r w:rsidRPr="00B21FCE">
              <w:rPr>
                <w:rFonts w:asciiTheme="majorBidi" w:hAnsiTheme="majorBidi" w:cstheme="majorBidi"/>
                <w:sz w:val="32"/>
                <w:szCs w:val="32"/>
              </w:rPr>
              <w:t>4</w:t>
            </w:r>
            <w:r w:rsidR="00D05767" w:rsidRPr="00B21FCE">
              <w:rPr>
                <w:rFonts w:asciiTheme="majorBidi" w:hAnsiTheme="majorBidi" w:cstheme="majorBidi"/>
                <w:sz w:val="32"/>
                <w:szCs w:val="32"/>
              </w:rPr>
              <w:t>8,288</w:t>
            </w:r>
          </w:p>
        </w:tc>
      </w:tr>
      <w:tr w:rsidR="0054029E" w:rsidRPr="00B21FCE" w14:paraId="74E85CF0" w14:textId="77777777" w:rsidTr="008958F7">
        <w:trPr>
          <w:gridAfter w:val="2"/>
          <w:wAfter w:w="2206" w:type="dxa"/>
          <w:trHeight w:val="432"/>
        </w:trPr>
        <w:tc>
          <w:tcPr>
            <w:tcW w:w="4768" w:type="dxa"/>
            <w:vAlign w:val="bottom"/>
          </w:tcPr>
          <w:p w14:paraId="6D714E04" w14:textId="0DED44EE" w:rsidR="0054029E" w:rsidRPr="00B21FCE" w:rsidRDefault="0054029E" w:rsidP="008958F7">
            <w:pPr>
              <w:spacing w:line="340" w:lineRule="exact"/>
              <w:ind w:right="-43"/>
              <w:rPr>
                <w:rFonts w:asciiTheme="majorBidi" w:hAnsiTheme="majorBidi" w:cstheme="majorBidi"/>
                <w:b/>
                <w:bCs/>
                <w:sz w:val="32"/>
                <w:szCs w:val="32"/>
                <w:cs/>
              </w:rPr>
            </w:pPr>
            <w:r w:rsidRPr="00B21FCE">
              <w:rPr>
                <w:rFonts w:asciiTheme="majorBidi" w:hAnsiTheme="majorBidi" w:cstheme="majorBidi"/>
                <w:b/>
                <w:bCs/>
                <w:sz w:val="32"/>
                <w:szCs w:val="32"/>
              </w:rPr>
              <w:t>Deferred tax liabilities</w:t>
            </w:r>
          </w:p>
        </w:tc>
        <w:tc>
          <w:tcPr>
            <w:tcW w:w="1102" w:type="dxa"/>
            <w:vAlign w:val="bottom"/>
          </w:tcPr>
          <w:p w14:paraId="2ECAEE02" w14:textId="77777777" w:rsidR="0054029E" w:rsidRPr="00B21FCE" w:rsidRDefault="0054029E" w:rsidP="008958F7">
            <w:pPr>
              <w:tabs>
                <w:tab w:val="decimal" w:pos="792"/>
              </w:tabs>
              <w:spacing w:line="340" w:lineRule="exact"/>
              <w:rPr>
                <w:rFonts w:asciiTheme="majorBidi" w:hAnsiTheme="majorBidi" w:cstheme="majorBidi"/>
                <w:spacing w:val="-4"/>
                <w:sz w:val="32"/>
                <w:szCs w:val="32"/>
              </w:rPr>
            </w:pPr>
          </w:p>
        </w:tc>
        <w:tc>
          <w:tcPr>
            <w:tcW w:w="1103" w:type="dxa"/>
            <w:vAlign w:val="bottom"/>
          </w:tcPr>
          <w:p w14:paraId="3A1994A0" w14:textId="77777777" w:rsidR="0054029E" w:rsidRPr="00B21FCE" w:rsidRDefault="0054029E" w:rsidP="008958F7">
            <w:pPr>
              <w:tabs>
                <w:tab w:val="decimal" w:pos="792"/>
              </w:tabs>
              <w:spacing w:line="340" w:lineRule="exact"/>
              <w:rPr>
                <w:rFonts w:asciiTheme="majorBidi" w:hAnsiTheme="majorBidi" w:cstheme="majorBidi"/>
                <w:spacing w:val="-4"/>
                <w:sz w:val="32"/>
                <w:szCs w:val="32"/>
              </w:rPr>
            </w:pPr>
          </w:p>
        </w:tc>
        <w:tc>
          <w:tcPr>
            <w:tcW w:w="1103" w:type="dxa"/>
            <w:vAlign w:val="bottom"/>
          </w:tcPr>
          <w:p w14:paraId="0267860F" w14:textId="77777777" w:rsidR="0054029E" w:rsidRPr="00B21FCE" w:rsidRDefault="0054029E" w:rsidP="008958F7">
            <w:pPr>
              <w:tabs>
                <w:tab w:val="decimal" w:pos="792"/>
              </w:tabs>
              <w:spacing w:line="340" w:lineRule="exact"/>
              <w:rPr>
                <w:rFonts w:asciiTheme="majorBidi" w:hAnsiTheme="majorBidi" w:cstheme="majorBidi"/>
                <w:spacing w:val="-4"/>
                <w:sz w:val="32"/>
                <w:szCs w:val="32"/>
              </w:rPr>
            </w:pPr>
          </w:p>
        </w:tc>
        <w:tc>
          <w:tcPr>
            <w:tcW w:w="1103" w:type="dxa"/>
            <w:vAlign w:val="bottom"/>
          </w:tcPr>
          <w:p w14:paraId="588EAF4F" w14:textId="77777777" w:rsidR="0054029E" w:rsidRPr="00B21FCE" w:rsidRDefault="0054029E" w:rsidP="008958F7">
            <w:pPr>
              <w:tabs>
                <w:tab w:val="decimal" w:pos="792"/>
              </w:tabs>
              <w:spacing w:line="340" w:lineRule="exact"/>
              <w:rPr>
                <w:rFonts w:asciiTheme="majorBidi" w:hAnsiTheme="majorBidi" w:cstheme="majorBidi"/>
                <w:spacing w:val="-4"/>
                <w:sz w:val="32"/>
                <w:szCs w:val="32"/>
              </w:rPr>
            </w:pPr>
          </w:p>
        </w:tc>
      </w:tr>
      <w:tr w:rsidR="0054029E" w:rsidRPr="00B21FCE" w14:paraId="2B30715D" w14:textId="77777777" w:rsidTr="008958F7">
        <w:trPr>
          <w:gridAfter w:val="2"/>
          <w:wAfter w:w="2206" w:type="dxa"/>
          <w:trHeight w:val="432"/>
        </w:trPr>
        <w:tc>
          <w:tcPr>
            <w:tcW w:w="4768" w:type="dxa"/>
            <w:vAlign w:val="bottom"/>
          </w:tcPr>
          <w:p w14:paraId="114261F8" w14:textId="7823A82E" w:rsidR="0054029E" w:rsidRPr="00B21FCE" w:rsidRDefault="0054029E" w:rsidP="008958F7">
            <w:pPr>
              <w:spacing w:line="340" w:lineRule="exact"/>
              <w:ind w:left="342" w:right="-43" w:hanging="180"/>
              <w:rPr>
                <w:rFonts w:asciiTheme="majorBidi" w:hAnsiTheme="majorBidi" w:cstheme="majorBidi"/>
                <w:sz w:val="32"/>
                <w:szCs w:val="32"/>
                <w:cs/>
              </w:rPr>
            </w:pPr>
            <w:r w:rsidRPr="00B21FCE">
              <w:rPr>
                <w:rFonts w:asciiTheme="majorBidi" w:hAnsiTheme="majorBidi" w:cstheme="majorBidi"/>
                <w:sz w:val="32"/>
                <w:szCs w:val="32"/>
              </w:rPr>
              <w:t>Depreciation for building improvement</w:t>
            </w:r>
          </w:p>
        </w:tc>
        <w:tc>
          <w:tcPr>
            <w:tcW w:w="1102" w:type="dxa"/>
            <w:vAlign w:val="bottom"/>
          </w:tcPr>
          <w:p w14:paraId="3AB52775" w14:textId="5009B940" w:rsidR="0054029E" w:rsidRPr="00B21FCE" w:rsidRDefault="00CF5E5E"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w:t>
            </w:r>
          </w:p>
        </w:tc>
        <w:tc>
          <w:tcPr>
            <w:tcW w:w="1103" w:type="dxa"/>
            <w:vAlign w:val="bottom"/>
          </w:tcPr>
          <w:p w14:paraId="52B78E77" w14:textId="23A60D5D" w:rsidR="0054029E" w:rsidRPr="00B21FCE" w:rsidRDefault="0054029E"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(342)</w:t>
            </w:r>
          </w:p>
        </w:tc>
        <w:tc>
          <w:tcPr>
            <w:tcW w:w="1103" w:type="dxa"/>
            <w:vAlign w:val="bottom"/>
          </w:tcPr>
          <w:p w14:paraId="66E158B3" w14:textId="0784DC63" w:rsidR="0054029E" w:rsidRPr="00B21FCE" w:rsidRDefault="00CF5E5E" w:rsidP="008958F7">
            <w:pPr>
              <w:tabs>
                <w:tab w:val="decimal" w:pos="792"/>
              </w:tabs>
              <w:spacing w:line="340" w:lineRule="exact"/>
              <w:rPr>
                <w:rFonts w:asciiTheme="majorBidi" w:hAnsiTheme="majorBidi" w:cstheme="majorBidi"/>
                <w:spacing w:val="-4"/>
                <w:sz w:val="32"/>
                <w:szCs w:val="32"/>
                <w:cs/>
              </w:rPr>
            </w:pPr>
            <w:r w:rsidRPr="00B21FCE">
              <w:rPr>
                <w:rFonts w:asciiTheme="majorBidi" w:hAnsiTheme="majorBidi" w:cstheme="majorBidi"/>
                <w:spacing w:val="-4"/>
                <w:sz w:val="32"/>
                <w:szCs w:val="32"/>
              </w:rPr>
              <w:t>-</w:t>
            </w:r>
          </w:p>
        </w:tc>
        <w:tc>
          <w:tcPr>
            <w:tcW w:w="1103" w:type="dxa"/>
            <w:vAlign w:val="bottom"/>
          </w:tcPr>
          <w:p w14:paraId="6E14B353" w14:textId="60015F65" w:rsidR="0054029E" w:rsidRPr="00B21FCE" w:rsidRDefault="0054029E"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w:t>
            </w:r>
          </w:p>
        </w:tc>
      </w:tr>
      <w:tr w:rsidR="002E39C7" w:rsidRPr="00B21FCE" w14:paraId="4739C18D" w14:textId="77777777" w:rsidTr="008958F7">
        <w:trPr>
          <w:gridAfter w:val="2"/>
          <w:wAfter w:w="2206" w:type="dxa"/>
          <w:trHeight w:val="432"/>
        </w:trPr>
        <w:tc>
          <w:tcPr>
            <w:tcW w:w="4768" w:type="dxa"/>
            <w:vAlign w:val="bottom"/>
          </w:tcPr>
          <w:p w14:paraId="42459A8D" w14:textId="7F25AD75" w:rsidR="002E39C7" w:rsidRPr="00B21FCE" w:rsidRDefault="00CA2850" w:rsidP="008958F7">
            <w:pPr>
              <w:spacing w:line="340" w:lineRule="exact"/>
              <w:ind w:left="342" w:right="-43" w:hanging="180"/>
              <w:rPr>
                <w:rFonts w:asciiTheme="majorBidi" w:hAnsiTheme="majorBidi" w:cstheme="majorBidi"/>
                <w:sz w:val="32"/>
                <w:szCs w:val="32"/>
              </w:rPr>
            </w:pPr>
            <w:r w:rsidRPr="00B21FCE">
              <w:rPr>
                <w:rFonts w:asciiTheme="majorBidi" w:hAnsiTheme="majorBidi" w:cstheme="majorBidi"/>
                <w:sz w:val="32"/>
                <w:szCs w:val="32"/>
              </w:rPr>
              <w:t>Provision for</w:t>
            </w:r>
            <w:r w:rsidR="002E39C7" w:rsidRPr="00B21FCE">
              <w:rPr>
                <w:rFonts w:asciiTheme="majorBidi" w:hAnsiTheme="majorBidi" w:cstheme="majorBidi"/>
                <w:sz w:val="32"/>
                <w:szCs w:val="32"/>
              </w:rPr>
              <w:t xml:space="preserve"> demolition</w:t>
            </w:r>
          </w:p>
        </w:tc>
        <w:tc>
          <w:tcPr>
            <w:tcW w:w="1102" w:type="dxa"/>
            <w:vAlign w:val="bottom"/>
          </w:tcPr>
          <w:p w14:paraId="0346F682" w14:textId="640042FB" w:rsidR="002E39C7" w:rsidRPr="00B21FCE" w:rsidRDefault="00DD48DA"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(772)</w:t>
            </w:r>
          </w:p>
        </w:tc>
        <w:tc>
          <w:tcPr>
            <w:tcW w:w="1103" w:type="dxa"/>
            <w:vAlign w:val="bottom"/>
          </w:tcPr>
          <w:p w14:paraId="546B8030" w14:textId="1739C140" w:rsidR="002E39C7" w:rsidRPr="00B21FCE" w:rsidRDefault="008208E6"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(949)</w:t>
            </w:r>
          </w:p>
        </w:tc>
        <w:tc>
          <w:tcPr>
            <w:tcW w:w="1103" w:type="dxa"/>
            <w:vAlign w:val="bottom"/>
          </w:tcPr>
          <w:p w14:paraId="3B219CAA" w14:textId="1EF67391" w:rsidR="002E39C7" w:rsidRPr="00B21FCE" w:rsidRDefault="008208E6"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(772)</w:t>
            </w:r>
          </w:p>
        </w:tc>
        <w:tc>
          <w:tcPr>
            <w:tcW w:w="1103" w:type="dxa"/>
            <w:vAlign w:val="bottom"/>
          </w:tcPr>
          <w:p w14:paraId="1383ED78" w14:textId="29BA251E" w:rsidR="002E39C7" w:rsidRPr="00B21FCE" w:rsidRDefault="008208E6" w:rsidP="008958F7">
            <w:pP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(949)</w:t>
            </w:r>
          </w:p>
        </w:tc>
      </w:tr>
      <w:tr w:rsidR="0054029E" w:rsidRPr="00B21FCE" w14:paraId="2352772A" w14:textId="77777777" w:rsidTr="008958F7">
        <w:trPr>
          <w:gridAfter w:val="2"/>
          <w:wAfter w:w="2206" w:type="dxa"/>
          <w:trHeight w:val="432"/>
        </w:trPr>
        <w:tc>
          <w:tcPr>
            <w:tcW w:w="4768" w:type="dxa"/>
            <w:vAlign w:val="bottom"/>
          </w:tcPr>
          <w:p w14:paraId="7C79BA26" w14:textId="6A1D0F7A" w:rsidR="0054029E" w:rsidRPr="00B21FCE" w:rsidRDefault="0054029E" w:rsidP="008958F7">
            <w:pPr>
              <w:spacing w:line="340" w:lineRule="exact"/>
              <w:ind w:left="342" w:right="-43" w:hanging="180"/>
              <w:rPr>
                <w:rFonts w:asciiTheme="majorBidi" w:hAnsiTheme="majorBidi" w:cstheme="majorBidi"/>
                <w:sz w:val="32"/>
                <w:szCs w:val="32"/>
                <w:cs/>
              </w:rPr>
            </w:pPr>
            <w:r w:rsidRPr="00B21FCE">
              <w:rPr>
                <w:rFonts w:asciiTheme="majorBidi" w:hAnsiTheme="majorBidi" w:cstheme="majorBidi"/>
                <w:sz w:val="32"/>
                <w:szCs w:val="32"/>
              </w:rPr>
              <w:t>Lease</w:t>
            </w:r>
          </w:p>
        </w:tc>
        <w:tc>
          <w:tcPr>
            <w:tcW w:w="1102" w:type="dxa"/>
            <w:vAlign w:val="bottom"/>
          </w:tcPr>
          <w:p w14:paraId="64E73AF0" w14:textId="61011E9E" w:rsidR="0054029E" w:rsidRPr="00B21FCE" w:rsidRDefault="00CF5E5E" w:rsidP="008958F7">
            <w:pPr>
              <w:pBdr>
                <w:bottom w:val="single" w:sz="4" w:space="1" w:color="auto"/>
              </w:pBd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fldChar w:fldCharType="begin"/>
            </w:r>
            <w:r w:rsidRPr="00B21FCE">
              <w:rPr>
                <w:rFonts w:asciiTheme="majorBidi" w:hAnsiTheme="majorBidi" w:cstheme="majorBidi"/>
                <w:spacing w:val="-4"/>
                <w:sz w:val="32"/>
                <w:szCs w:val="32"/>
              </w:rPr>
              <w:instrText xml:space="preserve"> =(6,074) </w:instrText>
            </w:r>
            <w:r w:rsidRPr="00B21FCE">
              <w:rPr>
                <w:rFonts w:asciiTheme="majorBidi" w:hAnsiTheme="majorBidi" w:cstheme="majorBidi"/>
                <w:spacing w:val="-4"/>
                <w:sz w:val="32"/>
                <w:szCs w:val="32"/>
              </w:rPr>
              <w:fldChar w:fldCharType="separate"/>
            </w:r>
            <w:r w:rsidRPr="00B21FCE">
              <w:rPr>
                <w:rFonts w:asciiTheme="majorBidi" w:hAnsiTheme="majorBidi" w:cstheme="majorBidi"/>
                <w:spacing w:val="-4"/>
                <w:sz w:val="32"/>
                <w:szCs w:val="32"/>
              </w:rPr>
              <w:t>(</w:t>
            </w:r>
            <w:r w:rsidR="003157B2" w:rsidRPr="00B21FCE">
              <w:rPr>
                <w:rFonts w:asciiTheme="majorBidi" w:hAnsiTheme="majorBidi" w:cstheme="majorBidi"/>
                <w:noProof/>
                <w:spacing w:val="-4"/>
                <w:sz w:val="32"/>
                <w:szCs w:val="32"/>
              </w:rPr>
              <w:t>9,669</w:t>
            </w:r>
            <w:r w:rsidRPr="00B21FCE">
              <w:rPr>
                <w:rFonts w:asciiTheme="majorBidi" w:hAnsiTheme="majorBidi" w:cstheme="majorBidi"/>
                <w:spacing w:val="-4"/>
                <w:sz w:val="32"/>
                <w:szCs w:val="32"/>
              </w:rPr>
              <w:t>)</w:t>
            </w:r>
            <w:r w:rsidRPr="00B21FCE">
              <w:rPr>
                <w:rFonts w:asciiTheme="majorBidi" w:hAnsiTheme="majorBidi" w:cstheme="majorBidi"/>
                <w:spacing w:val="-4"/>
                <w:sz w:val="32"/>
                <w:szCs w:val="32"/>
              </w:rPr>
              <w:fldChar w:fldCharType="end"/>
            </w:r>
          </w:p>
        </w:tc>
        <w:tc>
          <w:tcPr>
            <w:tcW w:w="1103" w:type="dxa"/>
            <w:vAlign w:val="bottom"/>
          </w:tcPr>
          <w:p w14:paraId="15CD0233" w14:textId="466602DC" w:rsidR="0054029E" w:rsidRPr="00B21FCE" w:rsidRDefault="0054029E" w:rsidP="008958F7">
            <w:pPr>
              <w:pBdr>
                <w:bottom w:val="single" w:sz="4" w:space="1" w:color="auto"/>
              </w:pBd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w:t>
            </w:r>
            <w:r w:rsidR="008208E6" w:rsidRPr="00B21FCE">
              <w:rPr>
                <w:rFonts w:asciiTheme="majorBidi" w:hAnsiTheme="majorBidi" w:cstheme="majorBidi"/>
                <w:spacing w:val="-4"/>
                <w:sz w:val="32"/>
                <w:szCs w:val="32"/>
              </w:rPr>
              <w:t>9,562</w:t>
            </w:r>
            <w:r w:rsidRPr="00B21FCE">
              <w:rPr>
                <w:rFonts w:asciiTheme="majorBidi" w:hAnsiTheme="majorBidi" w:cstheme="majorBidi"/>
                <w:spacing w:val="-4"/>
                <w:sz w:val="32"/>
                <w:szCs w:val="32"/>
              </w:rPr>
              <w:t>)</w:t>
            </w:r>
          </w:p>
        </w:tc>
        <w:tc>
          <w:tcPr>
            <w:tcW w:w="1103" w:type="dxa"/>
            <w:vAlign w:val="bottom"/>
          </w:tcPr>
          <w:p w14:paraId="74DA1F6A" w14:textId="2D5DCD70" w:rsidR="0054029E" w:rsidRPr="00B21FCE" w:rsidRDefault="003157B2" w:rsidP="008958F7">
            <w:pPr>
              <w:pBdr>
                <w:bottom w:val="single" w:sz="4" w:space="1" w:color="auto"/>
              </w:pBd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fldChar w:fldCharType="begin"/>
            </w:r>
            <w:r w:rsidRPr="00B21FCE">
              <w:rPr>
                <w:rFonts w:asciiTheme="majorBidi" w:hAnsiTheme="majorBidi" w:cstheme="majorBidi"/>
                <w:spacing w:val="-4"/>
                <w:sz w:val="32"/>
                <w:szCs w:val="32"/>
              </w:rPr>
              <w:instrText xml:space="preserve"> =(6,189) </w:instrText>
            </w:r>
            <w:r w:rsidRPr="00B21FCE">
              <w:rPr>
                <w:rFonts w:asciiTheme="majorBidi" w:hAnsiTheme="majorBidi" w:cstheme="majorBidi"/>
                <w:spacing w:val="-4"/>
                <w:sz w:val="32"/>
                <w:szCs w:val="32"/>
              </w:rPr>
              <w:fldChar w:fldCharType="separate"/>
            </w:r>
            <w:r w:rsidRPr="00B21FCE">
              <w:rPr>
                <w:rFonts w:asciiTheme="majorBidi" w:hAnsiTheme="majorBidi" w:cstheme="majorBidi"/>
                <w:noProof/>
                <w:spacing w:val="-4"/>
                <w:sz w:val="32"/>
                <w:szCs w:val="32"/>
              </w:rPr>
              <w:t>(6,189)</w:t>
            </w:r>
            <w:r w:rsidRPr="00B21FCE">
              <w:rPr>
                <w:rFonts w:asciiTheme="majorBidi" w:hAnsiTheme="majorBidi" w:cstheme="majorBidi"/>
                <w:spacing w:val="-4"/>
                <w:sz w:val="32"/>
                <w:szCs w:val="32"/>
              </w:rPr>
              <w:fldChar w:fldCharType="end"/>
            </w:r>
          </w:p>
        </w:tc>
        <w:tc>
          <w:tcPr>
            <w:tcW w:w="1103" w:type="dxa"/>
            <w:vAlign w:val="bottom"/>
          </w:tcPr>
          <w:p w14:paraId="6EF40AE2" w14:textId="1E50E313" w:rsidR="0054029E" w:rsidRPr="00B21FCE" w:rsidRDefault="0054029E" w:rsidP="008958F7">
            <w:pPr>
              <w:pBdr>
                <w:bottom w:val="single" w:sz="4" w:space="1" w:color="auto"/>
              </w:pBd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w:t>
            </w:r>
            <w:r w:rsidR="008208E6" w:rsidRPr="00B21FCE">
              <w:rPr>
                <w:rFonts w:asciiTheme="majorBidi" w:hAnsiTheme="majorBidi" w:cstheme="majorBidi"/>
                <w:spacing w:val="-4"/>
                <w:sz w:val="32"/>
                <w:szCs w:val="32"/>
              </w:rPr>
              <w:t>5,56</w:t>
            </w:r>
            <w:r w:rsidR="00ED6431" w:rsidRPr="00B21FCE">
              <w:rPr>
                <w:rFonts w:asciiTheme="majorBidi" w:hAnsiTheme="majorBidi" w:cstheme="majorBidi"/>
                <w:spacing w:val="-4"/>
                <w:sz w:val="32"/>
                <w:szCs w:val="32"/>
              </w:rPr>
              <w:t>3</w:t>
            </w:r>
            <w:r w:rsidRPr="00B21FCE">
              <w:rPr>
                <w:rFonts w:asciiTheme="majorBidi" w:hAnsiTheme="majorBidi" w:cstheme="majorBidi"/>
                <w:spacing w:val="-4"/>
                <w:sz w:val="32"/>
                <w:szCs w:val="32"/>
              </w:rPr>
              <w:t>)</w:t>
            </w:r>
          </w:p>
        </w:tc>
      </w:tr>
      <w:tr w:rsidR="0054029E" w:rsidRPr="00B21FCE" w14:paraId="18299FEE" w14:textId="77777777" w:rsidTr="008958F7">
        <w:trPr>
          <w:gridAfter w:val="2"/>
          <w:wAfter w:w="2206" w:type="dxa"/>
          <w:trHeight w:val="432"/>
        </w:trPr>
        <w:tc>
          <w:tcPr>
            <w:tcW w:w="4768" w:type="dxa"/>
            <w:vAlign w:val="bottom"/>
          </w:tcPr>
          <w:p w14:paraId="2DB251DD" w14:textId="540A8C5D" w:rsidR="0054029E" w:rsidRPr="00B21FCE" w:rsidRDefault="0054029E" w:rsidP="008958F7">
            <w:pPr>
              <w:tabs>
                <w:tab w:val="left" w:pos="567"/>
                <w:tab w:val="left" w:pos="1134"/>
                <w:tab w:val="left" w:pos="1701"/>
              </w:tabs>
              <w:spacing w:line="340" w:lineRule="exact"/>
              <w:rPr>
                <w:rFonts w:asciiTheme="majorBidi" w:hAnsiTheme="majorBidi" w:cstheme="majorBidi"/>
                <w:sz w:val="32"/>
                <w:szCs w:val="32"/>
                <w:cs/>
                <w:lang w:val="th-TH"/>
              </w:rPr>
            </w:pPr>
            <w:r w:rsidRPr="00B21FCE">
              <w:rPr>
                <w:rFonts w:asciiTheme="majorBidi" w:hAnsiTheme="majorBidi" w:cstheme="majorBidi"/>
                <w:sz w:val="32"/>
                <w:szCs w:val="32"/>
              </w:rPr>
              <w:t>Total</w:t>
            </w:r>
          </w:p>
        </w:tc>
        <w:tc>
          <w:tcPr>
            <w:tcW w:w="1102" w:type="dxa"/>
            <w:vAlign w:val="bottom"/>
          </w:tcPr>
          <w:p w14:paraId="2CFB4954" w14:textId="777C1CFD" w:rsidR="0054029E" w:rsidRPr="00B21FCE" w:rsidRDefault="00CF5E5E" w:rsidP="008958F7">
            <w:pPr>
              <w:pBdr>
                <w:bottom w:val="single" w:sz="4" w:space="1" w:color="auto"/>
              </w:pBd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fldChar w:fldCharType="begin"/>
            </w:r>
            <w:r w:rsidRPr="00B21FCE">
              <w:rPr>
                <w:rFonts w:asciiTheme="majorBidi" w:hAnsiTheme="majorBidi" w:cstheme="majorBidi"/>
                <w:spacing w:val="-4"/>
                <w:sz w:val="32"/>
                <w:szCs w:val="32"/>
              </w:rPr>
              <w:instrText xml:space="preserve"> =(6,074) </w:instrText>
            </w:r>
            <w:r w:rsidRPr="00B21FCE">
              <w:rPr>
                <w:rFonts w:asciiTheme="majorBidi" w:hAnsiTheme="majorBidi" w:cstheme="majorBidi"/>
                <w:spacing w:val="-4"/>
                <w:sz w:val="32"/>
                <w:szCs w:val="32"/>
              </w:rPr>
              <w:fldChar w:fldCharType="separate"/>
            </w:r>
            <w:r w:rsidRPr="00B21FCE">
              <w:rPr>
                <w:rFonts w:asciiTheme="majorBidi" w:hAnsiTheme="majorBidi" w:cstheme="majorBidi"/>
                <w:noProof/>
                <w:spacing w:val="-4"/>
                <w:sz w:val="32"/>
                <w:szCs w:val="32"/>
              </w:rPr>
              <w:t>(</w:t>
            </w:r>
            <w:r w:rsidR="003157B2" w:rsidRPr="00B21FCE">
              <w:rPr>
                <w:rFonts w:asciiTheme="majorBidi" w:hAnsiTheme="majorBidi" w:cstheme="majorBidi"/>
                <w:noProof/>
                <w:spacing w:val="-4"/>
                <w:sz w:val="32"/>
                <w:szCs w:val="32"/>
              </w:rPr>
              <w:t>10,441</w:t>
            </w:r>
            <w:r w:rsidRPr="00B21FCE">
              <w:rPr>
                <w:rFonts w:asciiTheme="majorBidi" w:hAnsiTheme="majorBidi" w:cstheme="majorBidi"/>
                <w:noProof/>
                <w:spacing w:val="-4"/>
                <w:sz w:val="32"/>
                <w:szCs w:val="32"/>
              </w:rPr>
              <w:t>)</w:t>
            </w:r>
            <w:r w:rsidRPr="00B21FCE">
              <w:rPr>
                <w:rFonts w:asciiTheme="majorBidi" w:hAnsiTheme="majorBidi" w:cstheme="majorBidi"/>
                <w:spacing w:val="-4"/>
                <w:sz w:val="32"/>
                <w:szCs w:val="32"/>
              </w:rPr>
              <w:fldChar w:fldCharType="end"/>
            </w:r>
          </w:p>
        </w:tc>
        <w:tc>
          <w:tcPr>
            <w:tcW w:w="1103" w:type="dxa"/>
            <w:vAlign w:val="bottom"/>
          </w:tcPr>
          <w:p w14:paraId="3F38DE47" w14:textId="48FF38C2" w:rsidR="0054029E" w:rsidRPr="00B21FCE" w:rsidRDefault="00CF5E5E" w:rsidP="008958F7">
            <w:pPr>
              <w:pBdr>
                <w:bottom w:val="single" w:sz="4" w:space="1" w:color="auto"/>
              </w:pBd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w:t>
            </w:r>
            <w:r w:rsidR="008208E6" w:rsidRPr="00B21FCE">
              <w:rPr>
                <w:rFonts w:asciiTheme="majorBidi" w:hAnsiTheme="majorBidi" w:cstheme="majorBidi"/>
                <w:spacing w:val="-4"/>
                <w:sz w:val="32"/>
                <w:szCs w:val="32"/>
              </w:rPr>
              <w:t>10,853</w:t>
            </w:r>
            <w:r w:rsidRPr="00B21FCE">
              <w:rPr>
                <w:rFonts w:asciiTheme="majorBidi" w:hAnsiTheme="majorBidi" w:cstheme="majorBidi"/>
                <w:spacing w:val="-4"/>
                <w:sz w:val="32"/>
                <w:szCs w:val="32"/>
              </w:rPr>
              <w:t>)</w:t>
            </w:r>
          </w:p>
        </w:tc>
        <w:tc>
          <w:tcPr>
            <w:tcW w:w="1103" w:type="dxa"/>
            <w:vAlign w:val="bottom"/>
          </w:tcPr>
          <w:p w14:paraId="03B41D91" w14:textId="6B548399" w:rsidR="0054029E" w:rsidRPr="00B21FCE" w:rsidRDefault="003157B2" w:rsidP="008958F7">
            <w:pPr>
              <w:pBdr>
                <w:bottom w:val="single" w:sz="4" w:space="1" w:color="auto"/>
              </w:pBd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fldChar w:fldCharType="begin"/>
            </w:r>
            <w:r w:rsidRPr="00B21FCE">
              <w:rPr>
                <w:rFonts w:asciiTheme="majorBidi" w:hAnsiTheme="majorBidi" w:cstheme="majorBidi"/>
                <w:spacing w:val="-4"/>
                <w:sz w:val="32"/>
                <w:szCs w:val="32"/>
              </w:rPr>
              <w:instrText xml:space="preserve"> =(6,961) </w:instrText>
            </w:r>
            <w:r w:rsidRPr="00B21FCE">
              <w:rPr>
                <w:rFonts w:asciiTheme="majorBidi" w:hAnsiTheme="majorBidi" w:cstheme="majorBidi"/>
                <w:spacing w:val="-4"/>
                <w:sz w:val="32"/>
                <w:szCs w:val="32"/>
              </w:rPr>
              <w:fldChar w:fldCharType="separate"/>
            </w:r>
            <w:r w:rsidRPr="00B21FCE">
              <w:rPr>
                <w:rFonts w:asciiTheme="majorBidi" w:hAnsiTheme="majorBidi" w:cstheme="majorBidi"/>
                <w:noProof/>
                <w:spacing w:val="-4"/>
                <w:sz w:val="32"/>
                <w:szCs w:val="32"/>
              </w:rPr>
              <w:t>(6,961)</w:t>
            </w:r>
            <w:r w:rsidRPr="00B21FCE">
              <w:rPr>
                <w:rFonts w:asciiTheme="majorBidi" w:hAnsiTheme="majorBidi" w:cstheme="majorBidi"/>
                <w:spacing w:val="-4"/>
                <w:sz w:val="32"/>
                <w:szCs w:val="32"/>
              </w:rPr>
              <w:fldChar w:fldCharType="end"/>
            </w:r>
          </w:p>
        </w:tc>
        <w:tc>
          <w:tcPr>
            <w:tcW w:w="1103" w:type="dxa"/>
            <w:vAlign w:val="bottom"/>
          </w:tcPr>
          <w:p w14:paraId="2FDEFA00" w14:textId="20D34FB7" w:rsidR="0054029E" w:rsidRPr="00B21FCE" w:rsidRDefault="0054029E" w:rsidP="008958F7">
            <w:pPr>
              <w:pBdr>
                <w:bottom w:val="single" w:sz="4" w:space="1" w:color="auto"/>
              </w:pBd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w:t>
            </w:r>
            <w:r w:rsidR="008208E6" w:rsidRPr="00B21FCE">
              <w:rPr>
                <w:rFonts w:asciiTheme="majorBidi" w:hAnsiTheme="majorBidi" w:cstheme="majorBidi"/>
                <w:spacing w:val="-4"/>
                <w:sz w:val="32"/>
                <w:szCs w:val="32"/>
              </w:rPr>
              <w:t>6,51</w:t>
            </w:r>
            <w:r w:rsidR="00ED6431" w:rsidRPr="00B21FCE">
              <w:rPr>
                <w:rFonts w:asciiTheme="majorBidi" w:hAnsiTheme="majorBidi" w:cstheme="majorBidi"/>
                <w:spacing w:val="-4"/>
                <w:sz w:val="32"/>
                <w:szCs w:val="32"/>
              </w:rPr>
              <w:t>2</w:t>
            </w:r>
            <w:r w:rsidRPr="00B21FCE">
              <w:rPr>
                <w:rFonts w:asciiTheme="majorBidi" w:hAnsiTheme="majorBidi" w:cstheme="majorBidi"/>
                <w:spacing w:val="-4"/>
                <w:sz w:val="32"/>
                <w:szCs w:val="32"/>
              </w:rPr>
              <w:t>)</w:t>
            </w:r>
          </w:p>
        </w:tc>
      </w:tr>
      <w:tr w:rsidR="0054029E" w:rsidRPr="00B21FCE" w14:paraId="7A999192" w14:textId="77777777" w:rsidTr="008958F7">
        <w:trPr>
          <w:gridAfter w:val="2"/>
          <w:wAfter w:w="2206" w:type="dxa"/>
          <w:trHeight w:val="432"/>
        </w:trPr>
        <w:tc>
          <w:tcPr>
            <w:tcW w:w="4768" w:type="dxa"/>
            <w:vAlign w:val="bottom"/>
          </w:tcPr>
          <w:p w14:paraId="0FE91D58" w14:textId="705020EB" w:rsidR="0054029E" w:rsidRPr="00B21FCE" w:rsidRDefault="004604E4" w:rsidP="008958F7">
            <w:pPr>
              <w:tabs>
                <w:tab w:val="left" w:pos="567"/>
                <w:tab w:val="left" w:pos="1134"/>
                <w:tab w:val="left" w:pos="1701"/>
              </w:tabs>
              <w:spacing w:line="340" w:lineRule="exact"/>
              <w:rPr>
                <w:rFonts w:asciiTheme="majorBidi" w:hAnsiTheme="majorBidi" w:cstheme="majorBidi"/>
                <w:b/>
                <w:bCs/>
                <w:sz w:val="30"/>
                <w:szCs w:val="30"/>
                <w:cs/>
                <w:lang w:val="th-TH"/>
              </w:rPr>
            </w:pPr>
            <w:r w:rsidRPr="00B21FCE">
              <w:rPr>
                <w:rFonts w:asciiTheme="majorBidi" w:hAnsiTheme="majorBidi" w:cstheme="majorBidi"/>
                <w:b/>
                <w:bCs/>
                <w:sz w:val="30"/>
                <w:szCs w:val="30"/>
                <w:lang w:val="th-TH"/>
              </w:rPr>
              <w:t>Deferred tax assets - net</w:t>
            </w:r>
          </w:p>
        </w:tc>
        <w:tc>
          <w:tcPr>
            <w:tcW w:w="1102" w:type="dxa"/>
            <w:vAlign w:val="bottom"/>
          </w:tcPr>
          <w:p w14:paraId="7D176F10" w14:textId="2D3B8600" w:rsidR="0054029E" w:rsidRPr="00B21FCE" w:rsidRDefault="003157B2" w:rsidP="008958F7">
            <w:pPr>
              <w:pBdr>
                <w:bottom w:val="double" w:sz="4" w:space="1" w:color="auto"/>
              </w:pBd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fldChar w:fldCharType="begin"/>
            </w:r>
            <w:r w:rsidRPr="00B21FCE">
              <w:rPr>
                <w:rFonts w:asciiTheme="majorBidi" w:hAnsiTheme="majorBidi" w:cstheme="majorBidi"/>
                <w:spacing w:val="-4"/>
                <w:sz w:val="32"/>
                <w:szCs w:val="32"/>
              </w:rPr>
              <w:instrText xml:space="preserve"> =85508 \# "#,##0;(#,##0);'-'" </w:instrText>
            </w:r>
            <w:r w:rsidRPr="00B21FCE">
              <w:rPr>
                <w:rFonts w:asciiTheme="majorBidi" w:hAnsiTheme="majorBidi" w:cstheme="majorBidi"/>
                <w:spacing w:val="-4"/>
                <w:sz w:val="32"/>
                <w:szCs w:val="32"/>
              </w:rPr>
              <w:fldChar w:fldCharType="separate"/>
            </w:r>
            <w:r w:rsidRPr="00B21FCE">
              <w:rPr>
                <w:rFonts w:asciiTheme="majorBidi" w:hAnsiTheme="majorBidi" w:cstheme="majorBidi"/>
                <w:noProof/>
                <w:spacing w:val="-4"/>
                <w:sz w:val="32"/>
                <w:szCs w:val="32"/>
              </w:rPr>
              <w:t>85,508</w:t>
            </w:r>
            <w:r w:rsidRPr="00B21FCE">
              <w:rPr>
                <w:rFonts w:asciiTheme="majorBidi" w:hAnsiTheme="majorBidi" w:cstheme="majorBidi"/>
                <w:spacing w:val="-4"/>
                <w:sz w:val="32"/>
                <w:szCs w:val="32"/>
              </w:rPr>
              <w:fldChar w:fldCharType="end"/>
            </w:r>
          </w:p>
        </w:tc>
        <w:tc>
          <w:tcPr>
            <w:tcW w:w="1103" w:type="dxa"/>
            <w:vAlign w:val="bottom"/>
          </w:tcPr>
          <w:p w14:paraId="070CBE90" w14:textId="6A714F57" w:rsidR="0054029E" w:rsidRPr="00B21FCE" w:rsidRDefault="0054029E" w:rsidP="008958F7">
            <w:pPr>
              <w:pBdr>
                <w:bottom w:val="double" w:sz="4" w:space="1" w:color="auto"/>
              </w:pBd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42,016</w:t>
            </w:r>
          </w:p>
        </w:tc>
        <w:tc>
          <w:tcPr>
            <w:tcW w:w="1103" w:type="dxa"/>
            <w:vAlign w:val="bottom"/>
          </w:tcPr>
          <w:p w14:paraId="0EF756A2" w14:textId="7D81A825" w:rsidR="0054029E" w:rsidRPr="00B21FCE" w:rsidRDefault="008208E6" w:rsidP="008958F7">
            <w:pPr>
              <w:pBdr>
                <w:bottom w:val="double" w:sz="4" w:space="1" w:color="auto"/>
              </w:pBd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8</w:t>
            </w:r>
            <w:r w:rsidR="003157B2" w:rsidRPr="00B21FCE">
              <w:rPr>
                <w:rFonts w:asciiTheme="majorBidi" w:hAnsiTheme="majorBidi" w:cstheme="majorBidi"/>
                <w:spacing w:val="-4"/>
                <w:sz w:val="32"/>
                <w:szCs w:val="32"/>
              </w:rPr>
              <w:t>5,078</w:t>
            </w:r>
          </w:p>
        </w:tc>
        <w:tc>
          <w:tcPr>
            <w:tcW w:w="1103" w:type="dxa"/>
            <w:vAlign w:val="bottom"/>
          </w:tcPr>
          <w:p w14:paraId="41C340CB" w14:textId="4CE6C337" w:rsidR="0054029E" w:rsidRPr="00B21FCE" w:rsidRDefault="0054029E" w:rsidP="008958F7">
            <w:pPr>
              <w:pBdr>
                <w:bottom w:val="double" w:sz="4" w:space="1" w:color="auto"/>
              </w:pBdr>
              <w:tabs>
                <w:tab w:val="decimal" w:pos="792"/>
              </w:tabs>
              <w:spacing w:line="340" w:lineRule="exact"/>
              <w:rPr>
                <w:rFonts w:asciiTheme="majorBidi" w:hAnsiTheme="majorBidi" w:cstheme="majorBidi"/>
                <w:spacing w:val="-4"/>
                <w:sz w:val="32"/>
                <w:szCs w:val="32"/>
              </w:rPr>
            </w:pPr>
            <w:r w:rsidRPr="00B21FCE">
              <w:rPr>
                <w:rFonts w:asciiTheme="majorBidi" w:hAnsiTheme="majorBidi" w:cstheme="majorBidi"/>
                <w:spacing w:val="-4"/>
                <w:sz w:val="32"/>
                <w:szCs w:val="32"/>
              </w:rPr>
              <w:t>41,</w:t>
            </w:r>
            <w:r w:rsidR="00CF5E5E" w:rsidRPr="00B21FCE">
              <w:rPr>
                <w:rFonts w:asciiTheme="majorBidi" w:hAnsiTheme="majorBidi" w:cstheme="majorBidi"/>
                <w:spacing w:val="-4"/>
                <w:sz w:val="32"/>
                <w:szCs w:val="32"/>
              </w:rPr>
              <w:t>7</w:t>
            </w:r>
            <w:r w:rsidR="00ED6431" w:rsidRPr="00B21FCE">
              <w:rPr>
                <w:rFonts w:asciiTheme="majorBidi" w:hAnsiTheme="majorBidi" w:cstheme="majorBidi"/>
                <w:spacing w:val="-4"/>
                <w:sz w:val="32"/>
                <w:szCs w:val="32"/>
              </w:rPr>
              <w:t>76</w:t>
            </w:r>
          </w:p>
        </w:tc>
      </w:tr>
      <w:tr w:rsidR="001F2AA8" w:rsidRPr="00B21FCE" w14:paraId="7C431E72" w14:textId="77777777" w:rsidTr="004B0ECE">
        <w:trPr>
          <w:trHeight w:val="432"/>
        </w:trPr>
        <w:tc>
          <w:tcPr>
            <w:tcW w:w="9179" w:type="dxa"/>
            <w:gridSpan w:val="5"/>
          </w:tcPr>
          <w:p w14:paraId="7FD60440" w14:textId="77777777" w:rsidR="001F69CF" w:rsidRPr="00B21FCE" w:rsidRDefault="001F69CF" w:rsidP="001F2AA8">
            <w:pPr>
              <w:tabs>
                <w:tab w:val="left" w:pos="567"/>
                <w:tab w:val="left" w:pos="1134"/>
                <w:tab w:val="left" w:pos="1701"/>
              </w:tabs>
              <w:spacing w:line="340" w:lineRule="exact"/>
              <w:jc w:val="right"/>
              <w:rPr>
                <w:rFonts w:asciiTheme="majorBidi" w:hAnsiTheme="majorBidi" w:cstheme="majorBidi"/>
                <w:b/>
                <w:bCs/>
                <w:sz w:val="32"/>
                <w:szCs w:val="32"/>
              </w:rPr>
            </w:pPr>
          </w:p>
          <w:p w14:paraId="265EB6F1" w14:textId="712B19FA" w:rsidR="001F2AA8" w:rsidRPr="00B21FCE" w:rsidRDefault="001F2AA8" w:rsidP="001F2AA8">
            <w:pPr>
              <w:tabs>
                <w:tab w:val="left" w:pos="567"/>
                <w:tab w:val="left" w:pos="1134"/>
                <w:tab w:val="left" w:pos="1701"/>
              </w:tabs>
              <w:spacing w:line="340" w:lineRule="exact"/>
              <w:jc w:val="right"/>
              <w:rPr>
                <w:rFonts w:asciiTheme="majorBidi" w:hAnsiTheme="majorBidi" w:cstheme="majorBidi"/>
                <w:b/>
                <w:bCs/>
                <w:sz w:val="32"/>
                <w:szCs w:val="32"/>
              </w:rPr>
            </w:pPr>
            <w:r w:rsidRPr="00B21FCE">
              <w:rPr>
                <w:rFonts w:asciiTheme="majorBidi" w:hAnsiTheme="majorBidi" w:cstheme="majorBidi"/>
                <w:b/>
                <w:bCs/>
                <w:sz w:val="32"/>
                <w:szCs w:val="32"/>
                <w:cs/>
              </w:rPr>
              <w:t>(</w:t>
            </w:r>
            <w:r w:rsidR="0029450E" w:rsidRPr="00B21FCE">
              <w:rPr>
                <w:rFonts w:asciiTheme="majorBidi" w:hAnsiTheme="majorBidi" w:cstheme="majorBidi"/>
                <w:b/>
                <w:bCs/>
                <w:sz w:val="32"/>
                <w:szCs w:val="32"/>
              </w:rPr>
              <w:t>UNIT : THOUSAND BAHT</w:t>
            </w:r>
            <w:r w:rsidRPr="00B21FCE">
              <w:rPr>
                <w:rFonts w:asciiTheme="majorBidi" w:hAnsiTheme="majorBidi" w:cstheme="majorBidi"/>
                <w:b/>
                <w:bCs/>
                <w:sz w:val="32"/>
                <w:szCs w:val="32"/>
              </w:rPr>
              <w:t>)</w:t>
            </w:r>
          </w:p>
        </w:tc>
        <w:tc>
          <w:tcPr>
            <w:tcW w:w="1103" w:type="dxa"/>
          </w:tcPr>
          <w:p w14:paraId="1A9D0E80" w14:textId="77777777" w:rsidR="001F2AA8" w:rsidRPr="00B21FCE" w:rsidRDefault="001F2AA8" w:rsidP="00CF5E5E">
            <w:pPr>
              <w:rPr>
                <w:rFonts w:asciiTheme="majorBidi" w:hAnsiTheme="majorBidi" w:cstheme="majorBidi"/>
              </w:rPr>
            </w:pPr>
          </w:p>
        </w:tc>
        <w:tc>
          <w:tcPr>
            <w:tcW w:w="1103" w:type="dxa"/>
          </w:tcPr>
          <w:p w14:paraId="1641FAE7" w14:textId="77777777" w:rsidR="001F2AA8" w:rsidRPr="00B21FCE" w:rsidRDefault="001F2AA8" w:rsidP="00CF5E5E">
            <w:pPr>
              <w:rPr>
                <w:rFonts w:asciiTheme="majorBidi" w:hAnsiTheme="majorBidi" w:cstheme="majorBidi"/>
              </w:rPr>
            </w:pPr>
          </w:p>
        </w:tc>
      </w:tr>
      <w:tr w:rsidR="00231D80" w:rsidRPr="00B21FCE" w14:paraId="6E2DA99F" w14:textId="77777777" w:rsidTr="004B0ECE">
        <w:trPr>
          <w:trHeight w:val="432"/>
        </w:trPr>
        <w:tc>
          <w:tcPr>
            <w:tcW w:w="4768" w:type="dxa"/>
          </w:tcPr>
          <w:p w14:paraId="3B12BDFF" w14:textId="77777777" w:rsidR="00231D80" w:rsidRPr="00B21FCE" w:rsidRDefault="00231D80" w:rsidP="00CF5E5E">
            <w:pPr>
              <w:spacing w:line="340" w:lineRule="exact"/>
              <w:ind w:left="-16" w:hanging="16"/>
              <w:rPr>
                <w:rFonts w:asciiTheme="majorBidi" w:hAnsiTheme="majorBidi" w:cstheme="majorBidi"/>
                <w:b/>
                <w:bCs/>
                <w:sz w:val="30"/>
                <w:szCs w:val="30"/>
              </w:rPr>
            </w:pPr>
          </w:p>
        </w:tc>
        <w:tc>
          <w:tcPr>
            <w:tcW w:w="2205" w:type="dxa"/>
            <w:gridSpan w:val="2"/>
          </w:tcPr>
          <w:p w14:paraId="7C67027D" w14:textId="632AD1A0" w:rsidR="00231D80" w:rsidRPr="00B21FCE" w:rsidRDefault="00231D80" w:rsidP="001F69CF">
            <w:pPr>
              <w:pBdr>
                <w:bottom w:val="single" w:sz="4" w:space="1" w:color="auto"/>
              </w:pBdr>
              <w:spacing w:line="340" w:lineRule="exact"/>
              <w:ind w:left="-16" w:hanging="16"/>
              <w:jc w:val="center"/>
              <w:rPr>
                <w:rFonts w:asciiTheme="majorBidi" w:hAnsiTheme="majorBidi" w:cstheme="majorBidi"/>
                <w:sz w:val="32"/>
                <w:szCs w:val="32"/>
              </w:rPr>
            </w:pPr>
            <w:r w:rsidRPr="00B21FCE">
              <w:rPr>
                <w:rFonts w:asciiTheme="majorBidi" w:hAnsiTheme="majorBidi" w:cstheme="majorBidi"/>
                <w:sz w:val="32"/>
                <w:szCs w:val="32"/>
              </w:rPr>
              <w:t>Consolidated                        financial statements</w:t>
            </w:r>
          </w:p>
        </w:tc>
        <w:tc>
          <w:tcPr>
            <w:tcW w:w="2206" w:type="dxa"/>
            <w:gridSpan w:val="2"/>
          </w:tcPr>
          <w:p w14:paraId="18C53BB9" w14:textId="78713215" w:rsidR="00231D80" w:rsidRPr="00B21FCE" w:rsidRDefault="00231D80" w:rsidP="001F69CF">
            <w:pPr>
              <w:pBdr>
                <w:bottom w:val="single" w:sz="4" w:space="1" w:color="auto"/>
              </w:pBdr>
              <w:spacing w:line="340" w:lineRule="exact"/>
              <w:ind w:left="-16" w:hanging="16"/>
              <w:jc w:val="center"/>
              <w:rPr>
                <w:rFonts w:asciiTheme="majorBidi" w:hAnsiTheme="majorBidi" w:cstheme="majorBidi"/>
                <w:sz w:val="32"/>
                <w:szCs w:val="32"/>
              </w:rPr>
            </w:pPr>
            <w:r w:rsidRPr="00B21FCE">
              <w:rPr>
                <w:rFonts w:asciiTheme="majorBidi" w:hAnsiTheme="majorBidi" w:cstheme="majorBidi"/>
                <w:sz w:val="32"/>
                <w:szCs w:val="32"/>
              </w:rPr>
              <w:t>Separate                financial statements</w:t>
            </w:r>
          </w:p>
        </w:tc>
        <w:tc>
          <w:tcPr>
            <w:tcW w:w="1103" w:type="dxa"/>
          </w:tcPr>
          <w:p w14:paraId="6190E5B9" w14:textId="77777777" w:rsidR="00231D80" w:rsidRPr="00B21FCE" w:rsidRDefault="00231D80" w:rsidP="00CF5E5E">
            <w:pPr>
              <w:rPr>
                <w:rFonts w:asciiTheme="majorBidi" w:hAnsiTheme="majorBidi" w:cstheme="majorBidi"/>
              </w:rPr>
            </w:pPr>
          </w:p>
        </w:tc>
        <w:tc>
          <w:tcPr>
            <w:tcW w:w="1103" w:type="dxa"/>
          </w:tcPr>
          <w:p w14:paraId="0EC9C8EB" w14:textId="77777777" w:rsidR="00231D80" w:rsidRPr="00B21FCE" w:rsidRDefault="00231D80" w:rsidP="00CF5E5E">
            <w:pPr>
              <w:rPr>
                <w:rFonts w:asciiTheme="majorBidi" w:hAnsiTheme="majorBidi" w:cstheme="majorBidi"/>
              </w:rPr>
            </w:pPr>
          </w:p>
        </w:tc>
      </w:tr>
      <w:tr w:rsidR="00DE49D8" w:rsidRPr="00B21FCE" w14:paraId="06C77AF3" w14:textId="77777777" w:rsidTr="008958F7">
        <w:trPr>
          <w:gridAfter w:val="2"/>
          <w:wAfter w:w="2206" w:type="dxa"/>
          <w:trHeight w:val="432"/>
        </w:trPr>
        <w:tc>
          <w:tcPr>
            <w:tcW w:w="4768" w:type="dxa"/>
          </w:tcPr>
          <w:p w14:paraId="008CFE2B" w14:textId="77777777" w:rsidR="00DE49D8" w:rsidRPr="00B21FCE" w:rsidRDefault="00DE49D8" w:rsidP="00DE49D8">
            <w:pPr>
              <w:spacing w:line="340" w:lineRule="exact"/>
              <w:ind w:left="-16" w:hanging="16"/>
              <w:rPr>
                <w:rFonts w:asciiTheme="majorBidi" w:hAnsiTheme="majorBidi" w:cstheme="majorBidi"/>
                <w:b/>
                <w:bCs/>
                <w:sz w:val="30"/>
                <w:szCs w:val="30"/>
              </w:rPr>
            </w:pPr>
          </w:p>
        </w:tc>
        <w:tc>
          <w:tcPr>
            <w:tcW w:w="1102" w:type="dxa"/>
            <w:vAlign w:val="bottom"/>
          </w:tcPr>
          <w:p w14:paraId="489C689F" w14:textId="3DBD93E5" w:rsidR="00DE49D8" w:rsidRPr="00B21FCE" w:rsidRDefault="00DE49D8" w:rsidP="00DE49D8">
            <w:pPr>
              <w:pBdr>
                <w:bottom w:val="single" w:sz="4" w:space="0" w:color="auto"/>
              </w:pBdr>
              <w:spacing w:line="340" w:lineRule="exact"/>
              <w:ind w:right="-43"/>
              <w:jc w:val="center"/>
              <w:rPr>
                <w:rFonts w:asciiTheme="majorBidi" w:hAnsiTheme="majorBidi" w:cstheme="majorBidi"/>
                <w:sz w:val="32"/>
                <w:szCs w:val="32"/>
              </w:rPr>
            </w:pPr>
            <w:r w:rsidRPr="00B21FCE">
              <w:rPr>
                <w:rFonts w:asciiTheme="majorBidi" w:hAnsiTheme="majorBidi" w:cstheme="majorBidi"/>
                <w:sz w:val="32"/>
                <w:szCs w:val="32"/>
              </w:rPr>
              <w:t>2024</w:t>
            </w:r>
          </w:p>
        </w:tc>
        <w:tc>
          <w:tcPr>
            <w:tcW w:w="1103" w:type="dxa"/>
            <w:vAlign w:val="bottom"/>
          </w:tcPr>
          <w:p w14:paraId="314D23DE" w14:textId="6353171B" w:rsidR="00DE49D8" w:rsidRPr="00B21FCE" w:rsidRDefault="00DE49D8" w:rsidP="00DE49D8">
            <w:pPr>
              <w:pBdr>
                <w:bottom w:val="single" w:sz="4" w:space="0" w:color="auto"/>
              </w:pBdr>
              <w:spacing w:line="340" w:lineRule="exact"/>
              <w:ind w:left="-16" w:hanging="16"/>
              <w:jc w:val="center"/>
              <w:rPr>
                <w:rFonts w:asciiTheme="majorBidi" w:hAnsiTheme="majorBidi" w:cstheme="majorBidi"/>
                <w:b/>
                <w:bCs/>
                <w:sz w:val="30"/>
                <w:szCs w:val="30"/>
              </w:rPr>
            </w:pPr>
            <w:r w:rsidRPr="00B21FCE">
              <w:rPr>
                <w:rFonts w:asciiTheme="majorBidi" w:hAnsiTheme="majorBidi" w:cstheme="majorBidi"/>
                <w:sz w:val="32"/>
                <w:szCs w:val="32"/>
              </w:rPr>
              <w:t>2023</w:t>
            </w:r>
          </w:p>
        </w:tc>
        <w:tc>
          <w:tcPr>
            <w:tcW w:w="1103" w:type="dxa"/>
            <w:vAlign w:val="bottom"/>
          </w:tcPr>
          <w:p w14:paraId="7765CA9F" w14:textId="0FE22086" w:rsidR="00DE49D8" w:rsidRPr="00B21FCE" w:rsidRDefault="00DE49D8" w:rsidP="00DE49D8">
            <w:pPr>
              <w:pBdr>
                <w:bottom w:val="single" w:sz="4" w:space="0" w:color="auto"/>
              </w:pBdr>
              <w:spacing w:line="340" w:lineRule="exact"/>
              <w:ind w:right="-43"/>
              <w:jc w:val="center"/>
              <w:rPr>
                <w:rFonts w:asciiTheme="majorBidi" w:hAnsiTheme="majorBidi" w:cstheme="majorBidi"/>
                <w:sz w:val="32"/>
                <w:szCs w:val="32"/>
              </w:rPr>
            </w:pPr>
            <w:r w:rsidRPr="00B21FCE">
              <w:rPr>
                <w:rFonts w:asciiTheme="majorBidi" w:hAnsiTheme="majorBidi" w:cstheme="majorBidi"/>
                <w:sz w:val="32"/>
                <w:szCs w:val="32"/>
              </w:rPr>
              <w:t>2024</w:t>
            </w:r>
          </w:p>
        </w:tc>
        <w:tc>
          <w:tcPr>
            <w:tcW w:w="1103" w:type="dxa"/>
            <w:vAlign w:val="bottom"/>
          </w:tcPr>
          <w:p w14:paraId="171B20D6" w14:textId="710553A1" w:rsidR="00DE49D8" w:rsidRPr="00B21FCE" w:rsidRDefault="00DE49D8" w:rsidP="00DE49D8">
            <w:pPr>
              <w:pBdr>
                <w:bottom w:val="single" w:sz="4" w:space="0" w:color="auto"/>
              </w:pBdr>
              <w:spacing w:line="340" w:lineRule="exact"/>
              <w:ind w:right="-43"/>
              <w:jc w:val="center"/>
              <w:rPr>
                <w:rFonts w:asciiTheme="majorBidi" w:hAnsiTheme="majorBidi" w:cstheme="majorBidi"/>
                <w:sz w:val="32"/>
                <w:szCs w:val="32"/>
              </w:rPr>
            </w:pPr>
            <w:r w:rsidRPr="00B21FCE">
              <w:rPr>
                <w:rFonts w:asciiTheme="majorBidi" w:hAnsiTheme="majorBidi" w:cstheme="majorBidi"/>
                <w:sz w:val="32"/>
                <w:szCs w:val="32"/>
              </w:rPr>
              <w:t>2023</w:t>
            </w:r>
          </w:p>
        </w:tc>
      </w:tr>
      <w:tr w:rsidR="004604E4" w:rsidRPr="00B21FCE" w14:paraId="4951C7E4" w14:textId="13165BCD" w:rsidTr="004B0ECE">
        <w:trPr>
          <w:trHeight w:val="432"/>
        </w:trPr>
        <w:tc>
          <w:tcPr>
            <w:tcW w:w="9179" w:type="dxa"/>
            <w:gridSpan w:val="5"/>
          </w:tcPr>
          <w:p w14:paraId="2BB49200" w14:textId="38C245E7" w:rsidR="004604E4" w:rsidRPr="00B21FCE" w:rsidRDefault="004604E4" w:rsidP="004604E4">
            <w:pPr>
              <w:spacing w:line="340" w:lineRule="exact"/>
              <w:ind w:left="-16" w:hanging="16"/>
              <w:rPr>
                <w:rFonts w:asciiTheme="majorBidi" w:hAnsiTheme="majorBidi" w:cstheme="majorBidi"/>
                <w:sz w:val="30"/>
                <w:szCs w:val="30"/>
              </w:rPr>
            </w:pPr>
            <w:r w:rsidRPr="00B21FCE">
              <w:rPr>
                <w:rFonts w:asciiTheme="majorBidi" w:hAnsiTheme="majorBidi" w:cstheme="majorBidi"/>
                <w:b/>
                <w:bCs/>
                <w:sz w:val="30"/>
                <w:szCs w:val="30"/>
              </w:rPr>
              <w:t>Presentation in the statements of financial position is as follow:</w:t>
            </w:r>
          </w:p>
        </w:tc>
        <w:tc>
          <w:tcPr>
            <w:tcW w:w="1103" w:type="dxa"/>
          </w:tcPr>
          <w:p w14:paraId="5BCC7E3E" w14:textId="77777777" w:rsidR="004604E4" w:rsidRPr="00B21FCE" w:rsidRDefault="004604E4">
            <w:pPr>
              <w:rPr>
                <w:rFonts w:asciiTheme="majorBidi" w:hAnsiTheme="majorBidi" w:cstheme="majorBidi"/>
              </w:rPr>
            </w:pPr>
          </w:p>
        </w:tc>
        <w:tc>
          <w:tcPr>
            <w:tcW w:w="1103" w:type="dxa"/>
          </w:tcPr>
          <w:p w14:paraId="4F140842" w14:textId="77777777" w:rsidR="004604E4" w:rsidRPr="00B21FCE" w:rsidRDefault="004604E4">
            <w:pPr>
              <w:rPr>
                <w:rFonts w:asciiTheme="majorBidi" w:hAnsiTheme="majorBidi" w:cstheme="majorBidi"/>
              </w:rPr>
            </w:pPr>
          </w:p>
        </w:tc>
      </w:tr>
      <w:tr w:rsidR="0054029E" w:rsidRPr="00B21FCE" w14:paraId="3B67FEA1" w14:textId="77777777" w:rsidTr="008958F7">
        <w:trPr>
          <w:gridAfter w:val="2"/>
          <w:wAfter w:w="2206" w:type="dxa"/>
          <w:trHeight w:val="432"/>
        </w:trPr>
        <w:tc>
          <w:tcPr>
            <w:tcW w:w="4768" w:type="dxa"/>
          </w:tcPr>
          <w:p w14:paraId="616E5104" w14:textId="4D0DEB34" w:rsidR="0054029E" w:rsidRPr="00B21FCE" w:rsidRDefault="004604E4" w:rsidP="0054029E">
            <w:pPr>
              <w:tabs>
                <w:tab w:val="left" w:pos="567"/>
                <w:tab w:val="left" w:pos="1134"/>
                <w:tab w:val="left" w:pos="1701"/>
              </w:tabs>
              <w:spacing w:line="340" w:lineRule="exact"/>
              <w:jc w:val="thaiDistribute"/>
              <w:rPr>
                <w:rFonts w:asciiTheme="majorBidi" w:hAnsiTheme="majorBidi" w:cstheme="majorBidi"/>
                <w:sz w:val="30"/>
                <w:szCs w:val="30"/>
                <w:cs/>
              </w:rPr>
            </w:pPr>
            <w:r w:rsidRPr="00B21FCE">
              <w:rPr>
                <w:rFonts w:asciiTheme="majorBidi" w:hAnsiTheme="majorBidi" w:cstheme="majorBidi"/>
                <w:sz w:val="30"/>
                <w:szCs w:val="30"/>
                <w:lang w:val="th-TH"/>
              </w:rPr>
              <w:t>Deferred tax assets</w:t>
            </w:r>
          </w:p>
        </w:tc>
        <w:tc>
          <w:tcPr>
            <w:tcW w:w="1102" w:type="dxa"/>
            <w:vAlign w:val="bottom"/>
          </w:tcPr>
          <w:p w14:paraId="6026E277" w14:textId="123D65ED" w:rsidR="0054029E" w:rsidRPr="00B21FCE" w:rsidRDefault="007364F6" w:rsidP="008958F7">
            <w:pPr>
              <w:tabs>
                <w:tab w:val="decimal" w:pos="792"/>
              </w:tabs>
              <w:spacing w:line="340" w:lineRule="exact"/>
              <w:jc w:val="right"/>
              <w:rPr>
                <w:rFonts w:asciiTheme="majorBidi" w:hAnsiTheme="majorBidi" w:cstheme="majorBidi"/>
                <w:spacing w:val="-4"/>
                <w:sz w:val="32"/>
                <w:szCs w:val="32"/>
              </w:rPr>
            </w:pPr>
            <w:r w:rsidRPr="00B21FCE">
              <w:rPr>
                <w:rFonts w:asciiTheme="majorBidi" w:hAnsiTheme="majorBidi" w:cstheme="majorBidi"/>
                <w:spacing w:val="-4"/>
                <w:sz w:val="32"/>
                <w:szCs w:val="32"/>
              </w:rPr>
              <w:fldChar w:fldCharType="begin"/>
            </w:r>
            <w:r w:rsidRPr="00B21FCE">
              <w:rPr>
                <w:rFonts w:asciiTheme="majorBidi" w:hAnsiTheme="majorBidi" w:cstheme="majorBidi"/>
                <w:spacing w:val="-4"/>
                <w:sz w:val="32"/>
                <w:szCs w:val="32"/>
              </w:rPr>
              <w:instrText xml:space="preserve"> =85,716 \# "#,##0" </w:instrText>
            </w:r>
            <w:r w:rsidRPr="00B21FCE">
              <w:rPr>
                <w:rFonts w:asciiTheme="majorBidi" w:hAnsiTheme="majorBidi" w:cstheme="majorBidi"/>
                <w:spacing w:val="-4"/>
                <w:sz w:val="32"/>
                <w:szCs w:val="32"/>
              </w:rPr>
              <w:fldChar w:fldCharType="separate"/>
            </w:r>
            <w:r w:rsidRPr="00B21FCE">
              <w:rPr>
                <w:rFonts w:asciiTheme="majorBidi" w:hAnsiTheme="majorBidi" w:cstheme="majorBidi"/>
                <w:noProof/>
                <w:spacing w:val="-4"/>
                <w:sz w:val="32"/>
                <w:szCs w:val="32"/>
              </w:rPr>
              <w:t>85,716</w:t>
            </w:r>
            <w:r w:rsidRPr="00B21FCE">
              <w:rPr>
                <w:rFonts w:asciiTheme="majorBidi" w:hAnsiTheme="majorBidi" w:cstheme="majorBidi"/>
                <w:spacing w:val="-4"/>
                <w:sz w:val="32"/>
                <w:szCs w:val="32"/>
              </w:rPr>
              <w:fldChar w:fldCharType="end"/>
            </w:r>
          </w:p>
        </w:tc>
        <w:tc>
          <w:tcPr>
            <w:tcW w:w="1103" w:type="dxa"/>
            <w:vAlign w:val="bottom"/>
          </w:tcPr>
          <w:p w14:paraId="4ECACB2B" w14:textId="4E2A64F3" w:rsidR="0054029E" w:rsidRPr="00B21FCE" w:rsidRDefault="00D378EB" w:rsidP="008958F7">
            <w:pPr>
              <w:tabs>
                <w:tab w:val="decimal" w:pos="792"/>
              </w:tabs>
              <w:spacing w:line="340" w:lineRule="exact"/>
              <w:jc w:val="right"/>
              <w:rPr>
                <w:rFonts w:asciiTheme="majorBidi" w:hAnsiTheme="majorBidi" w:cstheme="majorBidi"/>
                <w:spacing w:val="-4"/>
                <w:sz w:val="32"/>
                <w:szCs w:val="32"/>
              </w:rPr>
            </w:pPr>
            <w:r w:rsidRPr="00B21FCE">
              <w:rPr>
                <w:rFonts w:asciiTheme="majorBidi" w:hAnsiTheme="majorBidi" w:cstheme="majorBidi"/>
                <w:spacing w:val="-4"/>
                <w:sz w:val="32"/>
                <w:szCs w:val="32"/>
              </w:rPr>
              <w:t>42,358</w:t>
            </w:r>
          </w:p>
        </w:tc>
        <w:tc>
          <w:tcPr>
            <w:tcW w:w="1103" w:type="dxa"/>
            <w:vAlign w:val="bottom"/>
          </w:tcPr>
          <w:p w14:paraId="54E10597" w14:textId="7CFB8A2B" w:rsidR="0054029E" w:rsidRPr="00B21FCE" w:rsidRDefault="00D378EB" w:rsidP="008958F7">
            <w:pPr>
              <w:tabs>
                <w:tab w:val="decimal" w:pos="792"/>
              </w:tabs>
              <w:spacing w:line="340" w:lineRule="exact"/>
              <w:jc w:val="right"/>
              <w:rPr>
                <w:rFonts w:asciiTheme="majorBidi" w:hAnsiTheme="majorBidi" w:cstheme="majorBidi"/>
                <w:spacing w:val="-4"/>
                <w:sz w:val="32"/>
                <w:szCs w:val="32"/>
              </w:rPr>
            </w:pPr>
            <w:r w:rsidRPr="00B21FCE">
              <w:rPr>
                <w:rFonts w:asciiTheme="majorBidi" w:hAnsiTheme="majorBidi" w:cstheme="majorBidi"/>
                <w:spacing w:val="-4"/>
                <w:sz w:val="32"/>
                <w:szCs w:val="32"/>
              </w:rPr>
              <w:t>85,078</w:t>
            </w:r>
          </w:p>
        </w:tc>
        <w:tc>
          <w:tcPr>
            <w:tcW w:w="1103" w:type="dxa"/>
            <w:vAlign w:val="bottom"/>
          </w:tcPr>
          <w:p w14:paraId="57A04AF2" w14:textId="0F778010" w:rsidR="0054029E" w:rsidRPr="00B21FCE" w:rsidRDefault="0054029E" w:rsidP="008958F7">
            <w:pPr>
              <w:tabs>
                <w:tab w:val="decimal" w:pos="792"/>
              </w:tabs>
              <w:spacing w:line="340" w:lineRule="exact"/>
              <w:jc w:val="right"/>
              <w:rPr>
                <w:rFonts w:asciiTheme="majorBidi" w:hAnsiTheme="majorBidi" w:cstheme="majorBidi"/>
                <w:spacing w:val="-4"/>
                <w:sz w:val="32"/>
                <w:szCs w:val="32"/>
              </w:rPr>
            </w:pPr>
            <w:r w:rsidRPr="00B21FCE">
              <w:rPr>
                <w:rFonts w:asciiTheme="majorBidi" w:hAnsiTheme="majorBidi" w:cstheme="majorBidi"/>
                <w:spacing w:val="-4"/>
                <w:sz w:val="32"/>
                <w:szCs w:val="32"/>
              </w:rPr>
              <w:t>41,</w:t>
            </w:r>
            <w:r w:rsidR="00DE49D8" w:rsidRPr="00B21FCE">
              <w:rPr>
                <w:rFonts w:asciiTheme="majorBidi" w:hAnsiTheme="majorBidi" w:cstheme="majorBidi"/>
                <w:spacing w:val="-4"/>
                <w:sz w:val="32"/>
                <w:szCs w:val="32"/>
              </w:rPr>
              <w:t>77</w:t>
            </w:r>
            <w:r w:rsidR="00D378EB" w:rsidRPr="00B21FCE">
              <w:rPr>
                <w:rFonts w:asciiTheme="majorBidi" w:hAnsiTheme="majorBidi" w:cstheme="majorBidi"/>
                <w:spacing w:val="-4"/>
                <w:sz w:val="32"/>
                <w:szCs w:val="32"/>
              </w:rPr>
              <w:t>6</w:t>
            </w:r>
          </w:p>
        </w:tc>
      </w:tr>
      <w:tr w:rsidR="0054029E" w:rsidRPr="00B21FCE" w14:paraId="6DD58FC6" w14:textId="77777777" w:rsidTr="008958F7">
        <w:trPr>
          <w:gridAfter w:val="2"/>
          <w:wAfter w:w="2206" w:type="dxa"/>
          <w:trHeight w:val="432"/>
        </w:trPr>
        <w:tc>
          <w:tcPr>
            <w:tcW w:w="4768" w:type="dxa"/>
          </w:tcPr>
          <w:p w14:paraId="1FA042BA" w14:textId="3C611601" w:rsidR="0054029E" w:rsidRPr="00B21FCE" w:rsidRDefault="004604E4" w:rsidP="0054029E">
            <w:pPr>
              <w:tabs>
                <w:tab w:val="left" w:pos="567"/>
                <w:tab w:val="left" w:pos="1134"/>
                <w:tab w:val="left" w:pos="1701"/>
              </w:tabs>
              <w:spacing w:line="340" w:lineRule="exact"/>
              <w:jc w:val="thaiDistribute"/>
              <w:rPr>
                <w:rFonts w:asciiTheme="majorBidi" w:hAnsiTheme="majorBidi" w:cstheme="majorBidi"/>
                <w:b/>
                <w:bCs/>
                <w:sz w:val="30"/>
                <w:szCs w:val="30"/>
                <w:cs/>
              </w:rPr>
            </w:pPr>
            <w:r w:rsidRPr="00B21FCE">
              <w:rPr>
                <w:rFonts w:asciiTheme="majorBidi" w:hAnsiTheme="majorBidi" w:cstheme="majorBidi"/>
                <w:sz w:val="30"/>
                <w:szCs w:val="30"/>
                <w:lang w:val="th-TH"/>
              </w:rPr>
              <w:t>Deferred tax liabilities</w:t>
            </w:r>
          </w:p>
        </w:tc>
        <w:tc>
          <w:tcPr>
            <w:tcW w:w="1102" w:type="dxa"/>
            <w:vAlign w:val="bottom"/>
          </w:tcPr>
          <w:p w14:paraId="622CA40C" w14:textId="2280115B" w:rsidR="0054029E" w:rsidRPr="00B21FCE" w:rsidRDefault="007364F6" w:rsidP="008958F7">
            <w:pPr>
              <w:pBdr>
                <w:bottom w:val="single" w:sz="4" w:space="1" w:color="auto"/>
              </w:pBdr>
              <w:tabs>
                <w:tab w:val="decimal" w:pos="792"/>
              </w:tabs>
              <w:spacing w:line="340" w:lineRule="exact"/>
              <w:jc w:val="right"/>
              <w:rPr>
                <w:rFonts w:asciiTheme="majorBidi" w:hAnsiTheme="majorBidi" w:cstheme="majorBidi"/>
                <w:b/>
                <w:bCs/>
                <w:spacing w:val="-4"/>
                <w:sz w:val="32"/>
                <w:szCs w:val="32"/>
              </w:rPr>
            </w:pPr>
            <w:r w:rsidRPr="00B21FCE">
              <w:rPr>
                <w:rFonts w:asciiTheme="majorBidi" w:hAnsiTheme="majorBidi" w:cstheme="majorBidi"/>
                <w:spacing w:val="-4"/>
                <w:sz w:val="32"/>
                <w:szCs w:val="32"/>
              </w:rPr>
              <w:fldChar w:fldCharType="begin"/>
            </w:r>
            <w:r w:rsidRPr="00B21FCE">
              <w:rPr>
                <w:rFonts w:asciiTheme="majorBidi" w:hAnsiTheme="majorBidi" w:cstheme="majorBidi"/>
                <w:spacing w:val="-4"/>
                <w:sz w:val="32"/>
                <w:szCs w:val="32"/>
              </w:rPr>
              <w:instrText xml:space="preserve"> =(208) </w:instrText>
            </w:r>
            <w:r w:rsidRPr="00B21FCE">
              <w:rPr>
                <w:rFonts w:asciiTheme="majorBidi" w:hAnsiTheme="majorBidi" w:cstheme="majorBidi"/>
                <w:spacing w:val="-4"/>
                <w:sz w:val="32"/>
                <w:szCs w:val="32"/>
              </w:rPr>
              <w:fldChar w:fldCharType="separate"/>
            </w:r>
            <w:r w:rsidRPr="00B21FCE">
              <w:rPr>
                <w:rFonts w:asciiTheme="majorBidi" w:hAnsiTheme="majorBidi" w:cstheme="majorBidi"/>
                <w:noProof/>
                <w:spacing w:val="-4"/>
                <w:sz w:val="32"/>
                <w:szCs w:val="32"/>
              </w:rPr>
              <w:t>(208)</w:t>
            </w:r>
            <w:r w:rsidRPr="00B21FCE">
              <w:rPr>
                <w:rFonts w:asciiTheme="majorBidi" w:hAnsiTheme="majorBidi" w:cstheme="majorBidi"/>
                <w:spacing w:val="-4"/>
                <w:sz w:val="32"/>
                <w:szCs w:val="32"/>
              </w:rPr>
              <w:fldChar w:fldCharType="end"/>
            </w:r>
          </w:p>
        </w:tc>
        <w:tc>
          <w:tcPr>
            <w:tcW w:w="1103" w:type="dxa"/>
            <w:vAlign w:val="bottom"/>
          </w:tcPr>
          <w:p w14:paraId="659E4F54" w14:textId="3437FB96" w:rsidR="0054029E" w:rsidRPr="00B21FCE" w:rsidRDefault="00DE49D8" w:rsidP="008958F7">
            <w:pPr>
              <w:pBdr>
                <w:bottom w:val="single" w:sz="4" w:space="1" w:color="auto"/>
              </w:pBdr>
              <w:tabs>
                <w:tab w:val="decimal" w:pos="792"/>
              </w:tabs>
              <w:spacing w:line="340" w:lineRule="exact"/>
              <w:jc w:val="right"/>
              <w:rPr>
                <w:rFonts w:asciiTheme="majorBidi" w:hAnsiTheme="majorBidi" w:cstheme="majorBidi"/>
                <w:b/>
                <w:bCs/>
                <w:spacing w:val="-4"/>
                <w:sz w:val="32"/>
                <w:szCs w:val="32"/>
              </w:rPr>
            </w:pPr>
            <w:r w:rsidRPr="00B21FCE">
              <w:rPr>
                <w:rFonts w:asciiTheme="majorBidi" w:hAnsiTheme="majorBidi" w:cstheme="majorBidi"/>
                <w:spacing w:val="-4"/>
                <w:sz w:val="32"/>
                <w:szCs w:val="32"/>
              </w:rPr>
              <w:t>(</w:t>
            </w:r>
            <w:r w:rsidR="00D378EB" w:rsidRPr="00B21FCE">
              <w:rPr>
                <w:rFonts w:asciiTheme="majorBidi" w:hAnsiTheme="majorBidi" w:cstheme="majorBidi"/>
                <w:spacing w:val="-4"/>
                <w:sz w:val="32"/>
                <w:szCs w:val="32"/>
              </w:rPr>
              <w:t>342</w:t>
            </w:r>
            <w:r w:rsidRPr="00B21FCE">
              <w:rPr>
                <w:rFonts w:asciiTheme="majorBidi" w:hAnsiTheme="majorBidi" w:cstheme="majorBidi"/>
                <w:spacing w:val="-4"/>
                <w:sz w:val="32"/>
                <w:szCs w:val="32"/>
              </w:rPr>
              <w:t>)</w:t>
            </w:r>
          </w:p>
        </w:tc>
        <w:tc>
          <w:tcPr>
            <w:tcW w:w="1103" w:type="dxa"/>
            <w:vAlign w:val="bottom"/>
          </w:tcPr>
          <w:p w14:paraId="055623BC" w14:textId="73C36008" w:rsidR="0054029E" w:rsidRPr="00B21FCE" w:rsidRDefault="00D378EB" w:rsidP="008958F7">
            <w:pPr>
              <w:pBdr>
                <w:bottom w:val="single" w:sz="4" w:space="1" w:color="auto"/>
              </w:pBdr>
              <w:tabs>
                <w:tab w:val="decimal" w:pos="483"/>
              </w:tabs>
              <w:spacing w:line="340" w:lineRule="exact"/>
              <w:jc w:val="right"/>
              <w:rPr>
                <w:rFonts w:asciiTheme="majorBidi" w:hAnsiTheme="majorBidi" w:cstheme="majorBidi"/>
                <w:b/>
                <w:bCs/>
                <w:spacing w:val="-4"/>
                <w:sz w:val="32"/>
                <w:szCs w:val="32"/>
              </w:rPr>
            </w:pPr>
            <w:r w:rsidRPr="00B21FCE">
              <w:rPr>
                <w:rFonts w:asciiTheme="majorBidi" w:hAnsiTheme="majorBidi" w:cstheme="majorBidi"/>
                <w:spacing w:val="-4"/>
                <w:sz w:val="32"/>
                <w:szCs w:val="32"/>
              </w:rPr>
              <w:fldChar w:fldCharType="begin"/>
            </w:r>
            <w:r w:rsidRPr="00B21FCE">
              <w:rPr>
                <w:rFonts w:asciiTheme="majorBidi" w:hAnsiTheme="majorBidi" w:cstheme="majorBidi"/>
                <w:spacing w:val="-4"/>
                <w:sz w:val="32"/>
                <w:szCs w:val="32"/>
              </w:rPr>
              <w:instrText xml:space="preserve"> =0 \# "#,##0;(#,##0);'-'" </w:instrText>
            </w:r>
            <w:r w:rsidRPr="00B21FCE">
              <w:rPr>
                <w:rFonts w:asciiTheme="majorBidi" w:hAnsiTheme="majorBidi" w:cstheme="majorBidi"/>
                <w:spacing w:val="-4"/>
                <w:sz w:val="32"/>
                <w:szCs w:val="32"/>
              </w:rPr>
              <w:fldChar w:fldCharType="separate"/>
            </w:r>
            <w:r w:rsidRPr="00B21FCE">
              <w:rPr>
                <w:rFonts w:asciiTheme="majorBidi" w:hAnsiTheme="majorBidi" w:cstheme="majorBidi"/>
                <w:noProof/>
                <w:spacing w:val="-4"/>
                <w:sz w:val="32"/>
                <w:szCs w:val="32"/>
              </w:rPr>
              <w:t>-</w:t>
            </w:r>
            <w:r w:rsidRPr="00B21FCE">
              <w:rPr>
                <w:rFonts w:asciiTheme="majorBidi" w:hAnsiTheme="majorBidi" w:cstheme="majorBidi"/>
                <w:spacing w:val="-4"/>
                <w:sz w:val="32"/>
                <w:szCs w:val="32"/>
              </w:rPr>
              <w:fldChar w:fldCharType="end"/>
            </w:r>
          </w:p>
        </w:tc>
        <w:tc>
          <w:tcPr>
            <w:tcW w:w="1103" w:type="dxa"/>
            <w:vAlign w:val="bottom"/>
          </w:tcPr>
          <w:p w14:paraId="54A58B15" w14:textId="5DE94D4F" w:rsidR="0054029E" w:rsidRPr="00B21FCE" w:rsidRDefault="00D378EB" w:rsidP="008958F7">
            <w:pPr>
              <w:pBdr>
                <w:bottom w:val="single" w:sz="4" w:space="1" w:color="auto"/>
              </w:pBdr>
              <w:tabs>
                <w:tab w:val="decimal" w:pos="483"/>
              </w:tabs>
              <w:spacing w:line="340" w:lineRule="exact"/>
              <w:jc w:val="right"/>
              <w:rPr>
                <w:rFonts w:asciiTheme="majorBidi" w:hAnsiTheme="majorBidi" w:cstheme="majorBidi"/>
                <w:spacing w:val="-4"/>
                <w:sz w:val="32"/>
                <w:szCs w:val="32"/>
              </w:rPr>
            </w:pPr>
            <w:r w:rsidRPr="00B21FCE">
              <w:rPr>
                <w:rFonts w:asciiTheme="majorBidi" w:hAnsiTheme="majorBidi" w:cstheme="majorBidi"/>
                <w:noProof/>
                <w:spacing w:val="-4"/>
                <w:sz w:val="32"/>
                <w:szCs w:val="32"/>
              </w:rPr>
              <w:fldChar w:fldCharType="begin"/>
            </w:r>
            <w:r w:rsidRPr="00B21FCE">
              <w:rPr>
                <w:rFonts w:asciiTheme="majorBidi" w:hAnsiTheme="majorBidi" w:cstheme="majorBidi"/>
                <w:noProof/>
                <w:spacing w:val="-4"/>
                <w:sz w:val="32"/>
                <w:szCs w:val="32"/>
              </w:rPr>
              <w:instrText xml:space="preserve"> =0 \# "#,##0;(#,##0);'-'" </w:instrText>
            </w:r>
            <w:r w:rsidRPr="00B21FCE">
              <w:rPr>
                <w:rFonts w:asciiTheme="majorBidi" w:hAnsiTheme="majorBidi" w:cstheme="majorBidi"/>
                <w:noProof/>
                <w:spacing w:val="-4"/>
                <w:sz w:val="32"/>
                <w:szCs w:val="32"/>
              </w:rPr>
              <w:fldChar w:fldCharType="separate"/>
            </w:r>
            <w:r w:rsidRPr="00B21FCE">
              <w:rPr>
                <w:rFonts w:asciiTheme="majorBidi" w:hAnsiTheme="majorBidi" w:cstheme="majorBidi"/>
                <w:noProof/>
                <w:spacing w:val="-4"/>
                <w:sz w:val="32"/>
                <w:szCs w:val="32"/>
              </w:rPr>
              <w:t>-</w:t>
            </w:r>
            <w:r w:rsidRPr="00B21FCE">
              <w:rPr>
                <w:rFonts w:asciiTheme="majorBidi" w:hAnsiTheme="majorBidi" w:cstheme="majorBidi"/>
                <w:noProof/>
                <w:spacing w:val="-4"/>
                <w:sz w:val="32"/>
                <w:szCs w:val="32"/>
              </w:rPr>
              <w:fldChar w:fldCharType="end"/>
            </w:r>
          </w:p>
        </w:tc>
      </w:tr>
      <w:tr w:rsidR="0054029E" w:rsidRPr="00B21FCE" w14:paraId="47201D03" w14:textId="77777777" w:rsidTr="008958F7">
        <w:trPr>
          <w:gridAfter w:val="2"/>
          <w:wAfter w:w="2206" w:type="dxa"/>
          <w:trHeight w:val="432"/>
        </w:trPr>
        <w:tc>
          <w:tcPr>
            <w:tcW w:w="4768" w:type="dxa"/>
          </w:tcPr>
          <w:p w14:paraId="34F99564" w14:textId="553E5D42" w:rsidR="0054029E" w:rsidRPr="00B21FCE" w:rsidRDefault="004604E4" w:rsidP="0054029E">
            <w:pPr>
              <w:tabs>
                <w:tab w:val="left" w:pos="567"/>
                <w:tab w:val="left" w:pos="1134"/>
                <w:tab w:val="left" w:pos="1701"/>
              </w:tabs>
              <w:spacing w:line="340" w:lineRule="exact"/>
              <w:jc w:val="thaiDistribute"/>
              <w:rPr>
                <w:rFonts w:asciiTheme="majorBidi" w:hAnsiTheme="majorBidi" w:cstheme="majorBidi"/>
                <w:sz w:val="30"/>
                <w:szCs w:val="30"/>
                <w:cs/>
                <w:lang w:val="th-TH"/>
              </w:rPr>
            </w:pPr>
            <w:r w:rsidRPr="00B21FCE">
              <w:rPr>
                <w:rFonts w:asciiTheme="majorBidi" w:hAnsiTheme="majorBidi" w:cstheme="majorBidi"/>
                <w:b/>
                <w:bCs/>
                <w:sz w:val="30"/>
                <w:szCs w:val="30"/>
                <w:lang w:val="th-TH"/>
              </w:rPr>
              <w:t>Deferred tax assets - net</w:t>
            </w:r>
          </w:p>
        </w:tc>
        <w:tc>
          <w:tcPr>
            <w:tcW w:w="1102" w:type="dxa"/>
            <w:vAlign w:val="bottom"/>
          </w:tcPr>
          <w:p w14:paraId="65E4FDE9" w14:textId="5294F4C6" w:rsidR="0054029E" w:rsidRPr="00B21FCE" w:rsidRDefault="007364F6" w:rsidP="008958F7">
            <w:pPr>
              <w:pBdr>
                <w:bottom w:val="double" w:sz="4" w:space="1" w:color="auto"/>
              </w:pBdr>
              <w:tabs>
                <w:tab w:val="decimal" w:pos="792"/>
              </w:tabs>
              <w:spacing w:line="340" w:lineRule="exact"/>
              <w:jc w:val="right"/>
              <w:rPr>
                <w:rFonts w:asciiTheme="majorBidi" w:hAnsiTheme="majorBidi" w:cstheme="majorBidi"/>
                <w:spacing w:val="-4"/>
                <w:sz w:val="32"/>
                <w:szCs w:val="32"/>
              </w:rPr>
            </w:pPr>
            <w:r w:rsidRPr="00B21FCE">
              <w:rPr>
                <w:rFonts w:asciiTheme="majorBidi" w:hAnsiTheme="majorBidi" w:cstheme="majorBidi"/>
                <w:spacing w:val="-4"/>
                <w:sz w:val="32"/>
                <w:szCs w:val="32"/>
              </w:rPr>
              <w:fldChar w:fldCharType="begin"/>
            </w:r>
            <w:r w:rsidRPr="00B21FCE">
              <w:rPr>
                <w:rFonts w:asciiTheme="majorBidi" w:hAnsiTheme="majorBidi" w:cstheme="majorBidi"/>
                <w:spacing w:val="-4"/>
                <w:sz w:val="32"/>
                <w:szCs w:val="32"/>
              </w:rPr>
              <w:instrText xml:space="preserve"> =85,508 \# "#,##0" </w:instrText>
            </w:r>
            <w:r w:rsidRPr="00B21FCE">
              <w:rPr>
                <w:rFonts w:asciiTheme="majorBidi" w:hAnsiTheme="majorBidi" w:cstheme="majorBidi"/>
                <w:spacing w:val="-4"/>
                <w:sz w:val="32"/>
                <w:szCs w:val="32"/>
              </w:rPr>
              <w:fldChar w:fldCharType="separate"/>
            </w:r>
            <w:r w:rsidRPr="00B21FCE">
              <w:rPr>
                <w:rFonts w:asciiTheme="majorBidi" w:hAnsiTheme="majorBidi" w:cstheme="majorBidi"/>
                <w:noProof/>
                <w:spacing w:val="-4"/>
                <w:sz w:val="32"/>
                <w:szCs w:val="32"/>
              </w:rPr>
              <w:t>85,508</w:t>
            </w:r>
            <w:r w:rsidRPr="00B21FCE">
              <w:rPr>
                <w:rFonts w:asciiTheme="majorBidi" w:hAnsiTheme="majorBidi" w:cstheme="majorBidi"/>
                <w:spacing w:val="-4"/>
                <w:sz w:val="32"/>
                <w:szCs w:val="32"/>
              </w:rPr>
              <w:fldChar w:fldCharType="end"/>
            </w:r>
          </w:p>
        </w:tc>
        <w:tc>
          <w:tcPr>
            <w:tcW w:w="1103" w:type="dxa"/>
            <w:vAlign w:val="bottom"/>
          </w:tcPr>
          <w:p w14:paraId="1CEDB2A8" w14:textId="0D53D30D" w:rsidR="0054029E" w:rsidRPr="00B21FCE" w:rsidRDefault="0054029E" w:rsidP="008958F7">
            <w:pPr>
              <w:pBdr>
                <w:bottom w:val="double" w:sz="4" w:space="1" w:color="auto"/>
              </w:pBdr>
              <w:tabs>
                <w:tab w:val="decimal" w:pos="792"/>
              </w:tabs>
              <w:spacing w:line="340" w:lineRule="exact"/>
              <w:jc w:val="right"/>
              <w:rPr>
                <w:rFonts w:asciiTheme="majorBidi" w:hAnsiTheme="majorBidi" w:cstheme="majorBidi"/>
                <w:spacing w:val="-4"/>
                <w:sz w:val="32"/>
                <w:szCs w:val="32"/>
              </w:rPr>
            </w:pPr>
            <w:r w:rsidRPr="00B21FCE">
              <w:rPr>
                <w:rFonts w:asciiTheme="majorBidi" w:hAnsiTheme="majorBidi" w:cstheme="majorBidi"/>
                <w:spacing w:val="-4"/>
                <w:sz w:val="32"/>
                <w:szCs w:val="32"/>
              </w:rPr>
              <w:t>42,016</w:t>
            </w:r>
          </w:p>
        </w:tc>
        <w:tc>
          <w:tcPr>
            <w:tcW w:w="1103" w:type="dxa"/>
            <w:vAlign w:val="bottom"/>
          </w:tcPr>
          <w:p w14:paraId="65EB96CB" w14:textId="1F08E941" w:rsidR="0054029E" w:rsidRPr="00B21FCE" w:rsidRDefault="00DE49D8" w:rsidP="008958F7">
            <w:pPr>
              <w:pBdr>
                <w:bottom w:val="double" w:sz="4" w:space="1" w:color="auto"/>
              </w:pBdr>
              <w:tabs>
                <w:tab w:val="decimal" w:pos="792"/>
              </w:tabs>
              <w:spacing w:line="340" w:lineRule="exact"/>
              <w:jc w:val="right"/>
              <w:rPr>
                <w:rFonts w:asciiTheme="majorBidi" w:hAnsiTheme="majorBidi" w:cstheme="majorBidi"/>
                <w:spacing w:val="-4"/>
                <w:sz w:val="32"/>
                <w:szCs w:val="32"/>
              </w:rPr>
            </w:pPr>
            <w:r w:rsidRPr="00B21FCE">
              <w:rPr>
                <w:rFonts w:asciiTheme="majorBidi" w:hAnsiTheme="majorBidi" w:cstheme="majorBidi"/>
                <w:spacing w:val="-4"/>
                <w:sz w:val="32"/>
                <w:szCs w:val="32"/>
              </w:rPr>
              <w:t>8</w:t>
            </w:r>
            <w:r w:rsidR="00D378EB" w:rsidRPr="00B21FCE">
              <w:rPr>
                <w:rFonts w:asciiTheme="majorBidi" w:hAnsiTheme="majorBidi" w:cstheme="majorBidi"/>
                <w:spacing w:val="-4"/>
                <w:sz w:val="32"/>
                <w:szCs w:val="32"/>
              </w:rPr>
              <w:t>5,078</w:t>
            </w:r>
          </w:p>
        </w:tc>
        <w:tc>
          <w:tcPr>
            <w:tcW w:w="1103" w:type="dxa"/>
            <w:vAlign w:val="bottom"/>
          </w:tcPr>
          <w:p w14:paraId="1A04D9B1" w14:textId="2F2A70CB" w:rsidR="0054029E" w:rsidRPr="00B21FCE" w:rsidRDefault="0054029E" w:rsidP="008958F7">
            <w:pPr>
              <w:pBdr>
                <w:bottom w:val="double" w:sz="4" w:space="1" w:color="auto"/>
              </w:pBdr>
              <w:tabs>
                <w:tab w:val="decimal" w:pos="792"/>
              </w:tabs>
              <w:spacing w:line="340" w:lineRule="exact"/>
              <w:jc w:val="right"/>
              <w:rPr>
                <w:rFonts w:asciiTheme="majorBidi" w:hAnsiTheme="majorBidi" w:cstheme="majorBidi"/>
                <w:spacing w:val="-4"/>
                <w:sz w:val="32"/>
                <w:szCs w:val="32"/>
              </w:rPr>
            </w:pPr>
            <w:r w:rsidRPr="00B21FCE">
              <w:rPr>
                <w:rFonts w:asciiTheme="majorBidi" w:hAnsiTheme="majorBidi" w:cstheme="majorBidi"/>
                <w:spacing w:val="-4"/>
                <w:sz w:val="32"/>
                <w:szCs w:val="32"/>
              </w:rPr>
              <w:t>41,</w:t>
            </w:r>
            <w:r w:rsidR="00DE49D8" w:rsidRPr="00B21FCE">
              <w:rPr>
                <w:rFonts w:asciiTheme="majorBidi" w:hAnsiTheme="majorBidi" w:cstheme="majorBidi"/>
                <w:spacing w:val="-4"/>
                <w:sz w:val="32"/>
                <w:szCs w:val="32"/>
              </w:rPr>
              <w:t>77</w:t>
            </w:r>
            <w:r w:rsidR="00C72967" w:rsidRPr="00B21FCE">
              <w:rPr>
                <w:rFonts w:asciiTheme="majorBidi" w:hAnsiTheme="majorBidi" w:cstheme="majorBidi"/>
                <w:spacing w:val="-4"/>
                <w:sz w:val="32"/>
                <w:szCs w:val="32"/>
              </w:rPr>
              <w:t>6</w:t>
            </w:r>
          </w:p>
        </w:tc>
      </w:tr>
    </w:tbl>
    <w:p w14:paraId="08B8ABB2" w14:textId="57F9EFD5" w:rsidR="004604E4" w:rsidRPr="00B21FCE" w:rsidRDefault="004604E4" w:rsidP="008958F7">
      <w:pPr>
        <w:spacing w:before="120" w:after="120"/>
        <w:ind w:left="547"/>
        <w:jc w:val="both"/>
        <w:rPr>
          <w:rFonts w:ascii="Arial" w:hAnsi="Arial"/>
          <w:sz w:val="22"/>
          <w:szCs w:val="22"/>
        </w:rPr>
      </w:pPr>
      <w:bookmarkStart w:id="8" w:name="Note31_IncomeTax"/>
      <w:bookmarkStart w:id="9" w:name="_Hlk191133258"/>
      <w:bookmarkEnd w:id="8"/>
      <w:r w:rsidRPr="00B21FCE">
        <w:rPr>
          <w:rFonts w:asciiTheme="majorBidi" w:hAnsiTheme="majorBidi" w:cstheme="majorBidi"/>
          <w:sz w:val="32"/>
          <w:szCs w:val="32"/>
        </w:rPr>
        <w:t xml:space="preserve">As at 31 December 2024, the Group has unused tax losses totaling Baht </w:t>
      </w:r>
      <w:r w:rsidR="00672E8F" w:rsidRPr="00B21FCE">
        <w:rPr>
          <w:rFonts w:asciiTheme="majorBidi" w:eastAsia="MS Mincho" w:hAnsiTheme="majorBidi" w:cstheme="majorBidi"/>
          <w:spacing w:val="6"/>
          <w:sz w:val="32"/>
          <w:szCs w:val="32"/>
        </w:rPr>
        <w:t>232.73</w:t>
      </w:r>
      <w:r w:rsidR="009211FD" w:rsidRPr="00B21FCE">
        <w:rPr>
          <w:rFonts w:asciiTheme="majorBidi" w:eastAsia="MS Mincho" w:hAnsiTheme="majorBidi" w:cstheme="majorBidi"/>
          <w:spacing w:val="6"/>
          <w:sz w:val="32"/>
          <w:szCs w:val="32"/>
        </w:rPr>
        <w:t xml:space="preserve"> </w:t>
      </w:r>
      <w:r w:rsidRPr="00B21FCE">
        <w:rPr>
          <w:rFonts w:asciiTheme="majorBidi" w:hAnsiTheme="majorBidi" w:cstheme="majorBidi"/>
          <w:sz w:val="32"/>
          <w:szCs w:val="32"/>
        </w:rPr>
        <w:t xml:space="preserve">million (2023: Baht 147.8 million) which the Group did not </w:t>
      </w:r>
      <w:proofErr w:type="spellStart"/>
      <w:r w:rsidRPr="00B21FCE">
        <w:rPr>
          <w:rFonts w:asciiTheme="majorBidi" w:hAnsiTheme="majorBidi" w:cstheme="majorBidi"/>
          <w:sz w:val="32"/>
          <w:szCs w:val="32"/>
        </w:rPr>
        <w:t>recognise</w:t>
      </w:r>
      <w:proofErr w:type="spellEnd"/>
      <w:r w:rsidRPr="00B21FCE">
        <w:rPr>
          <w:rFonts w:asciiTheme="majorBidi" w:hAnsiTheme="majorBidi" w:cstheme="majorBidi"/>
          <w:sz w:val="32"/>
          <w:szCs w:val="32"/>
        </w:rPr>
        <w:t xml:space="preserve"> the deferred tax assets</w:t>
      </w:r>
      <w:r w:rsidRPr="00B21FCE">
        <w:rPr>
          <w:rFonts w:ascii="Arial" w:hAnsi="Arial"/>
          <w:sz w:val="22"/>
          <w:szCs w:val="22"/>
        </w:rPr>
        <w:t>.</w:t>
      </w:r>
    </w:p>
    <w:bookmarkEnd w:id="9"/>
    <w:p w14:paraId="1F6466E8" w14:textId="7B5E34B5" w:rsidR="00FB2B22" w:rsidRPr="00B21FCE" w:rsidRDefault="00C92185" w:rsidP="00A57933">
      <w:pPr>
        <w:pStyle w:val="ListParagraph"/>
        <w:numPr>
          <w:ilvl w:val="0"/>
          <w:numId w:val="18"/>
        </w:numPr>
        <w:spacing w:before="120" w:after="120" w:line="240" w:lineRule="auto"/>
        <w:ind w:left="562" w:hanging="562"/>
        <w:contextualSpacing w:val="0"/>
        <w:jc w:val="thaiDistribute"/>
        <w:rPr>
          <w:rFonts w:asciiTheme="majorBidi" w:hAnsiTheme="majorBidi" w:cstheme="majorBidi"/>
          <w:b/>
          <w:bCs/>
          <w:color w:val="000000" w:themeColor="text1"/>
          <w:sz w:val="32"/>
          <w:szCs w:val="32"/>
        </w:rPr>
      </w:pPr>
      <w:r w:rsidRPr="00B21FCE">
        <w:rPr>
          <w:rFonts w:asciiTheme="majorBidi" w:hAnsiTheme="majorBidi" w:cstheme="majorBidi"/>
          <w:b/>
          <w:bCs/>
          <w:color w:val="000000" w:themeColor="text1"/>
          <w:sz w:val="32"/>
          <w:szCs w:val="32"/>
        </w:rPr>
        <w:t>SHARE CAPITAL</w:t>
      </w:r>
    </w:p>
    <w:p w14:paraId="0FD7D805" w14:textId="77777777" w:rsidR="00E53033" w:rsidRPr="00B21FCE" w:rsidRDefault="00E53033" w:rsidP="008958F7">
      <w:pPr>
        <w:pStyle w:val="ListParagraph"/>
        <w:spacing w:before="120" w:after="120" w:line="240" w:lineRule="auto"/>
        <w:ind w:left="562"/>
        <w:jc w:val="thaiDistribute"/>
        <w:rPr>
          <w:rFonts w:asciiTheme="majorBidi" w:eastAsia="SimSun" w:hAnsiTheme="majorBidi" w:cstheme="majorBidi"/>
          <w:color w:val="000000" w:themeColor="text1"/>
          <w:sz w:val="32"/>
          <w:szCs w:val="32"/>
          <w:u w:val="single"/>
        </w:rPr>
      </w:pPr>
      <w:r w:rsidRPr="00B21FCE">
        <w:rPr>
          <w:rFonts w:asciiTheme="majorBidi" w:eastAsia="SimSun" w:hAnsiTheme="majorBidi" w:cstheme="majorBidi"/>
          <w:color w:val="000000" w:themeColor="text1"/>
          <w:sz w:val="32"/>
          <w:szCs w:val="32"/>
          <w:u w:val="single"/>
        </w:rPr>
        <w:t>Registered share capital</w:t>
      </w:r>
    </w:p>
    <w:p w14:paraId="70A4AF74" w14:textId="7E3CE5D9" w:rsidR="00E53033" w:rsidRPr="00B21FCE" w:rsidRDefault="00E53033" w:rsidP="00AB7A03">
      <w:pPr>
        <w:spacing w:before="120" w:after="120"/>
        <w:ind w:left="547"/>
        <w:jc w:val="both"/>
        <w:rPr>
          <w:rFonts w:asciiTheme="majorBidi" w:hAnsiTheme="majorBidi" w:cstheme="majorBidi"/>
          <w:sz w:val="32"/>
          <w:szCs w:val="32"/>
        </w:rPr>
      </w:pPr>
      <w:r w:rsidRPr="00B21FCE">
        <w:rPr>
          <w:rFonts w:asciiTheme="majorBidi" w:hAnsiTheme="majorBidi" w:cstheme="majorBidi"/>
          <w:sz w:val="32"/>
          <w:szCs w:val="32"/>
        </w:rPr>
        <w:t>On 22 February 2023, a meeting of the Company’s Board of Directors No.1/2023 approved the following resolutions.</w:t>
      </w:r>
    </w:p>
    <w:p w14:paraId="68B7A57D" w14:textId="17073D03" w:rsidR="005C5D0D" w:rsidRPr="00B21FCE" w:rsidRDefault="00FB2B22" w:rsidP="00EF1B35">
      <w:pPr>
        <w:widowControl w:val="0"/>
        <w:adjustRightInd w:val="0"/>
        <w:spacing w:before="120" w:line="228" w:lineRule="auto"/>
        <w:ind w:left="900" w:hanging="360"/>
        <w:jc w:val="thaiDistribute"/>
        <w:textAlignment w:val="baseline"/>
        <w:rPr>
          <w:rFonts w:asciiTheme="majorBidi" w:hAnsiTheme="majorBidi" w:cstheme="majorBidi"/>
          <w:sz w:val="30"/>
          <w:szCs w:val="30"/>
        </w:rPr>
      </w:pPr>
      <w:r w:rsidRPr="00B21FCE">
        <w:rPr>
          <w:rFonts w:asciiTheme="majorBidi" w:hAnsiTheme="majorBidi" w:cstheme="majorBidi"/>
          <w:sz w:val="30"/>
          <w:szCs w:val="30"/>
          <w:cs/>
        </w:rPr>
        <w:t>-</w:t>
      </w:r>
      <w:r w:rsidRPr="00B21FCE">
        <w:rPr>
          <w:rFonts w:asciiTheme="majorBidi" w:hAnsiTheme="majorBidi" w:cstheme="majorBidi"/>
          <w:sz w:val="30"/>
          <w:szCs w:val="30"/>
          <w:cs/>
        </w:rPr>
        <w:tab/>
      </w:r>
      <w:r w:rsidR="00E53033" w:rsidRPr="00B21FCE">
        <w:rPr>
          <w:rFonts w:asciiTheme="majorBidi" w:hAnsiTheme="majorBidi" w:cstheme="majorBidi"/>
          <w:sz w:val="30"/>
          <w:szCs w:val="30"/>
        </w:rPr>
        <w:t xml:space="preserve">Proposed to the Annual General Meeting of Shareholders to consider and approve the decrease in </w:t>
      </w:r>
      <w:r w:rsidR="00BE5B31" w:rsidRPr="00B21FCE">
        <w:rPr>
          <w:rFonts w:asciiTheme="majorBidi" w:hAnsiTheme="majorBidi" w:cstheme="majorBidi"/>
          <w:sz w:val="30"/>
          <w:szCs w:val="30"/>
        </w:rPr>
        <w:t xml:space="preserve">                  </w:t>
      </w:r>
      <w:r w:rsidR="00E53033" w:rsidRPr="00B21FCE">
        <w:rPr>
          <w:rFonts w:asciiTheme="majorBidi" w:hAnsiTheme="majorBidi" w:cstheme="majorBidi"/>
          <w:sz w:val="30"/>
          <w:szCs w:val="30"/>
        </w:rPr>
        <w:t xml:space="preserve">the Company’s registered share capital of Baht </w:t>
      </w:r>
      <w:r w:rsidR="00E53033" w:rsidRPr="00B21FCE">
        <w:rPr>
          <w:rFonts w:asciiTheme="majorBidi" w:hAnsiTheme="majorBidi" w:cstheme="majorBidi"/>
          <w:sz w:val="30"/>
          <w:szCs w:val="30"/>
          <w:cs/>
        </w:rPr>
        <w:t>2</w:t>
      </w:r>
      <w:r w:rsidR="00E53033" w:rsidRPr="00B21FCE">
        <w:rPr>
          <w:rFonts w:asciiTheme="majorBidi" w:hAnsiTheme="majorBidi" w:cstheme="majorBidi"/>
          <w:sz w:val="30"/>
          <w:szCs w:val="30"/>
        </w:rPr>
        <w:t>,</w:t>
      </w:r>
      <w:r w:rsidR="00E53033" w:rsidRPr="00B21FCE">
        <w:rPr>
          <w:rFonts w:asciiTheme="majorBidi" w:hAnsiTheme="majorBidi" w:cstheme="majorBidi"/>
          <w:sz w:val="30"/>
          <w:szCs w:val="30"/>
          <w:cs/>
        </w:rPr>
        <w:t>609</w:t>
      </w:r>
      <w:r w:rsidR="00E53033" w:rsidRPr="00B21FCE">
        <w:rPr>
          <w:rFonts w:asciiTheme="majorBidi" w:hAnsiTheme="majorBidi" w:cstheme="majorBidi"/>
          <w:sz w:val="30"/>
          <w:szCs w:val="30"/>
        </w:rPr>
        <w:t>,</w:t>
      </w:r>
      <w:r w:rsidR="00E53033" w:rsidRPr="00B21FCE">
        <w:rPr>
          <w:rFonts w:asciiTheme="majorBidi" w:hAnsiTheme="majorBidi" w:cstheme="majorBidi"/>
          <w:sz w:val="30"/>
          <w:szCs w:val="30"/>
          <w:cs/>
        </w:rPr>
        <w:t xml:space="preserve">233 </w:t>
      </w:r>
      <w:r w:rsidR="00E53033" w:rsidRPr="00B21FCE">
        <w:rPr>
          <w:rFonts w:asciiTheme="majorBidi" w:hAnsiTheme="majorBidi" w:cstheme="majorBidi"/>
          <w:sz w:val="30"/>
          <w:szCs w:val="30"/>
        </w:rPr>
        <w:t xml:space="preserve">from Baht </w:t>
      </w:r>
      <w:r w:rsidR="00E53033" w:rsidRPr="00B21FCE">
        <w:rPr>
          <w:rFonts w:asciiTheme="majorBidi" w:hAnsiTheme="majorBidi" w:cstheme="majorBidi"/>
          <w:sz w:val="30"/>
          <w:szCs w:val="30"/>
          <w:cs/>
        </w:rPr>
        <w:t>134</w:t>
      </w:r>
      <w:r w:rsidR="00E53033" w:rsidRPr="00B21FCE">
        <w:rPr>
          <w:rFonts w:asciiTheme="majorBidi" w:hAnsiTheme="majorBidi" w:cstheme="majorBidi"/>
          <w:sz w:val="30"/>
          <w:szCs w:val="30"/>
        </w:rPr>
        <w:t>,</w:t>
      </w:r>
      <w:r w:rsidR="00E53033" w:rsidRPr="00B21FCE">
        <w:rPr>
          <w:rFonts w:asciiTheme="majorBidi" w:hAnsiTheme="majorBidi" w:cstheme="majorBidi"/>
          <w:sz w:val="30"/>
          <w:szCs w:val="30"/>
          <w:cs/>
        </w:rPr>
        <w:t>667</w:t>
      </w:r>
      <w:r w:rsidR="00E53033" w:rsidRPr="00B21FCE">
        <w:rPr>
          <w:rFonts w:asciiTheme="majorBidi" w:hAnsiTheme="majorBidi" w:cstheme="majorBidi"/>
          <w:sz w:val="30"/>
          <w:szCs w:val="30"/>
        </w:rPr>
        <w:t>,</w:t>
      </w:r>
      <w:r w:rsidR="00E53033" w:rsidRPr="00B21FCE">
        <w:rPr>
          <w:rFonts w:asciiTheme="majorBidi" w:hAnsiTheme="majorBidi" w:cstheme="majorBidi"/>
          <w:sz w:val="30"/>
          <w:szCs w:val="30"/>
          <w:cs/>
        </w:rPr>
        <w:t xml:space="preserve">731 </w:t>
      </w:r>
      <w:r w:rsidR="00E53033" w:rsidRPr="00B21FCE">
        <w:rPr>
          <w:rFonts w:asciiTheme="majorBidi" w:hAnsiTheme="majorBidi" w:cstheme="majorBidi"/>
          <w:sz w:val="30"/>
          <w:szCs w:val="30"/>
        </w:rPr>
        <w:t xml:space="preserve">to Baht </w:t>
      </w:r>
      <w:r w:rsidR="00E53033" w:rsidRPr="00B21FCE">
        <w:rPr>
          <w:rFonts w:asciiTheme="majorBidi" w:hAnsiTheme="majorBidi" w:cstheme="majorBidi"/>
          <w:sz w:val="30"/>
          <w:szCs w:val="30"/>
          <w:cs/>
        </w:rPr>
        <w:t>132</w:t>
      </w:r>
      <w:r w:rsidR="00E53033" w:rsidRPr="00B21FCE">
        <w:rPr>
          <w:rFonts w:asciiTheme="majorBidi" w:hAnsiTheme="majorBidi" w:cstheme="majorBidi"/>
          <w:sz w:val="30"/>
          <w:szCs w:val="30"/>
        </w:rPr>
        <w:t>,</w:t>
      </w:r>
      <w:r w:rsidR="00E53033" w:rsidRPr="00B21FCE">
        <w:rPr>
          <w:rFonts w:asciiTheme="majorBidi" w:hAnsiTheme="majorBidi" w:cstheme="majorBidi"/>
          <w:sz w:val="30"/>
          <w:szCs w:val="30"/>
          <w:cs/>
        </w:rPr>
        <w:t>058</w:t>
      </w:r>
      <w:r w:rsidR="00E53033" w:rsidRPr="00B21FCE">
        <w:rPr>
          <w:rFonts w:asciiTheme="majorBidi" w:hAnsiTheme="majorBidi" w:cstheme="majorBidi"/>
          <w:sz w:val="30"/>
          <w:szCs w:val="30"/>
        </w:rPr>
        <w:t>,</w:t>
      </w:r>
      <w:r w:rsidR="00E53033" w:rsidRPr="00B21FCE">
        <w:rPr>
          <w:rFonts w:asciiTheme="majorBidi" w:hAnsiTheme="majorBidi" w:cstheme="majorBidi"/>
          <w:sz w:val="30"/>
          <w:szCs w:val="30"/>
          <w:cs/>
        </w:rPr>
        <w:t xml:space="preserve">498 </w:t>
      </w:r>
      <w:r w:rsidR="00E53033" w:rsidRPr="00B21FCE">
        <w:rPr>
          <w:rFonts w:asciiTheme="majorBidi" w:hAnsiTheme="majorBidi" w:cstheme="majorBidi"/>
          <w:sz w:val="30"/>
          <w:szCs w:val="30"/>
        </w:rPr>
        <w:t xml:space="preserve">by cancelling </w:t>
      </w:r>
      <w:r w:rsidR="00E53033" w:rsidRPr="00B21FCE">
        <w:rPr>
          <w:rFonts w:asciiTheme="majorBidi" w:hAnsiTheme="majorBidi" w:cstheme="majorBidi"/>
          <w:sz w:val="30"/>
          <w:szCs w:val="30"/>
          <w:cs/>
        </w:rPr>
        <w:t>10</w:t>
      </w:r>
      <w:r w:rsidR="00E53033" w:rsidRPr="00B21FCE">
        <w:rPr>
          <w:rFonts w:asciiTheme="majorBidi" w:hAnsiTheme="majorBidi" w:cstheme="majorBidi"/>
          <w:sz w:val="30"/>
          <w:szCs w:val="30"/>
        </w:rPr>
        <w:t>,</w:t>
      </w:r>
      <w:r w:rsidR="00E53033" w:rsidRPr="00B21FCE">
        <w:rPr>
          <w:rFonts w:asciiTheme="majorBidi" w:hAnsiTheme="majorBidi" w:cstheme="majorBidi"/>
          <w:sz w:val="30"/>
          <w:szCs w:val="30"/>
          <w:cs/>
        </w:rPr>
        <w:t>436</w:t>
      </w:r>
      <w:r w:rsidR="00E53033" w:rsidRPr="00B21FCE">
        <w:rPr>
          <w:rFonts w:asciiTheme="majorBidi" w:hAnsiTheme="majorBidi" w:cstheme="majorBidi"/>
          <w:sz w:val="30"/>
          <w:szCs w:val="30"/>
        </w:rPr>
        <w:t>,</w:t>
      </w:r>
      <w:r w:rsidR="00E53033" w:rsidRPr="00B21FCE">
        <w:rPr>
          <w:rFonts w:asciiTheme="majorBidi" w:hAnsiTheme="majorBidi" w:cstheme="majorBidi"/>
          <w:sz w:val="30"/>
          <w:szCs w:val="30"/>
          <w:cs/>
        </w:rPr>
        <w:t xml:space="preserve">931 </w:t>
      </w:r>
      <w:r w:rsidR="00E53033" w:rsidRPr="00B21FCE">
        <w:rPr>
          <w:rFonts w:asciiTheme="majorBidi" w:hAnsiTheme="majorBidi" w:cstheme="majorBidi"/>
          <w:sz w:val="30"/>
          <w:szCs w:val="30"/>
        </w:rPr>
        <w:t xml:space="preserve">registered ordinary shares with a par value of Baht </w:t>
      </w:r>
      <w:r w:rsidR="00E53033" w:rsidRPr="00B21FCE">
        <w:rPr>
          <w:rFonts w:asciiTheme="majorBidi" w:hAnsiTheme="majorBidi" w:cstheme="majorBidi"/>
          <w:sz w:val="30"/>
          <w:szCs w:val="30"/>
          <w:cs/>
        </w:rPr>
        <w:t xml:space="preserve">0.25 </w:t>
      </w:r>
      <w:r w:rsidR="00E53033" w:rsidRPr="00B21FCE">
        <w:rPr>
          <w:rFonts w:asciiTheme="majorBidi" w:hAnsiTheme="majorBidi" w:cstheme="majorBidi"/>
          <w:sz w:val="30"/>
          <w:szCs w:val="30"/>
        </w:rPr>
        <w:t xml:space="preserve">per share, which were remaining shares from the offering though private placement. As a result, the registered share capital of the Company will decrease from </w:t>
      </w:r>
      <w:r w:rsidR="00E53033" w:rsidRPr="00B21FCE">
        <w:rPr>
          <w:rFonts w:asciiTheme="majorBidi" w:hAnsiTheme="majorBidi" w:cstheme="majorBidi"/>
          <w:sz w:val="30"/>
          <w:szCs w:val="30"/>
          <w:cs/>
        </w:rPr>
        <w:t>538</w:t>
      </w:r>
      <w:r w:rsidR="00E53033" w:rsidRPr="00B21FCE">
        <w:rPr>
          <w:rFonts w:asciiTheme="majorBidi" w:hAnsiTheme="majorBidi" w:cstheme="majorBidi"/>
          <w:sz w:val="30"/>
          <w:szCs w:val="30"/>
        </w:rPr>
        <w:t>,</w:t>
      </w:r>
      <w:r w:rsidR="00E53033" w:rsidRPr="00B21FCE">
        <w:rPr>
          <w:rFonts w:asciiTheme="majorBidi" w:hAnsiTheme="majorBidi" w:cstheme="majorBidi"/>
          <w:sz w:val="30"/>
          <w:szCs w:val="30"/>
          <w:cs/>
        </w:rPr>
        <w:t>670</w:t>
      </w:r>
      <w:r w:rsidR="00E53033" w:rsidRPr="00B21FCE">
        <w:rPr>
          <w:rFonts w:asciiTheme="majorBidi" w:hAnsiTheme="majorBidi" w:cstheme="majorBidi"/>
          <w:sz w:val="30"/>
          <w:szCs w:val="30"/>
        </w:rPr>
        <w:t>,</w:t>
      </w:r>
      <w:r w:rsidR="00E53033" w:rsidRPr="00B21FCE">
        <w:rPr>
          <w:rFonts w:asciiTheme="majorBidi" w:hAnsiTheme="majorBidi" w:cstheme="majorBidi"/>
          <w:sz w:val="30"/>
          <w:szCs w:val="30"/>
          <w:cs/>
        </w:rPr>
        <w:t xml:space="preserve">924 </w:t>
      </w:r>
      <w:r w:rsidR="00E53033" w:rsidRPr="00B21FCE">
        <w:rPr>
          <w:rFonts w:asciiTheme="majorBidi" w:hAnsiTheme="majorBidi" w:cstheme="majorBidi"/>
          <w:sz w:val="30"/>
          <w:szCs w:val="30"/>
        </w:rPr>
        <w:t xml:space="preserve">shares to </w:t>
      </w:r>
      <w:r w:rsidR="00E53033" w:rsidRPr="00B21FCE">
        <w:rPr>
          <w:rFonts w:asciiTheme="majorBidi" w:hAnsiTheme="majorBidi" w:cstheme="majorBidi"/>
          <w:sz w:val="30"/>
          <w:szCs w:val="30"/>
          <w:cs/>
        </w:rPr>
        <w:t>528</w:t>
      </w:r>
      <w:r w:rsidR="00E53033" w:rsidRPr="00B21FCE">
        <w:rPr>
          <w:rFonts w:asciiTheme="majorBidi" w:hAnsiTheme="majorBidi" w:cstheme="majorBidi"/>
          <w:sz w:val="30"/>
          <w:szCs w:val="30"/>
        </w:rPr>
        <w:t>,</w:t>
      </w:r>
      <w:r w:rsidR="00E53033" w:rsidRPr="00B21FCE">
        <w:rPr>
          <w:rFonts w:asciiTheme="majorBidi" w:hAnsiTheme="majorBidi" w:cstheme="majorBidi"/>
          <w:sz w:val="30"/>
          <w:szCs w:val="30"/>
          <w:cs/>
        </w:rPr>
        <w:t>233</w:t>
      </w:r>
      <w:r w:rsidR="00E53033" w:rsidRPr="00B21FCE">
        <w:rPr>
          <w:rFonts w:asciiTheme="majorBidi" w:hAnsiTheme="majorBidi" w:cstheme="majorBidi"/>
          <w:sz w:val="30"/>
          <w:szCs w:val="30"/>
        </w:rPr>
        <w:t>,</w:t>
      </w:r>
      <w:r w:rsidR="00E53033" w:rsidRPr="00B21FCE">
        <w:rPr>
          <w:rFonts w:asciiTheme="majorBidi" w:hAnsiTheme="majorBidi" w:cstheme="majorBidi"/>
          <w:sz w:val="30"/>
          <w:szCs w:val="30"/>
          <w:cs/>
        </w:rPr>
        <w:t xml:space="preserve">993 </w:t>
      </w:r>
      <w:r w:rsidR="00E53033" w:rsidRPr="00B21FCE">
        <w:rPr>
          <w:rFonts w:asciiTheme="majorBidi" w:hAnsiTheme="majorBidi" w:cstheme="majorBidi"/>
          <w:sz w:val="30"/>
          <w:szCs w:val="30"/>
        </w:rPr>
        <w:t>shares.</w:t>
      </w:r>
    </w:p>
    <w:p w14:paraId="40C5B85E" w14:textId="77777777" w:rsidR="000A5C27" w:rsidRPr="00B21FCE" w:rsidRDefault="000A5C27" w:rsidP="00EF1B35">
      <w:pPr>
        <w:widowControl w:val="0"/>
        <w:adjustRightInd w:val="0"/>
        <w:spacing w:before="120" w:line="228" w:lineRule="auto"/>
        <w:ind w:left="900" w:hanging="360"/>
        <w:jc w:val="thaiDistribute"/>
        <w:textAlignment w:val="baseline"/>
        <w:rPr>
          <w:rFonts w:asciiTheme="majorBidi" w:hAnsiTheme="majorBidi" w:cstheme="majorBidi"/>
          <w:sz w:val="30"/>
          <w:szCs w:val="30"/>
        </w:rPr>
      </w:pPr>
    </w:p>
    <w:p w14:paraId="5EE52F52" w14:textId="130FD45A" w:rsidR="00FB2B22" w:rsidRPr="00B21FCE" w:rsidRDefault="00FB2B22" w:rsidP="00EF1B35">
      <w:pPr>
        <w:widowControl w:val="0"/>
        <w:adjustRightInd w:val="0"/>
        <w:spacing w:before="120" w:line="228" w:lineRule="auto"/>
        <w:ind w:left="900" w:hanging="360"/>
        <w:jc w:val="thaiDistribute"/>
        <w:textAlignment w:val="baseline"/>
        <w:rPr>
          <w:rFonts w:asciiTheme="majorBidi" w:hAnsiTheme="majorBidi" w:cstheme="majorBidi"/>
          <w:color w:val="000000" w:themeColor="text1"/>
          <w:sz w:val="32"/>
          <w:szCs w:val="32"/>
        </w:rPr>
      </w:pPr>
      <w:r w:rsidRPr="00B21FCE">
        <w:rPr>
          <w:cs/>
        </w:rPr>
        <w:t>-</w:t>
      </w:r>
      <w:r w:rsidRPr="00B21FCE">
        <w:rPr>
          <w:cs/>
        </w:rPr>
        <w:tab/>
      </w:r>
      <w:r w:rsidR="00E53033" w:rsidRPr="00B21FCE">
        <w:rPr>
          <w:rFonts w:asciiTheme="majorBidi" w:hAnsiTheme="majorBidi" w:cstheme="majorBidi"/>
          <w:sz w:val="30"/>
          <w:szCs w:val="30"/>
        </w:rPr>
        <w:t xml:space="preserve">Proposed to the Annual General Meeting of Shareholders to consider and approve the amendment of the Memorandum of Association to reflect the reduction of the Company's registered capital from </w:t>
      </w:r>
      <w:r w:rsidR="00E53033" w:rsidRPr="00B21FCE">
        <w:rPr>
          <w:rFonts w:asciiTheme="majorBidi" w:hAnsiTheme="majorBidi" w:cstheme="majorBidi"/>
          <w:sz w:val="30"/>
          <w:szCs w:val="30"/>
          <w:cs/>
        </w:rPr>
        <w:t>538</w:t>
      </w:r>
      <w:r w:rsidR="00E53033" w:rsidRPr="00B21FCE">
        <w:rPr>
          <w:rFonts w:asciiTheme="majorBidi" w:hAnsiTheme="majorBidi" w:cstheme="majorBidi"/>
          <w:sz w:val="30"/>
          <w:szCs w:val="30"/>
        </w:rPr>
        <w:t>,</w:t>
      </w:r>
      <w:r w:rsidR="00E53033" w:rsidRPr="00B21FCE">
        <w:rPr>
          <w:rFonts w:asciiTheme="majorBidi" w:hAnsiTheme="majorBidi" w:cstheme="majorBidi"/>
          <w:sz w:val="30"/>
          <w:szCs w:val="30"/>
          <w:cs/>
        </w:rPr>
        <w:t>670</w:t>
      </w:r>
      <w:r w:rsidR="00E53033" w:rsidRPr="00B21FCE">
        <w:rPr>
          <w:rFonts w:asciiTheme="majorBidi" w:hAnsiTheme="majorBidi" w:cstheme="majorBidi"/>
          <w:sz w:val="30"/>
          <w:szCs w:val="30"/>
        </w:rPr>
        <w:t>,</w:t>
      </w:r>
      <w:r w:rsidR="00E53033" w:rsidRPr="00B21FCE">
        <w:rPr>
          <w:rFonts w:asciiTheme="majorBidi" w:hAnsiTheme="majorBidi" w:cstheme="majorBidi"/>
          <w:sz w:val="30"/>
          <w:szCs w:val="30"/>
          <w:cs/>
        </w:rPr>
        <w:t xml:space="preserve">924 </w:t>
      </w:r>
      <w:r w:rsidR="00E53033" w:rsidRPr="00B21FCE">
        <w:rPr>
          <w:rFonts w:asciiTheme="majorBidi" w:hAnsiTheme="majorBidi" w:cstheme="majorBidi"/>
          <w:sz w:val="30"/>
          <w:szCs w:val="30"/>
        </w:rPr>
        <w:t xml:space="preserve">shares to </w:t>
      </w:r>
      <w:r w:rsidR="00E53033" w:rsidRPr="00B21FCE">
        <w:rPr>
          <w:rFonts w:asciiTheme="majorBidi" w:hAnsiTheme="majorBidi" w:cstheme="majorBidi"/>
          <w:sz w:val="30"/>
          <w:szCs w:val="30"/>
          <w:cs/>
        </w:rPr>
        <w:t>528</w:t>
      </w:r>
      <w:r w:rsidR="00E53033" w:rsidRPr="00B21FCE">
        <w:rPr>
          <w:rFonts w:asciiTheme="majorBidi" w:hAnsiTheme="majorBidi" w:cstheme="majorBidi"/>
          <w:sz w:val="30"/>
          <w:szCs w:val="30"/>
        </w:rPr>
        <w:t>,</w:t>
      </w:r>
      <w:r w:rsidR="00E53033" w:rsidRPr="00B21FCE">
        <w:rPr>
          <w:rFonts w:asciiTheme="majorBidi" w:hAnsiTheme="majorBidi" w:cstheme="majorBidi"/>
          <w:sz w:val="30"/>
          <w:szCs w:val="30"/>
          <w:cs/>
        </w:rPr>
        <w:t>233</w:t>
      </w:r>
      <w:r w:rsidR="00E53033" w:rsidRPr="00B21FCE">
        <w:rPr>
          <w:rFonts w:asciiTheme="majorBidi" w:hAnsiTheme="majorBidi" w:cstheme="majorBidi"/>
          <w:sz w:val="30"/>
          <w:szCs w:val="30"/>
        </w:rPr>
        <w:t>,</w:t>
      </w:r>
      <w:r w:rsidR="00E53033" w:rsidRPr="00B21FCE">
        <w:rPr>
          <w:rFonts w:asciiTheme="majorBidi" w:hAnsiTheme="majorBidi" w:cstheme="majorBidi"/>
          <w:sz w:val="30"/>
          <w:szCs w:val="30"/>
          <w:cs/>
        </w:rPr>
        <w:t xml:space="preserve">993 </w:t>
      </w:r>
      <w:r w:rsidR="00E53033" w:rsidRPr="00B21FCE">
        <w:rPr>
          <w:rFonts w:asciiTheme="majorBidi" w:hAnsiTheme="majorBidi" w:cstheme="majorBidi"/>
          <w:sz w:val="30"/>
          <w:szCs w:val="30"/>
        </w:rPr>
        <w:t>shares.</w:t>
      </w:r>
    </w:p>
    <w:p w14:paraId="191850E8" w14:textId="2D6812C0" w:rsidR="00BF0A04" w:rsidRPr="00B21FCE" w:rsidRDefault="00CC4196" w:rsidP="00EF1B35">
      <w:pPr>
        <w:pStyle w:val="ListParagraph"/>
        <w:spacing w:before="120" w:after="120" w:line="240" w:lineRule="auto"/>
        <w:ind w:left="900" w:hanging="360"/>
        <w:jc w:val="thaiDistribute"/>
        <w:rPr>
          <w:rFonts w:asciiTheme="majorBidi" w:hAnsiTheme="majorBidi" w:cstheme="majorBidi"/>
          <w:color w:val="000000" w:themeColor="text1"/>
          <w:sz w:val="32"/>
          <w:szCs w:val="32"/>
        </w:rPr>
      </w:pPr>
      <w:r w:rsidRPr="00B21FCE">
        <w:rPr>
          <w:rFonts w:asciiTheme="majorBidi" w:hAnsiTheme="majorBidi" w:cstheme="majorBidi"/>
          <w:color w:val="000000" w:themeColor="text1"/>
          <w:sz w:val="32"/>
          <w:szCs w:val="32"/>
        </w:rPr>
        <w:t>-</w:t>
      </w:r>
      <w:r w:rsidRPr="00B21FCE">
        <w:rPr>
          <w:rFonts w:asciiTheme="majorBidi" w:hAnsiTheme="majorBidi" w:cstheme="majorBidi"/>
          <w:color w:val="000000" w:themeColor="text1"/>
          <w:sz w:val="32"/>
          <w:szCs w:val="32"/>
        </w:rPr>
        <w:tab/>
      </w:r>
      <w:r w:rsidR="00E53033" w:rsidRPr="00B21FCE">
        <w:rPr>
          <w:rFonts w:asciiTheme="majorBidi" w:eastAsia="SimSun" w:hAnsiTheme="majorBidi" w:cstheme="majorBidi"/>
          <w:sz w:val="30"/>
          <w:szCs w:val="30"/>
        </w:rPr>
        <w:t xml:space="preserve">On </w:t>
      </w:r>
      <w:r w:rsidR="00E53033" w:rsidRPr="00B21FCE">
        <w:rPr>
          <w:rFonts w:asciiTheme="majorBidi" w:eastAsia="SimSun" w:hAnsiTheme="majorBidi" w:cstheme="majorBidi"/>
          <w:sz w:val="30"/>
          <w:szCs w:val="30"/>
          <w:cs/>
        </w:rPr>
        <w:t xml:space="preserve">21 </w:t>
      </w:r>
      <w:r w:rsidR="00E53033" w:rsidRPr="00B21FCE">
        <w:rPr>
          <w:rFonts w:asciiTheme="majorBidi" w:eastAsia="SimSun" w:hAnsiTheme="majorBidi" w:cstheme="majorBidi"/>
          <w:sz w:val="30"/>
          <w:szCs w:val="30"/>
        </w:rPr>
        <w:t xml:space="preserve">April </w:t>
      </w:r>
      <w:r w:rsidR="00E53033" w:rsidRPr="00B21FCE">
        <w:rPr>
          <w:rFonts w:asciiTheme="majorBidi" w:eastAsia="SimSun" w:hAnsiTheme="majorBidi" w:cstheme="majorBidi"/>
          <w:sz w:val="30"/>
          <w:szCs w:val="30"/>
          <w:cs/>
        </w:rPr>
        <w:t>2023</w:t>
      </w:r>
      <w:r w:rsidR="00E53033" w:rsidRPr="00B21FCE">
        <w:rPr>
          <w:rFonts w:asciiTheme="majorBidi" w:eastAsia="SimSun" w:hAnsiTheme="majorBidi" w:cstheme="majorBidi"/>
          <w:sz w:val="30"/>
          <w:szCs w:val="30"/>
        </w:rPr>
        <w:t xml:space="preserve">, the Annual General Meeting of Shareholders No. </w:t>
      </w:r>
      <w:r w:rsidR="00E53033" w:rsidRPr="00B21FCE">
        <w:rPr>
          <w:rFonts w:asciiTheme="majorBidi" w:eastAsia="SimSun" w:hAnsiTheme="majorBidi" w:cstheme="majorBidi"/>
          <w:sz w:val="30"/>
          <w:szCs w:val="30"/>
          <w:cs/>
        </w:rPr>
        <w:t xml:space="preserve">1/2023 </w:t>
      </w:r>
      <w:r w:rsidR="00E53033" w:rsidRPr="00B21FCE">
        <w:rPr>
          <w:rFonts w:asciiTheme="majorBidi" w:eastAsia="SimSun" w:hAnsiTheme="majorBidi" w:cstheme="majorBidi"/>
          <w:sz w:val="30"/>
          <w:szCs w:val="30"/>
        </w:rPr>
        <w:t xml:space="preserve">resolved to approve </w:t>
      </w:r>
      <w:r w:rsidR="00BF1AD9" w:rsidRPr="00B21FCE">
        <w:rPr>
          <w:rFonts w:asciiTheme="majorBidi" w:eastAsia="SimSun" w:hAnsiTheme="majorBidi" w:cstheme="majorBidi"/>
          <w:sz w:val="30"/>
          <w:szCs w:val="30"/>
        </w:rPr>
        <w:t xml:space="preserve">                    </w:t>
      </w:r>
      <w:r w:rsidR="00E53033" w:rsidRPr="00B21FCE">
        <w:rPr>
          <w:rFonts w:asciiTheme="majorBidi" w:eastAsia="SimSun" w:hAnsiTheme="majorBidi" w:cstheme="majorBidi"/>
          <w:sz w:val="30"/>
          <w:szCs w:val="30"/>
        </w:rPr>
        <w:t xml:space="preserve"> the reduction in the Company's registered capital of Baht </w:t>
      </w:r>
      <w:r w:rsidR="00E53033" w:rsidRPr="00B21FCE">
        <w:rPr>
          <w:rFonts w:asciiTheme="majorBidi" w:eastAsia="SimSun" w:hAnsiTheme="majorBidi" w:cstheme="majorBidi"/>
          <w:sz w:val="30"/>
          <w:szCs w:val="30"/>
          <w:cs/>
        </w:rPr>
        <w:t>2</w:t>
      </w:r>
      <w:r w:rsidR="00E53033" w:rsidRPr="00B21FCE">
        <w:rPr>
          <w:rFonts w:asciiTheme="majorBidi" w:eastAsia="SimSun" w:hAnsiTheme="majorBidi" w:cstheme="majorBidi"/>
          <w:sz w:val="30"/>
          <w:szCs w:val="30"/>
        </w:rPr>
        <w:t>,</w:t>
      </w:r>
      <w:r w:rsidR="00E53033" w:rsidRPr="00B21FCE">
        <w:rPr>
          <w:rFonts w:asciiTheme="majorBidi" w:eastAsia="SimSun" w:hAnsiTheme="majorBidi" w:cstheme="majorBidi"/>
          <w:sz w:val="30"/>
          <w:szCs w:val="30"/>
          <w:cs/>
        </w:rPr>
        <w:t>609</w:t>
      </w:r>
      <w:r w:rsidR="00E53033" w:rsidRPr="00B21FCE">
        <w:rPr>
          <w:rFonts w:asciiTheme="majorBidi" w:eastAsia="SimSun" w:hAnsiTheme="majorBidi" w:cstheme="majorBidi"/>
          <w:sz w:val="30"/>
          <w:szCs w:val="30"/>
        </w:rPr>
        <w:t>,</w:t>
      </w:r>
      <w:r w:rsidR="00E53033" w:rsidRPr="00B21FCE">
        <w:rPr>
          <w:rFonts w:asciiTheme="majorBidi" w:eastAsia="SimSun" w:hAnsiTheme="majorBidi" w:cstheme="majorBidi"/>
          <w:sz w:val="30"/>
          <w:szCs w:val="30"/>
          <w:cs/>
        </w:rPr>
        <w:t xml:space="preserve">233 </w:t>
      </w:r>
      <w:r w:rsidR="00E53033" w:rsidRPr="00B21FCE">
        <w:rPr>
          <w:rFonts w:asciiTheme="majorBidi" w:eastAsia="SimSun" w:hAnsiTheme="majorBidi" w:cstheme="majorBidi"/>
          <w:sz w:val="30"/>
          <w:szCs w:val="30"/>
        </w:rPr>
        <w:t xml:space="preserve">from Baht </w:t>
      </w:r>
      <w:r w:rsidR="00E53033" w:rsidRPr="00B21FCE">
        <w:rPr>
          <w:rFonts w:asciiTheme="majorBidi" w:eastAsia="SimSun" w:hAnsiTheme="majorBidi" w:cstheme="majorBidi"/>
          <w:sz w:val="30"/>
          <w:szCs w:val="30"/>
          <w:cs/>
        </w:rPr>
        <w:t>134</w:t>
      </w:r>
      <w:r w:rsidR="00E53033" w:rsidRPr="00B21FCE">
        <w:rPr>
          <w:rFonts w:asciiTheme="majorBidi" w:eastAsia="SimSun" w:hAnsiTheme="majorBidi" w:cstheme="majorBidi"/>
          <w:sz w:val="30"/>
          <w:szCs w:val="30"/>
        </w:rPr>
        <w:t>,</w:t>
      </w:r>
      <w:r w:rsidR="00E53033" w:rsidRPr="00B21FCE">
        <w:rPr>
          <w:rFonts w:asciiTheme="majorBidi" w:eastAsia="SimSun" w:hAnsiTheme="majorBidi" w:cstheme="majorBidi"/>
          <w:sz w:val="30"/>
          <w:szCs w:val="30"/>
          <w:cs/>
        </w:rPr>
        <w:t>667</w:t>
      </w:r>
      <w:r w:rsidR="00E53033" w:rsidRPr="00B21FCE">
        <w:rPr>
          <w:rFonts w:asciiTheme="majorBidi" w:eastAsia="SimSun" w:hAnsiTheme="majorBidi" w:cstheme="majorBidi"/>
          <w:sz w:val="30"/>
          <w:szCs w:val="30"/>
        </w:rPr>
        <w:t>,</w:t>
      </w:r>
      <w:r w:rsidR="00E53033" w:rsidRPr="00B21FCE">
        <w:rPr>
          <w:rFonts w:asciiTheme="majorBidi" w:eastAsia="SimSun" w:hAnsiTheme="majorBidi" w:cstheme="majorBidi"/>
          <w:sz w:val="30"/>
          <w:szCs w:val="30"/>
          <w:cs/>
        </w:rPr>
        <w:t xml:space="preserve">731 </w:t>
      </w:r>
      <w:r w:rsidR="00E53033" w:rsidRPr="00B21FCE">
        <w:rPr>
          <w:rFonts w:asciiTheme="majorBidi" w:eastAsia="SimSun" w:hAnsiTheme="majorBidi" w:cstheme="majorBidi"/>
          <w:sz w:val="30"/>
          <w:szCs w:val="30"/>
        </w:rPr>
        <w:t xml:space="preserve">to Baht </w:t>
      </w:r>
      <w:r w:rsidR="00E53033" w:rsidRPr="00B21FCE">
        <w:rPr>
          <w:rFonts w:asciiTheme="majorBidi" w:eastAsia="SimSun" w:hAnsiTheme="majorBidi" w:cstheme="majorBidi"/>
          <w:sz w:val="30"/>
          <w:szCs w:val="30"/>
          <w:cs/>
        </w:rPr>
        <w:t>132</w:t>
      </w:r>
      <w:r w:rsidR="00E53033" w:rsidRPr="00B21FCE">
        <w:rPr>
          <w:rFonts w:asciiTheme="majorBidi" w:eastAsia="SimSun" w:hAnsiTheme="majorBidi" w:cstheme="majorBidi"/>
          <w:sz w:val="30"/>
          <w:szCs w:val="30"/>
        </w:rPr>
        <w:t>,</w:t>
      </w:r>
      <w:r w:rsidR="00E53033" w:rsidRPr="00B21FCE">
        <w:rPr>
          <w:rFonts w:asciiTheme="majorBidi" w:eastAsia="SimSun" w:hAnsiTheme="majorBidi" w:cstheme="majorBidi"/>
          <w:sz w:val="30"/>
          <w:szCs w:val="30"/>
          <w:cs/>
        </w:rPr>
        <w:t>058</w:t>
      </w:r>
      <w:r w:rsidR="00E53033" w:rsidRPr="00B21FCE">
        <w:rPr>
          <w:rFonts w:asciiTheme="majorBidi" w:eastAsia="SimSun" w:hAnsiTheme="majorBidi" w:cstheme="majorBidi"/>
          <w:sz w:val="30"/>
          <w:szCs w:val="30"/>
        </w:rPr>
        <w:t>,</w:t>
      </w:r>
      <w:r w:rsidR="00E53033" w:rsidRPr="00B21FCE">
        <w:rPr>
          <w:rFonts w:asciiTheme="majorBidi" w:eastAsia="SimSun" w:hAnsiTheme="majorBidi" w:cstheme="majorBidi"/>
          <w:sz w:val="30"/>
          <w:szCs w:val="30"/>
          <w:cs/>
        </w:rPr>
        <w:t xml:space="preserve">498 </w:t>
      </w:r>
      <w:r w:rsidR="00E53033" w:rsidRPr="00B21FCE">
        <w:rPr>
          <w:rFonts w:asciiTheme="majorBidi" w:eastAsia="SimSun" w:hAnsiTheme="majorBidi" w:cstheme="majorBidi"/>
          <w:sz w:val="30"/>
          <w:szCs w:val="30"/>
        </w:rPr>
        <w:t xml:space="preserve">by cancelling </w:t>
      </w:r>
      <w:r w:rsidR="00E53033" w:rsidRPr="00B21FCE">
        <w:rPr>
          <w:rFonts w:asciiTheme="majorBidi" w:eastAsia="SimSun" w:hAnsiTheme="majorBidi" w:cstheme="majorBidi"/>
          <w:sz w:val="30"/>
          <w:szCs w:val="30"/>
          <w:cs/>
        </w:rPr>
        <w:t>10</w:t>
      </w:r>
      <w:r w:rsidR="00E53033" w:rsidRPr="00B21FCE">
        <w:rPr>
          <w:rFonts w:asciiTheme="majorBidi" w:eastAsia="SimSun" w:hAnsiTheme="majorBidi" w:cstheme="majorBidi"/>
          <w:sz w:val="30"/>
          <w:szCs w:val="30"/>
        </w:rPr>
        <w:t>,</w:t>
      </w:r>
      <w:r w:rsidR="00E53033" w:rsidRPr="00B21FCE">
        <w:rPr>
          <w:rFonts w:asciiTheme="majorBidi" w:eastAsia="SimSun" w:hAnsiTheme="majorBidi" w:cstheme="majorBidi"/>
          <w:sz w:val="30"/>
          <w:szCs w:val="30"/>
          <w:cs/>
        </w:rPr>
        <w:t>436</w:t>
      </w:r>
      <w:r w:rsidR="00E53033" w:rsidRPr="00B21FCE">
        <w:rPr>
          <w:rFonts w:asciiTheme="majorBidi" w:eastAsia="SimSun" w:hAnsiTheme="majorBidi" w:cstheme="majorBidi"/>
          <w:sz w:val="30"/>
          <w:szCs w:val="30"/>
        </w:rPr>
        <w:t>,</w:t>
      </w:r>
      <w:r w:rsidR="00E53033" w:rsidRPr="00B21FCE">
        <w:rPr>
          <w:rFonts w:asciiTheme="majorBidi" w:eastAsia="SimSun" w:hAnsiTheme="majorBidi" w:cstheme="majorBidi"/>
          <w:sz w:val="30"/>
          <w:szCs w:val="30"/>
          <w:cs/>
        </w:rPr>
        <w:t xml:space="preserve">931 </w:t>
      </w:r>
      <w:r w:rsidR="00E53033" w:rsidRPr="00B21FCE">
        <w:rPr>
          <w:rFonts w:asciiTheme="majorBidi" w:eastAsia="SimSun" w:hAnsiTheme="majorBidi" w:cstheme="majorBidi"/>
          <w:sz w:val="30"/>
          <w:szCs w:val="30"/>
        </w:rPr>
        <w:t xml:space="preserve">ordinary shares with a par value of Baht </w:t>
      </w:r>
      <w:r w:rsidR="00E53033" w:rsidRPr="00B21FCE">
        <w:rPr>
          <w:rFonts w:asciiTheme="majorBidi" w:eastAsia="SimSun" w:hAnsiTheme="majorBidi" w:cstheme="majorBidi"/>
          <w:sz w:val="30"/>
          <w:szCs w:val="30"/>
          <w:cs/>
        </w:rPr>
        <w:t xml:space="preserve">0.25 </w:t>
      </w:r>
      <w:r w:rsidR="00E53033" w:rsidRPr="00B21FCE">
        <w:rPr>
          <w:rFonts w:asciiTheme="majorBidi" w:eastAsia="SimSun" w:hAnsiTheme="majorBidi" w:cstheme="majorBidi"/>
          <w:sz w:val="30"/>
          <w:szCs w:val="30"/>
        </w:rPr>
        <w:t xml:space="preserve">per share, which were the remaining ordinary shares from the issuance and offering to private placement. The meeting also approved the amendment of the Memorandum of Association to comply with the reduction of the Company's registered capital from </w:t>
      </w:r>
      <w:r w:rsidR="00E53033" w:rsidRPr="00B21FCE">
        <w:rPr>
          <w:rFonts w:asciiTheme="majorBidi" w:eastAsia="SimSun" w:hAnsiTheme="majorBidi" w:cstheme="majorBidi"/>
          <w:sz w:val="30"/>
          <w:szCs w:val="30"/>
          <w:cs/>
        </w:rPr>
        <w:t>538</w:t>
      </w:r>
      <w:r w:rsidR="00E53033" w:rsidRPr="00B21FCE">
        <w:rPr>
          <w:rFonts w:asciiTheme="majorBidi" w:eastAsia="SimSun" w:hAnsiTheme="majorBidi" w:cstheme="majorBidi"/>
          <w:sz w:val="30"/>
          <w:szCs w:val="30"/>
        </w:rPr>
        <w:t>,</w:t>
      </w:r>
      <w:r w:rsidR="00E53033" w:rsidRPr="00B21FCE">
        <w:rPr>
          <w:rFonts w:asciiTheme="majorBidi" w:eastAsia="SimSun" w:hAnsiTheme="majorBidi" w:cstheme="majorBidi"/>
          <w:sz w:val="30"/>
          <w:szCs w:val="30"/>
          <w:cs/>
        </w:rPr>
        <w:t>670</w:t>
      </w:r>
      <w:r w:rsidR="00E53033" w:rsidRPr="00B21FCE">
        <w:rPr>
          <w:rFonts w:asciiTheme="majorBidi" w:eastAsia="SimSun" w:hAnsiTheme="majorBidi" w:cstheme="majorBidi"/>
          <w:sz w:val="30"/>
          <w:szCs w:val="30"/>
        </w:rPr>
        <w:t>,</w:t>
      </w:r>
      <w:r w:rsidR="00E53033" w:rsidRPr="00B21FCE">
        <w:rPr>
          <w:rFonts w:asciiTheme="majorBidi" w:eastAsia="SimSun" w:hAnsiTheme="majorBidi" w:cstheme="majorBidi"/>
          <w:sz w:val="30"/>
          <w:szCs w:val="30"/>
          <w:cs/>
        </w:rPr>
        <w:t xml:space="preserve">924 </w:t>
      </w:r>
      <w:r w:rsidR="00E53033" w:rsidRPr="00B21FCE">
        <w:rPr>
          <w:rFonts w:asciiTheme="majorBidi" w:eastAsia="SimSun" w:hAnsiTheme="majorBidi" w:cstheme="majorBidi"/>
          <w:sz w:val="30"/>
          <w:szCs w:val="30"/>
        </w:rPr>
        <w:t xml:space="preserve">shares to </w:t>
      </w:r>
      <w:r w:rsidR="00E53033" w:rsidRPr="00B21FCE">
        <w:rPr>
          <w:rFonts w:asciiTheme="majorBidi" w:eastAsia="SimSun" w:hAnsiTheme="majorBidi" w:cstheme="majorBidi"/>
          <w:sz w:val="30"/>
          <w:szCs w:val="30"/>
          <w:cs/>
        </w:rPr>
        <w:t>528</w:t>
      </w:r>
      <w:r w:rsidR="00E53033" w:rsidRPr="00B21FCE">
        <w:rPr>
          <w:rFonts w:asciiTheme="majorBidi" w:eastAsia="SimSun" w:hAnsiTheme="majorBidi" w:cstheme="majorBidi"/>
          <w:sz w:val="30"/>
          <w:szCs w:val="30"/>
        </w:rPr>
        <w:t>,</w:t>
      </w:r>
      <w:r w:rsidR="00E53033" w:rsidRPr="00B21FCE">
        <w:rPr>
          <w:rFonts w:asciiTheme="majorBidi" w:eastAsia="SimSun" w:hAnsiTheme="majorBidi" w:cstheme="majorBidi"/>
          <w:sz w:val="30"/>
          <w:szCs w:val="30"/>
          <w:cs/>
        </w:rPr>
        <w:t>233</w:t>
      </w:r>
      <w:r w:rsidR="00E53033" w:rsidRPr="00B21FCE">
        <w:rPr>
          <w:rFonts w:asciiTheme="majorBidi" w:eastAsia="SimSun" w:hAnsiTheme="majorBidi" w:cstheme="majorBidi"/>
          <w:sz w:val="30"/>
          <w:szCs w:val="30"/>
        </w:rPr>
        <w:t>,</w:t>
      </w:r>
      <w:r w:rsidR="00E53033" w:rsidRPr="00B21FCE">
        <w:rPr>
          <w:rFonts w:asciiTheme="majorBidi" w:eastAsia="SimSun" w:hAnsiTheme="majorBidi" w:cstheme="majorBidi"/>
          <w:sz w:val="30"/>
          <w:szCs w:val="30"/>
          <w:cs/>
        </w:rPr>
        <w:t xml:space="preserve">993 </w:t>
      </w:r>
      <w:r w:rsidR="00E53033" w:rsidRPr="00B21FCE">
        <w:rPr>
          <w:rFonts w:asciiTheme="majorBidi" w:eastAsia="SimSun" w:hAnsiTheme="majorBidi" w:cstheme="majorBidi"/>
          <w:sz w:val="30"/>
          <w:szCs w:val="30"/>
        </w:rPr>
        <w:t xml:space="preserve">shares. The Company completed the reduction of the registered capital and the amendment of the Memorandum of Association with the Ministry of Commerce on </w:t>
      </w:r>
      <w:r w:rsidR="00E53033" w:rsidRPr="00B21FCE">
        <w:rPr>
          <w:rFonts w:asciiTheme="majorBidi" w:eastAsia="SimSun" w:hAnsiTheme="majorBidi" w:cstheme="majorBidi"/>
          <w:sz w:val="30"/>
          <w:szCs w:val="30"/>
          <w:cs/>
        </w:rPr>
        <w:t xml:space="preserve">26 </w:t>
      </w:r>
      <w:r w:rsidR="00E53033" w:rsidRPr="00B21FCE">
        <w:rPr>
          <w:rFonts w:asciiTheme="majorBidi" w:eastAsia="SimSun" w:hAnsiTheme="majorBidi" w:cstheme="majorBidi"/>
          <w:sz w:val="30"/>
          <w:szCs w:val="30"/>
        </w:rPr>
        <w:t xml:space="preserve">May </w:t>
      </w:r>
      <w:r w:rsidR="00E53033" w:rsidRPr="00B21FCE">
        <w:rPr>
          <w:rFonts w:asciiTheme="majorBidi" w:eastAsia="SimSun" w:hAnsiTheme="majorBidi" w:cstheme="majorBidi"/>
          <w:sz w:val="30"/>
          <w:szCs w:val="30"/>
          <w:cs/>
        </w:rPr>
        <w:t>2023.</w:t>
      </w:r>
    </w:p>
    <w:p w14:paraId="547453FE" w14:textId="2DE993FA" w:rsidR="00FB2B22" w:rsidRPr="00B21FCE" w:rsidRDefault="00C92185" w:rsidP="00A57933">
      <w:pPr>
        <w:pStyle w:val="ListParagraph"/>
        <w:numPr>
          <w:ilvl w:val="0"/>
          <w:numId w:val="18"/>
        </w:numPr>
        <w:spacing w:before="240" w:after="120" w:line="240" w:lineRule="auto"/>
        <w:ind w:left="562" w:hanging="562"/>
        <w:contextualSpacing w:val="0"/>
        <w:jc w:val="thaiDistribute"/>
        <w:rPr>
          <w:rFonts w:asciiTheme="majorBidi" w:hAnsiTheme="majorBidi" w:cstheme="majorBidi"/>
          <w:b/>
          <w:bCs/>
          <w:color w:val="000000" w:themeColor="text1"/>
          <w:sz w:val="32"/>
          <w:szCs w:val="32"/>
        </w:rPr>
      </w:pPr>
      <w:r w:rsidRPr="00B21FCE">
        <w:rPr>
          <w:rFonts w:asciiTheme="majorBidi" w:hAnsiTheme="majorBidi" w:cstheme="majorBidi"/>
          <w:b/>
          <w:bCs/>
          <w:color w:val="000000" w:themeColor="text1"/>
          <w:sz w:val="32"/>
          <w:szCs w:val="32"/>
        </w:rPr>
        <w:t>STATUTARY RESERVE</w:t>
      </w:r>
    </w:p>
    <w:p w14:paraId="628729E8" w14:textId="4FBF5F1E" w:rsidR="00B509B6" w:rsidRPr="00B21FCE" w:rsidRDefault="00E53033" w:rsidP="00A82C66">
      <w:pPr>
        <w:spacing w:line="216" w:lineRule="auto"/>
        <w:ind w:left="562" w:right="-29"/>
        <w:jc w:val="thaiDistribute"/>
        <w:rPr>
          <w:rFonts w:asciiTheme="majorBidi" w:hAnsiTheme="majorBidi" w:cstheme="majorBidi"/>
          <w:color w:val="000000" w:themeColor="text1"/>
          <w:sz w:val="32"/>
          <w:szCs w:val="32"/>
        </w:rPr>
      </w:pPr>
      <w:r w:rsidRPr="00B21FCE">
        <w:rPr>
          <w:rFonts w:asciiTheme="majorBidi" w:hAnsiTheme="majorBidi" w:cstheme="majorBidi"/>
          <w:color w:val="000000" w:themeColor="text1"/>
          <w:sz w:val="32"/>
          <w:szCs w:val="32"/>
        </w:rPr>
        <w:t xml:space="preserve">Pursuant to Section </w:t>
      </w:r>
      <w:r w:rsidRPr="00B21FCE">
        <w:rPr>
          <w:rFonts w:asciiTheme="majorBidi" w:hAnsiTheme="majorBidi" w:cs="Angsana New"/>
          <w:color w:val="000000" w:themeColor="text1"/>
          <w:sz w:val="32"/>
          <w:szCs w:val="32"/>
        </w:rPr>
        <w:t xml:space="preserve">116 </w:t>
      </w:r>
      <w:r w:rsidRPr="00B21FCE">
        <w:rPr>
          <w:rFonts w:asciiTheme="majorBidi" w:hAnsiTheme="majorBidi" w:cstheme="majorBidi"/>
          <w:color w:val="000000" w:themeColor="text1"/>
          <w:sz w:val="32"/>
          <w:szCs w:val="32"/>
        </w:rPr>
        <w:t xml:space="preserve">of the Public Limited Companies Act B.E. </w:t>
      </w:r>
      <w:r w:rsidRPr="00B21FCE">
        <w:rPr>
          <w:rFonts w:asciiTheme="majorBidi" w:hAnsiTheme="majorBidi" w:cs="Angsana New"/>
          <w:color w:val="000000" w:themeColor="text1"/>
          <w:sz w:val="32"/>
          <w:szCs w:val="32"/>
        </w:rPr>
        <w:t>2535</w:t>
      </w:r>
      <w:r w:rsidRPr="00B21FCE">
        <w:rPr>
          <w:rFonts w:asciiTheme="majorBidi" w:hAnsiTheme="majorBidi" w:cstheme="majorBidi"/>
          <w:color w:val="000000" w:themeColor="text1"/>
          <w:sz w:val="32"/>
          <w:szCs w:val="32"/>
        </w:rPr>
        <w:t xml:space="preserve">, the Company is required to set aside a statutory reserve at least </w:t>
      </w:r>
      <w:r w:rsidRPr="00B21FCE">
        <w:rPr>
          <w:rFonts w:asciiTheme="majorBidi" w:hAnsiTheme="majorBidi" w:cs="Angsana New"/>
          <w:color w:val="000000" w:themeColor="text1"/>
          <w:sz w:val="32"/>
          <w:szCs w:val="32"/>
        </w:rPr>
        <w:t xml:space="preserve">5 </w:t>
      </w:r>
      <w:r w:rsidRPr="00B21FCE">
        <w:rPr>
          <w:rFonts w:asciiTheme="majorBidi" w:hAnsiTheme="majorBidi" w:cstheme="majorBidi"/>
          <w:color w:val="000000" w:themeColor="text1"/>
          <w:sz w:val="32"/>
          <w:szCs w:val="32"/>
        </w:rPr>
        <w:t xml:space="preserve">percent of its net profit after deducting accumulated deficit brought forward (if any), until the reserve reaches </w:t>
      </w:r>
      <w:r w:rsidRPr="00B21FCE">
        <w:rPr>
          <w:rFonts w:asciiTheme="majorBidi" w:hAnsiTheme="majorBidi" w:cs="Angsana New"/>
          <w:color w:val="000000" w:themeColor="text1"/>
          <w:sz w:val="32"/>
          <w:szCs w:val="32"/>
        </w:rPr>
        <w:t xml:space="preserve">10 </w:t>
      </w:r>
      <w:r w:rsidRPr="00B21FCE">
        <w:rPr>
          <w:rFonts w:asciiTheme="majorBidi" w:hAnsiTheme="majorBidi" w:cstheme="majorBidi"/>
          <w:color w:val="000000" w:themeColor="text1"/>
          <w:sz w:val="32"/>
          <w:szCs w:val="32"/>
        </w:rPr>
        <w:t>percent of the registered capital. The statutory reserve is not available for dividend distribution. At present, the statutory reserve has fully been set aside</w:t>
      </w:r>
      <w:r w:rsidR="00CA3551" w:rsidRPr="00B21FCE">
        <w:rPr>
          <w:rFonts w:asciiTheme="majorBidi" w:hAnsiTheme="majorBidi" w:cstheme="majorBidi"/>
          <w:color w:val="000000" w:themeColor="text1"/>
          <w:sz w:val="32"/>
          <w:szCs w:val="32"/>
        </w:rPr>
        <w:t>.</w:t>
      </w:r>
    </w:p>
    <w:p w14:paraId="029BE5EC" w14:textId="0587E36E" w:rsidR="00FB2B22" w:rsidRPr="00B21FCE" w:rsidRDefault="00C92185" w:rsidP="00291A60">
      <w:pPr>
        <w:pStyle w:val="ListParagraph"/>
        <w:numPr>
          <w:ilvl w:val="0"/>
          <w:numId w:val="18"/>
        </w:numPr>
        <w:spacing w:before="120" w:after="120" w:line="240" w:lineRule="auto"/>
        <w:ind w:left="562" w:hanging="562"/>
        <w:contextualSpacing w:val="0"/>
        <w:jc w:val="thaiDistribute"/>
        <w:rPr>
          <w:rFonts w:asciiTheme="majorBidi" w:hAnsiTheme="majorBidi" w:cstheme="majorBidi"/>
          <w:b/>
          <w:bCs/>
          <w:color w:val="000000" w:themeColor="text1"/>
          <w:sz w:val="32"/>
          <w:szCs w:val="32"/>
        </w:rPr>
      </w:pPr>
      <w:r w:rsidRPr="00B21FCE">
        <w:rPr>
          <w:rFonts w:asciiTheme="majorBidi" w:hAnsiTheme="majorBidi" w:cstheme="majorBidi"/>
          <w:b/>
          <w:bCs/>
          <w:color w:val="000000" w:themeColor="text1"/>
          <w:sz w:val="32"/>
          <w:szCs w:val="32"/>
        </w:rPr>
        <w:t>FINANCE INCOME</w:t>
      </w:r>
    </w:p>
    <w:tbl>
      <w:tblPr>
        <w:tblW w:w="9138" w:type="dxa"/>
        <w:tblInd w:w="450" w:type="dxa"/>
        <w:tblLayout w:type="fixed"/>
        <w:tblLook w:val="04A0" w:firstRow="1" w:lastRow="0" w:firstColumn="1" w:lastColumn="0" w:noHBand="0" w:noVBand="1"/>
      </w:tblPr>
      <w:tblGrid>
        <w:gridCol w:w="4260"/>
        <w:gridCol w:w="1219"/>
        <w:gridCol w:w="1220"/>
        <w:gridCol w:w="1219"/>
        <w:gridCol w:w="1220"/>
      </w:tblGrid>
      <w:tr w:rsidR="00FB2B22" w:rsidRPr="00B21FCE" w14:paraId="454BC84A" w14:textId="77777777">
        <w:trPr>
          <w:tblHeader/>
        </w:trPr>
        <w:tc>
          <w:tcPr>
            <w:tcW w:w="9138" w:type="dxa"/>
            <w:gridSpan w:val="5"/>
          </w:tcPr>
          <w:p w14:paraId="01F23E47" w14:textId="63400B5B" w:rsidR="00FB2B22" w:rsidRPr="00B21FCE" w:rsidRDefault="00700011">
            <w:pPr>
              <w:tabs>
                <w:tab w:val="left" w:pos="600"/>
                <w:tab w:val="left" w:pos="900"/>
                <w:tab w:val="right" w:pos="7280"/>
                <w:tab w:val="right" w:pos="8540"/>
              </w:tabs>
              <w:ind w:right="-43"/>
              <w:jc w:val="right"/>
              <w:rPr>
                <w:rFonts w:asciiTheme="majorBidi" w:hAnsiTheme="majorBidi" w:cstheme="majorBidi"/>
                <w:b/>
                <w:bCs/>
                <w:sz w:val="32"/>
                <w:szCs w:val="32"/>
                <w:cs/>
              </w:rPr>
            </w:pPr>
            <w:r w:rsidRPr="00B21FCE">
              <w:rPr>
                <w:rFonts w:asciiTheme="majorBidi" w:hAnsiTheme="majorBidi" w:cstheme="majorBidi"/>
                <w:b/>
                <w:bCs/>
                <w:sz w:val="32"/>
                <w:szCs w:val="32"/>
              </w:rPr>
              <w:t>UNIT : THOUSAND BAHT</w:t>
            </w:r>
          </w:p>
        </w:tc>
      </w:tr>
      <w:tr w:rsidR="00FB2B22" w:rsidRPr="00B21FCE" w14:paraId="7AF02424" w14:textId="77777777">
        <w:trPr>
          <w:tblHeader/>
        </w:trPr>
        <w:tc>
          <w:tcPr>
            <w:tcW w:w="4260" w:type="dxa"/>
            <w:vAlign w:val="bottom"/>
          </w:tcPr>
          <w:p w14:paraId="074F95F5" w14:textId="77777777" w:rsidR="00FB2B22" w:rsidRPr="00B21FCE" w:rsidRDefault="00FB2B22">
            <w:pPr>
              <w:tabs>
                <w:tab w:val="left" w:pos="600"/>
                <w:tab w:val="left" w:pos="900"/>
                <w:tab w:val="right" w:pos="7280"/>
                <w:tab w:val="right" w:pos="8540"/>
              </w:tabs>
              <w:ind w:right="-43"/>
              <w:jc w:val="center"/>
              <w:rPr>
                <w:rFonts w:asciiTheme="majorBidi" w:hAnsiTheme="majorBidi" w:cstheme="majorBidi"/>
                <w:sz w:val="32"/>
                <w:szCs w:val="32"/>
              </w:rPr>
            </w:pPr>
          </w:p>
        </w:tc>
        <w:tc>
          <w:tcPr>
            <w:tcW w:w="2439" w:type="dxa"/>
            <w:gridSpan w:val="2"/>
            <w:vAlign w:val="bottom"/>
          </w:tcPr>
          <w:p w14:paraId="2D623C9E" w14:textId="77777777" w:rsidR="00E53033" w:rsidRPr="00B21FCE" w:rsidRDefault="00E53033" w:rsidP="00E53033">
            <w:pPr>
              <w:pBdr>
                <w:bottom w:val="single" w:sz="4" w:space="1" w:color="auto"/>
              </w:pBdr>
              <w:tabs>
                <w:tab w:val="left" w:pos="600"/>
                <w:tab w:val="left" w:pos="900"/>
                <w:tab w:val="right" w:pos="7280"/>
                <w:tab w:val="right" w:pos="8540"/>
              </w:tabs>
              <w:ind w:right="-43"/>
              <w:jc w:val="center"/>
              <w:rPr>
                <w:rFonts w:asciiTheme="majorBidi" w:hAnsiTheme="majorBidi" w:cstheme="majorBidi"/>
                <w:sz w:val="32"/>
                <w:szCs w:val="32"/>
              </w:rPr>
            </w:pPr>
            <w:r w:rsidRPr="00B21FCE">
              <w:rPr>
                <w:rFonts w:asciiTheme="majorBidi" w:hAnsiTheme="majorBidi" w:cstheme="majorBidi"/>
                <w:sz w:val="32"/>
                <w:szCs w:val="32"/>
              </w:rPr>
              <w:t xml:space="preserve">Consolidated </w:t>
            </w:r>
          </w:p>
          <w:p w14:paraId="13387EAC" w14:textId="2CBC399D" w:rsidR="00FB2B22" w:rsidRPr="00B21FCE" w:rsidRDefault="00E53033" w:rsidP="00E53033">
            <w:pPr>
              <w:pBdr>
                <w:bottom w:val="single" w:sz="4" w:space="1" w:color="auto"/>
              </w:pBdr>
              <w:tabs>
                <w:tab w:val="left" w:pos="600"/>
                <w:tab w:val="left" w:pos="900"/>
                <w:tab w:val="right" w:pos="7280"/>
                <w:tab w:val="right" w:pos="8540"/>
              </w:tabs>
              <w:ind w:right="-43"/>
              <w:jc w:val="center"/>
              <w:rPr>
                <w:rFonts w:asciiTheme="majorBidi" w:hAnsiTheme="majorBidi" w:cstheme="majorBidi"/>
                <w:sz w:val="32"/>
                <w:szCs w:val="32"/>
              </w:rPr>
            </w:pPr>
            <w:r w:rsidRPr="00B21FCE">
              <w:rPr>
                <w:rFonts w:asciiTheme="majorBidi" w:hAnsiTheme="majorBidi" w:cstheme="majorBidi"/>
                <w:sz w:val="32"/>
                <w:szCs w:val="32"/>
              </w:rPr>
              <w:t>financial statements</w:t>
            </w:r>
          </w:p>
        </w:tc>
        <w:tc>
          <w:tcPr>
            <w:tcW w:w="2439" w:type="dxa"/>
            <w:gridSpan w:val="2"/>
            <w:vAlign w:val="bottom"/>
          </w:tcPr>
          <w:p w14:paraId="6D7FA3C4" w14:textId="77777777" w:rsidR="00E53033" w:rsidRPr="00B21FCE" w:rsidRDefault="00E53033" w:rsidP="00E53033">
            <w:pPr>
              <w:pBdr>
                <w:bottom w:val="single" w:sz="4" w:space="1" w:color="auto"/>
              </w:pBdr>
              <w:tabs>
                <w:tab w:val="left" w:pos="600"/>
                <w:tab w:val="left" w:pos="900"/>
                <w:tab w:val="right" w:pos="7280"/>
                <w:tab w:val="right" w:pos="8540"/>
              </w:tabs>
              <w:ind w:right="-43"/>
              <w:jc w:val="center"/>
              <w:rPr>
                <w:rFonts w:asciiTheme="majorBidi" w:hAnsiTheme="majorBidi" w:cstheme="majorBidi"/>
                <w:sz w:val="32"/>
                <w:szCs w:val="32"/>
              </w:rPr>
            </w:pPr>
            <w:r w:rsidRPr="00B21FCE">
              <w:rPr>
                <w:rFonts w:asciiTheme="majorBidi" w:hAnsiTheme="majorBidi" w:cstheme="majorBidi"/>
                <w:sz w:val="32"/>
                <w:szCs w:val="32"/>
              </w:rPr>
              <w:t xml:space="preserve">Separate </w:t>
            </w:r>
          </w:p>
          <w:p w14:paraId="79603578" w14:textId="54BA931C" w:rsidR="00FB2B22" w:rsidRPr="00B21FCE" w:rsidRDefault="00E53033" w:rsidP="00E53033">
            <w:pPr>
              <w:pBdr>
                <w:bottom w:val="single" w:sz="4" w:space="1" w:color="auto"/>
              </w:pBdr>
              <w:tabs>
                <w:tab w:val="left" w:pos="600"/>
                <w:tab w:val="left" w:pos="900"/>
                <w:tab w:val="right" w:pos="7280"/>
                <w:tab w:val="right" w:pos="8540"/>
              </w:tabs>
              <w:ind w:right="-43"/>
              <w:jc w:val="center"/>
              <w:rPr>
                <w:rFonts w:asciiTheme="majorBidi" w:hAnsiTheme="majorBidi" w:cstheme="majorBidi"/>
                <w:sz w:val="32"/>
                <w:szCs w:val="32"/>
              </w:rPr>
            </w:pPr>
            <w:r w:rsidRPr="00B21FCE">
              <w:rPr>
                <w:rFonts w:asciiTheme="majorBidi" w:hAnsiTheme="majorBidi" w:cstheme="majorBidi"/>
                <w:sz w:val="32"/>
                <w:szCs w:val="32"/>
              </w:rPr>
              <w:t>financial statements</w:t>
            </w:r>
          </w:p>
        </w:tc>
      </w:tr>
      <w:tr w:rsidR="00FB2B22" w:rsidRPr="00B21FCE" w14:paraId="6E6D2288" w14:textId="77777777">
        <w:trPr>
          <w:tblHeader/>
        </w:trPr>
        <w:tc>
          <w:tcPr>
            <w:tcW w:w="4260" w:type="dxa"/>
          </w:tcPr>
          <w:p w14:paraId="69A77A7A" w14:textId="77777777" w:rsidR="00FB2B22" w:rsidRPr="00B21FCE" w:rsidRDefault="00FB2B22">
            <w:pPr>
              <w:tabs>
                <w:tab w:val="left" w:pos="600"/>
                <w:tab w:val="left" w:pos="900"/>
                <w:tab w:val="right" w:pos="7280"/>
                <w:tab w:val="right" w:pos="8540"/>
              </w:tabs>
              <w:ind w:right="-43"/>
              <w:jc w:val="thaiDistribute"/>
              <w:rPr>
                <w:rFonts w:asciiTheme="majorBidi" w:hAnsiTheme="majorBidi" w:cstheme="majorBidi"/>
                <w:sz w:val="32"/>
                <w:szCs w:val="32"/>
              </w:rPr>
            </w:pPr>
          </w:p>
        </w:tc>
        <w:tc>
          <w:tcPr>
            <w:tcW w:w="1219" w:type="dxa"/>
          </w:tcPr>
          <w:p w14:paraId="59128ED5" w14:textId="44D2A496" w:rsidR="00FB2B22" w:rsidRPr="00B21FCE" w:rsidRDefault="00E277E7">
            <w:pPr>
              <w:pBdr>
                <w:bottom w:val="single" w:sz="4" w:space="1" w:color="auto"/>
              </w:pBdr>
              <w:tabs>
                <w:tab w:val="left" w:pos="600"/>
                <w:tab w:val="left" w:pos="900"/>
                <w:tab w:val="right" w:pos="7280"/>
                <w:tab w:val="right" w:pos="8540"/>
              </w:tabs>
              <w:ind w:right="-43"/>
              <w:jc w:val="center"/>
              <w:rPr>
                <w:rFonts w:asciiTheme="majorBidi" w:hAnsiTheme="majorBidi" w:cstheme="majorBidi"/>
                <w:sz w:val="32"/>
                <w:szCs w:val="32"/>
              </w:rPr>
            </w:pPr>
            <w:r w:rsidRPr="00B21FCE">
              <w:rPr>
                <w:rFonts w:asciiTheme="majorBidi" w:hAnsiTheme="majorBidi" w:cstheme="majorBidi"/>
                <w:sz w:val="32"/>
                <w:szCs w:val="32"/>
              </w:rPr>
              <w:t>2024</w:t>
            </w:r>
          </w:p>
        </w:tc>
        <w:tc>
          <w:tcPr>
            <w:tcW w:w="1220" w:type="dxa"/>
          </w:tcPr>
          <w:p w14:paraId="37FE6C87" w14:textId="289F8065" w:rsidR="00FB2B22" w:rsidRPr="00B21FCE" w:rsidRDefault="00E277E7">
            <w:pPr>
              <w:pBdr>
                <w:bottom w:val="single" w:sz="4" w:space="1" w:color="auto"/>
              </w:pBdr>
              <w:tabs>
                <w:tab w:val="left" w:pos="600"/>
                <w:tab w:val="left" w:pos="900"/>
                <w:tab w:val="right" w:pos="7280"/>
                <w:tab w:val="right" w:pos="8540"/>
              </w:tabs>
              <w:ind w:right="-43"/>
              <w:jc w:val="center"/>
              <w:rPr>
                <w:rFonts w:asciiTheme="majorBidi" w:hAnsiTheme="majorBidi" w:cstheme="majorBidi"/>
                <w:sz w:val="32"/>
                <w:szCs w:val="32"/>
              </w:rPr>
            </w:pPr>
            <w:r w:rsidRPr="00B21FCE">
              <w:rPr>
                <w:rFonts w:asciiTheme="majorBidi" w:hAnsiTheme="majorBidi" w:cstheme="majorBidi"/>
                <w:sz w:val="32"/>
                <w:szCs w:val="32"/>
              </w:rPr>
              <w:t>2023</w:t>
            </w:r>
          </w:p>
        </w:tc>
        <w:tc>
          <w:tcPr>
            <w:tcW w:w="1219" w:type="dxa"/>
          </w:tcPr>
          <w:p w14:paraId="36964724" w14:textId="1EA9ED5F" w:rsidR="00FB2B22" w:rsidRPr="00B21FCE" w:rsidRDefault="00E277E7">
            <w:pPr>
              <w:pBdr>
                <w:bottom w:val="single" w:sz="4" w:space="1" w:color="auto"/>
              </w:pBdr>
              <w:tabs>
                <w:tab w:val="left" w:pos="600"/>
                <w:tab w:val="left" w:pos="900"/>
                <w:tab w:val="right" w:pos="7280"/>
                <w:tab w:val="right" w:pos="8540"/>
              </w:tabs>
              <w:ind w:right="-43"/>
              <w:jc w:val="center"/>
              <w:rPr>
                <w:rFonts w:asciiTheme="majorBidi" w:hAnsiTheme="majorBidi" w:cstheme="majorBidi"/>
                <w:sz w:val="32"/>
                <w:szCs w:val="32"/>
              </w:rPr>
            </w:pPr>
            <w:r w:rsidRPr="00B21FCE">
              <w:rPr>
                <w:rFonts w:asciiTheme="majorBidi" w:hAnsiTheme="majorBidi" w:cstheme="majorBidi"/>
                <w:sz w:val="32"/>
                <w:szCs w:val="32"/>
              </w:rPr>
              <w:t>2024</w:t>
            </w:r>
          </w:p>
        </w:tc>
        <w:tc>
          <w:tcPr>
            <w:tcW w:w="1220" w:type="dxa"/>
          </w:tcPr>
          <w:p w14:paraId="3E341096" w14:textId="3EBAA9C2" w:rsidR="00FB2B22" w:rsidRPr="00B21FCE" w:rsidRDefault="00E277E7">
            <w:pPr>
              <w:pBdr>
                <w:bottom w:val="single" w:sz="4" w:space="1" w:color="auto"/>
              </w:pBdr>
              <w:tabs>
                <w:tab w:val="left" w:pos="600"/>
                <w:tab w:val="left" w:pos="900"/>
                <w:tab w:val="right" w:pos="7280"/>
                <w:tab w:val="right" w:pos="8540"/>
              </w:tabs>
              <w:ind w:right="-43"/>
              <w:jc w:val="center"/>
              <w:rPr>
                <w:rFonts w:asciiTheme="majorBidi" w:hAnsiTheme="majorBidi" w:cstheme="majorBidi"/>
                <w:sz w:val="32"/>
                <w:szCs w:val="32"/>
              </w:rPr>
            </w:pPr>
            <w:r w:rsidRPr="00B21FCE">
              <w:rPr>
                <w:rFonts w:asciiTheme="majorBidi" w:hAnsiTheme="majorBidi" w:cstheme="majorBidi"/>
                <w:sz w:val="32"/>
                <w:szCs w:val="32"/>
              </w:rPr>
              <w:t>2023</w:t>
            </w:r>
          </w:p>
        </w:tc>
      </w:tr>
      <w:tr w:rsidR="00E53033" w:rsidRPr="00B21FCE" w14:paraId="44C59FC8" w14:textId="77777777">
        <w:trPr>
          <w:tblHeader/>
        </w:trPr>
        <w:tc>
          <w:tcPr>
            <w:tcW w:w="4260" w:type="dxa"/>
            <w:shd w:val="clear" w:color="auto" w:fill="auto"/>
          </w:tcPr>
          <w:p w14:paraId="6BD2A5A7" w14:textId="08D9C746" w:rsidR="00E53033" w:rsidRPr="00B21FCE" w:rsidRDefault="00E53033" w:rsidP="00E53033">
            <w:pPr>
              <w:tabs>
                <w:tab w:val="left" w:pos="600"/>
                <w:tab w:val="left" w:pos="900"/>
                <w:tab w:val="right" w:pos="7280"/>
                <w:tab w:val="right" w:pos="8540"/>
              </w:tabs>
              <w:ind w:left="276" w:right="-43" w:hanging="276"/>
              <w:rPr>
                <w:rFonts w:asciiTheme="majorBidi" w:hAnsiTheme="majorBidi" w:cstheme="majorBidi"/>
                <w:sz w:val="32"/>
                <w:szCs w:val="32"/>
                <w:cs/>
              </w:rPr>
            </w:pPr>
            <w:r w:rsidRPr="00B21FCE">
              <w:rPr>
                <w:rFonts w:asciiTheme="majorBidi" w:hAnsiTheme="majorBidi" w:cstheme="majorBidi"/>
                <w:sz w:val="32"/>
                <w:szCs w:val="32"/>
              </w:rPr>
              <w:t>Interest income on bank deposits</w:t>
            </w:r>
          </w:p>
        </w:tc>
        <w:tc>
          <w:tcPr>
            <w:tcW w:w="1219" w:type="dxa"/>
            <w:vAlign w:val="bottom"/>
          </w:tcPr>
          <w:p w14:paraId="0B29E764" w14:textId="05537BFD" w:rsidR="00E53033" w:rsidRPr="00B21FCE" w:rsidRDefault="00E53033" w:rsidP="00E53033">
            <w:pP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=589 </w:instrText>
            </w:r>
            <w:r w:rsidRPr="00B21FCE">
              <w:rPr>
                <w:rFonts w:asciiTheme="majorBidi" w:hAnsiTheme="majorBidi" w:cstheme="majorBidi"/>
                <w:sz w:val="32"/>
                <w:szCs w:val="32"/>
              </w:rPr>
              <w:fldChar w:fldCharType="separate"/>
            </w:r>
            <w:r w:rsidRPr="00B21FCE">
              <w:rPr>
                <w:rFonts w:asciiTheme="majorBidi" w:hAnsiTheme="majorBidi" w:cstheme="majorBidi"/>
                <w:sz w:val="32"/>
                <w:szCs w:val="32"/>
              </w:rPr>
              <w:t>589</w:t>
            </w:r>
            <w:r w:rsidRPr="00B21FCE">
              <w:rPr>
                <w:rFonts w:asciiTheme="majorBidi" w:hAnsiTheme="majorBidi" w:cstheme="majorBidi"/>
                <w:sz w:val="32"/>
                <w:szCs w:val="32"/>
              </w:rPr>
              <w:fldChar w:fldCharType="end"/>
            </w:r>
          </w:p>
        </w:tc>
        <w:tc>
          <w:tcPr>
            <w:tcW w:w="1220" w:type="dxa"/>
            <w:vAlign w:val="bottom"/>
          </w:tcPr>
          <w:p w14:paraId="619E9435" w14:textId="2C616FB4" w:rsidR="00E53033" w:rsidRPr="00B21FCE" w:rsidRDefault="00E53033" w:rsidP="00E53033">
            <w:pP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t>3,486</w:t>
            </w:r>
          </w:p>
        </w:tc>
        <w:tc>
          <w:tcPr>
            <w:tcW w:w="1219" w:type="dxa"/>
            <w:vAlign w:val="bottom"/>
          </w:tcPr>
          <w:p w14:paraId="1BA8ADE4" w14:textId="4E5D46F4" w:rsidR="00E53033" w:rsidRPr="00B21FCE" w:rsidRDefault="00E53033" w:rsidP="00E53033">
            <w:pP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 588 </w:instrText>
            </w:r>
            <w:r w:rsidRPr="00B21FCE">
              <w:rPr>
                <w:rFonts w:asciiTheme="majorBidi" w:hAnsiTheme="majorBidi" w:cstheme="majorBidi"/>
                <w:sz w:val="32"/>
                <w:szCs w:val="32"/>
              </w:rPr>
              <w:fldChar w:fldCharType="separate"/>
            </w:r>
            <w:r w:rsidRPr="00B21FCE">
              <w:rPr>
                <w:rFonts w:asciiTheme="majorBidi" w:hAnsiTheme="majorBidi" w:cstheme="majorBidi"/>
                <w:noProof/>
                <w:sz w:val="32"/>
                <w:szCs w:val="32"/>
              </w:rPr>
              <w:t>588</w:t>
            </w:r>
            <w:r w:rsidRPr="00B21FCE">
              <w:rPr>
                <w:rFonts w:asciiTheme="majorBidi" w:hAnsiTheme="majorBidi" w:cstheme="majorBidi"/>
                <w:sz w:val="32"/>
                <w:szCs w:val="32"/>
              </w:rPr>
              <w:fldChar w:fldCharType="end"/>
            </w:r>
          </w:p>
        </w:tc>
        <w:tc>
          <w:tcPr>
            <w:tcW w:w="1220" w:type="dxa"/>
            <w:vAlign w:val="bottom"/>
          </w:tcPr>
          <w:p w14:paraId="3123C83D" w14:textId="7E7D2C89" w:rsidR="00E53033" w:rsidRPr="00B21FCE" w:rsidRDefault="00E53033" w:rsidP="00E53033">
            <w:pP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t>790</w:t>
            </w:r>
          </w:p>
        </w:tc>
      </w:tr>
      <w:tr w:rsidR="00E53033" w:rsidRPr="00B21FCE" w14:paraId="56DE91D5" w14:textId="77777777">
        <w:trPr>
          <w:tblHeader/>
        </w:trPr>
        <w:tc>
          <w:tcPr>
            <w:tcW w:w="4260" w:type="dxa"/>
            <w:shd w:val="clear" w:color="auto" w:fill="auto"/>
          </w:tcPr>
          <w:p w14:paraId="6C8F8A67" w14:textId="178D45FE" w:rsidR="00E53033" w:rsidRPr="00B21FCE" w:rsidRDefault="00E53033" w:rsidP="00E53033">
            <w:pPr>
              <w:tabs>
                <w:tab w:val="left" w:pos="600"/>
                <w:tab w:val="left" w:pos="900"/>
                <w:tab w:val="right" w:pos="7280"/>
                <w:tab w:val="right" w:pos="8540"/>
              </w:tabs>
              <w:ind w:left="276" w:right="-43" w:hanging="276"/>
              <w:rPr>
                <w:rFonts w:asciiTheme="majorBidi" w:hAnsiTheme="majorBidi" w:cstheme="majorBidi"/>
                <w:sz w:val="32"/>
                <w:szCs w:val="32"/>
                <w:cs/>
              </w:rPr>
            </w:pPr>
            <w:r w:rsidRPr="00B21FCE">
              <w:rPr>
                <w:rFonts w:asciiTheme="majorBidi" w:hAnsiTheme="majorBidi" w:cstheme="majorBidi"/>
                <w:sz w:val="32"/>
                <w:szCs w:val="32"/>
              </w:rPr>
              <w:t xml:space="preserve">Interest income from account receivable </w:t>
            </w:r>
          </w:p>
        </w:tc>
        <w:tc>
          <w:tcPr>
            <w:tcW w:w="1219" w:type="dxa"/>
            <w:vAlign w:val="bottom"/>
          </w:tcPr>
          <w:p w14:paraId="59BD8DF3" w14:textId="46A7DA4C" w:rsidR="00E53033" w:rsidRPr="00B21FCE" w:rsidRDefault="00E53033" w:rsidP="00FC258E">
            <w:pPr>
              <w:tabs>
                <w:tab w:val="decimal" w:pos="756"/>
              </w:tabs>
              <w:ind w:right="-43"/>
              <w:rPr>
                <w:rFonts w:asciiTheme="majorBidi" w:hAnsiTheme="majorBidi" w:cstheme="majorBidi"/>
                <w:sz w:val="32"/>
                <w:szCs w:val="32"/>
              </w:rPr>
            </w:pPr>
          </w:p>
        </w:tc>
        <w:tc>
          <w:tcPr>
            <w:tcW w:w="1220" w:type="dxa"/>
            <w:vAlign w:val="bottom"/>
          </w:tcPr>
          <w:p w14:paraId="57FB78EB" w14:textId="681FE964" w:rsidR="00E53033" w:rsidRPr="00B21FCE" w:rsidRDefault="00E53033" w:rsidP="00E53033">
            <w:pPr>
              <w:tabs>
                <w:tab w:val="decimal" w:pos="945"/>
              </w:tabs>
              <w:ind w:right="-43"/>
              <w:rPr>
                <w:rFonts w:asciiTheme="majorBidi" w:hAnsiTheme="majorBidi" w:cstheme="majorBidi"/>
                <w:sz w:val="32"/>
                <w:szCs w:val="32"/>
              </w:rPr>
            </w:pPr>
          </w:p>
        </w:tc>
        <w:tc>
          <w:tcPr>
            <w:tcW w:w="1219" w:type="dxa"/>
            <w:vAlign w:val="bottom"/>
          </w:tcPr>
          <w:p w14:paraId="655AC0D0" w14:textId="55E25D3E" w:rsidR="00E53033" w:rsidRPr="00B21FCE" w:rsidRDefault="00E53033" w:rsidP="00FC258E">
            <w:pPr>
              <w:tabs>
                <w:tab w:val="decimal" w:pos="750"/>
              </w:tabs>
              <w:ind w:right="-43"/>
              <w:rPr>
                <w:rFonts w:asciiTheme="majorBidi" w:hAnsiTheme="majorBidi" w:cstheme="majorBidi"/>
                <w:sz w:val="32"/>
                <w:szCs w:val="32"/>
              </w:rPr>
            </w:pPr>
          </w:p>
        </w:tc>
        <w:tc>
          <w:tcPr>
            <w:tcW w:w="1220" w:type="dxa"/>
            <w:vAlign w:val="bottom"/>
          </w:tcPr>
          <w:p w14:paraId="65A3C58D" w14:textId="347A60DA" w:rsidR="00E53033" w:rsidRPr="00B21FCE" w:rsidRDefault="00E53033" w:rsidP="00E53033">
            <w:pPr>
              <w:tabs>
                <w:tab w:val="decimal" w:pos="945"/>
              </w:tabs>
              <w:ind w:right="-43"/>
              <w:rPr>
                <w:rFonts w:asciiTheme="majorBidi" w:hAnsiTheme="majorBidi" w:cstheme="majorBidi"/>
                <w:sz w:val="32"/>
                <w:szCs w:val="32"/>
              </w:rPr>
            </w:pPr>
          </w:p>
        </w:tc>
      </w:tr>
      <w:tr w:rsidR="00E53033" w:rsidRPr="00B21FCE" w14:paraId="02E981B5" w14:textId="77777777">
        <w:trPr>
          <w:tblHeader/>
        </w:trPr>
        <w:tc>
          <w:tcPr>
            <w:tcW w:w="4260" w:type="dxa"/>
            <w:shd w:val="clear" w:color="auto" w:fill="auto"/>
          </w:tcPr>
          <w:p w14:paraId="338D6987" w14:textId="49886582" w:rsidR="00E53033" w:rsidRPr="00B21FCE" w:rsidRDefault="00E53033" w:rsidP="00DF3B24">
            <w:pPr>
              <w:tabs>
                <w:tab w:val="left" w:pos="600"/>
                <w:tab w:val="left" w:pos="900"/>
                <w:tab w:val="right" w:pos="7280"/>
                <w:tab w:val="right" w:pos="8540"/>
              </w:tabs>
              <w:ind w:left="340" w:right="-43" w:hanging="276"/>
              <w:rPr>
                <w:rFonts w:asciiTheme="majorBidi" w:hAnsiTheme="majorBidi" w:cstheme="majorBidi"/>
                <w:sz w:val="32"/>
                <w:szCs w:val="32"/>
                <w:cs/>
              </w:rPr>
            </w:pPr>
            <w:r w:rsidRPr="00B21FCE">
              <w:rPr>
                <w:rFonts w:asciiTheme="majorBidi" w:hAnsiTheme="majorBidi" w:cstheme="majorBidi"/>
                <w:sz w:val="32"/>
                <w:szCs w:val="32"/>
              </w:rPr>
              <w:t xml:space="preserve">  from disposal of investment</w:t>
            </w:r>
          </w:p>
        </w:tc>
        <w:tc>
          <w:tcPr>
            <w:tcW w:w="1219" w:type="dxa"/>
            <w:vAlign w:val="bottom"/>
          </w:tcPr>
          <w:p w14:paraId="53162F04" w14:textId="70A342BD" w:rsidR="00E53033" w:rsidRPr="00B21FCE" w:rsidRDefault="00E53033" w:rsidP="00BF7D24">
            <w:pP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=4338 </w:instrText>
            </w:r>
            <w:r w:rsidR="00510C9C">
              <w:rPr>
                <w:rFonts w:asciiTheme="majorBidi" w:hAnsiTheme="majorBidi" w:cstheme="majorBidi"/>
                <w:sz w:val="32"/>
                <w:szCs w:val="32"/>
              </w:rPr>
              <w:fldChar w:fldCharType="separate"/>
            </w:r>
            <w:r w:rsidRPr="00B21FCE">
              <w:rPr>
                <w:rFonts w:asciiTheme="majorBidi" w:hAnsiTheme="majorBidi" w:cstheme="majorBidi"/>
                <w:sz w:val="32"/>
                <w:szCs w:val="32"/>
              </w:rPr>
              <w:fldChar w:fldCharType="end"/>
            </w:r>
            <w:r w:rsidR="00B972AD" w:rsidRPr="00B21FCE">
              <w:rPr>
                <w:rFonts w:asciiTheme="majorBidi" w:hAnsiTheme="majorBidi" w:cstheme="majorBidi"/>
                <w:sz w:val="32"/>
                <w:szCs w:val="32"/>
              </w:rPr>
              <w:fldChar w:fldCharType="begin"/>
            </w:r>
            <w:r w:rsidR="00B972AD" w:rsidRPr="00B21FCE">
              <w:rPr>
                <w:rFonts w:asciiTheme="majorBidi" w:hAnsiTheme="majorBidi" w:cstheme="majorBidi"/>
                <w:sz w:val="32"/>
                <w:szCs w:val="32"/>
              </w:rPr>
              <w:instrText xml:space="preserve"> =416 </w:instrText>
            </w:r>
            <w:r w:rsidR="00B972AD" w:rsidRPr="00B21FCE">
              <w:rPr>
                <w:rFonts w:asciiTheme="majorBidi" w:hAnsiTheme="majorBidi" w:cstheme="majorBidi"/>
                <w:sz w:val="32"/>
                <w:szCs w:val="32"/>
              </w:rPr>
              <w:fldChar w:fldCharType="separate"/>
            </w:r>
            <w:r w:rsidR="00B972AD" w:rsidRPr="00B21FCE">
              <w:rPr>
                <w:rFonts w:asciiTheme="majorBidi" w:hAnsiTheme="majorBidi" w:cstheme="majorBidi"/>
                <w:noProof/>
                <w:sz w:val="32"/>
                <w:szCs w:val="32"/>
              </w:rPr>
              <w:t>416</w:t>
            </w:r>
            <w:r w:rsidR="00B972AD" w:rsidRPr="00B21FCE">
              <w:rPr>
                <w:rFonts w:asciiTheme="majorBidi" w:hAnsiTheme="majorBidi" w:cstheme="majorBidi"/>
                <w:sz w:val="32"/>
                <w:szCs w:val="32"/>
              </w:rPr>
              <w:fldChar w:fldCharType="end"/>
            </w:r>
          </w:p>
        </w:tc>
        <w:tc>
          <w:tcPr>
            <w:tcW w:w="1220" w:type="dxa"/>
            <w:vAlign w:val="bottom"/>
          </w:tcPr>
          <w:p w14:paraId="15169787" w14:textId="7BE21DE3" w:rsidR="00E53033" w:rsidRPr="00B21FCE" w:rsidRDefault="00B972AD" w:rsidP="00B972AD">
            <w:pP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=3,164 </w:instrText>
            </w:r>
            <w:r w:rsidRPr="00B21FCE">
              <w:rPr>
                <w:rFonts w:asciiTheme="majorBidi" w:hAnsiTheme="majorBidi" w:cstheme="majorBidi"/>
                <w:sz w:val="32"/>
                <w:szCs w:val="32"/>
              </w:rPr>
              <w:fldChar w:fldCharType="separate"/>
            </w:r>
            <w:r w:rsidRPr="00B21FCE">
              <w:rPr>
                <w:rFonts w:asciiTheme="majorBidi" w:hAnsiTheme="majorBidi" w:cstheme="majorBidi"/>
                <w:sz w:val="32"/>
                <w:szCs w:val="32"/>
              </w:rPr>
              <w:t>3,164</w:t>
            </w:r>
            <w:r w:rsidRPr="00B21FCE">
              <w:rPr>
                <w:rFonts w:asciiTheme="majorBidi" w:hAnsiTheme="majorBidi" w:cstheme="majorBidi"/>
                <w:sz w:val="32"/>
                <w:szCs w:val="32"/>
              </w:rPr>
              <w:fldChar w:fldCharType="end"/>
            </w:r>
          </w:p>
        </w:tc>
        <w:tc>
          <w:tcPr>
            <w:tcW w:w="1219" w:type="dxa"/>
            <w:vAlign w:val="bottom"/>
          </w:tcPr>
          <w:p w14:paraId="1EBFDF2D" w14:textId="3CB1F1EC" w:rsidR="00E53033" w:rsidRPr="00B21FCE" w:rsidRDefault="00B972AD" w:rsidP="00BF7D24">
            <w:pP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=416 </w:instrText>
            </w:r>
            <w:r w:rsidRPr="00B21FCE">
              <w:rPr>
                <w:rFonts w:asciiTheme="majorBidi" w:hAnsiTheme="majorBidi" w:cstheme="majorBidi"/>
                <w:sz w:val="32"/>
                <w:szCs w:val="32"/>
              </w:rPr>
              <w:fldChar w:fldCharType="separate"/>
            </w:r>
            <w:r w:rsidRPr="00B21FCE">
              <w:rPr>
                <w:rFonts w:asciiTheme="majorBidi" w:hAnsiTheme="majorBidi" w:cstheme="majorBidi"/>
                <w:noProof/>
                <w:sz w:val="32"/>
                <w:szCs w:val="32"/>
              </w:rPr>
              <w:t>416</w:t>
            </w:r>
            <w:r w:rsidRPr="00B21FCE">
              <w:rPr>
                <w:rFonts w:asciiTheme="majorBidi" w:hAnsiTheme="majorBidi" w:cstheme="majorBidi"/>
                <w:sz w:val="32"/>
                <w:szCs w:val="32"/>
              </w:rPr>
              <w:fldChar w:fldCharType="end"/>
            </w:r>
          </w:p>
        </w:tc>
        <w:tc>
          <w:tcPr>
            <w:tcW w:w="1220" w:type="dxa"/>
            <w:vAlign w:val="bottom"/>
          </w:tcPr>
          <w:p w14:paraId="41E17F9D" w14:textId="3E051808" w:rsidR="00E53033" w:rsidRPr="00B21FCE" w:rsidRDefault="00E53033" w:rsidP="00BF7D24">
            <w:pP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t>3,</w:t>
            </w:r>
            <w:r w:rsidR="00B972AD" w:rsidRPr="00B21FCE">
              <w:rPr>
                <w:rFonts w:asciiTheme="majorBidi" w:hAnsiTheme="majorBidi" w:cstheme="majorBidi"/>
                <w:sz w:val="32"/>
                <w:szCs w:val="32"/>
              </w:rPr>
              <w:t>16</w:t>
            </w:r>
            <w:r w:rsidR="00297D3C" w:rsidRPr="00B21FCE">
              <w:rPr>
                <w:rFonts w:asciiTheme="majorBidi" w:hAnsiTheme="majorBidi" w:cstheme="majorBidi"/>
                <w:sz w:val="32"/>
                <w:szCs w:val="32"/>
              </w:rPr>
              <w:t>4</w:t>
            </w:r>
          </w:p>
        </w:tc>
      </w:tr>
      <w:tr w:rsidR="00E53033" w:rsidRPr="00B21FCE" w14:paraId="365152E4" w14:textId="77777777">
        <w:trPr>
          <w:tblHeader/>
        </w:trPr>
        <w:tc>
          <w:tcPr>
            <w:tcW w:w="4260" w:type="dxa"/>
          </w:tcPr>
          <w:p w14:paraId="53219DCC" w14:textId="0E30F38A" w:rsidR="00E53033" w:rsidRPr="00B21FCE" w:rsidRDefault="00E53033" w:rsidP="00E53033">
            <w:pPr>
              <w:tabs>
                <w:tab w:val="left" w:pos="600"/>
                <w:tab w:val="left" w:pos="900"/>
                <w:tab w:val="right" w:pos="7280"/>
                <w:tab w:val="right" w:pos="8540"/>
              </w:tabs>
              <w:ind w:right="-43"/>
              <w:jc w:val="thaiDistribute"/>
              <w:rPr>
                <w:rFonts w:asciiTheme="majorBidi" w:hAnsiTheme="majorBidi" w:cstheme="majorBidi"/>
                <w:sz w:val="32"/>
                <w:szCs w:val="32"/>
                <w:cs/>
              </w:rPr>
            </w:pPr>
            <w:r w:rsidRPr="00B21FCE">
              <w:rPr>
                <w:rFonts w:asciiTheme="majorBidi" w:hAnsiTheme="majorBidi" w:cstheme="majorBidi"/>
                <w:sz w:val="32"/>
                <w:szCs w:val="32"/>
              </w:rPr>
              <w:t>Interest income from loans</w:t>
            </w:r>
          </w:p>
        </w:tc>
        <w:tc>
          <w:tcPr>
            <w:tcW w:w="1219" w:type="dxa"/>
            <w:vAlign w:val="bottom"/>
          </w:tcPr>
          <w:p w14:paraId="4BAF78EC" w14:textId="0664643C" w:rsidR="00E53033" w:rsidRPr="00B21FCE" w:rsidRDefault="00BF7D24" w:rsidP="0097543C">
            <w:pPr>
              <w:pBdr>
                <w:bottom w:val="single" w:sz="4" w:space="1" w:color="auto"/>
              </w:pBd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=528 </w:instrText>
            </w:r>
            <w:r w:rsidRPr="00B21FCE">
              <w:rPr>
                <w:rFonts w:asciiTheme="majorBidi" w:hAnsiTheme="majorBidi" w:cstheme="majorBidi"/>
                <w:sz w:val="32"/>
                <w:szCs w:val="32"/>
              </w:rPr>
              <w:fldChar w:fldCharType="separate"/>
            </w:r>
            <w:r w:rsidRPr="00B21FCE">
              <w:rPr>
                <w:rFonts w:asciiTheme="majorBidi" w:hAnsiTheme="majorBidi" w:cstheme="majorBidi"/>
                <w:noProof/>
                <w:sz w:val="32"/>
                <w:szCs w:val="32"/>
              </w:rPr>
              <w:t>528</w:t>
            </w:r>
            <w:r w:rsidRPr="00B21FCE">
              <w:rPr>
                <w:rFonts w:asciiTheme="majorBidi" w:hAnsiTheme="majorBidi" w:cstheme="majorBidi"/>
                <w:sz w:val="32"/>
                <w:szCs w:val="32"/>
              </w:rPr>
              <w:fldChar w:fldCharType="end"/>
            </w:r>
          </w:p>
        </w:tc>
        <w:tc>
          <w:tcPr>
            <w:tcW w:w="1220" w:type="dxa"/>
            <w:vAlign w:val="bottom"/>
          </w:tcPr>
          <w:p w14:paraId="25BED01A" w14:textId="6E640E4E" w:rsidR="00E53033" w:rsidRPr="00B21FCE" w:rsidRDefault="00B972AD" w:rsidP="00A570D2">
            <w:pPr>
              <w:pBdr>
                <w:bottom w:val="single" w:sz="4" w:space="1" w:color="auto"/>
              </w:pBdr>
              <w:tabs>
                <w:tab w:val="decimal" w:pos="627"/>
              </w:tabs>
              <w:ind w:right="-43"/>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=0 \# "#,##0;(#,##0);'-'" </w:instrText>
            </w:r>
            <w:r w:rsidRPr="00B21FCE">
              <w:rPr>
                <w:rFonts w:asciiTheme="majorBidi" w:hAnsiTheme="majorBidi" w:cstheme="majorBidi"/>
                <w:sz w:val="32"/>
                <w:szCs w:val="32"/>
              </w:rPr>
              <w:fldChar w:fldCharType="separate"/>
            </w:r>
            <w:r w:rsidRPr="00B21FCE">
              <w:rPr>
                <w:rFonts w:asciiTheme="majorBidi" w:hAnsiTheme="majorBidi" w:cstheme="majorBidi"/>
                <w:sz w:val="32"/>
                <w:szCs w:val="32"/>
              </w:rPr>
              <w:t>-</w:t>
            </w:r>
            <w:r w:rsidRPr="00B21FCE">
              <w:rPr>
                <w:rFonts w:asciiTheme="majorBidi" w:hAnsiTheme="majorBidi" w:cstheme="majorBidi"/>
                <w:sz w:val="32"/>
                <w:szCs w:val="32"/>
              </w:rPr>
              <w:fldChar w:fldCharType="end"/>
            </w:r>
          </w:p>
        </w:tc>
        <w:tc>
          <w:tcPr>
            <w:tcW w:w="1219" w:type="dxa"/>
            <w:vAlign w:val="bottom"/>
          </w:tcPr>
          <w:p w14:paraId="24422B2C" w14:textId="4EADCF43" w:rsidR="00E53033" w:rsidRPr="00B21FCE" w:rsidRDefault="00B972AD" w:rsidP="0097543C">
            <w:pPr>
              <w:pBdr>
                <w:bottom w:val="single" w:sz="4" w:space="1" w:color="auto"/>
              </w:pBd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=1,733 </w:instrText>
            </w:r>
            <w:r w:rsidRPr="00B21FCE">
              <w:rPr>
                <w:rFonts w:asciiTheme="majorBidi" w:hAnsiTheme="majorBidi" w:cstheme="majorBidi"/>
                <w:sz w:val="32"/>
                <w:szCs w:val="32"/>
              </w:rPr>
              <w:fldChar w:fldCharType="separate"/>
            </w:r>
            <w:r w:rsidRPr="00B21FCE">
              <w:rPr>
                <w:rFonts w:asciiTheme="majorBidi" w:hAnsiTheme="majorBidi" w:cstheme="majorBidi"/>
                <w:noProof/>
                <w:sz w:val="32"/>
                <w:szCs w:val="32"/>
              </w:rPr>
              <w:t>1,733</w:t>
            </w:r>
            <w:r w:rsidRPr="00B21FCE">
              <w:rPr>
                <w:rFonts w:asciiTheme="majorBidi" w:hAnsiTheme="majorBidi" w:cstheme="majorBidi"/>
                <w:sz w:val="32"/>
                <w:szCs w:val="32"/>
              </w:rPr>
              <w:fldChar w:fldCharType="end"/>
            </w:r>
          </w:p>
        </w:tc>
        <w:tc>
          <w:tcPr>
            <w:tcW w:w="1220" w:type="dxa"/>
            <w:vAlign w:val="bottom"/>
          </w:tcPr>
          <w:p w14:paraId="197EF387" w14:textId="353F5393" w:rsidR="00E53033" w:rsidRPr="00B21FCE" w:rsidRDefault="00B972AD" w:rsidP="0097543C">
            <w:pPr>
              <w:pBdr>
                <w:bottom w:val="single" w:sz="4" w:space="1" w:color="auto"/>
              </w:pBd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t>3,479</w:t>
            </w:r>
          </w:p>
        </w:tc>
      </w:tr>
      <w:tr w:rsidR="0097543C" w:rsidRPr="00B21FCE" w14:paraId="6F7E3AF3" w14:textId="77777777">
        <w:trPr>
          <w:tblHeader/>
        </w:trPr>
        <w:tc>
          <w:tcPr>
            <w:tcW w:w="4260" w:type="dxa"/>
          </w:tcPr>
          <w:p w14:paraId="11ACFCD8" w14:textId="77BC1AEE" w:rsidR="0097543C" w:rsidRPr="00B21FCE" w:rsidRDefault="0097543C" w:rsidP="00E53033">
            <w:pPr>
              <w:tabs>
                <w:tab w:val="left" w:pos="600"/>
                <w:tab w:val="left" w:pos="900"/>
                <w:tab w:val="right" w:pos="7280"/>
                <w:tab w:val="right" w:pos="8540"/>
              </w:tabs>
              <w:ind w:right="-43"/>
              <w:jc w:val="thaiDistribute"/>
              <w:rPr>
                <w:rFonts w:asciiTheme="majorBidi" w:hAnsiTheme="majorBidi" w:cstheme="majorBidi"/>
                <w:sz w:val="32"/>
                <w:szCs w:val="32"/>
              </w:rPr>
            </w:pPr>
            <w:r w:rsidRPr="00B21FCE">
              <w:rPr>
                <w:rFonts w:asciiTheme="majorBidi" w:hAnsiTheme="majorBidi" w:cstheme="majorBidi"/>
                <w:sz w:val="32"/>
                <w:szCs w:val="32"/>
              </w:rPr>
              <w:t>Total</w:t>
            </w:r>
          </w:p>
        </w:tc>
        <w:tc>
          <w:tcPr>
            <w:tcW w:w="1219" w:type="dxa"/>
            <w:vAlign w:val="bottom"/>
          </w:tcPr>
          <w:p w14:paraId="346CB360" w14:textId="35546267" w:rsidR="0097543C" w:rsidRPr="00B21FCE" w:rsidRDefault="00C86EF8" w:rsidP="00E53033">
            <w:pPr>
              <w:pBdr>
                <w:bottom w:val="double" w:sz="4" w:space="1" w:color="auto"/>
              </w:pBd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=SUM(b4:b7) </w:instrText>
            </w:r>
            <w:r w:rsidRPr="00B21FCE">
              <w:rPr>
                <w:rFonts w:asciiTheme="majorBidi" w:hAnsiTheme="majorBidi" w:cstheme="majorBidi"/>
                <w:sz w:val="32"/>
                <w:szCs w:val="32"/>
              </w:rPr>
              <w:fldChar w:fldCharType="separate"/>
            </w:r>
            <w:r w:rsidRPr="00B21FCE">
              <w:rPr>
                <w:rFonts w:asciiTheme="majorBidi" w:hAnsiTheme="majorBidi" w:cstheme="majorBidi"/>
                <w:noProof/>
                <w:sz w:val="32"/>
                <w:szCs w:val="32"/>
              </w:rPr>
              <w:t>1,533</w:t>
            </w:r>
            <w:r w:rsidRPr="00B21FCE">
              <w:rPr>
                <w:rFonts w:asciiTheme="majorBidi" w:hAnsiTheme="majorBidi" w:cstheme="majorBidi"/>
                <w:sz w:val="32"/>
                <w:szCs w:val="32"/>
              </w:rPr>
              <w:fldChar w:fldCharType="end"/>
            </w:r>
          </w:p>
        </w:tc>
        <w:tc>
          <w:tcPr>
            <w:tcW w:w="1220" w:type="dxa"/>
            <w:vAlign w:val="bottom"/>
          </w:tcPr>
          <w:p w14:paraId="492A3999" w14:textId="1694F68C" w:rsidR="0097543C" w:rsidRPr="00B21FCE" w:rsidRDefault="00B972AD" w:rsidP="00E53033">
            <w:pPr>
              <w:pBdr>
                <w:bottom w:val="double" w:sz="4" w:space="1" w:color="auto"/>
              </w:pBd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=SUM(c4:c7) </w:instrText>
            </w:r>
            <w:r w:rsidRPr="00B21FCE">
              <w:rPr>
                <w:rFonts w:asciiTheme="majorBidi" w:hAnsiTheme="majorBidi" w:cstheme="majorBidi"/>
                <w:sz w:val="32"/>
                <w:szCs w:val="32"/>
              </w:rPr>
              <w:fldChar w:fldCharType="separate"/>
            </w:r>
            <w:r w:rsidRPr="00B21FCE">
              <w:rPr>
                <w:rFonts w:asciiTheme="majorBidi" w:hAnsiTheme="majorBidi" w:cstheme="majorBidi"/>
                <w:noProof/>
                <w:sz w:val="32"/>
                <w:szCs w:val="32"/>
              </w:rPr>
              <w:t>6,650</w:t>
            </w:r>
            <w:r w:rsidRPr="00B21FCE">
              <w:rPr>
                <w:rFonts w:asciiTheme="majorBidi" w:hAnsiTheme="majorBidi" w:cstheme="majorBidi"/>
                <w:sz w:val="32"/>
                <w:szCs w:val="32"/>
              </w:rPr>
              <w:fldChar w:fldCharType="end"/>
            </w:r>
          </w:p>
        </w:tc>
        <w:tc>
          <w:tcPr>
            <w:tcW w:w="1219" w:type="dxa"/>
            <w:vAlign w:val="bottom"/>
          </w:tcPr>
          <w:p w14:paraId="73F0869C" w14:textId="04CBD6EE" w:rsidR="0097543C" w:rsidRPr="00B21FCE" w:rsidRDefault="00B972AD" w:rsidP="00E53033">
            <w:pPr>
              <w:pBdr>
                <w:bottom w:val="double" w:sz="4" w:space="1" w:color="auto"/>
              </w:pBd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=SUM(d4:d7) </w:instrText>
            </w:r>
            <w:r w:rsidRPr="00B21FCE">
              <w:rPr>
                <w:rFonts w:asciiTheme="majorBidi" w:hAnsiTheme="majorBidi" w:cstheme="majorBidi"/>
                <w:sz w:val="32"/>
                <w:szCs w:val="32"/>
              </w:rPr>
              <w:fldChar w:fldCharType="separate"/>
            </w:r>
            <w:r w:rsidRPr="00B21FCE">
              <w:rPr>
                <w:rFonts w:asciiTheme="majorBidi" w:hAnsiTheme="majorBidi" w:cstheme="majorBidi"/>
                <w:noProof/>
                <w:sz w:val="32"/>
                <w:szCs w:val="32"/>
              </w:rPr>
              <w:t>2,737</w:t>
            </w:r>
            <w:r w:rsidRPr="00B21FCE">
              <w:rPr>
                <w:rFonts w:asciiTheme="majorBidi" w:hAnsiTheme="majorBidi" w:cstheme="majorBidi"/>
                <w:sz w:val="32"/>
                <w:szCs w:val="32"/>
              </w:rPr>
              <w:fldChar w:fldCharType="end"/>
            </w:r>
          </w:p>
        </w:tc>
        <w:tc>
          <w:tcPr>
            <w:tcW w:w="1220" w:type="dxa"/>
            <w:vAlign w:val="bottom"/>
          </w:tcPr>
          <w:p w14:paraId="6D68FB51" w14:textId="41D7CAF4" w:rsidR="0097543C" w:rsidRPr="00B21FCE" w:rsidRDefault="00B972AD" w:rsidP="00E53033">
            <w:pPr>
              <w:pBdr>
                <w:bottom w:val="double" w:sz="4" w:space="1" w:color="auto"/>
              </w:pBd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t>7,433</w:t>
            </w:r>
          </w:p>
        </w:tc>
      </w:tr>
    </w:tbl>
    <w:p w14:paraId="2452DC55" w14:textId="77777777" w:rsidR="00A82C66" w:rsidRPr="00B21FCE" w:rsidRDefault="00A82C66" w:rsidP="00A82C66">
      <w:pPr>
        <w:pStyle w:val="ListParagraph"/>
        <w:spacing w:before="120" w:after="120" w:line="240" w:lineRule="auto"/>
        <w:ind w:left="562"/>
        <w:contextualSpacing w:val="0"/>
        <w:jc w:val="thaiDistribute"/>
        <w:rPr>
          <w:rFonts w:asciiTheme="majorBidi" w:hAnsiTheme="majorBidi" w:cstheme="majorBidi"/>
          <w:b/>
          <w:bCs/>
          <w:color w:val="000000" w:themeColor="text1"/>
          <w:sz w:val="32"/>
          <w:szCs w:val="32"/>
        </w:rPr>
      </w:pPr>
    </w:p>
    <w:p w14:paraId="1299D87F" w14:textId="77777777" w:rsidR="00A82C66" w:rsidRPr="00B21FCE" w:rsidRDefault="00A82C66" w:rsidP="00843B09">
      <w:pPr>
        <w:spacing w:before="120" w:after="120"/>
        <w:jc w:val="thaiDistribute"/>
        <w:rPr>
          <w:rFonts w:asciiTheme="majorBidi" w:hAnsiTheme="majorBidi" w:cstheme="majorBidi"/>
          <w:b/>
          <w:bCs/>
          <w:color w:val="000000" w:themeColor="text1"/>
          <w:sz w:val="32"/>
          <w:szCs w:val="32"/>
        </w:rPr>
      </w:pPr>
    </w:p>
    <w:p w14:paraId="6FCB0A96" w14:textId="6A53B533" w:rsidR="00FB2B22" w:rsidRPr="00B21FCE" w:rsidRDefault="00C92185" w:rsidP="0021199E">
      <w:pPr>
        <w:pStyle w:val="ListParagraph"/>
        <w:numPr>
          <w:ilvl w:val="0"/>
          <w:numId w:val="18"/>
        </w:numPr>
        <w:spacing w:line="240" w:lineRule="auto"/>
        <w:ind w:left="562" w:hanging="562"/>
        <w:contextualSpacing w:val="0"/>
        <w:jc w:val="thaiDistribute"/>
        <w:rPr>
          <w:rFonts w:asciiTheme="majorBidi" w:hAnsiTheme="majorBidi" w:cstheme="majorBidi"/>
          <w:b/>
          <w:bCs/>
          <w:color w:val="000000" w:themeColor="text1"/>
          <w:sz w:val="32"/>
          <w:szCs w:val="32"/>
        </w:rPr>
      </w:pPr>
      <w:r w:rsidRPr="00B21FCE">
        <w:rPr>
          <w:rFonts w:asciiTheme="majorBidi" w:hAnsiTheme="majorBidi" w:cstheme="majorBidi"/>
          <w:b/>
          <w:bCs/>
          <w:color w:val="000000" w:themeColor="text1"/>
          <w:sz w:val="32"/>
          <w:szCs w:val="32"/>
        </w:rPr>
        <w:t>FINANCE COST</w:t>
      </w:r>
    </w:p>
    <w:tbl>
      <w:tblPr>
        <w:tblW w:w="9050" w:type="dxa"/>
        <w:tblInd w:w="450" w:type="dxa"/>
        <w:tblLayout w:type="fixed"/>
        <w:tblLook w:val="04A0" w:firstRow="1" w:lastRow="0" w:firstColumn="1" w:lastColumn="0" w:noHBand="0" w:noVBand="1"/>
      </w:tblPr>
      <w:tblGrid>
        <w:gridCol w:w="4230"/>
        <w:gridCol w:w="1219"/>
        <w:gridCol w:w="1220"/>
        <w:gridCol w:w="1161"/>
        <w:gridCol w:w="1220"/>
      </w:tblGrid>
      <w:tr w:rsidR="00FB2B22" w:rsidRPr="00B21FCE" w14:paraId="7D3C9C34" w14:textId="77777777" w:rsidTr="0021199E">
        <w:tc>
          <w:tcPr>
            <w:tcW w:w="9048" w:type="dxa"/>
            <w:gridSpan w:val="5"/>
          </w:tcPr>
          <w:p w14:paraId="701F563F" w14:textId="18ACAFA5" w:rsidR="00FB2B22" w:rsidRPr="00B21FCE" w:rsidRDefault="00A37774" w:rsidP="00FB2B22">
            <w:pPr>
              <w:pStyle w:val="ListParagraph"/>
              <w:tabs>
                <w:tab w:val="left" w:pos="600"/>
                <w:tab w:val="left" w:pos="900"/>
                <w:tab w:val="right" w:pos="7280"/>
                <w:tab w:val="right" w:pos="8540"/>
              </w:tabs>
              <w:ind w:left="360" w:right="-43"/>
              <w:jc w:val="right"/>
              <w:rPr>
                <w:rFonts w:asciiTheme="majorBidi" w:hAnsiTheme="majorBidi" w:cstheme="majorBidi"/>
                <w:b/>
                <w:bCs/>
                <w:sz w:val="32"/>
                <w:szCs w:val="32"/>
                <w:cs/>
              </w:rPr>
            </w:pPr>
            <w:r w:rsidRPr="00B21FCE">
              <w:rPr>
                <w:rFonts w:asciiTheme="majorBidi" w:hAnsiTheme="majorBidi" w:cstheme="majorBidi"/>
                <w:b/>
                <w:bCs/>
                <w:kern w:val="28"/>
                <w:sz w:val="32"/>
                <w:szCs w:val="32"/>
              </w:rPr>
              <w:t>UNIT : THOUSAND BAHT</w:t>
            </w:r>
          </w:p>
        </w:tc>
      </w:tr>
      <w:tr w:rsidR="00FB2B22" w:rsidRPr="00B21FCE" w14:paraId="4AF03ABB" w14:textId="77777777" w:rsidTr="0021199E">
        <w:trPr>
          <w:trHeight w:val="752"/>
        </w:trPr>
        <w:tc>
          <w:tcPr>
            <w:tcW w:w="4230" w:type="dxa"/>
            <w:vAlign w:val="bottom"/>
          </w:tcPr>
          <w:p w14:paraId="194177B2" w14:textId="77777777" w:rsidR="00FB2B22" w:rsidRPr="00B21FCE" w:rsidRDefault="00FB2B22" w:rsidP="0021199E">
            <w:pPr>
              <w:spacing w:line="340" w:lineRule="exact"/>
              <w:ind w:left="-16" w:hanging="16"/>
              <w:jc w:val="center"/>
              <w:rPr>
                <w:rFonts w:asciiTheme="majorBidi" w:hAnsiTheme="majorBidi" w:cstheme="majorBidi"/>
                <w:sz w:val="32"/>
                <w:szCs w:val="32"/>
              </w:rPr>
            </w:pPr>
          </w:p>
        </w:tc>
        <w:tc>
          <w:tcPr>
            <w:tcW w:w="2439" w:type="dxa"/>
            <w:gridSpan w:val="2"/>
            <w:vAlign w:val="bottom"/>
          </w:tcPr>
          <w:p w14:paraId="590F4D8A" w14:textId="2B92736C" w:rsidR="00E53033" w:rsidRPr="00B21FCE" w:rsidRDefault="00E53033" w:rsidP="0021199E">
            <w:pPr>
              <w:pBdr>
                <w:bottom w:val="single" w:sz="4" w:space="1" w:color="auto"/>
              </w:pBdr>
              <w:spacing w:line="340" w:lineRule="exact"/>
              <w:ind w:left="-16" w:hanging="16"/>
              <w:jc w:val="center"/>
              <w:rPr>
                <w:rFonts w:asciiTheme="majorBidi" w:hAnsiTheme="majorBidi" w:cstheme="majorBidi"/>
                <w:sz w:val="32"/>
                <w:szCs w:val="32"/>
              </w:rPr>
            </w:pPr>
            <w:r w:rsidRPr="00B21FCE">
              <w:rPr>
                <w:rFonts w:asciiTheme="majorBidi" w:hAnsiTheme="majorBidi" w:cstheme="majorBidi"/>
                <w:sz w:val="32"/>
                <w:szCs w:val="32"/>
              </w:rPr>
              <w:t>Consolidated</w:t>
            </w:r>
          </w:p>
          <w:p w14:paraId="7F99A46D" w14:textId="3B1E9727" w:rsidR="00FB2B22" w:rsidRPr="00B21FCE" w:rsidRDefault="00E53033" w:rsidP="0021199E">
            <w:pPr>
              <w:pBdr>
                <w:bottom w:val="single" w:sz="4" w:space="1" w:color="auto"/>
              </w:pBdr>
              <w:spacing w:line="340" w:lineRule="exact"/>
              <w:ind w:left="-16" w:hanging="16"/>
              <w:jc w:val="center"/>
              <w:rPr>
                <w:rFonts w:asciiTheme="majorBidi" w:hAnsiTheme="majorBidi" w:cstheme="majorBidi"/>
                <w:sz w:val="32"/>
                <w:szCs w:val="32"/>
              </w:rPr>
            </w:pPr>
            <w:r w:rsidRPr="00B21FCE">
              <w:rPr>
                <w:rFonts w:asciiTheme="majorBidi" w:hAnsiTheme="majorBidi" w:cstheme="majorBidi"/>
                <w:sz w:val="32"/>
                <w:szCs w:val="32"/>
              </w:rPr>
              <w:t>financial statements</w:t>
            </w:r>
          </w:p>
        </w:tc>
        <w:tc>
          <w:tcPr>
            <w:tcW w:w="2379" w:type="dxa"/>
            <w:gridSpan w:val="2"/>
            <w:vAlign w:val="bottom"/>
          </w:tcPr>
          <w:p w14:paraId="13003215" w14:textId="2C62B819" w:rsidR="00E53033" w:rsidRPr="00B21FCE" w:rsidRDefault="00E53033" w:rsidP="0021199E">
            <w:pPr>
              <w:pBdr>
                <w:bottom w:val="single" w:sz="4" w:space="1" w:color="auto"/>
              </w:pBdr>
              <w:spacing w:line="340" w:lineRule="exact"/>
              <w:ind w:left="-16" w:hanging="16"/>
              <w:jc w:val="center"/>
              <w:rPr>
                <w:rFonts w:asciiTheme="majorBidi" w:hAnsiTheme="majorBidi" w:cstheme="majorBidi"/>
                <w:sz w:val="32"/>
                <w:szCs w:val="32"/>
              </w:rPr>
            </w:pPr>
            <w:r w:rsidRPr="00B21FCE">
              <w:rPr>
                <w:rFonts w:asciiTheme="majorBidi" w:hAnsiTheme="majorBidi" w:cstheme="majorBidi"/>
                <w:sz w:val="32"/>
                <w:szCs w:val="32"/>
              </w:rPr>
              <w:t>Separate</w:t>
            </w:r>
          </w:p>
          <w:p w14:paraId="4445F5B7" w14:textId="098DFE50" w:rsidR="00FB2B22" w:rsidRPr="00B21FCE" w:rsidRDefault="00E53033" w:rsidP="0021199E">
            <w:pPr>
              <w:pBdr>
                <w:bottom w:val="single" w:sz="4" w:space="1" w:color="auto"/>
              </w:pBdr>
              <w:spacing w:line="340" w:lineRule="exact"/>
              <w:ind w:left="-16" w:hanging="16"/>
              <w:jc w:val="center"/>
              <w:rPr>
                <w:rFonts w:asciiTheme="majorBidi" w:hAnsiTheme="majorBidi" w:cstheme="majorBidi"/>
                <w:sz w:val="32"/>
                <w:szCs w:val="32"/>
              </w:rPr>
            </w:pPr>
            <w:r w:rsidRPr="00B21FCE">
              <w:rPr>
                <w:rFonts w:asciiTheme="majorBidi" w:hAnsiTheme="majorBidi" w:cstheme="majorBidi"/>
                <w:sz w:val="32"/>
                <w:szCs w:val="32"/>
              </w:rPr>
              <w:t>financial statements</w:t>
            </w:r>
          </w:p>
        </w:tc>
      </w:tr>
      <w:tr w:rsidR="00FB2B22" w:rsidRPr="00B21FCE" w14:paraId="5DFA2DAC" w14:textId="77777777" w:rsidTr="0021199E">
        <w:trPr>
          <w:trHeight w:val="446"/>
        </w:trPr>
        <w:tc>
          <w:tcPr>
            <w:tcW w:w="4230" w:type="dxa"/>
          </w:tcPr>
          <w:p w14:paraId="7D09FC2F" w14:textId="77777777" w:rsidR="00FB2B22" w:rsidRPr="00B21FCE" w:rsidRDefault="00FB2B22" w:rsidP="0021199E">
            <w:pPr>
              <w:spacing w:line="360" w:lineRule="exact"/>
              <w:ind w:right="-43"/>
              <w:jc w:val="center"/>
              <w:rPr>
                <w:rFonts w:asciiTheme="majorBidi" w:hAnsiTheme="majorBidi" w:cstheme="majorBidi"/>
                <w:sz w:val="30"/>
                <w:szCs w:val="30"/>
              </w:rPr>
            </w:pPr>
          </w:p>
        </w:tc>
        <w:tc>
          <w:tcPr>
            <w:tcW w:w="1219" w:type="dxa"/>
          </w:tcPr>
          <w:p w14:paraId="031C98A1" w14:textId="4FED6BA8" w:rsidR="00FB2B22" w:rsidRPr="00B21FCE" w:rsidRDefault="00E277E7" w:rsidP="0021199E">
            <w:pPr>
              <w:pBdr>
                <w:bottom w:val="single" w:sz="4" w:space="1" w:color="auto"/>
              </w:pBdr>
              <w:spacing w:line="360" w:lineRule="exact"/>
              <w:ind w:right="-43"/>
              <w:jc w:val="center"/>
              <w:rPr>
                <w:rFonts w:asciiTheme="majorBidi" w:hAnsiTheme="majorBidi" w:cstheme="majorBidi"/>
                <w:sz w:val="32"/>
                <w:szCs w:val="32"/>
              </w:rPr>
            </w:pPr>
            <w:r w:rsidRPr="00B21FCE">
              <w:rPr>
                <w:rFonts w:asciiTheme="majorBidi" w:hAnsiTheme="majorBidi" w:cstheme="majorBidi"/>
                <w:sz w:val="32"/>
                <w:szCs w:val="32"/>
              </w:rPr>
              <w:t>2024</w:t>
            </w:r>
          </w:p>
        </w:tc>
        <w:tc>
          <w:tcPr>
            <w:tcW w:w="1220" w:type="dxa"/>
          </w:tcPr>
          <w:p w14:paraId="7B180E35" w14:textId="55738758" w:rsidR="00FB2B22" w:rsidRPr="00B21FCE" w:rsidRDefault="00E277E7" w:rsidP="0021199E">
            <w:pPr>
              <w:pBdr>
                <w:bottom w:val="single" w:sz="4" w:space="1" w:color="auto"/>
              </w:pBdr>
              <w:spacing w:line="360" w:lineRule="exact"/>
              <w:ind w:right="-43"/>
              <w:jc w:val="center"/>
              <w:rPr>
                <w:rFonts w:asciiTheme="majorBidi" w:hAnsiTheme="majorBidi" w:cstheme="majorBidi"/>
                <w:sz w:val="32"/>
                <w:szCs w:val="32"/>
              </w:rPr>
            </w:pPr>
            <w:r w:rsidRPr="00B21FCE">
              <w:rPr>
                <w:rFonts w:asciiTheme="majorBidi" w:hAnsiTheme="majorBidi" w:cstheme="majorBidi"/>
                <w:sz w:val="32"/>
                <w:szCs w:val="32"/>
              </w:rPr>
              <w:t>2023</w:t>
            </w:r>
          </w:p>
        </w:tc>
        <w:tc>
          <w:tcPr>
            <w:tcW w:w="1161" w:type="dxa"/>
          </w:tcPr>
          <w:p w14:paraId="64E61086" w14:textId="7BF6E5EC" w:rsidR="00FB2B22" w:rsidRPr="00B21FCE" w:rsidRDefault="00E277E7" w:rsidP="0021199E">
            <w:pPr>
              <w:pBdr>
                <w:bottom w:val="single" w:sz="4" w:space="1" w:color="auto"/>
              </w:pBdr>
              <w:spacing w:line="360" w:lineRule="exact"/>
              <w:ind w:right="-43"/>
              <w:jc w:val="center"/>
              <w:rPr>
                <w:rFonts w:asciiTheme="majorBidi" w:hAnsiTheme="majorBidi" w:cstheme="majorBidi"/>
                <w:sz w:val="32"/>
                <w:szCs w:val="32"/>
              </w:rPr>
            </w:pPr>
            <w:r w:rsidRPr="00B21FCE">
              <w:rPr>
                <w:rFonts w:asciiTheme="majorBidi" w:hAnsiTheme="majorBidi" w:cstheme="majorBidi"/>
                <w:sz w:val="32"/>
                <w:szCs w:val="32"/>
              </w:rPr>
              <w:t>2024</w:t>
            </w:r>
          </w:p>
        </w:tc>
        <w:tc>
          <w:tcPr>
            <w:tcW w:w="1220" w:type="dxa"/>
          </w:tcPr>
          <w:p w14:paraId="6914CC9A" w14:textId="6BE9DFC8" w:rsidR="00FB2B22" w:rsidRPr="00B21FCE" w:rsidRDefault="00E277E7" w:rsidP="0021199E">
            <w:pPr>
              <w:pBdr>
                <w:bottom w:val="single" w:sz="4" w:space="1" w:color="auto"/>
              </w:pBdr>
              <w:spacing w:line="360" w:lineRule="exact"/>
              <w:ind w:right="-43"/>
              <w:jc w:val="center"/>
              <w:rPr>
                <w:rFonts w:asciiTheme="majorBidi" w:hAnsiTheme="majorBidi" w:cstheme="majorBidi"/>
                <w:sz w:val="32"/>
                <w:szCs w:val="32"/>
              </w:rPr>
            </w:pPr>
            <w:r w:rsidRPr="00B21FCE">
              <w:rPr>
                <w:rFonts w:asciiTheme="majorBidi" w:hAnsiTheme="majorBidi" w:cstheme="majorBidi"/>
                <w:sz w:val="32"/>
                <w:szCs w:val="32"/>
              </w:rPr>
              <w:t>2023</w:t>
            </w:r>
          </w:p>
        </w:tc>
      </w:tr>
      <w:tr w:rsidR="00E53033" w:rsidRPr="00B21FCE" w14:paraId="0E71D6DD" w14:textId="77777777" w:rsidTr="0021199E">
        <w:tc>
          <w:tcPr>
            <w:tcW w:w="4230" w:type="dxa"/>
          </w:tcPr>
          <w:p w14:paraId="61B717BE" w14:textId="0A3A7144" w:rsidR="00E53033" w:rsidRPr="00B21FCE" w:rsidRDefault="00E53033" w:rsidP="00E53033">
            <w:pPr>
              <w:tabs>
                <w:tab w:val="left" w:pos="600"/>
                <w:tab w:val="left" w:pos="900"/>
                <w:tab w:val="right" w:pos="7280"/>
                <w:tab w:val="right" w:pos="8540"/>
              </w:tabs>
              <w:ind w:left="276" w:right="-43" w:hanging="276"/>
              <w:rPr>
                <w:rFonts w:asciiTheme="majorBidi" w:hAnsiTheme="majorBidi" w:cstheme="majorBidi"/>
                <w:sz w:val="32"/>
                <w:szCs w:val="32"/>
                <w:cs/>
              </w:rPr>
            </w:pPr>
            <w:r w:rsidRPr="00B21FCE">
              <w:rPr>
                <w:rFonts w:asciiTheme="majorBidi" w:hAnsiTheme="majorBidi" w:cstheme="majorBidi"/>
                <w:sz w:val="32"/>
                <w:szCs w:val="32"/>
              </w:rPr>
              <w:t>Interest expenses on borrowings</w:t>
            </w:r>
          </w:p>
        </w:tc>
        <w:tc>
          <w:tcPr>
            <w:tcW w:w="1219" w:type="dxa"/>
            <w:vAlign w:val="bottom"/>
          </w:tcPr>
          <w:p w14:paraId="4816C251" w14:textId="43D8EA31" w:rsidR="00E53033" w:rsidRPr="00B21FCE" w:rsidRDefault="00E1550D" w:rsidP="00E53033">
            <w:pP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=18,563 </w:instrText>
            </w:r>
            <w:r w:rsidRPr="00B21FCE">
              <w:rPr>
                <w:rFonts w:asciiTheme="majorBidi" w:hAnsiTheme="majorBidi" w:cstheme="majorBidi"/>
                <w:sz w:val="32"/>
                <w:szCs w:val="32"/>
              </w:rPr>
              <w:fldChar w:fldCharType="separate"/>
            </w:r>
            <w:r w:rsidRPr="00B21FCE">
              <w:rPr>
                <w:rFonts w:asciiTheme="majorBidi" w:hAnsiTheme="majorBidi" w:cstheme="majorBidi"/>
                <w:noProof/>
                <w:sz w:val="32"/>
                <w:szCs w:val="32"/>
              </w:rPr>
              <w:t>18,563</w:t>
            </w:r>
            <w:r w:rsidRPr="00B21FCE">
              <w:rPr>
                <w:rFonts w:asciiTheme="majorBidi" w:hAnsiTheme="majorBidi" w:cstheme="majorBidi"/>
                <w:sz w:val="32"/>
                <w:szCs w:val="32"/>
              </w:rPr>
              <w:fldChar w:fldCharType="end"/>
            </w:r>
          </w:p>
        </w:tc>
        <w:tc>
          <w:tcPr>
            <w:tcW w:w="1220" w:type="dxa"/>
            <w:vAlign w:val="bottom"/>
          </w:tcPr>
          <w:p w14:paraId="2C2985A7" w14:textId="694B002D" w:rsidR="00E53033" w:rsidRPr="00B21FCE" w:rsidRDefault="00E53033" w:rsidP="00E53033">
            <w:pP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t>16,873</w:t>
            </w:r>
          </w:p>
        </w:tc>
        <w:tc>
          <w:tcPr>
            <w:tcW w:w="1161" w:type="dxa"/>
            <w:vAlign w:val="bottom"/>
          </w:tcPr>
          <w:p w14:paraId="4FF9248B" w14:textId="0AD98FA6" w:rsidR="00E53033" w:rsidRPr="00B21FCE" w:rsidRDefault="005E1A0B" w:rsidP="00E53033">
            <w:pP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=18,086 </w:instrText>
            </w:r>
            <w:r w:rsidRPr="00B21FCE">
              <w:rPr>
                <w:rFonts w:asciiTheme="majorBidi" w:hAnsiTheme="majorBidi" w:cstheme="majorBidi"/>
                <w:sz w:val="32"/>
                <w:szCs w:val="32"/>
              </w:rPr>
              <w:fldChar w:fldCharType="separate"/>
            </w:r>
            <w:r w:rsidRPr="00B21FCE">
              <w:rPr>
                <w:rFonts w:asciiTheme="majorBidi" w:hAnsiTheme="majorBidi" w:cstheme="majorBidi"/>
                <w:noProof/>
                <w:sz w:val="32"/>
                <w:szCs w:val="32"/>
              </w:rPr>
              <w:t>18,086</w:t>
            </w:r>
            <w:r w:rsidRPr="00B21FCE">
              <w:rPr>
                <w:rFonts w:asciiTheme="majorBidi" w:hAnsiTheme="majorBidi" w:cstheme="majorBidi"/>
                <w:sz w:val="32"/>
                <w:szCs w:val="32"/>
              </w:rPr>
              <w:fldChar w:fldCharType="end"/>
            </w:r>
          </w:p>
        </w:tc>
        <w:tc>
          <w:tcPr>
            <w:tcW w:w="1220" w:type="dxa"/>
            <w:vAlign w:val="bottom"/>
          </w:tcPr>
          <w:p w14:paraId="23FBD046" w14:textId="6F37A2DF" w:rsidR="00E53033" w:rsidRPr="00B21FCE" w:rsidRDefault="00E53033" w:rsidP="00E53033">
            <w:pP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t>14,703</w:t>
            </w:r>
          </w:p>
        </w:tc>
      </w:tr>
      <w:tr w:rsidR="00E53033" w:rsidRPr="00B21FCE" w14:paraId="78F34C28" w14:textId="77777777" w:rsidTr="0021199E">
        <w:tc>
          <w:tcPr>
            <w:tcW w:w="4230" w:type="dxa"/>
          </w:tcPr>
          <w:p w14:paraId="404C9010" w14:textId="530DF495" w:rsidR="00E53033" w:rsidRPr="00B21FCE" w:rsidRDefault="00E53033" w:rsidP="00E53033">
            <w:pPr>
              <w:tabs>
                <w:tab w:val="left" w:pos="600"/>
                <w:tab w:val="left" w:pos="900"/>
                <w:tab w:val="right" w:pos="7280"/>
                <w:tab w:val="right" w:pos="8540"/>
              </w:tabs>
              <w:ind w:right="-43"/>
              <w:rPr>
                <w:rFonts w:asciiTheme="majorBidi" w:hAnsiTheme="majorBidi" w:cstheme="majorBidi"/>
                <w:sz w:val="32"/>
                <w:szCs w:val="32"/>
              </w:rPr>
            </w:pPr>
            <w:r w:rsidRPr="00B21FCE">
              <w:rPr>
                <w:rFonts w:asciiTheme="majorBidi" w:hAnsiTheme="majorBidi" w:cstheme="majorBidi"/>
                <w:sz w:val="32"/>
                <w:szCs w:val="32"/>
              </w:rPr>
              <w:t>Interest expenses on lease liabilities</w:t>
            </w:r>
          </w:p>
        </w:tc>
        <w:tc>
          <w:tcPr>
            <w:tcW w:w="1219" w:type="dxa"/>
            <w:vAlign w:val="bottom"/>
          </w:tcPr>
          <w:p w14:paraId="543F7CFE" w14:textId="01624A8C" w:rsidR="00E53033" w:rsidRPr="00B21FCE" w:rsidRDefault="005E1A0B" w:rsidP="005B0D04">
            <w:pP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=2,768 </w:instrText>
            </w:r>
            <w:r w:rsidRPr="00B21FCE">
              <w:rPr>
                <w:rFonts w:asciiTheme="majorBidi" w:hAnsiTheme="majorBidi" w:cstheme="majorBidi"/>
                <w:sz w:val="32"/>
                <w:szCs w:val="32"/>
              </w:rPr>
              <w:fldChar w:fldCharType="separate"/>
            </w:r>
            <w:r w:rsidRPr="00B21FCE">
              <w:rPr>
                <w:rFonts w:asciiTheme="majorBidi" w:hAnsiTheme="majorBidi" w:cstheme="majorBidi"/>
                <w:noProof/>
                <w:sz w:val="32"/>
                <w:szCs w:val="32"/>
              </w:rPr>
              <w:t>2,768</w:t>
            </w:r>
            <w:r w:rsidRPr="00B21FCE">
              <w:rPr>
                <w:rFonts w:asciiTheme="majorBidi" w:hAnsiTheme="majorBidi" w:cstheme="majorBidi"/>
                <w:sz w:val="32"/>
                <w:szCs w:val="32"/>
              </w:rPr>
              <w:fldChar w:fldCharType="end"/>
            </w:r>
          </w:p>
        </w:tc>
        <w:tc>
          <w:tcPr>
            <w:tcW w:w="1220" w:type="dxa"/>
            <w:vAlign w:val="bottom"/>
          </w:tcPr>
          <w:p w14:paraId="22AB0B8B" w14:textId="669C447A" w:rsidR="00E53033" w:rsidRPr="00B21FCE" w:rsidRDefault="00E53033" w:rsidP="005B0D04">
            <w:pP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t>3,657</w:t>
            </w:r>
          </w:p>
        </w:tc>
        <w:tc>
          <w:tcPr>
            <w:tcW w:w="1161" w:type="dxa"/>
            <w:vAlign w:val="bottom"/>
          </w:tcPr>
          <w:p w14:paraId="16E6A339" w14:textId="75F45E91" w:rsidR="00E53033" w:rsidRPr="00B21FCE" w:rsidRDefault="005E1A0B" w:rsidP="005B0D04">
            <w:pP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=1,523 </w:instrText>
            </w:r>
            <w:r w:rsidRPr="00B21FCE">
              <w:rPr>
                <w:rFonts w:asciiTheme="majorBidi" w:hAnsiTheme="majorBidi" w:cstheme="majorBidi"/>
                <w:sz w:val="32"/>
                <w:szCs w:val="32"/>
              </w:rPr>
              <w:fldChar w:fldCharType="separate"/>
            </w:r>
            <w:r w:rsidRPr="00B21FCE">
              <w:rPr>
                <w:rFonts w:asciiTheme="majorBidi" w:hAnsiTheme="majorBidi" w:cstheme="majorBidi"/>
                <w:noProof/>
                <w:sz w:val="32"/>
                <w:szCs w:val="32"/>
              </w:rPr>
              <w:t>1,523</w:t>
            </w:r>
            <w:r w:rsidRPr="00B21FCE">
              <w:rPr>
                <w:rFonts w:asciiTheme="majorBidi" w:hAnsiTheme="majorBidi" w:cstheme="majorBidi"/>
                <w:sz w:val="32"/>
                <w:szCs w:val="32"/>
              </w:rPr>
              <w:fldChar w:fldCharType="end"/>
            </w:r>
          </w:p>
        </w:tc>
        <w:tc>
          <w:tcPr>
            <w:tcW w:w="1220" w:type="dxa"/>
            <w:vAlign w:val="bottom"/>
          </w:tcPr>
          <w:p w14:paraId="29107F60" w14:textId="20C8EFFD" w:rsidR="00E53033" w:rsidRPr="00B21FCE" w:rsidRDefault="00E53033" w:rsidP="005B0D04">
            <w:pP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t>1,798</w:t>
            </w:r>
          </w:p>
        </w:tc>
      </w:tr>
      <w:tr w:rsidR="00D15B6C" w:rsidRPr="00B21FCE" w14:paraId="6BAB7F70" w14:textId="77777777" w:rsidTr="0021199E">
        <w:tc>
          <w:tcPr>
            <w:tcW w:w="4230" w:type="dxa"/>
          </w:tcPr>
          <w:p w14:paraId="75702E5F" w14:textId="5313DEDA" w:rsidR="00D15B6C" w:rsidRPr="00B21FCE" w:rsidRDefault="005B0D04" w:rsidP="00E53033">
            <w:pPr>
              <w:tabs>
                <w:tab w:val="left" w:pos="600"/>
                <w:tab w:val="left" w:pos="900"/>
                <w:tab w:val="right" w:pos="7280"/>
                <w:tab w:val="right" w:pos="8540"/>
              </w:tabs>
              <w:ind w:right="-43"/>
              <w:rPr>
                <w:rFonts w:asciiTheme="majorBidi" w:hAnsiTheme="majorBidi" w:cstheme="majorBidi"/>
                <w:sz w:val="32"/>
                <w:szCs w:val="32"/>
              </w:rPr>
            </w:pPr>
            <w:r w:rsidRPr="00B21FCE">
              <w:rPr>
                <w:rFonts w:asciiTheme="majorBidi" w:hAnsiTheme="majorBidi" w:cstheme="majorBidi"/>
                <w:sz w:val="32"/>
                <w:szCs w:val="32"/>
              </w:rPr>
              <w:t xml:space="preserve">Interest expenses on </w:t>
            </w:r>
            <w:r w:rsidR="008F3852" w:rsidRPr="00B21FCE">
              <w:rPr>
                <w:rFonts w:asciiTheme="majorBidi" w:hAnsiTheme="majorBidi" w:cstheme="majorBidi"/>
                <w:sz w:val="32"/>
                <w:szCs w:val="32"/>
              </w:rPr>
              <w:t xml:space="preserve">other </w:t>
            </w:r>
            <w:r w:rsidRPr="00B21FCE">
              <w:rPr>
                <w:rFonts w:asciiTheme="majorBidi" w:hAnsiTheme="majorBidi" w:cstheme="majorBidi"/>
                <w:sz w:val="32"/>
                <w:szCs w:val="32"/>
              </w:rPr>
              <w:t>financial liabilities</w:t>
            </w:r>
            <w:r w:rsidR="00682602" w:rsidRPr="00B21FCE">
              <w:rPr>
                <w:rFonts w:asciiTheme="majorBidi" w:hAnsiTheme="majorBidi" w:cstheme="majorBidi"/>
                <w:sz w:val="32"/>
                <w:szCs w:val="32"/>
              </w:rPr>
              <w:t xml:space="preserve"> </w:t>
            </w:r>
          </w:p>
        </w:tc>
        <w:tc>
          <w:tcPr>
            <w:tcW w:w="1219" w:type="dxa"/>
            <w:vAlign w:val="bottom"/>
          </w:tcPr>
          <w:p w14:paraId="6BAFE96C" w14:textId="076F23F7" w:rsidR="00D15B6C" w:rsidRPr="00B21FCE" w:rsidRDefault="005B0D04" w:rsidP="00E53033">
            <w:pPr>
              <w:pBdr>
                <w:bottom w:val="single" w:sz="4" w:space="1" w:color="auto"/>
              </w:pBd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=695 </w:instrText>
            </w:r>
            <w:r w:rsidRPr="00B21FCE">
              <w:rPr>
                <w:rFonts w:asciiTheme="majorBidi" w:hAnsiTheme="majorBidi" w:cstheme="majorBidi"/>
                <w:sz w:val="32"/>
                <w:szCs w:val="32"/>
              </w:rPr>
              <w:fldChar w:fldCharType="separate"/>
            </w:r>
            <w:r w:rsidRPr="00B21FCE">
              <w:rPr>
                <w:rFonts w:asciiTheme="majorBidi" w:hAnsiTheme="majorBidi" w:cstheme="majorBidi"/>
                <w:sz w:val="32"/>
                <w:szCs w:val="32"/>
              </w:rPr>
              <w:t>695</w:t>
            </w:r>
            <w:r w:rsidRPr="00B21FCE">
              <w:rPr>
                <w:rFonts w:asciiTheme="majorBidi" w:hAnsiTheme="majorBidi" w:cstheme="majorBidi"/>
                <w:sz w:val="32"/>
                <w:szCs w:val="32"/>
              </w:rPr>
              <w:fldChar w:fldCharType="end"/>
            </w:r>
          </w:p>
        </w:tc>
        <w:tc>
          <w:tcPr>
            <w:tcW w:w="1220" w:type="dxa"/>
            <w:vAlign w:val="bottom"/>
          </w:tcPr>
          <w:p w14:paraId="569AB843" w14:textId="739B9815" w:rsidR="00D15B6C" w:rsidRPr="00B21FCE" w:rsidRDefault="00042CC5" w:rsidP="00621FC3">
            <w:pPr>
              <w:pBdr>
                <w:bottom w:val="single" w:sz="4" w:space="1" w:color="auto"/>
              </w:pBdr>
              <w:tabs>
                <w:tab w:val="decimal" w:pos="649"/>
              </w:tabs>
              <w:ind w:right="-43"/>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=0 \# "#,##0;(#,##0);'-'" </w:instrText>
            </w:r>
            <w:r w:rsidRPr="00B21FCE">
              <w:rPr>
                <w:rFonts w:asciiTheme="majorBidi" w:hAnsiTheme="majorBidi" w:cstheme="majorBidi"/>
                <w:sz w:val="32"/>
                <w:szCs w:val="32"/>
              </w:rPr>
              <w:fldChar w:fldCharType="separate"/>
            </w:r>
            <w:r w:rsidRPr="00B21FCE">
              <w:rPr>
                <w:rFonts w:asciiTheme="majorBidi" w:hAnsiTheme="majorBidi" w:cstheme="majorBidi"/>
                <w:sz w:val="32"/>
                <w:szCs w:val="32"/>
              </w:rPr>
              <w:t>-</w:t>
            </w:r>
            <w:r w:rsidRPr="00B21FCE">
              <w:rPr>
                <w:rFonts w:asciiTheme="majorBidi" w:hAnsiTheme="majorBidi" w:cstheme="majorBidi"/>
                <w:sz w:val="32"/>
                <w:szCs w:val="32"/>
              </w:rPr>
              <w:fldChar w:fldCharType="end"/>
            </w:r>
          </w:p>
        </w:tc>
        <w:tc>
          <w:tcPr>
            <w:tcW w:w="1161" w:type="dxa"/>
            <w:vAlign w:val="bottom"/>
          </w:tcPr>
          <w:p w14:paraId="089BCF11" w14:textId="144A6481" w:rsidR="00D15B6C" w:rsidRPr="00B21FCE" w:rsidRDefault="00042CC5" w:rsidP="00E53033">
            <w:pPr>
              <w:pBdr>
                <w:bottom w:val="single" w:sz="4" w:space="1" w:color="auto"/>
              </w:pBdr>
              <w:tabs>
                <w:tab w:val="decimal" w:pos="945"/>
              </w:tabs>
              <w:ind w:right="-43"/>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=695 </w:instrText>
            </w:r>
            <w:r w:rsidRPr="00B21FCE">
              <w:rPr>
                <w:rFonts w:asciiTheme="majorBidi" w:hAnsiTheme="majorBidi" w:cstheme="majorBidi"/>
                <w:sz w:val="32"/>
                <w:szCs w:val="32"/>
              </w:rPr>
              <w:fldChar w:fldCharType="separate"/>
            </w:r>
            <w:r w:rsidRPr="00B21FCE">
              <w:rPr>
                <w:rFonts w:asciiTheme="majorBidi" w:hAnsiTheme="majorBidi" w:cstheme="majorBidi"/>
                <w:sz w:val="32"/>
                <w:szCs w:val="32"/>
              </w:rPr>
              <w:t>695</w:t>
            </w:r>
            <w:r w:rsidRPr="00B21FCE">
              <w:rPr>
                <w:rFonts w:asciiTheme="majorBidi" w:hAnsiTheme="majorBidi" w:cstheme="majorBidi"/>
                <w:sz w:val="32"/>
                <w:szCs w:val="32"/>
              </w:rPr>
              <w:fldChar w:fldCharType="end"/>
            </w:r>
          </w:p>
        </w:tc>
        <w:tc>
          <w:tcPr>
            <w:tcW w:w="1220" w:type="dxa"/>
            <w:vAlign w:val="bottom"/>
          </w:tcPr>
          <w:p w14:paraId="5C6361CB" w14:textId="5E33DAFA" w:rsidR="00D15B6C" w:rsidRPr="00B21FCE" w:rsidRDefault="00042CC5" w:rsidP="0021199E">
            <w:pPr>
              <w:pBdr>
                <w:bottom w:val="single" w:sz="4" w:space="1" w:color="auto"/>
              </w:pBdr>
              <w:tabs>
                <w:tab w:val="decimal" w:pos="702"/>
              </w:tabs>
              <w:ind w:right="-43"/>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=0 \# "#,##0;(#,##0);'-'" </w:instrText>
            </w:r>
            <w:r w:rsidRPr="00B21FCE">
              <w:rPr>
                <w:rFonts w:asciiTheme="majorBidi" w:hAnsiTheme="majorBidi" w:cstheme="majorBidi"/>
                <w:sz w:val="32"/>
                <w:szCs w:val="32"/>
              </w:rPr>
              <w:fldChar w:fldCharType="separate"/>
            </w:r>
            <w:r w:rsidRPr="00B21FCE">
              <w:rPr>
                <w:rFonts w:asciiTheme="majorBidi" w:hAnsiTheme="majorBidi" w:cstheme="majorBidi"/>
                <w:sz w:val="32"/>
                <w:szCs w:val="32"/>
              </w:rPr>
              <w:t>-</w:t>
            </w:r>
            <w:r w:rsidRPr="00B21FCE">
              <w:rPr>
                <w:rFonts w:asciiTheme="majorBidi" w:hAnsiTheme="majorBidi" w:cstheme="majorBidi"/>
                <w:sz w:val="32"/>
                <w:szCs w:val="32"/>
              </w:rPr>
              <w:fldChar w:fldCharType="end"/>
            </w:r>
          </w:p>
        </w:tc>
      </w:tr>
      <w:tr w:rsidR="00E53033" w:rsidRPr="00B21FCE" w14:paraId="51EAE01E" w14:textId="77777777" w:rsidTr="0021199E">
        <w:trPr>
          <w:trHeight w:val="401"/>
        </w:trPr>
        <w:tc>
          <w:tcPr>
            <w:tcW w:w="4230" w:type="dxa"/>
          </w:tcPr>
          <w:p w14:paraId="28BD82E8" w14:textId="40581667" w:rsidR="00E53033" w:rsidRPr="00B21FCE" w:rsidRDefault="00E53033" w:rsidP="00E53033">
            <w:pPr>
              <w:tabs>
                <w:tab w:val="left" w:pos="600"/>
                <w:tab w:val="left" w:pos="900"/>
                <w:tab w:val="right" w:pos="7280"/>
                <w:tab w:val="right" w:pos="8540"/>
              </w:tabs>
              <w:ind w:right="-43"/>
              <w:jc w:val="thaiDistribute"/>
              <w:rPr>
                <w:rFonts w:asciiTheme="majorBidi" w:hAnsiTheme="majorBidi" w:cstheme="majorBidi"/>
                <w:sz w:val="32"/>
                <w:szCs w:val="32"/>
                <w:cs/>
              </w:rPr>
            </w:pPr>
            <w:r w:rsidRPr="00B21FCE">
              <w:rPr>
                <w:rFonts w:asciiTheme="majorBidi" w:hAnsiTheme="majorBidi" w:cstheme="majorBidi"/>
                <w:sz w:val="32"/>
                <w:szCs w:val="32"/>
              </w:rPr>
              <w:t>Total</w:t>
            </w:r>
          </w:p>
        </w:tc>
        <w:tc>
          <w:tcPr>
            <w:tcW w:w="1219" w:type="dxa"/>
            <w:vAlign w:val="bottom"/>
          </w:tcPr>
          <w:p w14:paraId="0953D92C" w14:textId="6E7187AA" w:rsidR="00E53033" w:rsidRPr="00B21FCE" w:rsidRDefault="005B0D04" w:rsidP="0021199E">
            <w:pPr>
              <w:pBdr>
                <w:bottom w:val="double" w:sz="4" w:space="1" w:color="auto"/>
              </w:pBdr>
              <w:spacing w:line="360" w:lineRule="exact"/>
              <w:ind w:right="-324"/>
              <w:jc w:val="center"/>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=SUM(b4:b6) </w:instrText>
            </w:r>
            <w:r w:rsidRPr="00B21FCE">
              <w:rPr>
                <w:rFonts w:asciiTheme="majorBidi" w:hAnsiTheme="majorBidi" w:cstheme="majorBidi"/>
                <w:sz w:val="32"/>
                <w:szCs w:val="32"/>
              </w:rPr>
              <w:fldChar w:fldCharType="separate"/>
            </w:r>
            <w:r w:rsidR="00E1550D" w:rsidRPr="00B21FCE">
              <w:rPr>
                <w:rFonts w:asciiTheme="majorBidi" w:hAnsiTheme="majorBidi" w:cstheme="majorBidi"/>
                <w:noProof/>
                <w:sz w:val="32"/>
                <w:szCs w:val="32"/>
              </w:rPr>
              <w:t>22,026</w:t>
            </w:r>
            <w:r w:rsidRPr="00B21FCE">
              <w:rPr>
                <w:rFonts w:asciiTheme="majorBidi" w:hAnsiTheme="majorBidi" w:cstheme="majorBidi"/>
                <w:sz w:val="32"/>
                <w:szCs w:val="32"/>
              </w:rPr>
              <w:fldChar w:fldCharType="end"/>
            </w:r>
          </w:p>
        </w:tc>
        <w:tc>
          <w:tcPr>
            <w:tcW w:w="1220" w:type="dxa"/>
            <w:vAlign w:val="bottom"/>
          </w:tcPr>
          <w:p w14:paraId="70BF2D1F" w14:textId="406D67E5" w:rsidR="00E53033" w:rsidRPr="00B21FCE" w:rsidRDefault="00E53033" w:rsidP="0021199E">
            <w:pPr>
              <w:pBdr>
                <w:bottom w:val="double" w:sz="4" w:space="1" w:color="auto"/>
              </w:pBdr>
              <w:spacing w:line="360" w:lineRule="exact"/>
              <w:ind w:right="-282"/>
              <w:jc w:val="center"/>
              <w:rPr>
                <w:rFonts w:asciiTheme="majorBidi" w:hAnsiTheme="majorBidi" w:cstheme="majorBidi"/>
                <w:sz w:val="32"/>
                <w:szCs w:val="32"/>
              </w:rPr>
            </w:pPr>
            <w:r w:rsidRPr="00B21FCE">
              <w:rPr>
                <w:rFonts w:asciiTheme="majorBidi" w:hAnsiTheme="majorBidi" w:cstheme="majorBidi"/>
                <w:sz w:val="32"/>
                <w:szCs w:val="32"/>
              </w:rPr>
              <w:t>20,530</w:t>
            </w:r>
          </w:p>
        </w:tc>
        <w:tc>
          <w:tcPr>
            <w:tcW w:w="1161" w:type="dxa"/>
            <w:vAlign w:val="bottom"/>
          </w:tcPr>
          <w:p w14:paraId="7132EAAE" w14:textId="582D1479" w:rsidR="00E53033" w:rsidRPr="00B21FCE" w:rsidRDefault="00042CC5" w:rsidP="0021199E">
            <w:pPr>
              <w:pBdr>
                <w:bottom w:val="double" w:sz="4" w:space="1" w:color="auto"/>
              </w:pBdr>
              <w:spacing w:line="360" w:lineRule="exact"/>
              <w:ind w:right="-378"/>
              <w:jc w:val="center"/>
              <w:rPr>
                <w:rFonts w:asciiTheme="majorBidi" w:hAnsiTheme="majorBidi" w:cstheme="majorBidi"/>
                <w:sz w:val="32"/>
                <w:szCs w:val="32"/>
              </w:rPr>
            </w:pPr>
            <w:r w:rsidRPr="00B21FCE">
              <w:rPr>
                <w:rFonts w:asciiTheme="majorBidi" w:hAnsiTheme="majorBidi" w:cstheme="majorBidi"/>
                <w:sz w:val="32"/>
                <w:szCs w:val="32"/>
              </w:rPr>
              <w:fldChar w:fldCharType="begin"/>
            </w:r>
            <w:r w:rsidRPr="00B21FCE">
              <w:rPr>
                <w:rFonts w:asciiTheme="majorBidi" w:hAnsiTheme="majorBidi" w:cstheme="majorBidi"/>
                <w:sz w:val="32"/>
                <w:szCs w:val="32"/>
              </w:rPr>
              <w:instrText xml:space="preserve"> =SUM(D4:D6) </w:instrText>
            </w:r>
            <w:r w:rsidRPr="00B21FCE">
              <w:rPr>
                <w:rFonts w:asciiTheme="majorBidi" w:hAnsiTheme="majorBidi" w:cstheme="majorBidi"/>
                <w:sz w:val="32"/>
                <w:szCs w:val="32"/>
              </w:rPr>
              <w:fldChar w:fldCharType="separate"/>
            </w:r>
            <w:r w:rsidRPr="00B21FCE">
              <w:rPr>
                <w:rFonts w:asciiTheme="majorBidi" w:hAnsiTheme="majorBidi" w:cstheme="majorBidi"/>
                <w:sz w:val="32"/>
                <w:szCs w:val="32"/>
              </w:rPr>
              <w:t>20,304</w:t>
            </w:r>
            <w:r w:rsidRPr="00B21FCE">
              <w:rPr>
                <w:rFonts w:asciiTheme="majorBidi" w:hAnsiTheme="majorBidi" w:cstheme="majorBidi"/>
                <w:sz w:val="32"/>
                <w:szCs w:val="32"/>
              </w:rPr>
              <w:fldChar w:fldCharType="end"/>
            </w:r>
          </w:p>
        </w:tc>
        <w:tc>
          <w:tcPr>
            <w:tcW w:w="1220" w:type="dxa"/>
            <w:vAlign w:val="bottom"/>
          </w:tcPr>
          <w:p w14:paraId="49620F1E" w14:textId="6BDFFFA3" w:rsidR="00E53033" w:rsidRPr="00B21FCE" w:rsidRDefault="00E53033" w:rsidP="0021199E">
            <w:pPr>
              <w:pBdr>
                <w:bottom w:val="double" w:sz="4" w:space="1" w:color="auto"/>
              </w:pBdr>
              <w:spacing w:line="360" w:lineRule="exact"/>
              <w:ind w:right="-324"/>
              <w:jc w:val="center"/>
              <w:rPr>
                <w:rFonts w:asciiTheme="majorBidi" w:hAnsiTheme="majorBidi" w:cstheme="majorBidi"/>
                <w:sz w:val="32"/>
                <w:szCs w:val="32"/>
              </w:rPr>
            </w:pPr>
            <w:r w:rsidRPr="00B21FCE">
              <w:rPr>
                <w:rFonts w:asciiTheme="majorBidi" w:hAnsiTheme="majorBidi" w:cstheme="majorBidi"/>
                <w:sz w:val="32"/>
                <w:szCs w:val="32"/>
              </w:rPr>
              <w:t>16,501</w:t>
            </w:r>
          </w:p>
        </w:tc>
      </w:tr>
    </w:tbl>
    <w:p w14:paraId="7E5C8DEF" w14:textId="48B46EFC" w:rsidR="00FB2B22" w:rsidRPr="00B21FCE" w:rsidRDefault="00C92185" w:rsidP="0021199E">
      <w:pPr>
        <w:pStyle w:val="ListParagraph"/>
        <w:numPr>
          <w:ilvl w:val="0"/>
          <w:numId w:val="18"/>
        </w:numPr>
        <w:spacing w:before="120" w:line="240" w:lineRule="auto"/>
        <w:ind w:left="562" w:hanging="562"/>
        <w:contextualSpacing w:val="0"/>
        <w:jc w:val="thaiDistribute"/>
        <w:rPr>
          <w:rFonts w:asciiTheme="majorBidi" w:hAnsiTheme="majorBidi" w:cstheme="majorBidi"/>
          <w:b/>
          <w:bCs/>
          <w:color w:val="000000" w:themeColor="text1"/>
          <w:sz w:val="30"/>
          <w:szCs w:val="30"/>
        </w:rPr>
      </w:pPr>
      <w:r w:rsidRPr="00B21FCE">
        <w:rPr>
          <w:rFonts w:asciiTheme="majorBidi" w:hAnsiTheme="majorBidi" w:cstheme="majorBidi"/>
          <w:b/>
          <w:bCs/>
          <w:color w:val="000000" w:themeColor="text1"/>
          <w:sz w:val="30"/>
          <w:szCs w:val="30"/>
        </w:rPr>
        <w:t>EXPENSE BY NATURE</w:t>
      </w:r>
    </w:p>
    <w:p w14:paraId="45F7571F" w14:textId="216EDD1E" w:rsidR="00FB2B22" w:rsidRPr="00B21FCE" w:rsidRDefault="00E53033" w:rsidP="0021199E">
      <w:pPr>
        <w:ind w:left="562" w:right="-29"/>
        <w:jc w:val="thaiDistribute"/>
        <w:rPr>
          <w:rFonts w:asciiTheme="majorBidi" w:hAnsiTheme="majorBidi" w:cstheme="majorBidi"/>
          <w:sz w:val="30"/>
          <w:szCs w:val="30"/>
          <w:cs/>
        </w:rPr>
      </w:pPr>
      <w:r w:rsidRPr="00B21FCE">
        <w:rPr>
          <w:rFonts w:asciiTheme="majorBidi" w:hAnsiTheme="majorBidi" w:cstheme="majorBidi"/>
          <w:sz w:val="30"/>
          <w:szCs w:val="30"/>
        </w:rPr>
        <w:t>Significant expenses classified by nature are as follows:</w:t>
      </w:r>
    </w:p>
    <w:tbl>
      <w:tblPr>
        <w:tblW w:w="9072" w:type="dxa"/>
        <w:tblInd w:w="468" w:type="dxa"/>
        <w:tblLayout w:type="fixed"/>
        <w:tblLook w:val="0000" w:firstRow="0" w:lastRow="0" w:firstColumn="0" w:lastColumn="0" w:noHBand="0" w:noVBand="0"/>
      </w:tblPr>
      <w:tblGrid>
        <w:gridCol w:w="4392"/>
        <w:gridCol w:w="1170"/>
        <w:gridCol w:w="1170"/>
        <w:gridCol w:w="1170"/>
        <w:gridCol w:w="1170"/>
      </w:tblGrid>
      <w:tr w:rsidR="00FB2B22" w:rsidRPr="00B21FCE" w14:paraId="6286D3DC" w14:textId="77777777">
        <w:tc>
          <w:tcPr>
            <w:tcW w:w="4392" w:type="dxa"/>
          </w:tcPr>
          <w:p w14:paraId="3CD61C33" w14:textId="77777777" w:rsidR="00FB2B22" w:rsidRPr="00B21FCE" w:rsidRDefault="00FB2B22">
            <w:pPr>
              <w:spacing w:line="360" w:lineRule="exact"/>
              <w:ind w:right="-43"/>
              <w:jc w:val="thaiDistribute"/>
              <w:rPr>
                <w:rFonts w:asciiTheme="majorBidi" w:hAnsiTheme="majorBidi" w:cstheme="majorBidi"/>
                <w:sz w:val="30"/>
                <w:szCs w:val="30"/>
              </w:rPr>
            </w:pPr>
          </w:p>
        </w:tc>
        <w:tc>
          <w:tcPr>
            <w:tcW w:w="2340" w:type="dxa"/>
            <w:gridSpan w:val="2"/>
          </w:tcPr>
          <w:p w14:paraId="7D04A57E" w14:textId="77777777" w:rsidR="00FB2B22" w:rsidRPr="00B21FCE" w:rsidRDefault="00FB2B22">
            <w:pPr>
              <w:spacing w:line="360" w:lineRule="exact"/>
              <w:ind w:right="-43"/>
              <w:jc w:val="center"/>
              <w:rPr>
                <w:rFonts w:asciiTheme="majorBidi" w:hAnsiTheme="majorBidi" w:cstheme="majorBidi"/>
                <w:sz w:val="30"/>
                <w:szCs w:val="30"/>
                <w:cs/>
              </w:rPr>
            </w:pPr>
          </w:p>
        </w:tc>
        <w:tc>
          <w:tcPr>
            <w:tcW w:w="2340" w:type="dxa"/>
            <w:gridSpan w:val="2"/>
          </w:tcPr>
          <w:p w14:paraId="364DD23A" w14:textId="349856AA" w:rsidR="00FB2B22" w:rsidRPr="00B21FCE" w:rsidRDefault="007958A2" w:rsidP="00595AAE">
            <w:pPr>
              <w:spacing w:line="360" w:lineRule="exact"/>
              <w:jc w:val="right"/>
              <w:rPr>
                <w:rFonts w:asciiTheme="majorBidi" w:hAnsiTheme="majorBidi" w:cstheme="majorBidi"/>
                <w:b/>
                <w:bCs/>
                <w:sz w:val="26"/>
                <w:szCs w:val="26"/>
                <w:cs/>
              </w:rPr>
            </w:pPr>
            <w:r w:rsidRPr="00B21FCE">
              <w:rPr>
                <w:rFonts w:asciiTheme="majorBidi" w:hAnsiTheme="majorBidi" w:cstheme="majorBidi"/>
                <w:b/>
                <w:bCs/>
                <w:sz w:val="26"/>
                <w:szCs w:val="26"/>
              </w:rPr>
              <w:t>UNIT : THOUSAND BAHT</w:t>
            </w:r>
          </w:p>
        </w:tc>
      </w:tr>
      <w:tr w:rsidR="00FB2B22" w:rsidRPr="00B21FCE" w14:paraId="5CE618C1" w14:textId="77777777">
        <w:tc>
          <w:tcPr>
            <w:tcW w:w="4392" w:type="dxa"/>
          </w:tcPr>
          <w:p w14:paraId="697A8220" w14:textId="77777777" w:rsidR="00FB2B22" w:rsidRPr="00B21FCE" w:rsidRDefault="00FB2B22">
            <w:pPr>
              <w:spacing w:line="360" w:lineRule="exact"/>
              <w:ind w:right="-43"/>
              <w:jc w:val="thaiDistribute"/>
              <w:rPr>
                <w:rFonts w:asciiTheme="majorBidi" w:hAnsiTheme="majorBidi" w:cstheme="majorBidi"/>
                <w:sz w:val="30"/>
                <w:szCs w:val="30"/>
              </w:rPr>
            </w:pPr>
          </w:p>
        </w:tc>
        <w:tc>
          <w:tcPr>
            <w:tcW w:w="2340" w:type="dxa"/>
            <w:gridSpan w:val="2"/>
            <w:vAlign w:val="bottom"/>
          </w:tcPr>
          <w:p w14:paraId="5D4F62E5" w14:textId="77777777" w:rsidR="00D65041" w:rsidRPr="00B21FCE" w:rsidRDefault="00D65041" w:rsidP="0021199E">
            <w:pPr>
              <w:pBdr>
                <w:bottom w:val="single" w:sz="4" w:space="1" w:color="auto"/>
              </w:pBdr>
              <w:spacing w:line="340" w:lineRule="exact"/>
              <w:ind w:left="-16" w:hanging="16"/>
              <w:jc w:val="center"/>
              <w:rPr>
                <w:rFonts w:asciiTheme="majorBidi" w:hAnsiTheme="majorBidi" w:cstheme="majorBidi"/>
                <w:sz w:val="32"/>
                <w:szCs w:val="32"/>
              </w:rPr>
            </w:pPr>
            <w:r w:rsidRPr="00B21FCE">
              <w:rPr>
                <w:rFonts w:asciiTheme="majorBidi" w:hAnsiTheme="majorBidi" w:cstheme="majorBidi"/>
                <w:sz w:val="32"/>
                <w:szCs w:val="32"/>
              </w:rPr>
              <w:t xml:space="preserve">Consolidated </w:t>
            </w:r>
          </w:p>
          <w:p w14:paraId="1BDEF259" w14:textId="4991D66A" w:rsidR="00FB2B22" w:rsidRPr="00B21FCE" w:rsidRDefault="00D65041" w:rsidP="0021199E">
            <w:pPr>
              <w:pBdr>
                <w:bottom w:val="single" w:sz="4" w:space="1" w:color="auto"/>
              </w:pBdr>
              <w:spacing w:line="340" w:lineRule="exact"/>
              <w:ind w:left="-16" w:hanging="16"/>
              <w:jc w:val="center"/>
              <w:rPr>
                <w:rFonts w:asciiTheme="majorBidi" w:hAnsiTheme="majorBidi" w:cstheme="majorBidi"/>
                <w:sz w:val="32"/>
                <w:szCs w:val="32"/>
                <w:cs/>
              </w:rPr>
            </w:pPr>
            <w:r w:rsidRPr="00B21FCE">
              <w:rPr>
                <w:rFonts w:asciiTheme="majorBidi" w:hAnsiTheme="majorBidi" w:cstheme="majorBidi"/>
                <w:sz w:val="32"/>
                <w:szCs w:val="32"/>
              </w:rPr>
              <w:t>financial statements</w:t>
            </w:r>
          </w:p>
        </w:tc>
        <w:tc>
          <w:tcPr>
            <w:tcW w:w="2340" w:type="dxa"/>
            <w:gridSpan w:val="2"/>
          </w:tcPr>
          <w:p w14:paraId="3E1C3AB6" w14:textId="77777777" w:rsidR="00D65041" w:rsidRPr="00B21FCE" w:rsidRDefault="00D65041" w:rsidP="0021199E">
            <w:pPr>
              <w:pBdr>
                <w:bottom w:val="single" w:sz="4" w:space="1" w:color="auto"/>
              </w:pBdr>
              <w:spacing w:line="340" w:lineRule="exact"/>
              <w:ind w:left="-16" w:hanging="16"/>
              <w:jc w:val="center"/>
              <w:rPr>
                <w:rFonts w:asciiTheme="majorBidi" w:hAnsiTheme="majorBidi" w:cstheme="majorBidi"/>
                <w:sz w:val="32"/>
                <w:szCs w:val="32"/>
              </w:rPr>
            </w:pPr>
            <w:r w:rsidRPr="00B21FCE">
              <w:rPr>
                <w:rFonts w:asciiTheme="majorBidi" w:hAnsiTheme="majorBidi" w:cstheme="majorBidi"/>
                <w:sz w:val="32"/>
                <w:szCs w:val="32"/>
              </w:rPr>
              <w:t xml:space="preserve">Separate </w:t>
            </w:r>
          </w:p>
          <w:p w14:paraId="53040950" w14:textId="5C052810" w:rsidR="00FB2B22" w:rsidRPr="00B21FCE" w:rsidRDefault="00D65041" w:rsidP="0021199E">
            <w:pPr>
              <w:pBdr>
                <w:bottom w:val="single" w:sz="4" w:space="1" w:color="auto"/>
              </w:pBdr>
              <w:spacing w:line="340" w:lineRule="exact"/>
              <w:ind w:left="-16" w:hanging="16"/>
              <w:jc w:val="center"/>
              <w:rPr>
                <w:rFonts w:asciiTheme="majorBidi" w:hAnsiTheme="majorBidi" w:cstheme="majorBidi"/>
                <w:sz w:val="32"/>
                <w:szCs w:val="32"/>
              </w:rPr>
            </w:pPr>
            <w:r w:rsidRPr="00B21FCE">
              <w:rPr>
                <w:rFonts w:asciiTheme="majorBidi" w:hAnsiTheme="majorBidi" w:cstheme="majorBidi"/>
                <w:sz w:val="32"/>
                <w:szCs w:val="32"/>
              </w:rPr>
              <w:t>financial statements</w:t>
            </w:r>
          </w:p>
        </w:tc>
      </w:tr>
      <w:tr w:rsidR="00FB2B22" w:rsidRPr="00B21FCE" w14:paraId="5503E7C0" w14:textId="77777777">
        <w:tc>
          <w:tcPr>
            <w:tcW w:w="4392" w:type="dxa"/>
          </w:tcPr>
          <w:p w14:paraId="02508407" w14:textId="77777777" w:rsidR="00FB2B22" w:rsidRPr="00B21FCE" w:rsidRDefault="00FB2B22">
            <w:pPr>
              <w:spacing w:line="360" w:lineRule="exact"/>
              <w:ind w:right="-43"/>
              <w:jc w:val="thaiDistribute"/>
              <w:rPr>
                <w:rFonts w:asciiTheme="majorBidi" w:hAnsiTheme="majorBidi" w:cstheme="majorBidi"/>
                <w:sz w:val="30"/>
                <w:szCs w:val="30"/>
              </w:rPr>
            </w:pPr>
          </w:p>
        </w:tc>
        <w:tc>
          <w:tcPr>
            <w:tcW w:w="1170" w:type="dxa"/>
          </w:tcPr>
          <w:p w14:paraId="65E5A0D6" w14:textId="698BA0BB" w:rsidR="00FB2B22" w:rsidRPr="00B21FCE" w:rsidRDefault="00E277E7">
            <w:pPr>
              <w:pBdr>
                <w:bottom w:val="single" w:sz="4" w:space="1" w:color="auto"/>
              </w:pBdr>
              <w:spacing w:line="360" w:lineRule="exact"/>
              <w:ind w:right="-43"/>
              <w:jc w:val="center"/>
              <w:rPr>
                <w:rFonts w:asciiTheme="majorBidi" w:hAnsiTheme="majorBidi" w:cstheme="majorBidi"/>
                <w:sz w:val="30"/>
                <w:szCs w:val="30"/>
              </w:rPr>
            </w:pPr>
            <w:r w:rsidRPr="00B21FCE">
              <w:rPr>
                <w:rFonts w:asciiTheme="majorBidi" w:hAnsiTheme="majorBidi" w:cstheme="majorBidi"/>
                <w:sz w:val="30"/>
                <w:szCs w:val="30"/>
              </w:rPr>
              <w:t>2024</w:t>
            </w:r>
          </w:p>
        </w:tc>
        <w:tc>
          <w:tcPr>
            <w:tcW w:w="1170" w:type="dxa"/>
          </w:tcPr>
          <w:p w14:paraId="35581699" w14:textId="556DB816" w:rsidR="00FB2B22" w:rsidRPr="00B21FCE" w:rsidRDefault="00E277E7">
            <w:pPr>
              <w:pBdr>
                <w:bottom w:val="single" w:sz="4" w:space="1" w:color="auto"/>
              </w:pBdr>
              <w:spacing w:line="360" w:lineRule="exact"/>
              <w:ind w:right="-43"/>
              <w:jc w:val="center"/>
              <w:rPr>
                <w:rFonts w:asciiTheme="majorBidi" w:hAnsiTheme="majorBidi" w:cstheme="majorBidi"/>
                <w:sz w:val="30"/>
                <w:szCs w:val="30"/>
              </w:rPr>
            </w:pPr>
            <w:r w:rsidRPr="00B21FCE">
              <w:rPr>
                <w:rFonts w:asciiTheme="majorBidi" w:hAnsiTheme="majorBidi" w:cstheme="majorBidi"/>
                <w:sz w:val="30"/>
                <w:szCs w:val="30"/>
              </w:rPr>
              <w:t>2023</w:t>
            </w:r>
          </w:p>
        </w:tc>
        <w:tc>
          <w:tcPr>
            <w:tcW w:w="1170" w:type="dxa"/>
          </w:tcPr>
          <w:p w14:paraId="0F67C8CC" w14:textId="5E961853" w:rsidR="00FB2B22" w:rsidRPr="00B21FCE" w:rsidRDefault="00E277E7">
            <w:pPr>
              <w:pBdr>
                <w:bottom w:val="single" w:sz="4" w:space="1" w:color="auto"/>
              </w:pBdr>
              <w:spacing w:line="360" w:lineRule="exact"/>
              <w:ind w:right="-43"/>
              <w:jc w:val="center"/>
              <w:rPr>
                <w:rFonts w:asciiTheme="majorBidi" w:hAnsiTheme="majorBidi" w:cstheme="majorBidi"/>
                <w:sz w:val="30"/>
                <w:szCs w:val="30"/>
              </w:rPr>
            </w:pPr>
            <w:r w:rsidRPr="00B21FCE">
              <w:rPr>
                <w:rFonts w:asciiTheme="majorBidi" w:hAnsiTheme="majorBidi" w:cstheme="majorBidi"/>
                <w:sz w:val="30"/>
                <w:szCs w:val="30"/>
              </w:rPr>
              <w:t>2024</w:t>
            </w:r>
          </w:p>
        </w:tc>
        <w:tc>
          <w:tcPr>
            <w:tcW w:w="1170" w:type="dxa"/>
          </w:tcPr>
          <w:p w14:paraId="1B8EEC17" w14:textId="3379CF8D" w:rsidR="00FB2B22" w:rsidRPr="00B21FCE" w:rsidRDefault="00E277E7">
            <w:pPr>
              <w:pBdr>
                <w:bottom w:val="single" w:sz="4" w:space="1" w:color="auto"/>
              </w:pBdr>
              <w:spacing w:line="360" w:lineRule="exact"/>
              <w:ind w:right="-43"/>
              <w:jc w:val="center"/>
              <w:rPr>
                <w:rFonts w:asciiTheme="majorBidi" w:hAnsiTheme="majorBidi" w:cstheme="majorBidi"/>
                <w:sz w:val="30"/>
                <w:szCs w:val="30"/>
              </w:rPr>
            </w:pPr>
            <w:r w:rsidRPr="00B21FCE">
              <w:rPr>
                <w:rFonts w:asciiTheme="majorBidi" w:hAnsiTheme="majorBidi" w:cstheme="majorBidi"/>
                <w:sz w:val="30"/>
                <w:szCs w:val="30"/>
              </w:rPr>
              <w:t>2023</w:t>
            </w:r>
          </w:p>
        </w:tc>
      </w:tr>
      <w:tr w:rsidR="00E53033" w:rsidRPr="00B21FCE" w14:paraId="2BC17240" w14:textId="77777777">
        <w:tc>
          <w:tcPr>
            <w:tcW w:w="4392" w:type="dxa"/>
          </w:tcPr>
          <w:p w14:paraId="11DE8FD6" w14:textId="6A37B9A0" w:rsidR="00E53033" w:rsidRPr="00B21FCE" w:rsidRDefault="00E53033" w:rsidP="00E53033">
            <w:pPr>
              <w:spacing w:line="360" w:lineRule="exact"/>
              <w:ind w:right="-43"/>
              <w:jc w:val="thaiDistribute"/>
              <w:rPr>
                <w:rFonts w:asciiTheme="majorBidi" w:hAnsiTheme="majorBidi" w:cstheme="majorBidi"/>
                <w:spacing w:val="-6"/>
                <w:sz w:val="30"/>
                <w:szCs w:val="30"/>
                <w:cs/>
              </w:rPr>
            </w:pPr>
            <w:r w:rsidRPr="00B21FCE">
              <w:rPr>
                <w:rFonts w:asciiTheme="majorBidi" w:hAnsiTheme="majorBidi" w:cstheme="majorBidi"/>
                <w:sz w:val="30"/>
                <w:szCs w:val="30"/>
              </w:rPr>
              <w:t>Salaries and wages and other employee benefits</w:t>
            </w:r>
          </w:p>
        </w:tc>
        <w:tc>
          <w:tcPr>
            <w:tcW w:w="1170" w:type="dxa"/>
          </w:tcPr>
          <w:p w14:paraId="2240CB7A" w14:textId="0622D34F" w:rsidR="00E53033" w:rsidRPr="00B21FCE" w:rsidRDefault="00E1550D"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88,565</w:t>
            </w:r>
          </w:p>
        </w:tc>
        <w:tc>
          <w:tcPr>
            <w:tcW w:w="1170" w:type="dxa"/>
          </w:tcPr>
          <w:p w14:paraId="2ACACCC8" w14:textId="230A0E1D"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106,748</w:t>
            </w:r>
          </w:p>
        </w:tc>
        <w:tc>
          <w:tcPr>
            <w:tcW w:w="1170" w:type="dxa"/>
          </w:tcPr>
          <w:p w14:paraId="411ED6BE" w14:textId="59E29785"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fldChar w:fldCharType="begin"/>
            </w:r>
            <w:r w:rsidRPr="00B21FCE">
              <w:rPr>
                <w:rFonts w:asciiTheme="majorBidi" w:hAnsiTheme="majorBidi" w:cstheme="majorBidi"/>
                <w:sz w:val="30"/>
                <w:szCs w:val="30"/>
              </w:rPr>
              <w:instrText xml:space="preserve"> =64283 \# "#,##0" </w:instrText>
            </w:r>
            <w:r w:rsidRPr="00B21FCE">
              <w:rPr>
                <w:rFonts w:asciiTheme="majorBidi" w:hAnsiTheme="majorBidi" w:cstheme="majorBidi"/>
                <w:sz w:val="30"/>
                <w:szCs w:val="30"/>
              </w:rPr>
              <w:fldChar w:fldCharType="separate"/>
            </w:r>
            <w:r w:rsidRPr="00B21FCE">
              <w:rPr>
                <w:rFonts w:asciiTheme="majorBidi" w:hAnsiTheme="majorBidi" w:cstheme="majorBidi"/>
                <w:sz w:val="30"/>
                <w:szCs w:val="30"/>
              </w:rPr>
              <w:t>64,283</w:t>
            </w:r>
            <w:r w:rsidRPr="00B21FCE">
              <w:rPr>
                <w:rFonts w:asciiTheme="majorBidi" w:hAnsiTheme="majorBidi" w:cstheme="majorBidi"/>
                <w:sz w:val="30"/>
                <w:szCs w:val="30"/>
              </w:rPr>
              <w:fldChar w:fldCharType="end"/>
            </w:r>
          </w:p>
        </w:tc>
        <w:tc>
          <w:tcPr>
            <w:tcW w:w="1170" w:type="dxa"/>
          </w:tcPr>
          <w:p w14:paraId="572118CE" w14:textId="58E6C903"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67,798</w:t>
            </w:r>
          </w:p>
        </w:tc>
      </w:tr>
      <w:tr w:rsidR="00E53033" w:rsidRPr="00B21FCE" w14:paraId="0A1EC647" w14:textId="77777777">
        <w:tc>
          <w:tcPr>
            <w:tcW w:w="4392" w:type="dxa"/>
          </w:tcPr>
          <w:p w14:paraId="3748CBCE" w14:textId="0241DA7D" w:rsidR="00E53033" w:rsidRPr="00B21FCE" w:rsidRDefault="00E53033" w:rsidP="00E53033">
            <w:pPr>
              <w:spacing w:line="360" w:lineRule="exact"/>
              <w:ind w:right="-43"/>
              <w:jc w:val="thaiDistribute"/>
              <w:rPr>
                <w:rFonts w:asciiTheme="majorBidi" w:hAnsiTheme="majorBidi" w:cstheme="majorBidi"/>
                <w:sz w:val="30"/>
                <w:szCs w:val="30"/>
                <w:cs/>
              </w:rPr>
            </w:pPr>
            <w:r w:rsidRPr="00B21FCE">
              <w:rPr>
                <w:rFonts w:asciiTheme="majorBidi" w:hAnsiTheme="majorBidi" w:cstheme="majorBidi"/>
                <w:sz w:val="30"/>
                <w:szCs w:val="30"/>
              </w:rPr>
              <w:t>Directors remuneration</w:t>
            </w:r>
          </w:p>
        </w:tc>
        <w:tc>
          <w:tcPr>
            <w:tcW w:w="1170" w:type="dxa"/>
          </w:tcPr>
          <w:p w14:paraId="7EBF6D68" w14:textId="739A30DA"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2</w:t>
            </w:r>
            <w:r w:rsidR="00E1550D" w:rsidRPr="00B21FCE">
              <w:rPr>
                <w:rFonts w:asciiTheme="majorBidi" w:hAnsiTheme="majorBidi" w:cstheme="majorBidi"/>
                <w:sz w:val="30"/>
                <w:szCs w:val="30"/>
              </w:rPr>
              <w:t>9,134</w:t>
            </w:r>
          </w:p>
        </w:tc>
        <w:tc>
          <w:tcPr>
            <w:tcW w:w="1170" w:type="dxa"/>
          </w:tcPr>
          <w:p w14:paraId="10D52B3E" w14:textId="201BB859"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70,522</w:t>
            </w:r>
          </w:p>
        </w:tc>
        <w:tc>
          <w:tcPr>
            <w:tcW w:w="1170" w:type="dxa"/>
          </w:tcPr>
          <w:p w14:paraId="5CE891C2" w14:textId="487272C3"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fldChar w:fldCharType="begin"/>
            </w:r>
            <w:r w:rsidRPr="00B21FCE">
              <w:rPr>
                <w:rFonts w:asciiTheme="majorBidi" w:hAnsiTheme="majorBidi" w:cstheme="majorBidi"/>
                <w:sz w:val="30"/>
                <w:szCs w:val="30"/>
              </w:rPr>
              <w:instrText xml:space="preserve"> =21953 \# "#,##0" </w:instrText>
            </w:r>
            <w:r w:rsidRPr="00B21FCE">
              <w:rPr>
                <w:rFonts w:asciiTheme="majorBidi" w:hAnsiTheme="majorBidi" w:cstheme="majorBidi"/>
                <w:sz w:val="30"/>
                <w:szCs w:val="30"/>
              </w:rPr>
              <w:fldChar w:fldCharType="separate"/>
            </w:r>
            <w:r w:rsidRPr="00B21FCE">
              <w:rPr>
                <w:rFonts w:asciiTheme="majorBidi" w:hAnsiTheme="majorBidi" w:cstheme="majorBidi"/>
                <w:sz w:val="30"/>
                <w:szCs w:val="30"/>
              </w:rPr>
              <w:t>21,953</w:t>
            </w:r>
            <w:r w:rsidRPr="00B21FCE">
              <w:rPr>
                <w:rFonts w:asciiTheme="majorBidi" w:hAnsiTheme="majorBidi" w:cstheme="majorBidi"/>
                <w:sz w:val="30"/>
                <w:szCs w:val="30"/>
              </w:rPr>
              <w:fldChar w:fldCharType="end"/>
            </w:r>
          </w:p>
        </w:tc>
        <w:tc>
          <w:tcPr>
            <w:tcW w:w="1170" w:type="dxa"/>
          </w:tcPr>
          <w:p w14:paraId="612CAE12" w14:textId="28EF908E"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57,700</w:t>
            </w:r>
          </w:p>
        </w:tc>
      </w:tr>
      <w:tr w:rsidR="00E53033" w:rsidRPr="00B21FCE" w14:paraId="6F61BB9E" w14:textId="77777777">
        <w:tc>
          <w:tcPr>
            <w:tcW w:w="4392" w:type="dxa"/>
          </w:tcPr>
          <w:p w14:paraId="59A94E2F" w14:textId="297CF72D" w:rsidR="00E53033" w:rsidRPr="00B21FCE" w:rsidRDefault="00E53033" w:rsidP="00E53033">
            <w:pPr>
              <w:spacing w:line="360" w:lineRule="exact"/>
              <w:ind w:right="-43"/>
              <w:jc w:val="thaiDistribute"/>
              <w:rPr>
                <w:rFonts w:asciiTheme="majorBidi" w:hAnsiTheme="majorBidi" w:cstheme="majorBidi"/>
                <w:sz w:val="30"/>
                <w:szCs w:val="30"/>
                <w:cs/>
              </w:rPr>
            </w:pPr>
            <w:r w:rsidRPr="00B21FCE">
              <w:rPr>
                <w:rFonts w:asciiTheme="majorBidi" w:hAnsiTheme="majorBidi" w:cstheme="majorBidi"/>
                <w:sz w:val="30"/>
                <w:szCs w:val="30"/>
              </w:rPr>
              <w:t xml:space="preserve">Depreciation and </w:t>
            </w:r>
            <w:proofErr w:type="spellStart"/>
            <w:r w:rsidRPr="00B21FCE">
              <w:rPr>
                <w:rFonts w:asciiTheme="majorBidi" w:hAnsiTheme="majorBidi" w:cstheme="majorBidi"/>
                <w:sz w:val="30"/>
                <w:szCs w:val="30"/>
              </w:rPr>
              <w:t>amortisation</w:t>
            </w:r>
            <w:proofErr w:type="spellEnd"/>
          </w:p>
        </w:tc>
        <w:tc>
          <w:tcPr>
            <w:tcW w:w="1170" w:type="dxa"/>
          </w:tcPr>
          <w:p w14:paraId="4F294A59" w14:textId="2F9F1CA6" w:rsidR="00E53033" w:rsidRPr="00B21FCE" w:rsidRDefault="00C13F66"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41,576</w:t>
            </w:r>
          </w:p>
        </w:tc>
        <w:tc>
          <w:tcPr>
            <w:tcW w:w="1170" w:type="dxa"/>
          </w:tcPr>
          <w:p w14:paraId="7E161A09" w14:textId="46F580C7"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48,179</w:t>
            </w:r>
          </w:p>
        </w:tc>
        <w:tc>
          <w:tcPr>
            <w:tcW w:w="1170" w:type="dxa"/>
          </w:tcPr>
          <w:p w14:paraId="30F1C614" w14:textId="713F782D"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25,</w:t>
            </w:r>
            <w:r w:rsidR="00C13F66" w:rsidRPr="00B21FCE">
              <w:rPr>
                <w:rFonts w:asciiTheme="majorBidi" w:hAnsiTheme="majorBidi" w:cstheme="majorBidi"/>
                <w:sz w:val="30"/>
                <w:szCs w:val="30"/>
              </w:rPr>
              <w:t>809</w:t>
            </w:r>
          </w:p>
        </w:tc>
        <w:tc>
          <w:tcPr>
            <w:tcW w:w="1170" w:type="dxa"/>
          </w:tcPr>
          <w:p w14:paraId="4648BC04" w14:textId="0F280BDD"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29,329</w:t>
            </w:r>
          </w:p>
        </w:tc>
      </w:tr>
      <w:tr w:rsidR="00E53033" w:rsidRPr="00B21FCE" w14:paraId="156D963E" w14:textId="77777777">
        <w:tc>
          <w:tcPr>
            <w:tcW w:w="4392" w:type="dxa"/>
          </w:tcPr>
          <w:p w14:paraId="13679842" w14:textId="750DAEB5" w:rsidR="00E53033" w:rsidRPr="00B21FCE" w:rsidRDefault="00E53033" w:rsidP="00E53033">
            <w:pPr>
              <w:spacing w:line="360" w:lineRule="exact"/>
              <w:ind w:right="-43"/>
              <w:jc w:val="thaiDistribute"/>
              <w:rPr>
                <w:rFonts w:asciiTheme="majorBidi" w:hAnsiTheme="majorBidi" w:cstheme="majorBidi"/>
                <w:sz w:val="30"/>
                <w:szCs w:val="30"/>
                <w:cs/>
              </w:rPr>
            </w:pPr>
            <w:r w:rsidRPr="00B21FCE">
              <w:rPr>
                <w:rFonts w:asciiTheme="majorBidi" w:hAnsiTheme="majorBidi" w:cstheme="majorBidi"/>
                <w:sz w:val="30"/>
                <w:szCs w:val="30"/>
              </w:rPr>
              <w:t>Air and sea freight</w:t>
            </w:r>
          </w:p>
        </w:tc>
        <w:tc>
          <w:tcPr>
            <w:tcW w:w="1170" w:type="dxa"/>
          </w:tcPr>
          <w:p w14:paraId="0848D932" w14:textId="677AE206" w:rsidR="00E53033" w:rsidRPr="00B21FCE" w:rsidRDefault="00E1550D"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293,741</w:t>
            </w:r>
          </w:p>
        </w:tc>
        <w:tc>
          <w:tcPr>
            <w:tcW w:w="1170" w:type="dxa"/>
          </w:tcPr>
          <w:p w14:paraId="6DC115FF" w14:textId="508B5C2F"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296,655</w:t>
            </w:r>
          </w:p>
        </w:tc>
        <w:tc>
          <w:tcPr>
            <w:tcW w:w="1170" w:type="dxa"/>
          </w:tcPr>
          <w:p w14:paraId="2375D8BE" w14:textId="1CA16F2E" w:rsidR="00E53033" w:rsidRPr="00B21FCE" w:rsidRDefault="00EE1CC5"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fldChar w:fldCharType="begin"/>
            </w:r>
            <w:r w:rsidRPr="00B21FCE">
              <w:rPr>
                <w:rFonts w:asciiTheme="majorBidi" w:hAnsiTheme="majorBidi" w:cstheme="majorBidi"/>
                <w:sz w:val="30"/>
                <w:szCs w:val="30"/>
              </w:rPr>
              <w:instrText xml:space="preserve"> =126,672 </w:instrText>
            </w:r>
            <w:r w:rsidRPr="00B21FCE">
              <w:rPr>
                <w:rFonts w:asciiTheme="majorBidi" w:hAnsiTheme="majorBidi" w:cstheme="majorBidi"/>
                <w:sz w:val="30"/>
                <w:szCs w:val="30"/>
              </w:rPr>
              <w:fldChar w:fldCharType="separate"/>
            </w:r>
            <w:r w:rsidRPr="00B21FCE">
              <w:rPr>
                <w:rFonts w:asciiTheme="majorBidi" w:hAnsiTheme="majorBidi" w:cstheme="majorBidi"/>
                <w:sz w:val="30"/>
                <w:szCs w:val="30"/>
              </w:rPr>
              <w:t>126,672</w:t>
            </w:r>
            <w:r w:rsidRPr="00B21FCE">
              <w:rPr>
                <w:rFonts w:asciiTheme="majorBidi" w:hAnsiTheme="majorBidi" w:cstheme="majorBidi"/>
                <w:sz w:val="30"/>
                <w:szCs w:val="30"/>
              </w:rPr>
              <w:fldChar w:fldCharType="end"/>
            </w:r>
          </w:p>
        </w:tc>
        <w:tc>
          <w:tcPr>
            <w:tcW w:w="1170" w:type="dxa"/>
          </w:tcPr>
          <w:p w14:paraId="7B08A34C" w14:textId="7161F885"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169,658</w:t>
            </w:r>
          </w:p>
        </w:tc>
      </w:tr>
      <w:tr w:rsidR="00E53033" w:rsidRPr="00B21FCE" w14:paraId="3C3AE306" w14:textId="77777777">
        <w:tc>
          <w:tcPr>
            <w:tcW w:w="4392" w:type="dxa"/>
          </w:tcPr>
          <w:p w14:paraId="28299746" w14:textId="3D0EB24E" w:rsidR="00E53033" w:rsidRPr="00B21FCE" w:rsidRDefault="00E53033" w:rsidP="00E53033">
            <w:pPr>
              <w:spacing w:line="360" w:lineRule="exact"/>
              <w:ind w:right="-43"/>
              <w:jc w:val="thaiDistribute"/>
              <w:rPr>
                <w:rFonts w:asciiTheme="majorBidi" w:hAnsiTheme="majorBidi" w:cstheme="majorBidi"/>
                <w:sz w:val="30"/>
                <w:szCs w:val="30"/>
                <w:cs/>
              </w:rPr>
            </w:pPr>
            <w:r w:rsidRPr="00B21FCE">
              <w:rPr>
                <w:rFonts w:asciiTheme="majorBidi" w:hAnsiTheme="majorBidi" w:cstheme="majorBidi"/>
                <w:sz w:val="30"/>
                <w:szCs w:val="30"/>
              </w:rPr>
              <w:t>Custom clearance</w:t>
            </w:r>
          </w:p>
        </w:tc>
        <w:tc>
          <w:tcPr>
            <w:tcW w:w="1170" w:type="dxa"/>
          </w:tcPr>
          <w:p w14:paraId="5E9D2E98" w14:textId="37C8B82B"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3,634</w:t>
            </w:r>
          </w:p>
        </w:tc>
        <w:tc>
          <w:tcPr>
            <w:tcW w:w="1170" w:type="dxa"/>
          </w:tcPr>
          <w:p w14:paraId="4F117913" w14:textId="14374615"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4,988</w:t>
            </w:r>
          </w:p>
        </w:tc>
        <w:tc>
          <w:tcPr>
            <w:tcW w:w="1170" w:type="dxa"/>
          </w:tcPr>
          <w:p w14:paraId="6C5EB168" w14:textId="34E86847"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3,434</w:t>
            </w:r>
          </w:p>
        </w:tc>
        <w:tc>
          <w:tcPr>
            <w:tcW w:w="1170" w:type="dxa"/>
          </w:tcPr>
          <w:p w14:paraId="07C8C504" w14:textId="27DEB99E"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4,921</w:t>
            </w:r>
          </w:p>
        </w:tc>
      </w:tr>
      <w:tr w:rsidR="00E53033" w:rsidRPr="00B21FCE" w14:paraId="080FFEDE" w14:textId="77777777">
        <w:tc>
          <w:tcPr>
            <w:tcW w:w="4392" w:type="dxa"/>
          </w:tcPr>
          <w:p w14:paraId="3A243C57" w14:textId="2F4815B4" w:rsidR="00E53033" w:rsidRPr="00B21FCE" w:rsidRDefault="00E53033" w:rsidP="00E53033">
            <w:pPr>
              <w:spacing w:line="360" w:lineRule="exact"/>
              <w:ind w:right="-43"/>
              <w:jc w:val="thaiDistribute"/>
              <w:rPr>
                <w:rFonts w:asciiTheme="majorBidi" w:hAnsiTheme="majorBidi" w:cstheme="majorBidi"/>
                <w:sz w:val="30"/>
                <w:szCs w:val="30"/>
                <w:cs/>
              </w:rPr>
            </w:pPr>
            <w:r w:rsidRPr="00B21FCE">
              <w:rPr>
                <w:rFonts w:asciiTheme="majorBidi" w:hAnsiTheme="majorBidi" w:cstheme="majorBidi"/>
                <w:sz w:val="30"/>
                <w:szCs w:val="30"/>
              </w:rPr>
              <w:t>Commission</w:t>
            </w:r>
          </w:p>
        </w:tc>
        <w:tc>
          <w:tcPr>
            <w:tcW w:w="1170" w:type="dxa"/>
          </w:tcPr>
          <w:p w14:paraId="1B2BA34F" w14:textId="258EB0B5"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10,425</w:t>
            </w:r>
          </w:p>
        </w:tc>
        <w:tc>
          <w:tcPr>
            <w:tcW w:w="1170" w:type="dxa"/>
          </w:tcPr>
          <w:p w14:paraId="7424CF09" w14:textId="10249FBB" w:rsidR="00E53033" w:rsidRPr="00B21FCE" w:rsidRDefault="00661A52"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16</w:t>
            </w:r>
            <w:r w:rsidR="00D716C4" w:rsidRPr="00B21FCE">
              <w:rPr>
                <w:rFonts w:asciiTheme="majorBidi" w:hAnsiTheme="majorBidi" w:cstheme="majorBidi"/>
                <w:sz w:val="30"/>
                <w:szCs w:val="30"/>
              </w:rPr>
              <w:t>,402</w:t>
            </w:r>
          </w:p>
        </w:tc>
        <w:tc>
          <w:tcPr>
            <w:tcW w:w="1170" w:type="dxa"/>
          </w:tcPr>
          <w:p w14:paraId="43277518" w14:textId="2C16D71C"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cs/>
              </w:rPr>
              <w:t>7</w:t>
            </w:r>
            <w:r w:rsidRPr="00B21FCE">
              <w:rPr>
                <w:rFonts w:asciiTheme="majorBidi" w:hAnsiTheme="majorBidi" w:cstheme="majorBidi"/>
                <w:sz w:val="30"/>
                <w:szCs w:val="30"/>
              </w:rPr>
              <w:t>,393</w:t>
            </w:r>
          </w:p>
        </w:tc>
        <w:tc>
          <w:tcPr>
            <w:tcW w:w="1170" w:type="dxa"/>
          </w:tcPr>
          <w:p w14:paraId="5BC3F80D" w14:textId="35E4D76D" w:rsidR="00E53033" w:rsidRPr="00B21FCE" w:rsidRDefault="007D480E"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15,395</w:t>
            </w:r>
          </w:p>
        </w:tc>
      </w:tr>
      <w:tr w:rsidR="00E53033" w:rsidRPr="00B21FCE" w14:paraId="0D9F3A6B" w14:textId="77777777">
        <w:tc>
          <w:tcPr>
            <w:tcW w:w="4392" w:type="dxa"/>
          </w:tcPr>
          <w:p w14:paraId="68B12C97" w14:textId="607235B6" w:rsidR="00E53033" w:rsidRPr="00B21FCE" w:rsidRDefault="00E53033" w:rsidP="00E53033">
            <w:pPr>
              <w:spacing w:line="360" w:lineRule="exact"/>
              <w:ind w:right="-43"/>
              <w:jc w:val="thaiDistribute"/>
              <w:rPr>
                <w:rFonts w:asciiTheme="majorBidi" w:hAnsiTheme="majorBidi" w:cstheme="majorBidi"/>
                <w:sz w:val="30"/>
                <w:szCs w:val="30"/>
                <w:cs/>
              </w:rPr>
            </w:pPr>
            <w:r w:rsidRPr="00B21FCE">
              <w:rPr>
                <w:rFonts w:asciiTheme="majorBidi" w:hAnsiTheme="majorBidi" w:cstheme="majorBidi"/>
                <w:sz w:val="30"/>
                <w:szCs w:val="30"/>
              </w:rPr>
              <w:t>Transportation</w:t>
            </w:r>
          </w:p>
        </w:tc>
        <w:tc>
          <w:tcPr>
            <w:tcW w:w="1170" w:type="dxa"/>
          </w:tcPr>
          <w:p w14:paraId="7008818E" w14:textId="32E7462B" w:rsidR="00E53033" w:rsidRPr="00B21FCE" w:rsidRDefault="00AC0B0B"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135,772</w:t>
            </w:r>
          </w:p>
        </w:tc>
        <w:tc>
          <w:tcPr>
            <w:tcW w:w="1170" w:type="dxa"/>
          </w:tcPr>
          <w:p w14:paraId="115F2996" w14:textId="1E1C210A"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118,872</w:t>
            </w:r>
          </w:p>
        </w:tc>
        <w:tc>
          <w:tcPr>
            <w:tcW w:w="1170" w:type="dxa"/>
          </w:tcPr>
          <w:p w14:paraId="0ACB22DB" w14:textId="22D8ADB0"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128,</w:t>
            </w:r>
            <w:r w:rsidR="00AC0B0B" w:rsidRPr="00B21FCE">
              <w:rPr>
                <w:rFonts w:asciiTheme="majorBidi" w:hAnsiTheme="majorBidi" w:cstheme="majorBidi" w:hint="cs"/>
                <w:sz w:val="30"/>
                <w:szCs w:val="30"/>
                <w:cs/>
              </w:rPr>
              <w:t>552</w:t>
            </w:r>
          </w:p>
        </w:tc>
        <w:tc>
          <w:tcPr>
            <w:tcW w:w="1170" w:type="dxa"/>
          </w:tcPr>
          <w:p w14:paraId="2E04EA5A" w14:textId="159D758D"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96,151</w:t>
            </w:r>
          </w:p>
        </w:tc>
      </w:tr>
      <w:tr w:rsidR="00E53033" w:rsidRPr="00B21FCE" w14:paraId="5CE93F88" w14:textId="77777777">
        <w:tc>
          <w:tcPr>
            <w:tcW w:w="4392" w:type="dxa"/>
          </w:tcPr>
          <w:p w14:paraId="3090C56E" w14:textId="074D3916" w:rsidR="00E53033" w:rsidRPr="00B21FCE" w:rsidRDefault="00E53033" w:rsidP="00E53033">
            <w:pPr>
              <w:spacing w:line="360" w:lineRule="exact"/>
              <w:ind w:right="-43"/>
              <w:jc w:val="thaiDistribute"/>
              <w:rPr>
                <w:rFonts w:asciiTheme="majorBidi" w:hAnsiTheme="majorBidi" w:cstheme="majorBidi"/>
                <w:sz w:val="30"/>
                <w:szCs w:val="30"/>
                <w:cs/>
              </w:rPr>
            </w:pPr>
            <w:r w:rsidRPr="00B21FCE">
              <w:rPr>
                <w:rFonts w:asciiTheme="majorBidi" w:hAnsiTheme="majorBidi" w:cstheme="majorBidi"/>
                <w:sz w:val="30"/>
                <w:szCs w:val="30"/>
              </w:rPr>
              <w:t>Expense for head trailer</w:t>
            </w:r>
          </w:p>
        </w:tc>
        <w:tc>
          <w:tcPr>
            <w:tcW w:w="1170" w:type="dxa"/>
          </w:tcPr>
          <w:p w14:paraId="3CF2ED65" w14:textId="01416ACE"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8,275</w:t>
            </w:r>
          </w:p>
        </w:tc>
        <w:tc>
          <w:tcPr>
            <w:tcW w:w="1170" w:type="dxa"/>
          </w:tcPr>
          <w:p w14:paraId="4E8A0CC3" w14:textId="4D2BEA46"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12,037</w:t>
            </w:r>
          </w:p>
        </w:tc>
        <w:tc>
          <w:tcPr>
            <w:tcW w:w="1170" w:type="dxa"/>
          </w:tcPr>
          <w:p w14:paraId="21188336" w14:textId="01C9E87A"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fldChar w:fldCharType="begin"/>
            </w:r>
            <w:r w:rsidRPr="00B21FCE">
              <w:rPr>
                <w:rFonts w:asciiTheme="majorBidi" w:hAnsiTheme="majorBidi" w:cstheme="majorBidi"/>
                <w:sz w:val="30"/>
                <w:szCs w:val="30"/>
              </w:rPr>
              <w:instrText xml:space="preserve"> =8,275 </w:instrText>
            </w:r>
            <w:r w:rsidRPr="00B21FCE">
              <w:rPr>
                <w:rFonts w:asciiTheme="majorBidi" w:hAnsiTheme="majorBidi" w:cstheme="majorBidi"/>
                <w:sz w:val="30"/>
                <w:szCs w:val="30"/>
              </w:rPr>
              <w:fldChar w:fldCharType="separate"/>
            </w:r>
            <w:r w:rsidRPr="00B21FCE">
              <w:rPr>
                <w:rFonts w:asciiTheme="majorBidi" w:hAnsiTheme="majorBidi" w:cstheme="majorBidi"/>
                <w:sz w:val="30"/>
                <w:szCs w:val="30"/>
              </w:rPr>
              <w:t>8,275</w:t>
            </w:r>
            <w:r w:rsidRPr="00B21FCE">
              <w:rPr>
                <w:rFonts w:asciiTheme="majorBidi" w:hAnsiTheme="majorBidi" w:cstheme="majorBidi"/>
                <w:sz w:val="30"/>
                <w:szCs w:val="30"/>
              </w:rPr>
              <w:fldChar w:fldCharType="end"/>
            </w:r>
          </w:p>
        </w:tc>
        <w:tc>
          <w:tcPr>
            <w:tcW w:w="1170" w:type="dxa"/>
          </w:tcPr>
          <w:p w14:paraId="446E7773" w14:textId="1DF0E11F" w:rsidR="00E53033" w:rsidRPr="00B21FCE" w:rsidRDefault="00E53033" w:rsidP="00E53033">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12,037</w:t>
            </w:r>
          </w:p>
        </w:tc>
      </w:tr>
      <w:tr w:rsidR="00A60216" w:rsidRPr="00B21FCE" w14:paraId="7F0374A9" w14:textId="77777777">
        <w:tc>
          <w:tcPr>
            <w:tcW w:w="4392" w:type="dxa"/>
          </w:tcPr>
          <w:p w14:paraId="7B372C8E" w14:textId="6B6DDEA0" w:rsidR="00A60216" w:rsidRPr="00B21FCE" w:rsidRDefault="00A60216" w:rsidP="00A60216">
            <w:pPr>
              <w:spacing w:line="360" w:lineRule="exact"/>
              <w:ind w:right="-43"/>
              <w:jc w:val="thaiDistribute"/>
              <w:rPr>
                <w:rFonts w:asciiTheme="majorBidi" w:hAnsiTheme="majorBidi" w:cstheme="majorBidi"/>
                <w:sz w:val="30"/>
                <w:szCs w:val="30"/>
                <w:cs/>
              </w:rPr>
            </w:pPr>
            <w:r w:rsidRPr="00B21FCE">
              <w:rPr>
                <w:rFonts w:asciiTheme="majorBidi" w:hAnsiTheme="majorBidi" w:cstheme="majorBidi"/>
                <w:sz w:val="30"/>
                <w:szCs w:val="30"/>
              </w:rPr>
              <w:t>Service expense - Sea</w:t>
            </w:r>
          </w:p>
        </w:tc>
        <w:tc>
          <w:tcPr>
            <w:tcW w:w="1170" w:type="dxa"/>
          </w:tcPr>
          <w:p w14:paraId="0EB52FDC" w14:textId="3FA90CF2"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3,009</w:t>
            </w:r>
          </w:p>
        </w:tc>
        <w:tc>
          <w:tcPr>
            <w:tcW w:w="1170" w:type="dxa"/>
          </w:tcPr>
          <w:p w14:paraId="57F9D087" w14:textId="04C5E8B4"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6,157</w:t>
            </w:r>
          </w:p>
        </w:tc>
        <w:tc>
          <w:tcPr>
            <w:tcW w:w="1170" w:type="dxa"/>
          </w:tcPr>
          <w:p w14:paraId="25C1C16E" w14:textId="4D8BD42F"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fldChar w:fldCharType="begin"/>
            </w:r>
            <w:r w:rsidRPr="00B21FCE">
              <w:rPr>
                <w:rFonts w:asciiTheme="majorBidi" w:hAnsiTheme="majorBidi" w:cstheme="majorBidi"/>
                <w:sz w:val="30"/>
                <w:szCs w:val="30"/>
              </w:rPr>
              <w:instrText xml:space="preserve"> = 3,009 </w:instrText>
            </w:r>
            <w:r w:rsidRPr="00B21FCE">
              <w:rPr>
                <w:rFonts w:asciiTheme="majorBidi" w:hAnsiTheme="majorBidi" w:cstheme="majorBidi"/>
                <w:sz w:val="30"/>
                <w:szCs w:val="30"/>
              </w:rPr>
              <w:fldChar w:fldCharType="separate"/>
            </w:r>
            <w:r w:rsidRPr="00B21FCE">
              <w:rPr>
                <w:rFonts w:asciiTheme="majorBidi" w:hAnsiTheme="majorBidi" w:cstheme="majorBidi"/>
                <w:sz w:val="30"/>
                <w:szCs w:val="30"/>
              </w:rPr>
              <w:t>3,009</w:t>
            </w:r>
            <w:r w:rsidRPr="00B21FCE">
              <w:rPr>
                <w:rFonts w:asciiTheme="majorBidi" w:hAnsiTheme="majorBidi" w:cstheme="majorBidi"/>
                <w:sz w:val="30"/>
                <w:szCs w:val="30"/>
              </w:rPr>
              <w:fldChar w:fldCharType="end"/>
            </w:r>
          </w:p>
        </w:tc>
        <w:tc>
          <w:tcPr>
            <w:tcW w:w="1170" w:type="dxa"/>
          </w:tcPr>
          <w:p w14:paraId="15267281" w14:textId="3246CB62"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6,157</w:t>
            </w:r>
          </w:p>
        </w:tc>
      </w:tr>
      <w:tr w:rsidR="00A60216" w:rsidRPr="00B21FCE" w14:paraId="0966FEE7" w14:textId="77777777">
        <w:tc>
          <w:tcPr>
            <w:tcW w:w="4392" w:type="dxa"/>
          </w:tcPr>
          <w:p w14:paraId="429F6145" w14:textId="2A6CFB4D" w:rsidR="00A60216" w:rsidRPr="00B21FCE" w:rsidRDefault="00A60216" w:rsidP="00A60216">
            <w:pPr>
              <w:spacing w:line="360" w:lineRule="exact"/>
              <w:ind w:right="-43"/>
              <w:jc w:val="thaiDistribute"/>
              <w:rPr>
                <w:rFonts w:asciiTheme="majorBidi" w:hAnsiTheme="majorBidi" w:cstheme="majorBidi"/>
                <w:sz w:val="30"/>
                <w:szCs w:val="30"/>
                <w:cs/>
              </w:rPr>
            </w:pPr>
            <w:r w:rsidRPr="00B21FCE">
              <w:rPr>
                <w:rFonts w:asciiTheme="majorBidi" w:hAnsiTheme="majorBidi" w:cstheme="majorBidi"/>
                <w:sz w:val="30"/>
                <w:szCs w:val="30"/>
              </w:rPr>
              <w:t xml:space="preserve">Loss on impairment of assets </w:t>
            </w:r>
          </w:p>
        </w:tc>
        <w:tc>
          <w:tcPr>
            <w:tcW w:w="1170" w:type="dxa"/>
          </w:tcPr>
          <w:p w14:paraId="776360DD" w14:textId="3CDD693E"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5,303</w:t>
            </w:r>
          </w:p>
        </w:tc>
        <w:tc>
          <w:tcPr>
            <w:tcW w:w="1170" w:type="dxa"/>
          </w:tcPr>
          <w:p w14:paraId="3A880575" w14:textId="4F81ACFF"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39,527</w:t>
            </w:r>
          </w:p>
        </w:tc>
        <w:tc>
          <w:tcPr>
            <w:tcW w:w="1170" w:type="dxa"/>
          </w:tcPr>
          <w:p w14:paraId="0F46270F" w14:textId="570CFA3D" w:rsidR="00A60216" w:rsidRPr="00B21FCE" w:rsidRDefault="00C0652F"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5,303</w:t>
            </w:r>
          </w:p>
        </w:tc>
        <w:tc>
          <w:tcPr>
            <w:tcW w:w="1170" w:type="dxa"/>
          </w:tcPr>
          <w:p w14:paraId="11551DDA" w14:textId="24AB49FC"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39,527</w:t>
            </w:r>
          </w:p>
        </w:tc>
      </w:tr>
      <w:tr w:rsidR="00A60216" w:rsidRPr="00B21FCE" w14:paraId="0727CB94" w14:textId="77777777">
        <w:tc>
          <w:tcPr>
            <w:tcW w:w="4392" w:type="dxa"/>
          </w:tcPr>
          <w:p w14:paraId="4F4D9B11" w14:textId="4EB3B1F5" w:rsidR="00A60216" w:rsidRPr="00B21FCE" w:rsidRDefault="00A60216" w:rsidP="00A60216">
            <w:pPr>
              <w:spacing w:line="360" w:lineRule="exact"/>
              <w:ind w:right="-43"/>
              <w:jc w:val="thaiDistribute"/>
              <w:rPr>
                <w:rFonts w:asciiTheme="majorBidi" w:hAnsiTheme="majorBidi" w:cstheme="majorBidi"/>
                <w:sz w:val="30"/>
                <w:szCs w:val="30"/>
                <w:cs/>
              </w:rPr>
            </w:pPr>
            <w:r w:rsidRPr="00B21FCE">
              <w:rPr>
                <w:rFonts w:asciiTheme="majorBidi" w:hAnsiTheme="majorBidi" w:cstheme="majorBidi"/>
                <w:sz w:val="30"/>
                <w:szCs w:val="30"/>
              </w:rPr>
              <w:t xml:space="preserve">Loss on impairment of </w:t>
            </w:r>
            <w:r w:rsidR="00A82C66" w:rsidRPr="00B21FCE">
              <w:rPr>
                <w:rFonts w:asciiTheme="majorBidi" w:hAnsiTheme="majorBidi" w:cstheme="majorBidi"/>
                <w:sz w:val="30"/>
                <w:szCs w:val="30"/>
              </w:rPr>
              <w:t>i</w:t>
            </w:r>
            <w:r w:rsidRPr="00B21FCE">
              <w:rPr>
                <w:rFonts w:asciiTheme="majorBidi" w:hAnsiTheme="majorBidi" w:cstheme="majorBidi"/>
                <w:sz w:val="30"/>
                <w:szCs w:val="30"/>
              </w:rPr>
              <w:t>nvestments</w:t>
            </w:r>
          </w:p>
        </w:tc>
        <w:tc>
          <w:tcPr>
            <w:tcW w:w="1170" w:type="dxa"/>
          </w:tcPr>
          <w:p w14:paraId="6F42A906" w14:textId="341199F3" w:rsidR="00A60216" w:rsidRPr="00B21FCE" w:rsidRDefault="00A60216" w:rsidP="00BD0950">
            <w:pPr>
              <w:tabs>
                <w:tab w:val="decimal" w:pos="609"/>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w:t>
            </w:r>
          </w:p>
        </w:tc>
        <w:tc>
          <w:tcPr>
            <w:tcW w:w="1170" w:type="dxa"/>
          </w:tcPr>
          <w:p w14:paraId="6B5B40D1" w14:textId="53E3596A"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20,000</w:t>
            </w:r>
          </w:p>
        </w:tc>
        <w:tc>
          <w:tcPr>
            <w:tcW w:w="1170" w:type="dxa"/>
          </w:tcPr>
          <w:p w14:paraId="26D272A9" w14:textId="55075C3F" w:rsidR="00A60216" w:rsidRPr="00B21FCE" w:rsidRDefault="00A60216" w:rsidP="00A60216">
            <w:pPr>
              <w:tabs>
                <w:tab w:val="decimal" w:pos="609"/>
              </w:tabs>
              <w:spacing w:line="360" w:lineRule="exact"/>
              <w:ind w:right="-43"/>
              <w:jc w:val="thaiDistribute"/>
              <w:rPr>
                <w:rFonts w:asciiTheme="majorBidi" w:hAnsiTheme="majorBidi" w:cstheme="majorBidi"/>
                <w:sz w:val="30"/>
                <w:szCs w:val="30"/>
                <w:cs/>
              </w:rPr>
            </w:pPr>
            <w:r w:rsidRPr="00B21FCE">
              <w:rPr>
                <w:rFonts w:asciiTheme="majorBidi" w:hAnsiTheme="majorBidi" w:cstheme="majorBidi"/>
                <w:sz w:val="30"/>
                <w:szCs w:val="30"/>
              </w:rPr>
              <w:t>-</w:t>
            </w:r>
          </w:p>
        </w:tc>
        <w:tc>
          <w:tcPr>
            <w:tcW w:w="1170" w:type="dxa"/>
          </w:tcPr>
          <w:p w14:paraId="7285840D" w14:textId="16F68EFD"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20,000</w:t>
            </w:r>
          </w:p>
        </w:tc>
      </w:tr>
      <w:tr w:rsidR="00A60216" w:rsidRPr="00B21FCE" w14:paraId="559A97D9" w14:textId="77777777">
        <w:tc>
          <w:tcPr>
            <w:tcW w:w="4392" w:type="dxa"/>
          </w:tcPr>
          <w:p w14:paraId="65E0042D" w14:textId="768C6C9E" w:rsidR="00A60216" w:rsidRPr="00B21FCE" w:rsidRDefault="00A60216" w:rsidP="00A60216">
            <w:pPr>
              <w:spacing w:line="360" w:lineRule="exact"/>
              <w:ind w:right="-43"/>
              <w:jc w:val="thaiDistribute"/>
              <w:rPr>
                <w:rFonts w:asciiTheme="majorBidi" w:hAnsiTheme="majorBidi" w:cstheme="majorBidi"/>
                <w:sz w:val="30"/>
                <w:szCs w:val="30"/>
                <w:cs/>
              </w:rPr>
            </w:pPr>
            <w:r w:rsidRPr="00B21FCE">
              <w:rPr>
                <w:rFonts w:asciiTheme="majorBidi" w:hAnsiTheme="majorBidi" w:cstheme="majorBidi"/>
                <w:sz w:val="30"/>
                <w:szCs w:val="30"/>
              </w:rPr>
              <w:t xml:space="preserve">Loss on </w:t>
            </w:r>
            <w:r w:rsidR="00A82C66" w:rsidRPr="00B21FCE">
              <w:rPr>
                <w:rFonts w:asciiTheme="majorBidi" w:hAnsiTheme="majorBidi" w:cstheme="majorBidi"/>
                <w:sz w:val="30"/>
                <w:szCs w:val="30"/>
              </w:rPr>
              <w:t>disposal</w:t>
            </w:r>
            <w:r w:rsidRPr="00B21FCE">
              <w:rPr>
                <w:rFonts w:asciiTheme="majorBidi" w:hAnsiTheme="majorBidi" w:cstheme="majorBidi"/>
                <w:sz w:val="30"/>
                <w:szCs w:val="30"/>
              </w:rPr>
              <w:t xml:space="preserve"> of investment</w:t>
            </w:r>
          </w:p>
        </w:tc>
        <w:tc>
          <w:tcPr>
            <w:tcW w:w="1170" w:type="dxa"/>
          </w:tcPr>
          <w:p w14:paraId="5E0D3086" w14:textId="0BD82AB3"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164,023</w:t>
            </w:r>
          </w:p>
        </w:tc>
        <w:tc>
          <w:tcPr>
            <w:tcW w:w="1170" w:type="dxa"/>
          </w:tcPr>
          <w:p w14:paraId="3B0B8063" w14:textId="0E7A014A" w:rsidR="00A60216" w:rsidRPr="00B21FCE" w:rsidRDefault="00A60216" w:rsidP="00A60216">
            <w:pPr>
              <w:tabs>
                <w:tab w:val="decimal" w:pos="609"/>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w:t>
            </w:r>
          </w:p>
        </w:tc>
        <w:tc>
          <w:tcPr>
            <w:tcW w:w="1170" w:type="dxa"/>
          </w:tcPr>
          <w:p w14:paraId="43492B88" w14:textId="2D846097"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153,526</w:t>
            </w:r>
          </w:p>
        </w:tc>
        <w:tc>
          <w:tcPr>
            <w:tcW w:w="1170" w:type="dxa"/>
          </w:tcPr>
          <w:p w14:paraId="6917EAE1" w14:textId="5204BB33" w:rsidR="00A60216" w:rsidRPr="00B21FCE" w:rsidRDefault="00A60216" w:rsidP="00A60216">
            <w:pPr>
              <w:tabs>
                <w:tab w:val="decimal" w:pos="609"/>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w:t>
            </w:r>
          </w:p>
        </w:tc>
      </w:tr>
      <w:tr w:rsidR="00A60216" w:rsidRPr="00B21FCE" w14:paraId="33B0B2D4" w14:textId="77777777">
        <w:tc>
          <w:tcPr>
            <w:tcW w:w="4392" w:type="dxa"/>
          </w:tcPr>
          <w:p w14:paraId="1CB9B320" w14:textId="6E1320FD" w:rsidR="00A60216" w:rsidRPr="00B21FCE" w:rsidRDefault="00A60216" w:rsidP="00A60216">
            <w:pPr>
              <w:spacing w:line="360" w:lineRule="exact"/>
              <w:ind w:right="-43"/>
              <w:jc w:val="thaiDistribute"/>
              <w:rPr>
                <w:rFonts w:asciiTheme="majorBidi" w:hAnsiTheme="majorBidi" w:cstheme="majorBidi"/>
                <w:sz w:val="30"/>
                <w:szCs w:val="30"/>
                <w:cs/>
              </w:rPr>
            </w:pPr>
            <w:r w:rsidRPr="00B21FCE">
              <w:rPr>
                <w:rFonts w:asciiTheme="majorBidi" w:hAnsiTheme="majorBidi" w:cstheme="majorBidi"/>
                <w:sz w:val="30"/>
                <w:szCs w:val="30"/>
              </w:rPr>
              <w:t>Rental and service</w:t>
            </w:r>
          </w:p>
        </w:tc>
        <w:tc>
          <w:tcPr>
            <w:tcW w:w="1170" w:type="dxa"/>
          </w:tcPr>
          <w:p w14:paraId="1B199B9C" w14:textId="1D333B09" w:rsidR="00A60216" w:rsidRPr="00B21FCE" w:rsidRDefault="00007714"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14,707</w:t>
            </w:r>
          </w:p>
        </w:tc>
        <w:tc>
          <w:tcPr>
            <w:tcW w:w="1170" w:type="dxa"/>
          </w:tcPr>
          <w:p w14:paraId="40736000" w14:textId="40AAAFA7"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14,095</w:t>
            </w:r>
          </w:p>
        </w:tc>
        <w:tc>
          <w:tcPr>
            <w:tcW w:w="1170" w:type="dxa"/>
          </w:tcPr>
          <w:p w14:paraId="2536BFE9" w14:textId="58A2EBAD" w:rsidR="00A60216" w:rsidRPr="00B21FCE" w:rsidRDefault="00007714"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9,159</w:t>
            </w:r>
          </w:p>
        </w:tc>
        <w:tc>
          <w:tcPr>
            <w:tcW w:w="1170" w:type="dxa"/>
          </w:tcPr>
          <w:p w14:paraId="406D144D" w14:textId="7ABD35BA"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11,329</w:t>
            </w:r>
          </w:p>
        </w:tc>
      </w:tr>
      <w:tr w:rsidR="00A60216" w:rsidRPr="00B21FCE" w14:paraId="4AAD2C27" w14:textId="77777777">
        <w:tc>
          <w:tcPr>
            <w:tcW w:w="4392" w:type="dxa"/>
          </w:tcPr>
          <w:p w14:paraId="1CC9353A" w14:textId="72C01C98" w:rsidR="00A60216" w:rsidRPr="00B21FCE" w:rsidRDefault="00A60216" w:rsidP="00A60216">
            <w:pPr>
              <w:spacing w:line="360" w:lineRule="exact"/>
              <w:ind w:right="-43"/>
              <w:jc w:val="thaiDistribute"/>
              <w:rPr>
                <w:rFonts w:asciiTheme="majorBidi" w:hAnsiTheme="majorBidi" w:cstheme="majorBidi"/>
                <w:sz w:val="30"/>
                <w:szCs w:val="30"/>
                <w:cs/>
              </w:rPr>
            </w:pPr>
            <w:r w:rsidRPr="00B21FCE">
              <w:rPr>
                <w:rFonts w:asciiTheme="majorBidi" w:hAnsiTheme="majorBidi" w:cstheme="majorBidi"/>
                <w:sz w:val="30"/>
                <w:szCs w:val="30"/>
              </w:rPr>
              <w:t>Travelling</w:t>
            </w:r>
          </w:p>
        </w:tc>
        <w:tc>
          <w:tcPr>
            <w:tcW w:w="1170" w:type="dxa"/>
          </w:tcPr>
          <w:p w14:paraId="6E0BAD1C" w14:textId="2390C078"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4,517</w:t>
            </w:r>
          </w:p>
        </w:tc>
        <w:tc>
          <w:tcPr>
            <w:tcW w:w="1170" w:type="dxa"/>
          </w:tcPr>
          <w:p w14:paraId="50FD1078" w14:textId="1113CEFE"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3,088</w:t>
            </w:r>
          </w:p>
        </w:tc>
        <w:tc>
          <w:tcPr>
            <w:tcW w:w="1170" w:type="dxa"/>
          </w:tcPr>
          <w:p w14:paraId="176DAAD5" w14:textId="4284FD04"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fldChar w:fldCharType="begin"/>
            </w:r>
            <w:r w:rsidRPr="00B21FCE">
              <w:rPr>
                <w:rFonts w:asciiTheme="majorBidi" w:hAnsiTheme="majorBidi" w:cstheme="majorBidi"/>
                <w:sz w:val="30"/>
                <w:szCs w:val="30"/>
              </w:rPr>
              <w:instrText xml:space="preserve"> = 2,326 </w:instrText>
            </w:r>
            <w:r w:rsidRPr="00B21FCE">
              <w:rPr>
                <w:rFonts w:asciiTheme="majorBidi" w:hAnsiTheme="majorBidi" w:cstheme="majorBidi"/>
                <w:sz w:val="30"/>
                <w:szCs w:val="30"/>
              </w:rPr>
              <w:fldChar w:fldCharType="separate"/>
            </w:r>
            <w:r w:rsidRPr="00B21FCE">
              <w:rPr>
                <w:rFonts w:asciiTheme="majorBidi" w:hAnsiTheme="majorBidi" w:cstheme="majorBidi"/>
                <w:sz w:val="30"/>
                <w:szCs w:val="30"/>
              </w:rPr>
              <w:t>2,326</w:t>
            </w:r>
            <w:r w:rsidRPr="00B21FCE">
              <w:rPr>
                <w:rFonts w:asciiTheme="majorBidi" w:hAnsiTheme="majorBidi" w:cstheme="majorBidi"/>
                <w:sz w:val="30"/>
                <w:szCs w:val="30"/>
              </w:rPr>
              <w:fldChar w:fldCharType="end"/>
            </w:r>
          </w:p>
        </w:tc>
        <w:tc>
          <w:tcPr>
            <w:tcW w:w="1170" w:type="dxa"/>
          </w:tcPr>
          <w:p w14:paraId="653F5BAF" w14:textId="19604502"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3,045</w:t>
            </w:r>
          </w:p>
        </w:tc>
      </w:tr>
      <w:tr w:rsidR="00A60216" w:rsidRPr="00B21FCE" w14:paraId="7F9968E0" w14:textId="77777777">
        <w:tc>
          <w:tcPr>
            <w:tcW w:w="4392" w:type="dxa"/>
          </w:tcPr>
          <w:p w14:paraId="7083BD5D" w14:textId="14D56E44" w:rsidR="00A60216" w:rsidRPr="00B21FCE" w:rsidRDefault="00A60216" w:rsidP="00A60216">
            <w:pPr>
              <w:spacing w:line="360" w:lineRule="exact"/>
              <w:ind w:right="-43"/>
              <w:jc w:val="thaiDistribute"/>
              <w:rPr>
                <w:rFonts w:asciiTheme="majorBidi" w:hAnsiTheme="majorBidi" w:cstheme="majorBidi"/>
                <w:sz w:val="30"/>
                <w:szCs w:val="30"/>
                <w:cs/>
              </w:rPr>
            </w:pPr>
            <w:r w:rsidRPr="00B21FCE">
              <w:rPr>
                <w:rFonts w:asciiTheme="majorBidi" w:hAnsiTheme="majorBidi" w:cstheme="majorBidi"/>
                <w:sz w:val="30"/>
                <w:szCs w:val="30"/>
              </w:rPr>
              <w:t>Entertainment</w:t>
            </w:r>
          </w:p>
        </w:tc>
        <w:tc>
          <w:tcPr>
            <w:tcW w:w="1170" w:type="dxa"/>
          </w:tcPr>
          <w:p w14:paraId="090499E4" w14:textId="59714840"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cs/>
              </w:rPr>
            </w:pPr>
            <w:r w:rsidRPr="00B21FCE">
              <w:rPr>
                <w:rFonts w:asciiTheme="majorBidi" w:hAnsiTheme="majorBidi" w:cstheme="majorBidi"/>
                <w:sz w:val="30"/>
                <w:szCs w:val="30"/>
              </w:rPr>
              <w:t>5,953</w:t>
            </w:r>
          </w:p>
        </w:tc>
        <w:tc>
          <w:tcPr>
            <w:tcW w:w="1170" w:type="dxa"/>
          </w:tcPr>
          <w:p w14:paraId="1090721C" w14:textId="5E4A142B"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4,491</w:t>
            </w:r>
          </w:p>
        </w:tc>
        <w:tc>
          <w:tcPr>
            <w:tcW w:w="1170" w:type="dxa"/>
          </w:tcPr>
          <w:p w14:paraId="10764B15" w14:textId="75557AD6"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fldChar w:fldCharType="begin"/>
            </w:r>
            <w:r w:rsidRPr="00B21FCE">
              <w:rPr>
                <w:rFonts w:asciiTheme="majorBidi" w:hAnsiTheme="majorBidi" w:cstheme="majorBidi"/>
                <w:sz w:val="30"/>
                <w:szCs w:val="30"/>
              </w:rPr>
              <w:instrText xml:space="preserve"> = 4,791 </w:instrText>
            </w:r>
            <w:r w:rsidRPr="00B21FCE">
              <w:rPr>
                <w:rFonts w:asciiTheme="majorBidi" w:hAnsiTheme="majorBidi" w:cstheme="majorBidi"/>
                <w:sz w:val="30"/>
                <w:szCs w:val="30"/>
              </w:rPr>
              <w:fldChar w:fldCharType="separate"/>
            </w:r>
            <w:r w:rsidRPr="00B21FCE">
              <w:rPr>
                <w:rFonts w:asciiTheme="majorBidi" w:hAnsiTheme="majorBidi" w:cstheme="majorBidi"/>
                <w:sz w:val="30"/>
                <w:szCs w:val="30"/>
              </w:rPr>
              <w:t>4,791</w:t>
            </w:r>
            <w:r w:rsidRPr="00B21FCE">
              <w:rPr>
                <w:rFonts w:asciiTheme="majorBidi" w:hAnsiTheme="majorBidi" w:cstheme="majorBidi"/>
                <w:sz w:val="30"/>
                <w:szCs w:val="30"/>
              </w:rPr>
              <w:fldChar w:fldCharType="end"/>
            </w:r>
          </w:p>
        </w:tc>
        <w:tc>
          <w:tcPr>
            <w:tcW w:w="1170" w:type="dxa"/>
          </w:tcPr>
          <w:p w14:paraId="252B0CDE" w14:textId="693A0FA2"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4,168</w:t>
            </w:r>
          </w:p>
        </w:tc>
      </w:tr>
      <w:tr w:rsidR="00A60216" w:rsidRPr="00B21FCE" w14:paraId="7B67D54D" w14:textId="77777777">
        <w:tc>
          <w:tcPr>
            <w:tcW w:w="4392" w:type="dxa"/>
          </w:tcPr>
          <w:p w14:paraId="3B595D79" w14:textId="57D50A95" w:rsidR="00A60216" w:rsidRPr="00B21FCE" w:rsidRDefault="00A60216" w:rsidP="00A60216">
            <w:pPr>
              <w:spacing w:line="360" w:lineRule="exact"/>
              <w:ind w:right="-43"/>
              <w:jc w:val="thaiDistribute"/>
              <w:rPr>
                <w:rFonts w:asciiTheme="majorBidi" w:hAnsiTheme="majorBidi" w:cstheme="majorBidi"/>
                <w:sz w:val="30"/>
                <w:szCs w:val="30"/>
                <w:cs/>
              </w:rPr>
            </w:pPr>
            <w:r w:rsidRPr="00B21FCE">
              <w:rPr>
                <w:rFonts w:asciiTheme="majorBidi" w:hAnsiTheme="majorBidi" w:cstheme="majorBidi"/>
                <w:sz w:val="30"/>
                <w:szCs w:val="30"/>
              </w:rPr>
              <w:t>Professional fees</w:t>
            </w:r>
          </w:p>
        </w:tc>
        <w:tc>
          <w:tcPr>
            <w:tcW w:w="1170" w:type="dxa"/>
          </w:tcPr>
          <w:p w14:paraId="6E63CDC9" w14:textId="27A23840"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cs/>
              </w:rPr>
            </w:pPr>
            <w:r w:rsidRPr="00B21FCE">
              <w:rPr>
                <w:rFonts w:asciiTheme="majorBidi" w:hAnsiTheme="majorBidi" w:cstheme="majorBidi"/>
                <w:sz w:val="30"/>
                <w:szCs w:val="30"/>
              </w:rPr>
              <w:t>14,232</w:t>
            </w:r>
          </w:p>
        </w:tc>
        <w:tc>
          <w:tcPr>
            <w:tcW w:w="1170" w:type="dxa"/>
          </w:tcPr>
          <w:p w14:paraId="05DA8844" w14:textId="6D497057"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19,336</w:t>
            </w:r>
          </w:p>
        </w:tc>
        <w:tc>
          <w:tcPr>
            <w:tcW w:w="1170" w:type="dxa"/>
          </w:tcPr>
          <w:p w14:paraId="2BAA5014" w14:textId="6544E37B"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8,492</w:t>
            </w:r>
          </w:p>
        </w:tc>
        <w:tc>
          <w:tcPr>
            <w:tcW w:w="1170" w:type="dxa"/>
          </w:tcPr>
          <w:p w14:paraId="3FCECBA8" w14:textId="59FFF9A1"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14,885</w:t>
            </w:r>
          </w:p>
        </w:tc>
      </w:tr>
      <w:tr w:rsidR="00A60216" w:rsidRPr="00B21FCE" w14:paraId="15482AD8" w14:textId="77777777">
        <w:tc>
          <w:tcPr>
            <w:tcW w:w="4392" w:type="dxa"/>
          </w:tcPr>
          <w:p w14:paraId="596EF30B" w14:textId="633D1B0D" w:rsidR="00A60216" w:rsidRPr="00B21FCE" w:rsidRDefault="00A60216" w:rsidP="00A60216">
            <w:pPr>
              <w:spacing w:line="360" w:lineRule="exact"/>
              <w:ind w:right="-43"/>
              <w:jc w:val="thaiDistribute"/>
              <w:rPr>
                <w:rFonts w:asciiTheme="majorBidi" w:hAnsiTheme="majorBidi" w:cstheme="majorBidi"/>
                <w:sz w:val="30"/>
                <w:szCs w:val="30"/>
                <w:cs/>
              </w:rPr>
            </w:pPr>
            <w:r w:rsidRPr="00B21FCE">
              <w:rPr>
                <w:rFonts w:asciiTheme="majorBidi" w:hAnsiTheme="majorBidi" w:cstheme="majorBidi"/>
                <w:sz w:val="30"/>
                <w:szCs w:val="30"/>
              </w:rPr>
              <w:t>Interest expenses on borrowings</w:t>
            </w:r>
          </w:p>
        </w:tc>
        <w:tc>
          <w:tcPr>
            <w:tcW w:w="1170" w:type="dxa"/>
          </w:tcPr>
          <w:p w14:paraId="106EC172" w14:textId="5F6C70D5" w:rsidR="00A60216" w:rsidRPr="00B21FCE" w:rsidRDefault="00AC0B0B"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18,563</w:t>
            </w:r>
          </w:p>
        </w:tc>
        <w:tc>
          <w:tcPr>
            <w:tcW w:w="1170" w:type="dxa"/>
          </w:tcPr>
          <w:p w14:paraId="03FFDABB" w14:textId="64B0FF98"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1</w:t>
            </w:r>
            <w:r w:rsidR="00D91972" w:rsidRPr="00B21FCE">
              <w:rPr>
                <w:rFonts w:asciiTheme="majorBidi" w:hAnsiTheme="majorBidi" w:cstheme="majorBidi"/>
                <w:sz w:val="30"/>
                <w:szCs w:val="30"/>
              </w:rPr>
              <w:t>6,873</w:t>
            </w:r>
          </w:p>
        </w:tc>
        <w:tc>
          <w:tcPr>
            <w:tcW w:w="1170" w:type="dxa"/>
          </w:tcPr>
          <w:p w14:paraId="0976E0C6" w14:textId="60585DE4"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18,086</w:t>
            </w:r>
          </w:p>
        </w:tc>
        <w:tc>
          <w:tcPr>
            <w:tcW w:w="1170" w:type="dxa"/>
          </w:tcPr>
          <w:p w14:paraId="3099BF2F" w14:textId="3F8E74BC"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14,703</w:t>
            </w:r>
          </w:p>
        </w:tc>
      </w:tr>
      <w:tr w:rsidR="00A60216" w:rsidRPr="00B21FCE" w14:paraId="4371D21D" w14:textId="77777777">
        <w:tc>
          <w:tcPr>
            <w:tcW w:w="4392" w:type="dxa"/>
          </w:tcPr>
          <w:p w14:paraId="0CA05FDD" w14:textId="4FD0482E" w:rsidR="00A60216" w:rsidRPr="00B21FCE" w:rsidRDefault="00A60216" w:rsidP="00A60216">
            <w:pPr>
              <w:spacing w:line="360" w:lineRule="exact"/>
              <w:ind w:right="-43"/>
              <w:jc w:val="thaiDistribute"/>
              <w:rPr>
                <w:rFonts w:asciiTheme="majorBidi" w:hAnsiTheme="majorBidi" w:cstheme="majorBidi"/>
                <w:sz w:val="30"/>
                <w:szCs w:val="30"/>
                <w:cs/>
              </w:rPr>
            </w:pPr>
            <w:r w:rsidRPr="00B21FCE">
              <w:rPr>
                <w:rFonts w:asciiTheme="majorBidi" w:hAnsiTheme="majorBidi" w:cstheme="majorBidi"/>
                <w:sz w:val="30"/>
                <w:szCs w:val="30"/>
              </w:rPr>
              <w:t>Interest expenses on lease liabilities</w:t>
            </w:r>
          </w:p>
        </w:tc>
        <w:tc>
          <w:tcPr>
            <w:tcW w:w="1170" w:type="dxa"/>
          </w:tcPr>
          <w:p w14:paraId="7F8A4805" w14:textId="2DF7F7E7" w:rsidR="00A60216" w:rsidRPr="00B21FCE" w:rsidRDefault="00A64B6D" w:rsidP="00A60216">
            <w:pPr>
              <w:tabs>
                <w:tab w:val="decimal" w:pos="792"/>
              </w:tabs>
              <w:spacing w:line="360" w:lineRule="exact"/>
              <w:ind w:right="-43"/>
              <w:jc w:val="thaiDistribute"/>
              <w:rPr>
                <w:rFonts w:asciiTheme="majorBidi" w:hAnsiTheme="majorBidi" w:cstheme="majorBidi"/>
                <w:sz w:val="30"/>
                <w:szCs w:val="30"/>
                <w:cs/>
              </w:rPr>
            </w:pPr>
            <w:r w:rsidRPr="00B21FCE">
              <w:rPr>
                <w:rFonts w:asciiTheme="majorBidi" w:hAnsiTheme="majorBidi" w:cstheme="majorBidi"/>
                <w:sz w:val="30"/>
                <w:szCs w:val="30"/>
              </w:rPr>
              <w:t>2,768</w:t>
            </w:r>
          </w:p>
        </w:tc>
        <w:tc>
          <w:tcPr>
            <w:tcW w:w="1170" w:type="dxa"/>
          </w:tcPr>
          <w:p w14:paraId="76F9E47E" w14:textId="62B52F34"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3,657</w:t>
            </w:r>
          </w:p>
        </w:tc>
        <w:tc>
          <w:tcPr>
            <w:tcW w:w="1170" w:type="dxa"/>
          </w:tcPr>
          <w:p w14:paraId="6BBFBF90" w14:textId="53C15DC8" w:rsidR="00A60216" w:rsidRPr="00B21FCE" w:rsidRDefault="00A64B6D"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1,523</w:t>
            </w:r>
          </w:p>
        </w:tc>
        <w:tc>
          <w:tcPr>
            <w:tcW w:w="1170" w:type="dxa"/>
          </w:tcPr>
          <w:p w14:paraId="3624F904" w14:textId="4EDB27E5"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1,798</w:t>
            </w:r>
          </w:p>
        </w:tc>
      </w:tr>
      <w:tr w:rsidR="00A64B6D" w:rsidRPr="00B21FCE" w14:paraId="61541952" w14:textId="77777777">
        <w:tc>
          <w:tcPr>
            <w:tcW w:w="4392" w:type="dxa"/>
          </w:tcPr>
          <w:p w14:paraId="263EFCF4" w14:textId="6F7104AA" w:rsidR="00A64B6D" w:rsidRPr="00B21FCE" w:rsidRDefault="00A64B6D" w:rsidP="00A60216">
            <w:pPr>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 xml:space="preserve">Interest expenses on </w:t>
            </w:r>
            <w:r w:rsidR="00A82C66" w:rsidRPr="00B21FCE">
              <w:rPr>
                <w:rFonts w:asciiTheme="majorBidi" w:hAnsiTheme="majorBidi" w:cstheme="majorBidi"/>
                <w:sz w:val="30"/>
                <w:szCs w:val="30"/>
              </w:rPr>
              <w:t xml:space="preserve">other </w:t>
            </w:r>
            <w:r w:rsidRPr="00B21FCE">
              <w:rPr>
                <w:rFonts w:asciiTheme="majorBidi" w:hAnsiTheme="majorBidi" w:cstheme="majorBidi"/>
                <w:sz w:val="30"/>
                <w:szCs w:val="30"/>
              </w:rPr>
              <w:t xml:space="preserve">financial liabilities </w:t>
            </w:r>
          </w:p>
        </w:tc>
        <w:tc>
          <w:tcPr>
            <w:tcW w:w="1170" w:type="dxa"/>
          </w:tcPr>
          <w:p w14:paraId="597AE133" w14:textId="73570831" w:rsidR="00A64B6D" w:rsidRPr="00B21FCE" w:rsidRDefault="00A64B6D"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695</w:t>
            </w:r>
          </w:p>
        </w:tc>
        <w:tc>
          <w:tcPr>
            <w:tcW w:w="1170" w:type="dxa"/>
          </w:tcPr>
          <w:p w14:paraId="5A1E4315" w14:textId="6CE2477E" w:rsidR="00A64B6D" w:rsidRPr="00B21FCE" w:rsidRDefault="00A64B6D" w:rsidP="00B67DDD">
            <w:pPr>
              <w:tabs>
                <w:tab w:val="decimal" w:pos="609"/>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w:t>
            </w:r>
          </w:p>
        </w:tc>
        <w:tc>
          <w:tcPr>
            <w:tcW w:w="1170" w:type="dxa"/>
          </w:tcPr>
          <w:p w14:paraId="56006980" w14:textId="3D84E1A8" w:rsidR="00A64B6D" w:rsidRPr="00B21FCE" w:rsidRDefault="00A64B6D"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695</w:t>
            </w:r>
          </w:p>
        </w:tc>
        <w:tc>
          <w:tcPr>
            <w:tcW w:w="1170" w:type="dxa"/>
          </w:tcPr>
          <w:p w14:paraId="68DC2A6A" w14:textId="2DD1D182" w:rsidR="00A64B6D" w:rsidRPr="00B21FCE" w:rsidRDefault="00A64B6D" w:rsidP="00B67DDD">
            <w:pPr>
              <w:tabs>
                <w:tab w:val="decimal" w:pos="609"/>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w:t>
            </w:r>
          </w:p>
        </w:tc>
      </w:tr>
      <w:tr w:rsidR="00A60216" w:rsidRPr="00B21FCE" w14:paraId="1230CC26" w14:textId="77777777">
        <w:tc>
          <w:tcPr>
            <w:tcW w:w="4392" w:type="dxa"/>
          </w:tcPr>
          <w:p w14:paraId="58BCBB63" w14:textId="3F9C990E" w:rsidR="00A60216" w:rsidRPr="00B21FCE" w:rsidRDefault="00A60216" w:rsidP="00A60216">
            <w:pPr>
              <w:spacing w:line="360" w:lineRule="exact"/>
              <w:ind w:right="-43"/>
              <w:jc w:val="thaiDistribute"/>
              <w:rPr>
                <w:rFonts w:asciiTheme="majorBidi" w:hAnsiTheme="majorBidi" w:cstheme="majorBidi"/>
                <w:sz w:val="30"/>
                <w:szCs w:val="30"/>
                <w:cs/>
              </w:rPr>
            </w:pPr>
            <w:r w:rsidRPr="00B21FCE">
              <w:rPr>
                <w:rFonts w:asciiTheme="majorBidi" w:hAnsiTheme="majorBidi" w:cstheme="majorBidi"/>
                <w:sz w:val="30"/>
                <w:szCs w:val="30"/>
              </w:rPr>
              <w:t>Provision for litigation cases</w:t>
            </w:r>
          </w:p>
        </w:tc>
        <w:tc>
          <w:tcPr>
            <w:tcW w:w="1170" w:type="dxa"/>
          </w:tcPr>
          <w:p w14:paraId="5B6DBAAD" w14:textId="46BF4419" w:rsidR="00A60216" w:rsidRPr="00B21FCE" w:rsidRDefault="00A60216" w:rsidP="00A60216">
            <w:pPr>
              <w:tabs>
                <w:tab w:val="decimal" w:pos="609"/>
              </w:tabs>
              <w:spacing w:line="360" w:lineRule="exact"/>
              <w:ind w:right="-43"/>
              <w:jc w:val="thaiDistribute"/>
              <w:rPr>
                <w:rFonts w:asciiTheme="majorBidi" w:hAnsiTheme="majorBidi" w:cstheme="majorBidi"/>
                <w:sz w:val="30"/>
                <w:szCs w:val="30"/>
                <w:cs/>
              </w:rPr>
            </w:pPr>
            <w:r w:rsidRPr="00B21FCE">
              <w:rPr>
                <w:rFonts w:asciiTheme="majorBidi" w:hAnsiTheme="majorBidi" w:cstheme="majorBidi"/>
                <w:sz w:val="30"/>
                <w:szCs w:val="30"/>
              </w:rPr>
              <w:t>-</w:t>
            </w:r>
          </w:p>
        </w:tc>
        <w:tc>
          <w:tcPr>
            <w:tcW w:w="1170" w:type="dxa"/>
          </w:tcPr>
          <w:p w14:paraId="1B9F6667" w14:textId="66E52BD9"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54,797</w:t>
            </w:r>
          </w:p>
        </w:tc>
        <w:tc>
          <w:tcPr>
            <w:tcW w:w="1170" w:type="dxa"/>
          </w:tcPr>
          <w:p w14:paraId="4D2831F1" w14:textId="4ABB8DAF" w:rsidR="00A60216" w:rsidRPr="00B21FCE" w:rsidRDefault="00A60216" w:rsidP="00A60216">
            <w:pPr>
              <w:tabs>
                <w:tab w:val="decimal" w:pos="609"/>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w:t>
            </w:r>
          </w:p>
        </w:tc>
        <w:tc>
          <w:tcPr>
            <w:tcW w:w="1170" w:type="dxa"/>
          </w:tcPr>
          <w:p w14:paraId="1A10D10E" w14:textId="1DD44C21" w:rsidR="00A60216" w:rsidRPr="00B21FCE" w:rsidRDefault="00A60216" w:rsidP="00A60216">
            <w:pPr>
              <w:tabs>
                <w:tab w:val="decimal" w:pos="792"/>
              </w:tabs>
              <w:spacing w:line="360" w:lineRule="exact"/>
              <w:ind w:right="-43"/>
              <w:jc w:val="thaiDistribute"/>
              <w:rPr>
                <w:rFonts w:asciiTheme="majorBidi" w:hAnsiTheme="majorBidi" w:cstheme="majorBidi"/>
                <w:sz w:val="30"/>
                <w:szCs w:val="30"/>
              </w:rPr>
            </w:pPr>
            <w:r w:rsidRPr="00B21FCE">
              <w:rPr>
                <w:rFonts w:asciiTheme="majorBidi" w:hAnsiTheme="majorBidi" w:cstheme="majorBidi"/>
                <w:sz w:val="30"/>
                <w:szCs w:val="30"/>
              </w:rPr>
              <w:t>54,797</w:t>
            </w:r>
          </w:p>
        </w:tc>
      </w:tr>
    </w:tbl>
    <w:p w14:paraId="63D2BBD9" w14:textId="189137FC" w:rsidR="001E1B04" w:rsidRPr="00B21FCE" w:rsidRDefault="00C92185" w:rsidP="00A526E7">
      <w:pPr>
        <w:pStyle w:val="ListParagraph"/>
        <w:numPr>
          <w:ilvl w:val="0"/>
          <w:numId w:val="18"/>
        </w:numPr>
        <w:spacing w:before="240" w:line="216" w:lineRule="auto"/>
        <w:ind w:left="562" w:hanging="562"/>
        <w:contextualSpacing w:val="0"/>
        <w:jc w:val="thaiDistribute"/>
        <w:rPr>
          <w:rFonts w:asciiTheme="majorBidi" w:hAnsiTheme="majorBidi" w:cstheme="majorBidi"/>
          <w:b/>
          <w:bCs/>
          <w:color w:val="000000" w:themeColor="text1"/>
          <w:sz w:val="30"/>
          <w:szCs w:val="30"/>
        </w:rPr>
      </w:pPr>
      <w:r w:rsidRPr="00B21FCE">
        <w:rPr>
          <w:rFonts w:asciiTheme="majorBidi" w:hAnsiTheme="majorBidi" w:cstheme="majorBidi"/>
          <w:b/>
          <w:bCs/>
          <w:color w:val="000000" w:themeColor="text1"/>
          <w:sz w:val="30"/>
          <w:szCs w:val="30"/>
        </w:rPr>
        <w:t>LOSS</w:t>
      </w:r>
      <w:r w:rsidRPr="00B21FCE">
        <w:rPr>
          <w:rFonts w:asciiTheme="majorBidi" w:hAnsiTheme="majorBidi" w:cstheme="majorBidi" w:hint="cs"/>
          <w:b/>
          <w:bCs/>
          <w:color w:val="000000" w:themeColor="text1"/>
          <w:sz w:val="30"/>
          <w:szCs w:val="30"/>
          <w:cs/>
        </w:rPr>
        <w:t xml:space="preserve"> </w:t>
      </w:r>
      <w:r w:rsidRPr="00B21FCE">
        <w:rPr>
          <w:rFonts w:asciiTheme="majorBidi" w:hAnsiTheme="majorBidi" w:cstheme="majorBidi"/>
          <w:b/>
          <w:bCs/>
          <w:color w:val="000000" w:themeColor="text1"/>
          <w:sz w:val="30"/>
          <w:szCs w:val="30"/>
        </w:rPr>
        <w:t>PER SHARE</w:t>
      </w:r>
    </w:p>
    <w:p w14:paraId="5CEB06CE" w14:textId="1697CC39" w:rsidR="00A60216" w:rsidRPr="00B21FCE" w:rsidRDefault="00A60216" w:rsidP="00EC3A6D">
      <w:pPr>
        <w:spacing w:before="120" w:after="120"/>
        <w:ind w:left="562" w:right="-29"/>
        <w:jc w:val="thaiDistribute"/>
        <w:rPr>
          <w:rFonts w:asciiTheme="majorBidi" w:hAnsiTheme="majorBidi" w:cstheme="majorBidi"/>
          <w:sz w:val="32"/>
          <w:szCs w:val="32"/>
        </w:rPr>
      </w:pPr>
      <w:r w:rsidRPr="00B21FCE">
        <w:rPr>
          <w:rFonts w:asciiTheme="majorBidi" w:hAnsiTheme="majorBidi" w:cstheme="majorBidi"/>
          <w:sz w:val="32"/>
          <w:szCs w:val="32"/>
        </w:rPr>
        <w:t>Basic loss per share is calculated by dividing loss for the year attributable to equity holders of the Company (excluding other comprehensive income) by the weighted average number of ordinary shares in issue during the year.</w:t>
      </w:r>
    </w:p>
    <w:p w14:paraId="0A2CD406" w14:textId="3936CE5C" w:rsidR="001E1B04" w:rsidRPr="00B21FCE" w:rsidRDefault="00A60216" w:rsidP="00EC3A6D">
      <w:pPr>
        <w:spacing w:before="120" w:after="120"/>
        <w:ind w:firstLine="562"/>
        <w:jc w:val="thaiDistribute"/>
        <w:rPr>
          <w:rFonts w:asciiTheme="majorBidi" w:hAnsiTheme="majorBidi" w:cstheme="majorBidi"/>
          <w:sz w:val="32"/>
          <w:szCs w:val="32"/>
          <w:cs/>
        </w:rPr>
      </w:pPr>
      <w:r w:rsidRPr="00B21FCE">
        <w:rPr>
          <w:rFonts w:asciiTheme="majorBidi" w:hAnsiTheme="majorBidi" w:cstheme="majorBidi"/>
          <w:sz w:val="32"/>
          <w:szCs w:val="32"/>
        </w:rPr>
        <w:t>The following table sets forth the computation of basic loss per share</w:t>
      </w:r>
      <w:r w:rsidR="00A63CE6" w:rsidRPr="00B21FCE">
        <w:rPr>
          <w:rFonts w:asciiTheme="majorBidi" w:hAnsiTheme="majorBidi" w:cstheme="majorBidi"/>
          <w:sz w:val="32"/>
          <w:szCs w:val="32"/>
        </w:rPr>
        <w:t xml:space="preserve"> :-</w:t>
      </w:r>
    </w:p>
    <w:tbl>
      <w:tblPr>
        <w:tblW w:w="9378" w:type="dxa"/>
        <w:tblInd w:w="450" w:type="dxa"/>
        <w:tblLayout w:type="fixed"/>
        <w:tblLook w:val="01E0" w:firstRow="1" w:lastRow="1" w:firstColumn="1" w:lastColumn="1" w:noHBand="0" w:noVBand="0"/>
      </w:tblPr>
      <w:tblGrid>
        <w:gridCol w:w="2538"/>
        <w:gridCol w:w="1158"/>
        <w:gridCol w:w="1182"/>
        <w:gridCol w:w="1255"/>
        <w:gridCol w:w="1157"/>
        <w:gridCol w:w="1080"/>
        <w:gridCol w:w="1008"/>
      </w:tblGrid>
      <w:tr w:rsidR="001E1B04" w:rsidRPr="00B21FCE" w14:paraId="45C8F84A" w14:textId="77777777">
        <w:tc>
          <w:tcPr>
            <w:tcW w:w="2538" w:type="dxa"/>
          </w:tcPr>
          <w:p w14:paraId="48B4414F" w14:textId="77777777" w:rsidR="001E1B04" w:rsidRPr="00B21FCE" w:rsidRDefault="001E1B04">
            <w:pPr>
              <w:tabs>
                <w:tab w:val="left" w:pos="900"/>
                <w:tab w:val="left" w:pos="2160"/>
                <w:tab w:val="left" w:pos="2520"/>
                <w:tab w:val="right" w:pos="5400"/>
                <w:tab w:val="right" w:pos="6660"/>
                <w:tab w:val="right" w:pos="7920"/>
                <w:tab w:val="right" w:pos="10890"/>
              </w:tabs>
              <w:jc w:val="both"/>
              <w:rPr>
                <w:rFonts w:asciiTheme="majorBidi" w:hAnsiTheme="majorBidi" w:cstheme="majorBidi"/>
                <w:sz w:val="26"/>
                <w:szCs w:val="26"/>
              </w:rPr>
            </w:pPr>
          </w:p>
        </w:tc>
        <w:tc>
          <w:tcPr>
            <w:tcW w:w="6840" w:type="dxa"/>
            <w:gridSpan w:val="6"/>
          </w:tcPr>
          <w:p w14:paraId="463A4DD7" w14:textId="1D818C37" w:rsidR="001E1B04" w:rsidRPr="00B21FCE" w:rsidRDefault="00A60216">
            <w:pPr>
              <w:pBdr>
                <w:bottom w:val="single" w:sz="4" w:space="1" w:color="auto"/>
              </w:pBd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cs/>
              </w:rPr>
            </w:pPr>
            <w:r w:rsidRPr="00B21FCE">
              <w:rPr>
                <w:rFonts w:asciiTheme="majorBidi" w:hAnsiTheme="majorBidi" w:cstheme="majorBidi"/>
                <w:sz w:val="26"/>
                <w:szCs w:val="26"/>
              </w:rPr>
              <w:t>Consolidated financial statements</w:t>
            </w:r>
          </w:p>
        </w:tc>
      </w:tr>
      <w:tr w:rsidR="001E1B04" w:rsidRPr="00B21FCE" w14:paraId="1389BB7E" w14:textId="77777777" w:rsidTr="00A60216">
        <w:tc>
          <w:tcPr>
            <w:tcW w:w="2538" w:type="dxa"/>
          </w:tcPr>
          <w:p w14:paraId="49E9F7CA" w14:textId="77777777" w:rsidR="001E1B04" w:rsidRPr="00B21FCE" w:rsidRDefault="001E1B04">
            <w:pPr>
              <w:tabs>
                <w:tab w:val="left" w:pos="900"/>
                <w:tab w:val="left" w:pos="2160"/>
                <w:tab w:val="left" w:pos="2520"/>
                <w:tab w:val="right" w:pos="5400"/>
                <w:tab w:val="right" w:pos="6660"/>
                <w:tab w:val="right" w:pos="7920"/>
                <w:tab w:val="right" w:pos="10890"/>
              </w:tabs>
              <w:jc w:val="both"/>
              <w:rPr>
                <w:rFonts w:asciiTheme="majorBidi" w:hAnsiTheme="majorBidi" w:cstheme="majorBidi"/>
                <w:sz w:val="26"/>
                <w:szCs w:val="26"/>
              </w:rPr>
            </w:pPr>
          </w:p>
        </w:tc>
        <w:tc>
          <w:tcPr>
            <w:tcW w:w="2340" w:type="dxa"/>
            <w:gridSpan w:val="2"/>
          </w:tcPr>
          <w:p w14:paraId="2FD3D01C" w14:textId="36518824" w:rsidR="001E1B04" w:rsidRPr="00B21FCE" w:rsidRDefault="001E1B04" w:rsidP="00204656">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cs/>
              </w:rPr>
            </w:pPr>
          </w:p>
        </w:tc>
        <w:tc>
          <w:tcPr>
            <w:tcW w:w="2412" w:type="dxa"/>
            <w:gridSpan w:val="2"/>
          </w:tcPr>
          <w:p w14:paraId="6BE37FD6" w14:textId="6471189C" w:rsidR="001E1B04" w:rsidRPr="00B21FCE" w:rsidRDefault="00E17344" w:rsidP="00204656">
            <w:pPr>
              <w:tabs>
                <w:tab w:val="left" w:pos="900"/>
                <w:tab w:val="left" w:pos="2160"/>
                <w:tab w:val="left" w:pos="2520"/>
                <w:tab w:val="right" w:pos="5400"/>
                <w:tab w:val="right" w:pos="6660"/>
                <w:tab w:val="right" w:pos="7920"/>
                <w:tab w:val="right" w:pos="10890"/>
              </w:tabs>
              <w:jc w:val="center"/>
              <w:rPr>
                <w:rFonts w:asciiTheme="majorBidi" w:hAnsiTheme="majorBidi" w:cstheme="majorBidi"/>
                <w:spacing w:val="-8"/>
                <w:sz w:val="26"/>
                <w:szCs w:val="26"/>
                <w:cs/>
              </w:rPr>
            </w:pPr>
            <w:r w:rsidRPr="00B21FCE">
              <w:rPr>
                <w:rFonts w:asciiTheme="majorBidi" w:hAnsiTheme="majorBidi" w:cstheme="majorBidi"/>
                <w:spacing w:val="-8"/>
                <w:sz w:val="26"/>
                <w:szCs w:val="26"/>
              </w:rPr>
              <w:t>Weighted average</w:t>
            </w:r>
          </w:p>
        </w:tc>
        <w:tc>
          <w:tcPr>
            <w:tcW w:w="2088" w:type="dxa"/>
            <w:gridSpan w:val="2"/>
          </w:tcPr>
          <w:p w14:paraId="11AC2164" w14:textId="70E0A38B" w:rsidR="001E1B04" w:rsidRPr="00B21FCE" w:rsidRDefault="001E1B04" w:rsidP="00204656">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p>
        </w:tc>
      </w:tr>
      <w:tr w:rsidR="00204656" w:rsidRPr="00B21FCE" w14:paraId="4F68C3A8" w14:textId="77777777" w:rsidTr="00A60216">
        <w:tc>
          <w:tcPr>
            <w:tcW w:w="2538" w:type="dxa"/>
          </w:tcPr>
          <w:p w14:paraId="7C094CA0" w14:textId="77777777" w:rsidR="00204656" w:rsidRPr="00B21FCE" w:rsidRDefault="00204656">
            <w:pPr>
              <w:tabs>
                <w:tab w:val="left" w:pos="900"/>
                <w:tab w:val="left" w:pos="2160"/>
                <w:tab w:val="left" w:pos="2520"/>
                <w:tab w:val="right" w:pos="5400"/>
                <w:tab w:val="right" w:pos="6660"/>
                <w:tab w:val="right" w:pos="7920"/>
                <w:tab w:val="right" w:pos="10890"/>
              </w:tabs>
              <w:jc w:val="both"/>
              <w:rPr>
                <w:rFonts w:asciiTheme="majorBidi" w:hAnsiTheme="majorBidi" w:cstheme="majorBidi"/>
                <w:sz w:val="26"/>
                <w:szCs w:val="26"/>
              </w:rPr>
            </w:pPr>
          </w:p>
        </w:tc>
        <w:tc>
          <w:tcPr>
            <w:tcW w:w="2340" w:type="dxa"/>
            <w:gridSpan w:val="2"/>
          </w:tcPr>
          <w:p w14:paraId="0BCD840C" w14:textId="50855382" w:rsidR="00204656" w:rsidRPr="00B21FCE" w:rsidRDefault="00204656">
            <w:pPr>
              <w:pBdr>
                <w:bottom w:val="single" w:sz="4" w:space="1" w:color="auto"/>
              </w:pBd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Loss for the year</w:t>
            </w:r>
          </w:p>
        </w:tc>
        <w:tc>
          <w:tcPr>
            <w:tcW w:w="2412" w:type="dxa"/>
            <w:gridSpan w:val="2"/>
          </w:tcPr>
          <w:p w14:paraId="664F85D1" w14:textId="094AD318" w:rsidR="00204656" w:rsidRPr="00B21FCE" w:rsidRDefault="00E17344">
            <w:pPr>
              <w:pBdr>
                <w:bottom w:val="single" w:sz="4" w:space="1" w:color="auto"/>
              </w:pBdr>
              <w:tabs>
                <w:tab w:val="left" w:pos="900"/>
                <w:tab w:val="left" w:pos="2160"/>
                <w:tab w:val="left" w:pos="2520"/>
                <w:tab w:val="right" w:pos="5400"/>
                <w:tab w:val="right" w:pos="6660"/>
                <w:tab w:val="right" w:pos="7920"/>
                <w:tab w:val="right" w:pos="10890"/>
              </w:tabs>
              <w:jc w:val="center"/>
              <w:rPr>
                <w:rFonts w:asciiTheme="majorBidi" w:hAnsiTheme="majorBidi" w:cstheme="majorBidi"/>
                <w:spacing w:val="-8"/>
                <w:sz w:val="26"/>
                <w:szCs w:val="26"/>
              </w:rPr>
            </w:pPr>
            <w:r w:rsidRPr="00B21FCE">
              <w:rPr>
                <w:rFonts w:asciiTheme="majorBidi" w:hAnsiTheme="majorBidi" w:cstheme="majorBidi"/>
                <w:spacing w:val="-8"/>
                <w:sz w:val="26"/>
                <w:szCs w:val="26"/>
              </w:rPr>
              <w:t>number of ordinary shares</w:t>
            </w:r>
          </w:p>
        </w:tc>
        <w:tc>
          <w:tcPr>
            <w:tcW w:w="2088" w:type="dxa"/>
            <w:gridSpan w:val="2"/>
          </w:tcPr>
          <w:p w14:paraId="13CD8B61" w14:textId="21605F25" w:rsidR="00204656" w:rsidRPr="00B21FCE" w:rsidRDefault="00204656">
            <w:pPr>
              <w:pBdr>
                <w:bottom w:val="single" w:sz="4" w:space="1" w:color="auto"/>
              </w:pBd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Loss per share</w:t>
            </w:r>
          </w:p>
        </w:tc>
      </w:tr>
      <w:tr w:rsidR="001E1B04" w:rsidRPr="00B21FCE" w14:paraId="0E2C325B" w14:textId="77777777" w:rsidTr="00A60216">
        <w:tc>
          <w:tcPr>
            <w:tcW w:w="2538" w:type="dxa"/>
          </w:tcPr>
          <w:p w14:paraId="25EA9329" w14:textId="77777777" w:rsidR="001E1B04" w:rsidRPr="00B21FCE" w:rsidRDefault="001E1B04">
            <w:pPr>
              <w:tabs>
                <w:tab w:val="left" w:pos="900"/>
                <w:tab w:val="left" w:pos="2160"/>
                <w:tab w:val="left" w:pos="2520"/>
                <w:tab w:val="right" w:pos="5400"/>
                <w:tab w:val="right" w:pos="6660"/>
                <w:tab w:val="right" w:pos="7920"/>
                <w:tab w:val="right" w:pos="10890"/>
              </w:tabs>
              <w:jc w:val="both"/>
              <w:rPr>
                <w:rFonts w:asciiTheme="majorBidi" w:hAnsiTheme="majorBidi" w:cstheme="majorBidi"/>
                <w:sz w:val="26"/>
                <w:szCs w:val="26"/>
                <w:cs/>
              </w:rPr>
            </w:pPr>
          </w:p>
        </w:tc>
        <w:tc>
          <w:tcPr>
            <w:tcW w:w="1158" w:type="dxa"/>
          </w:tcPr>
          <w:p w14:paraId="331C6330" w14:textId="306FF772" w:rsidR="001E1B04" w:rsidRPr="00B21FCE" w:rsidRDefault="00E277E7">
            <w:pPr>
              <w:pBdr>
                <w:bottom w:val="single" w:sz="4" w:space="1" w:color="auto"/>
              </w:pBd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2024</w:t>
            </w:r>
          </w:p>
        </w:tc>
        <w:tc>
          <w:tcPr>
            <w:tcW w:w="1182" w:type="dxa"/>
          </w:tcPr>
          <w:p w14:paraId="6315F35D" w14:textId="47151C0B" w:rsidR="001E1B04" w:rsidRPr="00B21FCE" w:rsidRDefault="00E277E7">
            <w:pPr>
              <w:pBdr>
                <w:bottom w:val="single" w:sz="4" w:space="1" w:color="auto"/>
              </w:pBd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2023</w:t>
            </w:r>
          </w:p>
        </w:tc>
        <w:tc>
          <w:tcPr>
            <w:tcW w:w="1255" w:type="dxa"/>
          </w:tcPr>
          <w:p w14:paraId="5C262933" w14:textId="5F4FE152" w:rsidR="001E1B04" w:rsidRPr="00B21FCE" w:rsidRDefault="00E277E7">
            <w:pPr>
              <w:pBdr>
                <w:bottom w:val="single" w:sz="4" w:space="1" w:color="auto"/>
              </w:pBd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2024</w:t>
            </w:r>
          </w:p>
        </w:tc>
        <w:tc>
          <w:tcPr>
            <w:tcW w:w="1157" w:type="dxa"/>
          </w:tcPr>
          <w:p w14:paraId="3F077161" w14:textId="5D95D8EA" w:rsidR="001E1B04" w:rsidRPr="00B21FCE" w:rsidRDefault="00E277E7">
            <w:pPr>
              <w:pBdr>
                <w:bottom w:val="single" w:sz="4" w:space="1" w:color="auto"/>
              </w:pBd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2023</w:t>
            </w:r>
          </w:p>
        </w:tc>
        <w:tc>
          <w:tcPr>
            <w:tcW w:w="1080" w:type="dxa"/>
          </w:tcPr>
          <w:p w14:paraId="1B9566A4" w14:textId="5E137DBA" w:rsidR="001E1B04" w:rsidRPr="00B21FCE" w:rsidRDefault="00E277E7">
            <w:pPr>
              <w:pBdr>
                <w:bottom w:val="single" w:sz="4" w:space="1" w:color="auto"/>
              </w:pBd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2024</w:t>
            </w:r>
          </w:p>
        </w:tc>
        <w:tc>
          <w:tcPr>
            <w:tcW w:w="1008" w:type="dxa"/>
          </w:tcPr>
          <w:p w14:paraId="4D8F513B" w14:textId="5F58437F" w:rsidR="001E1B04" w:rsidRPr="00B21FCE" w:rsidRDefault="00E277E7">
            <w:pPr>
              <w:pBdr>
                <w:bottom w:val="single" w:sz="4" w:space="1" w:color="auto"/>
              </w:pBd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2023</w:t>
            </w:r>
          </w:p>
        </w:tc>
      </w:tr>
      <w:tr w:rsidR="00DD79F0" w:rsidRPr="00B21FCE" w14:paraId="12EB7045" w14:textId="77777777" w:rsidTr="00A60216">
        <w:tc>
          <w:tcPr>
            <w:tcW w:w="2538" w:type="dxa"/>
          </w:tcPr>
          <w:p w14:paraId="50949271" w14:textId="77777777" w:rsidR="00DD79F0" w:rsidRPr="00B21FCE" w:rsidRDefault="00DD79F0" w:rsidP="00DD79F0">
            <w:pPr>
              <w:tabs>
                <w:tab w:val="left" w:pos="900"/>
                <w:tab w:val="left" w:pos="2160"/>
                <w:tab w:val="left" w:pos="2520"/>
                <w:tab w:val="right" w:pos="5400"/>
                <w:tab w:val="right" w:pos="6660"/>
                <w:tab w:val="right" w:pos="7920"/>
                <w:tab w:val="right" w:pos="10890"/>
              </w:tabs>
              <w:jc w:val="both"/>
              <w:rPr>
                <w:rFonts w:asciiTheme="majorBidi" w:hAnsiTheme="majorBidi" w:cstheme="majorBidi"/>
                <w:sz w:val="26"/>
                <w:szCs w:val="26"/>
              </w:rPr>
            </w:pPr>
          </w:p>
        </w:tc>
        <w:tc>
          <w:tcPr>
            <w:tcW w:w="1158" w:type="dxa"/>
          </w:tcPr>
          <w:p w14:paraId="6EC2DA88" w14:textId="38A5A7E4" w:rsidR="00DD79F0" w:rsidRPr="00B21FCE" w:rsidRDefault="00DD79F0" w:rsidP="00DD79F0">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(Thousand</w:t>
            </w:r>
          </w:p>
        </w:tc>
        <w:tc>
          <w:tcPr>
            <w:tcW w:w="1182" w:type="dxa"/>
          </w:tcPr>
          <w:p w14:paraId="4446794F" w14:textId="2E61EA42" w:rsidR="00DD79F0" w:rsidRPr="00B21FCE" w:rsidRDefault="00DD79F0" w:rsidP="00DD79F0">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(Thousand</w:t>
            </w:r>
          </w:p>
        </w:tc>
        <w:tc>
          <w:tcPr>
            <w:tcW w:w="1255" w:type="dxa"/>
          </w:tcPr>
          <w:p w14:paraId="5EA8A6BC" w14:textId="15DD052F" w:rsidR="00DD79F0" w:rsidRPr="00B21FCE" w:rsidRDefault="00DD79F0" w:rsidP="00DD79F0">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(Thousand</w:t>
            </w:r>
          </w:p>
        </w:tc>
        <w:tc>
          <w:tcPr>
            <w:tcW w:w="1157" w:type="dxa"/>
          </w:tcPr>
          <w:p w14:paraId="07116EBD" w14:textId="10168AF4" w:rsidR="00DD79F0" w:rsidRPr="00B21FCE" w:rsidRDefault="00DD79F0" w:rsidP="00DD79F0">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(Thousand</w:t>
            </w:r>
          </w:p>
        </w:tc>
        <w:tc>
          <w:tcPr>
            <w:tcW w:w="1080" w:type="dxa"/>
          </w:tcPr>
          <w:p w14:paraId="42D2067A" w14:textId="49C0A7B4" w:rsidR="00DD79F0" w:rsidRPr="00B21FCE" w:rsidRDefault="00CD0279" w:rsidP="00DD79F0">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hint="cs"/>
                <w:sz w:val="26"/>
                <w:szCs w:val="26"/>
                <w:cs/>
              </w:rPr>
              <w:t>(</w:t>
            </w:r>
            <w:r w:rsidR="00DD79F0" w:rsidRPr="00B21FCE">
              <w:rPr>
                <w:rFonts w:asciiTheme="majorBidi" w:hAnsiTheme="majorBidi" w:cstheme="majorBidi"/>
                <w:sz w:val="26"/>
                <w:szCs w:val="26"/>
              </w:rPr>
              <w:t>Baht)</w:t>
            </w:r>
          </w:p>
        </w:tc>
        <w:tc>
          <w:tcPr>
            <w:tcW w:w="1008" w:type="dxa"/>
          </w:tcPr>
          <w:p w14:paraId="0E4F4A8B" w14:textId="6FE909AC" w:rsidR="00DD79F0" w:rsidRPr="00B21FCE" w:rsidRDefault="00E11FFE" w:rsidP="00DD79F0">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hint="cs"/>
                <w:sz w:val="26"/>
                <w:szCs w:val="26"/>
                <w:cs/>
              </w:rPr>
              <w:t>(</w:t>
            </w:r>
            <w:r w:rsidRPr="00B21FCE">
              <w:rPr>
                <w:rFonts w:asciiTheme="majorBidi" w:hAnsiTheme="majorBidi" w:cstheme="majorBidi"/>
                <w:sz w:val="26"/>
                <w:szCs w:val="26"/>
              </w:rPr>
              <w:t>Baht)</w:t>
            </w:r>
          </w:p>
        </w:tc>
      </w:tr>
      <w:tr w:rsidR="00DD79F0" w:rsidRPr="00B21FCE" w14:paraId="6362BB80" w14:textId="77777777" w:rsidTr="00A60216">
        <w:tc>
          <w:tcPr>
            <w:tcW w:w="2538" w:type="dxa"/>
          </w:tcPr>
          <w:p w14:paraId="513BF876" w14:textId="77777777" w:rsidR="00DD79F0" w:rsidRPr="00B21FCE" w:rsidRDefault="00DD79F0" w:rsidP="00DD79F0">
            <w:pPr>
              <w:tabs>
                <w:tab w:val="left" w:pos="900"/>
                <w:tab w:val="left" w:pos="2160"/>
                <w:tab w:val="left" w:pos="2520"/>
                <w:tab w:val="right" w:pos="5400"/>
                <w:tab w:val="right" w:pos="6660"/>
                <w:tab w:val="right" w:pos="7920"/>
                <w:tab w:val="right" w:pos="10890"/>
              </w:tabs>
              <w:jc w:val="both"/>
              <w:rPr>
                <w:rFonts w:asciiTheme="majorBidi" w:hAnsiTheme="majorBidi" w:cstheme="majorBidi"/>
                <w:sz w:val="26"/>
                <w:szCs w:val="26"/>
              </w:rPr>
            </w:pPr>
          </w:p>
        </w:tc>
        <w:tc>
          <w:tcPr>
            <w:tcW w:w="1158" w:type="dxa"/>
          </w:tcPr>
          <w:p w14:paraId="04B7B8C3" w14:textId="46269D3C" w:rsidR="00DD79F0" w:rsidRPr="00B21FCE" w:rsidRDefault="00DD79F0" w:rsidP="00DD79F0">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cs/>
              </w:rPr>
            </w:pPr>
            <w:r w:rsidRPr="00B21FCE">
              <w:rPr>
                <w:rFonts w:asciiTheme="majorBidi" w:hAnsiTheme="majorBidi" w:cstheme="majorBidi"/>
                <w:sz w:val="26"/>
                <w:szCs w:val="26"/>
              </w:rPr>
              <w:t>Baht)</w:t>
            </w:r>
          </w:p>
        </w:tc>
        <w:tc>
          <w:tcPr>
            <w:tcW w:w="1182" w:type="dxa"/>
          </w:tcPr>
          <w:p w14:paraId="1737C7EA" w14:textId="7D64C3C9" w:rsidR="00DD79F0" w:rsidRPr="00B21FCE" w:rsidRDefault="00DD79F0" w:rsidP="00DD79F0">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cs/>
              </w:rPr>
            </w:pPr>
            <w:r w:rsidRPr="00B21FCE">
              <w:rPr>
                <w:rFonts w:asciiTheme="majorBidi" w:hAnsiTheme="majorBidi" w:cstheme="majorBidi"/>
                <w:sz w:val="26"/>
                <w:szCs w:val="26"/>
              </w:rPr>
              <w:t>Baht)</w:t>
            </w:r>
          </w:p>
        </w:tc>
        <w:tc>
          <w:tcPr>
            <w:tcW w:w="1255" w:type="dxa"/>
          </w:tcPr>
          <w:p w14:paraId="51FD22E4" w14:textId="5B1C9E62" w:rsidR="00DD79F0" w:rsidRPr="00B21FCE" w:rsidRDefault="00DD79F0" w:rsidP="00DD79F0">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cs/>
              </w:rPr>
            </w:pPr>
            <w:r w:rsidRPr="00B21FCE">
              <w:rPr>
                <w:rFonts w:asciiTheme="majorBidi" w:hAnsiTheme="majorBidi" w:cstheme="majorBidi"/>
                <w:sz w:val="26"/>
                <w:szCs w:val="26"/>
              </w:rPr>
              <w:t>Baht)</w:t>
            </w:r>
          </w:p>
        </w:tc>
        <w:tc>
          <w:tcPr>
            <w:tcW w:w="1157" w:type="dxa"/>
          </w:tcPr>
          <w:p w14:paraId="77305838" w14:textId="4BDD75ED" w:rsidR="00DD79F0" w:rsidRPr="00B21FCE" w:rsidRDefault="00DD79F0" w:rsidP="00DD79F0">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cs/>
              </w:rPr>
            </w:pPr>
            <w:r w:rsidRPr="00B21FCE">
              <w:rPr>
                <w:rFonts w:asciiTheme="majorBidi" w:hAnsiTheme="majorBidi" w:cstheme="majorBidi"/>
                <w:sz w:val="26"/>
                <w:szCs w:val="26"/>
              </w:rPr>
              <w:t>Baht)</w:t>
            </w:r>
          </w:p>
        </w:tc>
        <w:tc>
          <w:tcPr>
            <w:tcW w:w="1080" w:type="dxa"/>
          </w:tcPr>
          <w:p w14:paraId="14B562EB" w14:textId="00A10AE8" w:rsidR="00DD79F0" w:rsidRPr="00B21FCE" w:rsidRDefault="00DD79F0" w:rsidP="00DD79F0">
            <w:pPr>
              <w:tabs>
                <w:tab w:val="left" w:pos="900"/>
                <w:tab w:val="left" w:pos="2160"/>
                <w:tab w:val="left" w:pos="2520"/>
                <w:tab w:val="right" w:pos="5400"/>
                <w:tab w:val="right" w:pos="6660"/>
                <w:tab w:val="right" w:pos="7920"/>
                <w:tab w:val="right" w:pos="10890"/>
              </w:tabs>
              <w:rPr>
                <w:rFonts w:asciiTheme="majorBidi" w:hAnsiTheme="majorBidi" w:cstheme="majorBidi"/>
                <w:sz w:val="26"/>
                <w:szCs w:val="26"/>
                <w:cs/>
              </w:rPr>
            </w:pPr>
          </w:p>
        </w:tc>
        <w:tc>
          <w:tcPr>
            <w:tcW w:w="1008" w:type="dxa"/>
          </w:tcPr>
          <w:p w14:paraId="0DA08D8B" w14:textId="3D2C0680" w:rsidR="00DD79F0" w:rsidRPr="00B21FCE" w:rsidRDefault="00DD79F0" w:rsidP="00E11FFE">
            <w:pPr>
              <w:tabs>
                <w:tab w:val="left" w:pos="900"/>
                <w:tab w:val="left" w:pos="2160"/>
                <w:tab w:val="left" w:pos="2520"/>
                <w:tab w:val="right" w:pos="5400"/>
                <w:tab w:val="right" w:pos="6660"/>
                <w:tab w:val="right" w:pos="7920"/>
                <w:tab w:val="right" w:pos="10890"/>
              </w:tabs>
              <w:rPr>
                <w:rFonts w:asciiTheme="majorBidi" w:hAnsiTheme="majorBidi" w:cstheme="majorBidi"/>
                <w:sz w:val="26"/>
                <w:szCs w:val="26"/>
                <w:cs/>
              </w:rPr>
            </w:pPr>
          </w:p>
        </w:tc>
      </w:tr>
      <w:tr w:rsidR="00DD79F0" w:rsidRPr="00B21FCE" w14:paraId="3AF52BF2" w14:textId="77777777" w:rsidTr="00A60216">
        <w:tc>
          <w:tcPr>
            <w:tcW w:w="2538" w:type="dxa"/>
          </w:tcPr>
          <w:p w14:paraId="6D3EBC43" w14:textId="27234C90" w:rsidR="00DD79F0" w:rsidRPr="00B21FCE" w:rsidRDefault="00DD79F0" w:rsidP="00DD79F0">
            <w:pPr>
              <w:ind w:left="120" w:hanging="120"/>
              <w:rPr>
                <w:rFonts w:asciiTheme="majorBidi" w:hAnsiTheme="majorBidi" w:cstheme="majorBidi"/>
                <w:b/>
                <w:bCs/>
                <w:sz w:val="26"/>
                <w:szCs w:val="26"/>
              </w:rPr>
            </w:pPr>
            <w:r w:rsidRPr="00B21FCE">
              <w:rPr>
                <w:rFonts w:asciiTheme="majorBidi" w:hAnsiTheme="majorBidi" w:cstheme="majorBidi"/>
                <w:b/>
                <w:bCs/>
                <w:sz w:val="26"/>
                <w:szCs w:val="26"/>
              </w:rPr>
              <w:t>Basic loss per share</w:t>
            </w:r>
          </w:p>
        </w:tc>
        <w:tc>
          <w:tcPr>
            <w:tcW w:w="1158" w:type="dxa"/>
          </w:tcPr>
          <w:p w14:paraId="1AC95532" w14:textId="77777777" w:rsidR="00DD79F0" w:rsidRPr="00B21FCE" w:rsidRDefault="00DD79F0" w:rsidP="00DD79F0">
            <w:pPr>
              <w:tabs>
                <w:tab w:val="decimal" w:pos="852"/>
              </w:tabs>
              <w:jc w:val="right"/>
              <w:rPr>
                <w:rFonts w:asciiTheme="majorBidi" w:hAnsiTheme="majorBidi" w:cstheme="majorBidi"/>
                <w:b/>
                <w:bCs/>
                <w:sz w:val="26"/>
                <w:szCs w:val="26"/>
              </w:rPr>
            </w:pPr>
          </w:p>
        </w:tc>
        <w:tc>
          <w:tcPr>
            <w:tcW w:w="1182" w:type="dxa"/>
          </w:tcPr>
          <w:p w14:paraId="38D62692" w14:textId="77777777" w:rsidR="00DD79F0" w:rsidRPr="00B21FCE" w:rsidRDefault="00DD79F0" w:rsidP="00DD79F0">
            <w:pPr>
              <w:tabs>
                <w:tab w:val="decimal" w:pos="852"/>
              </w:tabs>
              <w:jc w:val="right"/>
              <w:rPr>
                <w:rFonts w:asciiTheme="majorBidi" w:hAnsiTheme="majorBidi" w:cstheme="majorBidi"/>
                <w:b/>
                <w:bCs/>
                <w:sz w:val="26"/>
                <w:szCs w:val="26"/>
              </w:rPr>
            </w:pPr>
          </w:p>
        </w:tc>
        <w:tc>
          <w:tcPr>
            <w:tcW w:w="1255" w:type="dxa"/>
          </w:tcPr>
          <w:p w14:paraId="0A928CDA" w14:textId="77777777" w:rsidR="00DD79F0" w:rsidRPr="00B21FCE" w:rsidRDefault="00DD79F0" w:rsidP="00DD79F0">
            <w:pPr>
              <w:tabs>
                <w:tab w:val="decimal" w:pos="1027"/>
              </w:tabs>
              <w:jc w:val="right"/>
              <w:rPr>
                <w:rFonts w:asciiTheme="majorBidi" w:hAnsiTheme="majorBidi" w:cstheme="majorBidi"/>
                <w:b/>
                <w:bCs/>
                <w:sz w:val="26"/>
                <w:szCs w:val="26"/>
              </w:rPr>
            </w:pPr>
          </w:p>
        </w:tc>
        <w:tc>
          <w:tcPr>
            <w:tcW w:w="1157" w:type="dxa"/>
          </w:tcPr>
          <w:p w14:paraId="33324A8F" w14:textId="77777777" w:rsidR="00DD79F0" w:rsidRPr="00B21FCE" w:rsidRDefault="00DD79F0" w:rsidP="00DD79F0">
            <w:pPr>
              <w:tabs>
                <w:tab w:val="decimal" w:pos="1027"/>
              </w:tabs>
              <w:jc w:val="right"/>
              <w:rPr>
                <w:rFonts w:asciiTheme="majorBidi" w:hAnsiTheme="majorBidi" w:cstheme="majorBidi"/>
                <w:b/>
                <w:bCs/>
                <w:sz w:val="26"/>
                <w:szCs w:val="26"/>
              </w:rPr>
            </w:pPr>
          </w:p>
        </w:tc>
        <w:tc>
          <w:tcPr>
            <w:tcW w:w="1080" w:type="dxa"/>
          </w:tcPr>
          <w:p w14:paraId="2B630EBE" w14:textId="77777777" w:rsidR="00DD79F0" w:rsidRPr="00B21FCE" w:rsidRDefault="00DD79F0" w:rsidP="00DD79F0">
            <w:pPr>
              <w:tabs>
                <w:tab w:val="left" w:pos="900"/>
                <w:tab w:val="left" w:pos="2160"/>
                <w:tab w:val="left" w:pos="2520"/>
                <w:tab w:val="right" w:pos="5400"/>
                <w:tab w:val="right" w:pos="6660"/>
                <w:tab w:val="right" w:pos="7920"/>
                <w:tab w:val="right" w:pos="10890"/>
              </w:tabs>
              <w:jc w:val="both"/>
              <w:rPr>
                <w:rFonts w:asciiTheme="majorBidi" w:hAnsiTheme="majorBidi" w:cstheme="majorBidi"/>
                <w:b/>
                <w:bCs/>
                <w:sz w:val="26"/>
                <w:szCs w:val="26"/>
              </w:rPr>
            </w:pPr>
          </w:p>
        </w:tc>
        <w:tc>
          <w:tcPr>
            <w:tcW w:w="1008" w:type="dxa"/>
          </w:tcPr>
          <w:p w14:paraId="12394ABF" w14:textId="77777777" w:rsidR="00DD79F0" w:rsidRPr="00B21FCE" w:rsidRDefault="00DD79F0" w:rsidP="00DD79F0">
            <w:pPr>
              <w:tabs>
                <w:tab w:val="left" w:pos="900"/>
                <w:tab w:val="left" w:pos="2160"/>
                <w:tab w:val="left" w:pos="2520"/>
                <w:tab w:val="right" w:pos="5400"/>
                <w:tab w:val="right" w:pos="6660"/>
                <w:tab w:val="right" w:pos="7920"/>
                <w:tab w:val="right" w:pos="10890"/>
              </w:tabs>
              <w:jc w:val="both"/>
              <w:rPr>
                <w:rFonts w:asciiTheme="majorBidi" w:hAnsiTheme="majorBidi" w:cstheme="majorBidi"/>
                <w:b/>
                <w:bCs/>
                <w:sz w:val="26"/>
                <w:szCs w:val="26"/>
              </w:rPr>
            </w:pPr>
          </w:p>
        </w:tc>
      </w:tr>
      <w:tr w:rsidR="00DD79F0" w:rsidRPr="00B21FCE" w14:paraId="3781A979" w14:textId="77777777" w:rsidTr="00A60216">
        <w:tc>
          <w:tcPr>
            <w:tcW w:w="2538" w:type="dxa"/>
          </w:tcPr>
          <w:p w14:paraId="6AA3C358" w14:textId="0F345D6E" w:rsidR="00DD79F0" w:rsidRPr="00B21FCE" w:rsidRDefault="00DD79F0" w:rsidP="00DD79F0">
            <w:pPr>
              <w:ind w:left="120" w:hanging="120"/>
              <w:rPr>
                <w:rFonts w:asciiTheme="majorBidi" w:hAnsiTheme="majorBidi" w:cstheme="majorBidi"/>
                <w:b/>
                <w:bCs/>
                <w:spacing w:val="-6"/>
                <w:sz w:val="26"/>
                <w:szCs w:val="26"/>
                <w:cs/>
              </w:rPr>
            </w:pPr>
            <w:r w:rsidRPr="00B21FCE">
              <w:rPr>
                <w:rFonts w:asciiTheme="majorBidi" w:hAnsiTheme="majorBidi" w:cstheme="majorBidi"/>
                <w:sz w:val="26"/>
                <w:szCs w:val="26"/>
              </w:rPr>
              <w:t xml:space="preserve">Loss attributable to equity holders </w:t>
            </w:r>
          </w:p>
        </w:tc>
        <w:tc>
          <w:tcPr>
            <w:tcW w:w="1158" w:type="dxa"/>
            <w:vAlign w:val="bottom"/>
          </w:tcPr>
          <w:p w14:paraId="2789FE68" w14:textId="46D93440" w:rsidR="00DD79F0" w:rsidRPr="00B21FCE" w:rsidRDefault="00DD79F0" w:rsidP="00DD79F0">
            <w:pPr>
              <w:pBdr>
                <w:bottom w:val="double" w:sz="4" w:space="1" w:color="auto"/>
              </w:pBdr>
              <w:tabs>
                <w:tab w:val="decimal" w:pos="852"/>
              </w:tabs>
              <w:rPr>
                <w:rFonts w:asciiTheme="majorBidi" w:hAnsiTheme="majorBidi" w:cstheme="majorBidi"/>
                <w:sz w:val="26"/>
                <w:szCs w:val="26"/>
              </w:rPr>
            </w:pPr>
            <w:r w:rsidRPr="00B21FCE">
              <w:rPr>
                <w:rFonts w:asciiTheme="majorBidi" w:hAnsiTheme="majorBidi" w:cstheme="majorBidi"/>
                <w:sz w:val="26"/>
                <w:szCs w:val="26"/>
              </w:rPr>
              <w:t>(26</w:t>
            </w:r>
            <w:r w:rsidR="00B91554" w:rsidRPr="00B21FCE">
              <w:rPr>
                <w:rFonts w:asciiTheme="majorBidi" w:hAnsiTheme="majorBidi" w:cstheme="majorBidi" w:hint="cs"/>
                <w:sz w:val="26"/>
                <w:szCs w:val="26"/>
                <w:cs/>
              </w:rPr>
              <w:t>8</w:t>
            </w:r>
            <w:r w:rsidR="00B91554" w:rsidRPr="00B21FCE">
              <w:rPr>
                <w:rFonts w:asciiTheme="majorBidi" w:hAnsiTheme="majorBidi" w:cstheme="majorBidi"/>
                <w:sz w:val="26"/>
                <w:szCs w:val="26"/>
              </w:rPr>
              <w:t>,817</w:t>
            </w:r>
            <w:r w:rsidRPr="00B21FCE">
              <w:rPr>
                <w:rFonts w:asciiTheme="majorBidi" w:hAnsiTheme="majorBidi" w:cstheme="majorBidi"/>
                <w:sz w:val="26"/>
                <w:szCs w:val="26"/>
              </w:rPr>
              <w:t>)</w:t>
            </w:r>
          </w:p>
        </w:tc>
        <w:tc>
          <w:tcPr>
            <w:tcW w:w="1182" w:type="dxa"/>
            <w:vAlign w:val="bottom"/>
          </w:tcPr>
          <w:p w14:paraId="73F1A3C9" w14:textId="638C1C2A" w:rsidR="00DD79F0" w:rsidRPr="00B21FCE" w:rsidRDefault="00DD79F0" w:rsidP="00DD79F0">
            <w:pPr>
              <w:pBdr>
                <w:bottom w:val="double" w:sz="4" w:space="1" w:color="auto"/>
              </w:pBdr>
              <w:tabs>
                <w:tab w:val="decimal" w:pos="852"/>
              </w:tabs>
              <w:rPr>
                <w:rFonts w:asciiTheme="majorBidi" w:hAnsiTheme="majorBidi" w:cstheme="majorBidi"/>
                <w:sz w:val="26"/>
                <w:szCs w:val="26"/>
              </w:rPr>
            </w:pPr>
            <w:r w:rsidRPr="00B21FCE">
              <w:rPr>
                <w:rFonts w:asciiTheme="majorBidi" w:hAnsiTheme="majorBidi" w:cstheme="majorBidi"/>
                <w:sz w:val="26"/>
                <w:szCs w:val="26"/>
              </w:rPr>
              <w:t>(328,</w:t>
            </w:r>
            <w:r w:rsidR="000B709A" w:rsidRPr="00B21FCE">
              <w:rPr>
                <w:rFonts w:asciiTheme="majorBidi" w:hAnsiTheme="majorBidi" w:cstheme="majorBidi"/>
                <w:sz w:val="26"/>
                <w:szCs w:val="26"/>
              </w:rPr>
              <w:t>561</w:t>
            </w:r>
            <w:r w:rsidRPr="00B21FCE">
              <w:rPr>
                <w:rFonts w:asciiTheme="majorBidi" w:hAnsiTheme="majorBidi" w:cstheme="majorBidi"/>
                <w:sz w:val="26"/>
                <w:szCs w:val="26"/>
              </w:rPr>
              <w:t>)</w:t>
            </w:r>
          </w:p>
        </w:tc>
        <w:tc>
          <w:tcPr>
            <w:tcW w:w="1255" w:type="dxa"/>
            <w:vAlign w:val="bottom"/>
          </w:tcPr>
          <w:p w14:paraId="18254537" w14:textId="0796C786" w:rsidR="00DD79F0" w:rsidRPr="00B21FCE" w:rsidRDefault="00DD79F0" w:rsidP="00DD79F0">
            <w:pPr>
              <w:pBdr>
                <w:bottom w:val="double" w:sz="4" w:space="1" w:color="auto"/>
              </w:pBdr>
              <w:tabs>
                <w:tab w:val="decimal" w:pos="972"/>
              </w:tabs>
              <w:rPr>
                <w:rFonts w:asciiTheme="majorBidi" w:hAnsiTheme="majorBidi" w:cstheme="majorBidi"/>
                <w:sz w:val="26"/>
                <w:szCs w:val="26"/>
              </w:rPr>
            </w:pPr>
            <w:r w:rsidRPr="00B21FCE">
              <w:rPr>
                <w:rFonts w:asciiTheme="majorBidi" w:hAnsiTheme="majorBidi" w:cstheme="majorBidi"/>
                <w:sz w:val="26"/>
                <w:szCs w:val="26"/>
              </w:rPr>
              <w:t>528,234</w:t>
            </w:r>
          </w:p>
        </w:tc>
        <w:tc>
          <w:tcPr>
            <w:tcW w:w="1157" w:type="dxa"/>
            <w:vAlign w:val="bottom"/>
          </w:tcPr>
          <w:p w14:paraId="68DD17BC" w14:textId="159958F2" w:rsidR="00DD79F0" w:rsidRPr="00B21FCE" w:rsidRDefault="00DD79F0" w:rsidP="00DD79F0">
            <w:pPr>
              <w:pBdr>
                <w:bottom w:val="double" w:sz="4" w:space="1" w:color="auto"/>
              </w:pBdr>
              <w:tabs>
                <w:tab w:val="decimal" w:pos="972"/>
              </w:tabs>
              <w:rPr>
                <w:rFonts w:asciiTheme="majorBidi" w:hAnsiTheme="majorBidi" w:cstheme="majorBidi"/>
                <w:sz w:val="26"/>
                <w:szCs w:val="26"/>
              </w:rPr>
            </w:pPr>
            <w:r w:rsidRPr="00B21FCE">
              <w:rPr>
                <w:rFonts w:asciiTheme="majorBidi" w:hAnsiTheme="majorBidi" w:cstheme="majorBidi"/>
                <w:sz w:val="26"/>
                <w:szCs w:val="26"/>
              </w:rPr>
              <w:t>528,234</w:t>
            </w:r>
          </w:p>
        </w:tc>
        <w:tc>
          <w:tcPr>
            <w:tcW w:w="1080" w:type="dxa"/>
            <w:vAlign w:val="bottom"/>
          </w:tcPr>
          <w:p w14:paraId="04E46F73" w14:textId="10E50E45" w:rsidR="00DD79F0" w:rsidRPr="00B21FCE" w:rsidRDefault="00DD79F0" w:rsidP="00DD79F0">
            <w:pPr>
              <w:pBdr>
                <w:bottom w:val="double" w:sz="4" w:space="1" w:color="auto"/>
              </w:pBdr>
              <w:tabs>
                <w:tab w:val="decimal" w:pos="504"/>
              </w:tabs>
              <w:rPr>
                <w:rFonts w:asciiTheme="majorBidi" w:hAnsiTheme="majorBidi" w:cstheme="majorBidi"/>
                <w:sz w:val="26"/>
                <w:szCs w:val="26"/>
              </w:rPr>
            </w:pPr>
            <w:r w:rsidRPr="00B21FCE">
              <w:rPr>
                <w:rFonts w:asciiTheme="majorBidi" w:hAnsiTheme="majorBidi" w:cstheme="majorBidi"/>
                <w:sz w:val="26"/>
                <w:szCs w:val="26"/>
              </w:rPr>
              <w:t>(0.50</w:t>
            </w:r>
            <w:r w:rsidR="00B91554" w:rsidRPr="00B21FCE">
              <w:rPr>
                <w:rFonts w:asciiTheme="majorBidi" w:hAnsiTheme="majorBidi" w:cstheme="majorBidi"/>
                <w:sz w:val="26"/>
                <w:szCs w:val="26"/>
              </w:rPr>
              <w:t>9</w:t>
            </w:r>
            <w:r w:rsidRPr="00B21FCE">
              <w:rPr>
                <w:rFonts w:asciiTheme="majorBidi" w:hAnsiTheme="majorBidi" w:cstheme="majorBidi"/>
                <w:sz w:val="26"/>
                <w:szCs w:val="26"/>
              </w:rPr>
              <w:t>)</w:t>
            </w:r>
          </w:p>
        </w:tc>
        <w:tc>
          <w:tcPr>
            <w:tcW w:w="1008" w:type="dxa"/>
            <w:vAlign w:val="bottom"/>
          </w:tcPr>
          <w:p w14:paraId="4A9454AF" w14:textId="10C53925" w:rsidR="00DD79F0" w:rsidRPr="00B21FCE" w:rsidRDefault="00DD79F0" w:rsidP="00DD79F0">
            <w:pPr>
              <w:pBdr>
                <w:bottom w:val="double" w:sz="4" w:space="1" w:color="auto"/>
              </w:pBdr>
              <w:tabs>
                <w:tab w:val="decimal" w:pos="504"/>
              </w:tabs>
              <w:rPr>
                <w:rFonts w:asciiTheme="majorBidi" w:hAnsiTheme="majorBidi" w:cstheme="majorBidi"/>
                <w:sz w:val="26"/>
                <w:szCs w:val="26"/>
              </w:rPr>
            </w:pPr>
            <w:r w:rsidRPr="00B21FCE">
              <w:rPr>
                <w:rFonts w:asciiTheme="majorBidi" w:hAnsiTheme="majorBidi" w:cstheme="majorBidi"/>
                <w:sz w:val="26"/>
                <w:szCs w:val="26"/>
              </w:rPr>
              <w:t>(0.622)</w:t>
            </w:r>
          </w:p>
        </w:tc>
      </w:tr>
    </w:tbl>
    <w:p w14:paraId="017E5AF5" w14:textId="77777777" w:rsidR="00B91554" w:rsidRPr="00B21FCE" w:rsidRDefault="00B91554" w:rsidP="00E17344">
      <w:pPr>
        <w:rPr>
          <w:rFonts w:asciiTheme="majorBidi" w:hAnsiTheme="majorBidi" w:cstheme="majorBidi"/>
          <w:sz w:val="26"/>
          <w:szCs w:val="26"/>
        </w:rPr>
      </w:pPr>
    </w:p>
    <w:tbl>
      <w:tblPr>
        <w:tblW w:w="9378" w:type="dxa"/>
        <w:tblInd w:w="450" w:type="dxa"/>
        <w:tblLayout w:type="fixed"/>
        <w:tblLook w:val="01E0" w:firstRow="1" w:lastRow="1" w:firstColumn="1" w:lastColumn="1" w:noHBand="0" w:noVBand="0"/>
      </w:tblPr>
      <w:tblGrid>
        <w:gridCol w:w="2538"/>
        <w:gridCol w:w="1158"/>
        <w:gridCol w:w="1182"/>
        <w:gridCol w:w="1242"/>
        <w:gridCol w:w="1170"/>
        <w:gridCol w:w="1089"/>
        <w:gridCol w:w="999"/>
      </w:tblGrid>
      <w:tr w:rsidR="001E1B04" w:rsidRPr="00B21FCE" w14:paraId="64B7523D" w14:textId="77777777">
        <w:tc>
          <w:tcPr>
            <w:tcW w:w="2538" w:type="dxa"/>
          </w:tcPr>
          <w:p w14:paraId="71BD60BF" w14:textId="77777777" w:rsidR="001E1B04" w:rsidRPr="00B21FCE" w:rsidRDefault="001E1B04">
            <w:pPr>
              <w:tabs>
                <w:tab w:val="left" w:pos="900"/>
                <w:tab w:val="left" w:pos="2160"/>
                <w:tab w:val="left" w:pos="2520"/>
                <w:tab w:val="right" w:pos="5400"/>
                <w:tab w:val="right" w:pos="6660"/>
                <w:tab w:val="right" w:pos="7920"/>
                <w:tab w:val="right" w:pos="10890"/>
              </w:tabs>
              <w:jc w:val="both"/>
              <w:rPr>
                <w:rFonts w:asciiTheme="majorBidi" w:hAnsiTheme="majorBidi" w:cstheme="majorBidi"/>
                <w:sz w:val="26"/>
                <w:szCs w:val="26"/>
              </w:rPr>
            </w:pPr>
          </w:p>
        </w:tc>
        <w:tc>
          <w:tcPr>
            <w:tcW w:w="6840" w:type="dxa"/>
            <w:gridSpan w:val="6"/>
          </w:tcPr>
          <w:p w14:paraId="0935818A" w14:textId="21B018C2" w:rsidR="001E1B04" w:rsidRPr="00B21FCE" w:rsidRDefault="00A60216">
            <w:pPr>
              <w:pBdr>
                <w:bottom w:val="single" w:sz="4" w:space="1" w:color="auto"/>
              </w:pBd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cs/>
              </w:rPr>
            </w:pPr>
            <w:r w:rsidRPr="00B21FCE">
              <w:rPr>
                <w:rFonts w:asciiTheme="majorBidi" w:hAnsiTheme="majorBidi" w:cstheme="majorBidi"/>
                <w:sz w:val="26"/>
                <w:szCs w:val="26"/>
              </w:rPr>
              <w:t>Separate financial statements</w:t>
            </w:r>
          </w:p>
        </w:tc>
      </w:tr>
      <w:tr w:rsidR="00A60216" w:rsidRPr="00B21FCE" w14:paraId="6FABF4E9" w14:textId="77777777" w:rsidTr="00A60216">
        <w:tc>
          <w:tcPr>
            <w:tcW w:w="2538" w:type="dxa"/>
          </w:tcPr>
          <w:p w14:paraId="67DAD675" w14:textId="77777777" w:rsidR="00A60216" w:rsidRPr="00B21FCE" w:rsidRDefault="00A60216" w:rsidP="00A60216">
            <w:pPr>
              <w:tabs>
                <w:tab w:val="left" w:pos="900"/>
                <w:tab w:val="left" w:pos="2160"/>
                <w:tab w:val="left" w:pos="2520"/>
                <w:tab w:val="right" w:pos="5400"/>
                <w:tab w:val="right" w:pos="6660"/>
                <w:tab w:val="right" w:pos="7920"/>
                <w:tab w:val="right" w:pos="10890"/>
              </w:tabs>
              <w:jc w:val="both"/>
              <w:rPr>
                <w:rFonts w:asciiTheme="majorBidi" w:hAnsiTheme="majorBidi" w:cstheme="majorBidi"/>
                <w:sz w:val="26"/>
                <w:szCs w:val="26"/>
              </w:rPr>
            </w:pPr>
          </w:p>
        </w:tc>
        <w:tc>
          <w:tcPr>
            <w:tcW w:w="2340" w:type="dxa"/>
            <w:gridSpan w:val="2"/>
          </w:tcPr>
          <w:p w14:paraId="516240B6" w14:textId="27E27DB8" w:rsidR="00A60216" w:rsidRPr="00B21FCE" w:rsidRDefault="00A60216" w:rsidP="00E17344">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cs/>
              </w:rPr>
            </w:pPr>
          </w:p>
        </w:tc>
        <w:tc>
          <w:tcPr>
            <w:tcW w:w="2412" w:type="dxa"/>
            <w:gridSpan w:val="2"/>
          </w:tcPr>
          <w:p w14:paraId="415969C6" w14:textId="3EE7FB31" w:rsidR="00A60216" w:rsidRPr="00B21FCE" w:rsidRDefault="00E17344" w:rsidP="00E17344">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cs/>
              </w:rPr>
            </w:pPr>
            <w:r w:rsidRPr="00B21FCE">
              <w:rPr>
                <w:rFonts w:asciiTheme="majorBidi" w:hAnsiTheme="majorBidi" w:cstheme="majorBidi"/>
                <w:spacing w:val="-8"/>
                <w:sz w:val="26"/>
                <w:szCs w:val="26"/>
              </w:rPr>
              <w:t>Weighted average</w:t>
            </w:r>
          </w:p>
        </w:tc>
        <w:tc>
          <w:tcPr>
            <w:tcW w:w="2088" w:type="dxa"/>
            <w:gridSpan w:val="2"/>
          </w:tcPr>
          <w:p w14:paraId="1E3B9ABD" w14:textId="649C5FF7" w:rsidR="00A60216" w:rsidRPr="00B21FCE" w:rsidRDefault="00A60216" w:rsidP="00E17344">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p>
        </w:tc>
      </w:tr>
      <w:tr w:rsidR="00204656" w:rsidRPr="00B21FCE" w14:paraId="69B5E43C" w14:textId="77777777" w:rsidTr="00A60216">
        <w:tc>
          <w:tcPr>
            <w:tcW w:w="2538" w:type="dxa"/>
          </w:tcPr>
          <w:p w14:paraId="732B9EAA" w14:textId="77777777" w:rsidR="00204656" w:rsidRPr="00B21FCE" w:rsidRDefault="00204656" w:rsidP="00A60216">
            <w:pPr>
              <w:tabs>
                <w:tab w:val="left" w:pos="900"/>
                <w:tab w:val="left" w:pos="2160"/>
                <w:tab w:val="left" w:pos="2520"/>
                <w:tab w:val="right" w:pos="5400"/>
                <w:tab w:val="right" w:pos="6660"/>
                <w:tab w:val="right" w:pos="7920"/>
                <w:tab w:val="right" w:pos="10890"/>
              </w:tabs>
              <w:jc w:val="both"/>
              <w:rPr>
                <w:rFonts w:asciiTheme="majorBidi" w:hAnsiTheme="majorBidi" w:cstheme="majorBidi"/>
                <w:sz w:val="26"/>
                <w:szCs w:val="26"/>
              </w:rPr>
            </w:pPr>
          </w:p>
        </w:tc>
        <w:tc>
          <w:tcPr>
            <w:tcW w:w="2340" w:type="dxa"/>
            <w:gridSpan w:val="2"/>
          </w:tcPr>
          <w:p w14:paraId="6B72C44F" w14:textId="5E1A666A" w:rsidR="00204656" w:rsidRPr="00B21FCE" w:rsidRDefault="00E17344" w:rsidP="00A60216">
            <w:pPr>
              <w:pBdr>
                <w:bottom w:val="single" w:sz="4" w:space="1" w:color="auto"/>
              </w:pBd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Loss for the year</w:t>
            </w:r>
          </w:p>
        </w:tc>
        <w:tc>
          <w:tcPr>
            <w:tcW w:w="2412" w:type="dxa"/>
            <w:gridSpan w:val="2"/>
          </w:tcPr>
          <w:p w14:paraId="2CE201E9" w14:textId="35D7C8A0" w:rsidR="00204656" w:rsidRPr="00B21FCE" w:rsidRDefault="00E17344" w:rsidP="00A60216">
            <w:pPr>
              <w:pBdr>
                <w:bottom w:val="single" w:sz="4" w:space="1" w:color="auto"/>
              </w:pBdr>
              <w:tabs>
                <w:tab w:val="left" w:pos="900"/>
                <w:tab w:val="left" w:pos="2160"/>
                <w:tab w:val="left" w:pos="2520"/>
                <w:tab w:val="right" w:pos="5400"/>
                <w:tab w:val="right" w:pos="6660"/>
                <w:tab w:val="right" w:pos="7920"/>
                <w:tab w:val="right" w:pos="10890"/>
              </w:tabs>
              <w:jc w:val="center"/>
              <w:rPr>
                <w:rFonts w:asciiTheme="majorBidi" w:hAnsiTheme="majorBidi" w:cstheme="majorBidi"/>
                <w:spacing w:val="-8"/>
                <w:sz w:val="26"/>
                <w:szCs w:val="26"/>
              </w:rPr>
            </w:pPr>
            <w:r w:rsidRPr="00B21FCE">
              <w:rPr>
                <w:rFonts w:asciiTheme="majorBidi" w:hAnsiTheme="majorBidi" w:cstheme="majorBidi"/>
                <w:spacing w:val="-8"/>
                <w:sz w:val="26"/>
                <w:szCs w:val="26"/>
              </w:rPr>
              <w:t>number of ordinary shares</w:t>
            </w:r>
          </w:p>
        </w:tc>
        <w:tc>
          <w:tcPr>
            <w:tcW w:w="2088" w:type="dxa"/>
            <w:gridSpan w:val="2"/>
          </w:tcPr>
          <w:p w14:paraId="7570212E" w14:textId="32386CFB" w:rsidR="00204656" w:rsidRPr="00B21FCE" w:rsidRDefault="00E17344" w:rsidP="00A60216">
            <w:pPr>
              <w:pBdr>
                <w:bottom w:val="single" w:sz="4" w:space="1" w:color="auto"/>
              </w:pBd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Loss per share</w:t>
            </w:r>
          </w:p>
        </w:tc>
      </w:tr>
      <w:tr w:rsidR="00A60216" w:rsidRPr="00B21FCE" w14:paraId="2A80D190" w14:textId="77777777" w:rsidTr="00A60216">
        <w:tc>
          <w:tcPr>
            <w:tcW w:w="2538" w:type="dxa"/>
          </w:tcPr>
          <w:p w14:paraId="32DF8DF3" w14:textId="77777777" w:rsidR="00A60216" w:rsidRPr="00B21FCE" w:rsidRDefault="00A60216" w:rsidP="00A60216">
            <w:pPr>
              <w:tabs>
                <w:tab w:val="left" w:pos="900"/>
                <w:tab w:val="left" w:pos="2160"/>
                <w:tab w:val="left" w:pos="2520"/>
                <w:tab w:val="right" w:pos="5400"/>
                <w:tab w:val="right" w:pos="6660"/>
                <w:tab w:val="right" w:pos="7920"/>
                <w:tab w:val="right" w:pos="10890"/>
              </w:tabs>
              <w:jc w:val="both"/>
              <w:rPr>
                <w:rFonts w:asciiTheme="majorBidi" w:hAnsiTheme="majorBidi" w:cstheme="majorBidi"/>
                <w:sz w:val="26"/>
                <w:szCs w:val="26"/>
              </w:rPr>
            </w:pPr>
          </w:p>
        </w:tc>
        <w:tc>
          <w:tcPr>
            <w:tcW w:w="1158" w:type="dxa"/>
          </w:tcPr>
          <w:p w14:paraId="45556E21" w14:textId="2A8FA865" w:rsidR="00A60216" w:rsidRPr="00B21FCE" w:rsidRDefault="00A60216" w:rsidP="00A60216">
            <w:pPr>
              <w:pBdr>
                <w:bottom w:val="single" w:sz="4" w:space="1" w:color="auto"/>
              </w:pBd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2024</w:t>
            </w:r>
          </w:p>
        </w:tc>
        <w:tc>
          <w:tcPr>
            <w:tcW w:w="1182" w:type="dxa"/>
          </w:tcPr>
          <w:p w14:paraId="796ED36F" w14:textId="6D334AD3" w:rsidR="00A60216" w:rsidRPr="00B21FCE" w:rsidRDefault="00A60216" w:rsidP="00A60216">
            <w:pPr>
              <w:pBdr>
                <w:bottom w:val="single" w:sz="4" w:space="1" w:color="auto"/>
              </w:pBd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2023</w:t>
            </w:r>
          </w:p>
        </w:tc>
        <w:tc>
          <w:tcPr>
            <w:tcW w:w="1242" w:type="dxa"/>
          </w:tcPr>
          <w:p w14:paraId="2BB2354C" w14:textId="6B567C60" w:rsidR="00A60216" w:rsidRPr="00B21FCE" w:rsidRDefault="00A60216" w:rsidP="00A60216">
            <w:pPr>
              <w:pBdr>
                <w:bottom w:val="single" w:sz="4" w:space="1" w:color="auto"/>
              </w:pBd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2024</w:t>
            </w:r>
          </w:p>
        </w:tc>
        <w:tc>
          <w:tcPr>
            <w:tcW w:w="1170" w:type="dxa"/>
          </w:tcPr>
          <w:p w14:paraId="6EB374B5" w14:textId="251A72C7" w:rsidR="00A60216" w:rsidRPr="00B21FCE" w:rsidRDefault="00A60216" w:rsidP="00A60216">
            <w:pPr>
              <w:pBdr>
                <w:bottom w:val="single" w:sz="4" w:space="1" w:color="auto"/>
              </w:pBd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2023</w:t>
            </w:r>
          </w:p>
        </w:tc>
        <w:tc>
          <w:tcPr>
            <w:tcW w:w="1089" w:type="dxa"/>
          </w:tcPr>
          <w:p w14:paraId="75912442" w14:textId="000BA173" w:rsidR="00A60216" w:rsidRPr="00B21FCE" w:rsidRDefault="00A60216" w:rsidP="00A60216">
            <w:pPr>
              <w:pBdr>
                <w:bottom w:val="single" w:sz="4" w:space="1" w:color="auto"/>
              </w:pBd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2024</w:t>
            </w:r>
          </w:p>
        </w:tc>
        <w:tc>
          <w:tcPr>
            <w:tcW w:w="999" w:type="dxa"/>
          </w:tcPr>
          <w:p w14:paraId="5C28F661" w14:textId="229D373C" w:rsidR="00A60216" w:rsidRPr="00B21FCE" w:rsidRDefault="00A60216" w:rsidP="00A60216">
            <w:pPr>
              <w:pBdr>
                <w:bottom w:val="single" w:sz="4" w:space="1" w:color="auto"/>
              </w:pBd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2023</w:t>
            </w:r>
          </w:p>
        </w:tc>
      </w:tr>
      <w:tr w:rsidR="00A60216" w:rsidRPr="00B21FCE" w14:paraId="47B68D86" w14:textId="77777777" w:rsidTr="00A60216">
        <w:tc>
          <w:tcPr>
            <w:tcW w:w="2538" w:type="dxa"/>
          </w:tcPr>
          <w:p w14:paraId="2AF4517D" w14:textId="77777777" w:rsidR="00A60216" w:rsidRPr="00B21FCE" w:rsidRDefault="00A60216" w:rsidP="00A60216">
            <w:pPr>
              <w:tabs>
                <w:tab w:val="left" w:pos="900"/>
                <w:tab w:val="left" w:pos="2160"/>
                <w:tab w:val="left" w:pos="2520"/>
                <w:tab w:val="right" w:pos="5400"/>
                <w:tab w:val="right" w:pos="6660"/>
                <w:tab w:val="right" w:pos="7920"/>
                <w:tab w:val="right" w:pos="10890"/>
              </w:tabs>
              <w:jc w:val="both"/>
              <w:rPr>
                <w:rFonts w:asciiTheme="majorBidi" w:hAnsiTheme="majorBidi" w:cstheme="majorBidi"/>
                <w:sz w:val="26"/>
                <w:szCs w:val="26"/>
              </w:rPr>
            </w:pPr>
          </w:p>
        </w:tc>
        <w:tc>
          <w:tcPr>
            <w:tcW w:w="1158" w:type="dxa"/>
          </w:tcPr>
          <w:p w14:paraId="79E6E985" w14:textId="7662FBE5" w:rsidR="00A60216" w:rsidRPr="00B21FCE" w:rsidRDefault="00A60216" w:rsidP="00A60216">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(Thousand</w:t>
            </w:r>
          </w:p>
        </w:tc>
        <w:tc>
          <w:tcPr>
            <w:tcW w:w="1182" w:type="dxa"/>
          </w:tcPr>
          <w:p w14:paraId="2A998D9A" w14:textId="4C13A320" w:rsidR="00A60216" w:rsidRPr="00B21FCE" w:rsidRDefault="00A60216" w:rsidP="00A60216">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(Thousand</w:t>
            </w:r>
          </w:p>
        </w:tc>
        <w:tc>
          <w:tcPr>
            <w:tcW w:w="1242" w:type="dxa"/>
          </w:tcPr>
          <w:p w14:paraId="5FDA1134" w14:textId="69991270" w:rsidR="00A60216" w:rsidRPr="00B21FCE" w:rsidRDefault="00A60216" w:rsidP="00A60216">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(Thousand</w:t>
            </w:r>
          </w:p>
        </w:tc>
        <w:tc>
          <w:tcPr>
            <w:tcW w:w="1170" w:type="dxa"/>
          </w:tcPr>
          <w:p w14:paraId="4BD2E3F0" w14:textId="3A4F24D2" w:rsidR="00A60216" w:rsidRPr="00B21FCE" w:rsidRDefault="00A60216" w:rsidP="00A60216">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(Thousand</w:t>
            </w:r>
          </w:p>
        </w:tc>
        <w:tc>
          <w:tcPr>
            <w:tcW w:w="1089" w:type="dxa"/>
          </w:tcPr>
          <w:p w14:paraId="747F452D" w14:textId="015B6EBB" w:rsidR="00A60216" w:rsidRPr="00B21FCE" w:rsidRDefault="00027C17" w:rsidP="00A60216">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hint="cs"/>
                <w:sz w:val="26"/>
                <w:szCs w:val="26"/>
                <w:cs/>
              </w:rPr>
              <w:t>(</w:t>
            </w:r>
            <w:r w:rsidRPr="00B21FCE">
              <w:rPr>
                <w:rFonts w:asciiTheme="majorBidi" w:hAnsiTheme="majorBidi" w:cstheme="majorBidi"/>
                <w:sz w:val="26"/>
                <w:szCs w:val="26"/>
              </w:rPr>
              <w:t>Baht)</w:t>
            </w:r>
          </w:p>
        </w:tc>
        <w:tc>
          <w:tcPr>
            <w:tcW w:w="999" w:type="dxa"/>
          </w:tcPr>
          <w:p w14:paraId="518DCB21" w14:textId="268B4A43" w:rsidR="00A60216" w:rsidRPr="00B21FCE" w:rsidRDefault="00027C17" w:rsidP="00A60216">
            <w:pPr>
              <w:tabs>
                <w:tab w:val="left" w:pos="900"/>
                <w:tab w:val="left" w:pos="2160"/>
                <w:tab w:val="left" w:pos="2520"/>
                <w:tab w:val="right" w:pos="5400"/>
                <w:tab w:val="right" w:pos="6660"/>
                <w:tab w:val="right" w:pos="7920"/>
                <w:tab w:val="right" w:pos="10890"/>
              </w:tabs>
              <w:jc w:val="center"/>
              <w:rPr>
                <w:rFonts w:asciiTheme="majorBidi" w:hAnsiTheme="majorBidi" w:cstheme="majorBidi"/>
                <w:spacing w:val="-6"/>
                <w:sz w:val="26"/>
                <w:szCs w:val="26"/>
              </w:rPr>
            </w:pPr>
            <w:r w:rsidRPr="00B21FCE">
              <w:rPr>
                <w:rFonts w:asciiTheme="majorBidi" w:hAnsiTheme="majorBidi" w:cstheme="majorBidi" w:hint="cs"/>
                <w:sz w:val="26"/>
                <w:szCs w:val="26"/>
                <w:cs/>
              </w:rPr>
              <w:t>(</w:t>
            </w:r>
            <w:r w:rsidRPr="00B21FCE">
              <w:rPr>
                <w:rFonts w:asciiTheme="majorBidi" w:hAnsiTheme="majorBidi" w:cstheme="majorBidi"/>
                <w:sz w:val="26"/>
                <w:szCs w:val="26"/>
              </w:rPr>
              <w:t>Baht)</w:t>
            </w:r>
          </w:p>
        </w:tc>
      </w:tr>
      <w:tr w:rsidR="00A60216" w:rsidRPr="00B21FCE" w14:paraId="4F664FC3" w14:textId="77777777" w:rsidTr="00A60216">
        <w:tc>
          <w:tcPr>
            <w:tcW w:w="2538" w:type="dxa"/>
          </w:tcPr>
          <w:p w14:paraId="7A31A4FD" w14:textId="77777777" w:rsidR="00A60216" w:rsidRPr="00B21FCE" w:rsidRDefault="00A60216" w:rsidP="00A60216">
            <w:pPr>
              <w:tabs>
                <w:tab w:val="left" w:pos="900"/>
                <w:tab w:val="left" w:pos="2160"/>
                <w:tab w:val="left" w:pos="2520"/>
                <w:tab w:val="right" w:pos="5400"/>
                <w:tab w:val="right" w:pos="6660"/>
                <w:tab w:val="right" w:pos="7920"/>
                <w:tab w:val="right" w:pos="10890"/>
              </w:tabs>
              <w:jc w:val="both"/>
              <w:rPr>
                <w:rFonts w:asciiTheme="majorBidi" w:hAnsiTheme="majorBidi" w:cstheme="majorBidi"/>
                <w:sz w:val="26"/>
                <w:szCs w:val="26"/>
              </w:rPr>
            </w:pPr>
          </w:p>
        </w:tc>
        <w:tc>
          <w:tcPr>
            <w:tcW w:w="1158" w:type="dxa"/>
          </w:tcPr>
          <w:p w14:paraId="5D937E56" w14:textId="5CA2FE0E" w:rsidR="00A60216" w:rsidRPr="00B21FCE" w:rsidRDefault="00A60216" w:rsidP="00A60216">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rPr>
            </w:pPr>
            <w:r w:rsidRPr="00B21FCE">
              <w:rPr>
                <w:rFonts w:asciiTheme="majorBidi" w:hAnsiTheme="majorBidi" w:cstheme="majorBidi"/>
                <w:sz w:val="26"/>
                <w:szCs w:val="26"/>
              </w:rPr>
              <w:t>Baht)</w:t>
            </w:r>
          </w:p>
        </w:tc>
        <w:tc>
          <w:tcPr>
            <w:tcW w:w="1182" w:type="dxa"/>
          </w:tcPr>
          <w:p w14:paraId="7E628FF7" w14:textId="3B574A47" w:rsidR="00A60216" w:rsidRPr="00B21FCE" w:rsidRDefault="00A60216" w:rsidP="00A60216">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cs/>
              </w:rPr>
            </w:pPr>
            <w:r w:rsidRPr="00B21FCE">
              <w:rPr>
                <w:rFonts w:asciiTheme="majorBidi" w:hAnsiTheme="majorBidi" w:cstheme="majorBidi"/>
                <w:sz w:val="26"/>
                <w:szCs w:val="26"/>
              </w:rPr>
              <w:t>Baht)</w:t>
            </w:r>
          </w:p>
        </w:tc>
        <w:tc>
          <w:tcPr>
            <w:tcW w:w="1242" w:type="dxa"/>
          </w:tcPr>
          <w:p w14:paraId="2639F80F" w14:textId="2EEAD593" w:rsidR="00A60216" w:rsidRPr="00B21FCE" w:rsidRDefault="00A60216" w:rsidP="00A60216">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cs/>
              </w:rPr>
            </w:pPr>
            <w:r w:rsidRPr="00B21FCE">
              <w:rPr>
                <w:rFonts w:asciiTheme="majorBidi" w:hAnsiTheme="majorBidi" w:cstheme="majorBidi"/>
                <w:sz w:val="26"/>
                <w:szCs w:val="26"/>
              </w:rPr>
              <w:t>Baht)</w:t>
            </w:r>
          </w:p>
        </w:tc>
        <w:tc>
          <w:tcPr>
            <w:tcW w:w="1170" w:type="dxa"/>
          </w:tcPr>
          <w:p w14:paraId="18EE1EB5" w14:textId="450F1317" w:rsidR="00A60216" w:rsidRPr="00B21FCE" w:rsidRDefault="00A60216" w:rsidP="00A60216">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cs/>
              </w:rPr>
            </w:pPr>
            <w:r w:rsidRPr="00B21FCE">
              <w:rPr>
                <w:rFonts w:asciiTheme="majorBidi" w:hAnsiTheme="majorBidi" w:cstheme="majorBidi"/>
                <w:sz w:val="26"/>
                <w:szCs w:val="26"/>
              </w:rPr>
              <w:t>Baht)</w:t>
            </w:r>
          </w:p>
        </w:tc>
        <w:tc>
          <w:tcPr>
            <w:tcW w:w="1089" w:type="dxa"/>
          </w:tcPr>
          <w:p w14:paraId="021CD5A2" w14:textId="46A9608F" w:rsidR="00A60216" w:rsidRPr="00B21FCE" w:rsidRDefault="00A60216" w:rsidP="00A60216">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cs/>
              </w:rPr>
            </w:pPr>
          </w:p>
        </w:tc>
        <w:tc>
          <w:tcPr>
            <w:tcW w:w="999" w:type="dxa"/>
          </w:tcPr>
          <w:p w14:paraId="273C4D18" w14:textId="7A8E7848" w:rsidR="00A60216" w:rsidRPr="00B21FCE" w:rsidRDefault="00A60216" w:rsidP="00A60216">
            <w:pPr>
              <w:tabs>
                <w:tab w:val="left" w:pos="900"/>
                <w:tab w:val="left" w:pos="2160"/>
                <w:tab w:val="left" w:pos="2520"/>
                <w:tab w:val="right" w:pos="5400"/>
                <w:tab w:val="right" w:pos="6660"/>
                <w:tab w:val="right" w:pos="7920"/>
                <w:tab w:val="right" w:pos="10890"/>
              </w:tabs>
              <w:jc w:val="center"/>
              <w:rPr>
                <w:rFonts w:asciiTheme="majorBidi" w:hAnsiTheme="majorBidi" w:cstheme="majorBidi"/>
                <w:sz w:val="26"/>
                <w:szCs w:val="26"/>
                <w:cs/>
              </w:rPr>
            </w:pPr>
          </w:p>
        </w:tc>
      </w:tr>
      <w:tr w:rsidR="00A60216" w:rsidRPr="00B21FCE" w14:paraId="69BF4479" w14:textId="77777777">
        <w:tc>
          <w:tcPr>
            <w:tcW w:w="8379" w:type="dxa"/>
            <w:gridSpan w:val="6"/>
            <w:vAlign w:val="bottom"/>
          </w:tcPr>
          <w:p w14:paraId="5C81DC82" w14:textId="53865C79" w:rsidR="00A60216" w:rsidRPr="00B21FCE" w:rsidRDefault="00A60216" w:rsidP="00A60216">
            <w:pPr>
              <w:tabs>
                <w:tab w:val="left" w:pos="900"/>
                <w:tab w:val="left" w:pos="2160"/>
                <w:tab w:val="left" w:pos="2520"/>
                <w:tab w:val="right" w:pos="5400"/>
                <w:tab w:val="right" w:pos="6660"/>
                <w:tab w:val="right" w:pos="7920"/>
                <w:tab w:val="right" w:pos="10890"/>
              </w:tabs>
              <w:jc w:val="both"/>
              <w:rPr>
                <w:rFonts w:asciiTheme="majorBidi" w:hAnsiTheme="majorBidi" w:cstheme="majorBidi"/>
                <w:b/>
                <w:bCs/>
                <w:sz w:val="26"/>
                <w:szCs w:val="26"/>
              </w:rPr>
            </w:pPr>
            <w:r w:rsidRPr="00B21FCE">
              <w:rPr>
                <w:rFonts w:asciiTheme="majorBidi" w:hAnsiTheme="majorBidi" w:cstheme="majorBidi"/>
                <w:b/>
                <w:bCs/>
                <w:sz w:val="26"/>
                <w:szCs w:val="26"/>
              </w:rPr>
              <w:t>Basic loss per share</w:t>
            </w:r>
          </w:p>
        </w:tc>
        <w:tc>
          <w:tcPr>
            <w:tcW w:w="999" w:type="dxa"/>
          </w:tcPr>
          <w:p w14:paraId="7CF54E06" w14:textId="77777777" w:rsidR="00A60216" w:rsidRPr="00B21FCE" w:rsidRDefault="00A60216" w:rsidP="00A60216">
            <w:pPr>
              <w:tabs>
                <w:tab w:val="left" w:pos="900"/>
                <w:tab w:val="left" w:pos="2160"/>
                <w:tab w:val="left" w:pos="2520"/>
                <w:tab w:val="right" w:pos="5400"/>
                <w:tab w:val="right" w:pos="6660"/>
                <w:tab w:val="right" w:pos="7920"/>
                <w:tab w:val="right" w:pos="10890"/>
              </w:tabs>
              <w:jc w:val="both"/>
              <w:rPr>
                <w:rFonts w:asciiTheme="majorBidi" w:hAnsiTheme="majorBidi" w:cstheme="majorBidi"/>
                <w:b/>
                <w:bCs/>
                <w:sz w:val="26"/>
                <w:szCs w:val="26"/>
              </w:rPr>
            </w:pPr>
          </w:p>
        </w:tc>
      </w:tr>
      <w:tr w:rsidR="00A60216" w:rsidRPr="00B21FCE" w14:paraId="38950D25" w14:textId="77777777" w:rsidTr="00A60216">
        <w:tc>
          <w:tcPr>
            <w:tcW w:w="2538" w:type="dxa"/>
            <w:vAlign w:val="bottom"/>
          </w:tcPr>
          <w:p w14:paraId="69B2BF61" w14:textId="7A6A8B44" w:rsidR="00A60216" w:rsidRPr="00B21FCE" w:rsidRDefault="00DC1A96" w:rsidP="00A60216">
            <w:pPr>
              <w:ind w:left="120" w:right="-108" w:hanging="120"/>
              <w:rPr>
                <w:rFonts w:asciiTheme="majorBidi" w:hAnsiTheme="majorBidi" w:cstheme="majorBidi"/>
                <w:sz w:val="26"/>
                <w:szCs w:val="26"/>
                <w:cs/>
              </w:rPr>
            </w:pPr>
            <w:r w:rsidRPr="00B21FCE">
              <w:rPr>
                <w:rFonts w:asciiTheme="majorBidi" w:hAnsiTheme="majorBidi" w:cstheme="majorBidi"/>
                <w:sz w:val="26"/>
                <w:szCs w:val="26"/>
              </w:rPr>
              <w:t>L</w:t>
            </w:r>
            <w:r w:rsidR="00A60216" w:rsidRPr="00B21FCE">
              <w:rPr>
                <w:rFonts w:asciiTheme="majorBidi" w:hAnsiTheme="majorBidi" w:cstheme="majorBidi"/>
                <w:sz w:val="26"/>
                <w:szCs w:val="26"/>
              </w:rPr>
              <w:t>oss attributable to equity holders  of the Company</w:t>
            </w:r>
          </w:p>
        </w:tc>
        <w:tc>
          <w:tcPr>
            <w:tcW w:w="1158" w:type="dxa"/>
            <w:vAlign w:val="bottom"/>
          </w:tcPr>
          <w:p w14:paraId="0964DBE3" w14:textId="6014341A" w:rsidR="00A60216" w:rsidRPr="00B21FCE" w:rsidRDefault="00A60216" w:rsidP="00A60216">
            <w:pPr>
              <w:pBdr>
                <w:bottom w:val="double" w:sz="4" w:space="1" w:color="auto"/>
              </w:pBdr>
              <w:tabs>
                <w:tab w:val="decimal" w:pos="852"/>
              </w:tabs>
              <w:rPr>
                <w:rFonts w:asciiTheme="majorBidi" w:hAnsiTheme="majorBidi" w:cstheme="majorBidi"/>
                <w:sz w:val="26"/>
                <w:szCs w:val="26"/>
              </w:rPr>
            </w:pPr>
            <w:r w:rsidRPr="00B21FCE">
              <w:rPr>
                <w:rFonts w:asciiTheme="majorBidi" w:hAnsiTheme="majorBidi" w:cstheme="majorBidi"/>
                <w:sz w:val="26"/>
                <w:szCs w:val="26"/>
              </w:rPr>
              <w:t>(</w:t>
            </w:r>
            <w:r w:rsidR="00DD79F0" w:rsidRPr="00B21FCE">
              <w:rPr>
                <w:rFonts w:asciiTheme="majorBidi" w:hAnsiTheme="majorBidi" w:cstheme="majorBidi"/>
                <w:sz w:val="26"/>
                <w:szCs w:val="26"/>
              </w:rPr>
              <w:t>18</w:t>
            </w:r>
            <w:r w:rsidR="00207164" w:rsidRPr="00B21FCE">
              <w:rPr>
                <w:rFonts w:asciiTheme="majorBidi" w:hAnsiTheme="majorBidi" w:cstheme="majorBidi" w:hint="cs"/>
                <w:sz w:val="26"/>
                <w:szCs w:val="26"/>
                <w:cs/>
              </w:rPr>
              <w:t>7</w:t>
            </w:r>
            <w:r w:rsidR="00DD79F0" w:rsidRPr="00B21FCE">
              <w:rPr>
                <w:rFonts w:asciiTheme="majorBidi" w:hAnsiTheme="majorBidi" w:cstheme="majorBidi"/>
                <w:sz w:val="26"/>
                <w:szCs w:val="26"/>
              </w:rPr>
              <w:t>,</w:t>
            </w:r>
            <w:r w:rsidR="00207164" w:rsidRPr="00B21FCE">
              <w:rPr>
                <w:rFonts w:asciiTheme="majorBidi" w:hAnsiTheme="majorBidi" w:cstheme="majorBidi" w:hint="cs"/>
                <w:sz w:val="26"/>
                <w:szCs w:val="26"/>
                <w:cs/>
              </w:rPr>
              <w:t>835</w:t>
            </w:r>
            <w:r w:rsidRPr="00B21FCE">
              <w:rPr>
                <w:rFonts w:asciiTheme="majorBidi" w:hAnsiTheme="majorBidi" w:cstheme="majorBidi"/>
                <w:sz w:val="26"/>
                <w:szCs w:val="26"/>
              </w:rPr>
              <w:t>)</w:t>
            </w:r>
          </w:p>
        </w:tc>
        <w:tc>
          <w:tcPr>
            <w:tcW w:w="1182" w:type="dxa"/>
            <w:vAlign w:val="bottom"/>
          </w:tcPr>
          <w:p w14:paraId="7D54394D" w14:textId="4C513C58" w:rsidR="00A60216" w:rsidRPr="00B21FCE" w:rsidRDefault="00A60216" w:rsidP="00A60216">
            <w:pPr>
              <w:pBdr>
                <w:bottom w:val="double" w:sz="4" w:space="1" w:color="auto"/>
              </w:pBdr>
              <w:tabs>
                <w:tab w:val="decimal" w:pos="852"/>
              </w:tabs>
              <w:rPr>
                <w:rFonts w:asciiTheme="majorBidi" w:hAnsiTheme="majorBidi" w:cstheme="majorBidi"/>
                <w:sz w:val="26"/>
                <w:szCs w:val="26"/>
              </w:rPr>
            </w:pPr>
            <w:r w:rsidRPr="00B21FCE">
              <w:rPr>
                <w:rFonts w:asciiTheme="majorBidi" w:hAnsiTheme="majorBidi" w:cstheme="majorBidi"/>
                <w:sz w:val="26"/>
                <w:szCs w:val="26"/>
              </w:rPr>
              <w:t>(190,667)</w:t>
            </w:r>
          </w:p>
        </w:tc>
        <w:tc>
          <w:tcPr>
            <w:tcW w:w="1242" w:type="dxa"/>
            <w:vAlign w:val="bottom"/>
          </w:tcPr>
          <w:p w14:paraId="232734C3" w14:textId="7ABD6FD9" w:rsidR="00A60216" w:rsidRPr="00B21FCE" w:rsidRDefault="00A60216" w:rsidP="00A60216">
            <w:pPr>
              <w:pBdr>
                <w:bottom w:val="double" w:sz="4" w:space="1" w:color="auto"/>
              </w:pBdr>
              <w:tabs>
                <w:tab w:val="decimal" w:pos="972"/>
              </w:tabs>
              <w:rPr>
                <w:rFonts w:asciiTheme="majorBidi" w:hAnsiTheme="majorBidi" w:cstheme="majorBidi"/>
                <w:sz w:val="26"/>
                <w:szCs w:val="26"/>
              </w:rPr>
            </w:pPr>
            <w:r w:rsidRPr="00B21FCE">
              <w:rPr>
                <w:rFonts w:asciiTheme="majorBidi" w:hAnsiTheme="majorBidi" w:cstheme="majorBidi"/>
                <w:sz w:val="26"/>
                <w:szCs w:val="26"/>
              </w:rPr>
              <w:t>528,234</w:t>
            </w:r>
          </w:p>
        </w:tc>
        <w:tc>
          <w:tcPr>
            <w:tcW w:w="1170" w:type="dxa"/>
            <w:vAlign w:val="bottom"/>
          </w:tcPr>
          <w:p w14:paraId="321FE4FF" w14:textId="48E78D4A" w:rsidR="00A60216" w:rsidRPr="00B21FCE" w:rsidRDefault="00A60216" w:rsidP="00A60216">
            <w:pPr>
              <w:pBdr>
                <w:bottom w:val="double" w:sz="4" w:space="1" w:color="auto"/>
              </w:pBdr>
              <w:tabs>
                <w:tab w:val="decimal" w:pos="972"/>
              </w:tabs>
              <w:rPr>
                <w:rFonts w:asciiTheme="majorBidi" w:hAnsiTheme="majorBidi" w:cstheme="majorBidi"/>
                <w:sz w:val="26"/>
                <w:szCs w:val="26"/>
              </w:rPr>
            </w:pPr>
            <w:r w:rsidRPr="00B21FCE">
              <w:rPr>
                <w:rFonts w:asciiTheme="majorBidi" w:hAnsiTheme="majorBidi" w:cstheme="majorBidi"/>
                <w:sz w:val="26"/>
                <w:szCs w:val="26"/>
              </w:rPr>
              <w:t>528,234</w:t>
            </w:r>
          </w:p>
        </w:tc>
        <w:tc>
          <w:tcPr>
            <w:tcW w:w="1089" w:type="dxa"/>
            <w:vAlign w:val="bottom"/>
          </w:tcPr>
          <w:p w14:paraId="0CA0E168" w14:textId="71706059" w:rsidR="00A60216" w:rsidRPr="00B21FCE" w:rsidRDefault="00A60216" w:rsidP="00A60216">
            <w:pPr>
              <w:pBdr>
                <w:bottom w:val="double" w:sz="4" w:space="1" w:color="auto"/>
              </w:pBdr>
              <w:tabs>
                <w:tab w:val="decimal" w:pos="504"/>
              </w:tabs>
              <w:rPr>
                <w:rFonts w:asciiTheme="majorBidi" w:hAnsiTheme="majorBidi" w:cstheme="majorBidi"/>
                <w:sz w:val="26"/>
                <w:szCs w:val="26"/>
              </w:rPr>
            </w:pPr>
            <w:r w:rsidRPr="00B21FCE">
              <w:rPr>
                <w:rFonts w:asciiTheme="majorBidi" w:hAnsiTheme="majorBidi" w:cstheme="majorBidi"/>
                <w:sz w:val="26"/>
                <w:szCs w:val="26"/>
              </w:rPr>
              <w:t>(0.</w:t>
            </w:r>
            <w:r w:rsidR="00DD79F0" w:rsidRPr="00B21FCE">
              <w:rPr>
                <w:rFonts w:asciiTheme="majorBidi" w:hAnsiTheme="majorBidi" w:cstheme="majorBidi"/>
                <w:sz w:val="26"/>
                <w:szCs w:val="26"/>
              </w:rPr>
              <w:t>35</w:t>
            </w:r>
            <w:r w:rsidR="00B91554" w:rsidRPr="00B21FCE">
              <w:rPr>
                <w:rFonts w:asciiTheme="majorBidi" w:hAnsiTheme="majorBidi" w:cstheme="majorBidi" w:hint="cs"/>
                <w:sz w:val="26"/>
                <w:szCs w:val="26"/>
                <w:cs/>
              </w:rPr>
              <w:t>6</w:t>
            </w:r>
            <w:r w:rsidRPr="00B21FCE">
              <w:rPr>
                <w:rFonts w:asciiTheme="majorBidi" w:hAnsiTheme="majorBidi" w:cstheme="majorBidi"/>
                <w:sz w:val="26"/>
                <w:szCs w:val="26"/>
              </w:rPr>
              <w:t>)</w:t>
            </w:r>
          </w:p>
        </w:tc>
        <w:tc>
          <w:tcPr>
            <w:tcW w:w="999" w:type="dxa"/>
            <w:vAlign w:val="bottom"/>
          </w:tcPr>
          <w:p w14:paraId="12F4134C" w14:textId="44C030DC" w:rsidR="00A60216" w:rsidRPr="00B21FCE" w:rsidRDefault="00A60216" w:rsidP="00A60216">
            <w:pPr>
              <w:pBdr>
                <w:bottom w:val="double" w:sz="4" w:space="1" w:color="auto"/>
              </w:pBdr>
              <w:tabs>
                <w:tab w:val="decimal" w:pos="504"/>
              </w:tabs>
              <w:rPr>
                <w:rFonts w:asciiTheme="majorBidi" w:hAnsiTheme="majorBidi" w:cstheme="majorBidi"/>
                <w:sz w:val="26"/>
                <w:szCs w:val="26"/>
              </w:rPr>
            </w:pPr>
            <w:r w:rsidRPr="00B21FCE">
              <w:rPr>
                <w:rFonts w:asciiTheme="majorBidi" w:hAnsiTheme="majorBidi" w:cstheme="majorBidi"/>
                <w:sz w:val="26"/>
                <w:szCs w:val="26"/>
              </w:rPr>
              <w:t>(0.361)</w:t>
            </w:r>
          </w:p>
        </w:tc>
      </w:tr>
    </w:tbl>
    <w:p w14:paraId="0D8D7887" w14:textId="77777777" w:rsidR="006C3629" w:rsidRPr="00B21FCE" w:rsidRDefault="006C3629" w:rsidP="00E17344">
      <w:pPr>
        <w:spacing w:after="120" w:line="216" w:lineRule="auto"/>
        <w:jc w:val="thaiDistribute"/>
        <w:rPr>
          <w:rFonts w:asciiTheme="majorBidi" w:hAnsiTheme="majorBidi" w:cstheme="majorBidi"/>
          <w:b/>
          <w:bCs/>
          <w:color w:val="000000" w:themeColor="text1"/>
          <w:sz w:val="2"/>
          <w:szCs w:val="2"/>
        </w:rPr>
      </w:pPr>
    </w:p>
    <w:p w14:paraId="3D224286" w14:textId="3936FCD0" w:rsidR="00F8321C" w:rsidRPr="00B21FCE" w:rsidRDefault="003A3F3F" w:rsidP="00E17344">
      <w:pPr>
        <w:pStyle w:val="ListParagraph"/>
        <w:numPr>
          <w:ilvl w:val="0"/>
          <w:numId w:val="18"/>
        </w:numPr>
        <w:spacing w:before="120" w:after="120" w:line="240" w:lineRule="auto"/>
        <w:ind w:left="562" w:hanging="562"/>
        <w:contextualSpacing w:val="0"/>
        <w:jc w:val="thaiDistribute"/>
        <w:rPr>
          <w:rFonts w:asciiTheme="majorBidi" w:hAnsiTheme="majorBidi" w:cstheme="majorBidi"/>
          <w:b/>
          <w:bCs/>
          <w:color w:val="000000" w:themeColor="text1"/>
          <w:sz w:val="32"/>
          <w:szCs w:val="32"/>
        </w:rPr>
      </w:pPr>
      <w:r w:rsidRPr="00B21FCE">
        <w:rPr>
          <w:rFonts w:asciiTheme="majorBidi" w:hAnsiTheme="majorBidi" w:cstheme="majorBidi"/>
          <w:b/>
          <w:bCs/>
          <w:color w:val="000000" w:themeColor="text1"/>
          <w:sz w:val="32"/>
          <w:szCs w:val="32"/>
        </w:rPr>
        <w:t>SEGMENT INFORMATION</w:t>
      </w:r>
    </w:p>
    <w:p w14:paraId="2CB0D39F" w14:textId="1A99345B" w:rsidR="00A60216" w:rsidRPr="00B21FCE" w:rsidRDefault="00A60216" w:rsidP="003C4343">
      <w:pPr>
        <w:spacing w:before="120" w:after="120"/>
        <w:ind w:left="547"/>
        <w:jc w:val="thaiDistribute"/>
        <w:rPr>
          <w:rFonts w:asciiTheme="majorBidi" w:hAnsiTheme="majorBidi" w:cstheme="majorBidi"/>
          <w:sz w:val="32"/>
          <w:szCs w:val="32"/>
        </w:rPr>
      </w:pPr>
      <w:r w:rsidRPr="00B21FCE">
        <w:rPr>
          <w:rFonts w:asciiTheme="majorBidi" w:hAnsiTheme="majorBidi" w:cstheme="majorBidi"/>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Chief Executive Officer.</w:t>
      </w:r>
    </w:p>
    <w:p w14:paraId="7B239EA7" w14:textId="77777777" w:rsidR="00F90908" w:rsidRPr="00B21FCE" w:rsidRDefault="00F90908" w:rsidP="00A60216">
      <w:pPr>
        <w:spacing w:before="120" w:after="120"/>
        <w:ind w:left="547"/>
        <w:jc w:val="thaiDistribute"/>
        <w:rPr>
          <w:rFonts w:asciiTheme="majorBidi" w:hAnsiTheme="majorBidi" w:cstheme="majorBidi"/>
          <w:sz w:val="32"/>
          <w:szCs w:val="32"/>
        </w:rPr>
      </w:pPr>
    </w:p>
    <w:p w14:paraId="7657BD2C" w14:textId="77777777" w:rsidR="00F90908" w:rsidRPr="00B21FCE" w:rsidRDefault="00F90908" w:rsidP="00A60216">
      <w:pPr>
        <w:spacing w:before="120" w:after="120"/>
        <w:ind w:left="547"/>
        <w:jc w:val="thaiDistribute"/>
        <w:rPr>
          <w:rFonts w:asciiTheme="majorBidi" w:hAnsiTheme="majorBidi" w:cstheme="majorBidi"/>
          <w:sz w:val="32"/>
          <w:szCs w:val="32"/>
        </w:rPr>
      </w:pPr>
    </w:p>
    <w:p w14:paraId="4EDA73BF" w14:textId="75A80D4F" w:rsidR="003C4343" w:rsidRPr="00B21FCE" w:rsidRDefault="00A60216" w:rsidP="00A60216">
      <w:pPr>
        <w:spacing w:before="120" w:after="120"/>
        <w:ind w:left="547"/>
        <w:jc w:val="thaiDistribute"/>
        <w:rPr>
          <w:rFonts w:asciiTheme="majorBidi" w:hAnsiTheme="majorBidi" w:cstheme="majorBidi"/>
          <w:sz w:val="32"/>
          <w:szCs w:val="32"/>
        </w:rPr>
      </w:pPr>
      <w:r w:rsidRPr="00B21FCE">
        <w:rPr>
          <w:rFonts w:asciiTheme="majorBidi" w:hAnsiTheme="majorBidi" w:cstheme="majorBidi"/>
          <w:sz w:val="32"/>
          <w:szCs w:val="32"/>
        </w:rPr>
        <w:t xml:space="preserve">For management purposes, the Group is </w:t>
      </w:r>
      <w:proofErr w:type="spellStart"/>
      <w:r w:rsidRPr="00B21FCE">
        <w:rPr>
          <w:rFonts w:asciiTheme="majorBidi" w:hAnsiTheme="majorBidi" w:cstheme="majorBidi"/>
          <w:sz w:val="32"/>
          <w:szCs w:val="32"/>
        </w:rPr>
        <w:t>organised</w:t>
      </w:r>
      <w:proofErr w:type="spellEnd"/>
      <w:r w:rsidRPr="00B21FCE">
        <w:rPr>
          <w:rFonts w:asciiTheme="majorBidi" w:hAnsiTheme="majorBidi" w:cstheme="majorBidi"/>
          <w:sz w:val="32"/>
          <w:szCs w:val="32"/>
        </w:rPr>
        <w:t xml:space="preserve"> into business units based on its services and has four reportable segments as follows:</w:t>
      </w:r>
      <w:r w:rsidR="00B40E50" w:rsidRPr="00B21FCE">
        <w:rPr>
          <w:rFonts w:asciiTheme="majorBidi" w:hAnsiTheme="majorBidi" w:cstheme="majorBidi"/>
          <w:sz w:val="32"/>
          <w:szCs w:val="32"/>
        </w:rPr>
        <w:t xml:space="preserve"> </w:t>
      </w:r>
    </w:p>
    <w:p w14:paraId="2B37F40E" w14:textId="77777777" w:rsidR="00A60216" w:rsidRPr="00B21FCE" w:rsidRDefault="00A60216" w:rsidP="00C717F4">
      <w:pPr>
        <w:pStyle w:val="ListParagraph"/>
        <w:numPr>
          <w:ilvl w:val="0"/>
          <w:numId w:val="19"/>
        </w:numPr>
        <w:spacing w:before="120" w:after="120" w:line="240" w:lineRule="auto"/>
        <w:ind w:left="1354"/>
        <w:rPr>
          <w:rFonts w:asciiTheme="majorBidi" w:hAnsiTheme="majorBidi" w:cstheme="majorBidi"/>
          <w:sz w:val="32"/>
          <w:szCs w:val="32"/>
        </w:rPr>
      </w:pPr>
      <w:r w:rsidRPr="00B21FCE">
        <w:rPr>
          <w:rFonts w:asciiTheme="majorBidi" w:hAnsiTheme="majorBidi" w:cstheme="majorBidi"/>
          <w:sz w:val="32"/>
          <w:szCs w:val="32"/>
        </w:rPr>
        <w:t>Land transportation</w:t>
      </w:r>
    </w:p>
    <w:p w14:paraId="4E3E4363" w14:textId="77777777" w:rsidR="00A60216" w:rsidRPr="00B21FCE" w:rsidRDefault="00A60216" w:rsidP="00A60216">
      <w:pPr>
        <w:pStyle w:val="ListParagraph"/>
        <w:numPr>
          <w:ilvl w:val="0"/>
          <w:numId w:val="19"/>
        </w:numPr>
        <w:rPr>
          <w:rFonts w:asciiTheme="majorBidi" w:hAnsiTheme="majorBidi" w:cstheme="majorBidi"/>
          <w:sz w:val="32"/>
          <w:szCs w:val="32"/>
        </w:rPr>
      </w:pPr>
      <w:r w:rsidRPr="00B21FCE">
        <w:rPr>
          <w:rFonts w:asciiTheme="majorBidi" w:hAnsiTheme="majorBidi" w:cstheme="majorBidi"/>
          <w:sz w:val="32"/>
          <w:szCs w:val="32"/>
        </w:rPr>
        <w:t>Freight forwarder</w:t>
      </w:r>
    </w:p>
    <w:p w14:paraId="7C6D27EC" w14:textId="77777777" w:rsidR="00A60216" w:rsidRPr="00B21FCE" w:rsidRDefault="00A60216" w:rsidP="00A60216">
      <w:pPr>
        <w:pStyle w:val="ListParagraph"/>
        <w:numPr>
          <w:ilvl w:val="0"/>
          <w:numId w:val="19"/>
        </w:numPr>
        <w:rPr>
          <w:rFonts w:asciiTheme="majorBidi" w:hAnsiTheme="majorBidi" w:cstheme="majorBidi"/>
          <w:sz w:val="32"/>
          <w:szCs w:val="32"/>
        </w:rPr>
      </w:pPr>
      <w:r w:rsidRPr="00B21FCE">
        <w:rPr>
          <w:rFonts w:asciiTheme="majorBidi" w:hAnsiTheme="majorBidi" w:cstheme="majorBidi"/>
          <w:sz w:val="32"/>
          <w:szCs w:val="32"/>
        </w:rPr>
        <w:t>Non-Vessel Operating Common Carrier (NVOCC)</w:t>
      </w:r>
    </w:p>
    <w:p w14:paraId="5CB2BE10" w14:textId="77777777" w:rsidR="00A60216" w:rsidRPr="00B21FCE" w:rsidRDefault="00A60216" w:rsidP="00A60216">
      <w:pPr>
        <w:pStyle w:val="ListParagraph"/>
        <w:numPr>
          <w:ilvl w:val="0"/>
          <w:numId w:val="19"/>
        </w:numPr>
        <w:rPr>
          <w:rFonts w:asciiTheme="majorBidi" w:hAnsiTheme="majorBidi" w:cstheme="majorBidi"/>
          <w:sz w:val="32"/>
          <w:szCs w:val="32"/>
        </w:rPr>
      </w:pPr>
      <w:r w:rsidRPr="00B21FCE">
        <w:rPr>
          <w:rFonts w:asciiTheme="majorBidi" w:hAnsiTheme="majorBidi" w:cstheme="majorBidi"/>
          <w:sz w:val="32"/>
          <w:szCs w:val="32"/>
        </w:rPr>
        <w:t>Producing and distributing dialysis</w:t>
      </w:r>
    </w:p>
    <w:p w14:paraId="71373E42" w14:textId="77777777" w:rsidR="00A60216" w:rsidRPr="00B21FCE" w:rsidRDefault="00A60216" w:rsidP="00B40E50">
      <w:pPr>
        <w:spacing w:before="120" w:after="120"/>
        <w:ind w:left="547"/>
        <w:jc w:val="thaiDistribute"/>
        <w:rPr>
          <w:rFonts w:asciiTheme="majorBidi" w:hAnsiTheme="majorBidi" w:cstheme="majorBidi"/>
          <w:sz w:val="32"/>
          <w:szCs w:val="32"/>
        </w:rPr>
      </w:pPr>
      <w:r w:rsidRPr="00B21FCE">
        <w:rPr>
          <w:rFonts w:asciiTheme="majorBidi" w:hAnsiTheme="majorBidi" w:cstheme="majorBidi"/>
          <w:sz w:val="32"/>
          <w:szCs w:val="32"/>
        </w:rPr>
        <w:t xml:space="preserve">No operating segments have been aggregated to form the above reportable operating segments. </w:t>
      </w:r>
    </w:p>
    <w:p w14:paraId="18B07D99" w14:textId="141ADB82" w:rsidR="008A2E6C" w:rsidRPr="00B21FCE" w:rsidRDefault="008A2E6C" w:rsidP="00B40E50">
      <w:pPr>
        <w:spacing w:before="120" w:after="120"/>
        <w:ind w:left="547"/>
        <w:jc w:val="thaiDistribute"/>
        <w:rPr>
          <w:rFonts w:asciiTheme="majorBidi" w:hAnsiTheme="majorBidi" w:cstheme="majorBidi"/>
          <w:sz w:val="32"/>
          <w:szCs w:val="32"/>
        </w:rPr>
      </w:pPr>
      <w:r w:rsidRPr="00B21FCE">
        <w:rPr>
          <w:rFonts w:asciiTheme="majorBidi" w:hAnsiTheme="majorBidi" w:cstheme="majorBidi"/>
          <w:sz w:val="32"/>
          <w:szCs w:val="3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The basis of accounting for any transactions between reportable segments is consistent with that for third party transactions.</w:t>
      </w:r>
    </w:p>
    <w:p w14:paraId="74B6C963" w14:textId="298073FC" w:rsidR="007361DA" w:rsidRPr="00B21FCE" w:rsidRDefault="007361DA" w:rsidP="007361DA">
      <w:pPr>
        <w:spacing w:before="120" w:after="120"/>
        <w:ind w:left="547"/>
        <w:jc w:val="both"/>
        <w:rPr>
          <w:rFonts w:asciiTheme="majorBidi" w:hAnsiTheme="majorBidi" w:cstheme="majorBidi"/>
          <w:sz w:val="32"/>
          <w:szCs w:val="32"/>
        </w:rPr>
      </w:pPr>
      <w:r w:rsidRPr="00B21FCE">
        <w:rPr>
          <w:rFonts w:asciiTheme="majorBidi" w:hAnsiTheme="majorBidi" w:cstheme="majorBidi"/>
          <w:sz w:val="32"/>
          <w:szCs w:val="32"/>
        </w:rPr>
        <w:t>In 2023, the Group stopped recognizing the operating revenue of the production and distribution of dialysis solutions from 23 May 2023 onwards, due to the disposal of its investment in Grace Water Med Co., Ltd. (a subsidiary) as described in Note 1</w:t>
      </w:r>
      <w:r w:rsidR="00622863" w:rsidRPr="00B21FCE">
        <w:rPr>
          <w:rFonts w:asciiTheme="majorBidi" w:hAnsiTheme="majorBidi" w:cstheme="majorBidi"/>
          <w:sz w:val="32"/>
          <w:szCs w:val="32"/>
        </w:rPr>
        <w:t>3</w:t>
      </w:r>
      <w:r w:rsidRPr="00B21FCE">
        <w:rPr>
          <w:rFonts w:asciiTheme="majorBidi" w:hAnsiTheme="majorBidi" w:cstheme="majorBidi"/>
          <w:sz w:val="32"/>
          <w:szCs w:val="32"/>
        </w:rPr>
        <w:t xml:space="preserve"> to the consolidated financial statements. The discontinuation of revenue recognition does not have a material impact on the Group's financial position.</w:t>
      </w:r>
    </w:p>
    <w:p w14:paraId="1BA83397" w14:textId="654425C9" w:rsidR="00F8321C" w:rsidRPr="00B21FCE" w:rsidRDefault="008A2E6C" w:rsidP="008A2E6C">
      <w:pPr>
        <w:spacing w:before="120" w:after="120"/>
        <w:ind w:left="547"/>
        <w:jc w:val="thaiDistribute"/>
        <w:rPr>
          <w:rFonts w:asciiTheme="majorBidi" w:hAnsiTheme="majorBidi" w:cstheme="majorBidi"/>
          <w:sz w:val="30"/>
          <w:szCs w:val="30"/>
        </w:rPr>
        <w:sectPr w:rsidR="00F8321C" w:rsidRPr="00B21FCE" w:rsidSect="001C75C2">
          <w:headerReference w:type="default" r:id="rId11"/>
          <w:footerReference w:type="even" r:id="rId12"/>
          <w:footerReference w:type="default" r:id="rId13"/>
          <w:headerReference w:type="first" r:id="rId14"/>
          <w:footerReference w:type="first" r:id="rId15"/>
          <w:pgSz w:w="11907" w:h="16840" w:code="9"/>
          <w:pgMar w:top="1021" w:right="1140" w:bottom="561" w:left="1140" w:header="731" w:footer="176" w:gutter="561"/>
          <w:pgNumType w:start="17"/>
          <w:cols w:space="720"/>
          <w:noEndnote/>
          <w:docGrid w:linePitch="381"/>
        </w:sectPr>
      </w:pPr>
      <w:r w:rsidRPr="00B21FCE">
        <w:rPr>
          <w:rFonts w:asciiTheme="majorBidi" w:hAnsiTheme="majorBidi" w:cstheme="majorBidi"/>
          <w:sz w:val="32"/>
          <w:szCs w:val="32"/>
        </w:rPr>
        <w:t xml:space="preserve">The following tables present revenue and profit information regarding the Group’s operating segments for the year ended </w:t>
      </w:r>
      <w:r w:rsidRPr="00B21FCE">
        <w:rPr>
          <w:rFonts w:asciiTheme="majorBidi" w:hAnsiTheme="majorBidi" w:cs="Angsana New"/>
          <w:sz w:val="32"/>
          <w:szCs w:val="32"/>
          <w:cs/>
        </w:rPr>
        <w:t xml:space="preserve">31 </w:t>
      </w:r>
      <w:r w:rsidRPr="00B21FCE">
        <w:rPr>
          <w:rFonts w:asciiTheme="majorBidi" w:hAnsiTheme="majorBidi" w:cstheme="majorBidi"/>
          <w:sz w:val="32"/>
          <w:szCs w:val="32"/>
        </w:rPr>
        <w:t xml:space="preserve">December </w:t>
      </w:r>
      <w:r w:rsidRPr="00B21FCE">
        <w:rPr>
          <w:rFonts w:asciiTheme="majorBidi" w:hAnsiTheme="majorBidi" w:cs="Angsana New"/>
          <w:sz w:val="32"/>
          <w:szCs w:val="32"/>
          <w:cs/>
        </w:rPr>
        <w:t>202</w:t>
      </w:r>
      <w:r w:rsidR="00764888" w:rsidRPr="00B21FCE">
        <w:rPr>
          <w:rFonts w:asciiTheme="majorBidi" w:hAnsiTheme="majorBidi" w:cs="Angsana New"/>
          <w:sz w:val="32"/>
          <w:szCs w:val="32"/>
        </w:rPr>
        <w:t>4</w:t>
      </w:r>
      <w:r w:rsidRPr="00B21FCE">
        <w:rPr>
          <w:rFonts w:asciiTheme="majorBidi" w:hAnsiTheme="majorBidi" w:cs="Angsana New"/>
          <w:sz w:val="32"/>
          <w:szCs w:val="32"/>
          <w:cs/>
        </w:rPr>
        <w:t xml:space="preserve"> </w:t>
      </w:r>
      <w:r w:rsidRPr="00B21FCE">
        <w:rPr>
          <w:rFonts w:asciiTheme="majorBidi" w:hAnsiTheme="majorBidi" w:cstheme="majorBidi"/>
          <w:sz w:val="32"/>
          <w:szCs w:val="32"/>
        </w:rPr>
        <w:t xml:space="preserve">and </w:t>
      </w:r>
      <w:r w:rsidRPr="00B21FCE">
        <w:rPr>
          <w:rFonts w:asciiTheme="majorBidi" w:hAnsiTheme="majorBidi" w:cs="Angsana New"/>
          <w:sz w:val="32"/>
          <w:szCs w:val="32"/>
          <w:cs/>
        </w:rPr>
        <w:t>202</w:t>
      </w:r>
      <w:r w:rsidR="00764888" w:rsidRPr="00B21FCE">
        <w:rPr>
          <w:rFonts w:asciiTheme="majorBidi" w:hAnsiTheme="majorBidi" w:cs="Angsana New"/>
          <w:sz w:val="32"/>
          <w:szCs w:val="32"/>
        </w:rPr>
        <w:t>3</w:t>
      </w:r>
      <w:r w:rsidRPr="00B21FCE">
        <w:rPr>
          <w:rFonts w:asciiTheme="majorBidi" w:hAnsiTheme="majorBidi" w:cs="Angsana New"/>
          <w:sz w:val="32"/>
          <w:szCs w:val="32"/>
          <w:cs/>
        </w:rPr>
        <w:t>.</w:t>
      </w:r>
    </w:p>
    <w:tbl>
      <w:tblPr>
        <w:tblW w:w="10339" w:type="dxa"/>
        <w:tblInd w:w="-709" w:type="dxa"/>
        <w:tblLayout w:type="fixed"/>
        <w:tblLook w:val="0400" w:firstRow="0" w:lastRow="0" w:firstColumn="0" w:lastColumn="0" w:noHBand="0" w:noVBand="1"/>
      </w:tblPr>
      <w:tblGrid>
        <w:gridCol w:w="3679"/>
        <w:gridCol w:w="1350"/>
        <w:gridCol w:w="1350"/>
        <w:gridCol w:w="1440"/>
        <w:gridCol w:w="1260"/>
        <w:gridCol w:w="1260"/>
      </w:tblGrid>
      <w:tr w:rsidR="008A2E6C" w:rsidRPr="00B21FCE" w14:paraId="488BC043" w14:textId="77777777" w:rsidTr="00B21FCE">
        <w:trPr>
          <w:cantSplit/>
          <w:trHeight w:val="367"/>
        </w:trPr>
        <w:tc>
          <w:tcPr>
            <w:tcW w:w="3679" w:type="dxa"/>
            <w:shd w:val="clear" w:color="auto" w:fill="auto"/>
          </w:tcPr>
          <w:p w14:paraId="3314B439" w14:textId="77777777" w:rsidR="008A2E6C" w:rsidRPr="00B21FCE" w:rsidRDefault="008A2E6C" w:rsidP="008A2E6C">
            <w:pPr>
              <w:spacing w:line="340" w:lineRule="exact"/>
              <w:rPr>
                <w:rFonts w:asciiTheme="majorBidi" w:hAnsiTheme="majorBidi" w:cstheme="majorBidi"/>
                <w:sz w:val="26"/>
                <w:szCs w:val="26"/>
                <w:cs/>
              </w:rPr>
            </w:pPr>
          </w:p>
        </w:tc>
        <w:tc>
          <w:tcPr>
            <w:tcW w:w="1350" w:type="dxa"/>
          </w:tcPr>
          <w:p w14:paraId="3C52BBCF" w14:textId="77777777" w:rsidR="008A2E6C" w:rsidRPr="00B21FCE" w:rsidRDefault="008A2E6C">
            <w:pPr>
              <w:tabs>
                <w:tab w:val="decimal" w:pos="792"/>
              </w:tabs>
              <w:spacing w:line="340" w:lineRule="exact"/>
              <w:jc w:val="right"/>
              <w:rPr>
                <w:rFonts w:asciiTheme="majorBidi" w:hAnsiTheme="majorBidi" w:cstheme="majorBidi"/>
                <w:sz w:val="26"/>
                <w:szCs w:val="26"/>
              </w:rPr>
            </w:pPr>
          </w:p>
        </w:tc>
        <w:tc>
          <w:tcPr>
            <w:tcW w:w="1350" w:type="dxa"/>
          </w:tcPr>
          <w:p w14:paraId="4CFBCA84" w14:textId="77777777" w:rsidR="008A2E6C" w:rsidRPr="00B21FCE" w:rsidRDefault="008A2E6C">
            <w:pPr>
              <w:tabs>
                <w:tab w:val="decimal" w:pos="792"/>
              </w:tabs>
              <w:spacing w:line="340" w:lineRule="exact"/>
              <w:jc w:val="right"/>
              <w:rPr>
                <w:rFonts w:asciiTheme="majorBidi" w:hAnsiTheme="majorBidi" w:cstheme="majorBidi"/>
                <w:sz w:val="26"/>
                <w:szCs w:val="26"/>
              </w:rPr>
            </w:pPr>
          </w:p>
        </w:tc>
        <w:tc>
          <w:tcPr>
            <w:tcW w:w="3960" w:type="dxa"/>
            <w:gridSpan w:val="3"/>
          </w:tcPr>
          <w:p w14:paraId="3F4B586A" w14:textId="0CE48720" w:rsidR="008A2E6C" w:rsidRPr="00B21FCE" w:rsidRDefault="00857EB1">
            <w:pPr>
              <w:spacing w:line="340" w:lineRule="exact"/>
              <w:jc w:val="right"/>
              <w:rPr>
                <w:rFonts w:asciiTheme="majorBidi" w:hAnsiTheme="majorBidi" w:cstheme="majorBidi"/>
                <w:b/>
                <w:bCs/>
                <w:sz w:val="26"/>
                <w:szCs w:val="26"/>
              </w:rPr>
            </w:pPr>
            <w:r w:rsidRPr="00B21FCE">
              <w:rPr>
                <w:rFonts w:asciiTheme="majorBidi" w:hAnsiTheme="majorBidi" w:cstheme="majorBidi"/>
                <w:b/>
                <w:bCs/>
                <w:sz w:val="26"/>
                <w:szCs w:val="26"/>
              </w:rPr>
              <w:t>UNIT : MILLION BAHT</w:t>
            </w:r>
          </w:p>
        </w:tc>
      </w:tr>
      <w:tr w:rsidR="008A2E6C" w:rsidRPr="00B21FCE" w14:paraId="438E1994" w14:textId="77777777" w:rsidTr="00B21FCE">
        <w:trPr>
          <w:cantSplit/>
          <w:trHeight w:val="395"/>
        </w:trPr>
        <w:tc>
          <w:tcPr>
            <w:tcW w:w="3679" w:type="dxa"/>
            <w:shd w:val="clear" w:color="auto" w:fill="auto"/>
            <w:vAlign w:val="bottom"/>
          </w:tcPr>
          <w:p w14:paraId="345B9771" w14:textId="77777777" w:rsidR="008A2E6C" w:rsidRPr="00B21FCE" w:rsidRDefault="008A2E6C">
            <w:pPr>
              <w:spacing w:line="340" w:lineRule="exact"/>
              <w:rPr>
                <w:rFonts w:asciiTheme="majorBidi" w:hAnsiTheme="majorBidi" w:cstheme="majorBidi"/>
                <w:b/>
                <w:bCs/>
                <w:sz w:val="26"/>
                <w:szCs w:val="26"/>
                <w:cs/>
              </w:rPr>
            </w:pPr>
          </w:p>
        </w:tc>
        <w:tc>
          <w:tcPr>
            <w:tcW w:w="6660" w:type="dxa"/>
            <w:gridSpan w:val="5"/>
          </w:tcPr>
          <w:p w14:paraId="38CDA05E" w14:textId="19D8905B" w:rsidR="008A2E6C" w:rsidRPr="00B21FCE" w:rsidRDefault="008A2E6C">
            <w:pPr>
              <w:pBdr>
                <w:bottom w:val="single" w:sz="4" w:space="1" w:color="auto"/>
              </w:pBdr>
              <w:spacing w:line="340" w:lineRule="exact"/>
              <w:jc w:val="center"/>
              <w:rPr>
                <w:rFonts w:asciiTheme="majorBidi" w:hAnsiTheme="majorBidi" w:cstheme="majorBidi"/>
                <w:sz w:val="26"/>
                <w:szCs w:val="26"/>
              </w:rPr>
            </w:pPr>
            <w:r w:rsidRPr="00B21FCE">
              <w:rPr>
                <w:rFonts w:asciiTheme="majorBidi" w:hAnsiTheme="majorBidi" w:cstheme="majorBidi"/>
                <w:sz w:val="26"/>
                <w:szCs w:val="26"/>
              </w:rPr>
              <w:t xml:space="preserve">For the year ended </w:t>
            </w:r>
            <w:r w:rsidRPr="00B21FCE">
              <w:rPr>
                <w:rFonts w:asciiTheme="majorBidi" w:hAnsiTheme="majorBidi" w:cstheme="majorBidi"/>
                <w:sz w:val="26"/>
                <w:szCs w:val="26"/>
                <w:cs/>
              </w:rPr>
              <w:t xml:space="preserve">31 </w:t>
            </w:r>
            <w:r w:rsidRPr="00B21FCE">
              <w:rPr>
                <w:rFonts w:asciiTheme="majorBidi" w:hAnsiTheme="majorBidi" w:cstheme="majorBidi"/>
                <w:sz w:val="26"/>
                <w:szCs w:val="26"/>
              </w:rPr>
              <w:t>December</w:t>
            </w:r>
            <w:r w:rsidR="004757BE" w:rsidRPr="00B21FCE">
              <w:rPr>
                <w:rFonts w:asciiTheme="majorBidi" w:hAnsiTheme="majorBidi" w:cstheme="majorBidi"/>
                <w:sz w:val="26"/>
                <w:szCs w:val="26"/>
              </w:rPr>
              <w:t xml:space="preserve"> 2024</w:t>
            </w:r>
          </w:p>
        </w:tc>
      </w:tr>
      <w:tr w:rsidR="00B21FCE" w:rsidRPr="00B21FCE" w14:paraId="58B2486A" w14:textId="77777777" w:rsidTr="00B21FCE">
        <w:trPr>
          <w:cantSplit/>
          <w:trHeight w:val="395"/>
        </w:trPr>
        <w:tc>
          <w:tcPr>
            <w:tcW w:w="3679" w:type="dxa"/>
            <w:shd w:val="clear" w:color="auto" w:fill="auto"/>
            <w:vAlign w:val="bottom"/>
          </w:tcPr>
          <w:p w14:paraId="3D781E07" w14:textId="77777777" w:rsidR="008A2E6C" w:rsidRPr="00B21FCE" w:rsidRDefault="008A2E6C">
            <w:pPr>
              <w:spacing w:line="340" w:lineRule="exact"/>
              <w:rPr>
                <w:rFonts w:asciiTheme="majorBidi" w:hAnsiTheme="majorBidi" w:cstheme="majorBidi"/>
                <w:b/>
                <w:bCs/>
                <w:sz w:val="26"/>
                <w:szCs w:val="26"/>
                <w:cs/>
              </w:rPr>
            </w:pPr>
          </w:p>
        </w:tc>
        <w:tc>
          <w:tcPr>
            <w:tcW w:w="1350" w:type="dxa"/>
            <w:vAlign w:val="bottom"/>
          </w:tcPr>
          <w:p w14:paraId="7D45525A" w14:textId="77777777" w:rsidR="005D53B0" w:rsidRPr="00B21FCE" w:rsidRDefault="00FD3465" w:rsidP="00740BC0">
            <w:pPr>
              <w:pBdr>
                <w:bottom w:val="single" w:sz="4" w:space="1" w:color="auto"/>
              </w:pBdr>
              <w:tabs>
                <w:tab w:val="left" w:pos="732"/>
              </w:tabs>
              <w:spacing w:line="340" w:lineRule="exact"/>
              <w:jc w:val="center"/>
              <w:rPr>
                <w:rFonts w:asciiTheme="majorBidi" w:hAnsiTheme="majorBidi" w:cstheme="majorBidi"/>
                <w:sz w:val="26"/>
                <w:szCs w:val="26"/>
              </w:rPr>
            </w:pPr>
            <w:r w:rsidRPr="00B21FCE">
              <w:rPr>
                <w:rFonts w:asciiTheme="majorBidi" w:hAnsiTheme="majorBidi" w:cstheme="majorBidi"/>
                <w:sz w:val="26"/>
                <w:szCs w:val="26"/>
              </w:rPr>
              <w:t xml:space="preserve">Non-vessel operating </w:t>
            </w:r>
          </w:p>
          <w:p w14:paraId="4424D586" w14:textId="210CA5E7" w:rsidR="008A2E6C" w:rsidRPr="00B21FCE" w:rsidRDefault="00FD3465">
            <w:pPr>
              <w:pBdr>
                <w:bottom w:val="single" w:sz="4" w:space="1" w:color="auto"/>
              </w:pBdr>
              <w:tabs>
                <w:tab w:val="left" w:pos="732"/>
              </w:tabs>
              <w:spacing w:line="340" w:lineRule="exact"/>
              <w:jc w:val="center"/>
              <w:rPr>
                <w:rFonts w:asciiTheme="majorBidi" w:hAnsiTheme="majorBidi" w:cstheme="majorBidi"/>
                <w:sz w:val="26"/>
                <w:szCs w:val="26"/>
              </w:rPr>
            </w:pPr>
            <w:r w:rsidRPr="00B21FCE">
              <w:rPr>
                <w:rFonts w:asciiTheme="majorBidi" w:hAnsiTheme="majorBidi" w:cstheme="majorBidi"/>
                <w:sz w:val="26"/>
                <w:szCs w:val="26"/>
              </w:rPr>
              <w:t>common carrier</w:t>
            </w:r>
          </w:p>
        </w:tc>
        <w:tc>
          <w:tcPr>
            <w:tcW w:w="1350" w:type="dxa"/>
            <w:vAlign w:val="bottom"/>
          </w:tcPr>
          <w:p w14:paraId="54204D7F" w14:textId="67EC6912" w:rsidR="008A2E6C" w:rsidRPr="00B21FCE" w:rsidRDefault="00FD3465">
            <w:pPr>
              <w:pBdr>
                <w:bottom w:val="single" w:sz="4" w:space="1" w:color="auto"/>
              </w:pBdr>
              <w:tabs>
                <w:tab w:val="left" w:pos="732"/>
              </w:tabs>
              <w:spacing w:line="340" w:lineRule="exact"/>
              <w:jc w:val="center"/>
              <w:rPr>
                <w:rFonts w:asciiTheme="majorBidi" w:hAnsiTheme="majorBidi" w:cstheme="majorBidi"/>
                <w:sz w:val="26"/>
                <w:szCs w:val="26"/>
              </w:rPr>
            </w:pPr>
            <w:r w:rsidRPr="00B21FCE">
              <w:rPr>
                <w:rFonts w:asciiTheme="majorBidi" w:hAnsiTheme="majorBidi" w:cstheme="majorBidi"/>
                <w:sz w:val="26"/>
                <w:szCs w:val="26"/>
              </w:rPr>
              <w:t>Freight forwarder</w:t>
            </w:r>
          </w:p>
        </w:tc>
        <w:tc>
          <w:tcPr>
            <w:tcW w:w="1440" w:type="dxa"/>
            <w:vAlign w:val="bottom"/>
          </w:tcPr>
          <w:p w14:paraId="7649D67A" w14:textId="77777777" w:rsidR="008A2E6C" w:rsidRPr="00B21FCE" w:rsidRDefault="008A2E6C">
            <w:pPr>
              <w:pBdr>
                <w:bottom w:val="single" w:sz="4" w:space="1" w:color="auto"/>
              </w:pBdr>
              <w:tabs>
                <w:tab w:val="left" w:pos="732"/>
              </w:tabs>
              <w:spacing w:line="340" w:lineRule="exact"/>
              <w:jc w:val="center"/>
              <w:rPr>
                <w:rFonts w:asciiTheme="majorBidi" w:hAnsiTheme="majorBidi" w:cstheme="majorBidi"/>
                <w:sz w:val="26"/>
                <w:szCs w:val="26"/>
              </w:rPr>
            </w:pPr>
          </w:p>
          <w:p w14:paraId="09B60241" w14:textId="6A765056" w:rsidR="008A2E6C" w:rsidRPr="00B21FCE" w:rsidRDefault="00FD3465">
            <w:pPr>
              <w:pBdr>
                <w:bottom w:val="single" w:sz="4" w:space="1" w:color="auto"/>
              </w:pBdr>
              <w:tabs>
                <w:tab w:val="left" w:pos="732"/>
              </w:tabs>
              <w:spacing w:line="340" w:lineRule="exact"/>
              <w:jc w:val="center"/>
              <w:rPr>
                <w:rFonts w:asciiTheme="majorBidi" w:hAnsiTheme="majorBidi" w:cstheme="majorBidi"/>
                <w:sz w:val="26"/>
                <w:szCs w:val="26"/>
              </w:rPr>
            </w:pPr>
            <w:r w:rsidRPr="00B21FCE">
              <w:rPr>
                <w:rFonts w:asciiTheme="majorBidi" w:hAnsiTheme="majorBidi" w:cstheme="majorBidi"/>
                <w:sz w:val="26"/>
                <w:szCs w:val="26"/>
              </w:rPr>
              <w:t>Land transportation</w:t>
            </w:r>
          </w:p>
        </w:tc>
        <w:tc>
          <w:tcPr>
            <w:tcW w:w="1260" w:type="dxa"/>
            <w:vAlign w:val="bottom"/>
          </w:tcPr>
          <w:p w14:paraId="46E2C60F" w14:textId="53DF7DD2" w:rsidR="008A2E6C" w:rsidRPr="00B21FCE" w:rsidRDefault="00FD3465">
            <w:pPr>
              <w:pBdr>
                <w:bottom w:val="single" w:sz="4" w:space="1" w:color="auto"/>
              </w:pBdr>
              <w:spacing w:line="340" w:lineRule="exact"/>
              <w:jc w:val="center"/>
              <w:rPr>
                <w:rFonts w:asciiTheme="majorBidi" w:hAnsiTheme="majorBidi" w:cstheme="majorBidi"/>
                <w:sz w:val="26"/>
                <w:szCs w:val="26"/>
              </w:rPr>
            </w:pPr>
            <w:r w:rsidRPr="00B21FCE">
              <w:rPr>
                <w:rFonts w:asciiTheme="majorBidi" w:hAnsiTheme="majorBidi" w:cstheme="majorBidi"/>
                <w:sz w:val="26"/>
                <w:szCs w:val="26"/>
              </w:rPr>
              <w:t>Eliminations</w:t>
            </w:r>
          </w:p>
        </w:tc>
        <w:tc>
          <w:tcPr>
            <w:tcW w:w="1260" w:type="dxa"/>
            <w:vAlign w:val="bottom"/>
          </w:tcPr>
          <w:p w14:paraId="04D50472" w14:textId="77777777" w:rsidR="008A2E6C" w:rsidRPr="00B21FCE" w:rsidRDefault="008A2E6C">
            <w:pPr>
              <w:pBdr>
                <w:bottom w:val="single" w:sz="4" w:space="1" w:color="auto"/>
              </w:pBdr>
              <w:spacing w:line="340" w:lineRule="exact"/>
              <w:jc w:val="center"/>
              <w:rPr>
                <w:rFonts w:asciiTheme="majorBidi" w:hAnsiTheme="majorBidi" w:cstheme="majorBidi"/>
                <w:sz w:val="26"/>
                <w:szCs w:val="26"/>
              </w:rPr>
            </w:pPr>
          </w:p>
          <w:p w14:paraId="0EE6060C" w14:textId="77777777" w:rsidR="00FD3465" w:rsidRPr="00B21FCE" w:rsidRDefault="00FD3465" w:rsidP="00FD3465">
            <w:pPr>
              <w:pBdr>
                <w:bottom w:val="single" w:sz="4" w:space="1" w:color="auto"/>
              </w:pBdr>
              <w:spacing w:line="340" w:lineRule="exact"/>
              <w:jc w:val="center"/>
              <w:rPr>
                <w:rFonts w:asciiTheme="majorBidi" w:hAnsiTheme="majorBidi" w:cstheme="majorBidi"/>
                <w:sz w:val="26"/>
                <w:szCs w:val="26"/>
              </w:rPr>
            </w:pPr>
            <w:r w:rsidRPr="00B21FCE">
              <w:rPr>
                <w:rFonts w:asciiTheme="majorBidi" w:hAnsiTheme="majorBidi" w:cstheme="majorBidi"/>
                <w:sz w:val="26"/>
                <w:szCs w:val="26"/>
              </w:rPr>
              <w:t xml:space="preserve">Consolidated </w:t>
            </w:r>
          </w:p>
          <w:p w14:paraId="6B3B3021" w14:textId="3903E074" w:rsidR="008A2E6C" w:rsidRPr="00B21FCE" w:rsidRDefault="00FD3465" w:rsidP="00FD3465">
            <w:pPr>
              <w:pBdr>
                <w:bottom w:val="single" w:sz="4" w:space="1" w:color="auto"/>
              </w:pBdr>
              <w:spacing w:line="340" w:lineRule="exact"/>
              <w:jc w:val="center"/>
              <w:rPr>
                <w:rFonts w:asciiTheme="majorBidi" w:hAnsiTheme="majorBidi" w:cstheme="majorBidi"/>
                <w:sz w:val="26"/>
                <w:szCs w:val="26"/>
              </w:rPr>
            </w:pPr>
            <w:r w:rsidRPr="00B21FCE">
              <w:rPr>
                <w:rFonts w:asciiTheme="majorBidi" w:hAnsiTheme="majorBidi" w:cstheme="majorBidi"/>
                <w:sz w:val="26"/>
                <w:szCs w:val="26"/>
              </w:rPr>
              <w:t>financial statements</w:t>
            </w:r>
          </w:p>
        </w:tc>
      </w:tr>
      <w:tr w:rsidR="00B21FCE" w:rsidRPr="00B21FCE" w14:paraId="3C63BD08" w14:textId="77777777" w:rsidTr="00B21FCE">
        <w:trPr>
          <w:cantSplit/>
          <w:trHeight w:val="367"/>
        </w:trPr>
        <w:tc>
          <w:tcPr>
            <w:tcW w:w="3679" w:type="dxa"/>
            <w:shd w:val="clear" w:color="auto" w:fill="auto"/>
            <w:hideMark/>
          </w:tcPr>
          <w:p w14:paraId="4A90F009" w14:textId="010C0CCD" w:rsidR="00FD3465" w:rsidRPr="00B21FCE" w:rsidRDefault="00FD3465" w:rsidP="00FD3465">
            <w:pPr>
              <w:spacing w:line="340" w:lineRule="exact"/>
              <w:rPr>
                <w:rFonts w:asciiTheme="majorBidi" w:hAnsiTheme="majorBidi" w:cstheme="majorBidi"/>
                <w:b/>
                <w:bCs/>
                <w:sz w:val="26"/>
                <w:szCs w:val="26"/>
              </w:rPr>
            </w:pPr>
            <w:r w:rsidRPr="00B21FCE">
              <w:rPr>
                <w:rFonts w:asciiTheme="majorBidi" w:hAnsiTheme="majorBidi" w:cstheme="majorBidi"/>
                <w:b/>
                <w:bCs/>
                <w:sz w:val="26"/>
                <w:szCs w:val="26"/>
              </w:rPr>
              <w:t>Revenues from operation</w:t>
            </w:r>
          </w:p>
        </w:tc>
        <w:tc>
          <w:tcPr>
            <w:tcW w:w="1350" w:type="dxa"/>
          </w:tcPr>
          <w:p w14:paraId="355567D4" w14:textId="77777777" w:rsidR="00FD3465" w:rsidRPr="00B21FCE" w:rsidRDefault="00FD3465" w:rsidP="00FD3465">
            <w:pPr>
              <w:tabs>
                <w:tab w:val="left" w:pos="732"/>
              </w:tabs>
              <w:spacing w:line="340" w:lineRule="exact"/>
              <w:jc w:val="center"/>
              <w:rPr>
                <w:rFonts w:asciiTheme="majorBidi" w:hAnsiTheme="majorBidi" w:cstheme="majorBidi"/>
                <w:sz w:val="26"/>
                <w:szCs w:val="26"/>
              </w:rPr>
            </w:pPr>
          </w:p>
        </w:tc>
        <w:tc>
          <w:tcPr>
            <w:tcW w:w="1350" w:type="dxa"/>
          </w:tcPr>
          <w:p w14:paraId="287D12B3" w14:textId="77777777" w:rsidR="00FD3465" w:rsidRPr="00B21FCE" w:rsidRDefault="00FD3465" w:rsidP="00FD3465">
            <w:pPr>
              <w:tabs>
                <w:tab w:val="left" w:pos="732"/>
              </w:tabs>
              <w:spacing w:line="340" w:lineRule="exact"/>
              <w:jc w:val="center"/>
              <w:rPr>
                <w:rFonts w:asciiTheme="majorBidi" w:hAnsiTheme="majorBidi" w:cstheme="majorBidi"/>
                <w:sz w:val="26"/>
                <w:szCs w:val="26"/>
              </w:rPr>
            </w:pPr>
          </w:p>
        </w:tc>
        <w:tc>
          <w:tcPr>
            <w:tcW w:w="1440" w:type="dxa"/>
          </w:tcPr>
          <w:p w14:paraId="614318F8" w14:textId="77777777" w:rsidR="00FD3465" w:rsidRPr="00B21FCE" w:rsidRDefault="00FD3465" w:rsidP="00FD3465">
            <w:pPr>
              <w:tabs>
                <w:tab w:val="left" w:pos="732"/>
              </w:tabs>
              <w:spacing w:line="340" w:lineRule="exact"/>
              <w:jc w:val="center"/>
              <w:rPr>
                <w:rFonts w:asciiTheme="majorBidi" w:hAnsiTheme="majorBidi" w:cstheme="majorBidi"/>
                <w:sz w:val="26"/>
                <w:szCs w:val="26"/>
              </w:rPr>
            </w:pPr>
          </w:p>
        </w:tc>
        <w:tc>
          <w:tcPr>
            <w:tcW w:w="1260" w:type="dxa"/>
          </w:tcPr>
          <w:p w14:paraId="6621C7EB" w14:textId="77777777" w:rsidR="00FD3465" w:rsidRPr="00B21FCE" w:rsidRDefault="00FD3465" w:rsidP="00FD3465">
            <w:pPr>
              <w:spacing w:line="340" w:lineRule="exact"/>
              <w:jc w:val="right"/>
              <w:rPr>
                <w:rFonts w:asciiTheme="majorBidi" w:hAnsiTheme="majorBidi" w:cstheme="majorBidi"/>
                <w:sz w:val="26"/>
                <w:szCs w:val="26"/>
              </w:rPr>
            </w:pPr>
          </w:p>
        </w:tc>
        <w:tc>
          <w:tcPr>
            <w:tcW w:w="1260" w:type="dxa"/>
          </w:tcPr>
          <w:p w14:paraId="38FF7CCE" w14:textId="77777777" w:rsidR="00FD3465" w:rsidRPr="00B21FCE" w:rsidRDefault="00FD3465" w:rsidP="00FD3465">
            <w:pPr>
              <w:spacing w:line="340" w:lineRule="exact"/>
              <w:jc w:val="right"/>
              <w:rPr>
                <w:rFonts w:asciiTheme="majorBidi" w:hAnsiTheme="majorBidi" w:cstheme="majorBidi"/>
                <w:sz w:val="26"/>
                <w:szCs w:val="26"/>
              </w:rPr>
            </w:pPr>
          </w:p>
        </w:tc>
      </w:tr>
      <w:tr w:rsidR="00B21FCE" w:rsidRPr="00B21FCE" w14:paraId="3B11CC71" w14:textId="77777777" w:rsidTr="00B21FCE">
        <w:trPr>
          <w:cantSplit/>
          <w:trHeight w:val="367"/>
        </w:trPr>
        <w:tc>
          <w:tcPr>
            <w:tcW w:w="3679" w:type="dxa"/>
            <w:shd w:val="clear" w:color="auto" w:fill="auto"/>
            <w:hideMark/>
          </w:tcPr>
          <w:p w14:paraId="5957BFB6" w14:textId="143968D6" w:rsidR="00FD3465" w:rsidRPr="00B21FCE" w:rsidRDefault="00FD3465" w:rsidP="00FD3465">
            <w:pPr>
              <w:spacing w:line="340" w:lineRule="exact"/>
              <w:rPr>
                <w:rFonts w:asciiTheme="majorBidi" w:hAnsiTheme="majorBidi" w:cstheme="majorBidi"/>
                <w:sz w:val="26"/>
                <w:szCs w:val="26"/>
              </w:rPr>
            </w:pPr>
            <w:r w:rsidRPr="00B21FCE">
              <w:rPr>
                <w:rFonts w:asciiTheme="majorBidi" w:hAnsiTheme="majorBidi" w:cstheme="majorBidi"/>
                <w:sz w:val="26"/>
                <w:szCs w:val="26"/>
              </w:rPr>
              <w:t>Revenues from external customers</w:t>
            </w:r>
          </w:p>
        </w:tc>
        <w:tc>
          <w:tcPr>
            <w:tcW w:w="1350" w:type="dxa"/>
          </w:tcPr>
          <w:p w14:paraId="166280DC" w14:textId="439443A0" w:rsidR="00FD3465" w:rsidRPr="00B21FCE" w:rsidRDefault="00FD3465" w:rsidP="00FD3465">
            <w:pPr>
              <w:tabs>
                <w:tab w:val="decimal" w:pos="792"/>
              </w:tabs>
              <w:spacing w:line="340" w:lineRule="exact"/>
              <w:jc w:val="right"/>
              <w:rPr>
                <w:rFonts w:asciiTheme="majorBidi" w:hAnsiTheme="majorBidi" w:cstheme="majorBidi"/>
                <w:sz w:val="26"/>
                <w:szCs w:val="26"/>
              </w:rPr>
            </w:pPr>
            <w:r w:rsidRPr="00B21FCE">
              <w:rPr>
                <w:rFonts w:asciiTheme="majorBidi" w:hAnsiTheme="majorBidi" w:cstheme="majorBidi"/>
                <w:sz w:val="26"/>
                <w:szCs w:val="26"/>
              </w:rPr>
              <w:t>178.86</w:t>
            </w:r>
          </w:p>
        </w:tc>
        <w:tc>
          <w:tcPr>
            <w:tcW w:w="1350" w:type="dxa"/>
          </w:tcPr>
          <w:p w14:paraId="5BF6464C" w14:textId="6F8225E2" w:rsidR="00FD3465" w:rsidRPr="00B21FCE" w:rsidRDefault="00FD3465" w:rsidP="00FD3465">
            <w:pPr>
              <w:tabs>
                <w:tab w:val="decimal" w:pos="792"/>
              </w:tabs>
              <w:spacing w:line="340" w:lineRule="exact"/>
              <w:jc w:val="right"/>
              <w:rPr>
                <w:rFonts w:asciiTheme="majorBidi" w:hAnsiTheme="majorBidi" w:cstheme="majorBidi"/>
                <w:sz w:val="26"/>
                <w:szCs w:val="26"/>
              </w:rPr>
            </w:pPr>
            <w:r w:rsidRPr="00B21FCE">
              <w:rPr>
                <w:rFonts w:asciiTheme="majorBidi" w:hAnsiTheme="majorBidi" w:cstheme="majorBidi"/>
                <w:sz w:val="26"/>
                <w:szCs w:val="26"/>
              </w:rPr>
              <w:t>391.44</w:t>
            </w:r>
          </w:p>
        </w:tc>
        <w:tc>
          <w:tcPr>
            <w:tcW w:w="1440" w:type="dxa"/>
          </w:tcPr>
          <w:p w14:paraId="11F3AB4D" w14:textId="2DAFF3CA" w:rsidR="00FD3465" w:rsidRPr="00B21FCE" w:rsidRDefault="00FD3465" w:rsidP="00FD3465">
            <w:pPr>
              <w:tabs>
                <w:tab w:val="decimal" w:pos="792"/>
              </w:tabs>
              <w:spacing w:line="340" w:lineRule="exact"/>
              <w:jc w:val="right"/>
              <w:rPr>
                <w:rFonts w:asciiTheme="majorBidi" w:hAnsiTheme="majorBidi" w:cstheme="majorBidi"/>
                <w:sz w:val="26"/>
                <w:szCs w:val="26"/>
              </w:rPr>
            </w:pPr>
            <w:r w:rsidRPr="00B21FCE">
              <w:rPr>
                <w:rFonts w:asciiTheme="majorBidi" w:hAnsiTheme="majorBidi" w:cstheme="majorBidi"/>
                <w:sz w:val="26"/>
                <w:szCs w:val="26"/>
              </w:rPr>
              <w:t>115.</w:t>
            </w:r>
            <w:r w:rsidR="005D53B0" w:rsidRPr="00B21FCE">
              <w:rPr>
                <w:rFonts w:asciiTheme="majorBidi" w:hAnsiTheme="majorBidi" w:cstheme="majorBidi"/>
                <w:sz w:val="26"/>
                <w:szCs w:val="26"/>
              </w:rPr>
              <w:t>2</w:t>
            </w:r>
            <w:r w:rsidR="005D53B0" w:rsidRPr="00B21FCE">
              <w:rPr>
                <w:rFonts w:asciiTheme="majorBidi" w:hAnsiTheme="majorBidi" w:cstheme="majorBidi"/>
                <w:sz w:val="26"/>
                <w:szCs w:val="26"/>
                <w:cs/>
              </w:rPr>
              <w:t>5</w:t>
            </w:r>
          </w:p>
        </w:tc>
        <w:tc>
          <w:tcPr>
            <w:tcW w:w="1260" w:type="dxa"/>
            <w:shd w:val="clear" w:color="auto" w:fill="auto"/>
          </w:tcPr>
          <w:p w14:paraId="4BFF6CB5" w14:textId="737623E9" w:rsidR="00FD3465" w:rsidRPr="00B21FCE" w:rsidRDefault="00FD3465" w:rsidP="00FA02DE">
            <w:pPr>
              <w:tabs>
                <w:tab w:val="decimal" w:pos="506"/>
              </w:tabs>
              <w:spacing w:line="340" w:lineRule="exact"/>
              <w:jc w:val="center"/>
              <w:rPr>
                <w:rFonts w:asciiTheme="majorBidi" w:hAnsiTheme="majorBidi" w:cstheme="majorBidi"/>
                <w:sz w:val="26"/>
                <w:szCs w:val="26"/>
              </w:rPr>
            </w:pPr>
            <w:r w:rsidRPr="00B21FCE">
              <w:rPr>
                <w:rFonts w:asciiTheme="majorBidi" w:hAnsiTheme="majorBidi" w:cstheme="majorBidi"/>
                <w:sz w:val="26"/>
                <w:szCs w:val="26"/>
              </w:rPr>
              <w:t>-</w:t>
            </w:r>
          </w:p>
        </w:tc>
        <w:tc>
          <w:tcPr>
            <w:tcW w:w="1260" w:type="dxa"/>
            <w:shd w:val="clear" w:color="auto" w:fill="auto"/>
          </w:tcPr>
          <w:p w14:paraId="20FA3D63" w14:textId="12B66CEE" w:rsidR="00FD3465" w:rsidRPr="00B21FCE" w:rsidRDefault="00FD3465" w:rsidP="00FD3465">
            <w:pPr>
              <w:spacing w:line="340" w:lineRule="exact"/>
              <w:jc w:val="right"/>
              <w:rPr>
                <w:rFonts w:asciiTheme="majorBidi" w:hAnsiTheme="majorBidi" w:cstheme="majorBidi"/>
                <w:sz w:val="26"/>
                <w:szCs w:val="26"/>
              </w:rPr>
            </w:pPr>
            <w:r w:rsidRPr="00B21FCE">
              <w:rPr>
                <w:rFonts w:asciiTheme="majorBidi" w:hAnsiTheme="majorBidi" w:cstheme="majorBidi"/>
                <w:sz w:val="26"/>
                <w:szCs w:val="26"/>
              </w:rPr>
              <w:fldChar w:fldCharType="begin"/>
            </w:r>
            <w:r w:rsidRPr="00B21FCE">
              <w:rPr>
                <w:rFonts w:asciiTheme="majorBidi" w:hAnsiTheme="majorBidi" w:cstheme="majorBidi"/>
                <w:sz w:val="22"/>
                <w:szCs w:val="22"/>
              </w:rPr>
              <w:instrText xml:space="preserve"> =sum(left) </w:instrText>
            </w:r>
            <w:r w:rsidRPr="00B21FCE">
              <w:rPr>
                <w:rFonts w:asciiTheme="majorBidi" w:hAnsiTheme="majorBidi" w:cstheme="majorBidi"/>
                <w:sz w:val="26"/>
                <w:szCs w:val="26"/>
              </w:rPr>
              <w:fldChar w:fldCharType="separate"/>
            </w:r>
            <w:r w:rsidRPr="00B21FCE">
              <w:rPr>
                <w:rFonts w:asciiTheme="majorBidi" w:hAnsiTheme="majorBidi" w:cstheme="majorBidi"/>
                <w:sz w:val="26"/>
                <w:szCs w:val="26"/>
              </w:rPr>
              <w:t>685.</w:t>
            </w:r>
            <w:r w:rsidR="005D53B0" w:rsidRPr="00B21FCE">
              <w:rPr>
                <w:rFonts w:asciiTheme="majorBidi" w:hAnsiTheme="majorBidi" w:cstheme="majorBidi"/>
                <w:sz w:val="26"/>
                <w:szCs w:val="26"/>
              </w:rPr>
              <w:t>55</w:t>
            </w:r>
            <w:r w:rsidRPr="00B21FCE">
              <w:rPr>
                <w:rFonts w:asciiTheme="majorBidi" w:hAnsiTheme="majorBidi" w:cstheme="majorBidi"/>
                <w:sz w:val="26"/>
                <w:szCs w:val="26"/>
              </w:rPr>
              <w:fldChar w:fldCharType="end"/>
            </w:r>
          </w:p>
        </w:tc>
      </w:tr>
      <w:tr w:rsidR="00B21FCE" w:rsidRPr="00B21FCE" w14:paraId="383413FE" w14:textId="77777777" w:rsidTr="00B21FCE">
        <w:trPr>
          <w:cantSplit/>
          <w:trHeight w:val="367"/>
        </w:trPr>
        <w:tc>
          <w:tcPr>
            <w:tcW w:w="3679" w:type="dxa"/>
            <w:shd w:val="clear" w:color="auto" w:fill="auto"/>
            <w:hideMark/>
          </w:tcPr>
          <w:p w14:paraId="34DCDDD9" w14:textId="7CECB26E" w:rsidR="00FD3465" w:rsidRPr="00B21FCE" w:rsidRDefault="00FD3465" w:rsidP="00FD3465">
            <w:pPr>
              <w:spacing w:line="340" w:lineRule="exact"/>
              <w:rPr>
                <w:rFonts w:asciiTheme="majorBidi" w:hAnsiTheme="majorBidi" w:cstheme="majorBidi"/>
                <w:sz w:val="26"/>
                <w:szCs w:val="26"/>
                <w:cs/>
              </w:rPr>
            </w:pPr>
            <w:r w:rsidRPr="00B21FCE">
              <w:rPr>
                <w:rFonts w:asciiTheme="majorBidi" w:hAnsiTheme="majorBidi" w:cstheme="majorBidi"/>
                <w:sz w:val="26"/>
                <w:szCs w:val="26"/>
              </w:rPr>
              <w:t>Inter-segment revenues (expense)</w:t>
            </w:r>
          </w:p>
        </w:tc>
        <w:tc>
          <w:tcPr>
            <w:tcW w:w="1350" w:type="dxa"/>
          </w:tcPr>
          <w:p w14:paraId="18379CA9" w14:textId="1DD1EEFD" w:rsidR="00FD3465" w:rsidRPr="00B21FCE" w:rsidRDefault="00FD3465" w:rsidP="00FD3465">
            <w:pPr>
              <w:pBdr>
                <w:bottom w:val="single" w:sz="4" w:space="1" w:color="auto"/>
              </w:pBdr>
              <w:tabs>
                <w:tab w:val="decimal" w:pos="792"/>
              </w:tabs>
              <w:spacing w:line="340" w:lineRule="exact"/>
              <w:jc w:val="right"/>
              <w:rPr>
                <w:rFonts w:asciiTheme="majorBidi" w:hAnsiTheme="majorBidi" w:cstheme="majorBidi"/>
                <w:sz w:val="26"/>
                <w:szCs w:val="26"/>
                <w:cs/>
              </w:rPr>
            </w:pPr>
            <w:r w:rsidRPr="00B21FCE">
              <w:rPr>
                <w:rFonts w:asciiTheme="majorBidi" w:hAnsiTheme="majorBidi" w:cstheme="majorBidi"/>
                <w:sz w:val="26"/>
                <w:szCs w:val="26"/>
              </w:rPr>
              <w:t>5.10</w:t>
            </w:r>
          </w:p>
        </w:tc>
        <w:tc>
          <w:tcPr>
            <w:tcW w:w="1350" w:type="dxa"/>
          </w:tcPr>
          <w:p w14:paraId="2881B62B" w14:textId="7BFFA479" w:rsidR="00FD3465" w:rsidRPr="00B21FCE" w:rsidRDefault="00FD3465" w:rsidP="00FD3465">
            <w:pPr>
              <w:pBdr>
                <w:bottom w:val="single" w:sz="4" w:space="1" w:color="auto"/>
              </w:pBdr>
              <w:tabs>
                <w:tab w:val="decimal" w:pos="792"/>
              </w:tabs>
              <w:spacing w:line="340" w:lineRule="exact"/>
              <w:jc w:val="right"/>
              <w:rPr>
                <w:rFonts w:asciiTheme="majorBidi" w:hAnsiTheme="majorBidi" w:cstheme="majorBidi"/>
                <w:sz w:val="26"/>
                <w:szCs w:val="26"/>
              </w:rPr>
            </w:pPr>
            <w:r w:rsidRPr="00B21FCE">
              <w:rPr>
                <w:rFonts w:asciiTheme="majorBidi" w:hAnsiTheme="majorBidi" w:cstheme="majorBidi"/>
                <w:sz w:val="26"/>
                <w:szCs w:val="26"/>
              </w:rPr>
              <w:t>0.68</w:t>
            </w:r>
          </w:p>
        </w:tc>
        <w:tc>
          <w:tcPr>
            <w:tcW w:w="1440" w:type="dxa"/>
          </w:tcPr>
          <w:p w14:paraId="133660FF" w14:textId="080C16B7" w:rsidR="00FD3465" w:rsidRPr="00B21FCE" w:rsidRDefault="00FD3465" w:rsidP="00FA02DE">
            <w:pPr>
              <w:pBdr>
                <w:bottom w:val="single" w:sz="4" w:space="1" w:color="auto"/>
              </w:pBdr>
              <w:tabs>
                <w:tab w:val="decimal" w:pos="706"/>
              </w:tabs>
              <w:spacing w:line="340" w:lineRule="exact"/>
              <w:jc w:val="center"/>
              <w:rPr>
                <w:rFonts w:asciiTheme="majorBidi" w:hAnsiTheme="majorBidi" w:cstheme="majorBidi"/>
                <w:sz w:val="26"/>
                <w:szCs w:val="26"/>
              </w:rPr>
            </w:pPr>
            <w:r w:rsidRPr="00B21FCE">
              <w:rPr>
                <w:rFonts w:asciiTheme="majorBidi" w:hAnsiTheme="majorBidi" w:cstheme="majorBidi"/>
                <w:sz w:val="26"/>
                <w:szCs w:val="26"/>
              </w:rPr>
              <w:t>-</w:t>
            </w:r>
          </w:p>
        </w:tc>
        <w:tc>
          <w:tcPr>
            <w:tcW w:w="1260" w:type="dxa"/>
            <w:shd w:val="clear" w:color="auto" w:fill="auto"/>
          </w:tcPr>
          <w:p w14:paraId="2833D428" w14:textId="1476390D" w:rsidR="00FD3465" w:rsidRPr="00B21FCE" w:rsidRDefault="00FD3465" w:rsidP="00FD3465">
            <w:pPr>
              <w:pBdr>
                <w:bottom w:val="single" w:sz="4" w:space="1" w:color="auto"/>
              </w:pBdr>
              <w:tabs>
                <w:tab w:val="decimal" w:pos="1346"/>
              </w:tabs>
              <w:spacing w:line="340" w:lineRule="exact"/>
              <w:jc w:val="right"/>
              <w:rPr>
                <w:rFonts w:asciiTheme="majorBidi" w:hAnsiTheme="majorBidi" w:cstheme="majorBidi"/>
                <w:sz w:val="26"/>
                <w:szCs w:val="26"/>
              </w:rPr>
            </w:pPr>
            <w:r w:rsidRPr="00B21FCE">
              <w:rPr>
                <w:rFonts w:asciiTheme="majorBidi" w:hAnsiTheme="majorBidi" w:cstheme="majorBidi"/>
                <w:sz w:val="26"/>
                <w:szCs w:val="26"/>
              </w:rPr>
              <w:t>(5.78)</w:t>
            </w:r>
          </w:p>
        </w:tc>
        <w:tc>
          <w:tcPr>
            <w:tcW w:w="1260" w:type="dxa"/>
            <w:shd w:val="clear" w:color="auto" w:fill="auto"/>
          </w:tcPr>
          <w:p w14:paraId="675EBAE0" w14:textId="7C965DD3" w:rsidR="00FD3465" w:rsidRPr="00B21FCE" w:rsidRDefault="00FD3465" w:rsidP="00607E02">
            <w:pPr>
              <w:pBdr>
                <w:bottom w:val="single" w:sz="4" w:space="1" w:color="auto"/>
              </w:pBdr>
              <w:tabs>
                <w:tab w:val="decimal" w:pos="993"/>
              </w:tabs>
              <w:spacing w:line="340" w:lineRule="exact"/>
              <w:jc w:val="center"/>
              <w:rPr>
                <w:rFonts w:asciiTheme="majorBidi" w:hAnsiTheme="majorBidi" w:cstheme="majorBidi"/>
                <w:b/>
                <w:bCs/>
                <w:sz w:val="26"/>
                <w:szCs w:val="26"/>
              </w:rPr>
            </w:pPr>
            <w:r w:rsidRPr="00B21FCE">
              <w:rPr>
                <w:rFonts w:asciiTheme="majorBidi" w:hAnsiTheme="majorBidi" w:cstheme="majorBidi"/>
                <w:b/>
                <w:bCs/>
                <w:sz w:val="26"/>
                <w:szCs w:val="26"/>
              </w:rPr>
              <w:t>-</w:t>
            </w:r>
          </w:p>
        </w:tc>
      </w:tr>
      <w:tr w:rsidR="00B21FCE" w:rsidRPr="00B21FCE" w14:paraId="0E75448B" w14:textId="77777777" w:rsidTr="00B21FCE">
        <w:trPr>
          <w:cantSplit/>
          <w:trHeight w:val="367"/>
        </w:trPr>
        <w:tc>
          <w:tcPr>
            <w:tcW w:w="3679" w:type="dxa"/>
            <w:shd w:val="clear" w:color="auto" w:fill="auto"/>
            <w:hideMark/>
          </w:tcPr>
          <w:p w14:paraId="40EFD156" w14:textId="79E2DA73" w:rsidR="00FD3465" w:rsidRPr="00B21FCE" w:rsidRDefault="00FD3465" w:rsidP="00FD3465">
            <w:pPr>
              <w:spacing w:line="340" w:lineRule="exact"/>
              <w:rPr>
                <w:rFonts w:asciiTheme="majorBidi" w:hAnsiTheme="majorBidi" w:cstheme="majorBidi"/>
                <w:b/>
                <w:bCs/>
                <w:sz w:val="26"/>
                <w:szCs w:val="26"/>
              </w:rPr>
            </w:pPr>
            <w:r w:rsidRPr="00B21FCE">
              <w:rPr>
                <w:rFonts w:asciiTheme="majorBidi" w:hAnsiTheme="majorBidi" w:cstheme="majorBidi"/>
                <w:sz w:val="26"/>
                <w:szCs w:val="26"/>
              </w:rPr>
              <w:t>Total revenues</w:t>
            </w:r>
          </w:p>
        </w:tc>
        <w:tc>
          <w:tcPr>
            <w:tcW w:w="1350" w:type="dxa"/>
          </w:tcPr>
          <w:p w14:paraId="4B3EB6D2" w14:textId="50C8B74E" w:rsidR="00FD3465" w:rsidRPr="00B21FCE" w:rsidRDefault="00FD3465" w:rsidP="00FD3465">
            <w:pPr>
              <w:pBdr>
                <w:bottom w:val="double" w:sz="4" w:space="1" w:color="auto"/>
              </w:pBdr>
              <w:tabs>
                <w:tab w:val="decimal" w:pos="792"/>
              </w:tabs>
              <w:spacing w:line="340" w:lineRule="exact"/>
              <w:jc w:val="right"/>
              <w:rPr>
                <w:rFonts w:asciiTheme="majorBidi" w:hAnsiTheme="majorBidi" w:cstheme="majorBidi"/>
                <w:b/>
                <w:bCs/>
                <w:sz w:val="26"/>
                <w:szCs w:val="26"/>
              </w:rPr>
            </w:pPr>
            <w:r w:rsidRPr="00B21FCE">
              <w:rPr>
                <w:rFonts w:asciiTheme="majorBidi" w:hAnsiTheme="majorBidi" w:cstheme="majorBidi"/>
                <w:b/>
                <w:bCs/>
                <w:sz w:val="26"/>
                <w:szCs w:val="26"/>
              </w:rPr>
              <w:fldChar w:fldCharType="begin"/>
            </w:r>
            <w:r w:rsidRPr="00B21FCE">
              <w:rPr>
                <w:rFonts w:asciiTheme="majorBidi" w:hAnsiTheme="majorBidi" w:cstheme="majorBidi"/>
                <w:b/>
                <w:bCs/>
                <w:sz w:val="26"/>
                <w:szCs w:val="26"/>
              </w:rPr>
              <w:instrText xml:space="preserve"> =178.86+5.1 </w:instrText>
            </w:r>
            <w:r w:rsidRPr="00B21FCE">
              <w:rPr>
                <w:rFonts w:asciiTheme="majorBidi" w:hAnsiTheme="majorBidi" w:cstheme="majorBidi"/>
                <w:b/>
                <w:bCs/>
                <w:sz w:val="26"/>
                <w:szCs w:val="26"/>
              </w:rPr>
              <w:fldChar w:fldCharType="separate"/>
            </w:r>
            <w:r w:rsidRPr="00B21FCE">
              <w:rPr>
                <w:rFonts w:asciiTheme="majorBidi" w:hAnsiTheme="majorBidi" w:cstheme="majorBidi"/>
                <w:b/>
                <w:bCs/>
                <w:sz w:val="26"/>
                <w:szCs w:val="26"/>
              </w:rPr>
              <w:t>183.96</w:t>
            </w:r>
            <w:r w:rsidRPr="00B21FCE">
              <w:rPr>
                <w:rFonts w:asciiTheme="majorBidi" w:hAnsiTheme="majorBidi" w:cstheme="majorBidi"/>
                <w:b/>
                <w:bCs/>
                <w:sz w:val="26"/>
                <w:szCs w:val="26"/>
              </w:rPr>
              <w:fldChar w:fldCharType="end"/>
            </w:r>
          </w:p>
        </w:tc>
        <w:tc>
          <w:tcPr>
            <w:tcW w:w="1350" w:type="dxa"/>
          </w:tcPr>
          <w:p w14:paraId="3FF86351" w14:textId="3BD090AB" w:rsidR="00FD3465" w:rsidRPr="00B21FCE" w:rsidRDefault="00FD3465" w:rsidP="00FD3465">
            <w:pPr>
              <w:pBdr>
                <w:bottom w:val="double" w:sz="4" w:space="1" w:color="auto"/>
              </w:pBdr>
              <w:tabs>
                <w:tab w:val="decimal" w:pos="792"/>
              </w:tabs>
              <w:spacing w:line="340" w:lineRule="exact"/>
              <w:jc w:val="right"/>
              <w:rPr>
                <w:rFonts w:asciiTheme="majorBidi" w:hAnsiTheme="majorBidi" w:cstheme="majorBidi"/>
                <w:b/>
                <w:bCs/>
                <w:sz w:val="26"/>
                <w:szCs w:val="26"/>
              </w:rPr>
            </w:pPr>
            <w:r w:rsidRPr="00B21FCE">
              <w:rPr>
                <w:rFonts w:asciiTheme="majorBidi" w:hAnsiTheme="majorBidi" w:cstheme="majorBidi"/>
                <w:b/>
                <w:bCs/>
                <w:sz w:val="26"/>
                <w:szCs w:val="26"/>
              </w:rPr>
              <w:fldChar w:fldCharType="begin"/>
            </w:r>
            <w:r w:rsidRPr="00B21FCE">
              <w:rPr>
                <w:rFonts w:asciiTheme="majorBidi" w:hAnsiTheme="majorBidi" w:cstheme="majorBidi"/>
                <w:b/>
                <w:bCs/>
                <w:sz w:val="26"/>
                <w:szCs w:val="26"/>
              </w:rPr>
              <w:instrText xml:space="preserve"> =391.44+0.68 \# "#,##0.00" </w:instrText>
            </w:r>
            <w:r w:rsidRPr="00B21FCE">
              <w:rPr>
                <w:rFonts w:asciiTheme="majorBidi" w:hAnsiTheme="majorBidi" w:cstheme="majorBidi"/>
                <w:b/>
                <w:bCs/>
                <w:sz w:val="26"/>
                <w:szCs w:val="26"/>
              </w:rPr>
              <w:fldChar w:fldCharType="separate"/>
            </w:r>
            <w:r w:rsidRPr="00B21FCE">
              <w:rPr>
                <w:rFonts w:asciiTheme="majorBidi" w:hAnsiTheme="majorBidi" w:cstheme="majorBidi"/>
                <w:b/>
                <w:bCs/>
                <w:sz w:val="26"/>
                <w:szCs w:val="26"/>
              </w:rPr>
              <w:t xml:space="preserve"> 392.12</w:t>
            </w:r>
            <w:r w:rsidRPr="00B21FCE">
              <w:rPr>
                <w:rFonts w:asciiTheme="majorBidi" w:hAnsiTheme="majorBidi" w:cstheme="majorBidi"/>
                <w:b/>
                <w:bCs/>
                <w:sz w:val="26"/>
                <w:szCs w:val="26"/>
              </w:rPr>
              <w:fldChar w:fldCharType="end"/>
            </w:r>
          </w:p>
        </w:tc>
        <w:tc>
          <w:tcPr>
            <w:tcW w:w="1440" w:type="dxa"/>
          </w:tcPr>
          <w:p w14:paraId="3706E9C7" w14:textId="0F1E94F3" w:rsidR="00FD3465" w:rsidRPr="00B21FCE" w:rsidRDefault="00FD3465" w:rsidP="00FD3465">
            <w:pPr>
              <w:pBdr>
                <w:bottom w:val="double" w:sz="4" w:space="1" w:color="auto"/>
              </w:pBdr>
              <w:tabs>
                <w:tab w:val="decimal" w:pos="792"/>
              </w:tabs>
              <w:spacing w:line="340" w:lineRule="exact"/>
              <w:jc w:val="right"/>
              <w:rPr>
                <w:rFonts w:asciiTheme="majorBidi" w:hAnsiTheme="majorBidi" w:cstheme="majorBidi"/>
                <w:b/>
                <w:bCs/>
                <w:sz w:val="26"/>
                <w:szCs w:val="26"/>
              </w:rPr>
            </w:pPr>
            <w:r w:rsidRPr="00B21FCE">
              <w:rPr>
                <w:rFonts w:asciiTheme="majorBidi" w:hAnsiTheme="majorBidi" w:cstheme="majorBidi"/>
                <w:b/>
                <w:bCs/>
                <w:sz w:val="26"/>
                <w:szCs w:val="26"/>
              </w:rPr>
              <w:t>115.</w:t>
            </w:r>
            <w:r w:rsidR="005D53B0" w:rsidRPr="00B21FCE">
              <w:rPr>
                <w:rFonts w:asciiTheme="majorBidi" w:hAnsiTheme="majorBidi" w:cstheme="majorBidi"/>
                <w:b/>
                <w:bCs/>
                <w:sz w:val="26"/>
                <w:szCs w:val="26"/>
                <w:cs/>
              </w:rPr>
              <w:t>25</w:t>
            </w:r>
            <w:r w:rsidR="005D53B0" w:rsidRPr="00B21FCE">
              <w:rPr>
                <w:rFonts w:asciiTheme="majorBidi" w:hAnsiTheme="majorBidi" w:cstheme="majorBidi"/>
                <w:b/>
                <w:bCs/>
                <w:sz w:val="26"/>
                <w:szCs w:val="26"/>
              </w:rPr>
              <w:t xml:space="preserve"> </w:t>
            </w:r>
          </w:p>
        </w:tc>
        <w:tc>
          <w:tcPr>
            <w:tcW w:w="1260" w:type="dxa"/>
            <w:shd w:val="clear" w:color="auto" w:fill="auto"/>
          </w:tcPr>
          <w:p w14:paraId="1F43387C" w14:textId="23172BFD" w:rsidR="00FD3465" w:rsidRPr="00B21FCE" w:rsidRDefault="00FD3465" w:rsidP="00FD3465">
            <w:pPr>
              <w:pBdr>
                <w:bottom w:val="double" w:sz="4" w:space="1" w:color="auto"/>
              </w:pBdr>
              <w:tabs>
                <w:tab w:val="decimal" w:pos="1354"/>
              </w:tabs>
              <w:spacing w:line="340" w:lineRule="exact"/>
              <w:jc w:val="right"/>
              <w:rPr>
                <w:rFonts w:asciiTheme="majorBidi" w:hAnsiTheme="majorBidi" w:cstheme="majorBidi"/>
                <w:b/>
                <w:bCs/>
                <w:sz w:val="26"/>
                <w:szCs w:val="26"/>
              </w:rPr>
            </w:pPr>
            <w:r w:rsidRPr="00B21FCE">
              <w:rPr>
                <w:rFonts w:asciiTheme="majorBidi" w:hAnsiTheme="majorBidi" w:cstheme="majorBidi"/>
                <w:b/>
                <w:bCs/>
                <w:sz w:val="26"/>
                <w:szCs w:val="26"/>
              </w:rPr>
              <w:t>(5.78)</w:t>
            </w:r>
          </w:p>
        </w:tc>
        <w:tc>
          <w:tcPr>
            <w:tcW w:w="1260" w:type="dxa"/>
            <w:shd w:val="clear" w:color="auto" w:fill="auto"/>
          </w:tcPr>
          <w:p w14:paraId="70DAA192" w14:textId="3E51C167" w:rsidR="00FD3465" w:rsidRPr="00B21FCE" w:rsidRDefault="00FD3465" w:rsidP="00FD3465">
            <w:pPr>
              <w:pBdr>
                <w:bottom w:val="double" w:sz="4" w:space="1" w:color="auto"/>
              </w:pBdr>
              <w:spacing w:line="340" w:lineRule="exact"/>
              <w:jc w:val="right"/>
              <w:rPr>
                <w:rFonts w:asciiTheme="majorBidi" w:hAnsiTheme="majorBidi" w:cstheme="majorBidi"/>
                <w:b/>
                <w:bCs/>
                <w:sz w:val="26"/>
                <w:szCs w:val="26"/>
              </w:rPr>
            </w:pPr>
            <w:r w:rsidRPr="00B21FCE">
              <w:rPr>
                <w:rFonts w:asciiTheme="majorBidi" w:hAnsiTheme="majorBidi" w:cstheme="majorBidi"/>
                <w:b/>
                <w:bCs/>
                <w:sz w:val="26"/>
                <w:szCs w:val="26"/>
              </w:rPr>
              <w:fldChar w:fldCharType="begin"/>
            </w:r>
            <w:r w:rsidRPr="00B21FCE">
              <w:rPr>
                <w:rFonts w:asciiTheme="majorBidi" w:hAnsiTheme="majorBidi" w:cstheme="majorBidi"/>
                <w:b/>
                <w:bCs/>
                <w:sz w:val="22"/>
                <w:szCs w:val="22"/>
              </w:rPr>
              <w:instrText xml:space="preserve"> =SUM(left) </w:instrText>
            </w:r>
            <w:r w:rsidRPr="00B21FCE">
              <w:rPr>
                <w:rFonts w:asciiTheme="majorBidi" w:hAnsiTheme="majorBidi" w:cstheme="majorBidi"/>
                <w:b/>
                <w:bCs/>
                <w:sz w:val="26"/>
                <w:szCs w:val="26"/>
              </w:rPr>
              <w:fldChar w:fldCharType="separate"/>
            </w:r>
            <w:r w:rsidRPr="00B21FCE">
              <w:rPr>
                <w:rFonts w:asciiTheme="majorBidi" w:hAnsiTheme="majorBidi" w:cstheme="majorBidi"/>
                <w:b/>
                <w:bCs/>
                <w:sz w:val="26"/>
                <w:szCs w:val="26"/>
              </w:rPr>
              <w:t>685.</w:t>
            </w:r>
            <w:r w:rsidR="005D53B0" w:rsidRPr="00B21FCE">
              <w:rPr>
                <w:rFonts w:asciiTheme="majorBidi" w:hAnsiTheme="majorBidi" w:cstheme="majorBidi"/>
                <w:b/>
                <w:bCs/>
                <w:sz w:val="26"/>
                <w:szCs w:val="26"/>
              </w:rPr>
              <w:t>55</w:t>
            </w:r>
            <w:r w:rsidRPr="00B21FCE">
              <w:rPr>
                <w:rFonts w:asciiTheme="majorBidi" w:hAnsiTheme="majorBidi" w:cstheme="majorBidi"/>
                <w:b/>
                <w:bCs/>
                <w:sz w:val="26"/>
                <w:szCs w:val="26"/>
              </w:rPr>
              <w:fldChar w:fldCharType="end"/>
            </w:r>
          </w:p>
        </w:tc>
      </w:tr>
      <w:tr w:rsidR="00B21FCE" w:rsidRPr="00B21FCE" w14:paraId="3CA839BD" w14:textId="77777777" w:rsidTr="00B21FCE">
        <w:trPr>
          <w:cantSplit/>
          <w:trHeight w:val="367"/>
        </w:trPr>
        <w:tc>
          <w:tcPr>
            <w:tcW w:w="3679" w:type="dxa"/>
            <w:shd w:val="clear" w:color="auto" w:fill="auto"/>
          </w:tcPr>
          <w:p w14:paraId="43D34E8E" w14:textId="6DAC1314" w:rsidR="00FD3465" w:rsidRPr="00B21FCE" w:rsidRDefault="00FD3465" w:rsidP="00FD3465">
            <w:pPr>
              <w:spacing w:line="340" w:lineRule="exact"/>
              <w:rPr>
                <w:rFonts w:asciiTheme="majorBidi" w:hAnsiTheme="majorBidi" w:cstheme="majorBidi"/>
                <w:b/>
                <w:bCs/>
                <w:sz w:val="26"/>
                <w:szCs w:val="26"/>
                <w:cs/>
              </w:rPr>
            </w:pPr>
            <w:r w:rsidRPr="00B21FCE">
              <w:rPr>
                <w:rFonts w:asciiTheme="majorBidi" w:hAnsiTheme="majorBidi" w:cstheme="majorBidi"/>
                <w:b/>
                <w:bCs/>
                <w:sz w:val="26"/>
                <w:szCs w:val="26"/>
              </w:rPr>
              <w:t xml:space="preserve">Segment operating profit </w:t>
            </w:r>
          </w:p>
        </w:tc>
        <w:tc>
          <w:tcPr>
            <w:tcW w:w="1350" w:type="dxa"/>
          </w:tcPr>
          <w:p w14:paraId="1C79710F" w14:textId="6EF7EE1F" w:rsidR="00FD3465" w:rsidRPr="00B21FCE" w:rsidRDefault="005D53B0" w:rsidP="00FD3465">
            <w:pPr>
              <w:tabs>
                <w:tab w:val="decimal" w:pos="792"/>
              </w:tabs>
              <w:spacing w:line="340" w:lineRule="exact"/>
              <w:jc w:val="right"/>
              <w:rPr>
                <w:rFonts w:asciiTheme="majorBidi" w:hAnsiTheme="majorBidi" w:cstheme="majorBidi"/>
                <w:b/>
                <w:bCs/>
                <w:sz w:val="26"/>
                <w:szCs w:val="26"/>
              </w:rPr>
            </w:pPr>
            <w:r w:rsidRPr="00B21FCE">
              <w:rPr>
                <w:rFonts w:asciiTheme="majorBidi" w:hAnsiTheme="majorBidi" w:cstheme="majorBidi"/>
                <w:b/>
                <w:bCs/>
                <w:sz w:val="26"/>
                <w:szCs w:val="26"/>
              </w:rPr>
              <w:t>9.97</w:t>
            </w:r>
          </w:p>
        </w:tc>
        <w:tc>
          <w:tcPr>
            <w:tcW w:w="1350" w:type="dxa"/>
          </w:tcPr>
          <w:p w14:paraId="79F30D42" w14:textId="4A9C6A77" w:rsidR="00FD3465" w:rsidRPr="00B21FCE" w:rsidRDefault="005D53B0" w:rsidP="00FD3465">
            <w:pPr>
              <w:tabs>
                <w:tab w:val="decimal" w:pos="792"/>
              </w:tabs>
              <w:spacing w:line="340" w:lineRule="exact"/>
              <w:jc w:val="right"/>
              <w:rPr>
                <w:rFonts w:asciiTheme="majorBidi" w:hAnsiTheme="majorBidi" w:cstheme="majorBidi"/>
                <w:b/>
                <w:bCs/>
                <w:sz w:val="26"/>
                <w:szCs w:val="26"/>
              </w:rPr>
            </w:pPr>
            <w:r w:rsidRPr="00B21FCE">
              <w:rPr>
                <w:rFonts w:asciiTheme="majorBidi" w:hAnsiTheme="majorBidi" w:cstheme="majorBidi"/>
                <w:b/>
                <w:bCs/>
                <w:sz w:val="26"/>
                <w:szCs w:val="26"/>
              </w:rPr>
              <w:t>55.92</w:t>
            </w:r>
          </w:p>
        </w:tc>
        <w:tc>
          <w:tcPr>
            <w:tcW w:w="1440" w:type="dxa"/>
          </w:tcPr>
          <w:p w14:paraId="7C50A1BF" w14:textId="28A4ECB0" w:rsidR="00FD3465" w:rsidRPr="00B21FCE" w:rsidRDefault="00FD3465" w:rsidP="00FD3465">
            <w:pPr>
              <w:tabs>
                <w:tab w:val="decimal" w:pos="792"/>
              </w:tabs>
              <w:spacing w:line="340" w:lineRule="exact"/>
              <w:jc w:val="right"/>
              <w:rPr>
                <w:rFonts w:asciiTheme="majorBidi" w:hAnsiTheme="majorBidi" w:cstheme="majorBidi"/>
                <w:b/>
                <w:bCs/>
                <w:sz w:val="26"/>
                <w:szCs w:val="26"/>
              </w:rPr>
            </w:pPr>
            <w:r w:rsidRPr="00B21FCE">
              <w:rPr>
                <w:rFonts w:asciiTheme="majorBidi" w:hAnsiTheme="majorBidi" w:cstheme="majorBidi"/>
                <w:b/>
                <w:bCs/>
                <w:sz w:val="26"/>
                <w:szCs w:val="26"/>
              </w:rPr>
              <w:t>4.</w:t>
            </w:r>
            <w:r w:rsidR="005D53B0" w:rsidRPr="00B21FCE">
              <w:rPr>
                <w:rFonts w:asciiTheme="majorBidi" w:hAnsiTheme="majorBidi" w:cstheme="majorBidi"/>
                <w:b/>
                <w:bCs/>
                <w:sz w:val="26"/>
                <w:szCs w:val="26"/>
              </w:rPr>
              <w:t>3</w:t>
            </w:r>
            <w:r w:rsidR="005D53B0" w:rsidRPr="00B21FCE">
              <w:rPr>
                <w:rFonts w:asciiTheme="majorBidi" w:hAnsiTheme="majorBidi" w:cstheme="majorBidi"/>
                <w:b/>
                <w:bCs/>
                <w:sz w:val="26"/>
                <w:szCs w:val="26"/>
                <w:cs/>
              </w:rPr>
              <w:t>4</w:t>
            </w:r>
          </w:p>
        </w:tc>
        <w:tc>
          <w:tcPr>
            <w:tcW w:w="1260" w:type="dxa"/>
            <w:shd w:val="clear" w:color="auto" w:fill="auto"/>
          </w:tcPr>
          <w:p w14:paraId="3C5A177F" w14:textId="062D17EC" w:rsidR="00FD3465" w:rsidRPr="00B21FCE" w:rsidRDefault="005D53B0" w:rsidP="00607E02">
            <w:pPr>
              <w:tabs>
                <w:tab w:val="decimal" w:pos="506"/>
              </w:tabs>
              <w:spacing w:line="340" w:lineRule="exact"/>
              <w:jc w:val="center"/>
              <w:rPr>
                <w:rFonts w:asciiTheme="majorBidi" w:hAnsiTheme="majorBidi" w:cstheme="majorBidi"/>
                <w:b/>
                <w:bCs/>
                <w:sz w:val="26"/>
                <w:szCs w:val="26"/>
              </w:rPr>
            </w:pPr>
            <w:r w:rsidRPr="00B21FCE">
              <w:rPr>
                <w:rFonts w:asciiTheme="majorBidi" w:hAnsiTheme="majorBidi" w:cstheme="majorBidi"/>
                <w:b/>
                <w:bCs/>
                <w:sz w:val="26"/>
                <w:szCs w:val="26"/>
                <w:cs/>
              </w:rPr>
              <w:t xml:space="preserve">           </w:t>
            </w:r>
            <w:r w:rsidRPr="00B21FCE">
              <w:rPr>
                <w:rFonts w:asciiTheme="majorBidi" w:hAnsiTheme="majorBidi" w:cstheme="majorBidi"/>
                <w:b/>
                <w:bCs/>
                <w:sz w:val="26"/>
                <w:szCs w:val="26"/>
              </w:rPr>
              <w:t>-</w:t>
            </w:r>
          </w:p>
        </w:tc>
        <w:tc>
          <w:tcPr>
            <w:tcW w:w="1260" w:type="dxa"/>
            <w:shd w:val="clear" w:color="auto" w:fill="auto"/>
          </w:tcPr>
          <w:p w14:paraId="67442765" w14:textId="6C3F1098" w:rsidR="00FD3465" w:rsidRPr="00B21FCE" w:rsidRDefault="00FD3465" w:rsidP="00FD3465">
            <w:pPr>
              <w:spacing w:line="340" w:lineRule="exact"/>
              <w:jc w:val="right"/>
              <w:rPr>
                <w:rFonts w:asciiTheme="majorBidi" w:hAnsiTheme="majorBidi" w:cstheme="majorBidi"/>
                <w:b/>
                <w:bCs/>
                <w:sz w:val="26"/>
                <w:szCs w:val="26"/>
                <w:cs/>
              </w:rPr>
            </w:pPr>
            <w:r w:rsidRPr="00B21FCE">
              <w:rPr>
                <w:rFonts w:asciiTheme="majorBidi" w:hAnsiTheme="majorBidi" w:cstheme="majorBidi"/>
                <w:b/>
                <w:bCs/>
                <w:sz w:val="26"/>
                <w:szCs w:val="26"/>
              </w:rPr>
              <w:fldChar w:fldCharType="begin"/>
            </w:r>
            <w:r w:rsidRPr="00B21FCE">
              <w:rPr>
                <w:rFonts w:asciiTheme="majorBidi" w:hAnsiTheme="majorBidi" w:cstheme="majorBidi"/>
                <w:b/>
                <w:bCs/>
                <w:sz w:val="22"/>
                <w:szCs w:val="22"/>
              </w:rPr>
              <w:instrText xml:space="preserve"> =SUM(left) </w:instrText>
            </w:r>
            <w:r w:rsidRPr="00B21FCE">
              <w:rPr>
                <w:rFonts w:asciiTheme="majorBidi" w:hAnsiTheme="majorBidi" w:cstheme="majorBidi"/>
                <w:b/>
                <w:bCs/>
                <w:sz w:val="26"/>
                <w:szCs w:val="26"/>
              </w:rPr>
              <w:fldChar w:fldCharType="separate"/>
            </w:r>
            <w:r w:rsidRPr="00B21FCE">
              <w:rPr>
                <w:rFonts w:asciiTheme="majorBidi" w:hAnsiTheme="majorBidi" w:cstheme="majorBidi"/>
                <w:b/>
                <w:bCs/>
                <w:sz w:val="26"/>
                <w:szCs w:val="26"/>
              </w:rPr>
              <w:t>70.</w:t>
            </w:r>
            <w:r w:rsidR="005D53B0" w:rsidRPr="00B21FCE">
              <w:rPr>
                <w:rFonts w:asciiTheme="majorBidi" w:hAnsiTheme="majorBidi" w:cstheme="majorBidi"/>
                <w:b/>
                <w:bCs/>
                <w:sz w:val="26"/>
                <w:szCs w:val="26"/>
              </w:rPr>
              <w:t>23</w:t>
            </w:r>
            <w:r w:rsidRPr="00B21FCE">
              <w:rPr>
                <w:rFonts w:asciiTheme="majorBidi" w:hAnsiTheme="majorBidi" w:cstheme="majorBidi"/>
                <w:b/>
                <w:bCs/>
                <w:sz w:val="26"/>
                <w:szCs w:val="26"/>
              </w:rPr>
              <w:fldChar w:fldCharType="end"/>
            </w:r>
          </w:p>
        </w:tc>
      </w:tr>
      <w:tr w:rsidR="00B21FCE" w:rsidRPr="00B21FCE" w14:paraId="756241F7" w14:textId="77777777" w:rsidTr="00B21FCE">
        <w:trPr>
          <w:cantSplit/>
          <w:trHeight w:val="367"/>
        </w:trPr>
        <w:tc>
          <w:tcPr>
            <w:tcW w:w="3679" w:type="dxa"/>
            <w:shd w:val="clear" w:color="auto" w:fill="auto"/>
            <w:hideMark/>
          </w:tcPr>
          <w:p w14:paraId="1CBBDEA8" w14:textId="3171D622" w:rsidR="00FD3465" w:rsidRPr="00B21FCE" w:rsidRDefault="00FD3465" w:rsidP="00FD3465">
            <w:pPr>
              <w:spacing w:line="340" w:lineRule="exact"/>
              <w:rPr>
                <w:rFonts w:asciiTheme="majorBidi" w:hAnsiTheme="majorBidi" w:cstheme="majorBidi"/>
                <w:sz w:val="26"/>
                <w:szCs w:val="26"/>
                <w:cs/>
              </w:rPr>
            </w:pPr>
            <w:r w:rsidRPr="00B21FCE">
              <w:rPr>
                <w:rFonts w:asciiTheme="majorBidi" w:hAnsiTheme="majorBidi" w:cstheme="majorBidi"/>
                <w:sz w:val="26"/>
                <w:szCs w:val="26"/>
              </w:rPr>
              <w:t>Other income</w:t>
            </w:r>
          </w:p>
        </w:tc>
        <w:tc>
          <w:tcPr>
            <w:tcW w:w="1350" w:type="dxa"/>
          </w:tcPr>
          <w:p w14:paraId="6E598215" w14:textId="77777777" w:rsidR="00FD3465" w:rsidRPr="00B21FCE" w:rsidRDefault="00FD3465" w:rsidP="00FD3465">
            <w:pPr>
              <w:tabs>
                <w:tab w:val="decimal" w:pos="792"/>
              </w:tabs>
              <w:spacing w:line="340" w:lineRule="exact"/>
              <w:jc w:val="right"/>
              <w:rPr>
                <w:rFonts w:asciiTheme="majorBidi" w:hAnsiTheme="majorBidi" w:cstheme="majorBidi"/>
                <w:sz w:val="26"/>
                <w:szCs w:val="26"/>
              </w:rPr>
            </w:pPr>
          </w:p>
        </w:tc>
        <w:tc>
          <w:tcPr>
            <w:tcW w:w="1350" w:type="dxa"/>
          </w:tcPr>
          <w:p w14:paraId="7AE06286" w14:textId="77777777" w:rsidR="00FD3465" w:rsidRPr="00B21FCE" w:rsidRDefault="00FD3465" w:rsidP="00FD3465">
            <w:pPr>
              <w:tabs>
                <w:tab w:val="decimal" w:pos="792"/>
              </w:tabs>
              <w:spacing w:line="340" w:lineRule="exact"/>
              <w:jc w:val="right"/>
              <w:rPr>
                <w:rFonts w:asciiTheme="majorBidi" w:hAnsiTheme="majorBidi" w:cstheme="majorBidi"/>
                <w:sz w:val="22"/>
                <w:szCs w:val="22"/>
              </w:rPr>
            </w:pPr>
          </w:p>
        </w:tc>
        <w:tc>
          <w:tcPr>
            <w:tcW w:w="1440" w:type="dxa"/>
          </w:tcPr>
          <w:p w14:paraId="0D30BB79" w14:textId="77777777" w:rsidR="00FD3465" w:rsidRPr="00B21FCE" w:rsidRDefault="00FD3465" w:rsidP="00FD3465">
            <w:pPr>
              <w:tabs>
                <w:tab w:val="decimal" w:pos="792"/>
              </w:tabs>
              <w:spacing w:line="340" w:lineRule="exact"/>
              <w:jc w:val="right"/>
              <w:rPr>
                <w:rFonts w:asciiTheme="majorBidi" w:hAnsiTheme="majorBidi" w:cstheme="majorBidi"/>
                <w:sz w:val="22"/>
                <w:szCs w:val="22"/>
              </w:rPr>
            </w:pPr>
          </w:p>
        </w:tc>
        <w:tc>
          <w:tcPr>
            <w:tcW w:w="1260" w:type="dxa"/>
            <w:shd w:val="clear" w:color="auto" w:fill="auto"/>
          </w:tcPr>
          <w:p w14:paraId="2194D020" w14:textId="77777777" w:rsidR="00FD3465" w:rsidRPr="00B21FCE" w:rsidRDefault="00FD3465" w:rsidP="00FD3465">
            <w:pPr>
              <w:tabs>
                <w:tab w:val="decimal" w:pos="792"/>
              </w:tabs>
              <w:spacing w:line="340" w:lineRule="exact"/>
              <w:jc w:val="right"/>
              <w:rPr>
                <w:rFonts w:asciiTheme="majorBidi" w:hAnsiTheme="majorBidi" w:cstheme="majorBidi"/>
                <w:sz w:val="22"/>
                <w:szCs w:val="22"/>
              </w:rPr>
            </w:pPr>
          </w:p>
        </w:tc>
        <w:tc>
          <w:tcPr>
            <w:tcW w:w="1260" w:type="dxa"/>
            <w:shd w:val="clear" w:color="auto" w:fill="auto"/>
          </w:tcPr>
          <w:p w14:paraId="650113D2" w14:textId="2432BC2C" w:rsidR="00FD3465" w:rsidRPr="00B21FCE" w:rsidRDefault="00FD3465" w:rsidP="00FD3465">
            <w:pPr>
              <w:spacing w:line="340" w:lineRule="exact"/>
              <w:jc w:val="right"/>
              <w:rPr>
                <w:rFonts w:asciiTheme="majorBidi" w:hAnsiTheme="majorBidi" w:cstheme="majorBidi"/>
                <w:sz w:val="26"/>
                <w:szCs w:val="26"/>
              </w:rPr>
            </w:pPr>
            <w:r w:rsidRPr="00B21FCE">
              <w:rPr>
                <w:rFonts w:asciiTheme="majorBidi" w:hAnsiTheme="majorBidi" w:cstheme="majorBidi"/>
                <w:sz w:val="26"/>
                <w:szCs w:val="26"/>
                <w:cs/>
              </w:rPr>
              <w:t xml:space="preserve">                 </w:t>
            </w:r>
            <w:r w:rsidRPr="00B21FCE">
              <w:rPr>
                <w:rFonts w:asciiTheme="majorBidi" w:hAnsiTheme="majorBidi" w:cstheme="majorBidi"/>
                <w:sz w:val="26"/>
                <w:szCs w:val="26"/>
              </w:rPr>
              <w:t>9.</w:t>
            </w:r>
            <w:r w:rsidR="0054411C" w:rsidRPr="00B21FCE">
              <w:rPr>
                <w:rFonts w:asciiTheme="majorBidi" w:hAnsiTheme="majorBidi" w:cstheme="majorBidi"/>
                <w:sz w:val="26"/>
                <w:szCs w:val="26"/>
                <w:cs/>
              </w:rPr>
              <w:t>45</w:t>
            </w:r>
          </w:p>
        </w:tc>
      </w:tr>
      <w:tr w:rsidR="00B21FCE" w:rsidRPr="00B21FCE" w14:paraId="3D59C10A" w14:textId="77777777" w:rsidTr="00B21FCE">
        <w:trPr>
          <w:cantSplit/>
          <w:trHeight w:val="367"/>
        </w:trPr>
        <w:tc>
          <w:tcPr>
            <w:tcW w:w="3679" w:type="dxa"/>
            <w:shd w:val="clear" w:color="auto" w:fill="auto"/>
          </w:tcPr>
          <w:p w14:paraId="5589A966" w14:textId="21460096" w:rsidR="00FD3465" w:rsidRPr="00B21FCE" w:rsidRDefault="00FD3465" w:rsidP="00FD3465">
            <w:pPr>
              <w:spacing w:line="340" w:lineRule="exact"/>
              <w:rPr>
                <w:rFonts w:asciiTheme="majorBidi" w:hAnsiTheme="majorBidi" w:cstheme="majorBidi"/>
                <w:sz w:val="26"/>
                <w:szCs w:val="26"/>
                <w:cs/>
              </w:rPr>
            </w:pPr>
            <w:r w:rsidRPr="00B21FCE">
              <w:rPr>
                <w:rFonts w:asciiTheme="majorBidi" w:hAnsiTheme="majorBidi" w:cstheme="majorBidi"/>
                <w:sz w:val="26"/>
                <w:szCs w:val="26"/>
              </w:rPr>
              <w:t>Selling and distribution expenses</w:t>
            </w:r>
          </w:p>
        </w:tc>
        <w:tc>
          <w:tcPr>
            <w:tcW w:w="1350" w:type="dxa"/>
          </w:tcPr>
          <w:p w14:paraId="1D3493E2" w14:textId="77777777" w:rsidR="00FD3465" w:rsidRPr="00B21FCE" w:rsidRDefault="00FD3465" w:rsidP="00FD3465">
            <w:pPr>
              <w:tabs>
                <w:tab w:val="decimal" w:pos="792"/>
              </w:tabs>
              <w:spacing w:line="340" w:lineRule="exact"/>
              <w:jc w:val="right"/>
              <w:rPr>
                <w:rFonts w:asciiTheme="majorBidi" w:hAnsiTheme="majorBidi" w:cstheme="majorBidi"/>
                <w:sz w:val="26"/>
                <w:szCs w:val="26"/>
              </w:rPr>
            </w:pPr>
          </w:p>
        </w:tc>
        <w:tc>
          <w:tcPr>
            <w:tcW w:w="1350" w:type="dxa"/>
          </w:tcPr>
          <w:p w14:paraId="051A192D" w14:textId="77777777" w:rsidR="00FD3465" w:rsidRPr="00B21FCE" w:rsidRDefault="00FD3465" w:rsidP="00FD3465">
            <w:pPr>
              <w:tabs>
                <w:tab w:val="decimal" w:pos="792"/>
              </w:tabs>
              <w:spacing w:line="340" w:lineRule="exact"/>
              <w:jc w:val="right"/>
              <w:rPr>
                <w:rFonts w:asciiTheme="majorBidi" w:hAnsiTheme="majorBidi" w:cstheme="majorBidi"/>
                <w:sz w:val="22"/>
                <w:szCs w:val="22"/>
              </w:rPr>
            </w:pPr>
          </w:p>
        </w:tc>
        <w:tc>
          <w:tcPr>
            <w:tcW w:w="1440" w:type="dxa"/>
          </w:tcPr>
          <w:p w14:paraId="55447F2E" w14:textId="77777777" w:rsidR="00FD3465" w:rsidRPr="00B21FCE" w:rsidRDefault="00FD3465" w:rsidP="00FD3465">
            <w:pPr>
              <w:tabs>
                <w:tab w:val="decimal" w:pos="792"/>
              </w:tabs>
              <w:spacing w:line="340" w:lineRule="exact"/>
              <w:jc w:val="right"/>
              <w:rPr>
                <w:rFonts w:asciiTheme="majorBidi" w:hAnsiTheme="majorBidi" w:cstheme="majorBidi"/>
                <w:sz w:val="22"/>
                <w:szCs w:val="22"/>
              </w:rPr>
            </w:pPr>
          </w:p>
        </w:tc>
        <w:tc>
          <w:tcPr>
            <w:tcW w:w="1260" w:type="dxa"/>
            <w:shd w:val="clear" w:color="auto" w:fill="auto"/>
          </w:tcPr>
          <w:p w14:paraId="3FCFEB84" w14:textId="77777777" w:rsidR="00FD3465" w:rsidRPr="00B21FCE" w:rsidRDefault="00FD3465" w:rsidP="00FD3465">
            <w:pPr>
              <w:tabs>
                <w:tab w:val="decimal" w:pos="792"/>
              </w:tabs>
              <w:spacing w:line="340" w:lineRule="exact"/>
              <w:jc w:val="right"/>
              <w:rPr>
                <w:rFonts w:asciiTheme="majorBidi" w:hAnsiTheme="majorBidi" w:cstheme="majorBidi"/>
                <w:sz w:val="22"/>
                <w:szCs w:val="22"/>
              </w:rPr>
            </w:pPr>
          </w:p>
        </w:tc>
        <w:tc>
          <w:tcPr>
            <w:tcW w:w="1260" w:type="dxa"/>
            <w:shd w:val="clear" w:color="auto" w:fill="auto"/>
          </w:tcPr>
          <w:p w14:paraId="268AFEB2" w14:textId="744BAB5F" w:rsidR="00FD3465" w:rsidRPr="00B21FCE" w:rsidRDefault="00FD3465" w:rsidP="00FD3465">
            <w:pPr>
              <w:spacing w:line="340" w:lineRule="exact"/>
              <w:jc w:val="right"/>
              <w:rPr>
                <w:rFonts w:asciiTheme="majorBidi" w:hAnsiTheme="majorBidi" w:cstheme="majorBidi"/>
                <w:sz w:val="26"/>
                <w:szCs w:val="26"/>
              </w:rPr>
            </w:pPr>
            <w:r w:rsidRPr="00B21FCE">
              <w:rPr>
                <w:rFonts w:asciiTheme="majorBidi" w:hAnsiTheme="majorBidi" w:cstheme="majorBidi"/>
                <w:sz w:val="26"/>
                <w:szCs w:val="26"/>
              </w:rPr>
              <w:t>(18.74)</w:t>
            </w:r>
          </w:p>
        </w:tc>
      </w:tr>
      <w:tr w:rsidR="00B21FCE" w:rsidRPr="00B21FCE" w14:paraId="28D7B9F5" w14:textId="77777777" w:rsidTr="00B21FCE">
        <w:trPr>
          <w:cantSplit/>
          <w:trHeight w:val="367"/>
        </w:trPr>
        <w:tc>
          <w:tcPr>
            <w:tcW w:w="3679" w:type="dxa"/>
            <w:shd w:val="clear" w:color="auto" w:fill="auto"/>
          </w:tcPr>
          <w:p w14:paraId="374F7653" w14:textId="02C79948" w:rsidR="00FD3465" w:rsidRPr="00B21FCE" w:rsidRDefault="00FD3465" w:rsidP="00FD3465">
            <w:pPr>
              <w:spacing w:line="340" w:lineRule="exact"/>
              <w:rPr>
                <w:rFonts w:asciiTheme="majorBidi" w:hAnsiTheme="majorBidi" w:cstheme="majorBidi"/>
                <w:sz w:val="26"/>
                <w:szCs w:val="26"/>
                <w:cs/>
              </w:rPr>
            </w:pPr>
            <w:r w:rsidRPr="00B21FCE">
              <w:rPr>
                <w:rFonts w:asciiTheme="majorBidi" w:hAnsiTheme="majorBidi" w:cstheme="majorBidi"/>
                <w:sz w:val="26"/>
                <w:szCs w:val="26"/>
              </w:rPr>
              <w:t>Administrative expenses</w:t>
            </w:r>
          </w:p>
        </w:tc>
        <w:tc>
          <w:tcPr>
            <w:tcW w:w="1350" w:type="dxa"/>
          </w:tcPr>
          <w:p w14:paraId="7E7B11E2" w14:textId="77777777" w:rsidR="00FD3465" w:rsidRPr="00B21FCE" w:rsidRDefault="00FD3465" w:rsidP="00FD3465">
            <w:pPr>
              <w:tabs>
                <w:tab w:val="decimal" w:pos="792"/>
              </w:tabs>
              <w:spacing w:line="340" w:lineRule="exact"/>
              <w:jc w:val="right"/>
              <w:rPr>
                <w:rFonts w:asciiTheme="majorBidi" w:hAnsiTheme="majorBidi" w:cstheme="majorBidi"/>
                <w:sz w:val="26"/>
                <w:szCs w:val="26"/>
                <w:cs/>
              </w:rPr>
            </w:pPr>
          </w:p>
        </w:tc>
        <w:tc>
          <w:tcPr>
            <w:tcW w:w="1350" w:type="dxa"/>
          </w:tcPr>
          <w:p w14:paraId="526A1318" w14:textId="77777777" w:rsidR="00FD3465" w:rsidRPr="00B21FCE" w:rsidRDefault="00FD3465" w:rsidP="00FD3465">
            <w:pPr>
              <w:tabs>
                <w:tab w:val="decimal" w:pos="792"/>
              </w:tabs>
              <w:spacing w:line="340" w:lineRule="exact"/>
              <w:jc w:val="right"/>
              <w:rPr>
                <w:rFonts w:asciiTheme="majorBidi" w:hAnsiTheme="majorBidi" w:cstheme="majorBidi"/>
                <w:sz w:val="22"/>
                <w:szCs w:val="22"/>
                <w:cs/>
              </w:rPr>
            </w:pPr>
          </w:p>
        </w:tc>
        <w:tc>
          <w:tcPr>
            <w:tcW w:w="1440" w:type="dxa"/>
          </w:tcPr>
          <w:p w14:paraId="4A6B73A2" w14:textId="77777777" w:rsidR="00FD3465" w:rsidRPr="00B21FCE" w:rsidRDefault="00FD3465" w:rsidP="00FD3465">
            <w:pPr>
              <w:tabs>
                <w:tab w:val="decimal" w:pos="792"/>
              </w:tabs>
              <w:spacing w:line="340" w:lineRule="exact"/>
              <w:jc w:val="right"/>
              <w:rPr>
                <w:rFonts w:asciiTheme="majorBidi" w:hAnsiTheme="majorBidi" w:cstheme="majorBidi"/>
                <w:sz w:val="22"/>
                <w:szCs w:val="22"/>
                <w:cs/>
              </w:rPr>
            </w:pPr>
          </w:p>
        </w:tc>
        <w:tc>
          <w:tcPr>
            <w:tcW w:w="1260" w:type="dxa"/>
            <w:shd w:val="clear" w:color="auto" w:fill="auto"/>
          </w:tcPr>
          <w:p w14:paraId="173FE79E" w14:textId="77777777" w:rsidR="00FD3465" w:rsidRPr="00B21FCE" w:rsidRDefault="00FD3465" w:rsidP="00FD3465">
            <w:pPr>
              <w:tabs>
                <w:tab w:val="decimal" w:pos="792"/>
              </w:tabs>
              <w:spacing w:line="340" w:lineRule="exact"/>
              <w:jc w:val="right"/>
              <w:rPr>
                <w:rFonts w:asciiTheme="majorBidi" w:hAnsiTheme="majorBidi" w:cstheme="majorBidi"/>
                <w:sz w:val="22"/>
                <w:szCs w:val="22"/>
                <w:cs/>
              </w:rPr>
            </w:pPr>
          </w:p>
        </w:tc>
        <w:tc>
          <w:tcPr>
            <w:tcW w:w="1260" w:type="dxa"/>
            <w:shd w:val="clear" w:color="auto" w:fill="auto"/>
          </w:tcPr>
          <w:p w14:paraId="09A5631B" w14:textId="3E168A67" w:rsidR="00FD3465" w:rsidRPr="00B21FCE" w:rsidRDefault="0054411C" w:rsidP="00FD3465">
            <w:pPr>
              <w:spacing w:line="340" w:lineRule="exact"/>
              <w:jc w:val="right"/>
              <w:rPr>
                <w:rFonts w:asciiTheme="majorBidi" w:hAnsiTheme="majorBidi" w:cstheme="majorBidi"/>
                <w:sz w:val="26"/>
                <w:szCs w:val="26"/>
              </w:rPr>
            </w:pPr>
            <w:r w:rsidRPr="00B21FCE">
              <w:rPr>
                <w:rFonts w:asciiTheme="majorBidi" w:hAnsiTheme="majorBidi" w:cstheme="majorBidi"/>
                <w:sz w:val="26"/>
                <w:szCs w:val="26"/>
              </w:rPr>
              <w:t>(193.97)</w:t>
            </w:r>
          </w:p>
        </w:tc>
      </w:tr>
      <w:tr w:rsidR="008C4FEE" w:rsidRPr="00B21FCE" w14:paraId="62314425" w14:textId="77777777" w:rsidTr="00B21FCE">
        <w:trPr>
          <w:cantSplit/>
          <w:trHeight w:val="367"/>
        </w:trPr>
        <w:tc>
          <w:tcPr>
            <w:tcW w:w="3679" w:type="dxa"/>
            <w:shd w:val="clear" w:color="auto" w:fill="auto"/>
          </w:tcPr>
          <w:p w14:paraId="31B7D5D5" w14:textId="579B08CD" w:rsidR="008C4FEE" w:rsidRPr="00B21FCE" w:rsidRDefault="008C4FEE" w:rsidP="00463B3F">
            <w:pPr>
              <w:tabs>
                <w:tab w:val="decimal" w:pos="792"/>
              </w:tabs>
              <w:spacing w:line="340" w:lineRule="exact"/>
              <w:rPr>
                <w:rFonts w:asciiTheme="majorBidi" w:hAnsiTheme="majorBidi" w:cstheme="majorBidi"/>
                <w:sz w:val="26"/>
                <w:szCs w:val="26"/>
                <w:cs/>
              </w:rPr>
            </w:pPr>
            <w:r w:rsidRPr="00B21FCE">
              <w:rPr>
                <w:rFonts w:asciiTheme="majorBidi" w:hAnsiTheme="majorBidi" w:cstheme="majorBidi"/>
                <w:sz w:val="26"/>
                <w:szCs w:val="26"/>
              </w:rPr>
              <w:t>Reversal of allowance for expected</w:t>
            </w:r>
            <w:r w:rsidRPr="00B21FCE">
              <w:rPr>
                <w:rFonts w:asciiTheme="majorBidi" w:hAnsiTheme="majorBidi" w:cstheme="majorBidi" w:hint="cs"/>
                <w:sz w:val="26"/>
                <w:szCs w:val="26"/>
                <w:cs/>
              </w:rPr>
              <w:t xml:space="preserve"> </w:t>
            </w:r>
            <w:r w:rsidRPr="00B21FCE">
              <w:rPr>
                <w:rFonts w:asciiTheme="majorBidi" w:hAnsiTheme="majorBidi" w:cstheme="majorBidi"/>
                <w:sz w:val="26"/>
                <w:szCs w:val="26"/>
              </w:rPr>
              <w:t>credit losses</w:t>
            </w:r>
          </w:p>
        </w:tc>
        <w:tc>
          <w:tcPr>
            <w:tcW w:w="1350" w:type="dxa"/>
          </w:tcPr>
          <w:p w14:paraId="4D36781E" w14:textId="77777777" w:rsidR="008C4FEE" w:rsidRPr="00B21FCE" w:rsidRDefault="008C4FEE" w:rsidP="00FD3465">
            <w:pPr>
              <w:tabs>
                <w:tab w:val="decimal" w:pos="792"/>
              </w:tabs>
              <w:spacing w:line="340" w:lineRule="exact"/>
              <w:jc w:val="right"/>
              <w:rPr>
                <w:rFonts w:asciiTheme="majorBidi" w:hAnsiTheme="majorBidi" w:cstheme="majorBidi"/>
                <w:sz w:val="26"/>
                <w:szCs w:val="26"/>
                <w:cs/>
              </w:rPr>
            </w:pPr>
          </w:p>
        </w:tc>
        <w:tc>
          <w:tcPr>
            <w:tcW w:w="1350" w:type="dxa"/>
          </w:tcPr>
          <w:p w14:paraId="3DAAF4EF" w14:textId="77777777" w:rsidR="008C4FEE" w:rsidRPr="00B21FCE" w:rsidRDefault="008C4FEE" w:rsidP="00FD3465">
            <w:pPr>
              <w:tabs>
                <w:tab w:val="decimal" w:pos="792"/>
              </w:tabs>
              <w:spacing w:line="340" w:lineRule="exact"/>
              <w:jc w:val="right"/>
              <w:rPr>
                <w:rFonts w:asciiTheme="majorBidi" w:hAnsiTheme="majorBidi" w:cstheme="majorBidi"/>
                <w:sz w:val="26"/>
                <w:szCs w:val="26"/>
                <w:cs/>
              </w:rPr>
            </w:pPr>
          </w:p>
        </w:tc>
        <w:tc>
          <w:tcPr>
            <w:tcW w:w="3960" w:type="dxa"/>
            <w:gridSpan w:val="3"/>
            <w:shd w:val="clear" w:color="auto" w:fill="auto"/>
            <w:vAlign w:val="bottom"/>
          </w:tcPr>
          <w:p w14:paraId="62834D17" w14:textId="1B90124B" w:rsidR="008C4FEE" w:rsidRPr="00B21FCE" w:rsidRDefault="008C4FEE" w:rsidP="002C3D73">
            <w:pPr>
              <w:spacing w:line="340" w:lineRule="exact"/>
              <w:jc w:val="right"/>
              <w:rPr>
                <w:rFonts w:asciiTheme="majorBidi" w:hAnsiTheme="majorBidi" w:cstheme="majorBidi"/>
                <w:sz w:val="26"/>
                <w:szCs w:val="26"/>
                <w:cs/>
              </w:rPr>
            </w:pPr>
            <w:r w:rsidRPr="00B21FCE">
              <w:rPr>
                <w:rFonts w:asciiTheme="majorBidi" w:hAnsiTheme="majorBidi" w:cstheme="majorBidi" w:hint="cs"/>
                <w:sz w:val="26"/>
                <w:szCs w:val="26"/>
                <w:cs/>
              </w:rPr>
              <w:t>0.28</w:t>
            </w:r>
          </w:p>
        </w:tc>
      </w:tr>
      <w:tr w:rsidR="008C4FEE" w:rsidRPr="00B21FCE" w14:paraId="0AC03D7A" w14:textId="77777777" w:rsidTr="00B21FCE">
        <w:trPr>
          <w:cantSplit/>
          <w:trHeight w:val="367"/>
        </w:trPr>
        <w:tc>
          <w:tcPr>
            <w:tcW w:w="3679" w:type="dxa"/>
            <w:shd w:val="clear" w:color="auto" w:fill="auto"/>
          </w:tcPr>
          <w:p w14:paraId="610E00A9" w14:textId="5A5B4080" w:rsidR="008C4FEE" w:rsidRPr="00B21FCE" w:rsidRDefault="008C4FEE" w:rsidP="008C4FEE">
            <w:pPr>
              <w:tabs>
                <w:tab w:val="decimal" w:pos="792"/>
              </w:tabs>
              <w:spacing w:line="340" w:lineRule="exact"/>
              <w:rPr>
                <w:rFonts w:asciiTheme="majorBidi" w:hAnsiTheme="majorBidi" w:cstheme="majorBidi"/>
                <w:sz w:val="26"/>
                <w:szCs w:val="26"/>
                <w:cs/>
              </w:rPr>
            </w:pPr>
            <w:r w:rsidRPr="00B21FCE">
              <w:rPr>
                <w:rFonts w:asciiTheme="majorBidi" w:hAnsiTheme="majorBidi" w:cstheme="majorBidi"/>
                <w:sz w:val="26"/>
                <w:szCs w:val="26"/>
              </w:rPr>
              <w:t>Loss on disposal of investment in associate</w:t>
            </w:r>
          </w:p>
        </w:tc>
        <w:tc>
          <w:tcPr>
            <w:tcW w:w="1350" w:type="dxa"/>
          </w:tcPr>
          <w:p w14:paraId="2FD9235A" w14:textId="77777777" w:rsidR="008C4FEE" w:rsidRPr="00B21FCE" w:rsidRDefault="008C4FEE" w:rsidP="008C4FEE">
            <w:pPr>
              <w:tabs>
                <w:tab w:val="decimal" w:pos="792"/>
              </w:tabs>
              <w:spacing w:line="340" w:lineRule="exact"/>
              <w:jc w:val="right"/>
              <w:rPr>
                <w:rFonts w:asciiTheme="majorBidi" w:hAnsiTheme="majorBidi" w:cstheme="majorBidi"/>
                <w:sz w:val="26"/>
                <w:szCs w:val="26"/>
                <w:cs/>
              </w:rPr>
            </w:pPr>
          </w:p>
        </w:tc>
        <w:tc>
          <w:tcPr>
            <w:tcW w:w="1350" w:type="dxa"/>
          </w:tcPr>
          <w:p w14:paraId="382E13AE" w14:textId="77777777" w:rsidR="008C4FEE" w:rsidRPr="00B21FCE" w:rsidRDefault="008C4FEE" w:rsidP="008C4FEE">
            <w:pPr>
              <w:tabs>
                <w:tab w:val="decimal" w:pos="792"/>
              </w:tabs>
              <w:spacing w:line="340" w:lineRule="exact"/>
              <w:jc w:val="right"/>
              <w:rPr>
                <w:rFonts w:asciiTheme="majorBidi" w:hAnsiTheme="majorBidi" w:cstheme="majorBidi"/>
                <w:sz w:val="26"/>
                <w:szCs w:val="26"/>
                <w:cs/>
              </w:rPr>
            </w:pPr>
          </w:p>
        </w:tc>
        <w:tc>
          <w:tcPr>
            <w:tcW w:w="3960" w:type="dxa"/>
            <w:gridSpan w:val="3"/>
            <w:shd w:val="clear" w:color="auto" w:fill="auto"/>
            <w:vAlign w:val="bottom"/>
          </w:tcPr>
          <w:p w14:paraId="5AB5C7D6" w14:textId="4A40394A" w:rsidR="008C4FEE" w:rsidRPr="00B21FCE" w:rsidRDefault="008C4FEE" w:rsidP="008C4FEE">
            <w:pPr>
              <w:spacing w:line="340" w:lineRule="exact"/>
              <w:jc w:val="right"/>
              <w:rPr>
                <w:rFonts w:asciiTheme="majorBidi" w:hAnsiTheme="majorBidi" w:cstheme="majorBidi"/>
                <w:sz w:val="26"/>
                <w:szCs w:val="26"/>
              </w:rPr>
            </w:pPr>
            <w:r w:rsidRPr="00B21FCE">
              <w:rPr>
                <w:rFonts w:asciiTheme="majorBidi" w:hAnsiTheme="majorBidi" w:cstheme="majorBidi"/>
                <w:sz w:val="26"/>
                <w:szCs w:val="26"/>
                <w:cs/>
              </w:rPr>
              <w:t>(</w:t>
            </w:r>
            <w:r w:rsidRPr="00B21FCE">
              <w:rPr>
                <w:rFonts w:asciiTheme="majorBidi" w:hAnsiTheme="majorBidi" w:cstheme="majorBidi"/>
                <w:sz w:val="26"/>
                <w:szCs w:val="26"/>
              </w:rPr>
              <w:t>164.02</w:t>
            </w:r>
            <w:r w:rsidRPr="00B21FCE">
              <w:rPr>
                <w:rFonts w:asciiTheme="majorBidi" w:hAnsiTheme="majorBidi" w:cstheme="majorBidi"/>
                <w:sz w:val="26"/>
                <w:szCs w:val="26"/>
                <w:cs/>
              </w:rPr>
              <w:t>)</w:t>
            </w:r>
          </w:p>
        </w:tc>
      </w:tr>
      <w:tr w:rsidR="00B21FCE" w:rsidRPr="00B21FCE" w14:paraId="2DAEC7A1" w14:textId="77777777" w:rsidTr="00B21FCE">
        <w:trPr>
          <w:cantSplit/>
          <w:trHeight w:val="367"/>
        </w:trPr>
        <w:tc>
          <w:tcPr>
            <w:tcW w:w="3679" w:type="dxa"/>
            <w:shd w:val="clear" w:color="auto" w:fill="auto"/>
          </w:tcPr>
          <w:p w14:paraId="0C0337E8" w14:textId="7E2486C2" w:rsidR="008C4FEE" w:rsidRPr="00B21FCE" w:rsidRDefault="008C4FEE" w:rsidP="008C4FEE">
            <w:pPr>
              <w:spacing w:line="340" w:lineRule="exact"/>
              <w:rPr>
                <w:rFonts w:asciiTheme="majorBidi" w:hAnsiTheme="majorBidi" w:cstheme="majorBidi"/>
                <w:sz w:val="26"/>
                <w:szCs w:val="26"/>
                <w:cs/>
              </w:rPr>
            </w:pPr>
            <w:r w:rsidRPr="00B21FCE">
              <w:rPr>
                <w:rFonts w:asciiTheme="majorBidi" w:hAnsiTheme="majorBidi" w:cstheme="majorBidi"/>
                <w:sz w:val="26"/>
                <w:szCs w:val="26"/>
              </w:rPr>
              <w:t>Impairment loss on assets</w:t>
            </w:r>
          </w:p>
        </w:tc>
        <w:tc>
          <w:tcPr>
            <w:tcW w:w="1350" w:type="dxa"/>
          </w:tcPr>
          <w:p w14:paraId="728476CD" w14:textId="77777777" w:rsidR="008C4FEE" w:rsidRPr="00B21FCE" w:rsidRDefault="008C4FEE" w:rsidP="008C4FEE">
            <w:pPr>
              <w:tabs>
                <w:tab w:val="decimal" w:pos="792"/>
              </w:tabs>
              <w:spacing w:line="340" w:lineRule="exact"/>
              <w:jc w:val="right"/>
              <w:rPr>
                <w:rFonts w:asciiTheme="majorBidi" w:hAnsiTheme="majorBidi" w:cstheme="majorBidi"/>
                <w:sz w:val="26"/>
                <w:szCs w:val="26"/>
                <w:cs/>
              </w:rPr>
            </w:pPr>
          </w:p>
        </w:tc>
        <w:tc>
          <w:tcPr>
            <w:tcW w:w="1350" w:type="dxa"/>
          </w:tcPr>
          <w:p w14:paraId="5ECE872A" w14:textId="77777777" w:rsidR="008C4FEE" w:rsidRPr="00B21FCE" w:rsidRDefault="008C4FEE" w:rsidP="008C4FEE">
            <w:pPr>
              <w:tabs>
                <w:tab w:val="decimal" w:pos="792"/>
              </w:tabs>
              <w:spacing w:line="340" w:lineRule="exact"/>
              <w:jc w:val="right"/>
              <w:rPr>
                <w:rFonts w:asciiTheme="majorBidi" w:hAnsiTheme="majorBidi" w:cstheme="majorBidi"/>
                <w:sz w:val="22"/>
                <w:szCs w:val="22"/>
                <w:cs/>
              </w:rPr>
            </w:pPr>
          </w:p>
        </w:tc>
        <w:tc>
          <w:tcPr>
            <w:tcW w:w="1440" w:type="dxa"/>
          </w:tcPr>
          <w:p w14:paraId="3424374A" w14:textId="77777777" w:rsidR="008C4FEE" w:rsidRPr="00B21FCE" w:rsidRDefault="008C4FEE" w:rsidP="008C4FEE">
            <w:pPr>
              <w:tabs>
                <w:tab w:val="decimal" w:pos="792"/>
              </w:tabs>
              <w:spacing w:line="340" w:lineRule="exact"/>
              <w:jc w:val="right"/>
              <w:rPr>
                <w:rFonts w:asciiTheme="majorBidi" w:hAnsiTheme="majorBidi" w:cstheme="majorBidi"/>
                <w:sz w:val="22"/>
                <w:szCs w:val="22"/>
                <w:cs/>
              </w:rPr>
            </w:pPr>
          </w:p>
        </w:tc>
        <w:tc>
          <w:tcPr>
            <w:tcW w:w="1260" w:type="dxa"/>
            <w:shd w:val="clear" w:color="auto" w:fill="auto"/>
          </w:tcPr>
          <w:p w14:paraId="6C69F456" w14:textId="77777777" w:rsidR="008C4FEE" w:rsidRPr="00B21FCE" w:rsidRDefault="008C4FEE" w:rsidP="008C4FEE">
            <w:pPr>
              <w:tabs>
                <w:tab w:val="decimal" w:pos="792"/>
              </w:tabs>
              <w:spacing w:line="340" w:lineRule="exact"/>
              <w:jc w:val="right"/>
              <w:rPr>
                <w:rFonts w:asciiTheme="majorBidi" w:hAnsiTheme="majorBidi" w:cstheme="majorBidi"/>
                <w:sz w:val="22"/>
                <w:szCs w:val="22"/>
                <w:cs/>
              </w:rPr>
            </w:pPr>
          </w:p>
        </w:tc>
        <w:tc>
          <w:tcPr>
            <w:tcW w:w="1260" w:type="dxa"/>
            <w:shd w:val="clear" w:color="auto" w:fill="auto"/>
          </w:tcPr>
          <w:p w14:paraId="37CF7B02" w14:textId="3E63F739" w:rsidR="008C4FEE" w:rsidRPr="00B21FCE" w:rsidRDefault="008C4FEE" w:rsidP="008C4FEE">
            <w:pPr>
              <w:spacing w:line="340" w:lineRule="exact"/>
              <w:jc w:val="right"/>
              <w:rPr>
                <w:rFonts w:asciiTheme="majorBidi" w:hAnsiTheme="majorBidi" w:cstheme="majorBidi"/>
                <w:sz w:val="26"/>
                <w:szCs w:val="26"/>
              </w:rPr>
            </w:pPr>
            <w:r w:rsidRPr="00B21FCE">
              <w:rPr>
                <w:rFonts w:asciiTheme="majorBidi" w:hAnsiTheme="majorBidi" w:cstheme="majorBidi"/>
                <w:sz w:val="26"/>
                <w:szCs w:val="26"/>
                <w:cs/>
              </w:rPr>
              <w:t>(</w:t>
            </w:r>
            <w:r w:rsidRPr="00B21FCE">
              <w:rPr>
                <w:rFonts w:asciiTheme="majorBidi" w:hAnsiTheme="majorBidi" w:cstheme="majorBidi"/>
                <w:sz w:val="26"/>
                <w:szCs w:val="26"/>
              </w:rPr>
              <w:t>5.30</w:t>
            </w:r>
            <w:r w:rsidRPr="00B21FCE">
              <w:rPr>
                <w:rFonts w:asciiTheme="majorBidi" w:hAnsiTheme="majorBidi" w:cstheme="majorBidi"/>
                <w:sz w:val="26"/>
                <w:szCs w:val="26"/>
                <w:cs/>
              </w:rPr>
              <w:t>)</w:t>
            </w:r>
          </w:p>
        </w:tc>
      </w:tr>
      <w:tr w:rsidR="00B21FCE" w:rsidRPr="00B21FCE" w14:paraId="054BCDAF" w14:textId="77777777" w:rsidTr="00B21FCE">
        <w:trPr>
          <w:cantSplit/>
          <w:trHeight w:val="367"/>
        </w:trPr>
        <w:tc>
          <w:tcPr>
            <w:tcW w:w="5029" w:type="dxa"/>
            <w:gridSpan w:val="2"/>
            <w:shd w:val="clear" w:color="auto" w:fill="auto"/>
          </w:tcPr>
          <w:p w14:paraId="54CC590F" w14:textId="6A0263C1" w:rsidR="008C4FEE" w:rsidRPr="00B21FCE" w:rsidRDefault="008C4FEE" w:rsidP="008C4FEE">
            <w:pPr>
              <w:tabs>
                <w:tab w:val="decimal" w:pos="792"/>
              </w:tabs>
              <w:spacing w:line="340" w:lineRule="exact"/>
              <w:rPr>
                <w:rFonts w:asciiTheme="majorBidi" w:hAnsiTheme="majorBidi" w:cstheme="majorBidi"/>
                <w:sz w:val="26"/>
                <w:szCs w:val="26"/>
                <w:cs/>
              </w:rPr>
            </w:pPr>
            <w:r w:rsidRPr="00B21FCE">
              <w:rPr>
                <w:rFonts w:asciiTheme="majorBidi" w:hAnsiTheme="majorBidi" w:cstheme="majorBidi"/>
                <w:sz w:val="26"/>
                <w:szCs w:val="26"/>
              </w:rPr>
              <w:t>Share of gain on investment in</w:t>
            </w:r>
            <w:r w:rsidRPr="00B21FCE">
              <w:rPr>
                <w:rFonts w:asciiTheme="majorBidi" w:hAnsiTheme="majorBidi" w:cstheme="majorBidi" w:hint="cs"/>
                <w:sz w:val="26"/>
                <w:szCs w:val="26"/>
                <w:cs/>
              </w:rPr>
              <w:t xml:space="preserve"> </w:t>
            </w:r>
            <w:r w:rsidRPr="00B21FCE">
              <w:rPr>
                <w:rFonts w:asciiTheme="majorBidi" w:hAnsiTheme="majorBidi" w:cstheme="majorBidi"/>
                <w:sz w:val="26"/>
                <w:szCs w:val="26"/>
              </w:rPr>
              <w:t>associate</w:t>
            </w:r>
          </w:p>
        </w:tc>
        <w:tc>
          <w:tcPr>
            <w:tcW w:w="1350" w:type="dxa"/>
          </w:tcPr>
          <w:p w14:paraId="3E8169B8" w14:textId="77777777" w:rsidR="008C4FEE" w:rsidRPr="00B21FCE" w:rsidRDefault="008C4FEE" w:rsidP="008C4FEE">
            <w:pPr>
              <w:tabs>
                <w:tab w:val="decimal" w:pos="792"/>
              </w:tabs>
              <w:spacing w:line="340" w:lineRule="exact"/>
              <w:jc w:val="right"/>
              <w:rPr>
                <w:rFonts w:asciiTheme="majorBidi" w:hAnsiTheme="majorBidi" w:cstheme="majorBidi"/>
                <w:sz w:val="22"/>
                <w:szCs w:val="22"/>
                <w:cs/>
              </w:rPr>
            </w:pPr>
          </w:p>
        </w:tc>
        <w:tc>
          <w:tcPr>
            <w:tcW w:w="1440" w:type="dxa"/>
          </w:tcPr>
          <w:p w14:paraId="05C18673" w14:textId="77777777" w:rsidR="008C4FEE" w:rsidRPr="00B21FCE" w:rsidRDefault="008C4FEE" w:rsidP="008C4FEE">
            <w:pPr>
              <w:tabs>
                <w:tab w:val="decimal" w:pos="792"/>
              </w:tabs>
              <w:spacing w:line="340" w:lineRule="exact"/>
              <w:jc w:val="right"/>
              <w:rPr>
                <w:rFonts w:asciiTheme="majorBidi" w:hAnsiTheme="majorBidi" w:cstheme="majorBidi"/>
                <w:sz w:val="22"/>
                <w:szCs w:val="22"/>
                <w:cs/>
              </w:rPr>
            </w:pPr>
          </w:p>
        </w:tc>
        <w:tc>
          <w:tcPr>
            <w:tcW w:w="1260" w:type="dxa"/>
            <w:shd w:val="clear" w:color="auto" w:fill="auto"/>
          </w:tcPr>
          <w:p w14:paraId="6C4F8BA4" w14:textId="77777777" w:rsidR="008C4FEE" w:rsidRPr="00B21FCE" w:rsidRDefault="008C4FEE" w:rsidP="008C4FEE">
            <w:pPr>
              <w:tabs>
                <w:tab w:val="decimal" w:pos="792"/>
              </w:tabs>
              <w:spacing w:line="340" w:lineRule="exact"/>
              <w:jc w:val="right"/>
              <w:rPr>
                <w:rFonts w:asciiTheme="majorBidi" w:hAnsiTheme="majorBidi" w:cstheme="majorBidi"/>
                <w:sz w:val="22"/>
                <w:szCs w:val="22"/>
                <w:cs/>
              </w:rPr>
            </w:pPr>
          </w:p>
        </w:tc>
        <w:tc>
          <w:tcPr>
            <w:tcW w:w="1260" w:type="dxa"/>
            <w:shd w:val="clear" w:color="auto" w:fill="auto"/>
            <w:vAlign w:val="bottom"/>
          </w:tcPr>
          <w:p w14:paraId="42AD16AD" w14:textId="32494784" w:rsidR="008C4FEE" w:rsidRPr="00B21FCE" w:rsidRDefault="008C4FEE" w:rsidP="008C4FEE">
            <w:pPr>
              <w:spacing w:line="340" w:lineRule="exact"/>
              <w:jc w:val="right"/>
              <w:rPr>
                <w:rFonts w:asciiTheme="majorBidi" w:hAnsiTheme="majorBidi" w:cstheme="majorBidi"/>
                <w:sz w:val="26"/>
                <w:szCs w:val="26"/>
              </w:rPr>
            </w:pPr>
            <w:r w:rsidRPr="00B21FCE">
              <w:rPr>
                <w:rFonts w:asciiTheme="majorBidi" w:hAnsiTheme="majorBidi" w:cstheme="majorBidi"/>
                <w:sz w:val="26"/>
                <w:szCs w:val="26"/>
                <w:cs/>
              </w:rPr>
              <w:t>9.19</w:t>
            </w:r>
          </w:p>
        </w:tc>
      </w:tr>
      <w:tr w:rsidR="00B21FCE" w:rsidRPr="00B21FCE" w14:paraId="62386E5B" w14:textId="77777777" w:rsidTr="00B21FCE">
        <w:trPr>
          <w:cantSplit/>
          <w:trHeight w:val="367"/>
        </w:trPr>
        <w:tc>
          <w:tcPr>
            <w:tcW w:w="3679" w:type="dxa"/>
            <w:shd w:val="clear" w:color="auto" w:fill="auto"/>
          </w:tcPr>
          <w:p w14:paraId="481E5617" w14:textId="55EAB150" w:rsidR="008C4FEE" w:rsidRPr="00B21FCE" w:rsidRDefault="008C4FEE" w:rsidP="008C4FEE">
            <w:pPr>
              <w:spacing w:line="340" w:lineRule="exact"/>
              <w:rPr>
                <w:rFonts w:asciiTheme="majorBidi" w:hAnsiTheme="majorBidi" w:cstheme="majorBidi"/>
                <w:sz w:val="26"/>
                <w:szCs w:val="26"/>
                <w:cs/>
              </w:rPr>
            </w:pPr>
            <w:r w:rsidRPr="00B21FCE">
              <w:rPr>
                <w:rFonts w:asciiTheme="majorBidi" w:hAnsiTheme="majorBidi" w:cstheme="majorBidi"/>
                <w:sz w:val="26"/>
                <w:szCs w:val="26"/>
              </w:rPr>
              <w:t>Finance income</w:t>
            </w:r>
          </w:p>
        </w:tc>
        <w:tc>
          <w:tcPr>
            <w:tcW w:w="1350" w:type="dxa"/>
          </w:tcPr>
          <w:p w14:paraId="4ED98DF1" w14:textId="77777777" w:rsidR="008C4FEE" w:rsidRPr="00B21FCE" w:rsidRDefault="008C4FEE" w:rsidP="008C4FEE">
            <w:pPr>
              <w:tabs>
                <w:tab w:val="decimal" w:pos="792"/>
              </w:tabs>
              <w:spacing w:line="340" w:lineRule="exact"/>
              <w:jc w:val="right"/>
              <w:rPr>
                <w:rFonts w:asciiTheme="majorBidi" w:hAnsiTheme="majorBidi" w:cstheme="majorBidi"/>
                <w:sz w:val="26"/>
                <w:szCs w:val="26"/>
                <w:cs/>
              </w:rPr>
            </w:pPr>
          </w:p>
        </w:tc>
        <w:tc>
          <w:tcPr>
            <w:tcW w:w="1350" w:type="dxa"/>
          </w:tcPr>
          <w:p w14:paraId="0B272B60" w14:textId="77777777" w:rsidR="008C4FEE" w:rsidRPr="00B21FCE" w:rsidRDefault="008C4FEE" w:rsidP="008C4FEE">
            <w:pPr>
              <w:tabs>
                <w:tab w:val="decimal" w:pos="792"/>
              </w:tabs>
              <w:spacing w:line="340" w:lineRule="exact"/>
              <w:jc w:val="right"/>
              <w:rPr>
                <w:rFonts w:asciiTheme="majorBidi" w:hAnsiTheme="majorBidi" w:cstheme="majorBidi"/>
                <w:sz w:val="22"/>
                <w:szCs w:val="22"/>
                <w:cs/>
              </w:rPr>
            </w:pPr>
          </w:p>
        </w:tc>
        <w:tc>
          <w:tcPr>
            <w:tcW w:w="1440" w:type="dxa"/>
          </w:tcPr>
          <w:p w14:paraId="78B7A6A9" w14:textId="77777777" w:rsidR="008C4FEE" w:rsidRPr="00B21FCE" w:rsidRDefault="008C4FEE" w:rsidP="008C4FEE">
            <w:pPr>
              <w:tabs>
                <w:tab w:val="decimal" w:pos="792"/>
              </w:tabs>
              <w:spacing w:line="340" w:lineRule="exact"/>
              <w:jc w:val="right"/>
              <w:rPr>
                <w:rFonts w:asciiTheme="majorBidi" w:hAnsiTheme="majorBidi" w:cstheme="majorBidi"/>
                <w:sz w:val="22"/>
                <w:szCs w:val="22"/>
                <w:cs/>
              </w:rPr>
            </w:pPr>
          </w:p>
        </w:tc>
        <w:tc>
          <w:tcPr>
            <w:tcW w:w="1260" w:type="dxa"/>
            <w:shd w:val="clear" w:color="auto" w:fill="auto"/>
          </w:tcPr>
          <w:p w14:paraId="3881A8B7" w14:textId="77777777" w:rsidR="008C4FEE" w:rsidRPr="00B21FCE" w:rsidRDefault="008C4FEE" w:rsidP="008C4FEE">
            <w:pPr>
              <w:tabs>
                <w:tab w:val="decimal" w:pos="792"/>
              </w:tabs>
              <w:spacing w:line="340" w:lineRule="exact"/>
              <w:jc w:val="right"/>
              <w:rPr>
                <w:rFonts w:asciiTheme="majorBidi" w:hAnsiTheme="majorBidi" w:cstheme="majorBidi"/>
                <w:sz w:val="22"/>
                <w:szCs w:val="22"/>
                <w:cs/>
              </w:rPr>
            </w:pPr>
          </w:p>
        </w:tc>
        <w:tc>
          <w:tcPr>
            <w:tcW w:w="1260" w:type="dxa"/>
            <w:shd w:val="clear" w:color="auto" w:fill="auto"/>
          </w:tcPr>
          <w:p w14:paraId="6132501E" w14:textId="5802A5E8" w:rsidR="008C4FEE" w:rsidRPr="00B21FCE" w:rsidRDefault="008C4FEE" w:rsidP="008C4FEE">
            <w:pPr>
              <w:spacing w:line="340" w:lineRule="exact"/>
              <w:jc w:val="right"/>
              <w:rPr>
                <w:rFonts w:asciiTheme="majorBidi" w:hAnsiTheme="majorBidi" w:cstheme="majorBidi"/>
                <w:sz w:val="26"/>
                <w:szCs w:val="26"/>
              </w:rPr>
            </w:pPr>
            <w:r w:rsidRPr="00B21FCE">
              <w:rPr>
                <w:rFonts w:asciiTheme="majorBidi" w:hAnsiTheme="majorBidi" w:cstheme="majorBidi"/>
                <w:sz w:val="26"/>
                <w:szCs w:val="26"/>
              </w:rPr>
              <w:t>1.</w:t>
            </w:r>
            <w:r w:rsidRPr="00B21FCE">
              <w:rPr>
                <w:rFonts w:asciiTheme="majorBidi" w:hAnsiTheme="majorBidi" w:cstheme="majorBidi"/>
                <w:sz w:val="26"/>
                <w:szCs w:val="26"/>
                <w:cs/>
              </w:rPr>
              <w:t>53</w:t>
            </w:r>
          </w:p>
        </w:tc>
      </w:tr>
      <w:tr w:rsidR="00B21FCE" w:rsidRPr="00B21FCE" w14:paraId="4E8794EC" w14:textId="77777777" w:rsidTr="00B21FCE">
        <w:trPr>
          <w:cantSplit/>
          <w:trHeight w:val="367"/>
        </w:trPr>
        <w:tc>
          <w:tcPr>
            <w:tcW w:w="3679" w:type="dxa"/>
            <w:shd w:val="clear" w:color="auto" w:fill="auto"/>
          </w:tcPr>
          <w:p w14:paraId="29EE82A2" w14:textId="6B139049" w:rsidR="008C4FEE" w:rsidRPr="00B21FCE" w:rsidRDefault="008C4FEE" w:rsidP="008C4FEE">
            <w:pPr>
              <w:spacing w:line="340" w:lineRule="exact"/>
              <w:rPr>
                <w:rFonts w:asciiTheme="majorBidi" w:hAnsiTheme="majorBidi" w:cstheme="majorBidi"/>
                <w:sz w:val="26"/>
                <w:szCs w:val="26"/>
                <w:cs/>
              </w:rPr>
            </w:pPr>
            <w:r w:rsidRPr="00B21FCE">
              <w:rPr>
                <w:rFonts w:asciiTheme="majorBidi" w:hAnsiTheme="majorBidi" w:cstheme="majorBidi"/>
                <w:sz w:val="26"/>
                <w:szCs w:val="26"/>
              </w:rPr>
              <w:t>Finance cost</w:t>
            </w:r>
          </w:p>
        </w:tc>
        <w:tc>
          <w:tcPr>
            <w:tcW w:w="1350" w:type="dxa"/>
          </w:tcPr>
          <w:p w14:paraId="3E165812" w14:textId="77777777" w:rsidR="008C4FEE" w:rsidRPr="00B21FCE" w:rsidRDefault="008C4FEE" w:rsidP="008C4FEE">
            <w:pPr>
              <w:tabs>
                <w:tab w:val="decimal" w:pos="792"/>
              </w:tabs>
              <w:spacing w:line="340" w:lineRule="exact"/>
              <w:jc w:val="right"/>
              <w:rPr>
                <w:rFonts w:asciiTheme="majorBidi" w:hAnsiTheme="majorBidi" w:cstheme="majorBidi"/>
                <w:sz w:val="26"/>
                <w:szCs w:val="26"/>
                <w:cs/>
              </w:rPr>
            </w:pPr>
          </w:p>
        </w:tc>
        <w:tc>
          <w:tcPr>
            <w:tcW w:w="1350" w:type="dxa"/>
          </w:tcPr>
          <w:p w14:paraId="7A3D6E7F" w14:textId="77777777" w:rsidR="008C4FEE" w:rsidRPr="00B21FCE" w:rsidRDefault="008C4FEE" w:rsidP="008C4FEE">
            <w:pPr>
              <w:tabs>
                <w:tab w:val="decimal" w:pos="792"/>
              </w:tabs>
              <w:spacing w:line="340" w:lineRule="exact"/>
              <w:jc w:val="right"/>
              <w:rPr>
                <w:rFonts w:asciiTheme="majorBidi" w:hAnsiTheme="majorBidi" w:cstheme="majorBidi"/>
                <w:sz w:val="22"/>
                <w:szCs w:val="22"/>
                <w:cs/>
              </w:rPr>
            </w:pPr>
          </w:p>
        </w:tc>
        <w:tc>
          <w:tcPr>
            <w:tcW w:w="1440" w:type="dxa"/>
          </w:tcPr>
          <w:p w14:paraId="21C4F4AD" w14:textId="77777777" w:rsidR="008C4FEE" w:rsidRPr="00B21FCE" w:rsidRDefault="008C4FEE" w:rsidP="008C4FEE">
            <w:pPr>
              <w:tabs>
                <w:tab w:val="decimal" w:pos="792"/>
              </w:tabs>
              <w:spacing w:line="340" w:lineRule="exact"/>
              <w:jc w:val="right"/>
              <w:rPr>
                <w:rFonts w:asciiTheme="majorBidi" w:hAnsiTheme="majorBidi" w:cstheme="majorBidi"/>
                <w:sz w:val="22"/>
                <w:szCs w:val="22"/>
                <w:cs/>
              </w:rPr>
            </w:pPr>
          </w:p>
        </w:tc>
        <w:tc>
          <w:tcPr>
            <w:tcW w:w="1260" w:type="dxa"/>
            <w:shd w:val="clear" w:color="auto" w:fill="auto"/>
          </w:tcPr>
          <w:p w14:paraId="1BEB521D" w14:textId="77777777" w:rsidR="008C4FEE" w:rsidRPr="00B21FCE" w:rsidRDefault="008C4FEE" w:rsidP="008C4FEE">
            <w:pPr>
              <w:tabs>
                <w:tab w:val="decimal" w:pos="792"/>
              </w:tabs>
              <w:spacing w:line="340" w:lineRule="exact"/>
              <w:jc w:val="right"/>
              <w:rPr>
                <w:rFonts w:asciiTheme="majorBidi" w:hAnsiTheme="majorBidi" w:cstheme="majorBidi"/>
                <w:sz w:val="22"/>
                <w:szCs w:val="22"/>
                <w:cs/>
              </w:rPr>
            </w:pPr>
          </w:p>
        </w:tc>
        <w:tc>
          <w:tcPr>
            <w:tcW w:w="1260" w:type="dxa"/>
            <w:shd w:val="clear" w:color="auto" w:fill="auto"/>
          </w:tcPr>
          <w:p w14:paraId="2DB9DE08" w14:textId="35602DD0" w:rsidR="008C4FEE" w:rsidRPr="00B21FCE" w:rsidRDefault="008C4FEE" w:rsidP="008C4FEE">
            <w:pPr>
              <w:pBdr>
                <w:bottom w:val="single" w:sz="4" w:space="1" w:color="auto"/>
              </w:pBdr>
              <w:spacing w:line="340" w:lineRule="exact"/>
              <w:jc w:val="right"/>
              <w:rPr>
                <w:rFonts w:asciiTheme="majorBidi" w:hAnsiTheme="majorBidi" w:cstheme="majorBidi"/>
                <w:sz w:val="26"/>
                <w:szCs w:val="26"/>
              </w:rPr>
            </w:pPr>
            <w:r w:rsidRPr="00B21FCE">
              <w:rPr>
                <w:rFonts w:asciiTheme="majorBidi" w:hAnsiTheme="majorBidi" w:cstheme="majorBidi"/>
                <w:sz w:val="26"/>
                <w:szCs w:val="26"/>
              </w:rPr>
              <w:t>(</w:t>
            </w:r>
            <w:r w:rsidRPr="00B21FCE">
              <w:rPr>
                <w:rFonts w:asciiTheme="majorBidi" w:hAnsiTheme="majorBidi" w:cstheme="majorBidi"/>
                <w:sz w:val="26"/>
                <w:szCs w:val="26"/>
                <w:cs/>
              </w:rPr>
              <w:t>22</w:t>
            </w:r>
            <w:r w:rsidRPr="00B21FCE">
              <w:rPr>
                <w:rFonts w:asciiTheme="majorBidi" w:hAnsiTheme="majorBidi" w:cstheme="majorBidi"/>
                <w:sz w:val="26"/>
                <w:szCs w:val="26"/>
              </w:rPr>
              <w:t>.</w:t>
            </w:r>
            <w:r w:rsidRPr="00B21FCE">
              <w:rPr>
                <w:rFonts w:asciiTheme="majorBidi" w:hAnsiTheme="majorBidi" w:cstheme="majorBidi"/>
                <w:sz w:val="26"/>
                <w:szCs w:val="26"/>
                <w:cs/>
              </w:rPr>
              <w:t>03</w:t>
            </w:r>
            <w:r w:rsidRPr="00B21FCE">
              <w:rPr>
                <w:rFonts w:asciiTheme="majorBidi" w:hAnsiTheme="majorBidi" w:cstheme="majorBidi"/>
                <w:sz w:val="26"/>
                <w:szCs w:val="26"/>
              </w:rPr>
              <w:t>)</w:t>
            </w:r>
          </w:p>
        </w:tc>
      </w:tr>
      <w:tr w:rsidR="00B21FCE" w:rsidRPr="00B21FCE" w14:paraId="6F5BF0AD" w14:textId="77777777" w:rsidTr="00B21FCE">
        <w:trPr>
          <w:cantSplit/>
          <w:trHeight w:val="367"/>
        </w:trPr>
        <w:tc>
          <w:tcPr>
            <w:tcW w:w="3679" w:type="dxa"/>
            <w:shd w:val="clear" w:color="auto" w:fill="auto"/>
          </w:tcPr>
          <w:p w14:paraId="42690E88" w14:textId="7468E80D" w:rsidR="008C4FEE" w:rsidRPr="00B21FCE" w:rsidRDefault="008C4FEE" w:rsidP="008C4FEE">
            <w:pPr>
              <w:spacing w:line="340" w:lineRule="exact"/>
              <w:ind w:left="142" w:hanging="142"/>
              <w:rPr>
                <w:rFonts w:asciiTheme="majorBidi" w:hAnsiTheme="majorBidi" w:cstheme="majorBidi"/>
                <w:sz w:val="26"/>
                <w:szCs w:val="26"/>
                <w:cs/>
              </w:rPr>
            </w:pPr>
            <w:r w:rsidRPr="00B21FCE">
              <w:rPr>
                <w:rFonts w:asciiTheme="majorBidi" w:hAnsiTheme="majorBidi" w:cstheme="majorBidi"/>
                <w:b/>
                <w:bCs/>
                <w:sz w:val="26"/>
                <w:szCs w:val="26"/>
              </w:rPr>
              <w:t>Loss before income tax expenses</w:t>
            </w:r>
          </w:p>
        </w:tc>
        <w:tc>
          <w:tcPr>
            <w:tcW w:w="1350" w:type="dxa"/>
          </w:tcPr>
          <w:p w14:paraId="535F475B" w14:textId="77777777" w:rsidR="008C4FEE" w:rsidRPr="00B21FCE" w:rsidRDefault="008C4FEE" w:rsidP="008C4FEE">
            <w:pPr>
              <w:tabs>
                <w:tab w:val="decimal" w:pos="792"/>
              </w:tabs>
              <w:spacing w:line="340" w:lineRule="exact"/>
              <w:jc w:val="right"/>
              <w:rPr>
                <w:rFonts w:asciiTheme="majorBidi" w:hAnsiTheme="majorBidi" w:cstheme="majorBidi"/>
                <w:sz w:val="26"/>
                <w:szCs w:val="26"/>
              </w:rPr>
            </w:pPr>
          </w:p>
        </w:tc>
        <w:tc>
          <w:tcPr>
            <w:tcW w:w="1350" w:type="dxa"/>
          </w:tcPr>
          <w:p w14:paraId="094140A2"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440" w:type="dxa"/>
          </w:tcPr>
          <w:p w14:paraId="275940C6"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260" w:type="dxa"/>
            <w:shd w:val="clear" w:color="auto" w:fill="auto"/>
          </w:tcPr>
          <w:p w14:paraId="2616AF11"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260" w:type="dxa"/>
            <w:shd w:val="clear" w:color="auto" w:fill="auto"/>
          </w:tcPr>
          <w:p w14:paraId="4F46EF6C" w14:textId="7BB7458E" w:rsidR="008C4FEE" w:rsidRPr="00B21FCE" w:rsidRDefault="008C4FEE" w:rsidP="008C4FEE">
            <w:pPr>
              <w:spacing w:line="340" w:lineRule="exact"/>
              <w:jc w:val="right"/>
              <w:rPr>
                <w:rFonts w:asciiTheme="majorBidi" w:hAnsiTheme="majorBidi" w:cstheme="majorBidi"/>
                <w:sz w:val="26"/>
                <w:szCs w:val="26"/>
              </w:rPr>
            </w:pPr>
            <w:r w:rsidRPr="00B21FCE">
              <w:rPr>
                <w:rFonts w:asciiTheme="majorBidi" w:hAnsiTheme="majorBidi" w:cstheme="majorBidi"/>
                <w:sz w:val="26"/>
                <w:szCs w:val="26"/>
              </w:rPr>
              <w:fldChar w:fldCharType="begin"/>
            </w:r>
            <w:r w:rsidRPr="00B21FCE">
              <w:rPr>
                <w:rFonts w:asciiTheme="majorBidi" w:hAnsiTheme="majorBidi" w:cstheme="majorBidi"/>
                <w:sz w:val="26"/>
                <w:szCs w:val="26"/>
              </w:rPr>
              <w:instrText xml:space="preserve"> =-313.38 \# "#,##0.00;(#,##0.00)" </w:instrText>
            </w:r>
            <w:r w:rsidRPr="00B21FCE">
              <w:rPr>
                <w:rFonts w:asciiTheme="majorBidi" w:hAnsiTheme="majorBidi" w:cstheme="majorBidi"/>
                <w:sz w:val="26"/>
                <w:szCs w:val="26"/>
              </w:rPr>
              <w:fldChar w:fldCharType="separate"/>
            </w:r>
            <w:r w:rsidRPr="00B21FCE">
              <w:rPr>
                <w:rFonts w:asciiTheme="majorBidi" w:hAnsiTheme="majorBidi" w:cstheme="majorBidi"/>
                <w:noProof/>
                <w:sz w:val="26"/>
                <w:szCs w:val="26"/>
              </w:rPr>
              <w:t>( 313.38)</w:t>
            </w:r>
            <w:r w:rsidRPr="00B21FCE">
              <w:rPr>
                <w:rFonts w:asciiTheme="majorBidi" w:hAnsiTheme="majorBidi" w:cstheme="majorBidi"/>
                <w:sz w:val="26"/>
                <w:szCs w:val="26"/>
              </w:rPr>
              <w:fldChar w:fldCharType="end"/>
            </w:r>
          </w:p>
        </w:tc>
      </w:tr>
      <w:tr w:rsidR="00B21FCE" w:rsidRPr="00B21FCE" w14:paraId="54201CB9" w14:textId="77777777" w:rsidTr="00B21FCE">
        <w:trPr>
          <w:cantSplit/>
          <w:trHeight w:val="367"/>
        </w:trPr>
        <w:tc>
          <w:tcPr>
            <w:tcW w:w="3679" w:type="dxa"/>
            <w:shd w:val="clear" w:color="auto" w:fill="auto"/>
          </w:tcPr>
          <w:p w14:paraId="352D1303" w14:textId="18810FD0" w:rsidR="008C4FEE" w:rsidRPr="00B21FCE" w:rsidRDefault="008C4FEE" w:rsidP="008C4FEE">
            <w:pPr>
              <w:spacing w:line="340" w:lineRule="exact"/>
              <w:ind w:left="142" w:hanging="142"/>
              <w:rPr>
                <w:rFonts w:asciiTheme="majorBidi" w:hAnsiTheme="majorBidi" w:cstheme="majorBidi"/>
                <w:sz w:val="26"/>
                <w:szCs w:val="26"/>
                <w:cs/>
              </w:rPr>
            </w:pPr>
            <w:r w:rsidRPr="00B21FCE">
              <w:rPr>
                <w:rFonts w:asciiTheme="majorBidi" w:hAnsiTheme="majorBidi" w:cstheme="majorBidi"/>
                <w:sz w:val="26"/>
                <w:szCs w:val="26"/>
              </w:rPr>
              <w:t>Income tax revenue</w:t>
            </w:r>
          </w:p>
        </w:tc>
        <w:tc>
          <w:tcPr>
            <w:tcW w:w="1350" w:type="dxa"/>
          </w:tcPr>
          <w:p w14:paraId="1D3F1ECD" w14:textId="77777777" w:rsidR="008C4FEE" w:rsidRPr="00B21FCE" w:rsidRDefault="008C4FEE" w:rsidP="008C4FEE">
            <w:pPr>
              <w:tabs>
                <w:tab w:val="decimal" w:pos="792"/>
              </w:tabs>
              <w:spacing w:line="340" w:lineRule="exact"/>
              <w:jc w:val="right"/>
              <w:rPr>
                <w:rFonts w:asciiTheme="majorBidi" w:hAnsiTheme="majorBidi" w:cstheme="majorBidi"/>
                <w:sz w:val="26"/>
                <w:szCs w:val="26"/>
              </w:rPr>
            </w:pPr>
          </w:p>
        </w:tc>
        <w:tc>
          <w:tcPr>
            <w:tcW w:w="1350" w:type="dxa"/>
          </w:tcPr>
          <w:p w14:paraId="198D679B"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440" w:type="dxa"/>
          </w:tcPr>
          <w:p w14:paraId="60CC6393"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260" w:type="dxa"/>
            <w:shd w:val="clear" w:color="auto" w:fill="auto"/>
          </w:tcPr>
          <w:p w14:paraId="1C14D612"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260" w:type="dxa"/>
            <w:shd w:val="clear" w:color="auto" w:fill="auto"/>
          </w:tcPr>
          <w:p w14:paraId="666537F2" w14:textId="6828517A" w:rsidR="008C4FEE" w:rsidRPr="00B21FCE" w:rsidRDefault="008C4FEE" w:rsidP="008C4FEE">
            <w:pPr>
              <w:pBdr>
                <w:bottom w:val="single" w:sz="4" w:space="1" w:color="auto"/>
              </w:pBdr>
              <w:spacing w:line="340" w:lineRule="exact"/>
              <w:jc w:val="right"/>
              <w:rPr>
                <w:rFonts w:asciiTheme="majorBidi" w:hAnsiTheme="majorBidi" w:cstheme="majorBidi"/>
                <w:sz w:val="26"/>
                <w:szCs w:val="26"/>
              </w:rPr>
            </w:pPr>
            <w:r w:rsidRPr="00B21FCE">
              <w:rPr>
                <w:rFonts w:asciiTheme="majorBidi" w:hAnsiTheme="majorBidi" w:cstheme="majorBidi"/>
                <w:sz w:val="26"/>
                <w:szCs w:val="26"/>
              </w:rPr>
              <w:t>4</w:t>
            </w:r>
            <w:r w:rsidRPr="00B21FCE">
              <w:rPr>
                <w:rFonts w:asciiTheme="majorBidi" w:hAnsiTheme="majorBidi" w:cstheme="majorBidi" w:hint="cs"/>
                <w:sz w:val="26"/>
                <w:szCs w:val="26"/>
                <w:cs/>
              </w:rPr>
              <w:t>4.57</w:t>
            </w:r>
          </w:p>
        </w:tc>
      </w:tr>
      <w:tr w:rsidR="00B21FCE" w:rsidRPr="00B21FCE" w14:paraId="09363FE7" w14:textId="77777777" w:rsidTr="00B21FCE">
        <w:trPr>
          <w:cantSplit/>
          <w:trHeight w:val="367"/>
        </w:trPr>
        <w:tc>
          <w:tcPr>
            <w:tcW w:w="3679" w:type="dxa"/>
            <w:shd w:val="clear" w:color="auto" w:fill="auto"/>
          </w:tcPr>
          <w:p w14:paraId="6EFACEEE" w14:textId="32F62183" w:rsidR="008C4FEE" w:rsidRPr="00B21FCE" w:rsidRDefault="008C4FEE" w:rsidP="008C4FEE">
            <w:pPr>
              <w:spacing w:line="340" w:lineRule="exact"/>
              <w:ind w:left="142" w:hanging="142"/>
              <w:rPr>
                <w:rFonts w:asciiTheme="majorBidi" w:hAnsiTheme="majorBidi" w:cstheme="majorBidi"/>
                <w:sz w:val="26"/>
                <w:szCs w:val="26"/>
                <w:cs/>
              </w:rPr>
            </w:pPr>
            <w:r w:rsidRPr="00B21FCE">
              <w:rPr>
                <w:rFonts w:asciiTheme="majorBidi" w:hAnsiTheme="majorBidi" w:cstheme="majorBidi"/>
                <w:b/>
                <w:bCs/>
                <w:sz w:val="26"/>
                <w:szCs w:val="26"/>
              </w:rPr>
              <w:t>Loss for the period</w:t>
            </w:r>
          </w:p>
        </w:tc>
        <w:tc>
          <w:tcPr>
            <w:tcW w:w="1350" w:type="dxa"/>
          </w:tcPr>
          <w:p w14:paraId="26E1659E" w14:textId="77777777" w:rsidR="008C4FEE" w:rsidRPr="00B21FCE" w:rsidRDefault="008C4FEE" w:rsidP="008C4FEE">
            <w:pPr>
              <w:tabs>
                <w:tab w:val="decimal" w:pos="792"/>
              </w:tabs>
              <w:spacing w:line="340" w:lineRule="exact"/>
              <w:jc w:val="right"/>
              <w:rPr>
                <w:rFonts w:asciiTheme="majorBidi" w:hAnsiTheme="majorBidi" w:cstheme="majorBidi"/>
                <w:sz w:val="26"/>
                <w:szCs w:val="26"/>
              </w:rPr>
            </w:pPr>
          </w:p>
        </w:tc>
        <w:tc>
          <w:tcPr>
            <w:tcW w:w="1350" w:type="dxa"/>
          </w:tcPr>
          <w:p w14:paraId="30041A44"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440" w:type="dxa"/>
          </w:tcPr>
          <w:p w14:paraId="28708190"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260" w:type="dxa"/>
            <w:shd w:val="clear" w:color="auto" w:fill="auto"/>
          </w:tcPr>
          <w:p w14:paraId="7F274980"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260" w:type="dxa"/>
            <w:shd w:val="clear" w:color="auto" w:fill="auto"/>
          </w:tcPr>
          <w:p w14:paraId="213BABB0" w14:textId="1AB18237" w:rsidR="008C4FEE" w:rsidRPr="00B21FCE" w:rsidRDefault="008C4FEE" w:rsidP="008C4FEE">
            <w:pPr>
              <w:tabs>
                <w:tab w:val="decimal" w:pos="1354"/>
              </w:tabs>
              <w:spacing w:line="340" w:lineRule="exact"/>
              <w:jc w:val="right"/>
              <w:rPr>
                <w:rFonts w:asciiTheme="majorBidi" w:hAnsiTheme="majorBidi" w:cstheme="majorBidi"/>
                <w:sz w:val="26"/>
                <w:szCs w:val="26"/>
              </w:rPr>
            </w:pPr>
            <w:r w:rsidRPr="00B21FCE">
              <w:rPr>
                <w:rFonts w:asciiTheme="majorBidi" w:hAnsiTheme="majorBidi" w:cstheme="majorBidi"/>
                <w:sz w:val="26"/>
                <w:szCs w:val="26"/>
              </w:rPr>
              <w:fldChar w:fldCharType="begin"/>
            </w:r>
            <w:r w:rsidRPr="00B21FCE">
              <w:rPr>
                <w:rFonts w:asciiTheme="majorBidi" w:hAnsiTheme="majorBidi" w:cstheme="majorBidi"/>
                <w:sz w:val="26"/>
                <w:szCs w:val="26"/>
              </w:rPr>
              <w:instrText xml:space="preserve"> =-268.81 \# "#,##0.00;(#,##0.00)" </w:instrText>
            </w:r>
            <w:r w:rsidRPr="00B21FCE">
              <w:rPr>
                <w:rFonts w:asciiTheme="majorBidi" w:hAnsiTheme="majorBidi" w:cstheme="majorBidi"/>
                <w:sz w:val="26"/>
                <w:szCs w:val="26"/>
              </w:rPr>
              <w:fldChar w:fldCharType="separate"/>
            </w:r>
            <w:r w:rsidRPr="00B21FCE">
              <w:rPr>
                <w:rFonts w:asciiTheme="majorBidi" w:hAnsiTheme="majorBidi" w:cstheme="majorBidi"/>
                <w:noProof/>
                <w:sz w:val="26"/>
                <w:szCs w:val="26"/>
              </w:rPr>
              <w:t>( 268.81)</w:t>
            </w:r>
            <w:r w:rsidRPr="00B21FCE">
              <w:rPr>
                <w:rFonts w:asciiTheme="majorBidi" w:hAnsiTheme="majorBidi" w:cstheme="majorBidi"/>
                <w:sz w:val="26"/>
                <w:szCs w:val="26"/>
              </w:rPr>
              <w:fldChar w:fldCharType="end"/>
            </w:r>
          </w:p>
        </w:tc>
      </w:tr>
      <w:tr w:rsidR="00B21FCE" w:rsidRPr="00B21FCE" w14:paraId="43928B48" w14:textId="77777777" w:rsidTr="00B21FCE">
        <w:trPr>
          <w:cantSplit/>
          <w:trHeight w:val="367"/>
        </w:trPr>
        <w:tc>
          <w:tcPr>
            <w:tcW w:w="5029" w:type="dxa"/>
            <w:gridSpan w:val="2"/>
            <w:shd w:val="clear" w:color="auto" w:fill="auto"/>
          </w:tcPr>
          <w:p w14:paraId="4D32D86B" w14:textId="1809052A" w:rsidR="008C4FEE" w:rsidRPr="00B21FCE" w:rsidRDefault="008C4FEE" w:rsidP="008C4FEE">
            <w:pPr>
              <w:tabs>
                <w:tab w:val="decimal" w:pos="792"/>
              </w:tabs>
              <w:spacing w:line="340" w:lineRule="exact"/>
              <w:rPr>
                <w:rFonts w:asciiTheme="majorBidi" w:hAnsiTheme="majorBidi" w:cstheme="majorBidi"/>
                <w:sz w:val="26"/>
                <w:szCs w:val="26"/>
              </w:rPr>
            </w:pPr>
            <w:r w:rsidRPr="00B21FCE">
              <w:rPr>
                <w:rFonts w:asciiTheme="majorBidi" w:hAnsiTheme="majorBidi" w:cstheme="majorBidi"/>
                <w:sz w:val="26"/>
                <w:szCs w:val="26"/>
              </w:rPr>
              <w:t>Non - controlling interest of the subsidiaries</w:t>
            </w:r>
          </w:p>
        </w:tc>
        <w:tc>
          <w:tcPr>
            <w:tcW w:w="1350" w:type="dxa"/>
          </w:tcPr>
          <w:p w14:paraId="32A56C2C"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440" w:type="dxa"/>
          </w:tcPr>
          <w:p w14:paraId="0F339720"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260" w:type="dxa"/>
            <w:shd w:val="clear" w:color="auto" w:fill="auto"/>
          </w:tcPr>
          <w:p w14:paraId="49395082"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260" w:type="dxa"/>
            <w:shd w:val="clear" w:color="auto" w:fill="auto"/>
            <w:vAlign w:val="bottom"/>
          </w:tcPr>
          <w:p w14:paraId="36D279AC" w14:textId="16BFD823" w:rsidR="008C4FEE" w:rsidRPr="00B21FCE" w:rsidRDefault="008C4FEE" w:rsidP="008C4FEE">
            <w:pPr>
              <w:pBdr>
                <w:bottom w:val="single" w:sz="4" w:space="1" w:color="auto"/>
              </w:pBdr>
              <w:tabs>
                <w:tab w:val="decimal" w:pos="993"/>
              </w:tabs>
              <w:spacing w:line="340" w:lineRule="exact"/>
              <w:jc w:val="center"/>
              <w:rPr>
                <w:rFonts w:asciiTheme="majorBidi" w:hAnsiTheme="majorBidi" w:cstheme="majorBidi"/>
                <w:sz w:val="26"/>
                <w:szCs w:val="26"/>
              </w:rPr>
            </w:pPr>
            <w:r w:rsidRPr="00B21FCE">
              <w:rPr>
                <w:rFonts w:asciiTheme="majorBidi" w:hAnsiTheme="majorBidi" w:cstheme="majorBidi"/>
                <w:sz w:val="26"/>
                <w:szCs w:val="26"/>
                <w:cs/>
              </w:rPr>
              <w:t>-</w:t>
            </w:r>
          </w:p>
        </w:tc>
      </w:tr>
      <w:tr w:rsidR="00B21FCE" w:rsidRPr="00B21FCE" w14:paraId="51EF26EC" w14:textId="03CE6F9A" w:rsidTr="00B21FCE">
        <w:trPr>
          <w:cantSplit/>
          <w:trHeight w:val="367"/>
        </w:trPr>
        <w:tc>
          <w:tcPr>
            <w:tcW w:w="5029" w:type="dxa"/>
            <w:gridSpan w:val="2"/>
            <w:shd w:val="clear" w:color="auto" w:fill="auto"/>
          </w:tcPr>
          <w:p w14:paraId="6B3BA4B1" w14:textId="6F80E0E2" w:rsidR="008C4FEE" w:rsidRPr="00B21FCE" w:rsidRDefault="008C4FEE" w:rsidP="008C4FEE">
            <w:pPr>
              <w:tabs>
                <w:tab w:val="decimal" w:pos="792"/>
              </w:tabs>
              <w:spacing w:line="340" w:lineRule="exact"/>
              <w:rPr>
                <w:rFonts w:asciiTheme="majorBidi" w:hAnsiTheme="majorBidi" w:cstheme="majorBidi"/>
                <w:spacing w:val="-4"/>
                <w:sz w:val="26"/>
                <w:szCs w:val="26"/>
              </w:rPr>
            </w:pPr>
            <w:r w:rsidRPr="00B21FCE">
              <w:rPr>
                <w:rFonts w:asciiTheme="majorBidi" w:hAnsiTheme="majorBidi" w:cstheme="majorBidi"/>
                <w:spacing w:val="-4"/>
                <w:sz w:val="26"/>
                <w:szCs w:val="26"/>
              </w:rPr>
              <w:t>Loss attributable to equity holders of the Company</w:t>
            </w:r>
          </w:p>
        </w:tc>
        <w:tc>
          <w:tcPr>
            <w:tcW w:w="1350" w:type="dxa"/>
          </w:tcPr>
          <w:p w14:paraId="6A2A030C"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440" w:type="dxa"/>
          </w:tcPr>
          <w:p w14:paraId="68C3E129"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260" w:type="dxa"/>
            <w:shd w:val="clear" w:color="auto" w:fill="auto"/>
          </w:tcPr>
          <w:p w14:paraId="3DA1E120"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260" w:type="dxa"/>
            <w:shd w:val="clear" w:color="auto" w:fill="auto"/>
          </w:tcPr>
          <w:p w14:paraId="40B4D5F3" w14:textId="61B870D6" w:rsidR="008C4FEE" w:rsidRPr="00B21FCE" w:rsidRDefault="008C4FEE" w:rsidP="008C4FEE">
            <w:pPr>
              <w:pBdr>
                <w:bottom w:val="double" w:sz="4" w:space="1" w:color="auto"/>
              </w:pBdr>
              <w:tabs>
                <w:tab w:val="decimal" w:pos="1354"/>
              </w:tabs>
              <w:spacing w:line="340" w:lineRule="exact"/>
              <w:jc w:val="right"/>
            </w:pPr>
            <w:r w:rsidRPr="00B21FCE">
              <w:rPr>
                <w:rFonts w:asciiTheme="majorBidi" w:hAnsiTheme="majorBidi" w:cstheme="majorBidi"/>
                <w:sz w:val="26"/>
                <w:szCs w:val="26"/>
              </w:rPr>
              <w:fldChar w:fldCharType="begin"/>
            </w:r>
            <w:r w:rsidRPr="00B21FCE">
              <w:rPr>
                <w:rFonts w:asciiTheme="majorBidi" w:hAnsiTheme="majorBidi" w:cstheme="majorBidi"/>
                <w:sz w:val="26"/>
                <w:szCs w:val="26"/>
              </w:rPr>
              <w:instrText xml:space="preserve"> =-268.81 \# "#,##0.00;(#,##0.00)" </w:instrText>
            </w:r>
            <w:r w:rsidRPr="00B21FCE">
              <w:rPr>
                <w:rFonts w:asciiTheme="majorBidi" w:hAnsiTheme="majorBidi" w:cstheme="majorBidi"/>
                <w:sz w:val="26"/>
                <w:szCs w:val="26"/>
              </w:rPr>
              <w:fldChar w:fldCharType="separate"/>
            </w:r>
            <w:r w:rsidRPr="00B21FCE">
              <w:rPr>
                <w:rFonts w:asciiTheme="majorBidi" w:hAnsiTheme="majorBidi" w:cstheme="majorBidi"/>
                <w:noProof/>
                <w:sz w:val="26"/>
                <w:szCs w:val="26"/>
              </w:rPr>
              <w:t>( 268.81)</w:t>
            </w:r>
            <w:r w:rsidRPr="00B21FCE">
              <w:rPr>
                <w:rFonts w:asciiTheme="majorBidi" w:hAnsiTheme="majorBidi" w:cstheme="majorBidi"/>
                <w:sz w:val="26"/>
                <w:szCs w:val="26"/>
              </w:rPr>
              <w:fldChar w:fldCharType="end"/>
            </w:r>
          </w:p>
        </w:tc>
      </w:tr>
      <w:tr w:rsidR="00B21FCE" w:rsidRPr="00B21FCE" w14:paraId="6D1230B3" w14:textId="77777777" w:rsidTr="00B21FCE">
        <w:trPr>
          <w:cantSplit/>
          <w:trHeight w:val="367"/>
        </w:trPr>
        <w:tc>
          <w:tcPr>
            <w:tcW w:w="3679" w:type="dxa"/>
            <w:shd w:val="clear" w:color="auto" w:fill="auto"/>
          </w:tcPr>
          <w:p w14:paraId="5EB51B73" w14:textId="77777777" w:rsidR="008C4FEE" w:rsidRPr="00B21FCE" w:rsidRDefault="008C4FEE" w:rsidP="008C4FEE">
            <w:pPr>
              <w:spacing w:line="340" w:lineRule="exact"/>
              <w:ind w:left="142" w:hanging="142"/>
              <w:rPr>
                <w:rFonts w:asciiTheme="majorBidi" w:hAnsiTheme="majorBidi" w:cstheme="majorBidi"/>
                <w:sz w:val="22"/>
                <w:szCs w:val="22"/>
                <w:cs/>
              </w:rPr>
            </w:pPr>
          </w:p>
        </w:tc>
        <w:tc>
          <w:tcPr>
            <w:tcW w:w="1350" w:type="dxa"/>
          </w:tcPr>
          <w:p w14:paraId="64EB044F"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350" w:type="dxa"/>
          </w:tcPr>
          <w:p w14:paraId="27113C5E"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440" w:type="dxa"/>
          </w:tcPr>
          <w:p w14:paraId="5B45AAAD"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260" w:type="dxa"/>
            <w:shd w:val="clear" w:color="auto" w:fill="auto"/>
          </w:tcPr>
          <w:p w14:paraId="1AB1A875"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260" w:type="dxa"/>
            <w:shd w:val="clear" w:color="auto" w:fill="auto"/>
          </w:tcPr>
          <w:p w14:paraId="2C9862C7" w14:textId="77777777" w:rsidR="008C4FEE" w:rsidRPr="00B21FCE" w:rsidRDefault="008C4FEE" w:rsidP="008C4FEE">
            <w:pPr>
              <w:tabs>
                <w:tab w:val="decimal" w:pos="1354"/>
              </w:tabs>
              <w:spacing w:line="340" w:lineRule="exact"/>
              <w:jc w:val="right"/>
              <w:rPr>
                <w:rFonts w:asciiTheme="majorBidi" w:hAnsiTheme="majorBidi" w:cstheme="majorBidi"/>
                <w:sz w:val="26"/>
                <w:szCs w:val="26"/>
              </w:rPr>
            </w:pPr>
          </w:p>
        </w:tc>
      </w:tr>
      <w:tr w:rsidR="00B21FCE" w:rsidRPr="00B21FCE" w14:paraId="7ABEE756" w14:textId="77777777" w:rsidTr="00B21FCE">
        <w:trPr>
          <w:cantSplit/>
          <w:trHeight w:val="367"/>
        </w:trPr>
        <w:tc>
          <w:tcPr>
            <w:tcW w:w="3679" w:type="dxa"/>
            <w:shd w:val="clear" w:color="auto" w:fill="auto"/>
          </w:tcPr>
          <w:p w14:paraId="6DE33D02" w14:textId="604208D9" w:rsidR="008C4FEE" w:rsidRPr="00B21FCE" w:rsidRDefault="008C4FEE" w:rsidP="008C4FEE">
            <w:pPr>
              <w:spacing w:line="340" w:lineRule="exact"/>
              <w:ind w:left="142" w:hanging="142"/>
              <w:rPr>
                <w:rFonts w:asciiTheme="majorBidi" w:hAnsiTheme="majorBidi" w:cstheme="majorBidi"/>
                <w:sz w:val="26"/>
                <w:szCs w:val="26"/>
                <w:cs/>
              </w:rPr>
            </w:pPr>
            <w:r w:rsidRPr="00B21FCE">
              <w:rPr>
                <w:rFonts w:asciiTheme="majorBidi" w:hAnsiTheme="majorBidi" w:cstheme="majorBidi"/>
                <w:b/>
                <w:bCs/>
                <w:sz w:val="26"/>
                <w:szCs w:val="26"/>
              </w:rPr>
              <w:t>Timing of revenue recognition</w:t>
            </w:r>
          </w:p>
        </w:tc>
        <w:tc>
          <w:tcPr>
            <w:tcW w:w="1350" w:type="dxa"/>
          </w:tcPr>
          <w:p w14:paraId="41A86AD7"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350" w:type="dxa"/>
          </w:tcPr>
          <w:p w14:paraId="75179058"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440" w:type="dxa"/>
          </w:tcPr>
          <w:p w14:paraId="240982CC"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260" w:type="dxa"/>
            <w:shd w:val="clear" w:color="auto" w:fill="auto"/>
          </w:tcPr>
          <w:p w14:paraId="1BEB8548"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260" w:type="dxa"/>
            <w:shd w:val="clear" w:color="auto" w:fill="auto"/>
          </w:tcPr>
          <w:p w14:paraId="3564E556" w14:textId="77777777" w:rsidR="008C4FEE" w:rsidRPr="00B21FCE" w:rsidRDefault="008C4FEE" w:rsidP="008C4FEE">
            <w:pPr>
              <w:tabs>
                <w:tab w:val="decimal" w:pos="1354"/>
              </w:tabs>
              <w:spacing w:line="340" w:lineRule="exact"/>
              <w:jc w:val="right"/>
              <w:rPr>
                <w:rFonts w:asciiTheme="majorBidi" w:hAnsiTheme="majorBidi" w:cstheme="majorBidi"/>
                <w:sz w:val="26"/>
                <w:szCs w:val="26"/>
              </w:rPr>
            </w:pPr>
          </w:p>
        </w:tc>
      </w:tr>
      <w:tr w:rsidR="00B21FCE" w:rsidRPr="00B21FCE" w14:paraId="178DC9C5" w14:textId="77777777" w:rsidTr="00B21FCE">
        <w:trPr>
          <w:cantSplit/>
          <w:trHeight w:val="367"/>
        </w:trPr>
        <w:tc>
          <w:tcPr>
            <w:tcW w:w="3679" w:type="dxa"/>
            <w:shd w:val="clear" w:color="auto" w:fill="auto"/>
          </w:tcPr>
          <w:p w14:paraId="09326CC5" w14:textId="17CDF383" w:rsidR="008C4FEE" w:rsidRPr="00B21FCE" w:rsidRDefault="008C4FEE" w:rsidP="008C4FEE">
            <w:pPr>
              <w:spacing w:line="340" w:lineRule="exact"/>
              <w:ind w:left="142" w:hanging="142"/>
              <w:rPr>
                <w:rFonts w:asciiTheme="majorBidi" w:hAnsiTheme="majorBidi" w:cstheme="majorBidi"/>
                <w:sz w:val="26"/>
                <w:szCs w:val="26"/>
                <w:cs/>
              </w:rPr>
            </w:pPr>
            <w:r w:rsidRPr="00B21FCE">
              <w:rPr>
                <w:rFonts w:asciiTheme="majorBidi" w:hAnsiTheme="majorBidi" w:cstheme="majorBidi"/>
                <w:sz w:val="26"/>
                <w:szCs w:val="26"/>
              </w:rPr>
              <w:t>Over time</w:t>
            </w:r>
          </w:p>
        </w:tc>
        <w:tc>
          <w:tcPr>
            <w:tcW w:w="1350" w:type="dxa"/>
          </w:tcPr>
          <w:p w14:paraId="6E838752"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350" w:type="dxa"/>
          </w:tcPr>
          <w:p w14:paraId="46EB591D"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440" w:type="dxa"/>
          </w:tcPr>
          <w:p w14:paraId="4DC67EFB"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260" w:type="dxa"/>
            <w:shd w:val="clear" w:color="auto" w:fill="auto"/>
          </w:tcPr>
          <w:p w14:paraId="53024E08"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260" w:type="dxa"/>
            <w:shd w:val="clear" w:color="auto" w:fill="auto"/>
          </w:tcPr>
          <w:p w14:paraId="1A78637F" w14:textId="74E6A96C" w:rsidR="008C4FEE" w:rsidRPr="00B21FCE" w:rsidRDefault="008C4FEE" w:rsidP="008C4FEE">
            <w:pPr>
              <w:pBdr>
                <w:bottom w:val="double" w:sz="4" w:space="1" w:color="auto"/>
              </w:pBdr>
              <w:tabs>
                <w:tab w:val="decimal" w:pos="1354"/>
              </w:tabs>
              <w:spacing w:line="340" w:lineRule="exact"/>
              <w:jc w:val="right"/>
              <w:rPr>
                <w:rFonts w:asciiTheme="majorBidi" w:hAnsiTheme="majorBidi" w:cstheme="majorBidi"/>
                <w:sz w:val="26"/>
                <w:szCs w:val="26"/>
              </w:rPr>
            </w:pPr>
            <w:r w:rsidRPr="00B21FCE">
              <w:rPr>
                <w:rFonts w:asciiTheme="majorBidi" w:hAnsiTheme="majorBidi" w:cstheme="majorBidi"/>
                <w:sz w:val="26"/>
                <w:szCs w:val="26"/>
              </w:rPr>
              <w:fldChar w:fldCharType="begin"/>
            </w:r>
            <w:r w:rsidRPr="00B21FCE">
              <w:rPr>
                <w:rFonts w:asciiTheme="majorBidi" w:hAnsiTheme="majorBidi" w:cstheme="majorBidi"/>
                <w:sz w:val="26"/>
                <w:szCs w:val="26"/>
              </w:rPr>
              <w:instrText xml:space="preserve"> =685.55 \# "#,##0.00;(#,##0.00)" </w:instrText>
            </w:r>
            <w:r w:rsidRPr="00B21FCE">
              <w:rPr>
                <w:rFonts w:asciiTheme="majorBidi" w:hAnsiTheme="majorBidi" w:cstheme="majorBidi"/>
                <w:sz w:val="26"/>
                <w:szCs w:val="26"/>
              </w:rPr>
              <w:fldChar w:fldCharType="separate"/>
            </w:r>
            <w:r w:rsidRPr="00B21FCE">
              <w:rPr>
                <w:rFonts w:asciiTheme="majorBidi" w:hAnsiTheme="majorBidi" w:cstheme="majorBidi"/>
                <w:noProof/>
                <w:sz w:val="26"/>
                <w:szCs w:val="26"/>
              </w:rPr>
              <w:t xml:space="preserve"> 685.55</w:t>
            </w:r>
            <w:r w:rsidRPr="00B21FCE">
              <w:rPr>
                <w:rFonts w:asciiTheme="majorBidi" w:hAnsiTheme="majorBidi" w:cstheme="majorBidi"/>
                <w:sz w:val="26"/>
                <w:szCs w:val="26"/>
              </w:rPr>
              <w:fldChar w:fldCharType="end"/>
            </w:r>
          </w:p>
        </w:tc>
      </w:tr>
      <w:tr w:rsidR="00B21FCE" w:rsidRPr="00B21FCE" w14:paraId="101A0087" w14:textId="77777777" w:rsidTr="00B21FCE">
        <w:trPr>
          <w:cantSplit/>
          <w:trHeight w:val="367"/>
        </w:trPr>
        <w:tc>
          <w:tcPr>
            <w:tcW w:w="3679" w:type="dxa"/>
            <w:shd w:val="clear" w:color="auto" w:fill="auto"/>
          </w:tcPr>
          <w:p w14:paraId="35823ABF" w14:textId="77777777" w:rsidR="008C4FEE" w:rsidRPr="00B21FCE" w:rsidRDefault="008C4FEE" w:rsidP="008C4FEE">
            <w:pPr>
              <w:spacing w:line="340" w:lineRule="exact"/>
              <w:ind w:left="142" w:hanging="142"/>
              <w:rPr>
                <w:rFonts w:asciiTheme="majorBidi" w:hAnsiTheme="majorBidi" w:cstheme="majorBidi"/>
                <w:sz w:val="22"/>
                <w:szCs w:val="22"/>
                <w:cs/>
              </w:rPr>
            </w:pPr>
          </w:p>
        </w:tc>
        <w:tc>
          <w:tcPr>
            <w:tcW w:w="1350" w:type="dxa"/>
          </w:tcPr>
          <w:p w14:paraId="6014835B"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350" w:type="dxa"/>
          </w:tcPr>
          <w:p w14:paraId="0E002F53"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440" w:type="dxa"/>
          </w:tcPr>
          <w:p w14:paraId="382440E5"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260" w:type="dxa"/>
            <w:shd w:val="clear" w:color="auto" w:fill="auto"/>
          </w:tcPr>
          <w:p w14:paraId="61DA5E71"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260" w:type="dxa"/>
            <w:shd w:val="clear" w:color="auto" w:fill="auto"/>
          </w:tcPr>
          <w:p w14:paraId="1165F94F" w14:textId="77777777" w:rsidR="008C4FEE" w:rsidRPr="00B21FCE" w:rsidRDefault="008C4FEE" w:rsidP="008C4FEE">
            <w:pPr>
              <w:tabs>
                <w:tab w:val="decimal" w:pos="1354"/>
              </w:tabs>
              <w:spacing w:line="340" w:lineRule="exact"/>
              <w:jc w:val="right"/>
              <w:rPr>
                <w:rFonts w:asciiTheme="majorBidi" w:hAnsiTheme="majorBidi" w:cstheme="majorBidi"/>
                <w:sz w:val="22"/>
                <w:szCs w:val="22"/>
              </w:rPr>
            </w:pPr>
          </w:p>
        </w:tc>
      </w:tr>
      <w:tr w:rsidR="00B21FCE" w:rsidRPr="00B21FCE" w14:paraId="446B27B7" w14:textId="77777777" w:rsidTr="00B21FCE">
        <w:trPr>
          <w:cantSplit/>
          <w:trHeight w:val="367"/>
        </w:trPr>
        <w:tc>
          <w:tcPr>
            <w:tcW w:w="3679" w:type="dxa"/>
            <w:shd w:val="clear" w:color="auto" w:fill="auto"/>
          </w:tcPr>
          <w:p w14:paraId="5092F0B1" w14:textId="77777777" w:rsidR="008C4FEE" w:rsidRPr="00B21FCE" w:rsidRDefault="008C4FEE" w:rsidP="008C4FEE">
            <w:pPr>
              <w:spacing w:line="340" w:lineRule="exact"/>
              <w:ind w:left="142" w:hanging="142"/>
              <w:rPr>
                <w:rFonts w:asciiTheme="majorBidi" w:hAnsiTheme="majorBidi" w:cstheme="majorBidi"/>
                <w:sz w:val="22"/>
                <w:szCs w:val="22"/>
                <w:cs/>
              </w:rPr>
            </w:pPr>
          </w:p>
        </w:tc>
        <w:tc>
          <w:tcPr>
            <w:tcW w:w="1350" w:type="dxa"/>
          </w:tcPr>
          <w:p w14:paraId="3028923D"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350" w:type="dxa"/>
          </w:tcPr>
          <w:p w14:paraId="1F7F0322"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440" w:type="dxa"/>
          </w:tcPr>
          <w:p w14:paraId="66A7E213"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260" w:type="dxa"/>
            <w:shd w:val="clear" w:color="auto" w:fill="auto"/>
          </w:tcPr>
          <w:p w14:paraId="5198F1FB" w14:textId="77777777" w:rsidR="008C4FEE" w:rsidRPr="00B21FCE" w:rsidRDefault="008C4FEE" w:rsidP="008C4FEE">
            <w:pPr>
              <w:tabs>
                <w:tab w:val="decimal" w:pos="792"/>
              </w:tabs>
              <w:spacing w:line="340" w:lineRule="exact"/>
              <w:jc w:val="right"/>
              <w:rPr>
                <w:rFonts w:asciiTheme="majorBidi" w:hAnsiTheme="majorBidi" w:cstheme="majorBidi"/>
                <w:sz w:val="22"/>
                <w:szCs w:val="22"/>
              </w:rPr>
            </w:pPr>
          </w:p>
        </w:tc>
        <w:tc>
          <w:tcPr>
            <w:tcW w:w="1260" w:type="dxa"/>
            <w:shd w:val="clear" w:color="auto" w:fill="auto"/>
          </w:tcPr>
          <w:p w14:paraId="7388066B" w14:textId="77777777" w:rsidR="008C4FEE" w:rsidRPr="00B21FCE" w:rsidRDefault="008C4FEE" w:rsidP="008C4FEE">
            <w:pPr>
              <w:tabs>
                <w:tab w:val="decimal" w:pos="1354"/>
              </w:tabs>
              <w:spacing w:line="340" w:lineRule="exact"/>
              <w:jc w:val="right"/>
              <w:rPr>
                <w:rFonts w:asciiTheme="majorBidi" w:hAnsiTheme="majorBidi" w:cstheme="majorBidi"/>
                <w:sz w:val="22"/>
                <w:szCs w:val="22"/>
              </w:rPr>
            </w:pPr>
          </w:p>
        </w:tc>
      </w:tr>
    </w:tbl>
    <w:p w14:paraId="3B53666F" w14:textId="77777777" w:rsidR="00F8321C" w:rsidRPr="00B21FCE" w:rsidRDefault="00F8321C" w:rsidP="00D8646E">
      <w:pPr>
        <w:spacing w:line="216" w:lineRule="auto"/>
        <w:jc w:val="thaiDistribute"/>
        <w:rPr>
          <w:rFonts w:asciiTheme="majorBidi" w:hAnsiTheme="majorBidi" w:cstheme="majorBidi"/>
          <w:b/>
          <w:bCs/>
          <w:sz w:val="30"/>
          <w:szCs w:val="30"/>
        </w:rPr>
        <w:sectPr w:rsidR="00F8321C" w:rsidRPr="00B21FCE" w:rsidSect="008A2E6C">
          <w:pgSz w:w="11907" w:h="16840" w:code="9"/>
          <w:pgMar w:top="1021" w:right="630" w:bottom="561" w:left="1140" w:header="731" w:footer="176" w:gutter="561"/>
          <w:cols w:space="720"/>
          <w:noEndnote/>
          <w:docGrid w:linePitch="381"/>
        </w:sectPr>
      </w:pPr>
    </w:p>
    <w:tbl>
      <w:tblPr>
        <w:tblW w:w="10355" w:type="dxa"/>
        <w:tblInd w:w="-709" w:type="dxa"/>
        <w:tblLayout w:type="fixed"/>
        <w:tblLook w:val="0400" w:firstRow="0" w:lastRow="0" w:firstColumn="0" w:lastColumn="0" w:noHBand="0" w:noVBand="1"/>
      </w:tblPr>
      <w:tblGrid>
        <w:gridCol w:w="2329"/>
        <w:gridCol w:w="1260"/>
        <w:gridCol w:w="1260"/>
        <w:gridCol w:w="1260"/>
        <w:gridCol w:w="6"/>
        <w:gridCol w:w="1074"/>
        <w:gridCol w:w="6"/>
        <w:gridCol w:w="870"/>
        <w:gridCol w:w="1149"/>
        <w:gridCol w:w="6"/>
        <w:gridCol w:w="1129"/>
        <w:gridCol w:w="6"/>
      </w:tblGrid>
      <w:tr w:rsidR="00D4699C" w:rsidRPr="00B21FCE" w14:paraId="6100A37F" w14:textId="77777777" w:rsidTr="00B3676F">
        <w:trPr>
          <w:gridAfter w:val="1"/>
          <w:wAfter w:w="6" w:type="dxa"/>
          <w:cantSplit/>
          <w:trHeight w:val="117"/>
          <w:tblHeader/>
        </w:trPr>
        <w:tc>
          <w:tcPr>
            <w:tcW w:w="2329" w:type="dxa"/>
            <w:shd w:val="clear" w:color="auto" w:fill="auto"/>
          </w:tcPr>
          <w:p w14:paraId="59260614" w14:textId="77777777" w:rsidR="00D4699C" w:rsidRPr="00B21FCE" w:rsidRDefault="00D4699C" w:rsidP="00D4699C">
            <w:pPr>
              <w:spacing w:line="340" w:lineRule="exact"/>
              <w:ind w:left="142" w:hanging="142"/>
              <w:rPr>
                <w:rFonts w:asciiTheme="majorBidi" w:hAnsiTheme="majorBidi" w:cstheme="majorBidi"/>
                <w:cs/>
              </w:rPr>
            </w:pPr>
          </w:p>
        </w:tc>
        <w:tc>
          <w:tcPr>
            <w:tcW w:w="1260" w:type="dxa"/>
          </w:tcPr>
          <w:p w14:paraId="22C4230E" w14:textId="77777777" w:rsidR="00D4699C" w:rsidRPr="00B21FCE" w:rsidRDefault="00D4699C" w:rsidP="00D4699C">
            <w:pPr>
              <w:tabs>
                <w:tab w:val="decimal" w:pos="792"/>
              </w:tabs>
              <w:spacing w:line="340" w:lineRule="exact"/>
              <w:jc w:val="right"/>
              <w:rPr>
                <w:rFonts w:asciiTheme="majorBidi" w:hAnsiTheme="majorBidi" w:cstheme="majorBidi"/>
              </w:rPr>
            </w:pPr>
          </w:p>
        </w:tc>
        <w:tc>
          <w:tcPr>
            <w:tcW w:w="1260" w:type="dxa"/>
          </w:tcPr>
          <w:p w14:paraId="5981983E" w14:textId="77777777" w:rsidR="00D4699C" w:rsidRPr="00B21FCE" w:rsidRDefault="00D4699C" w:rsidP="00D4699C">
            <w:pPr>
              <w:tabs>
                <w:tab w:val="decimal" w:pos="792"/>
              </w:tabs>
              <w:spacing w:line="340" w:lineRule="exact"/>
              <w:jc w:val="right"/>
              <w:rPr>
                <w:rFonts w:asciiTheme="majorBidi" w:hAnsiTheme="majorBidi" w:cstheme="majorBidi"/>
              </w:rPr>
            </w:pPr>
          </w:p>
        </w:tc>
        <w:tc>
          <w:tcPr>
            <w:tcW w:w="1260" w:type="dxa"/>
          </w:tcPr>
          <w:p w14:paraId="5BBA594A" w14:textId="77777777" w:rsidR="00D4699C" w:rsidRPr="00B21FCE" w:rsidRDefault="00D4699C" w:rsidP="00D4699C">
            <w:pPr>
              <w:tabs>
                <w:tab w:val="decimal" w:pos="792"/>
              </w:tabs>
              <w:spacing w:line="340" w:lineRule="exact"/>
              <w:jc w:val="right"/>
              <w:rPr>
                <w:rFonts w:asciiTheme="majorBidi" w:hAnsiTheme="majorBidi" w:cstheme="majorBidi"/>
              </w:rPr>
            </w:pPr>
          </w:p>
        </w:tc>
        <w:tc>
          <w:tcPr>
            <w:tcW w:w="1080" w:type="dxa"/>
            <w:gridSpan w:val="2"/>
            <w:shd w:val="clear" w:color="auto" w:fill="auto"/>
          </w:tcPr>
          <w:p w14:paraId="170052C3" w14:textId="77777777" w:rsidR="00D4699C" w:rsidRPr="00B21FCE" w:rsidRDefault="00D4699C" w:rsidP="00D4699C">
            <w:pPr>
              <w:tabs>
                <w:tab w:val="decimal" w:pos="792"/>
              </w:tabs>
              <w:spacing w:line="340" w:lineRule="exact"/>
              <w:jc w:val="right"/>
              <w:rPr>
                <w:rFonts w:asciiTheme="majorBidi" w:hAnsiTheme="majorBidi" w:cstheme="majorBidi"/>
              </w:rPr>
            </w:pPr>
          </w:p>
        </w:tc>
        <w:tc>
          <w:tcPr>
            <w:tcW w:w="876" w:type="dxa"/>
            <w:gridSpan w:val="2"/>
            <w:shd w:val="clear" w:color="auto" w:fill="auto"/>
          </w:tcPr>
          <w:p w14:paraId="0273C561" w14:textId="77777777" w:rsidR="00D4699C" w:rsidRPr="00B21FCE" w:rsidRDefault="00D4699C" w:rsidP="00D4699C">
            <w:pPr>
              <w:tabs>
                <w:tab w:val="decimal" w:pos="792"/>
              </w:tabs>
              <w:spacing w:line="340" w:lineRule="exact"/>
              <w:jc w:val="right"/>
              <w:rPr>
                <w:rFonts w:asciiTheme="majorBidi" w:hAnsiTheme="majorBidi" w:cstheme="majorBidi"/>
              </w:rPr>
            </w:pPr>
          </w:p>
        </w:tc>
        <w:tc>
          <w:tcPr>
            <w:tcW w:w="2284" w:type="dxa"/>
            <w:gridSpan w:val="3"/>
          </w:tcPr>
          <w:p w14:paraId="2E67D91B" w14:textId="5168CE0B" w:rsidR="00D4699C" w:rsidRPr="00B21FCE" w:rsidRDefault="00CA552E" w:rsidP="00D4699C">
            <w:pPr>
              <w:tabs>
                <w:tab w:val="decimal" w:pos="1354"/>
              </w:tabs>
              <w:spacing w:line="340" w:lineRule="exact"/>
              <w:jc w:val="right"/>
              <w:rPr>
                <w:rFonts w:asciiTheme="majorBidi" w:hAnsiTheme="majorBidi" w:cstheme="majorBidi"/>
                <w:sz w:val="24"/>
                <w:szCs w:val="24"/>
              </w:rPr>
            </w:pPr>
            <w:r w:rsidRPr="00B21FCE">
              <w:rPr>
                <w:rFonts w:asciiTheme="majorBidi" w:hAnsiTheme="majorBidi" w:cstheme="majorBidi"/>
                <w:b/>
                <w:bCs/>
                <w:sz w:val="26"/>
                <w:szCs w:val="26"/>
              </w:rPr>
              <w:t>UNIT : MILLION BAHT</w:t>
            </w:r>
          </w:p>
        </w:tc>
      </w:tr>
      <w:tr w:rsidR="008A2E6C" w:rsidRPr="00B21FCE" w14:paraId="49289365" w14:textId="77777777" w:rsidTr="00B3676F">
        <w:trPr>
          <w:gridAfter w:val="1"/>
          <w:wAfter w:w="6" w:type="dxa"/>
          <w:cantSplit/>
          <w:trHeight w:val="183"/>
          <w:tblHeader/>
        </w:trPr>
        <w:tc>
          <w:tcPr>
            <w:tcW w:w="2329" w:type="dxa"/>
            <w:shd w:val="clear" w:color="auto" w:fill="auto"/>
            <w:vAlign w:val="bottom"/>
          </w:tcPr>
          <w:p w14:paraId="708D22F0" w14:textId="77777777" w:rsidR="008A2E6C" w:rsidRPr="00B21FCE" w:rsidRDefault="008A2E6C">
            <w:pPr>
              <w:spacing w:line="340" w:lineRule="exact"/>
              <w:rPr>
                <w:rFonts w:asciiTheme="majorBidi" w:hAnsiTheme="majorBidi" w:cstheme="majorBidi"/>
                <w:b/>
                <w:bCs/>
                <w:cs/>
              </w:rPr>
            </w:pPr>
          </w:p>
        </w:tc>
        <w:tc>
          <w:tcPr>
            <w:tcW w:w="1260" w:type="dxa"/>
          </w:tcPr>
          <w:p w14:paraId="71824F4A" w14:textId="77777777" w:rsidR="008A2E6C" w:rsidRPr="00B21FCE" w:rsidRDefault="008A2E6C">
            <w:pPr>
              <w:pBdr>
                <w:bottom w:val="single" w:sz="4" w:space="1" w:color="auto"/>
              </w:pBdr>
              <w:spacing w:line="340" w:lineRule="exact"/>
              <w:jc w:val="center"/>
              <w:rPr>
                <w:rFonts w:asciiTheme="majorBidi" w:hAnsiTheme="majorBidi" w:cstheme="majorBidi"/>
                <w:cs/>
              </w:rPr>
            </w:pPr>
          </w:p>
        </w:tc>
        <w:tc>
          <w:tcPr>
            <w:tcW w:w="6760" w:type="dxa"/>
            <w:gridSpan w:val="9"/>
          </w:tcPr>
          <w:p w14:paraId="2F28BEB3" w14:textId="10269F1F" w:rsidR="008A2E6C" w:rsidRPr="00B21FCE" w:rsidRDefault="00FD3465">
            <w:pPr>
              <w:pBdr>
                <w:bottom w:val="single" w:sz="4" w:space="1" w:color="auto"/>
              </w:pBdr>
              <w:spacing w:line="340" w:lineRule="exact"/>
              <w:jc w:val="center"/>
              <w:rPr>
                <w:rFonts w:asciiTheme="majorBidi" w:hAnsiTheme="majorBidi" w:cstheme="majorBidi"/>
              </w:rPr>
            </w:pPr>
            <w:r w:rsidRPr="00B21FCE">
              <w:rPr>
                <w:rFonts w:asciiTheme="majorBidi" w:hAnsiTheme="majorBidi" w:cstheme="majorBidi"/>
              </w:rPr>
              <w:t xml:space="preserve">For the year ended </w:t>
            </w:r>
            <w:r w:rsidRPr="00B21FCE">
              <w:rPr>
                <w:rFonts w:asciiTheme="majorBidi" w:hAnsiTheme="majorBidi" w:cs="Angsana New"/>
                <w:cs/>
              </w:rPr>
              <w:t xml:space="preserve">31 </w:t>
            </w:r>
            <w:r w:rsidRPr="00B21FCE">
              <w:rPr>
                <w:rFonts w:asciiTheme="majorBidi" w:hAnsiTheme="majorBidi" w:cstheme="majorBidi"/>
              </w:rPr>
              <w:t>December</w:t>
            </w:r>
            <w:r w:rsidR="00DA3CD5" w:rsidRPr="00B21FCE">
              <w:rPr>
                <w:rFonts w:asciiTheme="majorBidi" w:hAnsiTheme="majorBidi" w:cstheme="majorBidi"/>
              </w:rPr>
              <w:t xml:space="preserve"> 2023</w:t>
            </w:r>
          </w:p>
        </w:tc>
      </w:tr>
      <w:tr w:rsidR="008A2E6C" w:rsidRPr="00B21FCE" w14:paraId="443D9E80" w14:textId="77777777" w:rsidTr="00B3676F">
        <w:trPr>
          <w:gridAfter w:val="1"/>
          <w:wAfter w:w="6" w:type="dxa"/>
          <w:cantSplit/>
          <w:trHeight w:val="977"/>
          <w:tblHeader/>
        </w:trPr>
        <w:tc>
          <w:tcPr>
            <w:tcW w:w="2329" w:type="dxa"/>
            <w:shd w:val="clear" w:color="auto" w:fill="auto"/>
            <w:vAlign w:val="bottom"/>
          </w:tcPr>
          <w:p w14:paraId="34AB76A3" w14:textId="77777777" w:rsidR="008A2E6C" w:rsidRPr="00B21FCE" w:rsidRDefault="008A2E6C">
            <w:pPr>
              <w:spacing w:line="340" w:lineRule="exact"/>
              <w:rPr>
                <w:rFonts w:asciiTheme="majorBidi" w:hAnsiTheme="majorBidi" w:cstheme="majorBidi"/>
                <w:b/>
                <w:bCs/>
                <w:cs/>
              </w:rPr>
            </w:pPr>
          </w:p>
        </w:tc>
        <w:tc>
          <w:tcPr>
            <w:tcW w:w="1260" w:type="dxa"/>
            <w:vAlign w:val="bottom"/>
          </w:tcPr>
          <w:p w14:paraId="30F3291A" w14:textId="4ACFB30A" w:rsidR="008A2E6C" w:rsidRPr="00B21FCE" w:rsidRDefault="00FD3465">
            <w:pPr>
              <w:pBdr>
                <w:bottom w:val="single" w:sz="4" w:space="1" w:color="auto"/>
              </w:pBdr>
              <w:tabs>
                <w:tab w:val="left" w:pos="732"/>
              </w:tabs>
              <w:spacing w:line="340" w:lineRule="exact"/>
              <w:jc w:val="center"/>
              <w:rPr>
                <w:rFonts w:asciiTheme="majorBidi" w:hAnsiTheme="majorBidi" w:cstheme="majorBidi"/>
              </w:rPr>
            </w:pPr>
            <w:r w:rsidRPr="00B21FCE">
              <w:rPr>
                <w:rFonts w:asciiTheme="majorBidi" w:hAnsiTheme="majorBidi" w:cstheme="majorBidi"/>
                <w:sz w:val="22"/>
                <w:szCs w:val="22"/>
              </w:rPr>
              <w:t>Non-vessel operating common carrier</w:t>
            </w:r>
          </w:p>
        </w:tc>
        <w:tc>
          <w:tcPr>
            <w:tcW w:w="1260" w:type="dxa"/>
            <w:vAlign w:val="bottom"/>
          </w:tcPr>
          <w:p w14:paraId="7B7C94C5" w14:textId="769E2D9F" w:rsidR="008A2E6C" w:rsidRPr="00B21FCE" w:rsidRDefault="00FD3465">
            <w:pPr>
              <w:pBdr>
                <w:bottom w:val="single" w:sz="4" w:space="1" w:color="auto"/>
              </w:pBdr>
              <w:tabs>
                <w:tab w:val="left" w:pos="732"/>
              </w:tabs>
              <w:spacing w:line="340" w:lineRule="exact"/>
              <w:jc w:val="center"/>
              <w:rPr>
                <w:rFonts w:asciiTheme="majorBidi" w:hAnsiTheme="majorBidi" w:cstheme="majorBidi"/>
              </w:rPr>
            </w:pPr>
            <w:r w:rsidRPr="00B21FCE">
              <w:rPr>
                <w:rFonts w:asciiTheme="majorBidi" w:hAnsiTheme="majorBidi" w:cstheme="majorBidi"/>
              </w:rPr>
              <w:t>Freight forwarder</w:t>
            </w:r>
          </w:p>
        </w:tc>
        <w:tc>
          <w:tcPr>
            <w:tcW w:w="1260" w:type="dxa"/>
            <w:vAlign w:val="bottom"/>
          </w:tcPr>
          <w:p w14:paraId="756450F5" w14:textId="77777777" w:rsidR="008A2E6C" w:rsidRPr="00B21FCE" w:rsidRDefault="008A2E6C">
            <w:pPr>
              <w:pBdr>
                <w:bottom w:val="single" w:sz="4" w:space="1" w:color="auto"/>
              </w:pBdr>
              <w:tabs>
                <w:tab w:val="left" w:pos="732"/>
              </w:tabs>
              <w:spacing w:line="340" w:lineRule="exact"/>
              <w:jc w:val="center"/>
              <w:rPr>
                <w:rFonts w:asciiTheme="majorBidi" w:hAnsiTheme="majorBidi" w:cstheme="majorBidi"/>
              </w:rPr>
            </w:pPr>
          </w:p>
          <w:p w14:paraId="2482CFE6" w14:textId="388FB628" w:rsidR="008A2E6C" w:rsidRPr="00B21FCE" w:rsidRDefault="00FD3465">
            <w:pPr>
              <w:pBdr>
                <w:bottom w:val="single" w:sz="4" w:space="1" w:color="auto"/>
              </w:pBdr>
              <w:tabs>
                <w:tab w:val="left" w:pos="732"/>
              </w:tabs>
              <w:spacing w:line="340" w:lineRule="exact"/>
              <w:jc w:val="center"/>
              <w:rPr>
                <w:rFonts w:asciiTheme="majorBidi" w:hAnsiTheme="majorBidi" w:cstheme="majorBidi"/>
              </w:rPr>
            </w:pPr>
            <w:r w:rsidRPr="00B21FCE">
              <w:rPr>
                <w:rFonts w:asciiTheme="majorBidi" w:hAnsiTheme="majorBidi" w:cstheme="majorBidi"/>
              </w:rPr>
              <w:t>Land transportation</w:t>
            </w:r>
          </w:p>
        </w:tc>
        <w:tc>
          <w:tcPr>
            <w:tcW w:w="1080" w:type="dxa"/>
            <w:gridSpan w:val="2"/>
            <w:shd w:val="clear" w:color="auto" w:fill="auto"/>
            <w:vAlign w:val="bottom"/>
          </w:tcPr>
          <w:p w14:paraId="2F0AF1AD" w14:textId="440D22A4" w:rsidR="008A2E6C" w:rsidRPr="00B21FCE" w:rsidRDefault="00FD3465" w:rsidP="00517823">
            <w:pPr>
              <w:pBdr>
                <w:bottom w:val="single" w:sz="4" w:space="1" w:color="auto"/>
              </w:pBdr>
              <w:tabs>
                <w:tab w:val="left" w:pos="732"/>
              </w:tabs>
              <w:spacing w:line="340" w:lineRule="exact"/>
              <w:jc w:val="center"/>
              <w:rPr>
                <w:rFonts w:asciiTheme="majorBidi" w:hAnsiTheme="majorBidi" w:cstheme="majorBidi"/>
              </w:rPr>
            </w:pPr>
            <w:r w:rsidRPr="00B21FCE">
              <w:rPr>
                <w:rFonts w:asciiTheme="majorBidi" w:hAnsiTheme="majorBidi" w:cstheme="majorBidi"/>
              </w:rPr>
              <w:t>Producing and selling dialysis</w:t>
            </w:r>
          </w:p>
        </w:tc>
        <w:tc>
          <w:tcPr>
            <w:tcW w:w="876" w:type="dxa"/>
            <w:gridSpan w:val="2"/>
            <w:vAlign w:val="bottom"/>
          </w:tcPr>
          <w:p w14:paraId="0A8D2AFA" w14:textId="44CEA64C" w:rsidR="008A2E6C" w:rsidRPr="00B21FCE" w:rsidRDefault="00AD0D56">
            <w:pPr>
              <w:pBdr>
                <w:bottom w:val="single" w:sz="4" w:space="1" w:color="auto"/>
              </w:pBdr>
              <w:spacing w:line="340" w:lineRule="exact"/>
              <w:jc w:val="center"/>
              <w:rPr>
                <w:rFonts w:asciiTheme="majorBidi" w:hAnsiTheme="majorBidi" w:cstheme="majorBidi"/>
              </w:rPr>
            </w:pPr>
            <w:r w:rsidRPr="00B21FCE">
              <w:rPr>
                <w:rFonts w:asciiTheme="majorBidi" w:hAnsiTheme="majorBidi" w:cstheme="majorBidi"/>
              </w:rPr>
              <w:t>Other</w:t>
            </w:r>
          </w:p>
        </w:tc>
        <w:tc>
          <w:tcPr>
            <w:tcW w:w="1149" w:type="dxa"/>
            <w:vAlign w:val="bottom"/>
          </w:tcPr>
          <w:p w14:paraId="64B67596" w14:textId="7D67C4CF" w:rsidR="008A2E6C" w:rsidRPr="00B21FCE" w:rsidRDefault="00AD0D56">
            <w:pPr>
              <w:pBdr>
                <w:bottom w:val="single" w:sz="4" w:space="1" w:color="auto"/>
              </w:pBdr>
              <w:spacing w:line="340" w:lineRule="exact"/>
              <w:jc w:val="center"/>
              <w:rPr>
                <w:rFonts w:asciiTheme="majorBidi" w:hAnsiTheme="majorBidi" w:cstheme="majorBidi"/>
                <w:cs/>
              </w:rPr>
            </w:pPr>
            <w:r w:rsidRPr="00B21FCE">
              <w:rPr>
                <w:rFonts w:asciiTheme="majorBidi" w:hAnsiTheme="majorBidi" w:cstheme="majorBidi"/>
              </w:rPr>
              <w:t>Elimination</w:t>
            </w:r>
          </w:p>
        </w:tc>
        <w:tc>
          <w:tcPr>
            <w:tcW w:w="1135" w:type="dxa"/>
            <w:gridSpan w:val="2"/>
            <w:vAlign w:val="bottom"/>
          </w:tcPr>
          <w:p w14:paraId="4C5E1995" w14:textId="77777777" w:rsidR="00FD3465" w:rsidRPr="00B21FCE" w:rsidRDefault="00FD3465" w:rsidP="00517823">
            <w:pPr>
              <w:pBdr>
                <w:bottom w:val="single" w:sz="4" w:space="1" w:color="auto"/>
              </w:pBdr>
              <w:spacing w:line="340" w:lineRule="exact"/>
              <w:rPr>
                <w:rFonts w:asciiTheme="majorBidi" w:hAnsiTheme="majorBidi" w:cstheme="majorBidi"/>
                <w:spacing w:val="-6"/>
              </w:rPr>
            </w:pPr>
            <w:r w:rsidRPr="00B21FCE">
              <w:rPr>
                <w:rFonts w:asciiTheme="majorBidi" w:hAnsiTheme="majorBidi" w:cstheme="majorBidi"/>
                <w:spacing w:val="-6"/>
              </w:rPr>
              <w:t xml:space="preserve">Consolidated </w:t>
            </w:r>
          </w:p>
          <w:p w14:paraId="3DF3923A" w14:textId="51085793" w:rsidR="008A2E6C" w:rsidRPr="00B21FCE" w:rsidRDefault="00FD3465" w:rsidP="00FD3465">
            <w:pPr>
              <w:pBdr>
                <w:bottom w:val="single" w:sz="4" w:space="1" w:color="auto"/>
              </w:pBdr>
              <w:spacing w:line="340" w:lineRule="exact"/>
              <w:jc w:val="center"/>
              <w:rPr>
                <w:rFonts w:asciiTheme="majorBidi" w:hAnsiTheme="majorBidi" w:cstheme="majorBidi"/>
              </w:rPr>
            </w:pPr>
            <w:r w:rsidRPr="00B21FCE">
              <w:rPr>
                <w:rFonts w:asciiTheme="majorBidi" w:hAnsiTheme="majorBidi" w:cstheme="majorBidi"/>
                <w:spacing w:val="-6"/>
              </w:rPr>
              <w:t>financial statements</w:t>
            </w:r>
          </w:p>
        </w:tc>
      </w:tr>
      <w:tr w:rsidR="008A2E6C" w:rsidRPr="00B21FCE" w14:paraId="74439F4C" w14:textId="77777777" w:rsidTr="002C3D73">
        <w:trPr>
          <w:gridAfter w:val="1"/>
          <w:wAfter w:w="6" w:type="dxa"/>
          <w:cantSplit/>
          <w:trHeight w:val="73"/>
        </w:trPr>
        <w:tc>
          <w:tcPr>
            <w:tcW w:w="2329" w:type="dxa"/>
            <w:shd w:val="clear" w:color="auto" w:fill="auto"/>
            <w:hideMark/>
          </w:tcPr>
          <w:p w14:paraId="0AF66FC4" w14:textId="00765C5C" w:rsidR="008A2E6C" w:rsidRPr="00B21FCE" w:rsidRDefault="00FD3465">
            <w:pPr>
              <w:spacing w:line="300" w:lineRule="exact"/>
              <w:rPr>
                <w:rFonts w:asciiTheme="majorBidi" w:hAnsiTheme="majorBidi" w:cstheme="majorBidi"/>
                <w:b/>
                <w:bCs/>
              </w:rPr>
            </w:pPr>
            <w:r w:rsidRPr="00B21FCE">
              <w:rPr>
                <w:rFonts w:asciiTheme="majorBidi" w:hAnsiTheme="majorBidi" w:cstheme="majorBidi"/>
                <w:b/>
                <w:bCs/>
              </w:rPr>
              <w:t>Revenues from operation</w:t>
            </w:r>
          </w:p>
        </w:tc>
        <w:tc>
          <w:tcPr>
            <w:tcW w:w="1260" w:type="dxa"/>
          </w:tcPr>
          <w:p w14:paraId="2B2A6ED2" w14:textId="77777777" w:rsidR="008A2E6C" w:rsidRPr="00B21FCE" w:rsidRDefault="008A2E6C">
            <w:pPr>
              <w:tabs>
                <w:tab w:val="left" w:pos="732"/>
              </w:tabs>
              <w:spacing w:line="300" w:lineRule="exact"/>
              <w:jc w:val="center"/>
              <w:rPr>
                <w:rFonts w:asciiTheme="majorBidi" w:hAnsiTheme="majorBidi" w:cstheme="majorBidi"/>
              </w:rPr>
            </w:pPr>
          </w:p>
        </w:tc>
        <w:tc>
          <w:tcPr>
            <w:tcW w:w="1260" w:type="dxa"/>
          </w:tcPr>
          <w:p w14:paraId="15EA461C" w14:textId="77777777" w:rsidR="008A2E6C" w:rsidRPr="00B21FCE" w:rsidRDefault="008A2E6C">
            <w:pPr>
              <w:tabs>
                <w:tab w:val="left" w:pos="732"/>
              </w:tabs>
              <w:spacing w:line="300" w:lineRule="exact"/>
              <w:jc w:val="center"/>
              <w:rPr>
                <w:rFonts w:asciiTheme="majorBidi" w:hAnsiTheme="majorBidi" w:cstheme="majorBidi"/>
              </w:rPr>
            </w:pPr>
          </w:p>
        </w:tc>
        <w:tc>
          <w:tcPr>
            <w:tcW w:w="1260" w:type="dxa"/>
          </w:tcPr>
          <w:p w14:paraId="57904F27" w14:textId="77777777" w:rsidR="008A2E6C" w:rsidRPr="00B21FCE" w:rsidRDefault="008A2E6C">
            <w:pPr>
              <w:tabs>
                <w:tab w:val="left" w:pos="732"/>
              </w:tabs>
              <w:spacing w:line="300" w:lineRule="exact"/>
              <w:jc w:val="center"/>
              <w:rPr>
                <w:rFonts w:asciiTheme="majorBidi" w:hAnsiTheme="majorBidi" w:cstheme="majorBidi"/>
              </w:rPr>
            </w:pPr>
          </w:p>
        </w:tc>
        <w:tc>
          <w:tcPr>
            <w:tcW w:w="1080" w:type="dxa"/>
            <w:gridSpan w:val="2"/>
            <w:shd w:val="clear" w:color="auto" w:fill="auto"/>
          </w:tcPr>
          <w:p w14:paraId="563960BC" w14:textId="77777777" w:rsidR="008A2E6C" w:rsidRPr="00B21FCE" w:rsidRDefault="008A2E6C">
            <w:pPr>
              <w:tabs>
                <w:tab w:val="left" w:pos="732"/>
              </w:tabs>
              <w:spacing w:line="300" w:lineRule="exact"/>
              <w:jc w:val="center"/>
              <w:rPr>
                <w:rFonts w:asciiTheme="majorBidi" w:hAnsiTheme="majorBidi" w:cstheme="majorBidi"/>
              </w:rPr>
            </w:pPr>
          </w:p>
        </w:tc>
        <w:tc>
          <w:tcPr>
            <w:tcW w:w="876" w:type="dxa"/>
            <w:gridSpan w:val="2"/>
          </w:tcPr>
          <w:p w14:paraId="7240F6C4" w14:textId="77777777" w:rsidR="008A2E6C" w:rsidRPr="00B21FCE" w:rsidRDefault="008A2E6C">
            <w:pPr>
              <w:spacing w:line="300" w:lineRule="exact"/>
              <w:jc w:val="right"/>
              <w:rPr>
                <w:rFonts w:asciiTheme="majorBidi" w:hAnsiTheme="majorBidi" w:cstheme="majorBidi"/>
              </w:rPr>
            </w:pPr>
          </w:p>
        </w:tc>
        <w:tc>
          <w:tcPr>
            <w:tcW w:w="1149" w:type="dxa"/>
          </w:tcPr>
          <w:p w14:paraId="4147C1AD" w14:textId="77777777" w:rsidR="008A2E6C" w:rsidRPr="00B21FCE" w:rsidRDefault="008A2E6C">
            <w:pPr>
              <w:spacing w:line="300" w:lineRule="exact"/>
              <w:jc w:val="right"/>
              <w:rPr>
                <w:rFonts w:asciiTheme="majorBidi" w:hAnsiTheme="majorBidi" w:cstheme="majorBidi"/>
              </w:rPr>
            </w:pPr>
          </w:p>
        </w:tc>
        <w:tc>
          <w:tcPr>
            <w:tcW w:w="1135" w:type="dxa"/>
            <w:gridSpan w:val="2"/>
          </w:tcPr>
          <w:p w14:paraId="78DDE914" w14:textId="77777777" w:rsidR="008A2E6C" w:rsidRPr="00B21FCE" w:rsidRDefault="008A2E6C">
            <w:pPr>
              <w:spacing w:line="300" w:lineRule="exact"/>
              <w:jc w:val="right"/>
              <w:rPr>
                <w:rFonts w:asciiTheme="majorBidi" w:hAnsiTheme="majorBidi" w:cstheme="majorBidi"/>
              </w:rPr>
            </w:pPr>
          </w:p>
        </w:tc>
      </w:tr>
      <w:tr w:rsidR="00FD3465" w:rsidRPr="00B21FCE" w14:paraId="7FC988BE" w14:textId="77777777" w:rsidTr="002C3D73">
        <w:trPr>
          <w:gridAfter w:val="1"/>
          <w:wAfter w:w="6" w:type="dxa"/>
          <w:cantSplit/>
          <w:trHeight w:val="73"/>
        </w:trPr>
        <w:tc>
          <w:tcPr>
            <w:tcW w:w="2329" w:type="dxa"/>
            <w:shd w:val="clear" w:color="auto" w:fill="auto"/>
            <w:hideMark/>
          </w:tcPr>
          <w:p w14:paraId="61430A56" w14:textId="2ED2EADE" w:rsidR="00FD3465" w:rsidRPr="00B21FCE" w:rsidRDefault="00FD3465" w:rsidP="00EF0206">
            <w:pPr>
              <w:spacing w:line="340" w:lineRule="exact"/>
              <w:ind w:left="242" w:hanging="242"/>
              <w:rPr>
                <w:rFonts w:asciiTheme="majorBidi" w:hAnsiTheme="majorBidi" w:cstheme="majorBidi"/>
              </w:rPr>
            </w:pPr>
            <w:r w:rsidRPr="00B21FCE">
              <w:rPr>
                <w:rFonts w:asciiTheme="majorBidi" w:hAnsiTheme="majorBidi" w:cstheme="majorBidi"/>
              </w:rPr>
              <w:t>Revenues from external customers</w:t>
            </w:r>
          </w:p>
        </w:tc>
        <w:tc>
          <w:tcPr>
            <w:tcW w:w="1260" w:type="dxa"/>
          </w:tcPr>
          <w:p w14:paraId="17862D31" w14:textId="4CC877C6" w:rsidR="00FD3465" w:rsidRPr="00B21FCE" w:rsidRDefault="00FD3465" w:rsidP="00FD3465">
            <w:pPr>
              <w:tabs>
                <w:tab w:val="decimal" w:pos="792"/>
              </w:tabs>
              <w:spacing w:line="340" w:lineRule="exact"/>
              <w:jc w:val="right"/>
              <w:rPr>
                <w:rFonts w:asciiTheme="majorBidi" w:hAnsiTheme="majorBidi" w:cstheme="majorBidi"/>
              </w:rPr>
            </w:pPr>
            <w:r w:rsidRPr="00B21FCE">
              <w:rPr>
                <w:rFonts w:asciiTheme="majorBidi" w:hAnsiTheme="majorBidi" w:cstheme="majorBidi"/>
              </w:rPr>
              <w:fldChar w:fldCharType="begin"/>
            </w:r>
            <w:r w:rsidRPr="00B21FCE">
              <w:rPr>
                <w:rFonts w:asciiTheme="majorBidi" w:hAnsiTheme="majorBidi" w:cstheme="majorBidi"/>
              </w:rPr>
              <w:instrText xml:space="preserve"> =176.97 </w:instrText>
            </w:r>
            <w:r w:rsidR="00510C9C">
              <w:rPr>
                <w:rFonts w:asciiTheme="majorBidi" w:hAnsiTheme="majorBidi" w:cstheme="majorBidi"/>
              </w:rPr>
              <w:fldChar w:fldCharType="separate"/>
            </w:r>
            <w:r w:rsidRPr="00B21FCE">
              <w:rPr>
                <w:rFonts w:asciiTheme="majorBidi" w:hAnsiTheme="majorBidi" w:cstheme="majorBidi"/>
              </w:rPr>
              <w:fldChar w:fldCharType="end"/>
            </w:r>
          </w:p>
          <w:p w14:paraId="63F07C74" w14:textId="2261EC09" w:rsidR="00FD3465" w:rsidRPr="00B21FCE" w:rsidRDefault="00F503AE" w:rsidP="00FD3465">
            <w:pPr>
              <w:tabs>
                <w:tab w:val="decimal" w:pos="792"/>
              </w:tabs>
              <w:spacing w:line="340" w:lineRule="exact"/>
              <w:jc w:val="right"/>
              <w:rPr>
                <w:rFonts w:asciiTheme="majorBidi" w:hAnsiTheme="majorBidi" w:cstheme="majorBidi"/>
              </w:rPr>
            </w:pPr>
            <w:r w:rsidRPr="00B21FCE">
              <w:rPr>
                <w:rFonts w:asciiTheme="majorBidi" w:hAnsiTheme="majorBidi" w:cstheme="majorBidi"/>
              </w:rPr>
              <w:t>176.97</w:t>
            </w:r>
          </w:p>
        </w:tc>
        <w:tc>
          <w:tcPr>
            <w:tcW w:w="1260" w:type="dxa"/>
          </w:tcPr>
          <w:p w14:paraId="17EA80B8" w14:textId="77777777" w:rsidR="00FD3465" w:rsidRPr="00B21FCE" w:rsidRDefault="00FD3465" w:rsidP="00FD3465">
            <w:pPr>
              <w:tabs>
                <w:tab w:val="decimal" w:pos="792"/>
              </w:tabs>
              <w:spacing w:line="340" w:lineRule="exact"/>
              <w:jc w:val="right"/>
              <w:rPr>
                <w:rFonts w:asciiTheme="majorBidi" w:hAnsiTheme="majorBidi" w:cstheme="majorBidi"/>
              </w:rPr>
            </w:pPr>
          </w:p>
          <w:p w14:paraId="1BE3479C" w14:textId="2CCF001F" w:rsidR="00FD3465" w:rsidRPr="00B21FCE" w:rsidRDefault="005E6AC6" w:rsidP="00FD3465">
            <w:pPr>
              <w:tabs>
                <w:tab w:val="decimal" w:pos="792"/>
              </w:tabs>
              <w:spacing w:line="340" w:lineRule="exact"/>
              <w:jc w:val="right"/>
              <w:rPr>
                <w:rFonts w:asciiTheme="majorBidi" w:hAnsiTheme="majorBidi" w:cstheme="majorBidi"/>
              </w:rPr>
            </w:pPr>
            <w:r w:rsidRPr="00B21FCE">
              <w:rPr>
                <w:rFonts w:asciiTheme="majorBidi" w:hAnsiTheme="majorBidi" w:cstheme="majorBidi"/>
              </w:rPr>
              <w:t>310.79</w:t>
            </w:r>
          </w:p>
        </w:tc>
        <w:tc>
          <w:tcPr>
            <w:tcW w:w="1260" w:type="dxa"/>
          </w:tcPr>
          <w:p w14:paraId="7CA72893" w14:textId="77777777" w:rsidR="00FD3465" w:rsidRPr="00B21FCE" w:rsidRDefault="00FD3465" w:rsidP="00FD3465">
            <w:pPr>
              <w:tabs>
                <w:tab w:val="decimal" w:pos="792"/>
              </w:tabs>
              <w:spacing w:line="340" w:lineRule="exact"/>
              <w:jc w:val="right"/>
              <w:rPr>
                <w:rFonts w:asciiTheme="majorBidi" w:hAnsiTheme="majorBidi" w:cstheme="majorBidi"/>
              </w:rPr>
            </w:pPr>
          </w:p>
          <w:p w14:paraId="793EDA80" w14:textId="05CD8D2D" w:rsidR="00FD3465" w:rsidRPr="00B21FCE" w:rsidRDefault="005E6AC6" w:rsidP="00FD3465">
            <w:pPr>
              <w:tabs>
                <w:tab w:val="decimal" w:pos="792"/>
              </w:tabs>
              <w:spacing w:line="340" w:lineRule="exact"/>
              <w:jc w:val="right"/>
              <w:rPr>
                <w:rFonts w:asciiTheme="majorBidi" w:hAnsiTheme="majorBidi" w:cstheme="majorBidi"/>
              </w:rPr>
            </w:pPr>
            <w:r w:rsidRPr="00B21FCE">
              <w:rPr>
                <w:rFonts w:asciiTheme="majorBidi" w:hAnsiTheme="majorBidi" w:cstheme="majorBidi"/>
              </w:rPr>
              <w:t>155.19</w:t>
            </w:r>
          </w:p>
        </w:tc>
        <w:tc>
          <w:tcPr>
            <w:tcW w:w="1080" w:type="dxa"/>
            <w:gridSpan w:val="2"/>
            <w:shd w:val="clear" w:color="auto" w:fill="auto"/>
          </w:tcPr>
          <w:p w14:paraId="371D3F21" w14:textId="77777777" w:rsidR="00FD3465" w:rsidRPr="00B21FCE" w:rsidRDefault="00FD3465" w:rsidP="005E6AC6">
            <w:pPr>
              <w:tabs>
                <w:tab w:val="decimal" w:pos="792"/>
              </w:tabs>
              <w:spacing w:line="340" w:lineRule="exact"/>
              <w:rPr>
                <w:rFonts w:asciiTheme="majorBidi" w:hAnsiTheme="majorBidi" w:cstheme="majorBidi"/>
              </w:rPr>
            </w:pPr>
          </w:p>
          <w:p w14:paraId="7B514E7E" w14:textId="7CF6A6E5" w:rsidR="00FD3465" w:rsidRPr="00B21FCE" w:rsidRDefault="005E6AC6" w:rsidP="005E6AC6">
            <w:pPr>
              <w:tabs>
                <w:tab w:val="decimal" w:pos="792"/>
              </w:tabs>
              <w:spacing w:line="340" w:lineRule="exact"/>
              <w:rPr>
                <w:rFonts w:asciiTheme="majorBidi" w:hAnsiTheme="majorBidi" w:cstheme="majorBidi"/>
              </w:rPr>
            </w:pPr>
            <w:r w:rsidRPr="00B21FCE">
              <w:rPr>
                <w:rFonts w:asciiTheme="majorBidi" w:hAnsiTheme="majorBidi" w:cstheme="majorBidi"/>
              </w:rPr>
              <w:t>45.03</w:t>
            </w:r>
          </w:p>
        </w:tc>
        <w:tc>
          <w:tcPr>
            <w:tcW w:w="876" w:type="dxa"/>
            <w:gridSpan w:val="2"/>
            <w:shd w:val="clear" w:color="auto" w:fill="auto"/>
          </w:tcPr>
          <w:p w14:paraId="1BCA558D" w14:textId="77777777" w:rsidR="00FD3465" w:rsidRPr="00B21FCE" w:rsidRDefault="00FD3465" w:rsidP="00FD3465">
            <w:pPr>
              <w:tabs>
                <w:tab w:val="decimal" w:pos="792"/>
              </w:tabs>
              <w:spacing w:line="340" w:lineRule="exact"/>
              <w:jc w:val="center"/>
              <w:rPr>
                <w:rFonts w:asciiTheme="majorBidi" w:hAnsiTheme="majorBidi" w:cstheme="majorBidi"/>
              </w:rPr>
            </w:pPr>
          </w:p>
          <w:p w14:paraId="793D2A7C" w14:textId="3C40CCB4" w:rsidR="00FD3465" w:rsidRPr="00B21FCE" w:rsidRDefault="00FD3465" w:rsidP="0069631C">
            <w:pPr>
              <w:tabs>
                <w:tab w:val="decimal" w:pos="343"/>
              </w:tabs>
              <w:spacing w:line="340" w:lineRule="exact"/>
              <w:jc w:val="center"/>
              <w:rPr>
                <w:rFonts w:asciiTheme="majorBidi" w:hAnsiTheme="majorBidi" w:cstheme="majorBidi"/>
              </w:rPr>
            </w:pPr>
            <w:r w:rsidRPr="00B21FCE">
              <w:rPr>
                <w:rFonts w:asciiTheme="majorBidi" w:hAnsiTheme="majorBidi" w:cstheme="majorBidi"/>
              </w:rPr>
              <w:t>-</w:t>
            </w:r>
          </w:p>
        </w:tc>
        <w:tc>
          <w:tcPr>
            <w:tcW w:w="1149" w:type="dxa"/>
          </w:tcPr>
          <w:p w14:paraId="6079BD76" w14:textId="77777777" w:rsidR="00FD3465" w:rsidRPr="00B21FCE" w:rsidRDefault="00FD3465" w:rsidP="0069631C">
            <w:pPr>
              <w:tabs>
                <w:tab w:val="decimal" w:pos="343"/>
              </w:tabs>
              <w:spacing w:line="340" w:lineRule="exact"/>
              <w:jc w:val="center"/>
              <w:rPr>
                <w:rFonts w:asciiTheme="majorBidi" w:hAnsiTheme="majorBidi" w:cstheme="majorBidi"/>
              </w:rPr>
            </w:pPr>
          </w:p>
          <w:p w14:paraId="3A93DAD9" w14:textId="3966311C" w:rsidR="00FD3465" w:rsidRPr="00B21FCE" w:rsidRDefault="00AD0D56" w:rsidP="0069631C">
            <w:pPr>
              <w:tabs>
                <w:tab w:val="decimal" w:pos="723"/>
              </w:tabs>
              <w:spacing w:line="340" w:lineRule="exact"/>
              <w:rPr>
                <w:rFonts w:asciiTheme="majorBidi" w:hAnsiTheme="majorBidi" w:cstheme="majorBidi"/>
              </w:rPr>
            </w:pPr>
            <w:r w:rsidRPr="00B21FCE">
              <w:rPr>
                <w:rFonts w:asciiTheme="majorBidi" w:hAnsiTheme="majorBidi" w:cstheme="majorBidi"/>
              </w:rPr>
              <w:t>-</w:t>
            </w:r>
          </w:p>
        </w:tc>
        <w:tc>
          <w:tcPr>
            <w:tcW w:w="1135" w:type="dxa"/>
            <w:gridSpan w:val="2"/>
            <w:shd w:val="clear" w:color="auto" w:fill="auto"/>
          </w:tcPr>
          <w:p w14:paraId="5F2D088E" w14:textId="77777777" w:rsidR="00FD3465" w:rsidRPr="00B21FCE" w:rsidRDefault="00FD3465" w:rsidP="00AD0D56">
            <w:pPr>
              <w:spacing w:line="340" w:lineRule="exact"/>
              <w:jc w:val="center"/>
              <w:rPr>
                <w:rFonts w:asciiTheme="majorBidi" w:hAnsiTheme="majorBidi" w:cstheme="majorBidi"/>
              </w:rPr>
            </w:pPr>
          </w:p>
          <w:p w14:paraId="553F7DCA" w14:textId="61BAD331" w:rsidR="00FD3465" w:rsidRPr="00B21FCE" w:rsidRDefault="00AD0D56" w:rsidP="009930DB">
            <w:pPr>
              <w:tabs>
                <w:tab w:val="left" w:pos="726"/>
              </w:tabs>
              <w:spacing w:line="340" w:lineRule="exact"/>
              <w:jc w:val="right"/>
              <w:rPr>
                <w:rFonts w:asciiTheme="majorBidi" w:hAnsiTheme="majorBidi" w:cstheme="majorBidi"/>
              </w:rPr>
            </w:pPr>
            <w:r w:rsidRPr="00B21FCE">
              <w:rPr>
                <w:rFonts w:asciiTheme="majorBidi" w:hAnsiTheme="majorBidi" w:cstheme="majorBidi"/>
              </w:rPr>
              <w:t>687.98</w:t>
            </w:r>
          </w:p>
        </w:tc>
      </w:tr>
      <w:tr w:rsidR="00FD3465" w:rsidRPr="00B21FCE" w14:paraId="33C494C9" w14:textId="77777777" w:rsidTr="002C3D73">
        <w:trPr>
          <w:gridAfter w:val="1"/>
          <w:wAfter w:w="6" w:type="dxa"/>
          <w:cantSplit/>
          <w:trHeight w:val="73"/>
        </w:trPr>
        <w:tc>
          <w:tcPr>
            <w:tcW w:w="2329" w:type="dxa"/>
            <w:shd w:val="clear" w:color="auto" w:fill="auto"/>
            <w:hideMark/>
          </w:tcPr>
          <w:p w14:paraId="718FE379" w14:textId="6345D1DD" w:rsidR="00FD3465" w:rsidRPr="00B21FCE" w:rsidRDefault="00FD3465" w:rsidP="00EF0206">
            <w:pPr>
              <w:spacing w:line="340" w:lineRule="exact"/>
              <w:ind w:left="242" w:hanging="242"/>
              <w:rPr>
                <w:rFonts w:asciiTheme="majorBidi" w:hAnsiTheme="majorBidi" w:cstheme="majorBidi"/>
                <w:cs/>
              </w:rPr>
            </w:pPr>
            <w:r w:rsidRPr="00B21FCE">
              <w:rPr>
                <w:rFonts w:asciiTheme="majorBidi" w:hAnsiTheme="majorBidi" w:cstheme="majorBidi"/>
              </w:rPr>
              <w:t>Inter-segment revenues (expense)</w:t>
            </w:r>
          </w:p>
        </w:tc>
        <w:tc>
          <w:tcPr>
            <w:tcW w:w="1260" w:type="dxa"/>
          </w:tcPr>
          <w:p w14:paraId="323ACE28" w14:textId="77777777" w:rsidR="00DE20AE" w:rsidRPr="00B21FCE" w:rsidRDefault="00FD3465" w:rsidP="00FD3465">
            <w:pPr>
              <w:pBdr>
                <w:bottom w:val="single" w:sz="4" w:space="1" w:color="auto"/>
              </w:pBdr>
              <w:tabs>
                <w:tab w:val="decimal" w:pos="792"/>
              </w:tabs>
              <w:spacing w:line="340" w:lineRule="exact"/>
              <w:jc w:val="right"/>
              <w:rPr>
                <w:rFonts w:asciiTheme="majorBidi" w:hAnsiTheme="majorBidi" w:cstheme="majorBidi"/>
                <w:noProof/>
              </w:rPr>
            </w:pPr>
            <w:r w:rsidRPr="00B21FCE">
              <w:rPr>
                <w:rFonts w:asciiTheme="majorBidi" w:hAnsiTheme="majorBidi" w:cstheme="majorBidi"/>
              </w:rPr>
              <w:fldChar w:fldCharType="begin"/>
            </w:r>
            <w:r w:rsidRPr="00B21FCE">
              <w:rPr>
                <w:rFonts w:asciiTheme="majorBidi" w:hAnsiTheme="majorBidi" w:cstheme="majorBidi"/>
              </w:rPr>
              <w:instrText xml:space="preserve"> =0.30 \# "#,##0.00;(#,##0.00)" </w:instrText>
            </w:r>
            <w:r w:rsidRPr="00B21FCE">
              <w:rPr>
                <w:rFonts w:asciiTheme="majorBidi" w:hAnsiTheme="majorBidi" w:cstheme="majorBidi"/>
              </w:rPr>
              <w:fldChar w:fldCharType="separate"/>
            </w:r>
            <w:r w:rsidRPr="00B21FCE">
              <w:rPr>
                <w:rFonts w:asciiTheme="majorBidi" w:hAnsiTheme="majorBidi" w:cstheme="majorBidi"/>
                <w:noProof/>
              </w:rPr>
              <w:t xml:space="preserve">   </w:t>
            </w:r>
          </w:p>
          <w:p w14:paraId="38167BF0" w14:textId="4F6A0B28" w:rsidR="00FD3465" w:rsidRPr="00B21FCE" w:rsidRDefault="00FD3465" w:rsidP="00FD3465">
            <w:pPr>
              <w:pBdr>
                <w:bottom w:val="single" w:sz="4" w:space="1" w:color="auto"/>
              </w:pBdr>
              <w:tabs>
                <w:tab w:val="decimal" w:pos="792"/>
              </w:tabs>
              <w:spacing w:line="340" w:lineRule="exact"/>
              <w:jc w:val="right"/>
              <w:rPr>
                <w:rFonts w:asciiTheme="majorBidi" w:hAnsiTheme="majorBidi" w:cstheme="majorBidi"/>
              </w:rPr>
            </w:pPr>
            <w:r w:rsidRPr="00B21FCE">
              <w:rPr>
                <w:rFonts w:asciiTheme="majorBidi" w:hAnsiTheme="majorBidi" w:cstheme="majorBidi"/>
                <w:noProof/>
              </w:rPr>
              <w:t>0.30</w:t>
            </w:r>
            <w:r w:rsidRPr="00B21FCE">
              <w:rPr>
                <w:rFonts w:asciiTheme="majorBidi" w:hAnsiTheme="majorBidi" w:cstheme="majorBidi"/>
              </w:rPr>
              <w:fldChar w:fldCharType="end"/>
            </w:r>
          </w:p>
        </w:tc>
        <w:tc>
          <w:tcPr>
            <w:tcW w:w="1260" w:type="dxa"/>
          </w:tcPr>
          <w:p w14:paraId="4614E8E9" w14:textId="77777777" w:rsidR="00DE20AE" w:rsidRPr="00B21FCE" w:rsidRDefault="00DE20AE" w:rsidP="00FD3465">
            <w:pPr>
              <w:pBdr>
                <w:bottom w:val="single" w:sz="4" w:space="1" w:color="auto"/>
              </w:pBdr>
              <w:tabs>
                <w:tab w:val="decimal" w:pos="792"/>
              </w:tabs>
              <w:spacing w:line="340" w:lineRule="exact"/>
              <w:jc w:val="right"/>
              <w:rPr>
                <w:rFonts w:asciiTheme="majorBidi" w:hAnsiTheme="majorBidi" w:cstheme="majorBidi"/>
              </w:rPr>
            </w:pPr>
          </w:p>
          <w:p w14:paraId="519D7E14" w14:textId="15039918" w:rsidR="00FD3465" w:rsidRPr="00B21FCE" w:rsidRDefault="00FD3465" w:rsidP="00FD3465">
            <w:pPr>
              <w:pBdr>
                <w:bottom w:val="single" w:sz="4" w:space="1" w:color="auto"/>
              </w:pBdr>
              <w:tabs>
                <w:tab w:val="decimal" w:pos="792"/>
              </w:tabs>
              <w:spacing w:line="340" w:lineRule="exact"/>
              <w:jc w:val="right"/>
              <w:rPr>
                <w:rFonts w:asciiTheme="majorBidi" w:hAnsiTheme="majorBidi" w:cstheme="majorBidi"/>
              </w:rPr>
            </w:pPr>
            <w:r w:rsidRPr="00B21FCE">
              <w:rPr>
                <w:rFonts w:asciiTheme="majorBidi" w:hAnsiTheme="majorBidi" w:cstheme="majorBidi"/>
              </w:rPr>
              <w:fldChar w:fldCharType="begin"/>
            </w:r>
            <w:r w:rsidRPr="00B21FCE">
              <w:rPr>
                <w:rFonts w:asciiTheme="majorBidi" w:hAnsiTheme="majorBidi" w:cstheme="majorBidi"/>
              </w:rPr>
              <w:instrText xml:space="preserve"> =17.51 \# "#,##0.00;(#,##0.00)" </w:instrText>
            </w:r>
            <w:r w:rsidRPr="00B21FCE">
              <w:rPr>
                <w:rFonts w:asciiTheme="majorBidi" w:hAnsiTheme="majorBidi" w:cstheme="majorBidi"/>
              </w:rPr>
              <w:fldChar w:fldCharType="separate"/>
            </w:r>
            <w:r w:rsidRPr="00B21FCE">
              <w:rPr>
                <w:rFonts w:asciiTheme="majorBidi" w:hAnsiTheme="majorBidi" w:cstheme="majorBidi"/>
                <w:noProof/>
              </w:rPr>
              <w:t xml:space="preserve">  17.51</w:t>
            </w:r>
            <w:r w:rsidRPr="00B21FCE">
              <w:rPr>
                <w:rFonts w:asciiTheme="majorBidi" w:hAnsiTheme="majorBidi" w:cstheme="majorBidi"/>
              </w:rPr>
              <w:fldChar w:fldCharType="end"/>
            </w:r>
          </w:p>
        </w:tc>
        <w:tc>
          <w:tcPr>
            <w:tcW w:w="1260" w:type="dxa"/>
          </w:tcPr>
          <w:p w14:paraId="231DE1DF" w14:textId="77777777" w:rsidR="00DE20AE" w:rsidRPr="00B21FCE" w:rsidRDefault="00DE20AE" w:rsidP="00FD3465">
            <w:pPr>
              <w:pBdr>
                <w:bottom w:val="single" w:sz="4" w:space="1" w:color="auto"/>
              </w:pBdr>
              <w:tabs>
                <w:tab w:val="decimal" w:pos="1056"/>
              </w:tabs>
              <w:spacing w:line="340" w:lineRule="exact"/>
              <w:jc w:val="center"/>
              <w:rPr>
                <w:rFonts w:asciiTheme="majorBidi" w:hAnsiTheme="majorBidi" w:cstheme="majorBidi"/>
              </w:rPr>
            </w:pPr>
          </w:p>
          <w:p w14:paraId="21FAA194" w14:textId="2B381F84" w:rsidR="00FD3465" w:rsidRPr="00B21FCE" w:rsidRDefault="00FD3465" w:rsidP="0069631C">
            <w:pPr>
              <w:pBdr>
                <w:bottom w:val="single" w:sz="4" w:space="1" w:color="auto"/>
              </w:pBdr>
              <w:tabs>
                <w:tab w:val="decimal" w:pos="790"/>
              </w:tabs>
              <w:spacing w:line="340" w:lineRule="exact"/>
              <w:jc w:val="center"/>
              <w:rPr>
                <w:rFonts w:asciiTheme="majorBidi" w:hAnsiTheme="majorBidi" w:cstheme="majorBidi"/>
              </w:rPr>
            </w:pPr>
            <w:r w:rsidRPr="00B21FCE">
              <w:rPr>
                <w:rFonts w:asciiTheme="majorBidi" w:hAnsiTheme="majorBidi" w:cstheme="majorBidi"/>
              </w:rPr>
              <w:t>-</w:t>
            </w:r>
          </w:p>
        </w:tc>
        <w:tc>
          <w:tcPr>
            <w:tcW w:w="1080" w:type="dxa"/>
            <w:gridSpan w:val="2"/>
            <w:shd w:val="clear" w:color="auto" w:fill="auto"/>
          </w:tcPr>
          <w:p w14:paraId="57F1ED86" w14:textId="77777777" w:rsidR="00DE20AE" w:rsidRPr="00B21FCE" w:rsidRDefault="00DE20AE" w:rsidP="00FD3465">
            <w:pPr>
              <w:pBdr>
                <w:bottom w:val="single" w:sz="4" w:space="1" w:color="auto"/>
              </w:pBdr>
              <w:tabs>
                <w:tab w:val="decimal" w:pos="792"/>
              </w:tabs>
              <w:spacing w:line="340" w:lineRule="exact"/>
              <w:jc w:val="center"/>
              <w:rPr>
                <w:rFonts w:asciiTheme="majorBidi" w:hAnsiTheme="majorBidi" w:cstheme="majorBidi"/>
              </w:rPr>
            </w:pPr>
          </w:p>
          <w:p w14:paraId="27157C37" w14:textId="4C6EF676" w:rsidR="00FD3465" w:rsidRPr="00B21FCE" w:rsidRDefault="00FD3465" w:rsidP="0069631C">
            <w:pPr>
              <w:pBdr>
                <w:bottom w:val="single" w:sz="4" w:space="1" w:color="auto"/>
              </w:pBdr>
              <w:tabs>
                <w:tab w:val="decimal" w:pos="523"/>
              </w:tabs>
              <w:spacing w:line="340" w:lineRule="exact"/>
              <w:jc w:val="center"/>
              <w:rPr>
                <w:rFonts w:asciiTheme="majorBidi" w:hAnsiTheme="majorBidi" w:cstheme="majorBidi"/>
              </w:rPr>
            </w:pPr>
            <w:r w:rsidRPr="00B21FCE">
              <w:rPr>
                <w:rFonts w:asciiTheme="majorBidi" w:hAnsiTheme="majorBidi" w:cstheme="majorBidi"/>
              </w:rPr>
              <w:t>-</w:t>
            </w:r>
          </w:p>
        </w:tc>
        <w:tc>
          <w:tcPr>
            <w:tcW w:w="876" w:type="dxa"/>
            <w:gridSpan w:val="2"/>
            <w:shd w:val="clear" w:color="auto" w:fill="auto"/>
          </w:tcPr>
          <w:p w14:paraId="5728F609" w14:textId="77777777" w:rsidR="00DE20AE" w:rsidRPr="00B21FCE" w:rsidRDefault="00DE20AE" w:rsidP="0069631C">
            <w:pPr>
              <w:pBdr>
                <w:bottom w:val="single" w:sz="4" w:space="1" w:color="auto"/>
              </w:pBdr>
              <w:tabs>
                <w:tab w:val="decimal" w:pos="343"/>
              </w:tabs>
              <w:spacing w:line="340" w:lineRule="exact"/>
              <w:jc w:val="center"/>
              <w:rPr>
                <w:rFonts w:asciiTheme="majorBidi" w:hAnsiTheme="majorBidi" w:cstheme="majorBidi"/>
              </w:rPr>
            </w:pPr>
          </w:p>
          <w:p w14:paraId="7E4B0E76" w14:textId="38C659DA" w:rsidR="00FD3465" w:rsidRPr="00B21FCE" w:rsidRDefault="00AD0D56" w:rsidP="0069631C">
            <w:pPr>
              <w:pBdr>
                <w:bottom w:val="single" w:sz="4" w:space="1" w:color="auto"/>
              </w:pBdr>
              <w:tabs>
                <w:tab w:val="decimal" w:pos="343"/>
              </w:tabs>
              <w:spacing w:line="340" w:lineRule="exact"/>
              <w:jc w:val="center"/>
              <w:rPr>
                <w:rFonts w:asciiTheme="majorBidi" w:hAnsiTheme="majorBidi" w:cstheme="majorBidi"/>
              </w:rPr>
            </w:pPr>
            <w:r w:rsidRPr="00B21FCE">
              <w:rPr>
                <w:rFonts w:asciiTheme="majorBidi" w:hAnsiTheme="majorBidi" w:cstheme="majorBidi"/>
              </w:rPr>
              <w:t>-</w:t>
            </w:r>
          </w:p>
        </w:tc>
        <w:tc>
          <w:tcPr>
            <w:tcW w:w="1149" w:type="dxa"/>
          </w:tcPr>
          <w:p w14:paraId="5B4479CA" w14:textId="77777777" w:rsidR="00FD3465" w:rsidRPr="00B21FCE" w:rsidRDefault="00FD3465" w:rsidP="00AD0D56">
            <w:pPr>
              <w:pBdr>
                <w:bottom w:val="single" w:sz="4" w:space="1" w:color="auto"/>
              </w:pBdr>
              <w:tabs>
                <w:tab w:val="decimal" w:pos="792"/>
              </w:tabs>
              <w:spacing w:line="340" w:lineRule="exact"/>
              <w:rPr>
                <w:rFonts w:asciiTheme="majorBidi" w:hAnsiTheme="majorBidi" w:cstheme="majorBidi"/>
              </w:rPr>
            </w:pPr>
          </w:p>
          <w:p w14:paraId="2076C5D2" w14:textId="17B08EE9" w:rsidR="00FD3465" w:rsidRPr="00B21FCE" w:rsidRDefault="00AD0D56" w:rsidP="00AD0D56">
            <w:pPr>
              <w:pBdr>
                <w:bottom w:val="single" w:sz="4" w:space="1" w:color="auto"/>
              </w:pBdr>
              <w:tabs>
                <w:tab w:val="decimal" w:pos="792"/>
              </w:tabs>
              <w:spacing w:line="340" w:lineRule="exact"/>
              <w:rPr>
                <w:rFonts w:asciiTheme="majorBidi" w:hAnsiTheme="majorBidi" w:cstheme="majorBidi"/>
              </w:rPr>
            </w:pPr>
            <w:r w:rsidRPr="00B21FCE">
              <w:rPr>
                <w:rFonts w:asciiTheme="majorBidi" w:hAnsiTheme="majorBidi" w:cstheme="majorBidi"/>
              </w:rPr>
              <w:t>(17.81)</w:t>
            </w:r>
          </w:p>
        </w:tc>
        <w:tc>
          <w:tcPr>
            <w:tcW w:w="1135" w:type="dxa"/>
            <w:gridSpan w:val="2"/>
            <w:shd w:val="clear" w:color="auto" w:fill="auto"/>
          </w:tcPr>
          <w:p w14:paraId="44F10A0C" w14:textId="77777777" w:rsidR="00DE20AE" w:rsidRPr="00B21FCE" w:rsidRDefault="00DE20AE" w:rsidP="0069631C">
            <w:pPr>
              <w:pBdr>
                <w:bottom w:val="single" w:sz="4" w:space="1" w:color="auto"/>
              </w:pBdr>
              <w:tabs>
                <w:tab w:val="decimal" w:pos="723"/>
              </w:tabs>
              <w:spacing w:line="340" w:lineRule="exact"/>
              <w:rPr>
                <w:rFonts w:asciiTheme="majorBidi" w:hAnsiTheme="majorBidi" w:cstheme="majorBidi"/>
              </w:rPr>
            </w:pPr>
          </w:p>
          <w:p w14:paraId="078FD3FF" w14:textId="5973A796" w:rsidR="00FD3465" w:rsidRPr="00B21FCE" w:rsidRDefault="00FD3465" w:rsidP="0069631C">
            <w:pPr>
              <w:pBdr>
                <w:bottom w:val="single" w:sz="4" w:space="1" w:color="auto"/>
              </w:pBdr>
              <w:tabs>
                <w:tab w:val="decimal" w:pos="723"/>
              </w:tabs>
              <w:spacing w:line="340" w:lineRule="exact"/>
              <w:rPr>
                <w:rFonts w:asciiTheme="majorBidi" w:hAnsiTheme="majorBidi" w:cstheme="majorBidi"/>
              </w:rPr>
            </w:pPr>
            <w:r w:rsidRPr="00B21FCE">
              <w:rPr>
                <w:rFonts w:asciiTheme="majorBidi" w:hAnsiTheme="majorBidi" w:cstheme="majorBidi"/>
              </w:rPr>
              <w:t>-</w:t>
            </w:r>
          </w:p>
        </w:tc>
      </w:tr>
      <w:tr w:rsidR="00FD3465" w:rsidRPr="00B21FCE" w14:paraId="72210324" w14:textId="77777777" w:rsidTr="002C3D73">
        <w:trPr>
          <w:gridAfter w:val="1"/>
          <w:wAfter w:w="6" w:type="dxa"/>
          <w:cantSplit/>
          <w:trHeight w:val="73"/>
        </w:trPr>
        <w:tc>
          <w:tcPr>
            <w:tcW w:w="2329" w:type="dxa"/>
            <w:shd w:val="clear" w:color="auto" w:fill="auto"/>
            <w:hideMark/>
          </w:tcPr>
          <w:p w14:paraId="178CB0DF" w14:textId="3F3ECE69" w:rsidR="00FD3465" w:rsidRPr="00B21FCE" w:rsidRDefault="00FD3465" w:rsidP="00FD3465">
            <w:pPr>
              <w:spacing w:line="340" w:lineRule="exact"/>
              <w:rPr>
                <w:rFonts w:asciiTheme="majorBidi" w:hAnsiTheme="majorBidi" w:cstheme="majorBidi"/>
                <w:b/>
                <w:bCs/>
              </w:rPr>
            </w:pPr>
            <w:r w:rsidRPr="00B21FCE">
              <w:rPr>
                <w:rFonts w:asciiTheme="majorBidi" w:hAnsiTheme="majorBidi" w:cstheme="majorBidi"/>
                <w:b/>
                <w:bCs/>
              </w:rPr>
              <w:t>Total revenues</w:t>
            </w:r>
          </w:p>
        </w:tc>
        <w:tc>
          <w:tcPr>
            <w:tcW w:w="1260" w:type="dxa"/>
          </w:tcPr>
          <w:p w14:paraId="0B6A2A4A" w14:textId="77777777" w:rsidR="00FD3465" w:rsidRPr="00B21FCE" w:rsidRDefault="00FD3465" w:rsidP="00FD3465">
            <w:pPr>
              <w:pBdr>
                <w:bottom w:val="double" w:sz="4" w:space="1" w:color="auto"/>
              </w:pBdr>
              <w:tabs>
                <w:tab w:val="decimal" w:pos="792"/>
              </w:tabs>
              <w:spacing w:line="340" w:lineRule="exact"/>
              <w:jc w:val="right"/>
              <w:rPr>
                <w:rFonts w:asciiTheme="majorBidi" w:hAnsiTheme="majorBidi" w:cstheme="majorBidi"/>
                <w:b/>
                <w:bCs/>
              </w:rPr>
            </w:pPr>
            <w:r w:rsidRPr="00B21FCE">
              <w:rPr>
                <w:rFonts w:asciiTheme="majorBidi" w:hAnsiTheme="majorBidi" w:cstheme="majorBidi"/>
                <w:b/>
                <w:bCs/>
              </w:rPr>
              <w:fldChar w:fldCharType="begin"/>
            </w:r>
            <w:r w:rsidRPr="00B21FCE">
              <w:rPr>
                <w:rFonts w:asciiTheme="majorBidi" w:hAnsiTheme="majorBidi" w:cstheme="majorBidi"/>
                <w:b/>
                <w:bCs/>
              </w:rPr>
              <w:instrText xml:space="preserve"> =SUM(ABOVE) </w:instrText>
            </w:r>
            <w:r w:rsidRPr="00B21FCE">
              <w:rPr>
                <w:rFonts w:asciiTheme="majorBidi" w:hAnsiTheme="majorBidi" w:cstheme="majorBidi"/>
                <w:b/>
                <w:bCs/>
              </w:rPr>
              <w:fldChar w:fldCharType="separate"/>
            </w:r>
            <w:r w:rsidRPr="00B21FCE">
              <w:rPr>
                <w:rFonts w:asciiTheme="majorBidi" w:hAnsiTheme="majorBidi" w:cstheme="majorBidi"/>
                <w:b/>
                <w:bCs/>
                <w:noProof/>
              </w:rPr>
              <w:t>177.27</w:t>
            </w:r>
            <w:r w:rsidRPr="00B21FCE">
              <w:rPr>
                <w:rFonts w:asciiTheme="majorBidi" w:hAnsiTheme="majorBidi" w:cstheme="majorBidi"/>
                <w:b/>
                <w:bCs/>
              </w:rPr>
              <w:fldChar w:fldCharType="end"/>
            </w:r>
          </w:p>
        </w:tc>
        <w:tc>
          <w:tcPr>
            <w:tcW w:w="1260" w:type="dxa"/>
          </w:tcPr>
          <w:p w14:paraId="02E5131B" w14:textId="77777777" w:rsidR="00FD3465" w:rsidRPr="00B21FCE" w:rsidRDefault="00FD3465" w:rsidP="00FD3465">
            <w:pPr>
              <w:pBdr>
                <w:bottom w:val="double" w:sz="4" w:space="1" w:color="auto"/>
              </w:pBdr>
              <w:tabs>
                <w:tab w:val="decimal" w:pos="792"/>
              </w:tabs>
              <w:spacing w:line="340" w:lineRule="exact"/>
              <w:jc w:val="right"/>
              <w:rPr>
                <w:rFonts w:asciiTheme="majorBidi" w:hAnsiTheme="majorBidi" w:cstheme="majorBidi"/>
                <w:b/>
                <w:bCs/>
              </w:rPr>
            </w:pPr>
            <w:r w:rsidRPr="00B21FCE">
              <w:rPr>
                <w:rFonts w:asciiTheme="majorBidi" w:hAnsiTheme="majorBidi" w:cstheme="majorBidi"/>
                <w:b/>
                <w:bCs/>
              </w:rPr>
              <w:fldChar w:fldCharType="begin"/>
            </w:r>
            <w:r w:rsidRPr="00B21FCE">
              <w:rPr>
                <w:rFonts w:asciiTheme="majorBidi" w:hAnsiTheme="majorBidi" w:cstheme="majorBidi"/>
                <w:b/>
                <w:bCs/>
              </w:rPr>
              <w:instrText xml:space="preserve"> =SUM(ABOVE) \# "#,##0.00;(#,##0.00)" </w:instrText>
            </w:r>
            <w:r w:rsidRPr="00B21FCE">
              <w:rPr>
                <w:rFonts w:asciiTheme="majorBidi" w:hAnsiTheme="majorBidi" w:cstheme="majorBidi"/>
                <w:b/>
                <w:bCs/>
              </w:rPr>
              <w:fldChar w:fldCharType="separate"/>
            </w:r>
            <w:r w:rsidRPr="00B21FCE">
              <w:rPr>
                <w:rFonts w:asciiTheme="majorBidi" w:hAnsiTheme="majorBidi" w:cstheme="majorBidi"/>
                <w:b/>
                <w:bCs/>
                <w:noProof/>
              </w:rPr>
              <w:t xml:space="preserve"> 328.30</w:t>
            </w:r>
            <w:r w:rsidRPr="00B21FCE">
              <w:rPr>
                <w:rFonts w:asciiTheme="majorBidi" w:hAnsiTheme="majorBidi" w:cstheme="majorBidi"/>
                <w:b/>
                <w:bCs/>
              </w:rPr>
              <w:fldChar w:fldCharType="end"/>
            </w:r>
          </w:p>
        </w:tc>
        <w:tc>
          <w:tcPr>
            <w:tcW w:w="1260" w:type="dxa"/>
          </w:tcPr>
          <w:p w14:paraId="291AAB75" w14:textId="77777777" w:rsidR="00FD3465" w:rsidRPr="00B21FCE" w:rsidRDefault="00FD3465" w:rsidP="00FD3465">
            <w:pPr>
              <w:pBdr>
                <w:bottom w:val="double" w:sz="4" w:space="1" w:color="auto"/>
              </w:pBdr>
              <w:tabs>
                <w:tab w:val="decimal" w:pos="792"/>
              </w:tabs>
              <w:spacing w:line="340" w:lineRule="exact"/>
              <w:jc w:val="right"/>
              <w:rPr>
                <w:rFonts w:asciiTheme="majorBidi" w:hAnsiTheme="majorBidi" w:cstheme="majorBidi"/>
                <w:b/>
                <w:bCs/>
              </w:rPr>
            </w:pPr>
            <w:r w:rsidRPr="00B21FCE">
              <w:rPr>
                <w:rFonts w:asciiTheme="majorBidi" w:hAnsiTheme="majorBidi" w:cstheme="majorBidi"/>
                <w:b/>
                <w:bCs/>
              </w:rPr>
              <w:fldChar w:fldCharType="begin"/>
            </w:r>
            <w:r w:rsidRPr="00B21FCE">
              <w:rPr>
                <w:rFonts w:asciiTheme="majorBidi" w:hAnsiTheme="majorBidi" w:cstheme="majorBidi"/>
                <w:b/>
                <w:bCs/>
              </w:rPr>
              <w:instrText xml:space="preserve"> =d5+d6 \# "#,##0.00" </w:instrText>
            </w:r>
            <w:r w:rsidRPr="00B21FCE">
              <w:rPr>
                <w:rFonts w:asciiTheme="majorBidi" w:hAnsiTheme="majorBidi" w:cstheme="majorBidi"/>
                <w:b/>
                <w:bCs/>
              </w:rPr>
              <w:fldChar w:fldCharType="separate"/>
            </w:r>
            <w:r w:rsidRPr="00B21FCE">
              <w:rPr>
                <w:rFonts w:asciiTheme="majorBidi" w:hAnsiTheme="majorBidi" w:cstheme="majorBidi"/>
                <w:b/>
                <w:bCs/>
                <w:noProof/>
              </w:rPr>
              <w:t xml:space="preserve"> 155.19</w:t>
            </w:r>
            <w:r w:rsidRPr="00B21FCE">
              <w:rPr>
                <w:rFonts w:asciiTheme="majorBidi" w:hAnsiTheme="majorBidi" w:cstheme="majorBidi"/>
                <w:b/>
                <w:bCs/>
              </w:rPr>
              <w:fldChar w:fldCharType="end"/>
            </w:r>
            <w:r w:rsidRPr="00B21FCE">
              <w:rPr>
                <w:rFonts w:asciiTheme="majorBidi" w:hAnsiTheme="majorBidi" w:cstheme="majorBidi"/>
                <w:b/>
                <w:bCs/>
              </w:rPr>
              <w:t xml:space="preserve"> </w:t>
            </w:r>
          </w:p>
        </w:tc>
        <w:tc>
          <w:tcPr>
            <w:tcW w:w="1080" w:type="dxa"/>
            <w:gridSpan w:val="2"/>
            <w:shd w:val="clear" w:color="auto" w:fill="auto"/>
          </w:tcPr>
          <w:p w14:paraId="7F306744" w14:textId="77777777" w:rsidR="00FD3465" w:rsidRPr="00B21FCE" w:rsidRDefault="00FD3465" w:rsidP="00FD3465">
            <w:pPr>
              <w:pBdr>
                <w:bottom w:val="double" w:sz="4" w:space="1" w:color="auto"/>
              </w:pBdr>
              <w:tabs>
                <w:tab w:val="decimal" w:pos="792"/>
              </w:tabs>
              <w:spacing w:line="340" w:lineRule="exact"/>
              <w:jc w:val="right"/>
              <w:rPr>
                <w:rFonts w:asciiTheme="majorBidi" w:hAnsiTheme="majorBidi" w:cstheme="majorBidi"/>
                <w:b/>
                <w:bCs/>
              </w:rPr>
            </w:pPr>
            <w:r w:rsidRPr="00B21FCE">
              <w:rPr>
                <w:rFonts w:asciiTheme="majorBidi" w:hAnsiTheme="majorBidi" w:cstheme="majorBidi"/>
                <w:b/>
                <w:bCs/>
              </w:rPr>
              <w:fldChar w:fldCharType="begin"/>
            </w:r>
            <w:r w:rsidRPr="00B21FCE">
              <w:rPr>
                <w:rFonts w:asciiTheme="majorBidi" w:hAnsiTheme="majorBidi" w:cstheme="majorBidi"/>
                <w:b/>
                <w:bCs/>
              </w:rPr>
              <w:instrText xml:space="preserve"> =SUM(above) </w:instrText>
            </w:r>
            <w:r w:rsidRPr="00B21FCE">
              <w:rPr>
                <w:rFonts w:asciiTheme="majorBidi" w:hAnsiTheme="majorBidi" w:cstheme="majorBidi"/>
                <w:b/>
                <w:bCs/>
              </w:rPr>
              <w:fldChar w:fldCharType="separate"/>
            </w:r>
            <w:r w:rsidRPr="00B21FCE">
              <w:rPr>
                <w:rFonts w:asciiTheme="majorBidi" w:hAnsiTheme="majorBidi" w:cstheme="majorBidi"/>
                <w:b/>
                <w:bCs/>
                <w:noProof/>
              </w:rPr>
              <w:t>45.03</w:t>
            </w:r>
            <w:r w:rsidRPr="00B21FCE">
              <w:rPr>
                <w:rFonts w:asciiTheme="majorBidi" w:hAnsiTheme="majorBidi" w:cstheme="majorBidi"/>
                <w:b/>
                <w:bCs/>
              </w:rPr>
              <w:fldChar w:fldCharType="end"/>
            </w:r>
          </w:p>
        </w:tc>
        <w:tc>
          <w:tcPr>
            <w:tcW w:w="876" w:type="dxa"/>
            <w:gridSpan w:val="2"/>
            <w:shd w:val="clear" w:color="auto" w:fill="auto"/>
          </w:tcPr>
          <w:p w14:paraId="7EF6A2A5" w14:textId="28EF6FAB" w:rsidR="00FD3465" w:rsidRPr="00B21FCE" w:rsidRDefault="00DD1BB5" w:rsidP="0069631C">
            <w:pPr>
              <w:pBdr>
                <w:bottom w:val="double" w:sz="4" w:space="1" w:color="auto"/>
              </w:pBdr>
              <w:tabs>
                <w:tab w:val="decimal" w:pos="343"/>
              </w:tabs>
              <w:spacing w:line="340" w:lineRule="exact"/>
              <w:jc w:val="center"/>
              <w:rPr>
                <w:rFonts w:asciiTheme="majorBidi" w:hAnsiTheme="majorBidi" w:cstheme="majorBidi"/>
              </w:rPr>
            </w:pPr>
            <w:r w:rsidRPr="00B21FCE">
              <w:rPr>
                <w:rFonts w:asciiTheme="majorBidi" w:hAnsiTheme="majorBidi" w:cstheme="majorBidi"/>
              </w:rPr>
              <w:fldChar w:fldCharType="begin"/>
            </w:r>
            <w:r w:rsidRPr="00B21FCE">
              <w:rPr>
                <w:rFonts w:asciiTheme="majorBidi" w:hAnsiTheme="majorBidi" w:cstheme="majorBidi"/>
              </w:rPr>
              <w:instrText xml:space="preserve"> =0 \# "#,##0;(#,##0);'-'" </w:instrText>
            </w:r>
            <w:r w:rsidRPr="00B21FCE">
              <w:rPr>
                <w:rFonts w:asciiTheme="majorBidi" w:hAnsiTheme="majorBidi" w:cstheme="majorBidi"/>
              </w:rPr>
              <w:fldChar w:fldCharType="separate"/>
            </w:r>
            <w:r w:rsidRPr="00B21FCE">
              <w:rPr>
                <w:rFonts w:asciiTheme="majorBidi" w:hAnsiTheme="majorBidi" w:cstheme="majorBidi"/>
              </w:rPr>
              <w:t>-</w:t>
            </w:r>
            <w:r w:rsidRPr="00B21FCE">
              <w:rPr>
                <w:rFonts w:asciiTheme="majorBidi" w:hAnsiTheme="majorBidi" w:cstheme="majorBidi"/>
              </w:rPr>
              <w:fldChar w:fldCharType="end"/>
            </w:r>
          </w:p>
        </w:tc>
        <w:tc>
          <w:tcPr>
            <w:tcW w:w="1149" w:type="dxa"/>
          </w:tcPr>
          <w:p w14:paraId="56CA9963" w14:textId="28E0BA12" w:rsidR="00FD3465" w:rsidRPr="00B21FCE" w:rsidRDefault="00AD0D56" w:rsidP="00FD3465">
            <w:pPr>
              <w:pBdr>
                <w:bottom w:val="double" w:sz="4" w:space="1" w:color="auto"/>
              </w:pBdr>
              <w:spacing w:line="340" w:lineRule="exact"/>
              <w:jc w:val="right"/>
              <w:rPr>
                <w:rFonts w:asciiTheme="majorBidi" w:hAnsiTheme="majorBidi" w:cstheme="majorBidi"/>
                <w:b/>
                <w:bCs/>
              </w:rPr>
            </w:pPr>
            <w:r w:rsidRPr="00B21FCE">
              <w:rPr>
                <w:rFonts w:asciiTheme="majorBidi" w:hAnsiTheme="majorBidi" w:cstheme="majorBidi"/>
                <w:b/>
                <w:bCs/>
              </w:rPr>
              <w:t>(17.81)</w:t>
            </w:r>
          </w:p>
        </w:tc>
        <w:tc>
          <w:tcPr>
            <w:tcW w:w="1135" w:type="dxa"/>
            <w:gridSpan w:val="2"/>
            <w:shd w:val="clear" w:color="auto" w:fill="auto"/>
          </w:tcPr>
          <w:p w14:paraId="356B5823" w14:textId="77777777" w:rsidR="00FD3465" w:rsidRPr="00B21FCE" w:rsidRDefault="00FD3465" w:rsidP="00FD3465">
            <w:pPr>
              <w:pBdr>
                <w:bottom w:val="double" w:sz="4" w:space="1" w:color="auto"/>
              </w:pBdr>
              <w:spacing w:line="340" w:lineRule="exact"/>
              <w:jc w:val="right"/>
              <w:rPr>
                <w:rFonts w:asciiTheme="majorBidi" w:hAnsiTheme="majorBidi" w:cstheme="majorBidi"/>
                <w:b/>
                <w:bCs/>
              </w:rPr>
            </w:pPr>
            <w:r w:rsidRPr="00B21FCE">
              <w:rPr>
                <w:rFonts w:asciiTheme="majorBidi" w:hAnsiTheme="majorBidi" w:cstheme="majorBidi"/>
                <w:b/>
                <w:bCs/>
              </w:rPr>
              <w:fldChar w:fldCharType="begin"/>
            </w:r>
            <w:r w:rsidRPr="00B21FCE">
              <w:rPr>
                <w:rFonts w:asciiTheme="majorBidi" w:hAnsiTheme="majorBidi" w:cstheme="majorBidi"/>
                <w:b/>
                <w:bCs/>
              </w:rPr>
              <w:instrText xml:space="preserve"> =SUM(ABOVE) \# "#,##0.00;(#,##0.00)" </w:instrText>
            </w:r>
            <w:r w:rsidRPr="00B21FCE">
              <w:rPr>
                <w:rFonts w:asciiTheme="majorBidi" w:hAnsiTheme="majorBidi" w:cstheme="majorBidi"/>
                <w:b/>
                <w:bCs/>
              </w:rPr>
              <w:fldChar w:fldCharType="separate"/>
            </w:r>
            <w:r w:rsidRPr="00B21FCE">
              <w:rPr>
                <w:rFonts w:asciiTheme="majorBidi" w:hAnsiTheme="majorBidi" w:cstheme="majorBidi"/>
                <w:b/>
                <w:bCs/>
                <w:noProof/>
              </w:rPr>
              <w:t xml:space="preserve"> 687.98</w:t>
            </w:r>
            <w:r w:rsidRPr="00B21FCE">
              <w:rPr>
                <w:rFonts w:asciiTheme="majorBidi" w:hAnsiTheme="majorBidi" w:cstheme="majorBidi"/>
                <w:b/>
                <w:bCs/>
              </w:rPr>
              <w:fldChar w:fldCharType="end"/>
            </w:r>
          </w:p>
        </w:tc>
      </w:tr>
      <w:tr w:rsidR="008A2E6C" w:rsidRPr="00B21FCE" w14:paraId="7C262DFD" w14:textId="77777777" w:rsidTr="00A15212">
        <w:trPr>
          <w:gridAfter w:val="1"/>
          <w:wAfter w:w="6" w:type="dxa"/>
          <w:cantSplit/>
          <w:trHeight w:val="73"/>
        </w:trPr>
        <w:tc>
          <w:tcPr>
            <w:tcW w:w="2329" w:type="dxa"/>
            <w:shd w:val="clear" w:color="auto" w:fill="auto"/>
          </w:tcPr>
          <w:p w14:paraId="22356D53" w14:textId="77777777" w:rsidR="00B3676F" w:rsidRPr="00B21FCE" w:rsidRDefault="00FD3465">
            <w:pPr>
              <w:spacing w:line="340" w:lineRule="exact"/>
              <w:rPr>
                <w:rFonts w:asciiTheme="majorBidi" w:hAnsiTheme="majorBidi" w:cstheme="majorBidi"/>
                <w:b/>
                <w:bCs/>
              </w:rPr>
            </w:pPr>
            <w:r w:rsidRPr="00B21FCE">
              <w:rPr>
                <w:rFonts w:asciiTheme="majorBidi" w:hAnsiTheme="majorBidi" w:cstheme="majorBidi"/>
                <w:b/>
                <w:bCs/>
              </w:rPr>
              <w:t xml:space="preserve">Segment operating </w:t>
            </w:r>
          </w:p>
          <w:p w14:paraId="77826067" w14:textId="6C30ABA3" w:rsidR="008A2E6C" w:rsidRPr="00B21FCE" w:rsidRDefault="00FD3465" w:rsidP="00B3676F">
            <w:pPr>
              <w:spacing w:line="340" w:lineRule="exact"/>
              <w:ind w:left="242" w:firstLine="28"/>
              <w:rPr>
                <w:rFonts w:asciiTheme="majorBidi" w:hAnsiTheme="majorBidi" w:cstheme="majorBidi"/>
                <w:b/>
                <w:bCs/>
                <w:cs/>
              </w:rPr>
            </w:pPr>
            <w:r w:rsidRPr="00B21FCE">
              <w:rPr>
                <w:rFonts w:asciiTheme="majorBidi" w:hAnsiTheme="majorBidi" w:cstheme="majorBidi"/>
                <w:b/>
                <w:bCs/>
              </w:rPr>
              <w:t>profit</w:t>
            </w:r>
            <w:r w:rsidR="00BC3EDB" w:rsidRPr="00B21FCE">
              <w:rPr>
                <w:rFonts w:asciiTheme="majorBidi" w:hAnsiTheme="majorBidi" w:cstheme="majorBidi"/>
                <w:b/>
                <w:bCs/>
              </w:rPr>
              <w:t>(loss)</w:t>
            </w:r>
          </w:p>
        </w:tc>
        <w:tc>
          <w:tcPr>
            <w:tcW w:w="1260" w:type="dxa"/>
            <w:shd w:val="clear" w:color="auto" w:fill="auto"/>
            <w:vAlign w:val="bottom"/>
          </w:tcPr>
          <w:p w14:paraId="5FB95803" w14:textId="77777777" w:rsidR="008A2E6C" w:rsidRPr="00B21FCE" w:rsidRDefault="008A2E6C" w:rsidP="00B3676F">
            <w:pPr>
              <w:tabs>
                <w:tab w:val="decimal" w:pos="792"/>
              </w:tabs>
              <w:spacing w:line="340" w:lineRule="exact"/>
              <w:jc w:val="right"/>
              <w:rPr>
                <w:rFonts w:asciiTheme="majorBidi" w:hAnsiTheme="majorBidi" w:cstheme="majorBidi"/>
                <w:b/>
                <w:bCs/>
              </w:rPr>
            </w:pPr>
            <w:r w:rsidRPr="00B21FCE">
              <w:rPr>
                <w:rFonts w:asciiTheme="majorBidi" w:hAnsiTheme="majorBidi" w:cstheme="majorBidi"/>
                <w:b/>
                <w:bCs/>
              </w:rPr>
              <w:fldChar w:fldCharType="begin"/>
            </w:r>
            <w:r w:rsidRPr="00B21FCE">
              <w:rPr>
                <w:rFonts w:asciiTheme="majorBidi" w:hAnsiTheme="majorBidi" w:cstheme="majorBidi"/>
                <w:b/>
                <w:bCs/>
              </w:rPr>
              <w:instrText xml:space="preserve"> =33.57 \# "#,##0.00;(#,##0.00)" </w:instrText>
            </w:r>
            <w:r w:rsidRPr="00B21FCE">
              <w:rPr>
                <w:rFonts w:asciiTheme="majorBidi" w:hAnsiTheme="majorBidi" w:cstheme="majorBidi"/>
                <w:b/>
                <w:bCs/>
              </w:rPr>
              <w:fldChar w:fldCharType="separate"/>
            </w:r>
            <w:r w:rsidRPr="00B21FCE">
              <w:rPr>
                <w:rFonts w:asciiTheme="majorBidi" w:hAnsiTheme="majorBidi" w:cstheme="majorBidi"/>
                <w:b/>
                <w:bCs/>
                <w:noProof/>
              </w:rPr>
              <w:t xml:space="preserve">  33.57</w:t>
            </w:r>
            <w:r w:rsidRPr="00B21FCE">
              <w:rPr>
                <w:rFonts w:asciiTheme="majorBidi" w:hAnsiTheme="majorBidi" w:cstheme="majorBidi"/>
                <w:b/>
                <w:bCs/>
              </w:rPr>
              <w:fldChar w:fldCharType="end"/>
            </w:r>
          </w:p>
        </w:tc>
        <w:tc>
          <w:tcPr>
            <w:tcW w:w="1260" w:type="dxa"/>
            <w:vAlign w:val="bottom"/>
          </w:tcPr>
          <w:p w14:paraId="64724A06" w14:textId="77777777" w:rsidR="008A2E6C" w:rsidRPr="00B21FCE" w:rsidRDefault="008A2E6C" w:rsidP="00B3676F">
            <w:pPr>
              <w:tabs>
                <w:tab w:val="decimal" w:pos="792"/>
              </w:tabs>
              <w:spacing w:line="340" w:lineRule="exact"/>
              <w:jc w:val="right"/>
              <w:rPr>
                <w:rFonts w:asciiTheme="majorBidi" w:hAnsiTheme="majorBidi" w:cstheme="majorBidi"/>
                <w:b/>
                <w:bCs/>
              </w:rPr>
            </w:pPr>
            <w:r w:rsidRPr="00B21FCE">
              <w:rPr>
                <w:rFonts w:asciiTheme="majorBidi" w:hAnsiTheme="majorBidi" w:cstheme="majorBidi"/>
                <w:b/>
                <w:bCs/>
              </w:rPr>
              <w:fldChar w:fldCharType="begin"/>
            </w:r>
            <w:r w:rsidRPr="00B21FCE">
              <w:rPr>
                <w:rFonts w:asciiTheme="majorBidi" w:hAnsiTheme="majorBidi" w:cstheme="majorBidi"/>
                <w:b/>
                <w:bCs/>
              </w:rPr>
              <w:instrText xml:space="preserve"> =96.4 \# "#,##0.00;(#,##0.00)" </w:instrText>
            </w:r>
            <w:r w:rsidRPr="00B21FCE">
              <w:rPr>
                <w:rFonts w:asciiTheme="majorBidi" w:hAnsiTheme="majorBidi" w:cstheme="majorBidi"/>
                <w:b/>
                <w:bCs/>
              </w:rPr>
              <w:fldChar w:fldCharType="separate"/>
            </w:r>
            <w:r w:rsidRPr="00B21FCE">
              <w:rPr>
                <w:rFonts w:asciiTheme="majorBidi" w:hAnsiTheme="majorBidi" w:cstheme="majorBidi"/>
                <w:b/>
                <w:bCs/>
                <w:noProof/>
              </w:rPr>
              <w:t xml:space="preserve">  96.40</w:t>
            </w:r>
            <w:r w:rsidRPr="00B21FCE">
              <w:rPr>
                <w:rFonts w:asciiTheme="majorBidi" w:hAnsiTheme="majorBidi" w:cstheme="majorBidi"/>
                <w:b/>
                <w:bCs/>
              </w:rPr>
              <w:fldChar w:fldCharType="end"/>
            </w:r>
          </w:p>
        </w:tc>
        <w:tc>
          <w:tcPr>
            <w:tcW w:w="1260" w:type="dxa"/>
            <w:vAlign w:val="bottom"/>
          </w:tcPr>
          <w:p w14:paraId="0F8EA758" w14:textId="77777777" w:rsidR="008A2E6C" w:rsidRPr="00B21FCE" w:rsidRDefault="008A2E6C" w:rsidP="00B3676F">
            <w:pPr>
              <w:tabs>
                <w:tab w:val="decimal" w:pos="792"/>
              </w:tabs>
              <w:spacing w:line="340" w:lineRule="exact"/>
              <w:jc w:val="right"/>
              <w:rPr>
                <w:rFonts w:asciiTheme="majorBidi" w:hAnsiTheme="majorBidi" w:cstheme="majorBidi"/>
                <w:b/>
                <w:bCs/>
              </w:rPr>
            </w:pPr>
            <w:r w:rsidRPr="00B21FCE">
              <w:rPr>
                <w:rFonts w:asciiTheme="majorBidi" w:hAnsiTheme="majorBidi" w:cstheme="majorBidi"/>
                <w:b/>
                <w:bCs/>
              </w:rPr>
              <w:fldChar w:fldCharType="begin"/>
            </w:r>
            <w:r w:rsidRPr="00B21FCE">
              <w:rPr>
                <w:rFonts w:asciiTheme="majorBidi" w:hAnsiTheme="majorBidi" w:cstheme="majorBidi"/>
                <w:b/>
                <w:bCs/>
              </w:rPr>
              <w:instrText xml:space="preserve"> =-2.09 \# "#,##0.00;(#,##0.00)" </w:instrText>
            </w:r>
            <w:r w:rsidRPr="00B21FCE">
              <w:rPr>
                <w:rFonts w:asciiTheme="majorBidi" w:hAnsiTheme="majorBidi" w:cstheme="majorBidi"/>
                <w:b/>
                <w:bCs/>
              </w:rPr>
              <w:fldChar w:fldCharType="separate"/>
            </w:r>
            <w:r w:rsidRPr="00B21FCE">
              <w:rPr>
                <w:rFonts w:asciiTheme="majorBidi" w:hAnsiTheme="majorBidi" w:cstheme="majorBidi"/>
                <w:b/>
                <w:bCs/>
                <w:noProof/>
              </w:rPr>
              <w:t>(2.09)</w:t>
            </w:r>
            <w:r w:rsidRPr="00B21FCE">
              <w:rPr>
                <w:rFonts w:asciiTheme="majorBidi" w:hAnsiTheme="majorBidi" w:cstheme="majorBidi"/>
                <w:b/>
                <w:bCs/>
              </w:rPr>
              <w:fldChar w:fldCharType="end"/>
            </w:r>
          </w:p>
        </w:tc>
        <w:tc>
          <w:tcPr>
            <w:tcW w:w="1080" w:type="dxa"/>
            <w:gridSpan w:val="2"/>
            <w:shd w:val="clear" w:color="auto" w:fill="auto"/>
            <w:vAlign w:val="bottom"/>
          </w:tcPr>
          <w:p w14:paraId="6EB6824E" w14:textId="77777777" w:rsidR="008A2E6C" w:rsidRPr="00B21FCE" w:rsidRDefault="008A2E6C" w:rsidP="00B3676F">
            <w:pPr>
              <w:tabs>
                <w:tab w:val="decimal" w:pos="792"/>
              </w:tabs>
              <w:spacing w:line="340" w:lineRule="exact"/>
              <w:jc w:val="right"/>
              <w:rPr>
                <w:rFonts w:asciiTheme="majorBidi" w:hAnsiTheme="majorBidi" w:cstheme="majorBidi"/>
                <w:b/>
                <w:bCs/>
              </w:rPr>
            </w:pPr>
            <w:r w:rsidRPr="00B21FCE">
              <w:rPr>
                <w:rFonts w:asciiTheme="majorBidi" w:hAnsiTheme="majorBidi" w:cstheme="majorBidi"/>
                <w:b/>
                <w:bCs/>
              </w:rPr>
              <w:fldChar w:fldCharType="begin"/>
            </w:r>
            <w:r w:rsidRPr="00B21FCE">
              <w:rPr>
                <w:rFonts w:asciiTheme="majorBidi" w:hAnsiTheme="majorBidi" w:cstheme="majorBidi"/>
                <w:b/>
                <w:bCs/>
              </w:rPr>
              <w:instrText xml:space="preserve"> =9.10 \# "#,##0.00;(#,##0.00)" </w:instrText>
            </w:r>
            <w:r w:rsidRPr="00B21FCE">
              <w:rPr>
                <w:rFonts w:asciiTheme="majorBidi" w:hAnsiTheme="majorBidi" w:cstheme="majorBidi"/>
                <w:b/>
                <w:bCs/>
              </w:rPr>
              <w:fldChar w:fldCharType="separate"/>
            </w:r>
            <w:r w:rsidRPr="00B21FCE">
              <w:rPr>
                <w:rFonts w:asciiTheme="majorBidi" w:hAnsiTheme="majorBidi" w:cstheme="majorBidi"/>
                <w:b/>
                <w:bCs/>
                <w:noProof/>
              </w:rPr>
              <w:t xml:space="preserve">   9.10</w:t>
            </w:r>
            <w:r w:rsidRPr="00B21FCE">
              <w:rPr>
                <w:rFonts w:asciiTheme="majorBidi" w:hAnsiTheme="majorBidi" w:cstheme="majorBidi"/>
                <w:b/>
                <w:bCs/>
              </w:rPr>
              <w:fldChar w:fldCharType="end"/>
            </w:r>
          </w:p>
        </w:tc>
        <w:tc>
          <w:tcPr>
            <w:tcW w:w="876" w:type="dxa"/>
            <w:gridSpan w:val="2"/>
            <w:shd w:val="clear" w:color="auto" w:fill="auto"/>
            <w:vAlign w:val="bottom"/>
          </w:tcPr>
          <w:p w14:paraId="6AB1D209" w14:textId="087840A8" w:rsidR="008A2E6C" w:rsidRPr="00B21FCE" w:rsidRDefault="00E07148" w:rsidP="00B3676F">
            <w:pPr>
              <w:tabs>
                <w:tab w:val="decimal" w:pos="792"/>
              </w:tabs>
              <w:spacing w:line="340" w:lineRule="exact"/>
              <w:jc w:val="right"/>
              <w:rPr>
                <w:rFonts w:asciiTheme="majorBidi" w:hAnsiTheme="majorBidi" w:cstheme="majorBidi"/>
                <w:b/>
                <w:bCs/>
              </w:rPr>
            </w:pPr>
            <w:r w:rsidRPr="00B21FCE">
              <w:rPr>
                <w:rFonts w:asciiTheme="majorBidi" w:hAnsiTheme="majorBidi" w:cstheme="majorBidi"/>
                <w:b/>
                <w:bCs/>
              </w:rPr>
              <w:fldChar w:fldCharType="begin"/>
            </w:r>
            <w:r w:rsidRPr="00B21FCE">
              <w:rPr>
                <w:rFonts w:asciiTheme="majorBidi" w:hAnsiTheme="majorBidi" w:cstheme="majorBidi"/>
                <w:b/>
                <w:bCs/>
              </w:rPr>
              <w:instrText xml:space="preserve"> =-59.48 \# "#,##0.00;(#,##0.00)" </w:instrText>
            </w:r>
            <w:r w:rsidRPr="00B21FCE">
              <w:rPr>
                <w:rFonts w:asciiTheme="majorBidi" w:hAnsiTheme="majorBidi" w:cstheme="majorBidi"/>
                <w:b/>
                <w:bCs/>
              </w:rPr>
              <w:fldChar w:fldCharType="separate"/>
            </w:r>
            <w:r w:rsidRPr="00B21FCE">
              <w:rPr>
                <w:rFonts w:asciiTheme="majorBidi" w:hAnsiTheme="majorBidi" w:cstheme="majorBidi"/>
                <w:b/>
                <w:bCs/>
                <w:noProof/>
              </w:rPr>
              <w:t>(59.48)</w:t>
            </w:r>
            <w:r w:rsidRPr="00B21FCE">
              <w:rPr>
                <w:rFonts w:asciiTheme="majorBidi" w:hAnsiTheme="majorBidi" w:cstheme="majorBidi"/>
                <w:b/>
                <w:bCs/>
              </w:rPr>
              <w:fldChar w:fldCharType="end"/>
            </w:r>
          </w:p>
        </w:tc>
        <w:tc>
          <w:tcPr>
            <w:tcW w:w="1149" w:type="dxa"/>
            <w:vAlign w:val="bottom"/>
          </w:tcPr>
          <w:p w14:paraId="42D38C18" w14:textId="45FABF52" w:rsidR="008A2E6C" w:rsidRPr="00B21FCE" w:rsidRDefault="00E07148" w:rsidP="00B3676F">
            <w:pPr>
              <w:tabs>
                <w:tab w:val="decimal" w:pos="723"/>
              </w:tabs>
              <w:spacing w:line="340" w:lineRule="exact"/>
              <w:rPr>
                <w:rFonts w:asciiTheme="majorBidi" w:hAnsiTheme="majorBidi" w:cstheme="majorBidi"/>
                <w:b/>
                <w:bCs/>
              </w:rPr>
            </w:pPr>
            <w:r w:rsidRPr="00B21FCE">
              <w:rPr>
                <w:rFonts w:asciiTheme="majorBidi" w:hAnsiTheme="majorBidi" w:cstheme="majorBidi"/>
                <w:b/>
                <w:bCs/>
              </w:rPr>
              <w:t>-</w:t>
            </w:r>
          </w:p>
        </w:tc>
        <w:tc>
          <w:tcPr>
            <w:tcW w:w="1135" w:type="dxa"/>
            <w:gridSpan w:val="2"/>
            <w:shd w:val="clear" w:color="auto" w:fill="auto"/>
            <w:vAlign w:val="bottom"/>
          </w:tcPr>
          <w:p w14:paraId="48B252FA" w14:textId="77777777" w:rsidR="008A2E6C" w:rsidRPr="00B21FCE" w:rsidRDefault="008A2E6C" w:rsidP="00B3676F">
            <w:pPr>
              <w:spacing w:line="340" w:lineRule="exact"/>
              <w:jc w:val="right"/>
              <w:rPr>
                <w:rFonts w:asciiTheme="majorBidi" w:hAnsiTheme="majorBidi" w:cstheme="majorBidi"/>
                <w:b/>
                <w:bCs/>
              </w:rPr>
            </w:pPr>
            <w:r w:rsidRPr="00B21FCE">
              <w:rPr>
                <w:rFonts w:asciiTheme="majorBidi" w:hAnsiTheme="majorBidi" w:cstheme="majorBidi"/>
                <w:b/>
                <w:bCs/>
              </w:rPr>
              <w:fldChar w:fldCharType="begin"/>
            </w:r>
            <w:r w:rsidRPr="00B21FCE">
              <w:rPr>
                <w:rFonts w:asciiTheme="majorBidi" w:hAnsiTheme="majorBidi" w:cstheme="majorBidi"/>
                <w:b/>
                <w:bCs/>
              </w:rPr>
              <w:instrText xml:space="preserve"> =33.57+96.4+9.1-2.09-59.48 \# "#,##0.00;(#,##0.00)" </w:instrText>
            </w:r>
            <w:r w:rsidRPr="00B21FCE">
              <w:rPr>
                <w:rFonts w:asciiTheme="majorBidi" w:hAnsiTheme="majorBidi" w:cstheme="majorBidi"/>
                <w:b/>
                <w:bCs/>
              </w:rPr>
              <w:fldChar w:fldCharType="separate"/>
            </w:r>
            <w:r w:rsidRPr="00B21FCE">
              <w:rPr>
                <w:rFonts w:asciiTheme="majorBidi" w:hAnsiTheme="majorBidi" w:cstheme="majorBidi"/>
                <w:b/>
                <w:bCs/>
                <w:noProof/>
              </w:rPr>
              <w:t xml:space="preserve">  77.50</w:t>
            </w:r>
            <w:r w:rsidRPr="00B21FCE">
              <w:rPr>
                <w:rFonts w:asciiTheme="majorBidi" w:hAnsiTheme="majorBidi" w:cstheme="majorBidi"/>
                <w:b/>
                <w:bCs/>
              </w:rPr>
              <w:fldChar w:fldCharType="end"/>
            </w:r>
          </w:p>
        </w:tc>
      </w:tr>
      <w:tr w:rsidR="00E340CB" w:rsidRPr="00B21FCE" w14:paraId="5514C3DA" w14:textId="77777777" w:rsidTr="00B3676F">
        <w:trPr>
          <w:cantSplit/>
          <w:trHeight w:val="73"/>
        </w:trPr>
        <w:tc>
          <w:tcPr>
            <w:tcW w:w="4849" w:type="dxa"/>
            <w:gridSpan w:val="3"/>
            <w:shd w:val="clear" w:color="auto" w:fill="auto"/>
          </w:tcPr>
          <w:p w14:paraId="3FF39D37" w14:textId="69E55473" w:rsidR="00E340CB" w:rsidRPr="00B21FCE" w:rsidRDefault="00E340CB" w:rsidP="00463B3F">
            <w:pPr>
              <w:spacing w:line="340" w:lineRule="exact"/>
              <w:rPr>
                <w:rFonts w:asciiTheme="majorBidi" w:hAnsiTheme="majorBidi" w:cstheme="majorBidi"/>
              </w:rPr>
            </w:pPr>
            <w:r w:rsidRPr="00B21FCE">
              <w:rPr>
                <w:rFonts w:asciiTheme="majorBidi" w:hAnsiTheme="majorBidi" w:cstheme="majorBidi"/>
              </w:rPr>
              <w:t>Profit form disposal of investment in a subsidiary</w:t>
            </w:r>
          </w:p>
        </w:tc>
        <w:tc>
          <w:tcPr>
            <w:tcW w:w="1266" w:type="dxa"/>
            <w:gridSpan w:val="2"/>
          </w:tcPr>
          <w:p w14:paraId="7FE31EDE" w14:textId="77777777" w:rsidR="00E340CB" w:rsidRPr="00B21FCE" w:rsidRDefault="00E340CB">
            <w:pPr>
              <w:tabs>
                <w:tab w:val="decimal" w:pos="792"/>
              </w:tabs>
              <w:spacing w:line="340" w:lineRule="exact"/>
              <w:jc w:val="right"/>
              <w:rPr>
                <w:rFonts w:asciiTheme="majorBidi" w:hAnsiTheme="majorBidi" w:cstheme="majorBidi"/>
              </w:rPr>
            </w:pPr>
          </w:p>
        </w:tc>
        <w:tc>
          <w:tcPr>
            <w:tcW w:w="1080" w:type="dxa"/>
            <w:gridSpan w:val="2"/>
            <w:shd w:val="clear" w:color="auto" w:fill="auto"/>
          </w:tcPr>
          <w:p w14:paraId="47242D53" w14:textId="77777777" w:rsidR="00E340CB" w:rsidRPr="00B21FCE" w:rsidRDefault="00E340CB">
            <w:pPr>
              <w:tabs>
                <w:tab w:val="decimal" w:pos="792"/>
              </w:tabs>
              <w:spacing w:line="340" w:lineRule="exact"/>
              <w:jc w:val="right"/>
              <w:rPr>
                <w:rFonts w:asciiTheme="majorBidi" w:hAnsiTheme="majorBidi" w:cstheme="majorBidi"/>
              </w:rPr>
            </w:pPr>
          </w:p>
        </w:tc>
        <w:tc>
          <w:tcPr>
            <w:tcW w:w="870" w:type="dxa"/>
            <w:shd w:val="clear" w:color="auto" w:fill="auto"/>
          </w:tcPr>
          <w:p w14:paraId="51EB9A99" w14:textId="77777777" w:rsidR="00E340CB" w:rsidRPr="00B21FCE" w:rsidRDefault="00E340CB">
            <w:pPr>
              <w:tabs>
                <w:tab w:val="decimal" w:pos="792"/>
              </w:tabs>
              <w:spacing w:line="340" w:lineRule="exact"/>
              <w:jc w:val="right"/>
              <w:rPr>
                <w:rFonts w:asciiTheme="majorBidi" w:hAnsiTheme="majorBidi" w:cstheme="majorBidi"/>
              </w:rPr>
            </w:pPr>
          </w:p>
        </w:tc>
        <w:tc>
          <w:tcPr>
            <w:tcW w:w="1155" w:type="dxa"/>
            <w:gridSpan w:val="2"/>
          </w:tcPr>
          <w:p w14:paraId="5696CA6E" w14:textId="77777777" w:rsidR="00E340CB" w:rsidRPr="00B21FCE" w:rsidRDefault="00E340CB">
            <w:pPr>
              <w:spacing w:line="340" w:lineRule="exact"/>
              <w:jc w:val="right"/>
              <w:rPr>
                <w:rFonts w:asciiTheme="majorBidi" w:hAnsiTheme="majorBidi" w:cstheme="majorBidi"/>
                <w:cs/>
              </w:rPr>
            </w:pPr>
          </w:p>
        </w:tc>
        <w:tc>
          <w:tcPr>
            <w:tcW w:w="1135" w:type="dxa"/>
            <w:gridSpan w:val="2"/>
            <w:shd w:val="clear" w:color="auto" w:fill="auto"/>
            <w:vAlign w:val="bottom"/>
          </w:tcPr>
          <w:p w14:paraId="71E0B88C" w14:textId="77777777" w:rsidR="00E340CB" w:rsidRPr="00B21FCE" w:rsidRDefault="00E340CB" w:rsidP="00B3676F">
            <w:pPr>
              <w:spacing w:line="340" w:lineRule="exact"/>
              <w:jc w:val="right"/>
              <w:rPr>
                <w:rFonts w:asciiTheme="majorBidi" w:hAnsiTheme="majorBidi" w:cstheme="majorBidi"/>
              </w:rPr>
            </w:pPr>
            <w:r w:rsidRPr="00B21FCE">
              <w:rPr>
                <w:rFonts w:asciiTheme="majorBidi" w:hAnsiTheme="majorBidi" w:cstheme="majorBidi"/>
                <w:cs/>
              </w:rPr>
              <w:fldChar w:fldCharType="begin"/>
            </w:r>
            <w:r w:rsidRPr="00B21FCE">
              <w:rPr>
                <w:rFonts w:asciiTheme="majorBidi" w:hAnsiTheme="majorBidi" w:cstheme="majorBidi"/>
                <w:cs/>
              </w:rPr>
              <w:instrText xml:space="preserve"> =19.85 </w:instrText>
            </w:r>
            <w:r w:rsidRPr="00B21FCE">
              <w:rPr>
                <w:rFonts w:asciiTheme="majorBidi" w:hAnsiTheme="majorBidi" w:cstheme="majorBidi"/>
                <w:cs/>
              </w:rPr>
              <w:fldChar w:fldCharType="separate"/>
            </w:r>
            <w:r w:rsidRPr="00B21FCE">
              <w:rPr>
                <w:rFonts w:asciiTheme="majorBidi" w:hAnsiTheme="majorBidi" w:cstheme="majorBidi"/>
                <w:noProof/>
                <w:cs/>
              </w:rPr>
              <w:t>19.85</w:t>
            </w:r>
            <w:r w:rsidRPr="00B21FCE">
              <w:rPr>
                <w:rFonts w:asciiTheme="majorBidi" w:hAnsiTheme="majorBidi" w:cstheme="majorBidi"/>
                <w:cs/>
              </w:rPr>
              <w:fldChar w:fldCharType="end"/>
            </w:r>
          </w:p>
        </w:tc>
      </w:tr>
      <w:tr w:rsidR="008A2E6C" w:rsidRPr="00B21FCE" w14:paraId="14FFBEFC" w14:textId="77777777" w:rsidTr="002C3D73">
        <w:trPr>
          <w:gridAfter w:val="1"/>
          <w:wAfter w:w="6" w:type="dxa"/>
          <w:cantSplit/>
          <w:trHeight w:val="73"/>
        </w:trPr>
        <w:tc>
          <w:tcPr>
            <w:tcW w:w="2329" w:type="dxa"/>
            <w:shd w:val="clear" w:color="auto" w:fill="auto"/>
            <w:hideMark/>
          </w:tcPr>
          <w:p w14:paraId="18AA58BD" w14:textId="70879653" w:rsidR="008A2E6C" w:rsidRPr="00B21FCE" w:rsidRDefault="00E340CB">
            <w:pPr>
              <w:spacing w:line="340" w:lineRule="exact"/>
              <w:rPr>
                <w:rFonts w:asciiTheme="majorBidi" w:hAnsiTheme="majorBidi" w:cstheme="majorBidi"/>
                <w:cs/>
              </w:rPr>
            </w:pPr>
            <w:r w:rsidRPr="00B21FCE">
              <w:rPr>
                <w:rFonts w:asciiTheme="majorBidi" w:hAnsiTheme="majorBidi" w:cstheme="majorBidi"/>
              </w:rPr>
              <w:t>Other income</w:t>
            </w:r>
          </w:p>
        </w:tc>
        <w:tc>
          <w:tcPr>
            <w:tcW w:w="1260" w:type="dxa"/>
          </w:tcPr>
          <w:p w14:paraId="5A1B1CA1" w14:textId="77777777" w:rsidR="008A2E6C" w:rsidRPr="00B21FCE" w:rsidRDefault="008A2E6C">
            <w:pPr>
              <w:tabs>
                <w:tab w:val="decimal" w:pos="792"/>
              </w:tabs>
              <w:spacing w:line="340" w:lineRule="exact"/>
              <w:jc w:val="right"/>
              <w:rPr>
                <w:rFonts w:asciiTheme="majorBidi" w:hAnsiTheme="majorBidi" w:cstheme="majorBidi"/>
              </w:rPr>
            </w:pPr>
          </w:p>
        </w:tc>
        <w:tc>
          <w:tcPr>
            <w:tcW w:w="1260" w:type="dxa"/>
          </w:tcPr>
          <w:p w14:paraId="5D2641C0" w14:textId="77777777" w:rsidR="008A2E6C" w:rsidRPr="00B21FCE" w:rsidRDefault="008A2E6C">
            <w:pPr>
              <w:tabs>
                <w:tab w:val="decimal" w:pos="792"/>
              </w:tabs>
              <w:spacing w:line="340" w:lineRule="exact"/>
              <w:jc w:val="right"/>
              <w:rPr>
                <w:rFonts w:asciiTheme="majorBidi" w:hAnsiTheme="majorBidi" w:cstheme="majorBidi"/>
              </w:rPr>
            </w:pPr>
          </w:p>
        </w:tc>
        <w:tc>
          <w:tcPr>
            <w:tcW w:w="1260" w:type="dxa"/>
          </w:tcPr>
          <w:p w14:paraId="1FB546DB" w14:textId="77777777" w:rsidR="008A2E6C" w:rsidRPr="00B21FCE" w:rsidRDefault="008A2E6C">
            <w:pPr>
              <w:tabs>
                <w:tab w:val="decimal" w:pos="792"/>
              </w:tabs>
              <w:spacing w:line="340" w:lineRule="exact"/>
              <w:jc w:val="right"/>
              <w:rPr>
                <w:rFonts w:asciiTheme="majorBidi" w:hAnsiTheme="majorBidi" w:cstheme="majorBidi"/>
              </w:rPr>
            </w:pPr>
          </w:p>
        </w:tc>
        <w:tc>
          <w:tcPr>
            <w:tcW w:w="1080" w:type="dxa"/>
            <w:gridSpan w:val="2"/>
            <w:shd w:val="clear" w:color="auto" w:fill="auto"/>
          </w:tcPr>
          <w:p w14:paraId="086C0CD0" w14:textId="77777777" w:rsidR="008A2E6C" w:rsidRPr="00B21FCE" w:rsidRDefault="008A2E6C">
            <w:pPr>
              <w:tabs>
                <w:tab w:val="decimal" w:pos="792"/>
              </w:tabs>
              <w:spacing w:line="340" w:lineRule="exact"/>
              <w:jc w:val="right"/>
              <w:rPr>
                <w:rFonts w:asciiTheme="majorBidi" w:hAnsiTheme="majorBidi" w:cstheme="majorBidi"/>
              </w:rPr>
            </w:pPr>
          </w:p>
        </w:tc>
        <w:tc>
          <w:tcPr>
            <w:tcW w:w="876" w:type="dxa"/>
            <w:gridSpan w:val="2"/>
            <w:shd w:val="clear" w:color="auto" w:fill="auto"/>
          </w:tcPr>
          <w:p w14:paraId="34344574" w14:textId="77777777" w:rsidR="008A2E6C" w:rsidRPr="00B21FCE" w:rsidRDefault="008A2E6C">
            <w:pPr>
              <w:tabs>
                <w:tab w:val="decimal" w:pos="792"/>
              </w:tabs>
              <w:spacing w:line="340" w:lineRule="exact"/>
              <w:jc w:val="right"/>
              <w:rPr>
                <w:rFonts w:asciiTheme="majorBidi" w:hAnsiTheme="majorBidi" w:cstheme="majorBidi"/>
              </w:rPr>
            </w:pPr>
          </w:p>
        </w:tc>
        <w:tc>
          <w:tcPr>
            <w:tcW w:w="1149" w:type="dxa"/>
          </w:tcPr>
          <w:p w14:paraId="54594E54" w14:textId="77777777" w:rsidR="008A2E6C" w:rsidRPr="00B21FCE" w:rsidRDefault="008A2E6C">
            <w:pPr>
              <w:spacing w:line="340" w:lineRule="exact"/>
              <w:jc w:val="right"/>
              <w:rPr>
                <w:rFonts w:asciiTheme="majorBidi" w:hAnsiTheme="majorBidi" w:cstheme="majorBidi"/>
              </w:rPr>
            </w:pPr>
          </w:p>
        </w:tc>
        <w:tc>
          <w:tcPr>
            <w:tcW w:w="1135" w:type="dxa"/>
            <w:gridSpan w:val="2"/>
            <w:shd w:val="clear" w:color="auto" w:fill="auto"/>
          </w:tcPr>
          <w:p w14:paraId="011EC888" w14:textId="77777777" w:rsidR="008A2E6C" w:rsidRPr="00B21FCE" w:rsidRDefault="008A2E6C">
            <w:pPr>
              <w:spacing w:line="340" w:lineRule="exact"/>
              <w:jc w:val="right"/>
              <w:rPr>
                <w:rFonts w:asciiTheme="majorBidi" w:hAnsiTheme="majorBidi" w:cstheme="majorBidi"/>
              </w:rPr>
            </w:pPr>
            <w:r w:rsidRPr="00B21FCE">
              <w:rPr>
                <w:rFonts w:asciiTheme="majorBidi" w:hAnsiTheme="majorBidi" w:cstheme="majorBidi"/>
              </w:rPr>
              <w:fldChar w:fldCharType="begin"/>
            </w:r>
            <w:r w:rsidRPr="00B21FCE">
              <w:rPr>
                <w:rFonts w:asciiTheme="majorBidi" w:hAnsiTheme="majorBidi" w:cstheme="majorBidi"/>
              </w:rPr>
              <w:instrText xml:space="preserve"> =14.67 </w:instrText>
            </w:r>
            <w:r w:rsidRPr="00B21FCE">
              <w:rPr>
                <w:rFonts w:asciiTheme="majorBidi" w:hAnsiTheme="majorBidi" w:cstheme="majorBidi"/>
              </w:rPr>
              <w:fldChar w:fldCharType="separate"/>
            </w:r>
            <w:r w:rsidRPr="00B21FCE">
              <w:rPr>
                <w:rFonts w:asciiTheme="majorBidi" w:hAnsiTheme="majorBidi" w:cstheme="majorBidi"/>
                <w:noProof/>
              </w:rPr>
              <w:t>14.67</w:t>
            </w:r>
            <w:r w:rsidRPr="00B21FCE">
              <w:rPr>
                <w:rFonts w:asciiTheme="majorBidi" w:hAnsiTheme="majorBidi" w:cstheme="majorBidi"/>
              </w:rPr>
              <w:fldChar w:fldCharType="end"/>
            </w:r>
          </w:p>
        </w:tc>
      </w:tr>
      <w:tr w:rsidR="00E340CB" w:rsidRPr="00B21FCE" w14:paraId="4CA423EF" w14:textId="77777777" w:rsidTr="002C3D73">
        <w:trPr>
          <w:gridAfter w:val="1"/>
          <w:wAfter w:w="6" w:type="dxa"/>
          <w:cantSplit/>
          <w:trHeight w:val="73"/>
        </w:trPr>
        <w:tc>
          <w:tcPr>
            <w:tcW w:w="4849" w:type="dxa"/>
            <w:gridSpan w:val="3"/>
            <w:shd w:val="clear" w:color="auto" w:fill="auto"/>
          </w:tcPr>
          <w:p w14:paraId="2F147DD7" w14:textId="3172A042" w:rsidR="00E340CB" w:rsidRPr="00B21FCE" w:rsidRDefault="00E340CB" w:rsidP="00463B3F">
            <w:pPr>
              <w:tabs>
                <w:tab w:val="decimal" w:pos="792"/>
              </w:tabs>
              <w:spacing w:line="340" w:lineRule="exact"/>
              <w:rPr>
                <w:rFonts w:asciiTheme="majorBidi" w:hAnsiTheme="majorBidi" w:cstheme="majorBidi"/>
              </w:rPr>
            </w:pPr>
            <w:r w:rsidRPr="00B21FCE">
              <w:rPr>
                <w:rFonts w:asciiTheme="majorBidi" w:hAnsiTheme="majorBidi" w:cstheme="majorBidi"/>
              </w:rPr>
              <w:t>Selling and distribution expenses</w:t>
            </w:r>
          </w:p>
        </w:tc>
        <w:tc>
          <w:tcPr>
            <w:tcW w:w="1260" w:type="dxa"/>
          </w:tcPr>
          <w:p w14:paraId="402C7DC1" w14:textId="77777777" w:rsidR="00E340CB" w:rsidRPr="00B21FCE" w:rsidRDefault="00E340CB">
            <w:pPr>
              <w:tabs>
                <w:tab w:val="decimal" w:pos="792"/>
              </w:tabs>
              <w:spacing w:line="340" w:lineRule="exact"/>
              <w:jc w:val="right"/>
              <w:rPr>
                <w:rFonts w:asciiTheme="majorBidi" w:hAnsiTheme="majorBidi" w:cstheme="majorBidi"/>
              </w:rPr>
            </w:pPr>
          </w:p>
        </w:tc>
        <w:tc>
          <w:tcPr>
            <w:tcW w:w="1080" w:type="dxa"/>
            <w:gridSpan w:val="2"/>
            <w:shd w:val="clear" w:color="auto" w:fill="auto"/>
          </w:tcPr>
          <w:p w14:paraId="05E132BD" w14:textId="77777777" w:rsidR="00E340CB" w:rsidRPr="00B21FCE" w:rsidRDefault="00E340CB">
            <w:pPr>
              <w:tabs>
                <w:tab w:val="decimal" w:pos="792"/>
              </w:tabs>
              <w:spacing w:line="340" w:lineRule="exact"/>
              <w:jc w:val="right"/>
              <w:rPr>
                <w:rFonts w:asciiTheme="majorBidi" w:hAnsiTheme="majorBidi" w:cstheme="majorBidi"/>
              </w:rPr>
            </w:pPr>
          </w:p>
        </w:tc>
        <w:tc>
          <w:tcPr>
            <w:tcW w:w="876" w:type="dxa"/>
            <w:gridSpan w:val="2"/>
            <w:shd w:val="clear" w:color="auto" w:fill="auto"/>
          </w:tcPr>
          <w:p w14:paraId="2B6441BF" w14:textId="77777777" w:rsidR="00E340CB" w:rsidRPr="00B21FCE" w:rsidRDefault="00E340CB">
            <w:pPr>
              <w:tabs>
                <w:tab w:val="decimal" w:pos="792"/>
              </w:tabs>
              <w:spacing w:line="340" w:lineRule="exact"/>
              <w:jc w:val="right"/>
              <w:rPr>
                <w:rFonts w:asciiTheme="majorBidi" w:hAnsiTheme="majorBidi" w:cstheme="majorBidi"/>
              </w:rPr>
            </w:pPr>
          </w:p>
        </w:tc>
        <w:tc>
          <w:tcPr>
            <w:tcW w:w="1149" w:type="dxa"/>
          </w:tcPr>
          <w:p w14:paraId="403B01FF" w14:textId="77777777" w:rsidR="00E340CB" w:rsidRPr="00B21FCE" w:rsidRDefault="00E340CB">
            <w:pPr>
              <w:spacing w:line="340" w:lineRule="exact"/>
              <w:jc w:val="right"/>
              <w:rPr>
                <w:rFonts w:asciiTheme="majorBidi" w:hAnsiTheme="majorBidi" w:cstheme="majorBidi"/>
              </w:rPr>
            </w:pPr>
          </w:p>
        </w:tc>
        <w:tc>
          <w:tcPr>
            <w:tcW w:w="1135" w:type="dxa"/>
            <w:gridSpan w:val="2"/>
            <w:shd w:val="clear" w:color="auto" w:fill="auto"/>
            <w:vAlign w:val="bottom"/>
          </w:tcPr>
          <w:p w14:paraId="32C863A9" w14:textId="77777777" w:rsidR="00E340CB" w:rsidRPr="00B21FCE" w:rsidRDefault="00E340CB" w:rsidP="002C3D73">
            <w:pPr>
              <w:spacing w:line="340" w:lineRule="exact"/>
              <w:jc w:val="right"/>
              <w:rPr>
                <w:rFonts w:asciiTheme="majorBidi" w:hAnsiTheme="majorBidi" w:cstheme="majorBidi"/>
              </w:rPr>
            </w:pPr>
            <w:r w:rsidRPr="00B21FCE">
              <w:rPr>
                <w:rFonts w:asciiTheme="majorBidi" w:hAnsiTheme="majorBidi" w:cstheme="majorBidi"/>
              </w:rPr>
              <w:fldChar w:fldCharType="begin"/>
            </w:r>
            <w:r w:rsidRPr="00B21FCE">
              <w:rPr>
                <w:rFonts w:asciiTheme="majorBidi" w:hAnsiTheme="majorBidi" w:cstheme="majorBidi"/>
              </w:rPr>
              <w:instrText xml:space="preserve"> =-28.18 \# "#,##0.00;(#,##0.00)" </w:instrText>
            </w:r>
            <w:r w:rsidRPr="00B21FCE">
              <w:rPr>
                <w:rFonts w:asciiTheme="majorBidi" w:hAnsiTheme="majorBidi" w:cstheme="majorBidi"/>
              </w:rPr>
              <w:fldChar w:fldCharType="separate"/>
            </w:r>
            <w:r w:rsidRPr="00B21FCE">
              <w:rPr>
                <w:rFonts w:asciiTheme="majorBidi" w:hAnsiTheme="majorBidi" w:cstheme="majorBidi"/>
                <w:noProof/>
              </w:rPr>
              <w:t>(28.18)</w:t>
            </w:r>
            <w:r w:rsidRPr="00B21FCE">
              <w:rPr>
                <w:rFonts w:asciiTheme="majorBidi" w:hAnsiTheme="majorBidi" w:cstheme="majorBidi"/>
              </w:rPr>
              <w:fldChar w:fldCharType="end"/>
            </w:r>
          </w:p>
        </w:tc>
      </w:tr>
      <w:tr w:rsidR="008A2E6C" w:rsidRPr="00B21FCE" w14:paraId="17EC7413" w14:textId="77777777" w:rsidTr="002C3D73">
        <w:trPr>
          <w:gridAfter w:val="1"/>
          <w:wAfter w:w="6" w:type="dxa"/>
          <w:cantSplit/>
          <w:trHeight w:val="73"/>
        </w:trPr>
        <w:tc>
          <w:tcPr>
            <w:tcW w:w="2329" w:type="dxa"/>
            <w:shd w:val="clear" w:color="auto" w:fill="auto"/>
          </w:tcPr>
          <w:p w14:paraId="500363FC" w14:textId="3D1D3116" w:rsidR="008A2E6C" w:rsidRPr="00B21FCE" w:rsidRDefault="00E340CB">
            <w:pPr>
              <w:spacing w:line="340" w:lineRule="exact"/>
              <w:rPr>
                <w:rFonts w:asciiTheme="majorBidi" w:hAnsiTheme="majorBidi" w:cstheme="majorBidi"/>
                <w:cs/>
              </w:rPr>
            </w:pPr>
            <w:r w:rsidRPr="00B21FCE">
              <w:rPr>
                <w:rFonts w:asciiTheme="majorBidi" w:hAnsiTheme="majorBidi" w:cstheme="majorBidi"/>
              </w:rPr>
              <w:t>Administrative expenses</w:t>
            </w:r>
          </w:p>
        </w:tc>
        <w:tc>
          <w:tcPr>
            <w:tcW w:w="1260" w:type="dxa"/>
          </w:tcPr>
          <w:p w14:paraId="2D1FA46C" w14:textId="77777777" w:rsidR="008A2E6C" w:rsidRPr="00B21FCE" w:rsidRDefault="008A2E6C">
            <w:pPr>
              <w:tabs>
                <w:tab w:val="decimal" w:pos="792"/>
              </w:tabs>
              <w:spacing w:line="340" w:lineRule="exact"/>
              <w:jc w:val="right"/>
              <w:rPr>
                <w:rFonts w:asciiTheme="majorBidi" w:hAnsiTheme="majorBidi" w:cstheme="majorBidi"/>
                <w:cs/>
              </w:rPr>
            </w:pPr>
          </w:p>
        </w:tc>
        <w:tc>
          <w:tcPr>
            <w:tcW w:w="1260" w:type="dxa"/>
          </w:tcPr>
          <w:p w14:paraId="31F38FF6" w14:textId="77777777" w:rsidR="008A2E6C" w:rsidRPr="00B21FCE" w:rsidRDefault="008A2E6C">
            <w:pPr>
              <w:tabs>
                <w:tab w:val="decimal" w:pos="792"/>
              </w:tabs>
              <w:spacing w:line="340" w:lineRule="exact"/>
              <w:jc w:val="right"/>
              <w:rPr>
                <w:rFonts w:asciiTheme="majorBidi" w:hAnsiTheme="majorBidi" w:cstheme="majorBidi"/>
                <w:cs/>
              </w:rPr>
            </w:pPr>
          </w:p>
        </w:tc>
        <w:tc>
          <w:tcPr>
            <w:tcW w:w="1260" w:type="dxa"/>
          </w:tcPr>
          <w:p w14:paraId="67E6AA34" w14:textId="77777777" w:rsidR="008A2E6C" w:rsidRPr="00B21FCE" w:rsidRDefault="008A2E6C">
            <w:pPr>
              <w:tabs>
                <w:tab w:val="decimal" w:pos="792"/>
              </w:tabs>
              <w:spacing w:line="340" w:lineRule="exact"/>
              <w:jc w:val="right"/>
              <w:rPr>
                <w:rFonts w:asciiTheme="majorBidi" w:hAnsiTheme="majorBidi" w:cstheme="majorBidi"/>
                <w:cs/>
              </w:rPr>
            </w:pPr>
          </w:p>
        </w:tc>
        <w:tc>
          <w:tcPr>
            <w:tcW w:w="1080" w:type="dxa"/>
            <w:gridSpan w:val="2"/>
            <w:shd w:val="clear" w:color="auto" w:fill="auto"/>
          </w:tcPr>
          <w:p w14:paraId="171C84EE" w14:textId="77777777" w:rsidR="008A2E6C" w:rsidRPr="00B21FCE" w:rsidRDefault="008A2E6C">
            <w:pPr>
              <w:tabs>
                <w:tab w:val="decimal" w:pos="792"/>
              </w:tabs>
              <w:spacing w:line="340" w:lineRule="exact"/>
              <w:jc w:val="right"/>
              <w:rPr>
                <w:rFonts w:asciiTheme="majorBidi" w:hAnsiTheme="majorBidi" w:cstheme="majorBidi"/>
                <w:cs/>
              </w:rPr>
            </w:pPr>
          </w:p>
        </w:tc>
        <w:tc>
          <w:tcPr>
            <w:tcW w:w="876" w:type="dxa"/>
            <w:gridSpan w:val="2"/>
            <w:shd w:val="clear" w:color="auto" w:fill="auto"/>
          </w:tcPr>
          <w:p w14:paraId="3C24517D" w14:textId="77777777" w:rsidR="008A2E6C" w:rsidRPr="00B21FCE" w:rsidRDefault="008A2E6C">
            <w:pPr>
              <w:tabs>
                <w:tab w:val="decimal" w:pos="792"/>
              </w:tabs>
              <w:spacing w:line="340" w:lineRule="exact"/>
              <w:jc w:val="right"/>
              <w:rPr>
                <w:rFonts w:asciiTheme="majorBidi" w:hAnsiTheme="majorBidi" w:cstheme="majorBidi"/>
                <w:cs/>
              </w:rPr>
            </w:pPr>
          </w:p>
        </w:tc>
        <w:tc>
          <w:tcPr>
            <w:tcW w:w="1149" w:type="dxa"/>
          </w:tcPr>
          <w:p w14:paraId="5856F6A2" w14:textId="77777777" w:rsidR="008A2E6C" w:rsidRPr="00B21FCE" w:rsidRDefault="008A2E6C">
            <w:pPr>
              <w:spacing w:line="340" w:lineRule="exact"/>
              <w:jc w:val="right"/>
              <w:rPr>
                <w:rFonts w:asciiTheme="majorBidi" w:hAnsiTheme="majorBidi" w:cstheme="majorBidi"/>
              </w:rPr>
            </w:pPr>
          </w:p>
        </w:tc>
        <w:tc>
          <w:tcPr>
            <w:tcW w:w="1135" w:type="dxa"/>
            <w:gridSpan w:val="2"/>
            <w:shd w:val="clear" w:color="auto" w:fill="auto"/>
          </w:tcPr>
          <w:p w14:paraId="1B4096F8" w14:textId="186F392E" w:rsidR="008A2E6C" w:rsidRPr="00B21FCE" w:rsidRDefault="008A2E6C">
            <w:pPr>
              <w:spacing w:line="340" w:lineRule="exact"/>
              <w:jc w:val="right"/>
              <w:rPr>
                <w:rFonts w:asciiTheme="majorBidi" w:hAnsiTheme="majorBidi" w:cstheme="majorBidi"/>
              </w:rPr>
            </w:pPr>
            <w:r w:rsidRPr="00B21FCE">
              <w:rPr>
                <w:rFonts w:asciiTheme="majorBidi" w:hAnsiTheme="majorBidi" w:cstheme="majorBidi"/>
              </w:rPr>
              <w:fldChar w:fldCharType="begin"/>
            </w:r>
            <w:r w:rsidRPr="00B21FCE">
              <w:rPr>
                <w:rFonts w:asciiTheme="majorBidi" w:hAnsiTheme="majorBidi" w:cstheme="majorBidi"/>
              </w:rPr>
              <w:instrText xml:space="preserve"> =-288.68 \# "#,##0.00;(#,##0.00)" </w:instrText>
            </w:r>
            <w:r w:rsidRPr="00B21FCE">
              <w:rPr>
                <w:rFonts w:asciiTheme="majorBidi" w:hAnsiTheme="majorBidi" w:cstheme="majorBidi"/>
              </w:rPr>
              <w:fldChar w:fldCharType="separate"/>
            </w:r>
            <w:r w:rsidRPr="00B21FCE">
              <w:rPr>
                <w:rFonts w:asciiTheme="majorBidi" w:hAnsiTheme="majorBidi" w:cstheme="majorBidi"/>
                <w:noProof/>
              </w:rPr>
              <w:t>(288.68)</w:t>
            </w:r>
            <w:r w:rsidRPr="00B21FCE">
              <w:rPr>
                <w:rFonts w:asciiTheme="majorBidi" w:hAnsiTheme="majorBidi" w:cstheme="majorBidi"/>
              </w:rPr>
              <w:fldChar w:fldCharType="end"/>
            </w:r>
          </w:p>
        </w:tc>
      </w:tr>
      <w:tr w:rsidR="00E340CB" w:rsidRPr="00B21FCE" w14:paraId="2CAF992A" w14:textId="77777777" w:rsidTr="002C3D73">
        <w:trPr>
          <w:gridAfter w:val="1"/>
          <w:wAfter w:w="6" w:type="dxa"/>
          <w:cantSplit/>
          <w:trHeight w:val="73"/>
        </w:trPr>
        <w:tc>
          <w:tcPr>
            <w:tcW w:w="3589" w:type="dxa"/>
            <w:gridSpan w:val="2"/>
            <w:shd w:val="clear" w:color="auto" w:fill="auto"/>
          </w:tcPr>
          <w:p w14:paraId="25E27EC1" w14:textId="055541DF" w:rsidR="00E340CB" w:rsidRPr="00B21FCE" w:rsidRDefault="00E340CB" w:rsidP="00463B3F">
            <w:pPr>
              <w:tabs>
                <w:tab w:val="decimal" w:pos="792"/>
              </w:tabs>
              <w:spacing w:line="340" w:lineRule="exact"/>
              <w:rPr>
                <w:rFonts w:asciiTheme="majorBidi" w:hAnsiTheme="majorBidi" w:cstheme="majorBidi"/>
                <w:cs/>
              </w:rPr>
            </w:pPr>
            <w:r w:rsidRPr="00B21FCE">
              <w:rPr>
                <w:rFonts w:asciiTheme="majorBidi" w:hAnsiTheme="majorBidi" w:cstheme="majorBidi"/>
              </w:rPr>
              <w:t>Allowance for expected credit losses</w:t>
            </w:r>
          </w:p>
        </w:tc>
        <w:tc>
          <w:tcPr>
            <w:tcW w:w="1260" w:type="dxa"/>
          </w:tcPr>
          <w:p w14:paraId="7D2587C1" w14:textId="77777777" w:rsidR="00E340CB" w:rsidRPr="00B21FCE" w:rsidRDefault="00E340CB">
            <w:pPr>
              <w:tabs>
                <w:tab w:val="decimal" w:pos="792"/>
              </w:tabs>
              <w:spacing w:line="340" w:lineRule="exact"/>
              <w:jc w:val="right"/>
              <w:rPr>
                <w:rFonts w:asciiTheme="majorBidi" w:hAnsiTheme="majorBidi" w:cstheme="majorBidi"/>
                <w:cs/>
              </w:rPr>
            </w:pPr>
          </w:p>
        </w:tc>
        <w:tc>
          <w:tcPr>
            <w:tcW w:w="1260" w:type="dxa"/>
          </w:tcPr>
          <w:p w14:paraId="23D5E88F" w14:textId="77777777" w:rsidR="00E340CB" w:rsidRPr="00B21FCE" w:rsidRDefault="00E340CB">
            <w:pPr>
              <w:tabs>
                <w:tab w:val="decimal" w:pos="792"/>
              </w:tabs>
              <w:spacing w:line="340" w:lineRule="exact"/>
              <w:jc w:val="right"/>
              <w:rPr>
                <w:rFonts w:asciiTheme="majorBidi" w:hAnsiTheme="majorBidi" w:cstheme="majorBidi"/>
                <w:cs/>
              </w:rPr>
            </w:pPr>
          </w:p>
        </w:tc>
        <w:tc>
          <w:tcPr>
            <w:tcW w:w="1080" w:type="dxa"/>
            <w:gridSpan w:val="2"/>
            <w:shd w:val="clear" w:color="auto" w:fill="auto"/>
          </w:tcPr>
          <w:p w14:paraId="604769B9" w14:textId="77777777" w:rsidR="00E340CB" w:rsidRPr="00B21FCE" w:rsidRDefault="00E340CB">
            <w:pPr>
              <w:tabs>
                <w:tab w:val="decimal" w:pos="792"/>
              </w:tabs>
              <w:spacing w:line="340" w:lineRule="exact"/>
              <w:jc w:val="right"/>
              <w:rPr>
                <w:rFonts w:asciiTheme="majorBidi" w:hAnsiTheme="majorBidi" w:cstheme="majorBidi"/>
                <w:cs/>
              </w:rPr>
            </w:pPr>
          </w:p>
        </w:tc>
        <w:tc>
          <w:tcPr>
            <w:tcW w:w="876" w:type="dxa"/>
            <w:gridSpan w:val="2"/>
            <w:shd w:val="clear" w:color="auto" w:fill="auto"/>
          </w:tcPr>
          <w:p w14:paraId="2EAFCBC1" w14:textId="77777777" w:rsidR="00E340CB" w:rsidRPr="00B21FCE" w:rsidRDefault="00E340CB">
            <w:pPr>
              <w:tabs>
                <w:tab w:val="decimal" w:pos="792"/>
              </w:tabs>
              <w:spacing w:line="340" w:lineRule="exact"/>
              <w:jc w:val="right"/>
              <w:rPr>
                <w:rFonts w:asciiTheme="majorBidi" w:hAnsiTheme="majorBidi" w:cstheme="majorBidi"/>
                <w:cs/>
              </w:rPr>
            </w:pPr>
          </w:p>
        </w:tc>
        <w:tc>
          <w:tcPr>
            <w:tcW w:w="1149" w:type="dxa"/>
          </w:tcPr>
          <w:p w14:paraId="29287405" w14:textId="77777777" w:rsidR="00E340CB" w:rsidRPr="00B21FCE" w:rsidRDefault="00E340CB">
            <w:pPr>
              <w:spacing w:line="340" w:lineRule="exact"/>
              <w:jc w:val="right"/>
              <w:rPr>
                <w:rFonts w:asciiTheme="majorBidi" w:hAnsiTheme="majorBidi" w:cstheme="majorBidi"/>
              </w:rPr>
            </w:pPr>
          </w:p>
        </w:tc>
        <w:tc>
          <w:tcPr>
            <w:tcW w:w="1135" w:type="dxa"/>
            <w:gridSpan w:val="2"/>
            <w:shd w:val="clear" w:color="auto" w:fill="auto"/>
            <w:vAlign w:val="bottom"/>
          </w:tcPr>
          <w:p w14:paraId="0FF7B38B" w14:textId="30C2D2BA" w:rsidR="00E340CB" w:rsidRPr="00B21FCE" w:rsidRDefault="00E340CB" w:rsidP="002C3D73">
            <w:pPr>
              <w:spacing w:line="340" w:lineRule="exact"/>
              <w:jc w:val="right"/>
              <w:rPr>
                <w:rFonts w:asciiTheme="majorBidi" w:hAnsiTheme="majorBidi" w:cstheme="majorBidi"/>
              </w:rPr>
            </w:pPr>
            <w:r w:rsidRPr="00B21FCE">
              <w:rPr>
                <w:rFonts w:asciiTheme="majorBidi" w:hAnsiTheme="majorBidi" w:cstheme="majorBidi"/>
              </w:rPr>
              <w:fldChar w:fldCharType="begin"/>
            </w:r>
            <w:r w:rsidRPr="00B21FCE">
              <w:rPr>
                <w:rFonts w:asciiTheme="majorBidi" w:hAnsiTheme="majorBidi" w:cstheme="majorBidi"/>
              </w:rPr>
              <w:instrText xml:space="preserve"> =-37.38 \# "#,##0.00;(#,##0.00)" </w:instrText>
            </w:r>
            <w:r w:rsidRPr="00B21FCE">
              <w:rPr>
                <w:rFonts w:asciiTheme="majorBidi" w:hAnsiTheme="majorBidi" w:cstheme="majorBidi"/>
              </w:rPr>
              <w:fldChar w:fldCharType="separate"/>
            </w:r>
            <w:r w:rsidRPr="00B21FCE">
              <w:rPr>
                <w:rFonts w:asciiTheme="majorBidi" w:hAnsiTheme="majorBidi" w:cstheme="majorBidi"/>
                <w:noProof/>
              </w:rPr>
              <w:t>(37.38)</w:t>
            </w:r>
            <w:r w:rsidRPr="00B21FCE">
              <w:rPr>
                <w:rFonts w:asciiTheme="majorBidi" w:hAnsiTheme="majorBidi" w:cstheme="majorBidi"/>
              </w:rPr>
              <w:fldChar w:fldCharType="end"/>
            </w:r>
          </w:p>
        </w:tc>
      </w:tr>
      <w:tr w:rsidR="008A2E6C" w:rsidRPr="00B21FCE" w14:paraId="208B3D65" w14:textId="77777777" w:rsidTr="002C3D73">
        <w:trPr>
          <w:gridAfter w:val="1"/>
          <w:wAfter w:w="6" w:type="dxa"/>
          <w:cantSplit/>
          <w:trHeight w:val="73"/>
        </w:trPr>
        <w:tc>
          <w:tcPr>
            <w:tcW w:w="4849" w:type="dxa"/>
            <w:gridSpan w:val="3"/>
            <w:shd w:val="clear" w:color="auto" w:fill="auto"/>
          </w:tcPr>
          <w:p w14:paraId="21132A0B" w14:textId="3DCA8082" w:rsidR="008A2E6C" w:rsidRPr="00B21FCE" w:rsidRDefault="00880A2A" w:rsidP="00463B3F">
            <w:pPr>
              <w:tabs>
                <w:tab w:val="decimal" w:pos="792"/>
              </w:tabs>
              <w:spacing w:line="340" w:lineRule="exact"/>
              <w:rPr>
                <w:rFonts w:asciiTheme="majorBidi" w:hAnsiTheme="majorBidi" w:cstheme="majorBidi"/>
                <w:cs/>
              </w:rPr>
            </w:pPr>
            <w:r w:rsidRPr="00B21FCE">
              <w:rPr>
                <w:rFonts w:asciiTheme="majorBidi" w:hAnsiTheme="majorBidi" w:cstheme="majorBidi"/>
              </w:rPr>
              <w:t>Impairment loss on investments in associates</w:t>
            </w:r>
          </w:p>
        </w:tc>
        <w:tc>
          <w:tcPr>
            <w:tcW w:w="1260" w:type="dxa"/>
          </w:tcPr>
          <w:p w14:paraId="7740A12A" w14:textId="77777777" w:rsidR="008A2E6C" w:rsidRPr="00B21FCE" w:rsidRDefault="008A2E6C">
            <w:pPr>
              <w:tabs>
                <w:tab w:val="decimal" w:pos="792"/>
              </w:tabs>
              <w:spacing w:line="340" w:lineRule="exact"/>
              <w:jc w:val="right"/>
              <w:rPr>
                <w:rFonts w:asciiTheme="majorBidi" w:hAnsiTheme="majorBidi" w:cstheme="majorBidi"/>
                <w:cs/>
              </w:rPr>
            </w:pPr>
          </w:p>
        </w:tc>
        <w:tc>
          <w:tcPr>
            <w:tcW w:w="1080" w:type="dxa"/>
            <w:gridSpan w:val="2"/>
            <w:shd w:val="clear" w:color="auto" w:fill="auto"/>
          </w:tcPr>
          <w:p w14:paraId="0573B8CE" w14:textId="77777777" w:rsidR="008A2E6C" w:rsidRPr="00B21FCE" w:rsidRDefault="008A2E6C">
            <w:pPr>
              <w:tabs>
                <w:tab w:val="decimal" w:pos="792"/>
              </w:tabs>
              <w:spacing w:line="340" w:lineRule="exact"/>
              <w:jc w:val="right"/>
              <w:rPr>
                <w:rFonts w:asciiTheme="majorBidi" w:hAnsiTheme="majorBidi" w:cstheme="majorBidi"/>
                <w:cs/>
              </w:rPr>
            </w:pPr>
          </w:p>
        </w:tc>
        <w:tc>
          <w:tcPr>
            <w:tcW w:w="876" w:type="dxa"/>
            <w:gridSpan w:val="2"/>
            <w:shd w:val="clear" w:color="auto" w:fill="auto"/>
          </w:tcPr>
          <w:p w14:paraId="438563B8" w14:textId="77777777" w:rsidR="008A2E6C" w:rsidRPr="00B21FCE" w:rsidRDefault="008A2E6C">
            <w:pPr>
              <w:tabs>
                <w:tab w:val="decimal" w:pos="792"/>
              </w:tabs>
              <w:spacing w:line="340" w:lineRule="exact"/>
              <w:jc w:val="right"/>
              <w:rPr>
                <w:rFonts w:asciiTheme="majorBidi" w:hAnsiTheme="majorBidi" w:cstheme="majorBidi"/>
                <w:cs/>
              </w:rPr>
            </w:pPr>
          </w:p>
        </w:tc>
        <w:tc>
          <w:tcPr>
            <w:tcW w:w="1149" w:type="dxa"/>
          </w:tcPr>
          <w:p w14:paraId="6F4F5C1D" w14:textId="77777777" w:rsidR="008A2E6C" w:rsidRPr="00B21FCE" w:rsidRDefault="008A2E6C">
            <w:pPr>
              <w:spacing w:line="340" w:lineRule="exact"/>
              <w:jc w:val="right"/>
              <w:rPr>
                <w:rFonts w:asciiTheme="majorBidi" w:hAnsiTheme="majorBidi" w:cstheme="majorBidi"/>
              </w:rPr>
            </w:pPr>
          </w:p>
        </w:tc>
        <w:tc>
          <w:tcPr>
            <w:tcW w:w="1135" w:type="dxa"/>
            <w:gridSpan w:val="2"/>
            <w:shd w:val="clear" w:color="auto" w:fill="auto"/>
            <w:vAlign w:val="bottom"/>
          </w:tcPr>
          <w:p w14:paraId="528DAF4F" w14:textId="577BECE8" w:rsidR="008A2E6C" w:rsidRPr="00B21FCE" w:rsidRDefault="008A2E6C" w:rsidP="002C3D73">
            <w:pPr>
              <w:spacing w:line="340" w:lineRule="exact"/>
              <w:jc w:val="right"/>
              <w:rPr>
                <w:rFonts w:asciiTheme="majorBidi" w:hAnsiTheme="majorBidi" w:cstheme="majorBidi"/>
              </w:rPr>
            </w:pPr>
            <w:r w:rsidRPr="00B21FCE">
              <w:rPr>
                <w:rFonts w:asciiTheme="majorBidi" w:hAnsiTheme="majorBidi" w:cstheme="majorBidi"/>
              </w:rPr>
              <w:fldChar w:fldCharType="begin"/>
            </w:r>
            <w:r w:rsidRPr="00B21FCE">
              <w:rPr>
                <w:rFonts w:asciiTheme="majorBidi" w:hAnsiTheme="majorBidi" w:cstheme="majorBidi"/>
              </w:rPr>
              <w:instrText xml:space="preserve"> =-20 \# "#,##0.00;(#,##0.00)" </w:instrText>
            </w:r>
            <w:r w:rsidRPr="00B21FCE">
              <w:rPr>
                <w:rFonts w:asciiTheme="majorBidi" w:hAnsiTheme="majorBidi" w:cstheme="majorBidi"/>
              </w:rPr>
              <w:fldChar w:fldCharType="separate"/>
            </w:r>
            <w:r w:rsidRPr="00B21FCE">
              <w:rPr>
                <w:rFonts w:asciiTheme="majorBidi" w:hAnsiTheme="majorBidi" w:cstheme="majorBidi"/>
                <w:noProof/>
              </w:rPr>
              <w:t>(</w:t>
            </w:r>
            <w:r w:rsidR="00E07148" w:rsidRPr="00B21FCE">
              <w:rPr>
                <w:rFonts w:asciiTheme="majorBidi" w:hAnsiTheme="majorBidi" w:cstheme="majorBidi"/>
                <w:noProof/>
              </w:rPr>
              <w:t>2</w:t>
            </w:r>
            <w:r w:rsidRPr="00B21FCE">
              <w:rPr>
                <w:rFonts w:asciiTheme="majorBidi" w:hAnsiTheme="majorBidi" w:cstheme="majorBidi"/>
                <w:noProof/>
              </w:rPr>
              <w:t>0.00)</w:t>
            </w:r>
            <w:r w:rsidRPr="00B21FCE">
              <w:rPr>
                <w:rFonts w:asciiTheme="majorBidi" w:hAnsiTheme="majorBidi" w:cstheme="majorBidi"/>
              </w:rPr>
              <w:fldChar w:fldCharType="end"/>
            </w:r>
          </w:p>
        </w:tc>
      </w:tr>
      <w:tr w:rsidR="008A2E6C" w:rsidRPr="00B21FCE" w14:paraId="1F0B45E4" w14:textId="77777777" w:rsidTr="002C3D73">
        <w:trPr>
          <w:gridAfter w:val="1"/>
          <w:wAfter w:w="6" w:type="dxa"/>
          <w:cantSplit/>
          <w:trHeight w:val="73"/>
        </w:trPr>
        <w:tc>
          <w:tcPr>
            <w:tcW w:w="2329" w:type="dxa"/>
            <w:shd w:val="clear" w:color="auto" w:fill="auto"/>
          </w:tcPr>
          <w:p w14:paraId="18BF2169" w14:textId="152911B7" w:rsidR="008A2E6C" w:rsidRPr="00B21FCE" w:rsidRDefault="00E340CB">
            <w:pPr>
              <w:spacing w:line="340" w:lineRule="exact"/>
              <w:rPr>
                <w:rFonts w:asciiTheme="majorBidi" w:hAnsiTheme="majorBidi" w:cstheme="majorBidi"/>
                <w:cs/>
              </w:rPr>
            </w:pPr>
            <w:r w:rsidRPr="00B21FCE">
              <w:rPr>
                <w:rFonts w:asciiTheme="majorBidi" w:hAnsiTheme="majorBidi" w:cstheme="majorBidi"/>
              </w:rPr>
              <w:t>Impairment loss on assets</w:t>
            </w:r>
          </w:p>
        </w:tc>
        <w:tc>
          <w:tcPr>
            <w:tcW w:w="1260" w:type="dxa"/>
          </w:tcPr>
          <w:p w14:paraId="77718B30" w14:textId="77777777" w:rsidR="008A2E6C" w:rsidRPr="00B21FCE" w:rsidRDefault="008A2E6C">
            <w:pPr>
              <w:tabs>
                <w:tab w:val="decimal" w:pos="792"/>
              </w:tabs>
              <w:spacing w:line="340" w:lineRule="exact"/>
              <w:jc w:val="right"/>
              <w:rPr>
                <w:rFonts w:asciiTheme="majorBidi" w:hAnsiTheme="majorBidi" w:cstheme="majorBidi"/>
                <w:cs/>
              </w:rPr>
            </w:pPr>
          </w:p>
        </w:tc>
        <w:tc>
          <w:tcPr>
            <w:tcW w:w="1260" w:type="dxa"/>
          </w:tcPr>
          <w:p w14:paraId="59F5ACAB" w14:textId="77777777" w:rsidR="008A2E6C" w:rsidRPr="00B21FCE" w:rsidRDefault="008A2E6C">
            <w:pPr>
              <w:tabs>
                <w:tab w:val="decimal" w:pos="792"/>
              </w:tabs>
              <w:spacing w:line="340" w:lineRule="exact"/>
              <w:jc w:val="right"/>
              <w:rPr>
                <w:rFonts w:asciiTheme="majorBidi" w:hAnsiTheme="majorBidi" w:cstheme="majorBidi"/>
                <w:cs/>
              </w:rPr>
            </w:pPr>
          </w:p>
        </w:tc>
        <w:tc>
          <w:tcPr>
            <w:tcW w:w="1260" w:type="dxa"/>
          </w:tcPr>
          <w:p w14:paraId="40EDFC41" w14:textId="77777777" w:rsidR="008A2E6C" w:rsidRPr="00B21FCE" w:rsidRDefault="008A2E6C">
            <w:pPr>
              <w:tabs>
                <w:tab w:val="decimal" w:pos="792"/>
              </w:tabs>
              <w:spacing w:line="340" w:lineRule="exact"/>
              <w:jc w:val="right"/>
              <w:rPr>
                <w:rFonts w:asciiTheme="majorBidi" w:hAnsiTheme="majorBidi" w:cstheme="majorBidi"/>
                <w:cs/>
              </w:rPr>
            </w:pPr>
          </w:p>
        </w:tc>
        <w:tc>
          <w:tcPr>
            <w:tcW w:w="1080" w:type="dxa"/>
            <w:gridSpan w:val="2"/>
            <w:shd w:val="clear" w:color="auto" w:fill="auto"/>
          </w:tcPr>
          <w:p w14:paraId="04F3252E" w14:textId="77777777" w:rsidR="008A2E6C" w:rsidRPr="00B21FCE" w:rsidRDefault="008A2E6C">
            <w:pPr>
              <w:tabs>
                <w:tab w:val="decimal" w:pos="792"/>
              </w:tabs>
              <w:spacing w:line="340" w:lineRule="exact"/>
              <w:jc w:val="right"/>
              <w:rPr>
                <w:rFonts w:asciiTheme="majorBidi" w:hAnsiTheme="majorBidi" w:cstheme="majorBidi"/>
                <w:cs/>
              </w:rPr>
            </w:pPr>
          </w:p>
        </w:tc>
        <w:tc>
          <w:tcPr>
            <w:tcW w:w="876" w:type="dxa"/>
            <w:gridSpan w:val="2"/>
            <w:shd w:val="clear" w:color="auto" w:fill="auto"/>
          </w:tcPr>
          <w:p w14:paraId="7EE607D6" w14:textId="77777777" w:rsidR="008A2E6C" w:rsidRPr="00B21FCE" w:rsidRDefault="008A2E6C">
            <w:pPr>
              <w:tabs>
                <w:tab w:val="decimal" w:pos="792"/>
              </w:tabs>
              <w:spacing w:line="340" w:lineRule="exact"/>
              <w:jc w:val="right"/>
              <w:rPr>
                <w:rFonts w:asciiTheme="majorBidi" w:hAnsiTheme="majorBidi" w:cstheme="majorBidi"/>
                <w:cs/>
              </w:rPr>
            </w:pPr>
          </w:p>
        </w:tc>
        <w:tc>
          <w:tcPr>
            <w:tcW w:w="1149" w:type="dxa"/>
          </w:tcPr>
          <w:p w14:paraId="59C78A70" w14:textId="77777777" w:rsidR="008A2E6C" w:rsidRPr="00B21FCE" w:rsidRDefault="008A2E6C">
            <w:pPr>
              <w:spacing w:line="340" w:lineRule="exact"/>
              <w:jc w:val="right"/>
              <w:rPr>
                <w:rFonts w:asciiTheme="majorBidi" w:hAnsiTheme="majorBidi" w:cstheme="majorBidi"/>
              </w:rPr>
            </w:pPr>
          </w:p>
        </w:tc>
        <w:tc>
          <w:tcPr>
            <w:tcW w:w="1135" w:type="dxa"/>
            <w:gridSpan w:val="2"/>
            <w:shd w:val="clear" w:color="auto" w:fill="auto"/>
          </w:tcPr>
          <w:p w14:paraId="5716C187" w14:textId="51F1FF8C" w:rsidR="008A2E6C" w:rsidRPr="00B21FCE" w:rsidRDefault="008A2E6C">
            <w:pPr>
              <w:spacing w:line="340" w:lineRule="exact"/>
              <w:jc w:val="right"/>
              <w:rPr>
                <w:rFonts w:asciiTheme="majorBidi" w:hAnsiTheme="majorBidi" w:cstheme="majorBidi"/>
              </w:rPr>
            </w:pPr>
            <w:r w:rsidRPr="00B21FCE">
              <w:rPr>
                <w:rFonts w:asciiTheme="majorBidi" w:hAnsiTheme="majorBidi" w:cstheme="majorBidi"/>
              </w:rPr>
              <w:fldChar w:fldCharType="begin"/>
            </w:r>
            <w:r w:rsidRPr="00B21FCE">
              <w:rPr>
                <w:rFonts w:asciiTheme="majorBidi" w:hAnsiTheme="majorBidi" w:cstheme="majorBidi"/>
              </w:rPr>
              <w:instrText xml:space="preserve"> =-39.53 \# "#,##0.00;(#,##0.00)" </w:instrText>
            </w:r>
            <w:r w:rsidRPr="00B21FCE">
              <w:rPr>
                <w:rFonts w:asciiTheme="majorBidi" w:hAnsiTheme="majorBidi" w:cstheme="majorBidi"/>
              </w:rPr>
              <w:fldChar w:fldCharType="separate"/>
            </w:r>
            <w:r w:rsidRPr="00B21FCE">
              <w:rPr>
                <w:rFonts w:asciiTheme="majorBidi" w:hAnsiTheme="majorBidi" w:cstheme="majorBidi"/>
                <w:noProof/>
              </w:rPr>
              <w:t>(39.53)</w:t>
            </w:r>
            <w:r w:rsidRPr="00B21FCE">
              <w:rPr>
                <w:rFonts w:asciiTheme="majorBidi" w:hAnsiTheme="majorBidi" w:cstheme="majorBidi"/>
              </w:rPr>
              <w:fldChar w:fldCharType="end"/>
            </w:r>
          </w:p>
        </w:tc>
      </w:tr>
      <w:tr w:rsidR="00E340CB" w:rsidRPr="00B21FCE" w14:paraId="42A822F6" w14:textId="77777777" w:rsidTr="002C3D73">
        <w:trPr>
          <w:gridAfter w:val="1"/>
          <w:wAfter w:w="6" w:type="dxa"/>
          <w:cantSplit/>
          <w:trHeight w:val="73"/>
        </w:trPr>
        <w:tc>
          <w:tcPr>
            <w:tcW w:w="4849" w:type="dxa"/>
            <w:gridSpan w:val="3"/>
            <w:shd w:val="clear" w:color="auto" w:fill="auto"/>
          </w:tcPr>
          <w:p w14:paraId="563B6B27" w14:textId="30EFAD34" w:rsidR="00E340CB" w:rsidRPr="00B21FCE" w:rsidRDefault="00E340CB" w:rsidP="00E340CB">
            <w:pPr>
              <w:tabs>
                <w:tab w:val="decimal" w:pos="792"/>
              </w:tabs>
              <w:spacing w:line="340" w:lineRule="exact"/>
              <w:rPr>
                <w:rFonts w:asciiTheme="majorBidi" w:hAnsiTheme="majorBidi" w:cstheme="majorBidi"/>
                <w:cs/>
              </w:rPr>
            </w:pPr>
            <w:r w:rsidRPr="00B21FCE">
              <w:rPr>
                <w:rFonts w:asciiTheme="majorBidi" w:hAnsiTheme="majorBidi" w:cstheme="majorBidi"/>
              </w:rPr>
              <w:t>Provision for litigation cases</w:t>
            </w:r>
          </w:p>
        </w:tc>
        <w:tc>
          <w:tcPr>
            <w:tcW w:w="1260" w:type="dxa"/>
          </w:tcPr>
          <w:p w14:paraId="408A95BA" w14:textId="77777777" w:rsidR="00E340CB" w:rsidRPr="00B21FCE" w:rsidRDefault="00E340CB">
            <w:pPr>
              <w:tabs>
                <w:tab w:val="decimal" w:pos="792"/>
              </w:tabs>
              <w:spacing w:line="340" w:lineRule="exact"/>
              <w:jc w:val="right"/>
              <w:rPr>
                <w:rFonts w:asciiTheme="majorBidi" w:hAnsiTheme="majorBidi" w:cstheme="majorBidi"/>
                <w:cs/>
              </w:rPr>
            </w:pPr>
          </w:p>
        </w:tc>
        <w:tc>
          <w:tcPr>
            <w:tcW w:w="1080" w:type="dxa"/>
            <w:gridSpan w:val="2"/>
            <w:shd w:val="clear" w:color="auto" w:fill="auto"/>
          </w:tcPr>
          <w:p w14:paraId="1F9EE341" w14:textId="77777777" w:rsidR="00E340CB" w:rsidRPr="00B21FCE" w:rsidRDefault="00E340CB">
            <w:pPr>
              <w:tabs>
                <w:tab w:val="decimal" w:pos="792"/>
              </w:tabs>
              <w:spacing w:line="340" w:lineRule="exact"/>
              <w:jc w:val="right"/>
              <w:rPr>
                <w:rFonts w:asciiTheme="majorBidi" w:hAnsiTheme="majorBidi" w:cstheme="majorBidi"/>
                <w:cs/>
              </w:rPr>
            </w:pPr>
          </w:p>
        </w:tc>
        <w:tc>
          <w:tcPr>
            <w:tcW w:w="876" w:type="dxa"/>
            <w:gridSpan w:val="2"/>
            <w:shd w:val="clear" w:color="auto" w:fill="auto"/>
          </w:tcPr>
          <w:p w14:paraId="2D80F08F" w14:textId="77777777" w:rsidR="00E340CB" w:rsidRPr="00B21FCE" w:rsidRDefault="00E340CB">
            <w:pPr>
              <w:tabs>
                <w:tab w:val="decimal" w:pos="792"/>
              </w:tabs>
              <w:spacing w:line="340" w:lineRule="exact"/>
              <w:jc w:val="right"/>
              <w:rPr>
                <w:rFonts w:asciiTheme="majorBidi" w:hAnsiTheme="majorBidi" w:cstheme="majorBidi"/>
                <w:cs/>
              </w:rPr>
            </w:pPr>
          </w:p>
        </w:tc>
        <w:tc>
          <w:tcPr>
            <w:tcW w:w="1149" w:type="dxa"/>
          </w:tcPr>
          <w:p w14:paraId="46995D6A" w14:textId="77777777" w:rsidR="00E340CB" w:rsidRPr="00B21FCE" w:rsidRDefault="00E340CB">
            <w:pPr>
              <w:spacing w:line="340" w:lineRule="exact"/>
              <w:jc w:val="right"/>
              <w:rPr>
                <w:rFonts w:asciiTheme="majorBidi" w:hAnsiTheme="majorBidi" w:cstheme="majorBidi"/>
              </w:rPr>
            </w:pPr>
          </w:p>
        </w:tc>
        <w:tc>
          <w:tcPr>
            <w:tcW w:w="1135" w:type="dxa"/>
            <w:gridSpan w:val="2"/>
            <w:shd w:val="clear" w:color="auto" w:fill="auto"/>
          </w:tcPr>
          <w:p w14:paraId="04A17F95" w14:textId="77777777" w:rsidR="00E340CB" w:rsidRPr="00B21FCE" w:rsidRDefault="00E340CB">
            <w:pPr>
              <w:spacing w:line="340" w:lineRule="exact"/>
              <w:jc w:val="right"/>
              <w:rPr>
                <w:rFonts w:asciiTheme="majorBidi" w:hAnsiTheme="majorBidi" w:cstheme="majorBidi"/>
              </w:rPr>
            </w:pPr>
            <w:r w:rsidRPr="00B21FCE">
              <w:rPr>
                <w:rFonts w:asciiTheme="majorBidi" w:hAnsiTheme="majorBidi" w:cstheme="majorBidi"/>
              </w:rPr>
              <w:fldChar w:fldCharType="begin"/>
            </w:r>
            <w:r w:rsidRPr="00B21FCE">
              <w:rPr>
                <w:rFonts w:asciiTheme="majorBidi" w:hAnsiTheme="majorBidi" w:cstheme="majorBidi"/>
              </w:rPr>
              <w:instrText xml:space="preserve"> =-54.8 \# "#,##0.00;(#,##0.00)" </w:instrText>
            </w:r>
            <w:r w:rsidRPr="00B21FCE">
              <w:rPr>
                <w:rFonts w:asciiTheme="majorBidi" w:hAnsiTheme="majorBidi" w:cstheme="majorBidi"/>
              </w:rPr>
              <w:fldChar w:fldCharType="separate"/>
            </w:r>
            <w:r w:rsidRPr="00B21FCE">
              <w:rPr>
                <w:rFonts w:asciiTheme="majorBidi" w:hAnsiTheme="majorBidi" w:cstheme="majorBidi"/>
                <w:noProof/>
              </w:rPr>
              <w:t>(54.80)</w:t>
            </w:r>
            <w:r w:rsidRPr="00B21FCE">
              <w:rPr>
                <w:rFonts w:asciiTheme="majorBidi" w:hAnsiTheme="majorBidi" w:cstheme="majorBidi"/>
              </w:rPr>
              <w:fldChar w:fldCharType="end"/>
            </w:r>
          </w:p>
        </w:tc>
      </w:tr>
      <w:tr w:rsidR="00463B3F" w:rsidRPr="00B21FCE" w14:paraId="15E271B0" w14:textId="77777777" w:rsidTr="00B3676F">
        <w:trPr>
          <w:cantSplit/>
          <w:trHeight w:val="73"/>
        </w:trPr>
        <w:tc>
          <w:tcPr>
            <w:tcW w:w="3589" w:type="dxa"/>
            <w:gridSpan w:val="2"/>
            <w:shd w:val="clear" w:color="auto" w:fill="auto"/>
          </w:tcPr>
          <w:p w14:paraId="33E93EBA" w14:textId="269CB669" w:rsidR="00463B3F" w:rsidRPr="00B21FCE" w:rsidRDefault="00463B3F" w:rsidP="00463B3F">
            <w:pPr>
              <w:tabs>
                <w:tab w:val="decimal" w:pos="792"/>
              </w:tabs>
              <w:spacing w:line="340" w:lineRule="exact"/>
              <w:rPr>
                <w:rFonts w:asciiTheme="majorBidi" w:hAnsiTheme="majorBidi" w:cstheme="majorBidi"/>
                <w:cs/>
              </w:rPr>
            </w:pPr>
            <w:r w:rsidRPr="00B21FCE">
              <w:rPr>
                <w:rFonts w:asciiTheme="majorBidi" w:hAnsiTheme="majorBidi" w:cstheme="majorBidi"/>
              </w:rPr>
              <w:t>Share of gain on investment</w:t>
            </w:r>
            <w:r w:rsidR="00B82DE7" w:rsidRPr="00B21FCE">
              <w:rPr>
                <w:rFonts w:asciiTheme="majorBidi" w:hAnsiTheme="majorBidi" w:cstheme="majorBidi" w:hint="cs"/>
                <w:cs/>
              </w:rPr>
              <w:t xml:space="preserve"> </w:t>
            </w:r>
            <w:r w:rsidRPr="00B21FCE">
              <w:rPr>
                <w:rFonts w:asciiTheme="majorBidi" w:hAnsiTheme="majorBidi" w:cstheme="majorBidi"/>
              </w:rPr>
              <w:t>in associate</w:t>
            </w:r>
          </w:p>
        </w:tc>
        <w:tc>
          <w:tcPr>
            <w:tcW w:w="1260" w:type="dxa"/>
          </w:tcPr>
          <w:p w14:paraId="161833F3" w14:textId="77777777" w:rsidR="00463B3F" w:rsidRPr="00B21FCE" w:rsidRDefault="00463B3F">
            <w:pPr>
              <w:tabs>
                <w:tab w:val="decimal" w:pos="792"/>
              </w:tabs>
              <w:spacing w:line="340" w:lineRule="exact"/>
              <w:jc w:val="right"/>
              <w:rPr>
                <w:rFonts w:asciiTheme="majorBidi" w:hAnsiTheme="majorBidi" w:cstheme="majorBidi"/>
                <w:cs/>
              </w:rPr>
            </w:pPr>
          </w:p>
        </w:tc>
        <w:tc>
          <w:tcPr>
            <w:tcW w:w="1266" w:type="dxa"/>
            <w:gridSpan w:val="2"/>
          </w:tcPr>
          <w:p w14:paraId="398DA49B" w14:textId="77777777" w:rsidR="00463B3F" w:rsidRPr="00B21FCE" w:rsidRDefault="00463B3F">
            <w:pPr>
              <w:tabs>
                <w:tab w:val="decimal" w:pos="792"/>
              </w:tabs>
              <w:spacing w:line="340" w:lineRule="exact"/>
              <w:jc w:val="right"/>
              <w:rPr>
                <w:rFonts w:asciiTheme="majorBidi" w:hAnsiTheme="majorBidi" w:cstheme="majorBidi"/>
                <w:cs/>
              </w:rPr>
            </w:pPr>
          </w:p>
        </w:tc>
        <w:tc>
          <w:tcPr>
            <w:tcW w:w="1080" w:type="dxa"/>
            <w:gridSpan w:val="2"/>
            <w:shd w:val="clear" w:color="auto" w:fill="auto"/>
          </w:tcPr>
          <w:p w14:paraId="09F0920C" w14:textId="77777777" w:rsidR="00463B3F" w:rsidRPr="00B21FCE" w:rsidRDefault="00463B3F">
            <w:pPr>
              <w:tabs>
                <w:tab w:val="decimal" w:pos="792"/>
              </w:tabs>
              <w:spacing w:line="340" w:lineRule="exact"/>
              <w:jc w:val="right"/>
              <w:rPr>
                <w:rFonts w:asciiTheme="majorBidi" w:hAnsiTheme="majorBidi" w:cstheme="majorBidi"/>
                <w:cs/>
              </w:rPr>
            </w:pPr>
          </w:p>
        </w:tc>
        <w:tc>
          <w:tcPr>
            <w:tcW w:w="870" w:type="dxa"/>
            <w:shd w:val="clear" w:color="auto" w:fill="auto"/>
          </w:tcPr>
          <w:p w14:paraId="6D1F91A0" w14:textId="77777777" w:rsidR="00463B3F" w:rsidRPr="00B21FCE" w:rsidRDefault="00463B3F">
            <w:pPr>
              <w:tabs>
                <w:tab w:val="decimal" w:pos="792"/>
              </w:tabs>
              <w:spacing w:line="340" w:lineRule="exact"/>
              <w:jc w:val="right"/>
              <w:rPr>
                <w:rFonts w:asciiTheme="majorBidi" w:hAnsiTheme="majorBidi" w:cstheme="majorBidi"/>
                <w:cs/>
              </w:rPr>
            </w:pPr>
          </w:p>
        </w:tc>
        <w:tc>
          <w:tcPr>
            <w:tcW w:w="1155" w:type="dxa"/>
            <w:gridSpan w:val="2"/>
          </w:tcPr>
          <w:p w14:paraId="6F229AF6" w14:textId="77777777" w:rsidR="00463B3F" w:rsidRPr="00B21FCE" w:rsidRDefault="00463B3F">
            <w:pPr>
              <w:spacing w:line="340" w:lineRule="exact"/>
              <w:jc w:val="right"/>
              <w:rPr>
                <w:rFonts w:asciiTheme="majorBidi" w:hAnsiTheme="majorBidi" w:cstheme="majorBidi"/>
              </w:rPr>
            </w:pPr>
          </w:p>
        </w:tc>
        <w:tc>
          <w:tcPr>
            <w:tcW w:w="1135" w:type="dxa"/>
            <w:gridSpan w:val="2"/>
            <w:shd w:val="clear" w:color="auto" w:fill="auto"/>
            <w:vAlign w:val="bottom"/>
          </w:tcPr>
          <w:p w14:paraId="1D9FC8AE" w14:textId="77777777" w:rsidR="00463B3F" w:rsidRPr="00B21FCE" w:rsidRDefault="00463B3F" w:rsidP="002C3D73">
            <w:pPr>
              <w:spacing w:line="340" w:lineRule="exact"/>
              <w:jc w:val="right"/>
              <w:rPr>
                <w:rFonts w:asciiTheme="majorBidi" w:hAnsiTheme="majorBidi" w:cstheme="majorBidi"/>
              </w:rPr>
            </w:pPr>
            <w:r w:rsidRPr="00B21FCE">
              <w:rPr>
                <w:rFonts w:asciiTheme="majorBidi" w:hAnsiTheme="majorBidi" w:cstheme="majorBidi"/>
              </w:rPr>
              <w:fldChar w:fldCharType="begin"/>
            </w:r>
            <w:r w:rsidRPr="00B21FCE">
              <w:rPr>
                <w:rFonts w:asciiTheme="majorBidi" w:hAnsiTheme="majorBidi" w:cstheme="majorBidi"/>
              </w:rPr>
              <w:instrText xml:space="preserve"> =4.85 \# "#,##0.00;(#,##0.00)" </w:instrText>
            </w:r>
            <w:r w:rsidRPr="00B21FCE">
              <w:rPr>
                <w:rFonts w:asciiTheme="majorBidi" w:hAnsiTheme="majorBidi" w:cstheme="majorBidi"/>
              </w:rPr>
              <w:fldChar w:fldCharType="separate"/>
            </w:r>
            <w:r w:rsidRPr="00B21FCE">
              <w:rPr>
                <w:rFonts w:asciiTheme="majorBidi" w:hAnsiTheme="majorBidi" w:cstheme="majorBidi"/>
                <w:noProof/>
              </w:rPr>
              <w:t xml:space="preserve">   4.85</w:t>
            </w:r>
            <w:r w:rsidRPr="00B21FCE">
              <w:rPr>
                <w:rFonts w:asciiTheme="majorBidi" w:hAnsiTheme="majorBidi" w:cstheme="majorBidi"/>
              </w:rPr>
              <w:fldChar w:fldCharType="end"/>
            </w:r>
          </w:p>
        </w:tc>
      </w:tr>
      <w:tr w:rsidR="008A2E6C" w:rsidRPr="00B21FCE" w14:paraId="5F4ED3A1" w14:textId="77777777" w:rsidTr="002C3D73">
        <w:trPr>
          <w:gridAfter w:val="1"/>
          <w:wAfter w:w="6" w:type="dxa"/>
          <w:cantSplit/>
          <w:trHeight w:val="73"/>
        </w:trPr>
        <w:tc>
          <w:tcPr>
            <w:tcW w:w="2329" w:type="dxa"/>
            <w:shd w:val="clear" w:color="auto" w:fill="auto"/>
          </w:tcPr>
          <w:p w14:paraId="2B302270" w14:textId="12E927FA" w:rsidR="008A2E6C" w:rsidRPr="00B21FCE" w:rsidRDefault="00E340CB">
            <w:pPr>
              <w:spacing w:line="340" w:lineRule="exact"/>
              <w:rPr>
                <w:rFonts w:asciiTheme="majorBidi" w:hAnsiTheme="majorBidi" w:cstheme="majorBidi"/>
                <w:cs/>
              </w:rPr>
            </w:pPr>
            <w:r w:rsidRPr="00B21FCE">
              <w:rPr>
                <w:rFonts w:asciiTheme="majorBidi" w:hAnsiTheme="majorBidi" w:cstheme="majorBidi"/>
              </w:rPr>
              <w:t>Finance income</w:t>
            </w:r>
          </w:p>
        </w:tc>
        <w:tc>
          <w:tcPr>
            <w:tcW w:w="1260" w:type="dxa"/>
          </w:tcPr>
          <w:p w14:paraId="70A5F0AF" w14:textId="77777777" w:rsidR="008A2E6C" w:rsidRPr="00B21FCE" w:rsidRDefault="008A2E6C">
            <w:pPr>
              <w:tabs>
                <w:tab w:val="decimal" w:pos="792"/>
              </w:tabs>
              <w:spacing w:line="340" w:lineRule="exact"/>
              <w:jc w:val="right"/>
              <w:rPr>
                <w:rFonts w:asciiTheme="majorBidi" w:hAnsiTheme="majorBidi" w:cstheme="majorBidi"/>
                <w:cs/>
              </w:rPr>
            </w:pPr>
          </w:p>
        </w:tc>
        <w:tc>
          <w:tcPr>
            <w:tcW w:w="1260" w:type="dxa"/>
          </w:tcPr>
          <w:p w14:paraId="290F6D26" w14:textId="77777777" w:rsidR="008A2E6C" w:rsidRPr="00B21FCE" w:rsidRDefault="008A2E6C">
            <w:pPr>
              <w:tabs>
                <w:tab w:val="decimal" w:pos="792"/>
              </w:tabs>
              <w:spacing w:line="340" w:lineRule="exact"/>
              <w:jc w:val="right"/>
              <w:rPr>
                <w:rFonts w:asciiTheme="majorBidi" w:hAnsiTheme="majorBidi" w:cstheme="majorBidi"/>
                <w:cs/>
              </w:rPr>
            </w:pPr>
          </w:p>
        </w:tc>
        <w:tc>
          <w:tcPr>
            <w:tcW w:w="1260" w:type="dxa"/>
          </w:tcPr>
          <w:p w14:paraId="4FDB2325" w14:textId="77777777" w:rsidR="008A2E6C" w:rsidRPr="00B21FCE" w:rsidRDefault="008A2E6C">
            <w:pPr>
              <w:tabs>
                <w:tab w:val="decimal" w:pos="792"/>
              </w:tabs>
              <w:spacing w:line="340" w:lineRule="exact"/>
              <w:jc w:val="right"/>
              <w:rPr>
                <w:rFonts w:asciiTheme="majorBidi" w:hAnsiTheme="majorBidi" w:cstheme="majorBidi"/>
                <w:cs/>
              </w:rPr>
            </w:pPr>
          </w:p>
        </w:tc>
        <w:tc>
          <w:tcPr>
            <w:tcW w:w="1080" w:type="dxa"/>
            <w:gridSpan w:val="2"/>
            <w:shd w:val="clear" w:color="auto" w:fill="auto"/>
          </w:tcPr>
          <w:p w14:paraId="24E02234" w14:textId="77777777" w:rsidR="008A2E6C" w:rsidRPr="00B21FCE" w:rsidRDefault="008A2E6C">
            <w:pPr>
              <w:tabs>
                <w:tab w:val="decimal" w:pos="792"/>
              </w:tabs>
              <w:spacing w:line="340" w:lineRule="exact"/>
              <w:jc w:val="right"/>
              <w:rPr>
                <w:rFonts w:asciiTheme="majorBidi" w:hAnsiTheme="majorBidi" w:cstheme="majorBidi"/>
                <w:cs/>
              </w:rPr>
            </w:pPr>
          </w:p>
        </w:tc>
        <w:tc>
          <w:tcPr>
            <w:tcW w:w="876" w:type="dxa"/>
            <w:gridSpan w:val="2"/>
            <w:shd w:val="clear" w:color="auto" w:fill="auto"/>
          </w:tcPr>
          <w:p w14:paraId="458CDD9D" w14:textId="77777777" w:rsidR="008A2E6C" w:rsidRPr="00B21FCE" w:rsidRDefault="008A2E6C">
            <w:pPr>
              <w:tabs>
                <w:tab w:val="decimal" w:pos="792"/>
              </w:tabs>
              <w:spacing w:line="340" w:lineRule="exact"/>
              <w:jc w:val="right"/>
              <w:rPr>
                <w:rFonts w:asciiTheme="majorBidi" w:hAnsiTheme="majorBidi" w:cstheme="majorBidi"/>
                <w:cs/>
              </w:rPr>
            </w:pPr>
          </w:p>
        </w:tc>
        <w:tc>
          <w:tcPr>
            <w:tcW w:w="1149" w:type="dxa"/>
          </w:tcPr>
          <w:p w14:paraId="481E96C4" w14:textId="77777777" w:rsidR="008A2E6C" w:rsidRPr="00B21FCE" w:rsidRDefault="008A2E6C">
            <w:pPr>
              <w:spacing w:line="340" w:lineRule="exact"/>
              <w:jc w:val="right"/>
              <w:rPr>
                <w:rFonts w:asciiTheme="majorBidi" w:hAnsiTheme="majorBidi" w:cstheme="majorBidi"/>
              </w:rPr>
            </w:pPr>
          </w:p>
        </w:tc>
        <w:tc>
          <w:tcPr>
            <w:tcW w:w="1135" w:type="dxa"/>
            <w:gridSpan w:val="2"/>
            <w:shd w:val="clear" w:color="auto" w:fill="auto"/>
          </w:tcPr>
          <w:p w14:paraId="588AC906" w14:textId="77777777" w:rsidR="008A2E6C" w:rsidRPr="00B21FCE" w:rsidRDefault="008A2E6C">
            <w:pPr>
              <w:spacing w:line="340" w:lineRule="exact"/>
              <w:jc w:val="right"/>
              <w:rPr>
                <w:rFonts w:asciiTheme="majorBidi" w:hAnsiTheme="majorBidi" w:cstheme="majorBidi"/>
              </w:rPr>
            </w:pPr>
            <w:r w:rsidRPr="00B21FCE">
              <w:rPr>
                <w:rFonts w:asciiTheme="majorBidi" w:hAnsiTheme="majorBidi" w:cstheme="majorBidi"/>
              </w:rPr>
              <w:fldChar w:fldCharType="begin"/>
            </w:r>
            <w:r w:rsidRPr="00B21FCE">
              <w:rPr>
                <w:rFonts w:asciiTheme="majorBidi" w:hAnsiTheme="majorBidi" w:cstheme="majorBidi"/>
              </w:rPr>
              <w:instrText xml:space="preserve"> =6.65 </w:instrText>
            </w:r>
            <w:r w:rsidRPr="00B21FCE">
              <w:rPr>
                <w:rFonts w:asciiTheme="majorBidi" w:hAnsiTheme="majorBidi" w:cstheme="majorBidi"/>
              </w:rPr>
              <w:fldChar w:fldCharType="separate"/>
            </w:r>
            <w:r w:rsidRPr="00B21FCE">
              <w:rPr>
                <w:rFonts w:asciiTheme="majorBidi" w:hAnsiTheme="majorBidi" w:cstheme="majorBidi"/>
                <w:noProof/>
              </w:rPr>
              <w:t>6.65</w:t>
            </w:r>
            <w:r w:rsidRPr="00B21FCE">
              <w:rPr>
                <w:rFonts w:asciiTheme="majorBidi" w:hAnsiTheme="majorBidi" w:cstheme="majorBidi"/>
              </w:rPr>
              <w:fldChar w:fldCharType="end"/>
            </w:r>
          </w:p>
        </w:tc>
      </w:tr>
      <w:tr w:rsidR="008A2E6C" w:rsidRPr="00B21FCE" w14:paraId="24F340F9" w14:textId="77777777" w:rsidTr="002C3D73">
        <w:trPr>
          <w:gridAfter w:val="1"/>
          <w:wAfter w:w="6" w:type="dxa"/>
          <w:cantSplit/>
          <w:trHeight w:val="73"/>
        </w:trPr>
        <w:tc>
          <w:tcPr>
            <w:tcW w:w="2329" w:type="dxa"/>
            <w:shd w:val="clear" w:color="auto" w:fill="auto"/>
          </w:tcPr>
          <w:p w14:paraId="6E19A944" w14:textId="07B34A04" w:rsidR="008A2E6C" w:rsidRPr="00B21FCE" w:rsidRDefault="00E340CB">
            <w:pPr>
              <w:spacing w:line="340" w:lineRule="exact"/>
              <w:rPr>
                <w:rFonts w:asciiTheme="majorBidi" w:hAnsiTheme="majorBidi" w:cstheme="majorBidi"/>
                <w:cs/>
              </w:rPr>
            </w:pPr>
            <w:r w:rsidRPr="00B21FCE">
              <w:rPr>
                <w:rFonts w:asciiTheme="majorBidi" w:hAnsiTheme="majorBidi" w:cstheme="majorBidi"/>
              </w:rPr>
              <w:t>Finance cost</w:t>
            </w:r>
          </w:p>
        </w:tc>
        <w:tc>
          <w:tcPr>
            <w:tcW w:w="1260" w:type="dxa"/>
          </w:tcPr>
          <w:p w14:paraId="697F977A" w14:textId="77777777" w:rsidR="008A2E6C" w:rsidRPr="00B21FCE" w:rsidRDefault="008A2E6C">
            <w:pPr>
              <w:tabs>
                <w:tab w:val="decimal" w:pos="792"/>
              </w:tabs>
              <w:spacing w:line="340" w:lineRule="exact"/>
              <w:jc w:val="right"/>
              <w:rPr>
                <w:rFonts w:asciiTheme="majorBidi" w:hAnsiTheme="majorBidi" w:cstheme="majorBidi"/>
                <w:cs/>
              </w:rPr>
            </w:pPr>
          </w:p>
        </w:tc>
        <w:tc>
          <w:tcPr>
            <w:tcW w:w="1260" w:type="dxa"/>
          </w:tcPr>
          <w:p w14:paraId="5EE3143C" w14:textId="77777777" w:rsidR="008A2E6C" w:rsidRPr="00B21FCE" w:rsidRDefault="008A2E6C">
            <w:pPr>
              <w:tabs>
                <w:tab w:val="decimal" w:pos="792"/>
              </w:tabs>
              <w:spacing w:line="340" w:lineRule="exact"/>
              <w:jc w:val="right"/>
              <w:rPr>
                <w:rFonts w:asciiTheme="majorBidi" w:hAnsiTheme="majorBidi" w:cstheme="majorBidi"/>
                <w:cs/>
              </w:rPr>
            </w:pPr>
          </w:p>
        </w:tc>
        <w:tc>
          <w:tcPr>
            <w:tcW w:w="1260" w:type="dxa"/>
          </w:tcPr>
          <w:p w14:paraId="488C37BC" w14:textId="77777777" w:rsidR="008A2E6C" w:rsidRPr="00B21FCE" w:rsidRDefault="008A2E6C">
            <w:pPr>
              <w:tabs>
                <w:tab w:val="decimal" w:pos="792"/>
              </w:tabs>
              <w:spacing w:line="340" w:lineRule="exact"/>
              <w:jc w:val="right"/>
              <w:rPr>
                <w:rFonts w:asciiTheme="majorBidi" w:hAnsiTheme="majorBidi" w:cstheme="majorBidi"/>
                <w:cs/>
              </w:rPr>
            </w:pPr>
          </w:p>
        </w:tc>
        <w:tc>
          <w:tcPr>
            <w:tcW w:w="1080" w:type="dxa"/>
            <w:gridSpan w:val="2"/>
            <w:shd w:val="clear" w:color="auto" w:fill="auto"/>
          </w:tcPr>
          <w:p w14:paraId="4642FD64" w14:textId="77777777" w:rsidR="008A2E6C" w:rsidRPr="00B21FCE" w:rsidRDefault="008A2E6C">
            <w:pPr>
              <w:tabs>
                <w:tab w:val="decimal" w:pos="792"/>
              </w:tabs>
              <w:spacing w:line="340" w:lineRule="exact"/>
              <w:jc w:val="right"/>
              <w:rPr>
                <w:rFonts w:asciiTheme="majorBidi" w:hAnsiTheme="majorBidi" w:cstheme="majorBidi"/>
                <w:cs/>
              </w:rPr>
            </w:pPr>
          </w:p>
        </w:tc>
        <w:tc>
          <w:tcPr>
            <w:tcW w:w="876" w:type="dxa"/>
            <w:gridSpan w:val="2"/>
            <w:shd w:val="clear" w:color="auto" w:fill="auto"/>
          </w:tcPr>
          <w:p w14:paraId="12FFB3DB" w14:textId="77777777" w:rsidR="008A2E6C" w:rsidRPr="00B21FCE" w:rsidRDefault="008A2E6C">
            <w:pPr>
              <w:tabs>
                <w:tab w:val="decimal" w:pos="792"/>
              </w:tabs>
              <w:spacing w:line="340" w:lineRule="exact"/>
              <w:jc w:val="right"/>
              <w:rPr>
                <w:rFonts w:asciiTheme="majorBidi" w:hAnsiTheme="majorBidi" w:cstheme="majorBidi"/>
                <w:cs/>
              </w:rPr>
            </w:pPr>
          </w:p>
        </w:tc>
        <w:tc>
          <w:tcPr>
            <w:tcW w:w="1149" w:type="dxa"/>
          </w:tcPr>
          <w:p w14:paraId="76A399D1" w14:textId="77777777" w:rsidR="008A2E6C" w:rsidRPr="00B21FCE" w:rsidRDefault="008A2E6C">
            <w:pPr>
              <w:spacing w:line="340" w:lineRule="exact"/>
              <w:jc w:val="right"/>
              <w:rPr>
                <w:rFonts w:asciiTheme="majorBidi" w:hAnsiTheme="majorBidi" w:cstheme="majorBidi"/>
              </w:rPr>
            </w:pPr>
          </w:p>
        </w:tc>
        <w:tc>
          <w:tcPr>
            <w:tcW w:w="1135" w:type="dxa"/>
            <w:gridSpan w:val="2"/>
            <w:shd w:val="clear" w:color="auto" w:fill="auto"/>
          </w:tcPr>
          <w:p w14:paraId="7D50EF24" w14:textId="40B47717" w:rsidR="008A2E6C" w:rsidRPr="00B21FCE" w:rsidRDefault="008A2E6C">
            <w:pPr>
              <w:pBdr>
                <w:bottom w:val="single" w:sz="4" w:space="1" w:color="auto"/>
              </w:pBdr>
              <w:spacing w:line="340" w:lineRule="exact"/>
              <w:jc w:val="right"/>
              <w:rPr>
                <w:rFonts w:asciiTheme="majorBidi" w:hAnsiTheme="majorBidi" w:cstheme="majorBidi"/>
              </w:rPr>
            </w:pPr>
            <w:r w:rsidRPr="00B21FCE">
              <w:rPr>
                <w:rFonts w:asciiTheme="majorBidi" w:hAnsiTheme="majorBidi" w:cstheme="majorBidi"/>
              </w:rPr>
              <w:fldChar w:fldCharType="begin"/>
            </w:r>
            <w:r w:rsidRPr="00B21FCE">
              <w:rPr>
                <w:rFonts w:asciiTheme="majorBidi" w:hAnsiTheme="majorBidi" w:cstheme="majorBidi"/>
              </w:rPr>
              <w:instrText xml:space="preserve"> =-20.53 \# "#,##0.00;(#,##0.00)" </w:instrText>
            </w:r>
            <w:r w:rsidRPr="00B21FCE">
              <w:rPr>
                <w:rFonts w:asciiTheme="majorBidi" w:hAnsiTheme="majorBidi" w:cstheme="majorBidi"/>
              </w:rPr>
              <w:fldChar w:fldCharType="separate"/>
            </w:r>
            <w:r w:rsidRPr="00B21FCE">
              <w:rPr>
                <w:rFonts w:asciiTheme="majorBidi" w:hAnsiTheme="majorBidi" w:cstheme="majorBidi"/>
                <w:noProof/>
              </w:rPr>
              <w:t>(20.53)</w:t>
            </w:r>
            <w:r w:rsidRPr="00B21FCE">
              <w:rPr>
                <w:rFonts w:asciiTheme="majorBidi" w:hAnsiTheme="majorBidi" w:cstheme="majorBidi"/>
              </w:rPr>
              <w:fldChar w:fldCharType="end"/>
            </w:r>
          </w:p>
        </w:tc>
      </w:tr>
      <w:tr w:rsidR="00E340CB" w:rsidRPr="00B21FCE" w14:paraId="23591CC8" w14:textId="77777777" w:rsidTr="002C3D73">
        <w:trPr>
          <w:gridAfter w:val="1"/>
          <w:wAfter w:w="6" w:type="dxa"/>
          <w:cantSplit/>
          <w:trHeight w:val="73"/>
        </w:trPr>
        <w:tc>
          <w:tcPr>
            <w:tcW w:w="4849" w:type="dxa"/>
            <w:gridSpan w:val="3"/>
            <w:shd w:val="clear" w:color="auto" w:fill="auto"/>
          </w:tcPr>
          <w:p w14:paraId="19B7F573" w14:textId="77777777" w:rsidR="002C3D73" w:rsidRPr="00B21FCE" w:rsidRDefault="00E340CB" w:rsidP="00E340CB">
            <w:pPr>
              <w:tabs>
                <w:tab w:val="decimal" w:pos="792"/>
              </w:tabs>
              <w:spacing w:line="340" w:lineRule="exact"/>
              <w:rPr>
                <w:rFonts w:asciiTheme="majorBidi" w:hAnsiTheme="majorBidi" w:cstheme="majorBidi"/>
                <w:b/>
                <w:bCs/>
              </w:rPr>
            </w:pPr>
            <w:r w:rsidRPr="00B21FCE">
              <w:rPr>
                <w:rFonts w:asciiTheme="majorBidi" w:hAnsiTheme="majorBidi" w:cstheme="majorBidi"/>
                <w:b/>
                <w:bCs/>
              </w:rPr>
              <w:t xml:space="preserve">Loss before income tax </w:t>
            </w:r>
          </w:p>
          <w:p w14:paraId="4318566B" w14:textId="6ADF75D2" w:rsidR="00E340CB" w:rsidRPr="00B21FCE" w:rsidRDefault="00E340CB" w:rsidP="002C3D73">
            <w:pPr>
              <w:tabs>
                <w:tab w:val="decimal" w:pos="792"/>
              </w:tabs>
              <w:spacing w:line="340" w:lineRule="exact"/>
              <w:ind w:left="242"/>
              <w:rPr>
                <w:rFonts w:asciiTheme="majorBidi" w:hAnsiTheme="majorBidi" w:cstheme="majorBidi"/>
              </w:rPr>
            </w:pPr>
            <w:r w:rsidRPr="00B21FCE">
              <w:rPr>
                <w:rFonts w:asciiTheme="majorBidi" w:hAnsiTheme="majorBidi" w:cstheme="majorBidi"/>
                <w:b/>
                <w:bCs/>
              </w:rPr>
              <w:t>expenses</w:t>
            </w:r>
          </w:p>
        </w:tc>
        <w:tc>
          <w:tcPr>
            <w:tcW w:w="1260" w:type="dxa"/>
          </w:tcPr>
          <w:p w14:paraId="17B8207D" w14:textId="77777777" w:rsidR="00E340CB" w:rsidRPr="00B21FCE" w:rsidRDefault="00E340CB">
            <w:pPr>
              <w:tabs>
                <w:tab w:val="decimal" w:pos="792"/>
              </w:tabs>
              <w:spacing w:line="340" w:lineRule="exact"/>
              <w:jc w:val="right"/>
              <w:rPr>
                <w:rFonts w:asciiTheme="majorBidi" w:hAnsiTheme="majorBidi" w:cstheme="majorBidi"/>
              </w:rPr>
            </w:pPr>
          </w:p>
        </w:tc>
        <w:tc>
          <w:tcPr>
            <w:tcW w:w="1080" w:type="dxa"/>
            <w:gridSpan w:val="2"/>
            <w:shd w:val="clear" w:color="auto" w:fill="auto"/>
          </w:tcPr>
          <w:p w14:paraId="0DC3182E" w14:textId="77777777" w:rsidR="00E340CB" w:rsidRPr="00B21FCE" w:rsidRDefault="00E340CB">
            <w:pPr>
              <w:tabs>
                <w:tab w:val="decimal" w:pos="792"/>
              </w:tabs>
              <w:spacing w:line="340" w:lineRule="exact"/>
              <w:jc w:val="right"/>
              <w:rPr>
                <w:rFonts w:asciiTheme="majorBidi" w:hAnsiTheme="majorBidi" w:cstheme="majorBidi"/>
              </w:rPr>
            </w:pPr>
          </w:p>
        </w:tc>
        <w:tc>
          <w:tcPr>
            <w:tcW w:w="876" w:type="dxa"/>
            <w:gridSpan w:val="2"/>
            <w:shd w:val="clear" w:color="auto" w:fill="auto"/>
          </w:tcPr>
          <w:p w14:paraId="10835C1A" w14:textId="77777777" w:rsidR="00E340CB" w:rsidRPr="00B21FCE" w:rsidRDefault="00E340CB">
            <w:pPr>
              <w:tabs>
                <w:tab w:val="decimal" w:pos="792"/>
              </w:tabs>
              <w:spacing w:line="340" w:lineRule="exact"/>
              <w:jc w:val="right"/>
              <w:rPr>
                <w:rFonts w:asciiTheme="majorBidi" w:hAnsiTheme="majorBidi" w:cstheme="majorBidi"/>
              </w:rPr>
            </w:pPr>
          </w:p>
        </w:tc>
        <w:tc>
          <w:tcPr>
            <w:tcW w:w="1149" w:type="dxa"/>
          </w:tcPr>
          <w:p w14:paraId="1A711E8D" w14:textId="77777777" w:rsidR="00E340CB" w:rsidRPr="00B21FCE" w:rsidRDefault="00E340CB">
            <w:pPr>
              <w:spacing w:line="340" w:lineRule="exact"/>
              <w:jc w:val="right"/>
              <w:rPr>
                <w:rFonts w:asciiTheme="majorBidi" w:hAnsiTheme="majorBidi" w:cstheme="majorBidi"/>
              </w:rPr>
            </w:pPr>
          </w:p>
        </w:tc>
        <w:tc>
          <w:tcPr>
            <w:tcW w:w="1135" w:type="dxa"/>
            <w:gridSpan w:val="2"/>
            <w:shd w:val="clear" w:color="auto" w:fill="auto"/>
            <w:vAlign w:val="bottom"/>
          </w:tcPr>
          <w:p w14:paraId="00ADB72E" w14:textId="2F4FC9C4" w:rsidR="00E340CB" w:rsidRPr="00B21FCE" w:rsidRDefault="00E340CB" w:rsidP="002C3D73">
            <w:pPr>
              <w:spacing w:line="340" w:lineRule="exact"/>
              <w:jc w:val="right"/>
              <w:rPr>
                <w:rFonts w:asciiTheme="majorBidi" w:hAnsiTheme="majorBidi" w:cstheme="majorBidi"/>
              </w:rPr>
            </w:pPr>
            <w:r w:rsidRPr="00B21FCE">
              <w:rPr>
                <w:rFonts w:asciiTheme="majorBidi" w:hAnsiTheme="majorBidi" w:cstheme="majorBidi"/>
              </w:rPr>
              <w:fldChar w:fldCharType="begin"/>
            </w:r>
            <w:r w:rsidRPr="00B21FCE">
              <w:rPr>
                <w:rFonts w:asciiTheme="majorBidi" w:hAnsiTheme="majorBidi" w:cstheme="majorBidi"/>
              </w:rPr>
              <w:instrText xml:space="preserve"> =77.5+19.85+14.67-28.18-288.68-37.38-20-39.53-54.8+4.85+6.65-20.53 \# "#,##0.00;(#,##0.00)" </w:instrText>
            </w:r>
            <w:r w:rsidRPr="00B21FCE">
              <w:rPr>
                <w:rFonts w:asciiTheme="majorBidi" w:hAnsiTheme="majorBidi" w:cstheme="majorBidi"/>
              </w:rPr>
              <w:fldChar w:fldCharType="separate"/>
            </w:r>
            <w:r w:rsidRPr="00B21FCE">
              <w:rPr>
                <w:rFonts w:asciiTheme="majorBidi" w:hAnsiTheme="majorBidi" w:cstheme="majorBidi"/>
                <w:noProof/>
              </w:rPr>
              <w:t>(365.58)</w:t>
            </w:r>
            <w:r w:rsidRPr="00B21FCE">
              <w:rPr>
                <w:rFonts w:asciiTheme="majorBidi" w:hAnsiTheme="majorBidi" w:cstheme="majorBidi"/>
              </w:rPr>
              <w:fldChar w:fldCharType="end"/>
            </w:r>
          </w:p>
        </w:tc>
      </w:tr>
      <w:tr w:rsidR="008A2E6C" w:rsidRPr="00B21FCE" w14:paraId="46AA7E35" w14:textId="77777777" w:rsidTr="002C3D73">
        <w:trPr>
          <w:gridAfter w:val="1"/>
          <w:wAfter w:w="6" w:type="dxa"/>
          <w:cantSplit/>
          <w:trHeight w:val="73"/>
        </w:trPr>
        <w:tc>
          <w:tcPr>
            <w:tcW w:w="2329" w:type="dxa"/>
            <w:shd w:val="clear" w:color="auto" w:fill="auto"/>
          </w:tcPr>
          <w:p w14:paraId="2CB1D98F" w14:textId="7A22845B" w:rsidR="008A2E6C" w:rsidRPr="00B21FCE" w:rsidRDefault="00E340CB">
            <w:pPr>
              <w:spacing w:line="340" w:lineRule="exact"/>
              <w:ind w:left="142" w:hanging="142"/>
              <w:rPr>
                <w:rFonts w:asciiTheme="majorBidi" w:hAnsiTheme="majorBidi" w:cstheme="majorBidi"/>
                <w:cs/>
              </w:rPr>
            </w:pPr>
            <w:r w:rsidRPr="00B21FCE">
              <w:rPr>
                <w:rFonts w:asciiTheme="majorBidi" w:hAnsiTheme="majorBidi" w:cstheme="majorBidi"/>
              </w:rPr>
              <w:t>Income tax revenue</w:t>
            </w:r>
          </w:p>
        </w:tc>
        <w:tc>
          <w:tcPr>
            <w:tcW w:w="1260" w:type="dxa"/>
          </w:tcPr>
          <w:p w14:paraId="3DF40B11" w14:textId="77777777" w:rsidR="008A2E6C" w:rsidRPr="00B21FCE" w:rsidRDefault="008A2E6C">
            <w:pPr>
              <w:tabs>
                <w:tab w:val="decimal" w:pos="792"/>
              </w:tabs>
              <w:spacing w:line="340" w:lineRule="exact"/>
              <w:jc w:val="right"/>
              <w:rPr>
                <w:rFonts w:asciiTheme="majorBidi" w:hAnsiTheme="majorBidi" w:cstheme="majorBidi"/>
              </w:rPr>
            </w:pPr>
          </w:p>
        </w:tc>
        <w:tc>
          <w:tcPr>
            <w:tcW w:w="1260" w:type="dxa"/>
          </w:tcPr>
          <w:p w14:paraId="565971A4" w14:textId="77777777" w:rsidR="008A2E6C" w:rsidRPr="00B21FCE" w:rsidRDefault="008A2E6C">
            <w:pPr>
              <w:tabs>
                <w:tab w:val="decimal" w:pos="792"/>
              </w:tabs>
              <w:spacing w:line="340" w:lineRule="exact"/>
              <w:jc w:val="right"/>
              <w:rPr>
                <w:rFonts w:asciiTheme="majorBidi" w:hAnsiTheme="majorBidi" w:cstheme="majorBidi"/>
              </w:rPr>
            </w:pPr>
          </w:p>
        </w:tc>
        <w:tc>
          <w:tcPr>
            <w:tcW w:w="1260" w:type="dxa"/>
          </w:tcPr>
          <w:p w14:paraId="4069764C" w14:textId="77777777" w:rsidR="008A2E6C" w:rsidRPr="00B21FCE" w:rsidRDefault="008A2E6C">
            <w:pPr>
              <w:tabs>
                <w:tab w:val="decimal" w:pos="792"/>
              </w:tabs>
              <w:spacing w:line="340" w:lineRule="exact"/>
              <w:jc w:val="right"/>
              <w:rPr>
                <w:rFonts w:asciiTheme="majorBidi" w:hAnsiTheme="majorBidi" w:cstheme="majorBidi"/>
              </w:rPr>
            </w:pPr>
          </w:p>
        </w:tc>
        <w:tc>
          <w:tcPr>
            <w:tcW w:w="1080" w:type="dxa"/>
            <w:gridSpan w:val="2"/>
            <w:shd w:val="clear" w:color="auto" w:fill="auto"/>
          </w:tcPr>
          <w:p w14:paraId="28EC13A8" w14:textId="77777777" w:rsidR="008A2E6C" w:rsidRPr="00B21FCE" w:rsidRDefault="008A2E6C">
            <w:pPr>
              <w:tabs>
                <w:tab w:val="decimal" w:pos="792"/>
              </w:tabs>
              <w:spacing w:line="340" w:lineRule="exact"/>
              <w:jc w:val="right"/>
              <w:rPr>
                <w:rFonts w:asciiTheme="majorBidi" w:hAnsiTheme="majorBidi" w:cstheme="majorBidi"/>
              </w:rPr>
            </w:pPr>
          </w:p>
        </w:tc>
        <w:tc>
          <w:tcPr>
            <w:tcW w:w="876" w:type="dxa"/>
            <w:gridSpan w:val="2"/>
            <w:shd w:val="clear" w:color="auto" w:fill="auto"/>
          </w:tcPr>
          <w:p w14:paraId="03BAE9E7" w14:textId="77777777" w:rsidR="008A2E6C" w:rsidRPr="00B21FCE" w:rsidRDefault="008A2E6C">
            <w:pPr>
              <w:tabs>
                <w:tab w:val="decimal" w:pos="792"/>
              </w:tabs>
              <w:spacing w:line="340" w:lineRule="exact"/>
              <w:jc w:val="right"/>
              <w:rPr>
                <w:rFonts w:asciiTheme="majorBidi" w:hAnsiTheme="majorBidi" w:cstheme="majorBidi"/>
              </w:rPr>
            </w:pPr>
          </w:p>
        </w:tc>
        <w:tc>
          <w:tcPr>
            <w:tcW w:w="1149" w:type="dxa"/>
          </w:tcPr>
          <w:p w14:paraId="34ABFC8A" w14:textId="77777777" w:rsidR="008A2E6C" w:rsidRPr="00B21FCE" w:rsidRDefault="008A2E6C">
            <w:pPr>
              <w:spacing w:line="340" w:lineRule="exact"/>
              <w:jc w:val="right"/>
              <w:rPr>
                <w:rFonts w:asciiTheme="majorBidi" w:hAnsiTheme="majorBidi" w:cstheme="majorBidi"/>
              </w:rPr>
            </w:pPr>
          </w:p>
        </w:tc>
        <w:tc>
          <w:tcPr>
            <w:tcW w:w="1135" w:type="dxa"/>
            <w:gridSpan w:val="2"/>
            <w:shd w:val="clear" w:color="auto" w:fill="auto"/>
          </w:tcPr>
          <w:p w14:paraId="450407C2" w14:textId="77777777" w:rsidR="008A2E6C" w:rsidRPr="00B21FCE" w:rsidRDefault="008A2E6C">
            <w:pPr>
              <w:pBdr>
                <w:bottom w:val="single" w:sz="4" w:space="1" w:color="auto"/>
              </w:pBdr>
              <w:spacing w:line="340" w:lineRule="exact"/>
              <w:jc w:val="right"/>
              <w:rPr>
                <w:rFonts w:asciiTheme="majorBidi" w:hAnsiTheme="majorBidi" w:cstheme="majorBidi"/>
              </w:rPr>
            </w:pPr>
            <w:r w:rsidRPr="00B21FCE">
              <w:rPr>
                <w:rFonts w:asciiTheme="majorBidi" w:hAnsiTheme="majorBidi" w:cstheme="majorBidi"/>
              </w:rPr>
              <w:fldChar w:fldCharType="begin"/>
            </w:r>
            <w:r w:rsidRPr="00B21FCE">
              <w:rPr>
                <w:rFonts w:asciiTheme="majorBidi" w:hAnsiTheme="majorBidi" w:cstheme="majorBidi"/>
              </w:rPr>
              <w:instrText xml:space="preserve"> =37.36 </w:instrText>
            </w:r>
            <w:r w:rsidRPr="00B21FCE">
              <w:rPr>
                <w:rFonts w:asciiTheme="majorBidi" w:hAnsiTheme="majorBidi" w:cstheme="majorBidi"/>
              </w:rPr>
              <w:fldChar w:fldCharType="separate"/>
            </w:r>
            <w:r w:rsidRPr="00B21FCE">
              <w:rPr>
                <w:rFonts w:asciiTheme="majorBidi" w:hAnsiTheme="majorBidi" w:cstheme="majorBidi"/>
                <w:noProof/>
              </w:rPr>
              <w:t>37.36</w:t>
            </w:r>
            <w:r w:rsidRPr="00B21FCE">
              <w:rPr>
                <w:rFonts w:asciiTheme="majorBidi" w:hAnsiTheme="majorBidi" w:cstheme="majorBidi"/>
              </w:rPr>
              <w:fldChar w:fldCharType="end"/>
            </w:r>
          </w:p>
        </w:tc>
      </w:tr>
      <w:tr w:rsidR="008A2E6C" w:rsidRPr="00B21FCE" w14:paraId="7603CB5E" w14:textId="77777777" w:rsidTr="002C3D73">
        <w:trPr>
          <w:gridAfter w:val="1"/>
          <w:wAfter w:w="6" w:type="dxa"/>
          <w:cantSplit/>
          <w:trHeight w:val="73"/>
        </w:trPr>
        <w:tc>
          <w:tcPr>
            <w:tcW w:w="2329" w:type="dxa"/>
            <w:shd w:val="clear" w:color="auto" w:fill="auto"/>
          </w:tcPr>
          <w:p w14:paraId="15B8A434" w14:textId="1EE9CA2B" w:rsidR="008A2E6C" w:rsidRPr="00B21FCE" w:rsidRDefault="00E340CB">
            <w:pPr>
              <w:spacing w:line="340" w:lineRule="exact"/>
              <w:ind w:left="142" w:hanging="142"/>
              <w:rPr>
                <w:rFonts w:asciiTheme="majorBidi" w:hAnsiTheme="majorBidi" w:cstheme="majorBidi"/>
                <w:cs/>
              </w:rPr>
            </w:pPr>
            <w:r w:rsidRPr="00B21FCE">
              <w:rPr>
                <w:rFonts w:asciiTheme="majorBidi" w:hAnsiTheme="majorBidi" w:cstheme="majorBidi"/>
                <w:b/>
                <w:bCs/>
              </w:rPr>
              <w:t>Loss for the year</w:t>
            </w:r>
          </w:p>
        </w:tc>
        <w:tc>
          <w:tcPr>
            <w:tcW w:w="1260" w:type="dxa"/>
          </w:tcPr>
          <w:p w14:paraId="67801669" w14:textId="77777777" w:rsidR="008A2E6C" w:rsidRPr="00B21FCE" w:rsidRDefault="008A2E6C">
            <w:pPr>
              <w:tabs>
                <w:tab w:val="decimal" w:pos="792"/>
              </w:tabs>
              <w:spacing w:line="340" w:lineRule="exact"/>
              <w:jc w:val="right"/>
              <w:rPr>
                <w:rFonts w:asciiTheme="majorBidi" w:hAnsiTheme="majorBidi" w:cstheme="majorBidi"/>
              </w:rPr>
            </w:pPr>
          </w:p>
        </w:tc>
        <w:tc>
          <w:tcPr>
            <w:tcW w:w="1260" w:type="dxa"/>
          </w:tcPr>
          <w:p w14:paraId="37E8AAD6" w14:textId="77777777" w:rsidR="008A2E6C" w:rsidRPr="00B21FCE" w:rsidRDefault="008A2E6C">
            <w:pPr>
              <w:tabs>
                <w:tab w:val="decimal" w:pos="792"/>
              </w:tabs>
              <w:spacing w:line="340" w:lineRule="exact"/>
              <w:jc w:val="right"/>
              <w:rPr>
                <w:rFonts w:asciiTheme="majorBidi" w:hAnsiTheme="majorBidi" w:cstheme="majorBidi"/>
              </w:rPr>
            </w:pPr>
          </w:p>
        </w:tc>
        <w:tc>
          <w:tcPr>
            <w:tcW w:w="1260" w:type="dxa"/>
          </w:tcPr>
          <w:p w14:paraId="73EEB4C5" w14:textId="77777777" w:rsidR="008A2E6C" w:rsidRPr="00B21FCE" w:rsidRDefault="008A2E6C">
            <w:pPr>
              <w:tabs>
                <w:tab w:val="decimal" w:pos="792"/>
              </w:tabs>
              <w:spacing w:line="340" w:lineRule="exact"/>
              <w:jc w:val="right"/>
              <w:rPr>
                <w:rFonts w:asciiTheme="majorBidi" w:hAnsiTheme="majorBidi" w:cstheme="majorBidi"/>
              </w:rPr>
            </w:pPr>
          </w:p>
        </w:tc>
        <w:tc>
          <w:tcPr>
            <w:tcW w:w="1080" w:type="dxa"/>
            <w:gridSpan w:val="2"/>
            <w:shd w:val="clear" w:color="auto" w:fill="auto"/>
          </w:tcPr>
          <w:p w14:paraId="2799F263" w14:textId="77777777" w:rsidR="008A2E6C" w:rsidRPr="00B21FCE" w:rsidRDefault="008A2E6C">
            <w:pPr>
              <w:tabs>
                <w:tab w:val="decimal" w:pos="792"/>
              </w:tabs>
              <w:spacing w:line="340" w:lineRule="exact"/>
              <w:jc w:val="right"/>
              <w:rPr>
                <w:rFonts w:asciiTheme="majorBidi" w:hAnsiTheme="majorBidi" w:cstheme="majorBidi"/>
              </w:rPr>
            </w:pPr>
          </w:p>
        </w:tc>
        <w:tc>
          <w:tcPr>
            <w:tcW w:w="876" w:type="dxa"/>
            <w:gridSpan w:val="2"/>
            <w:shd w:val="clear" w:color="auto" w:fill="auto"/>
          </w:tcPr>
          <w:p w14:paraId="57F48D84" w14:textId="77777777" w:rsidR="008A2E6C" w:rsidRPr="00B21FCE" w:rsidRDefault="008A2E6C">
            <w:pPr>
              <w:tabs>
                <w:tab w:val="decimal" w:pos="792"/>
              </w:tabs>
              <w:spacing w:line="340" w:lineRule="exact"/>
              <w:jc w:val="right"/>
              <w:rPr>
                <w:rFonts w:asciiTheme="majorBidi" w:hAnsiTheme="majorBidi" w:cstheme="majorBidi"/>
              </w:rPr>
            </w:pPr>
          </w:p>
        </w:tc>
        <w:tc>
          <w:tcPr>
            <w:tcW w:w="1149" w:type="dxa"/>
          </w:tcPr>
          <w:p w14:paraId="5BE5DAB7" w14:textId="77777777" w:rsidR="008A2E6C" w:rsidRPr="00B21FCE" w:rsidRDefault="008A2E6C">
            <w:pPr>
              <w:tabs>
                <w:tab w:val="decimal" w:pos="1354"/>
              </w:tabs>
              <w:spacing w:line="340" w:lineRule="exact"/>
              <w:jc w:val="right"/>
              <w:rPr>
                <w:rFonts w:asciiTheme="majorBidi" w:hAnsiTheme="majorBidi" w:cstheme="majorBidi"/>
              </w:rPr>
            </w:pPr>
          </w:p>
        </w:tc>
        <w:tc>
          <w:tcPr>
            <w:tcW w:w="1135" w:type="dxa"/>
            <w:gridSpan w:val="2"/>
            <w:shd w:val="clear" w:color="auto" w:fill="auto"/>
          </w:tcPr>
          <w:p w14:paraId="1C048F8D" w14:textId="66499115" w:rsidR="008A2E6C" w:rsidRPr="00B21FCE" w:rsidRDefault="008A2E6C">
            <w:pPr>
              <w:tabs>
                <w:tab w:val="decimal" w:pos="1354"/>
              </w:tabs>
              <w:spacing w:line="340" w:lineRule="exact"/>
              <w:jc w:val="right"/>
              <w:rPr>
                <w:rFonts w:asciiTheme="majorBidi" w:hAnsiTheme="majorBidi" w:cstheme="majorBidi"/>
              </w:rPr>
            </w:pPr>
            <w:r w:rsidRPr="00B21FCE">
              <w:rPr>
                <w:rFonts w:asciiTheme="majorBidi" w:hAnsiTheme="majorBidi" w:cstheme="majorBidi"/>
              </w:rPr>
              <w:fldChar w:fldCharType="begin"/>
            </w:r>
            <w:r w:rsidRPr="00B21FCE">
              <w:rPr>
                <w:rFonts w:asciiTheme="majorBidi" w:hAnsiTheme="majorBidi" w:cstheme="majorBidi"/>
              </w:rPr>
              <w:instrText xml:space="preserve"> =H20+H21 \# "#,##0.00;(#,##0.00)" </w:instrText>
            </w:r>
            <w:r w:rsidRPr="00B21FCE">
              <w:rPr>
                <w:rFonts w:asciiTheme="majorBidi" w:hAnsiTheme="majorBidi" w:cstheme="majorBidi"/>
              </w:rPr>
              <w:fldChar w:fldCharType="separate"/>
            </w:r>
            <w:r w:rsidRPr="00B21FCE">
              <w:rPr>
                <w:rFonts w:asciiTheme="majorBidi" w:hAnsiTheme="majorBidi" w:cstheme="majorBidi"/>
                <w:noProof/>
              </w:rPr>
              <w:t>(328.22)</w:t>
            </w:r>
            <w:r w:rsidRPr="00B21FCE">
              <w:rPr>
                <w:rFonts w:asciiTheme="majorBidi" w:hAnsiTheme="majorBidi" w:cstheme="majorBidi"/>
              </w:rPr>
              <w:fldChar w:fldCharType="end"/>
            </w:r>
          </w:p>
        </w:tc>
      </w:tr>
      <w:tr w:rsidR="00463B3F" w:rsidRPr="00B21FCE" w14:paraId="58E25930" w14:textId="77777777" w:rsidTr="00B3676F">
        <w:trPr>
          <w:gridAfter w:val="1"/>
          <w:wAfter w:w="6" w:type="dxa"/>
          <w:cantSplit/>
          <w:trHeight w:val="369"/>
        </w:trPr>
        <w:tc>
          <w:tcPr>
            <w:tcW w:w="3589" w:type="dxa"/>
            <w:gridSpan w:val="2"/>
            <w:shd w:val="clear" w:color="auto" w:fill="auto"/>
          </w:tcPr>
          <w:p w14:paraId="6242C422" w14:textId="185D62DC" w:rsidR="00463B3F" w:rsidRPr="00B21FCE" w:rsidRDefault="00463B3F">
            <w:pPr>
              <w:tabs>
                <w:tab w:val="decimal" w:pos="792"/>
              </w:tabs>
              <w:spacing w:line="340" w:lineRule="exact"/>
              <w:rPr>
                <w:rFonts w:asciiTheme="majorBidi" w:hAnsiTheme="majorBidi" w:cstheme="majorBidi"/>
              </w:rPr>
            </w:pPr>
            <w:r w:rsidRPr="00B21FCE">
              <w:rPr>
                <w:rFonts w:asciiTheme="majorBidi" w:hAnsiTheme="majorBidi" w:cstheme="majorBidi"/>
              </w:rPr>
              <w:t>Non-controlling interest of the subsidiaries</w:t>
            </w:r>
          </w:p>
        </w:tc>
        <w:tc>
          <w:tcPr>
            <w:tcW w:w="1260" w:type="dxa"/>
            <w:shd w:val="clear" w:color="auto" w:fill="auto"/>
          </w:tcPr>
          <w:p w14:paraId="366B33E7" w14:textId="77777777" w:rsidR="00463B3F" w:rsidRPr="00B21FCE" w:rsidRDefault="00463B3F">
            <w:pPr>
              <w:tabs>
                <w:tab w:val="decimal" w:pos="792"/>
              </w:tabs>
              <w:spacing w:line="340" w:lineRule="exact"/>
              <w:rPr>
                <w:rFonts w:asciiTheme="majorBidi" w:hAnsiTheme="majorBidi" w:cstheme="majorBidi"/>
              </w:rPr>
            </w:pPr>
          </w:p>
        </w:tc>
        <w:tc>
          <w:tcPr>
            <w:tcW w:w="1260" w:type="dxa"/>
          </w:tcPr>
          <w:p w14:paraId="49B2FFCE" w14:textId="77777777" w:rsidR="00463B3F" w:rsidRPr="00B21FCE" w:rsidRDefault="00463B3F">
            <w:pPr>
              <w:tabs>
                <w:tab w:val="decimal" w:pos="792"/>
              </w:tabs>
              <w:spacing w:line="340" w:lineRule="exact"/>
              <w:jc w:val="right"/>
              <w:rPr>
                <w:rFonts w:asciiTheme="majorBidi" w:hAnsiTheme="majorBidi" w:cstheme="majorBidi"/>
              </w:rPr>
            </w:pPr>
          </w:p>
        </w:tc>
        <w:tc>
          <w:tcPr>
            <w:tcW w:w="1080" w:type="dxa"/>
            <w:gridSpan w:val="2"/>
            <w:shd w:val="clear" w:color="auto" w:fill="auto"/>
          </w:tcPr>
          <w:p w14:paraId="730C6856" w14:textId="77777777" w:rsidR="00463B3F" w:rsidRPr="00B21FCE" w:rsidRDefault="00463B3F">
            <w:pPr>
              <w:tabs>
                <w:tab w:val="decimal" w:pos="792"/>
              </w:tabs>
              <w:spacing w:line="340" w:lineRule="exact"/>
              <w:jc w:val="right"/>
              <w:rPr>
                <w:rFonts w:asciiTheme="majorBidi" w:hAnsiTheme="majorBidi" w:cstheme="majorBidi"/>
              </w:rPr>
            </w:pPr>
          </w:p>
        </w:tc>
        <w:tc>
          <w:tcPr>
            <w:tcW w:w="876" w:type="dxa"/>
            <w:gridSpan w:val="2"/>
            <w:shd w:val="clear" w:color="auto" w:fill="auto"/>
          </w:tcPr>
          <w:p w14:paraId="3E0B97AA" w14:textId="77777777" w:rsidR="00463B3F" w:rsidRPr="00B21FCE" w:rsidRDefault="00463B3F">
            <w:pPr>
              <w:tabs>
                <w:tab w:val="decimal" w:pos="792"/>
              </w:tabs>
              <w:spacing w:line="340" w:lineRule="exact"/>
              <w:jc w:val="right"/>
              <w:rPr>
                <w:rFonts w:asciiTheme="majorBidi" w:hAnsiTheme="majorBidi" w:cstheme="majorBidi"/>
              </w:rPr>
            </w:pPr>
          </w:p>
        </w:tc>
        <w:tc>
          <w:tcPr>
            <w:tcW w:w="1149" w:type="dxa"/>
          </w:tcPr>
          <w:p w14:paraId="5DC6284D" w14:textId="77777777" w:rsidR="00463B3F" w:rsidRPr="00B21FCE" w:rsidRDefault="00463B3F">
            <w:pPr>
              <w:tabs>
                <w:tab w:val="decimal" w:pos="1354"/>
              </w:tabs>
              <w:spacing w:line="340" w:lineRule="exact"/>
              <w:jc w:val="right"/>
              <w:rPr>
                <w:rFonts w:asciiTheme="majorBidi" w:hAnsiTheme="majorBidi" w:cstheme="majorBidi"/>
              </w:rPr>
            </w:pPr>
          </w:p>
        </w:tc>
        <w:tc>
          <w:tcPr>
            <w:tcW w:w="1135" w:type="dxa"/>
            <w:gridSpan w:val="2"/>
            <w:shd w:val="clear" w:color="auto" w:fill="auto"/>
            <w:vAlign w:val="bottom"/>
          </w:tcPr>
          <w:p w14:paraId="1605001F" w14:textId="2FCE3702" w:rsidR="00463B3F" w:rsidRPr="00B21FCE" w:rsidRDefault="00463B3F" w:rsidP="002C3D73">
            <w:pPr>
              <w:pBdr>
                <w:bottom w:val="single" w:sz="4" w:space="1" w:color="auto"/>
              </w:pBdr>
              <w:tabs>
                <w:tab w:val="decimal" w:pos="1354"/>
              </w:tabs>
              <w:spacing w:line="340" w:lineRule="exact"/>
              <w:jc w:val="right"/>
              <w:rPr>
                <w:rFonts w:asciiTheme="majorBidi" w:hAnsiTheme="majorBidi" w:cstheme="majorBidi"/>
              </w:rPr>
            </w:pPr>
            <w:r w:rsidRPr="00B21FCE">
              <w:rPr>
                <w:rFonts w:asciiTheme="majorBidi" w:hAnsiTheme="majorBidi" w:cstheme="majorBidi"/>
              </w:rPr>
              <w:fldChar w:fldCharType="begin"/>
            </w:r>
            <w:r w:rsidRPr="00B21FCE">
              <w:rPr>
                <w:rFonts w:asciiTheme="majorBidi" w:hAnsiTheme="majorBidi" w:cstheme="majorBidi"/>
              </w:rPr>
              <w:instrText xml:space="preserve"> =-0.34 \# "#,##0.00;(#,##0.00)" </w:instrText>
            </w:r>
            <w:r w:rsidRPr="00B21FCE">
              <w:rPr>
                <w:rFonts w:asciiTheme="majorBidi" w:hAnsiTheme="majorBidi" w:cstheme="majorBidi"/>
              </w:rPr>
              <w:fldChar w:fldCharType="separate"/>
            </w:r>
            <w:r w:rsidRPr="00B21FCE">
              <w:rPr>
                <w:rFonts w:asciiTheme="majorBidi" w:hAnsiTheme="majorBidi" w:cstheme="majorBidi"/>
                <w:noProof/>
              </w:rPr>
              <w:t>(0.34)</w:t>
            </w:r>
            <w:r w:rsidRPr="00B21FCE">
              <w:rPr>
                <w:rFonts w:asciiTheme="majorBidi" w:hAnsiTheme="majorBidi" w:cstheme="majorBidi"/>
              </w:rPr>
              <w:fldChar w:fldCharType="end"/>
            </w:r>
          </w:p>
        </w:tc>
      </w:tr>
      <w:tr w:rsidR="00E340CB" w:rsidRPr="00B21FCE" w14:paraId="4BB01AB5" w14:textId="77777777" w:rsidTr="002C3D73">
        <w:trPr>
          <w:gridAfter w:val="1"/>
          <w:wAfter w:w="6" w:type="dxa"/>
          <w:cantSplit/>
          <w:trHeight w:val="73"/>
        </w:trPr>
        <w:tc>
          <w:tcPr>
            <w:tcW w:w="4849" w:type="dxa"/>
            <w:gridSpan w:val="3"/>
            <w:shd w:val="clear" w:color="auto" w:fill="auto"/>
          </w:tcPr>
          <w:p w14:paraId="7B7D8094" w14:textId="08F479A5" w:rsidR="00E340CB" w:rsidRPr="00B21FCE" w:rsidRDefault="00E340CB" w:rsidP="00463B3F">
            <w:pPr>
              <w:tabs>
                <w:tab w:val="decimal" w:pos="792"/>
              </w:tabs>
              <w:spacing w:line="340" w:lineRule="exact"/>
              <w:rPr>
                <w:rFonts w:asciiTheme="majorBidi" w:hAnsiTheme="majorBidi" w:cstheme="majorBidi"/>
              </w:rPr>
            </w:pPr>
            <w:r w:rsidRPr="00B21FCE">
              <w:rPr>
                <w:rFonts w:asciiTheme="majorBidi" w:hAnsiTheme="majorBidi" w:cstheme="majorBidi"/>
              </w:rPr>
              <w:t>Loss attributable to equity holders of the Company</w:t>
            </w:r>
          </w:p>
        </w:tc>
        <w:tc>
          <w:tcPr>
            <w:tcW w:w="1260" w:type="dxa"/>
          </w:tcPr>
          <w:p w14:paraId="18BAB816" w14:textId="77777777" w:rsidR="00E340CB" w:rsidRPr="00B21FCE" w:rsidRDefault="00E340CB">
            <w:pPr>
              <w:tabs>
                <w:tab w:val="decimal" w:pos="792"/>
              </w:tabs>
              <w:spacing w:line="340" w:lineRule="exact"/>
              <w:jc w:val="right"/>
              <w:rPr>
                <w:rFonts w:asciiTheme="majorBidi" w:hAnsiTheme="majorBidi" w:cstheme="majorBidi"/>
              </w:rPr>
            </w:pPr>
          </w:p>
        </w:tc>
        <w:tc>
          <w:tcPr>
            <w:tcW w:w="1080" w:type="dxa"/>
            <w:gridSpan w:val="2"/>
            <w:shd w:val="clear" w:color="auto" w:fill="auto"/>
          </w:tcPr>
          <w:p w14:paraId="4E34E375" w14:textId="77777777" w:rsidR="00E340CB" w:rsidRPr="00B21FCE" w:rsidRDefault="00E340CB">
            <w:pPr>
              <w:tabs>
                <w:tab w:val="decimal" w:pos="792"/>
              </w:tabs>
              <w:spacing w:line="340" w:lineRule="exact"/>
              <w:jc w:val="right"/>
              <w:rPr>
                <w:rFonts w:asciiTheme="majorBidi" w:hAnsiTheme="majorBidi" w:cstheme="majorBidi"/>
              </w:rPr>
            </w:pPr>
          </w:p>
        </w:tc>
        <w:tc>
          <w:tcPr>
            <w:tcW w:w="876" w:type="dxa"/>
            <w:gridSpan w:val="2"/>
            <w:shd w:val="clear" w:color="auto" w:fill="auto"/>
          </w:tcPr>
          <w:p w14:paraId="5E06D392" w14:textId="77777777" w:rsidR="00E340CB" w:rsidRPr="00B21FCE" w:rsidRDefault="00E340CB">
            <w:pPr>
              <w:tabs>
                <w:tab w:val="decimal" w:pos="792"/>
              </w:tabs>
              <w:spacing w:line="340" w:lineRule="exact"/>
              <w:jc w:val="right"/>
              <w:rPr>
                <w:rFonts w:asciiTheme="majorBidi" w:hAnsiTheme="majorBidi" w:cstheme="majorBidi"/>
              </w:rPr>
            </w:pPr>
          </w:p>
        </w:tc>
        <w:tc>
          <w:tcPr>
            <w:tcW w:w="1149" w:type="dxa"/>
          </w:tcPr>
          <w:p w14:paraId="46EF8099" w14:textId="77777777" w:rsidR="00E340CB" w:rsidRPr="00B21FCE" w:rsidRDefault="00E340CB">
            <w:pPr>
              <w:tabs>
                <w:tab w:val="decimal" w:pos="1354"/>
              </w:tabs>
              <w:spacing w:line="340" w:lineRule="exact"/>
              <w:jc w:val="right"/>
              <w:rPr>
                <w:rFonts w:asciiTheme="majorBidi" w:hAnsiTheme="majorBidi" w:cstheme="majorBidi"/>
              </w:rPr>
            </w:pPr>
          </w:p>
        </w:tc>
        <w:tc>
          <w:tcPr>
            <w:tcW w:w="1135" w:type="dxa"/>
            <w:gridSpan w:val="2"/>
            <w:shd w:val="clear" w:color="auto" w:fill="auto"/>
            <w:vAlign w:val="bottom"/>
          </w:tcPr>
          <w:p w14:paraId="6D255162" w14:textId="77777777" w:rsidR="00E340CB" w:rsidRPr="00B21FCE" w:rsidRDefault="00E340CB" w:rsidP="002C3D73">
            <w:pPr>
              <w:pBdr>
                <w:bottom w:val="double" w:sz="4" w:space="1" w:color="auto"/>
              </w:pBdr>
              <w:tabs>
                <w:tab w:val="decimal" w:pos="1354"/>
              </w:tabs>
              <w:spacing w:line="340" w:lineRule="exact"/>
              <w:jc w:val="right"/>
              <w:rPr>
                <w:rFonts w:asciiTheme="majorBidi" w:hAnsiTheme="majorBidi" w:cstheme="majorBidi"/>
              </w:rPr>
            </w:pPr>
            <w:r w:rsidRPr="00B21FCE">
              <w:rPr>
                <w:rFonts w:asciiTheme="majorBidi" w:hAnsiTheme="majorBidi" w:cstheme="majorBidi"/>
              </w:rPr>
              <w:fldChar w:fldCharType="begin"/>
            </w:r>
            <w:r w:rsidRPr="00B21FCE">
              <w:rPr>
                <w:rFonts w:asciiTheme="majorBidi" w:hAnsiTheme="majorBidi" w:cstheme="majorBidi"/>
              </w:rPr>
              <w:instrText xml:space="preserve"> =H22+H23 \# "#,##0.00;(#,##0.00)" </w:instrText>
            </w:r>
            <w:r w:rsidRPr="00B21FCE">
              <w:rPr>
                <w:rFonts w:asciiTheme="majorBidi" w:hAnsiTheme="majorBidi" w:cstheme="majorBidi"/>
              </w:rPr>
              <w:fldChar w:fldCharType="separate"/>
            </w:r>
            <w:r w:rsidRPr="00B21FCE">
              <w:rPr>
                <w:rFonts w:asciiTheme="majorBidi" w:hAnsiTheme="majorBidi" w:cstheme="majorBidi"/>
                <w:noProof/>
              </w:rPr>
              <w:t>( 328.56)</w:t>
            </w:r>
            <w:r w:rsidRPr="00B21FCE">
              <w:rPr>
                <w:rFonts w:asciiTheme="majorBidi" w:hAnsiTheme="majorBidi" w:cstheme="majorBidi"/>
              </w:rPr>
              <w:fldChar w:fldCharType="end"/>
            </w:r>
          </w:p>
        </w:tc>
      </w:tr>
      <w:tr w:rsidR="008A2E6C" w:rsidRPr="00B21FCE" w14:paraId="15E33DC0" w14:textId="77777777" w:rsidTr="002C3D73">
        <w:trPr>
          <w:gridAfter w:val="1"/>
          <w:wAfter w:w="6" w:type="dxa"/>
          <w:cantSplit/>
          <w:trHeight w:val="73"/>
        </w:trPr>
        <w:tc>
          <w:tcPr>
            <w:tcW w:w="2329" w:type="dxa"/>
            <w:shd w:val="clear" w:color="auto" w:fill="auto"/>
          </w:tcPr>
          <w:p w14:paraId="3DFD6034" w14:textId="77777777" w:rsidR="008A2E6C" w:rsidRPr="00B21FCE" w:rsidRDefault="008A2E6C">
            <w:pPr>
              <w:spacing w:line="340" w:lineRule="exact"/>
              <w:ind w:left="142" w:hanging="142"/>
              <w:rPr>
                <w:rFonts w:asciiTheme="majorBidi" w:hAnsiTheme="majorBidi" w:cstheme="majorBidi"/>
                <w:cs/>
              </w:rPr>
            </w:pPr>
          </w:p>
        </w:tc>
        <w:tc>
          <w:tcPr>
            <w:tcW w:w="1260" w:type="dxa"/>
          </w:tcPr>
          <w:p w14:paraId="3C608B8C" w14:textId="77777777" w:rsidR="008A2E6C" w:rsidRPr="00B21FCE" w:rsidRDefault="008A2E6C">
            <w:pPr>
              <w:tabs>
                <w:tab w:val="decimal" w:pos="792"/>
              </w:tabs>
              <w:spacing w:line="340" w:lineRule="exact"/>
              <w:jc w:val="right"/>
              <w:rPr>
                <w:rFonts w:asciiTheme="majorBidi" w:hAnsiTheme="majorBidi" w:cstheme="majorBidi"/>
              </w:rPr>
            </w:pPr>
          </w:p>
        </w:tc>
        <w:tc>
          <w:tcPr>
            <w:tcW w:w="1260" w:type="dxa"/>
          </w:tcPr>
          <w:p w14:paraId="5ED65FD6" w14:textId="77777777" w:rsidR="008A2E6C" w:rsidRPr="00B21FCE" w:rsidRDefault="008A2E6C">
            <w:pPr>
              <w:tabs>
                <w:tab w:val="decimal" w:pos="792"/>
              </w:tabs>
              <w:spacing w:line="340" w:lineRule="exact"/>
              <w:jc w:val="right"/>
              <w:rPr>
                <w:rFonts w:asciiTheme="majorBidi" w:hAnsiTheme="majorBidi" w:cstheme="majorBidi"/>
              </w:rPr>
            </w:pPr>
          </w:p>
        </w:tc>
        <w:tc>
          <w:tcPr>
            <w:tcW w:w="1260" w:type="dxa"/>
          </w:tcPr>
          <w:p w14:paraId="612776BF" w14:textId="77777777" w:rsidR="008A2E6C" w:rsidRPr="00B21FCE" w:rsidRDefault="008A2E6C">
            <w:pPr>
              <w:tabs>
                <w:tab w:val="decimal" w:pos="792"/>
              </w:tabs>
              <w:spacing w:line="340" w:lineRule="exact"/>
              <w:jc w:val="right"/>
              <w:rPr>
                <w:rFonts w:asciiTheme="majorBidi" w:hAnsiTheme="majorBidi" w:cstheme="majorBidi"/>
              </w:rPr>
            </w:pPr>
          </w:p>
        </w:tc>
        <w:tc>
          <w:tcPr>
            <w:tcW w:w="1080" w:type="dxa"/>
            <w:gridSpan w:val="2"/>
            <w:shd w:val="clear" w:color="auto" w:fill="auto"/>
          </w:tcPr>
          <w:p w14:paraId="42036DB4" w14:textId="77777777" w:rsidR="008A2E6C" w:rsidRPr="00B21FCE" w:rsidRDefault="008A2E6C">
            <w:pPr>
              <w:tabs>
                <w:tab w:val="decimal" w:pos="792"/>
              </w:tabs>
              <w:spacing w:line="340" w:lineRule="exact"/>
              <w:jc w:val="right"/>
              <w:rPr>
                <w:rFonts w:asciiTheme="majorBidi" w:hAnsiTheme="majorBidi" w:cstheme="majorBidi"/>
              </w:rPr>
            </w:pPr>
          </w:p>
        </w:tc>
        <w:tc>
          <w:tcPr>
            <w:tcW w:w="876" w:type="dxa"/>
            <w:gridSpan w:val="2"/>
            <w:shd w:val="clear" w:color="auto" w:fill="auto"/>
          </w:tcPr>
          <w:p w14:paraId="189476F2" w14:textId="77777777" w:rsidR="008A2E6C" w:rsidRPr="00B21FCE" w:rsidRDefault="008A2E6C">
            <w:pPr>
              <w:tabs>
                <w:tab w:val="decimal" w:pos="792"/>
              </w:tabs>
              <w:spacing w:line="340" w:lineRule="exact"/>
              <w:jc w:val="right"/>
              <w:rPr>
                <w:rFonts w:asciiTheme="majorBidi" w:hAnsiTheme="majorBidi" w:cstheme="majorBidi"/>
              </w:rPr>
            </w:pPr>
          </w:p>
        </w:tc>
        <w:tc>
          <w:tcPr>
            <w:tcW w:w="1149" w:type="dxa"/>
          </w:tcPr>
          <w:p w14:paraId="12A3F29D" w14:textId="77777777" w:rsidR="008A2E6C" w:rsidRPr="00B21FCE" w:rsidRDefault="008A2E6C">
            <w:pPr>
              <w:tabs>
                <w:tab w:val="decimal" w:pos="1354"/>
              </w:tabs>
              <w:spacing w:line="340" w:lineRule="exact"/>
              <w:jc w:val="right"/>
              <w:rPr>
                <w:rFonts w:asciiTheme="majorBidi" w:hAnsiTheme="majorBidi" w:cstheme="majorBidi"/>
              </w:rPr>
            </w:pPr>
          </w:p>
        </w:tc>
        <w:tc>
          <w:tcPr>
            <w:tcW w:w="1135" w:type="dxa"/>
            <w:gridSpan w:val="2"/>
            <w:shd w:val="clear" w:color="auto" w:fill="auto"/>
          </w:tcPr>
          <w:p w14:paraId="369F3C90" w14:textId="77777777" w:rsidR="008A2E6C" w:rsidRPr="00B21FCE" w:rsidRDefault="008A2E6C">
            <w:pPr>
              <w:tabs>
                <w:tab w:val="decimal" w:pos="1354"/>
              </w:tabs>
              <w:spacing w:line="340" w:lineRule="exact"/>
              <w:jc w:val="right"/>
              <w:rPr>
                <w:rFonts w:asciiTheme="majorBidi" w:hAnsiTheme="majorBidi" w:cstheme="majorBidi"/>
              </w:rPr>
            </w:pPr>
          </w:p>
        </w:tc>
      </w:tr>
      <w:tr w:rsidR="00435288" w:rsidRPr="00B21FCE" w14:paraId="4FE41FB5" w14:textId="77777777" w:rsidTr="002C3D73">
        <w:trPr>
          <w:gridAfter w:val="1"/>
          <w:wAfter w:w="6" w:type="dxa"/>
          <w:cantSplit/>
          <w:trHeight w:val="73"/>
        </w:trPr>
        <w:tc>
          <w:tcPr>
            <w:tcW w:w="3589" w:type="dxa"/>
            <w:gridSpan w:val="2"/>
            <w:shd w:val="clear" w:color="auto" w:fill="auto"/>
          </w:tcPr>
          <w:p w14:paraId="1A78DB40" w14:textId="7325490E" w:rsidR="00435288" w:rsidRPr="00B21FCE" w:rsidRDefault="00880A2A" w:rsidP="00435288">
            <w:pPr>
              <w:tabs>
                <w:tab w:val="decimal" w:pos="792"/>
              </w:tabs>
              <w:spacing w:line="340" w:lineRule="exact"/>
              <w:rPr>
                <w:rFonts w:asciiTheme="majorBidi" w:hAnsiTheme="majorBidi" w:cstheme="majorBidi"/>
              </w:rPr>
            </w:pPr>
            <w:r w:rsidRPr="00B21FCE">
              <w:rPr>
                <w:rFonts w:asciiTheme="majorBidi" w:hAnsiTheme="majorBidi" w:cstheme="majorBidi"/>
                <w:b/>
                <w:bCs/>
                <w:sz w:val="26"/>
                <w:szCs w:val="26"/>
              </w:rPr>
              <w:t>Timing of revenue recognition</w:t>
            </w:r>
          </w:p>
        </w:tc>
        <w:tc>
          <w:tcPr>
            <w:tcW w:w="1260" w:type="dxa"/>
          </w:tcPr>
          <w:p w14:paraId="297FE019" w14:textId="77777777" w:rsidR="00435288" w:rsidRPr="00B21FCE" w:rsidRDefault="00435288">
            <w:pPr>
              <w:tabs>
                <w:tab w:val="decimal" w:pos="792"/>
              </w:tabs>
              <w:spacing w:line="340" w:lineRule="exact"/>
              <w:jc w:val="right"/>
              <w:rPr>
                <w:rFonts w:asciiTheme="majorBidi" w:hAnsiTheme="majorBidi" w:cstheme="majorBidi"/>
              </w:rPr>
            </w:pPr>
          </w:p>
        </w:tc>
        <w:tc>
          <w:tcPr>
            <w:tcW w:w="1260" w:type="dxa"/>
          </w:tcPr>
          <w:p w14:paraId="29C4DB40" w14:textId="77777777" w:rsidR="00435288" w:rsidRPr="00B21FCE" w:rsidRDefault="00435288">
            <w:pPr>
              <w:tabs>
                <w:tab w:val="decimal" w:pos="792"/>
              </w:tabs>
              <w:spacing w:line="340" w:lineRule="exact"/>
              <w:jc w:val="right"/>
              <w:rPr>
                <w:rFonts w:asciiTheme="majorBidi" w:hAnsiTheme="majorBidi" w:cstheme="majorBidi"/>
              </w:rPr>
            </w:pPr>
          </w:p>
        </w:tc>
        <w:tc>
          <w:tcPr>
            <w:tcW w:w="1080" w:type="dxa"/>
            <w:gridSpan w:val="2"/>
            <w:shd w:val="clear" w:color="auto" w:fill="auto"/>
          </w:tcPr>
          <w:p w14:paraId="001BFAA0" w14:textId="77777777" w:rsidR="00435288" w:rsidRPr="00B21FCE" w:rsidRDefault="00435288">
            <w:pPr>
              <w:tabs>
                <w:tab w:val="decimal" w:pos="792"/>
              </w:tabs>
              <w:spacing w:line="340" w:lineRule="exact"/>
              <w:jc w:val="right"/>
              <w:rPr>
                <w:rFonts w:asciiTheme="majorBidi" w:hAnsiTheme="majorBidi" w:cstheme="majorBidi"/>
              </w:rPr>
            </w:pPr>
          </w:p>
        </w:tc>
        <w:tc>
          <w:tcPr>
            <w:tcW w:w="876" w:type="dxa"/>
            <w:gridSpan w:val="2"/>
            <w:shd w:val="clear" w:color="auto" w:fill="auto"/>
          </w:tcPr>
          <w:p w14:paraId="4C6A6D78" w14:textId="77777777" w:rsidR="00435288" w:rsidRPr="00B21FCE" w:rsidRDefault="00435288">
            <w:pPr>
              <w:tabs>
                <w:tab w:val="decimal" w:pos="792"/>
              </w:tabs>
              <w:spacing w:line="340" w:lineRule="exact"/>
              <w:jc w:val="right"/>
              <w:rPr>
                <w:rFonts w:asciiTheme="majorBidi" w:hAnsiTheme="majorBidi" w:cstheme="majorBidi"/>
              </w:rPr>
            </w:pPr>
          </w:p>
        </w:tc>
        <w:tc>
          <w:tcPr>
            <w:tcW w:w="1149" w:type="dxa"/>
          </w:tcPr>
          <w:p w14:paraId="29F667EB" w14:textId="77777777" w:rsidR="00435288" w:rsidRPr="00B21FCE" w:rsidRDefault="00435288">
            <w:pPr>
              <w:tabs>
                <w:tab w:val="decimal" w:pos="1354"/>
              </w:tabs>
              <w:spacing w:line="340" w:lineRule="exact"/>
              <w:jc w:val="right"/>
              <w:rPr>
                <w:rFonts w:asciiTheme="majorBidi" w:hAnsiTheme="majorBidi" w:cstheme="majorBidi"/>
              </w:rPr>
            </w:pPr>
          </w:p>
        </w:tc>
        <w:tc>
          <w:tcPr>
            <w:tcW w:w="1135" w:type="dxa"/>
            <w:gridSpan w:val="2"/>
            <w:shd w:val="clear" w:color="auto" w:fill="auto"/>
          </w:tcPr>
          <w:p w14:paraId="6CFD63A2" w14:textId="77777777" w:rsidR="00435288" w:rsidRPr="00B21FCE" w:rsidRDefault="00435288">
            <w:pPr>
              <w:tabs>
                <w:tab w:val="decimal" w:pos="1354"/>
              </w:tabs>
              <w:spacing w:line="340" w:lineRule="exact"/>
              <w:jc w:val="right"/>
              <w:rPr>
                <w:rFonts w:asciiTheme="majorBidi" w:hAnsiTheme="majorBidi" w:cstheme="majorBidi"/>
              </w:rPr>
            </w:pPr>
          </w:p>
        </w:tc>
      </w:tr>
      <w:tr w:rsidR="00435288" w:rsidRPr="00B21FCE" w14:paraId="74ABC0DF" w14:textId="77777777" w:rsidTr="002C3D73">
        <w:trPr>
          <w:gridAfter w:val="1"/>
          <w:wAfter w:w="6" w:type="dxa"/>
          <w:cantSplit/>
          <w:trHeight w:val="73"/>
        </w:trPr>
        <w:tc>
          <w:tcPr>
            <w:tcW w:w="3589" w:type="dxa"/>
            <w:gridSpan w:val="2"/>
            <w:shd w:val="clear" w:color="auto" w:fill="auto"/>
          </w:tcPr>
          <w:p w14:paraId="2EEBD5E4" w14:textId="3F763F6F" w:rsidR="00435288" w:rsidRPr="00B21FCE" w:rsidRDefault="00F94914" w:rsidP="00435288">
            <w:pPr>
              <w:tabs>
                <w:tab w:val="decimal" w:pos="792"/>
              </w:tabs>
              <w:spacing w:line="340" w:lineRule="exact"/>
              <w:rPr>
                <w:rFonts w:asciiTheme="majorBidi" w:hAnsiTheme="majorBidi" w:cstheme="majorBidi"/>
              </w:rPr>
            </w:pPr>
            <w:r w:rsidRPr="00B21FCE">
              <w:rPr>
                <w:rFonts w:asciiTheme="majorBidi" w:hAnsiTheme="majorBidi" w:cstheme="majorBidi"/>
                <w:sz w:val="26"/>
                <w:szCs w:val="26"/>
              </w:rPr>
              <w:t xml:space="preserve">  Point in time</w:t>
            </w:r>
          </w:p>
        </w:tc>
        <w:tc>
          <w:tcPr>
            <w:tcW w:w="1260" w:type="dxa"/>
          </w:tcPr>
          <w:p w14:paraId="287953B0" w14:textId="77777777" w:rsidR="00435288" w:rsidRPr="00B21FCE" w:rsidRDefault="00435288">
            <w:pPr>
              <w:tabs>
                <w:tab w:val="decimal" w:pos="792"/>
              </w:tabs>
              <w:spacing w:line="340" w:lineRule="exact"/>
              <w:jc w:val="right"/>
              <w:rPr>
                <w:rFonts w:asciiTheme="majorBidi" w:hAnsiTheme="majorBidi" w:cstheme="majorBidi"/>
              </w:rPr>
            </w:pPr>
          </w:p>
        </w:tc>
        <w:tc>
          <w:tcPr>
            <w:tcW w:w="1260" w:type="dxa"/>
          </w:tcPr>
          <w:p w14:paraId="518C41D5" w14:textId="77777777" w:rsidR="00435288" w:rsidRPr="00B21FCE" w:rsidRDefault="00435288">
            <w:pPr>
              <w:tabs>
                <w:tab w:val="decimal" w:pos="792"/>
              </w:tabs>
              <w:spacing w:line="340" w:lineRule="exact"/>
              <w:jc w:val="right"/>
              <w:rPr>
                <w:rFonts w:asciiTheme="majorBidi" w:hAnsiTheme="majorBidi" w:cstheme="majorBidi"/>
              </w:rPr>
            </w:pPr>
          </w:p>
        </w:tc>
        <w:tc>
          <w:tcPr>
            <w:tcW w:w="1080" w:type="dxa"/>
            <w:gridSpan w:val="2"/>
            <w:shd w:val="clear" w:color="auto" w:fill="auto"/>
          </w:tcPr>
          <w:p w14:paraId="0CC65961" w14:textId="77777777" w:rsidR="00435288" w:rsidRPr="00B21FCE" w:rsidRDefault="00435288">
            <w:pPr>
              <w:tabs>
                <w:tab w:val="decimal" w:pos="792"/>
              </w:tabs>
              <w:spacing w:line="340" w:lineRule="exact"/>
              <w:jc w:val="right"/>
              <w:rPr>
                <w:rFonts w:asciiTheme="majorBidi" w:hAnsiTheme="majorBidi" w:cstheme="majorBidi"/>
              </w:rPr>
            </w:pPr>
          </w:p>
        </w:tc>
        <w:tc>
          <w:tcPr>
            <w:tcW w:w="876" w:type="dxa"/>
            <w:gridSpan w:val="2"/>
            <w:shd w:val="clear" w:color="auto" w:fill="auto"/>
          </w:tcPr>
          <w:p w14:paraId="305F9F47" w14:textId="77777777" w:rsidR="00435288" w:rsidRPr="00B21FCE" w:rsidRDefault="00435288">
            <w:pPr>
              <w:tabs>
                <w:tab w:val="decimal" w:pos="792"/>
              </w:tabs>
              <w:spacing w:line="340" w:lineRule="exact"/>
              <w:jc w:val="right"/>
              <w:rPr>
                <w:rFonts w:asciiTheme="majorBidi" w:hAnsiTheme="majorBidi" w:cstheme="majorBidi"/>
              </w:rPr>
            </w:pPr>
          </w:p>
        </w:tc>
        <w:tc>
          <w:tcPr>
            <w:tcW w:w="1149" w:type="dxa"/>
          </w:tcPr>
          <w:p w14:paraId="5F6E33BE" w14:textId="77777777" w:rsidR="00435288" w:rsidRPr="00B21FCE" w:rsidRDefault="00435288">
            <w:pPr>
              <w:tabs>
                <w:tab w:val="decimal" w:pos="1354"/>
              </w:tabs>
              <w:spacing w:line="340" w:lineRule="exact"/>
              <w:jc w:val="right"/>
              <w:rPr>
                <w:rFonts w:asciiTheme="majorBidi" w:hAnsiTheme="majorBidi" w:cstheme="majorBidi"/>
              </w:rPr>
            </w:pPr>
          </w:p>
        </w:tc>
        <w:tc>
          <w:tcPr>
            <w:tcW w:w="1135" w:type="dxa"/>
            <w:gridSpan w:val="2"/>
            <w:shd w:val="clear" w:color="auto" w:fill="auto"/>
          </w:tcPr>
          <w:p w14:paraId="21C3EEC5" w14:textId="0C69C139" w:rsidR="00435288" w:rsidRPr="00B21FCE" w:rsidRDefault="00E07148">
            <w:pPr>
              <w:pBdr>
                <w:bottom w:val="double" w:sz="4" w:space="1" w:color="auto"/>
              </w:pBdr>
              <w:tabs>
                <w:tab w:val="decimal" w:pos="1354"/>
              </w:tabs>
              <w:spacing w:line="340" w:lineRule="exact"/>
              <w:jc w:val="right"/>
              <w:rPr>
                <w:rFonts w:asciiTheme="majorBidi" w:hAnsiTheme="majorBidi" w:cstheme="majorBidi"/>
              </w:rPr>
            </w:pPr>
            <w:r w:rsidRPr="00B21FCE">
              <w:rPr>
                <w:rFonts w:asciiTheme="majorBidi" w:hAnsiTheme="majorBidi" w:cstheme="majorBidi"/>
              </w:rPr>
              <w:t>45.03</w:t>
            </w:r>
          </w:p>
        </w:tc>
      </w:tr>
      <w:tr w:rsidR="00435288" w:rsidRPr="00B21FCE" w14:paraId="28072E80" w14:textId="77777777" w:rsidTr="002C3D73">
        <w:trPr>
          <w:gridAfter w:val="1"/>
          <w:wAfter w:w="6" w:type="dxa"/>
          <w:cantSplit/>
          <w:trHeight w:val="73"/>
        </w:trPr>
        <w:tc>
          <w:tcPr>
            <w:tcW w:w="4849" w:type="dxa"/>
            <w:gridSpan w:val="3"/>
            <w:shd w:val="clear" w:color="auto" w:fill="auto"/>
          </w:tcPr>
          <w:p w14:paraId="194BCF27" w14:textId="730124E1" w:rsidR="00435288" w:rsidRPr="00B21FCE" w:rsidRDefault="0031175C" w:rsidP="00435288">
            <w:pPr>
              <w:tabs>
                <w:tab w:val="decimal" w:pos="792"/>
              </w:tabs>
              <w:spacing w:line="340" w:lineRule="exact"/>
              <w:rPr>
                <w:rFonts w:asciiTheme="majorBidi" w:hAnsiTheme="majorBidi" w:cstheme="majorBidi"/>
              </w:rPr>
            </w:pPr>
            <w:r w:rsidRPr="00B21FCE">
              <w:rPr>
                <w:rFonts w:asciiTheme="majorBidi" w:hAnsiTheme="majorBidi" w:cstheme="majorBidi"/>
                <w:sz w:val="26"/>
                <w:szCs w:val="26"/>
              </w:rPr>
              <w:t>Over time</w:t>
            </w:r>
          </w:p>
        </w:tc>
        <w:tc>
          <w:tcPr>
            <w:tcW w:w="1260" w:type="dxa"/>
          </w:tcPr>
          <w:p w14:paraId="0C56BD60" w14:textId="77777777" w:rsidR="00435288" w:rsidRPr="00B21FCE" w:rsidRDefault="00435288">
            <w:pPr>
              <w:tabs>
                <w:tab w:val="decimal" w:pos="792"/>
              </w:tabs>
              <w:spacing w:line="340" w:lineRule="exact"/>
              <w:jc w:val="right"/>
              <w:rPr>
                <w:rFonts w:asciiTheme="majorBidi" w:hAnsiTheme="majorBidi" w:cstheme="majorBidi"/>
              </w:rPr>
            </w:pPr>
          </w:p>
        </w:tc>
        <w:tc>
          <w:tcPr>
            <w:tcW w:w="1080" w:type="dxa"/>
            <w:gridSpan w:val="2"/>
            <w:shd w:val="clear" w:color="auto" w:fill="auto"/>
          </w:tcPr>
          <w:p w14:paraId="76ABB3CF" w14:textId="77777777" w:rsidR="00435288" w:rsidRPr="00B21FCE" w:rsidRDefault="00435288">
            <w:pPr>
              <w:tabs>
                <w:tab w:val="decimal" w:pos="792"/>
              </w:tabs>
              <w:spacing w:line="340" w:lineRule="exact"/>
              <w:jc w:val="right"/>
              <w:rPr>
                <w:rFonts w:asciiTheme="majorBidi" w:hAnsiTheme="majorBidi" w:cstheme="majorBidi"/>
              </w:rPr>
            </w:pPr>
          </w:p>
        </w:tc>
        <w:tc>
          <w:tcPr>
            <w:tcW w:w="876" w:type="dxa"/>
            <w:gridSpan w:val="2"/>
            <w:shd w:val="clear" w:color="auto" w:fill="auto"/>
          </w:tcPr>
          <w:p w14:paraId="341E0549" w14:textId="77777777" w:rsidR="00435288" w:rsidRPr="00B21FCE" w:rsidRDefault="00435288">
            <w:pPr>
              <w:tabs>
                <w:tab w:val="decimal" w:pos="792"/>
              </w:tabs>
              <w:spacing w:line="340" w:lineRule="exact"/>
              <w:jc w:val="right"/>
              <w:rPr>
                <w:rFonts w:asciiTheme="majorBidi" w:hAnsiTheme="majorBidi" w:cstheme="majorBidi"/>
              </w:rPr>
            </w:pPr>
          </w:p>
        </w:tc>
        <w:tc>
          <w:tcPr>
            <w:tcW w:w="1149" w:type="dxa"/>
          </w:tcPr>
          <w:p w14:paraId="7EBD895F" w14:textId="77777777" w:rsidR="00435288" w:rsidRPr="00B21FCE" w:rsidRDefault="00435288">
            <w:pPr>
              <w:tabs>
                <w:tab w:val="decimal" w:pos="1354"/>
              </w:tabs>
              <w:spacing w:line="340" w:lineRule="exact"/>
              <w:jc w:val="right"/>
              <w:rPr>
                <w:rFonts w:asciiTheme="majorBidi" w:hAnsiTheme="majorBidi" w:cstheme="majorBidi"/>
              </w:rPr>
            </w:pPr>
          </w:p>
        </w:tc>
        <w:tc>
          <w:tcPr>
            <w:tcW w:w="1135" w:type="dxa"/>
            <w:gridSpan w:val="2"/>
            <w:shd w:val="clear" w:color="auto" w:fill="auto"/>
          </w:tcPr>
          <w:p w14:paraId="484C0922" w14:textId="28B30088" w:rsidR="00435288" w:rsidRPr="00B21FCE" w:rsidRDefault="00E07148">
            <w:pPr>
              <w:pBdr>
                <w:bottom w:val="double" w:sz="4" w:space="1" w:color="auto"/>
              </w:pBdr>
              <w:tabs>
                <w:tab w:val="decimal" w:pos="1354"/>
              </w:tabs>
              <w:spacing w:line="340" w:lineRule="exact"/>
              <w:jc w:val="right"/>
              <w:rPr>
                <w:rFonts w:asciiTheme="majorBidi" w:hAnsiTheme="majorBidi" w:cstheme="majorBidi"/>
              </w:rPr>
            </w:pPr>
            <w:r w:rsidRPr="00B21FCE">
              <w:rPr>
                <w:rFonts w:asciiTheme="majorBidi" w:hAnsiTheme="majorBidi" w:cstheme="majorBidi"/>
              </w:rPr>
              <w:t>642.95</w:t>
            </w:r>
          </w:p>
        </w:tc>
      </w:tr>
    </w:tbl>
    <w:p w14:paraId="75725BB2" w14:textId="77777777" w:rsidR="00674D23" w:rsidRPr="00B21FCE" w:rsidRDefault="00674D23" w:rsidP="00B3676F">
      <w:pPr>
        <w:spacing w:line="216" w:lineRule="auto"/>
        <w:rPr>
          <w:rFonts w:asciiTheme="majorBidi" w:hAnsiTheme="majorBidi" w:cstheme="majorBidi"/>
          <w:color w:val="000000" w:themeColor="text1"/>
          <w:sz w:val="2"/>
          <w:szCs w:val="2"/>
        </w:rPr>
      </w:pPr>
    </w:p>
    <w:p w14:paraId="5378E58A" w14:textId="77777777" w:rsidR="00463B3F" w:rsidRPr="00B21FCE" w:rsidRDefault="00463B3F" w:rsidP="006F41FE">
      <w:pPr>
        <w:pStyle w:val="ListParagraph"/>
        <w:spacing w:before="120" w:after="120" w:line="240" w:lineRule="auto"/>
        <w:ind w:left="562"/>
        <w:contextualSpacing w:val="0"/>
        <w:rPr>
          <w:rFonts w:asciiTheme="majorBidi" w:hAnsiTheme="majorBidi" w:cstheme="majorBidi"/>
          <w:color w:val="000000" w:themeColor="text1"/>
          <w:sz w:val="32"/>
          <w:szCs w:val="32"/>
        </w:rPr>
      </w:pPr>
    </w:p>
    <w:p w14:paraId="196F1737" w14:textId="77777777" w:rsidR="00463B3F" w:rsidRDefault="00463B3F" w:rsidP="006F41FE">
      <w:pPr>
        <w:pStyle w:val="ListParagraph"/>
        <w:spacing w:before="120" w:after="120" w:line="240" w:lineRule="auto"/>
        <w:ind w:left="562"/>
        <w:contextualSpacing w:val="0"/>
        <w:rPr>
          <w:rFonts w:asciiTheme="majorBidi" w:hAnsiTheme="majorBidi" w:cstheme="majorBidi"/>
          <w:color w:val="000000" w:themeColor="text1"/>
          <w:sz w:val="32"/>
          <w:szCs w:val="32"/>
        </w:rPr>
      </w:pPr>
    </w:p>
    <w:p w14:paraId="5FD733E9" w14:textId="77777777" w:rsidR="0057358B" w:rsidRPr="00B21FCE" w:rsidRDefault="0057358B" w:rsidP="006F41FE">
      <w:pPr>
        <w:pStyle w:val="ListParagraph"/>
        <w:spacing w:before="120" w:after="120" w:line="240" w:lineRule="auto"/>
        <w:ind w:left="562"/>
        <w:contextualSpacing w:val="0"/>
        <w:rPr>
          <w:rFonts w:asciiTheme="majorBidi" w:hAnsiTheme="majorBidi" w:cstheme="majorBidi"/>
          <w:color w:val="000000" w:themeColor="text1"/>
          <w:sz w:val="32"/>
          <w:szCs w:val="32"/>
        </w:rPr>
      </w:pPr>
    </w:p>
    <w:p w14:paraId="6603F6BA" w14:textId="0C535F0E" w:rsidR="005F17AF" w:rsidRPr="00B21FCE" w:rsidRDefault="005F17AF" w:rsidP="006F41FE">
      <w:pPr>
        <w:pStyle w:val="ListParagraph"/>
        <w:spacing w:before="120" w:after="120" w:line="240" w:lineRule="auto"/>
        <w:ind w:left="562"/>
        <w:contextualSpacing w:val="0"/>
        <w:rPr>
          <w:rFonts w:asciiTheme="majorBidi" w:hAnsiTheme="majorBidi" w:cstheme="majorBidi"/>
          <w:color w:val="000000" w:themeColor="text1"/>
          <w:sz w:val="32"/>
          <w:szCs w:val="32"/>
        </w:rPr>
      </w:pPr>
      <w:r w:rsidRPr="00B21FCE">
        <w:rPr>
          <w:rFonts w:asciiTheme="majorBidi" w:hAnsiTheme="majorBidi" w:cstheme="majorBidi"/>
          <w:color w:val="000000" w:themeColor="text1"/>
          <w:sz w:val="32"/>
          <w:szCs w:val="32"/>
        </w:rPr>
        <w:t xml:space="preserve">Major customer information </w:t>
      </w:r>
    </w:p>
    <w:p w14:paraId="392A06D1" w14:textId="782C6DA8" w:rsidR="002A3AFB" w:rsidRPr="00B21FCE" w:rsidRDefault="005F17AF" w:rsidP="00B00B37">
      <w:pPr>
        <w:pStyle w:val="ListParagraph"/>
        <w:spacing w:line="216" w:lineRule="auto"/>
        <w:ind w:left="567"/>
        <w:contextualSpacing w:val="0"/>
        <w:rPr>
          <w:rFonts w:asciiTheme="majorBidi" w:hAnsiTheme="majorBidi" w:cstheme="majorBidi"/>
          <w:color w:val="000000" w:themeColor="text1"/>
          <w:sz w:val="32"/>
          <w:szCs w:val="32"/>
        </w:rPr>
      </w:pPr>
      <w:r w:rsidRPr="00B21FCE">
        <w:rPr>
          <w:rFonts w:asciiTheme="majorBidi" w:hAnsiTheme="majorBidi" w:cstheme="majorBidi"/>
          <w:color w:val="000000" w:themeColor="text1"/>
          <w:sz w:val="32"/>
          <w:szCs w:val="32"/>
        </w:rPr>
        <w:t xml:space="preserve">For the years </w:t>
      </w:r>
      <w:r w:rsidRPr="00B21FCE">
        <w:rPr>
          <w:rFonts w:asciiTheme="majorBidi" w:hAnsiTheme="majorBidi" w:cs="Angsana New"/>
          <w:color w:val="000000" w:themeColor="text1"/>
          <w:sz w:val="32"/>
          <w:szCs w:val="32"/>
          <w:cs/>
        </w:rPr>
        <w:t>202</w:t>
      </w:r>
      <w:r w:rsidRPr="00B21FCE">
        <w:rPr>
          <w:rFonts w:asciiTheme="majorBidi" w:hAnsiTheme="majorBidi" w:cs="Angsana New"/>
          <w:color w:val="000000" w:themeColor="text1"/>
          <w:sz w:val="32"/>
          <w:szCs w:val="32"/>
        </w:rPr>
        <w:t>4</w:t>
      </w:r>
      <w:r w:rsidRPr="00B21FCE">
        <w:rPr>
          <w:rFonts w:asciiTheme="majorBidi" w:hAnsiTheme="majorBidi" w:cs="Angsana New"/>
          <w:color w:val="000000" w:themeColor="text1"/>
          <w:sz w:val="32"/>
          <w:szCs w:val="32"/>
          <w:cs/>
        </w:rPr>
        <w:t xml:space="preserve"> </w:t>
      </w:r>
      <w:r w:rsidRPr="00B21FCE">
        <w:rPr>
          <w:rFonts w:asciiTheme="majorBidi" w:hAnsiTheme="majorBidi" w:cstheme="majorBidi"/>
          <w:color w:val="000000" w:themeColor="text1"/>
          <w:sz w:val="32"/>
          <w:szCs w:val="32"/>
        </w:rPr>
        <w:t xml:space="preserve">and </w:t>
      </w:r>
      <w:r w:rsidRPr="00B21FCE">
        <w:rPr>
          <w:rFonts w:asciiTheme="majorBidi" w:hAnsiTheme="majorBidi" w:cs="Angsana New"/>
          <w:color w:val="000000" w:themeColor="text1"/>
          <w:sz w:val="32"/>
          <w:szCs w:val="32"/>
          <w:cs/>
        </w:rPr>
        <w:t>202</w:t>
      </w:r>
      <w:r w:rsidRPr="00B21FCE">
        <w:rPr>
          <w:rFonts w:asciiTheme="majorBidi" w:hAnsiTheme="majorBidi" w:cs="Angsana New"/>
          <w:color w:val="000000" w:themeColor="text1"/>
          <w:sz w:val="32"/>
          <w:szCs w:val="32"/>
        </w:rPr>
        <w:t>3</w:t>
      </w:r>
      <w:r w:rsidRPr="00B21FCE">
        <w:rPr>
          <w:rFonts w:asciiTheme="majorBidi" w:hAnsiTheme="majorBidi" w:cstheme="majorBidi"/>
          <w:color w:val="000000" w:themeColor="text1"/>
          <w:sz w:val="32"/>
          <w:szCs w:val="32"/>
        </w:rPr>
        <w:t xml:space="preserve">, the Group has no major customer with revenue of </w:t>
      </w:r>
      <w:r w:rsidRPr="00B21FCE">
        <w:rPr>
          <w:rFonts w:asciiTheme="majorBidi" w:hAnsiTheme="majorBidi" w:cs="Angsana New"/>
          <w:color w:val="000000" w:themeColor="text1"/>
          <w:sz w:val="32"/>
          <w:szCs w:val="32"/>
          <w:cs/>
        </w:rPr>
        <w:t xml:space="preserve">10% </w:t>
      </w:r>
      <w:r w:rsidRPr="00B21FCE">
        <w:rPr>
          <w:rFonts w:asciiTheme="majorBidi" w:hAnsiTheme="majorBidi" w:cstheme="majorBidi"/>
          <w:color w:val="000000" w:themeColor="text1"/>
          <w:sz w:val="32"/>
          <w:szCs w:val="32"/>
        </w:rPr>
        <w:t>or more of the entity’s revenues.</w:t>
      </w:r>
    </w:p>
    <w:p w14:paraId="6617511F" w14:textId="521C6054" w:rsidR="00B00B37" w:rsidRPr="00B21FCE" w:rsidRDefault="003A3F3F" w:rsidP="006F41FE">
      <w:pPr>
        <w:pStyle w:val="ListParagraph"/>
        <w:numPr>
          <w:ilvl w:val="0"/>
          <w:numId w:val="18"/>
        </w:numPr>
        <w:spacing w:before="120" w:after="120" w:line="240" w:lineRule="auto"/>
        <w:ind w:left="562" w:hanging="562"/>
        <w:contextualSpacing w:val="0"/>
        <w:jc w:val="thaiDistribute"/>
        <w:rPr>
          <w:rFonts w:asciiTheme="majorBidi" w:hAnsiTheme="majorBidi" w:cstheme="majorBidi"/>
          <w:b/>
          <w:bCs/>
          <w:color w:val="000000" w:themeColor="text1"/>
          <w:sz w:val="32"/>
          <w:szCs w:val="32"/>
        </w:rPr>
      </w:pPr>
      <w:r w:rsidRPr="00B21FCE">
        <w:rPr>
          <w:rFonts w:asciiTheme="majorBidi" w:hAnsiTheme="majorBidi" w:cstheme="majorBidi"/>
          <w:b/>
          <w:bCs/>
          <w:color w:val="000000" w:themeColor="text1"/>
          <w:sz w:val="32"/>
          <w:szCs w:val="32"/>
        </w:rPr>
        <w:t>PROVIDENT FUND</w:t>
      </w:r>
    </w:p>
    <w:p w14:paraId="68C7BA98" w14:textId="591B2F11" w:rsidR="00B00B37" w:rsidRPr="00B21FCE" w:rsidRDefault="00FB353D" w:rsidP="00B00B37">
      <w:pPr>
        <w:spacing w:before="120" w:line="216" w:lineRule="auto"/>
        <w:ind w:left="567" w:right="-23"/>
        <w:jc w:val="thaiDistribute"/>
        <w:rPr>
          <w:rFonts w:asciiTheme="majorBidi" w:hAnsiTheme="majorBidi" w:cstheme="majorBidi"/>
          <w:color w:val="000000" w:themeColor="text1"/>
          <w:sz w:val="32"/>
          <w:szCs w:val="32"/>
        </w:rPr>
      </w:pPr>
      <w:r w:rsidRPr="00B21FCE">
        <w:rPr>
          <w:rFonts w:asciiTheme="majorBidi" w:hAnsiTheme="majorBidi" w:cstheme="majorBidi"/>
          <w:color w:val="000000" w:themeColor="text1"/>
          <w:sz w:val="32"/>
          <w:szCs w:val="32"/>
        </w:rPr>
        <w:t xml:space="preserve">The Company and its employees have jointly established a provident fund in accordance with the Provident Fund Act B.E. </w:t>
      </w:r>
      <w:r w:rsidR="00E07148" w:rsidRPr="00B21FCE">
        <w:rPr>
          <w:rFonts w:asciiTheme="majorBidi" w:hAnsiTheme="majorBidi" w:cs="Angsana New"/>
          <w:color w:val="000000" w:themeColor="text1"/>
          <w:sz w:val="32"/>
          <w:szCs w:val="32"/>
        </w:rPr>
        <w:t>2530</w:t>
      </w:r>
      <w:r w:rsidRPr="00B21FCE">
        <w:rPr>
          <w:rFonts w:asciiTheme="majorBidi" w:hAnsiTheme="majorBidi" w:cs="Angsana New"/>
          <w:color w:val="000000" w:themeColor="text1"/>
          <w:sz w:val="32"/>
          <w:szCs w:val="32"/>
          <w:cs/>
        </w:rPr>
        <w:t xml:space="preserve">. </w:t>
      </w:r>
      <w:r w:rsidRPr="00B21FCE">
        <w:rPr>
          <w:rFonts w:asciiTheme="majorBidi" w:hAnsiTheme="majorBidi" w:cstheme="majorBidi"/>
          <w:color w:val="000000" w:themeColor="text1"/>
          <w:sz w:val="32"/>
          <w:szCs w:val="32"/>
        </w:rPr>
        <w:t xml:space="preserve">Both employees and the Company contribute to the fund monthly at the rate of </w:t>
      </w:r>
      <w:r w:rsidRPr="00B21FCE">
        <w:rPr>
          <w:rFonts w:asciiTheme="majorBidi" w:hAnsiTheme="majorBidi" w:cs="Angsana New"/>
          <w:color w:val="000000" w:themeColor="text1"/>
          <w:sz w:val="32"/>
          <w:szCs w:val="32"/>
          <w:cs/>
        </w:rPr>
        <w:t xml:space="preserve">5% </w:t>
      </w:r>
      <w:r w:rsidRPr="00B21FCE">
        <w:rPr>
          <w:rFonts w:asciiTheme="majorBidi" w:hAnsiTheme="majorBidi" w:cstheme="majorBidi"/>
          <w:color w:val="000000" w:themeColor="text1"/>
          <w:sz w:val="32"/>
          <w:szCs w:val="32"/>
        </w:rPr>
        <w:t xml:space="preserve">of basic salary. The fund, which is managed by K Master Pooled Fund, will be paid to employees upon termination in accordance with the fund rules. The contributions for the year </w:t>
      </w:r>
      <w:r w:rsidR="00E07148" w:rsidRPr="00B21FCE">
        <w:rPr>
          <w:rFonts w:asciiTheme="majorBidi" w:hAnsiTheme="majorBidi" w:cs="Angsana New"/>
          <w:color w:val="000000" w:themeColor="text1"/>
          <w:sz w:val="32"/>
          <w:szCs w:val="32"/>
        </w:rPr>
        <w:t>2024</w:t>
      </w:r>
      <w:r w:rsidR="00320CFE" w:rsidRPr="00B21FCE">
        <w:rPr>
          <w:rFonts w:asciiTheme="majorBidi" w:hAnsiTheme="majorBidi" w:cs="Angsana New"/>
          <w:color w:val="000000" w:themeColor="text1"/>
          <w:sz w:val="32"/>
          <w:szCs w:val="32"/>
        </w:rPr>
        <w:t xml:space="preserve"> </w:t>
      </w:r>
      <w:r w:rsidRPr="00B21FCE">
        <w:rPr>
          <w:rFonts w:asciiTheme="majorBidi" w:hAnsiTheme="majorBidi" w:cstheme="majorBidi"/>
          <w:color w:val="000000" w:themeColor="text1"/>
          <w:sz w:val="32"/>
          <w:szCs w:val="32"/>
        </w:rPr>
        <w:t xml:space="preserve">amounting to Baht </w:t>
      </w:r>
      <w:r w:rsidR="00D9076D" w:rsidRPr="00B21FCE">
        <w:rPr>
          <w:rFonts w:asciiTheme="majorBidi" w:hAnsiTheme="majorBidi" w:cs="Angsana New"/>
          <w:color w:val="000000" w:themeColor="text1"/>
          <w:sz w:val="32"/>
          <w:szCs w:val="32"/>
        </w:rPr>
        <w:t>0.92</w:t>
      </w:r>
      <w:r w:rsidRPr="00B21FCE">
        <w:rPr>
          <w:rFonts w:asciiTheme="majorBidi" w:hAnsiTheme="majorBidi" w:cs="Angsana New"/>
          <w:color w:val="000000" w:themeColor="text1"/>
          <w:sz w:val="32"/>
          <w:szCs w:val="32"/>
          <w:cs/>
        </w:rPr>
        <w:t xml:space="preserve"> </w:t>
      </w:r>
      <w:r w:rsidRPr="00B21FCE">
        <w:rPr>
          <w:rFonts w:asciiTheme="majorBidi" w:hAnsiTheme="majorBidi" w:cstheme="majorBidi"/>
          <w:color w:val="000000" w:themeColor="text1"/>
          <w:sz w:val="32"/>
          <w:szCs w:val="32"/>
        </w:rPr>
        <w:t>million (</w:t>
      </w:r>
      <w:r w:rsidRPr="00B21FCE">
        <w:rPr>
          <w:rFonts w:asciiTheme="majorBidi" w:hAnsiTheme="majorBidi" w:cs="Angsana New"/>
          <w:color w:val="000000" w:themeColor="text1"/>
          <w:sz w:val="32"/>
          <w:szCs w:val="32"/>
          <w:cs/>
        </w:rPr>
        <w:t>202</w:t>
      </w:r>
      <w:r w:rsidR="00855C77" w:rsidRPr="00B21FCE">
        <w:rPr>
          <w:rFonts w:asciiTheme="majorBidi" w:hAnsiTheme="majorBidi" w:cs="Angsana New"/>
          <w:color w:val="000000" w:themeColor="text1"/>
          <w:sz w:val="32"/>
          <w:szCs w:val="32"/>
        </w:rPr>
        <w:t>3</w:t>
      </w:r>
      <w:r w:rsidRPr="00B21FCE">
        <w:rPr>
          <w:rFonts w:asciiTheme="majorBidi" w:hAnsiTheme="majorBidi" w:cs="Angsana New"/>
          <w:color w:val="000000" w:themeColor="text1"/>
          <w:sz w:val="32"/>
          <w:szCs w:val="32"/>
          <w:cs/>
        </w:rPr>
        <w:t xml:space="preserve">: </w:t>
      </w:r>
      <w:r w:rsidRPr="00B21FCE">
        <w:rPr>
          <w:rFonts w:asciiTheme="majorBidi" w:hAnsiTheme="majorBidi" w:cstheme="majorBidi"/>
          <w:color w:val="000000" w:themeColor="text1"/>
          <w:sz w:val="32"/>
          <w:szCs w:val="32"/>
        </w:rPr>
        <w:t xml:space="preserve">Baht </w:t>
      </w:r>
      <w:r w:rsidRPr="00B21FCE">
        <w:rPr>
          <w:rFonts w:asciiTheme="majorBidi" w:hAnsiTheme="majorBidi" w:cs="Angsana New"/>
          <w:color w:val="000000" w:themeColor="text1"/>
          <w:sz w:val="32"/>
          <w:szCs w:val="32"/>
          <w:cs/>
        </w:rPr>
        <w:t>2.</w:t>
      </w:r>
      <w:r w:rsidR="00D9076D" w:rsidRPr="00B21FCE">
        <w:rPr>
          <w:rFonts w:asciiTheme="majorBidi" w:hAnsiTheme="majorBidi" w:cs="Angsana New"/>
          <w:color w:val="000000" w:themeColor="text1"/>
          <w:sz w:val="32"/>
          <w:szCs w:val="32"/>
        </w:rPr>
        <w:t>37</w:t>
      </w:r>
      <w:r w:rsidRPr="00B21FCE">
        <w:rPr>
          <w:rFonts w:asciiTheme="majorBidi" w:hAnsiTheme="majorBidi" w:cs="Angsana New"/>
          <w:color w:val="000000" w:themeColor="text1"/>
          <w:sz w:val="32"/>
          <w:szCs w:val="32"/>
          <w:cs/>
        </w:rPr>
        <w:t xml:space="preserve"> </w:t>
      </w:r>
      <w:r w:rsidRPr="00B21FCE">
        <w:rPr>
          <w:rFonts w:asciiTheme="majorBidi" w:hAnsiTheme="majorBidi" w:cstheme="majorBidi"/>
          <w:color w:val="000000" w:themeColor="text1"/>
          <w:sz w:val="32"/>
          <w:szCs w:val="32"/>
        </w:rPr>
        <w:t xml:space="preserve">million) were </w:t>
      </w:r>
      <w:proofErr w:type="spellStart"/>
      <w:r w:rsidRPr="00B21FCE">
        <w:rPr>
          <w:rFonts w:asciiTheme="majorBidi" w:hAnsiTheme="majorBidi" w:cstheme="majorBidi"/>
          <w:color w:val="000000" w:themeColor="text1"/>
          <w:sz w:val="32"/>
          <w:szCs w:val="32"/>
        </w:rPr>
        <w:t>recognised</w:t>
      </w:r>
      <w:proofErr w:type="spellEnd"/>
      <w:r w:rsidRPr="00B21FCE">
        <w:rPr>
          <w:rFonts w:asciiTheme="majorBidi" w:hAnsiTheme="majorBidi" w:cstheme="majorBidi"/>
          <w:color w:val="000000" w:themeColor="text1"/>
          <w:sz w:val="32"/>
          <w:szCs w:val="32"/>
        </w:rPr>
        <w:t xml:space="preserve"> as expenses.</w:t>
      </w:r>
    </w:p>
    <w:p w14:paraId="270D56B7" w14:textId="349C3E1F" w:rsidR="00070D9A" w:rsidRPr="00B21FCE" w:rsidRDefault="00435288" w:rsidP="001B6923">
      <w:pPr>
        <w:pStyle w:val="ListParagraph"/>
        <w:numPr>
          <w:ilvl w:val="0"/>
          <w:numId w:val="18"/>
        </w:numPr>
        <w:spacing w:before="120" w:after="120" w:line="240" w:lineRule="auto"/>
        <w:ind w:left="562" w:hanging="562"/>
        <w:contextualSpacing w:val="0"/>
        <w:jc w:val="thaiDistribute"/>
        <w:rPr>
          <w:rFonts w:asciiTheme="majorBidi" w:hAnsiTheme="majorBidi" w:cstheme="majorBidi"/>
          <w:b/>
          <w:bCs/>
          <w:color w:val="000000" w:themeColor="text1"/>
          <w:sz w:val="32"/>
          <w:szCs w:val="32"/>
        </w:rPr>
      </w:pPr>
      <w:r w:rsidRPr="00B21FCE">
        <w:rPr>
          <w:rFonts w:asciiTheme="majorBidi" w:hAnsiTheme="majorBidi" w:cstheme="majorBidi"/>
          <w:b/>
          <w:bCs/>
          <w:color w:val="000000" w:themeColor="text1"/>
          <w:sz w:val="32"/>
          <w:szCs w:val="32"/>
        </w:rPr>
        <w:t>COMMITMENTS AND CONTINGENT LIABILITIES</w:t>
      </w:r>
    </w:p>
    <w:p w14:paraId="00CD1C8A" w14:textId="371DCE66" w:rsidR="00435288" w:rsidRPr="00B21FCE" w:rsidRDefault="008074C1" w:rsidP="001B6923">
      <w:pPr>
        <w:pStyle w:val="ListParagraph"/>
        <w:numPr>
          <w:ilvl w:val="1"/>
          <w:numId w:val="39"/>
        </w:numPr>
        <w:spacing w:before="120" w:after="120" w:line="240" w:lineRule="auto"/>
        <w:ind w:left="360" w:hanging="374"/>
        <w:rPr>
          <w:rFonts w:asciiTheme="majorBidi" w:hAnsiTheme="majorBidi" w:cstheme="majorBidi"/>
          <w:b/>
          <w:bCs/>
          <w:spacing w:val="-2"/>
          <w:sz w:val="32"/>
          <w:szCs w:val="32"/>
        </w:rPr>
      </w:pPr>
      <w:r w:rsidRPr="00B21FCE">
        <w:rPr>
          <w:rFonts w:asciiTheme="majorBidi" w:hAnsiTheme="majorBidi" w:cstheme="majorBidi"/>
          <w:b/>
          <w:bCs/>
          <w:spacing w:val="-2"/>
          <w:sz w:val="32"/>
          <w:szCs w:val="32"/>
        </w:rPr>
        <w:t xml:space="preserve">    </w:t>
      </w:r>
      <w:r w:rsidR="00435288" w:rsidRPr="00B21FCE">
        <w:rPr>
          <w:rFonts w:asciiTheme="majorBidi" w:hAnsiTheme="majorBidi" w:cstheme="majorBidi"/>
          <w:b/>
          <w:bCs/>
          <w:spacing w:val="-2"/>
          <w:sz w:val="32"/>
          <w:szCs w:val="32"/>
        </w:rPr>
        <w:t>CAPITAL COMMITMENTS AND GUARANTEES</w:t>
      </w:r>
    </w:p>
    <w:tbl>
      <w:tblPr>
        <w:tblW w:w="8802" w:type="dxa"/>
        <w:tblInd w:w="468" w:type="dxa"/>
        <w:tblLayout w:type="fixed"/>
        <w:tblLook w:val="0000" w:firstRow="0" w:lastRow="0" w:firstColumn="0" w:lastColumn="0" w:noHBand="0" w:noVBand="0"/>
      </w:tblPr>
      <w:tblGrid>
        <w:gridCol w:w="5922"/>
        <w:gridCol w:w="1440"/>
        <w:gridCol w:w="1440"/>
      </w:tblGrid>
      <w:tr w:rsidR="00916DAD" w:rsidRPr="00B21FCE" w14:paraId="6110E3C8" w14:textId="77777777" w:rsidTr="000A18DB">
        <w:trPr>
          <w:cantSplit/>
          <w:trHeight w:val="20"/>
        </w:trPr>
        <w:tc>
          <w:tcPr>
            <w:tcW w:w="5922" w:type="dxa"/>
            <w:vAlign w:val="bottom"/>
          </w:tcPr>
          <w:p w14:paraId="006A74E3" w14:textId="77777777" w:rsidR="00916DAD" w:rsidRPr="00B21FCE" w:rsidRDefault="00916DAD" w:rsidP="00916DAD">
            <w:pPr>
              <w:tabs>
                <w:tab w:val="left" w:pos="360"/>
                <w:tab w:val="left" w:pos="900"/>
                <w:tab w:val="left" w:pos="1440"/>
              </w:tabs>
              <w:spacing w:before="40" w:after="20" w:line="216" w:lineRule="auto"/>
              <w:ind w:left="99"/>
              <w:jc w:val="center"/>
              <w:rPr>
                <w:rFonts w:asciiTheme="majorBidi" w:hAnsiTheme="majorBidi" w:cstheme="majorBidi"/>
                <w:sz w:val="26"/>
                <w:szCs w:val="26"/>
              </w:rPr>
            </w:pPr>
          </w:p>
        </w:tc>
        <w:tc>
          <w:tcPr>
            <w:tcW w:w="2880" w:type="dxa"/>
            <w:gridSpan w:val="2"/>
          </w:tcPr>
          <w:p w14:paraId="0F12D8B9" w14:textId="091007BB" w:rsidR="00916DAD" w:rsidRPr="00B21FCE" w:rsidRDefault="00CA552E" w:rsidP="00916DAD">
            <w:pPr>
              <w:pStyle w:val="ListParagraph"/>
              <w:tabs>
                <w:tab w:val="left" w:pos="360"/>
                <w:tab w:val="left" w:pos="900"/>
                <w:tab w:val="left" w:pos="1440"/>
              </w:tabs>
              <w:spacing w:line="216" w:lineRule="auto"/>
              <w:ind w:left="360" w:right="-14"/>
              <w:jc w:val="right"/>
              <w:rPr>
                <w:rFonts w:asciiTheme="majorBidi" w:hAnsiTheme="majorBidi" w:cstheme="majorBidi"/>
                <w:sz w:val="26"/>
                <w:szCs w:val="26"/>
                <w:cs/>
              </w:rPr>
            </w:pPr>
            <w:r w:rsidRPr="00B21FCE">
              <w:rPr>
                <w:rFonts w:asciiTheme="majorBidi" w:hAnsiTheme="majorBidi" w:cstheme="majorBidi"/>
                <w:b/>
                <w:bCs/>
                <w:sz w:val="26"/>
                <w:szCs w:val="26"/>
              </w:rPr>
              <w:t>UNIT : MILLION BAHT</w:t>
            </w:r>
          </w:p>
        </w:tc>
      </w:tr>
      <w:tr w:rsidR="00BE3FBE" w:rsidRPr="00B21FCE" w14:paraId="6D7C6CA0" w14:textId="77777777" w:rsidTr="00667026">
        <w:trPr>
          <w:cantSplit/>
          <w:trHeight w:val="20"/>
        </w:trPr>
        <w:tc>
          <w:tcPr>
            <w:tcW w:w="5922" w:type="dxa"/>
            <w:vMerge w:val="restart"/>
            <w:vAlign w:val="bottom"/>
          </w:tcPr>
          <w:p w14:paraId="6008DB64" w14:textId="2A2E08F4" w:rsidR="00BE3FBE" w:rsidRPr="00B21FCE" w:rsidRDefault="00BE3FBE" w:rsidP="001349EF">
            <w:pPr>
              <w:tabs>
                <w:tab w:val="left" w:pos="360"/>
                <w:tab w:val="left" w:pos="900"/>
                <w:tab w:val="left" w:pos="1440"/>
              </w:tabs>
              <w:spacing w:before="40" w:after="20" w:line="216" w:lineRule="auto"/>
              <w:ind w:left="99"/>
              <w:jc w:val="center"/>
              <w:rPr>
                <w:rFonts w:asciiTheme="majorBidi" w:hAnsiTheme="majorBidi" w:cstheme="majorBidi"/>
                <w:sz w:val="27"/>
                <w:szCs w:val="27"/>
              </w:rPr>
            </w:pPr>
          </w:p>
        </w:tc>
        <w:tc>
          <w:tcPr>
            <w:tcW w:w="2880" w:type="dxa"/>
            <w:gridSpan w:val="2"/>
            <w:vAlign w:val="center"/>
          </w:tcPr>
          <w:p w14:paraId="6167B059" w14:textId="77777777" w:rsidR="00676E01" w:rsidRPr="00B21FCE" w:rsidRDefault="00676E01" w:rsidP="00676E01">
            <w:pPr>
              <w:pBdr>
                <w:bottom w:val="single" w:sz="4" w:space="1" w:color="auto"/>
              </w:pBdr>
              <w:tabs>
                <w:tab w:val="left" w:pos="360"/>
                <w:tab w:val="left" w:pos="900"/>
                <w:tab w:val="left" w:pos="1440"/>
              </w:tabs>
              <w:spacing w:before="40" w:after="20" w:line="216" w:lineRule="auto"/>
              <w:ind w:right="-18"/>
              <w:jc w:val="center"/>
              <w:rPr>
                <w:rFonts w:asciiTheme="majorBidi" w:hAnsiTheme="majorBidi" w:cstheme="majorBidi"/>
                <w:sz w:val="27"/>
                <w:szCs w:val="27"/>
              </w:rPr>
            </w:pPr>
            <w:r w:rsidRPr="00B21FCE">
              <w:rPr>
                <w:rFonts w:asciiTheme="majorBidi" w:hAnsiTheme="majorBidi" w:cstheme="majorBidi"/>
                <w:sz w:val="27"/>
                <w:szCs w:val="27"/>
              </w:rPr>
              <w:t>Consolidated / Separate</w:t>
            </w:r>
          </w:p>
          <w:p w14:paraId="6DA4FCA0" w14:textId="61E53E4A" w:rsidR="00BE3FBE" w:rsidRPr="00B21FCE" w:rsidRDefault="00676E01" w:rsidP="00676E01">
            <w:pPr>
              <w:pBdr>
                <w:bottom w:val="single" w:sz="4" w:space="1" w:color="auto"/>
              </w:pBdr>
              <w:tabs>
                <w:tab w:val="left" w:pos="360"/>
                <w:tab w:val="left" w:pos="900"/>
                <w:tab w:val="left" w:pos="1440"/>
              </w:tabs>
              <w:spacing w:before="40" w:after="20" w:line="216" w:lineRule="auto"/>
              <w:ind w:right="-18"/>
              <w:jc w:val="center"/>
              <w:rPr>
                <w:rFonts w:asciiTheme="majorBidi" w:hAnsiTheme="majorBidi" w:cstheme="majorBidi"/>
                <w:sz w:val="27"/>
                <w:szCs w:val="27"/>
                <w:cs/>
              </w:rPr>
            </w:pPr>
            <w:r w:rsidRPr="00B21FCE">
              <w:rPr>
                <w:rFonts w:asciiTheme="majorBidi" w:hAnsiTheme="majorBidi" w:cstheme="majorBidi"/>
                <w:sz w:val="27"/>
                <w:szCs w:val="27"/>
              </w:rPr>
              <w:t>financial statements</w:t>
            </w:r>
          </w:p>
        </w:tc>
      </w:tr>
      <w:tr w:rsidR="00BE3FBE" w:rsidRPr="00B21FCE" w14:paraId="619AA8C8" w14:textId="77777777" w:rsidTr="00667026">
        <w:trPr>
          <w:cantSplit/>
          <w:trHeight w:val="20"/>
        </w:trPr>
        <w:tc>
          <w:tcPr>
            <w:tcW w:w="5922" w:type="dxa"/>
            <w:vMerge/>
            <w:vAlign w:val="bottom"/>
          </w:tcPr>
          <w:p w14:paraId="5960228C" w14:textId="77777777" w:rsidR="00BE3FBE" w:rsidRPr="00B21FCE" w:rsidRDefault="00BE3FBE" w:rsidP="00792A64">
            <w:pPr>
              <w:tabs>
                <w:tab w:val="left" w:pos="360"/>
                <w:tab w:val="left" w:pos="900"/>
                <w:tab w:val="left" w:pos="1440"/>
              </w:tabs>
              <w:spacing w:before="40" w:after="20" w:line="216" w:lineRule="auto"/>
              <w:ind w:right="-18"/>
              <w:rPr>
                <w:rFonts w:asciiTheme="majorBidi" w:hAnsiTheme="majorBidi" w:cstheme="majorBidi"/>
                <w:sz w:val="27"/>
                <w:szCs w:val="27"/>
              </w:rPr>
            </w:pPr>
          </w:p>
        </w:tc>
        <w:tc>
          <w:tcPr>
            <w:tcW w:w="1440" w:type="dxa"/>
            <w:vAlign w:val="center"/>
          </w:tcPr>
          <w:p w14:paraId="7E4F9F99" w14:textId="3BE0A1CF" w:rsidR="00BE3FBE" w:rsidRPr="00B21FCE" w:rsidRDefault="00CF1D9D" w:rsidP="00676E01">
            <w:pPr>
              <w:pBdr>
                <w:bottom w:val="single" w:sz="4" w:space="1" w:color="auto"/>
              </w:pBdr>
              <w:spacing w:before="40" w:after="20" w:line="216" w:lineRule="auto"/>
              <w:ind w:right="-38"/>
              <w:jc w:val="center"/>
              <w:rPr>
                <w:rFonts w:asciiTheme="majorBidi" w:hAnsiTheme="majorBidi" w:cstheme="majorBidi"/>
                <w:spacing w:val="-6"/>
                <w:sz w:val="27"/>
                <w:szCs w:val="27"/>
              </w:rPr>
            </w:pPr>
            <w:r w:rsidRPr="00B21FCE">
              <w:rPr>
                <w:rFonts w:asciiTheme="majorBidi" w:hAnsiTheme="majorBidi" w:cstheme="majorBidi"/>
                <w:spacing w:val="-6"/>
                <w:sz w:val="26"/>
                <w:szCs w:val="26"/>
              </w:rPr>
              <w:t>31</w:t>
            </w:r>
            <w:r w:rsidRPr="00B21FCE">
              <w:rPr>
                <w:rFonts w:asciiTheme="majorBidi" w:hAnsiTheme="majorBidi" w:cstheme="majorBidi"/>
                <w:spacing w:val="-6"/>
                <w:sz w:val="26"/>
                <w:szCs w:val="26"/>
                <w:cs/>
              </w:rPr>
              <w:t xml:space="preserve"> </w:t>
            </w:r>
            <w:r w:rsidRPr="00B21FCE">
              <w:rPr>
                <w:rFonts w:asciiTheme="majorBidi" w:hAnsiTheme="majorBidi" w:cstheme="majorBidi"/>
                <w:spacing w:val="-6"/>
                <w:sz w:val="26"/>
                <w:szCs w:val="26"/>
              </w:rPr>
              <w:t>December</w:t>
            </w:r>
            <w:r w:rsidRPr="00B21FCE">
              <w:rPr>
                <w:rFonts w:asciiTheme="majorBidi" w:hAnsiTheme="majorBidi" w:cstheme="majorBidi"/>
                <w:spacing w:val="-6"/>
                <w:sz w:val="26"/>
                <w:szCs w:val="26"/>
                <w:cs/>
              </w:rPr>
              <w:t xml:space="preserve"> </w:t>
            </w:r>
            <w:r w:rsidRPr="00B21FCE">
              <w:rPr>
                <w:rFonts w:asciiTheme="majorBidi" w:hAnsiTheme="majorBidi" w:cstheme="majorBidi"/>
                <w:spacing w:val="-6"/>
                <w:sz w:val="26"/>
                <w:szCs w:val="26"/>
              </w:rPr>
              <w:t>2024</w:t>
            </w:r>
          </w:p>
        </w:tc>
        <w:tc>
          <w:tcPr>
            <w:tcW w:w="1440" w:type="dxa"/>
            <w:vAlign w:val="center"/>
          </w:tcPr>
          <w:p w14:paraId="4FAAAC23" w14:textId="32D64756" w:rsidR="00BE3FBE" w:rsidRPr="00B21FCE" w:rsidRDefault="00CF1D9D" w:rsidP="00676E01">
            <w:pPr>
              <w:pBdr>
                <w:bottom w:val="single" w:sz="4" w:space="1" w:color="auto"/>
              </w:pBdr>
              <w:spacing w:before="40" w:after="20" w:line="216" w:lineRule="auto"/>
              <w:ind w:left="-36"/>
              <w:jc w:val="center"/>
              <w:rPr>
                <w:rFonts w:asciiTheme="majorBidi" w:hAnsiTheme="majorBidi" w:cstheme="majorBidi"/>
                <w:spacing w:val="-6"/>
                <w:sz w:val="27"/>
                <w:szCs w:val="27"/>
                <w:lang w:val="en-GB"/>
              </w:rPr>
            </w:pPr>
            <w:r w:rsidRPr="00B21FCE">
              <w:rPr>
                <w:rFonts w:asciiTheme="majorBidi" w:hAnsiTheme="majorBidi" w:cstheme="majorBidi"/>
                <w:spacing w:val="-6"/>
                <w:sz w:val="26"/>
                <w:szCs w:val="26"/>
              </w:rPr>
              <w:t>31 December 20</w:t>
            </w:r>
            <w:r w:rsidR="00967411" w:rsidRPr="00B21FCE">
              <w:rPr>
                <w:rFonts w:asciiTheme="majorBidi" w:hAnsiTheme="majorBidi" w:cstheme="majorBidi"/>
                <w:spacing w:val="-6"/>
                <w:sz w:val="26"/>
                <w:szCs w:val="26"/>
              </w:rPr>
              <w:t>23</w:t>
            </w:r>
          </w:p>
        </w:tc>
      </w:tr>
      <w:tr w:rsidR="00BE3FBE" w:rsidRPr="00B21FCE" w14:paraId="75BA0C1C" w14:textId="77777777" w:rsidTr="00667026">
        <w:trPr>
          <w:trHeight w:val="20"/>
        </w:trPr>
        <w:tc>
          <w:tcPr>
            <w:tcW w:w="5922" w:type="dxa"/>
            <w:vAlign w:val="bottom"/>
          </w:tcPr>
          <w:p w14:paraId="0549FA58" w14:textId="6592F1F1" w:rsidR="00BE3FBE" w:rsidRPr="00B21FCE" w:rsidRDefault="00676E01" w:rsidP="00792A64">
            <w:pPr>
              <w:tabs>
                <w:tab w:val="left" w:pos="360"/>
                <w:tab w:val="left" w:pos="900"/>
                <w:tab w:val="left" w:pos="1440"/>
              </w:tabs>
              <w:spacing w:before="40" w:after="20" w:line="216" w:lineRule="auto"/>
              <w:ind w:left="99" w:right="-18"/>
              <w:rPr>
                <w:rFonts w:asciiTheme="majorBidi" w:hAnsiTheme="majorBidi" w:cstheme="majorBidi"/>
                <w:b/>
                <w:bCs/>
                <w:sz w:val="27"/>
                <w:szCs w:val="27"/>
                <w:cs/>
              </w:rPr>
            </w:pPr>
            <w:r w:rsidRPr="00B21FCE">
              <w:rPr>
                <w:rFonts w:asciiTheme="majorBidi" w:hAnsiTheme="majorBidi" w:cstheme="majorBidi"/>
                <w:b/>
                <w:bCs/>
                <w:sz w:val="27"/>
                <w:szCs w:val="27"/>
              </w:rPr>
              <w:t>Capital commitments</w:t>
            </w:r>
          </w:p>
        </w:tc>
        <w:tc>
          <w:tcPr>
            <w:tcW w:w="1440" w:type="dxa"/>
            <w:shd w:val="clear" w:color="auto" w:fill="auto"/>
            <w:vAlign w:val="bottom"/>
          </w:tcPr>
          <w:p w14:paraId="27AFDE43" w14:textId="77777777" w:rsidR="00BE3FBE" w:rsidRPr="00B21FCE" w:rsidRDefault="00BE3FBE" w:rsidP="00792A64">
            <w:pPr>
              <w:spacing w:before="40" w:after="20" w:line="216" w:lineRule="auto"/>
              <w:ind w:right="-38"/>
              <w:jc w:val="right"/>
              <w:rPr>
                <w:rFonts w:asciiTheme="majorBidi" w:hAnsiTheme="majorBidi" w:cstheme="majorBidi"/>
                <w:sz w:val="27"/>
                <w:szCs w:val="27"/>
              </w:rPr>
            </w:pPr>
          </w:p>
        </w:tc>
        <w:tc>
          <w:tcPr>
            <w:tcW w:w="1440" w:type="dxa"/>
            <w:vAlign w:val="bottom"/>
          </w:tcPr>
          <w:p w14:paraId="20EE6C36" w14:textId="709623BE" w:rsidR="00BE3FBE" w:rsidRPr="00B21FCE" w:rsidRDefault="00BE3FBE" w:rsidP="00792A64">
            <w:pPr>
              <w:spacing w:before="40" w:after="20" w:line="216" w:lineRule="auto"/>
              <w:jc w:val="right"/>
              <w:rPr>
                <w:rFonts w:asciiTheme="majorBidi" w:hAnsiTheme="majorBidi" w:cstheme="majorBidi"/>
                <w:sz w:val="27"/>
                <w:szCs w:val="27"/>
                <w:cs/>
                <w:lang w:val="en-GB"/>
              </w:rPr>
            </w:pPr>
          </w:p>
        </w:tc>
      </w:tr>
      <w:tr w:rsidR="00BE3FBE" w:rsidRPr="00B21FCE" w14:paraId="791EEFE1" w14:textId="77777777" w:rsidTr="00667026">
        <w:trPr>
          <w:trHeight w:val="20"/>
        </w:trPr>
        <w:tc>
          <w:tcPr>
            <w:tcW w:w="5922" w:type="dxa"/>
            <w:vAlign w:val="bottom"/>
          </w:tcPr>
          <w:p w14:paraId="4287665E" w14:textId="2B6BDB09" w:rsidR="00BE3FBE" w:rsidRPr="00B21FCE" w:rsidRDefault="00437C70" w:rsidP="00792A64">
            <w:pPr>
              <w:tabs>
                <w:tab w:val="left" w:pos="360"/>
                <w:tab w:val="left" w:pos="900"/>
                <w:tab w:val="left" w:pos="1440"/>
              </w:tabs>
              <w:spacing w:before="40" w:after="20" w:line="216" w:lineRule="auto"/>
              <w:ind w:left="99" w:right="-18"/>
              <w:rPr>
                <w:rFonts w:asciiTheme="majorBidi" w:hAnsiTheme="majorBidi" w:cstheme="majorBidi"/>
                <w:sz w:val="27"/>
                <w:szCs w:val="27"/>
                <w:cs/>
              </w:rPr>
            </w:pPr>
            <w:r w:rsidRPr="00B21FCE">
              <w:rPr>
                <w:rFonts w:asciiTheme="majorBidi" w:hAnsiTheme="majorBidi" w:cstheme="majorBidi"/>
                <w:sz w:val="27"/>
                <w:szCs w:val="27"/>
                <w:cs/>
              </w:rPr>
              <w:t xml:space="preserve">- </w:t>
            </w:r>
            <w:r w:rsidR="00676E01" w:rsidRPr="00B21FCE">
              <w:rPr>
                <w:rFonts w:asciiTheme="majorBidi" w:hAnsiTheme="majorBidi" w:cstheme="majorBidi"/>
                <w:sz w:val="27"/>
                <w:szCs w:val="27"/>
              </w:rPr>
              <w:t>Agreements of interior decoration</w:t>
            </w:r>
          </w:p>
        </w:tc>
        <w:tc>
          <w:tcPr>
            <w:tcW w:w="1440" w:type="dxa"/>
            <w:shd w:val="clear" w:color="auto" w:fill="auto"/>
            <w:vAlign w:val="bottom"/>
          </w:tcPr>
          <w:p w14:paraId="4569B12F" w14:textId="455C1617" w:rsidR="00BE3FBE" w:rsidRPr="00B21FCE" w:rsidRDefault="000930B6" w:rsidP="000930B6">
            <w:pPr>
              <w:spacing w:before="40" w:after="20" w:line="216" w:lineRule="auto"/>
              <w:jc w:val="right"/>
              <w:rPr>
                <w:rFonts w:asciiTheme="majorBidi" w:hAnsiTheme="majorBidi" w:cstheme="majorBidi"/>
                <w:sz w:val="27"/>
                <w:szCs w:val="27"/>
                <w:cs/>
                <w:lang w:val="en-GB"/>
              </w:rPr>
            </w:pPr>
            <w:r w:rsidRPr="00B21FCE">
              <w:rPr>
                <w:rFonts w:asciiTheme="majorBidi" w:hAnsiTheme="majorBidi" w:cstheme="majorBidi"/>
                <w:sz w:val="27"/>
                <w:szCs w:val="27"/>
                <w:cs/>
                <w:lang w:val="en-GB"/>
              </w:rPr>
              <w:t>0.22</w:t>
            </w:r>
          </w:p>
        </w:tc>
        <w:tc>
          <w:tcPr>
            <w:tcW w:w="1440" w:type="dxa"/>
            <w:vAlign w:val="bottom"/>
          </w:tcPr>
          <w:p w14:paraId="02BF1F43" w14:textId="0C9F500A" w:rsidR="00BE3FBE" w:rsidRPr="00B21FCE" w:rsidRDefault="009F0D20" w:rsidP="00792A64">
            <w:pPr>
              <w:spacing w:before="40" w:after="20" w:line="216" w:lineRule="auto"/>
              <w:jc w:val="right"/>
              <w:rPr>
                <w:rFonts w:asciiTheme="majorBidi" w:hAnsiTheme="majorBidi" w:cstheme="majorBidi"/>
                <w:sz w:val="27"/>
                <w:szCs w:val="27"/>
                <w:lang w:val="en-GB"/>
              </w:rPr>
            </w:pPr>
            <w:r w:rsidRPr="00B21FCE">
              <w:rPr>
                <w:rFonts w:asciiTheme="majorBidi" w:hAnsiTheme="majorBidi" w:cstheme="majorBidi"/>
                <w:sz w:val="27"/>
                <w:szCs w:val="27"/>
                <w:cs/>
                <w:lang w:val="en-GB"/>
              </w:rPr>
              <w:fldChar w:fldCharType="begin"/>
            </w:r>
            <w:r w:rsidRPr="00B21FCE">
              <w:rPr>
                <w:rFonts w:asciiTheme="majorBidi" w:hAnsiTheme="majorBidi" w:cstheme="majorBidi"/>
                <w:sz w:val="27"/>
                <w:szCs w:val="27"/>
                <w:cs/>
                <w:lang w:val="en-GB"/>
              </w:rPr>
              <w:instrText xml:space="preserve"> =2.52 </w:instrText>
            </w:r>
            <w:r w:rsidRPr="00B21FCE">
              <w:rPr>
                <w:rFonts w:asciiTheme="majorBidi" w:hAnsiTheme="majorBidi" w:cstheme="majorBidi"/>
                <w:sz w:val="27"/>
                <w:szCs w:val="27"/>
                <w:lang w:val="en-GB"/>
              </w:rPr>
              <w:instrText>\# "</w:instrText>
            </w:r>
            <w:r w:rsidRPr="00B21FCE">
              <w:rPr>
                <w:rFonts w:asciiTheme="majorBidi" w:hAnsiTheme="majorBidi" w:cstheme="majorBidi"/>
                <w:sz w:val="27"/>
                <w:szCs w:val="27"/>
                <w:cs/>
                <w:lang w:val="en-GB"/>
              </w:rPr>
              <w:instrText xml:space="preserve">0.00" </w:instrText>
            </w:r>
            <w:r w:rsidRPr="00B21FCE">
              <w:rPr>
                <w:rFonts w:asciiTheme="majorBidi" w:hAnsiTheme="majorBidi" w:cstheme="majorBidi"/>
                <w:sz w:val="27"/>
                <w:szCs w:val="27"/>
                <w:cs/>
                <w:lang w:val="en-GB"/>
              </w:rPr>
              <w:fldChar w:fldCharType="separate"/>
            </w:r>
            <w:r w:rsidR="00930CBD" w:rsidRPr="00B21FCE">
              <w:rPr>
                <w:rFonts w:asciiTheme="majorBidi" w:hAnsiTheme="majorBidi" w:cstheme="majorBidi"/>
                <w:sz w:val="27"/>
                <w:szCs w:val="27"/>
              </w:rPr>
              <w:t>2</w:t>
            </w:r>
            <w:r w:rsidRPr="00B21FCE">
              <w:rPr>
                <w:rFonts w:asciiTheme="majorBidi" w:hAnsiTheme="majorBidi" w:cstheme="majorBidi"/>
                <w:sz w:val="27"/>
                <w:szCs w:val="27"/>
                <w:cs/>
                <w:lang w:val="en-GB"/>
              </w:rPr>
              <w:t>.</w:t>
            </w:r>
            <w:r w:rsidR="00930CBD" w:rsidRPr="00B21FCE">
              <w:rPr>
                <w:rFonts w:asciiTheme="majorBidi" w:hAnsiTheme="majorBidi" w:cstheme="majorBidi"/>
                <w:sz w:val="27"/>
                <w:szCs w:val="27"/>
              </w:rPr>
              <w:t>52</w:t>
            </w:r>
            <w:r w:rsidRPr="00B21FCE">
              <w:rPr>
                <w:rFonts w:asciiTheme="majorBidi" w:hAnsiTheme="majorBidi" w:cstheme="majorBidi"/>
                <w:sz w:val="27"/>
                <w:szCs w:val="27"/>
                <w:cs/>
                <w:lang w:val="en-GB"/>
              </w:rPr>
              <w:fldChar w:fldCharType="end"/>
            </w:r>
          </w:p>
        </w:tc>
      </w:tr>
      <w:tr w:rsidR="00437C70" w:rsidRPr="00B21FCE" w14:paraId="318E7E0A" w14:textId="77777777" w:rsidTr="00667026">
        <w:trPr>
          <w:trHeight w:val="20"/>
        </w:trPr>
        <w:tc>
          <w:tcPr>
            <w:tcW w:w="5922" w:type="dxa"/>
            <w:vAlign w:val="bottom"/>
          </w:tcPr>
          <w:p w14:paraId="56E2AAD8" w14:textId="30B04FAF" w:rsidR="00437C70" w:rsidRPr="00B21FCE" w:rsidRDefault="00676E01" w:rsidP="00C7154F">
            <w:pPr>
              <w:tabs>
                <w:tab w:val="left" w:pos="360"/>
                <w:tab w:val="left" w:pos="900"/>
                <w:tab w:val="left" w:pos="1440"/>
              </w:tabs>
              <w:spacing w:before="40" w:after="20" w:line="216" w:lineRule="auto"/>
              <w:ind w:left="99" w:right="-18"/>
              <w:rPr>
                <w:rFonts w:asciiTheme="majorBidi" w:hAnsiTheme="majorBidi" w:cstheme="majorBidi"/>
                <w:b/>
                <w:bCs/>
                <w:sz w:val="27"/>
                <w:szCs w:val="27"/>
                <w:cs/>
              </w:rPr>
            </w:pPr>
            <w:r w:rsidRPr="00B21FCE">
              <w:rPr>
                <w:rFonts w:asciiTheme="majorBidi" w:hAnsiTheme="majorBidi" w:cstheme="majorBidi"/>
                <w:b/>
                <w:bCs/>
                <w:sz w:val="27"/>
                <w:szCs w:val="27"/>
              </w:rPr>
              <w:t>Guarantees</w:t>
            </w:r>
          </w:p>
        </w:tc>
        <w:tc>
          <w:tcPr>
            <w:tcW w:w="1440" w:type="dxa"/>
            <w:shd w:val="clear" w:color="auto" w:fill="auto"/>
            <w:vAlign w:val="bottom"/>
          </w:tcPr>
          <w:p w14:paraId="50C0F1FD" w14:textId="77777777" w:rsidR="00437C70" w:rsidRPr="00B21FCE" w:rsidRDefault="00437C70" w:rsidP="00C7154F">
            <w:pPr>
              <w:spacing w:before="40" w:after="20" w:line="216" w:lineRule="auto"/>
              <w:ind w:right="-38"/>
              <w:jc w:val="right"/>
              <w:rPr>
                <w:rFonts w:asciiTheme="majorBidi" w:hAnsiTheme="majorBidi" w:cstheme="majorBidi"/>
                <w:sz w:val="27"/>
                <w:szCs w:val="27"/>
                <w:cs/>
                <w:lang w:val="en-GB"/>
              </w:rPr>
            </w:pPr>
          </w:p>
        </w:tc>
        <w:tc>
          <w:tcPr>
            <w:tcW w:w="1440" w:type="dxa"/>
            <w:vAlign w:val="bottom"/>
          </w:tcPr>
          <w:p w14:paraId="151068BB" w14:textId="77777777" w:rsidR="00437C70" w:rsidRPr="00B21FCE" w:rsidRDefault="00437C70" w:rsidP="00C7154F">
            <w:pPr>
              <w:spacing w:before="40" w:after="20" w:line="216" w:lineRule="auto"/>
              <w:jc w:val="right"/>
              <w:rPr>
                <w:rFonts w:asciiTheme="majorBidi" w:hAnsiTheme="majorBidi" w:cstheme="majorBidi"/>
                <w:sz w:val="27"/>
                <w:szCs w:val="27"/>
                <w:lang w:val="en-GB"/>
              </w:rPr>
            </w:pPr>
          </w:p>
        </w:tc>
      </w:tr>
      <w:tr w:rsidR="00437C70" w:rsidRPr="00B21FCE" w14:paraId="65AE0A1B" w14:textId="77777777" w:rsidTr="00667026">
        <w:trPr>
          <w:trHeight w:val="20"/>
        </w:trPr>
        <w:tc>
          <w:tcPr>
            <w:tcW w:w="5922" w:type="dxa"/>
            <w:vAlign w:val="bottom"/>
          </w:tcPr>
          <w:p w14:paraId="3A445404" w14:textId="1AA32266" w:rsidR="00437C70" w:rsidRPr="00B21FCE" w:rsidRDefault="00437C70" w:rsidP="005820DC">
            <w:pPr>
              <w:tabs>
                <w:tab w:val="left" w:pos="360"/>
                <w:tab w:val="left" w:pos="900"/>
                <w:tab w:val="left" w:pos="1440"/>
              </w:tabs>
              <w:spacing w:before="40" w:after="20" w:line="216" w:lineRule="auto"/>
              <w:ind w:left="414" w:right="-18" w:hanging="360"/>
              <w:rPr>
                <w:rFonts w:asciiTheme="majorBidi" w:hAnsiTheme="majorBidi" w:cstheme="majorBidi"/>
                <w:sz w:val="27"/>
                <w:szCs w:val="27"/>
                <w:cs/>
              </w:rPr>
            </w:pPr>
            <w:r w:rsidRPr="00B21FCE">
              <w:rPr>
                <w:rFonts w:asciiTheme="majorBidi" w:hAnsiTheme="majorBidi" w:cstheme="majorBidi"/>
                <w:sz w:val="27"/>
                <w:szCs w:val="27"/>
                <w:cs/>
              </w:rPr>
              <w:t xml:space="preserve">- </w:t>
            </w:r>
            <w:r w:rsidR="00676E01" w:rsidRPr="00B21FCE">
              <w:rPr>
                <w:rFonts w:asciiTheme="majorBidi" w:hAnsiTheme="majorBidi" w:cstheme="majorBidi"/>
                <w:sz w:val="27"/>
                <w:szCs w:val="27"/>
              </w:rPr>
              <w:t>Letter of guarantee relating payments of fee and others related with logistics</w:t>
            </w:r>
          </w:p>
        </w:tc>
        <w:tc>
          <w:tcPr>
            <w:tcW w:w="1440" w:type="dxa"/>
            <w:shd w:val="clear" w:color="auto" w:fill="auto"/>
            <w:vAlign w:val="bottom"/>
          </w:tcPr>
          <w:p w14:paraId="6A57FC89" w14:textId="394D298E" w:rsidR="00437C70" w:rsidRPr="00B21FCE" w:rsidRDefault="00015187" w:rsidP="00C7154F">
            <w:pPr>
              <w:spacing w:before="40" w:after="20" w:line="216" w:lineRule="auto"/>
              <w:ind w:right="-38"/>
              <w:jc w:val="right"/>
              <w:rPr>
                <w:rFonts w:asciiTheme="majorBidi" w:hAnsiTheme="majorBidi" w:cstheme="majorBidi"/>
                <w:sz w:val="27"/>
                <w:szCs w:val="27"/>
                <w:cs/>
                <w:lang w:val="en-GB"/>
              </w:rPr>
            </w:pPr>
            <w:r w:rsidRPr="00B21FCE">
              <w:rPr>
                <w:rFonts w:asciiTheme="majorBidi" w:hAnsiTheme="majorBidi" w:cstheme="majorBidi"/>
                <w:sz w:val="27"/>
                <w:szCs w:val="27"/>
                <w:cs/>
                <w:lang w:val="en-GB"/>
              </w:rPr>
              <w:fldChar w:fldCharType="begin"/>
            </w:r>
            <w:r w:rsidRPr="00B21FCE">
              <w:rPr>
                <w:rFonts w:asciiTheme="majorBidi" w:hAnsiTheme="majorBidi" w:cstheme="majorBidi"/>
                <w:sz w:val="27"/>
                <w:szCs w:val="27"/>
                <w:cs/>
                <w:lang w:val="en-GB"/>
              </w:rPr>
              <w:instrText xml:space="preserve"> =0.50 </w:instrText>
            </w:r>
            <w:r w:rsidRPr="00B21FCE">
              <w:rPr>
                <w:rFonts w:asciiTheme="majorBidi" w:hAnsiTheme="majorBidi" w:cstheme="majorBidi"/>
                <w:sz w:val="27"/>
                <w:szCs w:val="27"/>
                <w:lang w:val="en-GB"/>
              </w:rPr>
              <w:instrText>\# "</w:instrText>
            </w:r>
            <w:r w:rsidRPr="00B21FCE">
              <w:rPr>
                <w:rFonts w:asciiTheme="majorBidi" w:hAnsiTheme="majorBidi" w:cstheme="majorBidi"/>
                <w:sz w:val="27"/>
                <w:szCs w:val="27"/>
                <w:cs/>
                <w:lang w:val="en-GB"/>
              </w:rPr>
              <w:instrText xml:space="preserve">0.00" </w:instrText>
            </w:r>
            <w:r w:rsidRPr="00B21FCE">
              <w:rPr>
                <w:rFonts w:asciiTheme="majorBidi" w:hAnsiTheme="majorBidi" w:cstheme="majorBidi"/>
                <w:sz w:val="27"/>
                <w:szCs w:val="27"/>
                <w:cs/>
                <w:lang w:val="en-GB"/>
              </w:rPr>
              <w:fldChar w:fldCharType="separate"/>
            </w:r>
            <w:r w:rsidRPr="00B21FCE">
              <w:rPr>
                <w:rFonts w:asciiTheme="majorBidi" w:hAnsiTheme="majorBidi" w:cstheme="majorBidi"/>
                <w:sz w:val="27"/>
                <w:szCs w:val="27"/>
              </w:rPr>
              <w:t>0</w:t>
            </w:r>
            <w:r w:rsidRPr="00B21FCE">
              <w:rPr>
                <w:rFonts w:asciiTheme="majorBidi" w:hAnsiTheme="majorBidi" w:cstheme="majorBidi"/>
                <w:sz w:val="27"/>
                <w:szCs w:val="27"/>
                <w:cs/>
                <w:lang w:val="en-GB"/>
              </w:rPr>
              <w:t>.</w:t>
            </w:r>
            <w:r w:rsidRPr="00B21FCE">
              <w:rPr>
                <w:rFonts w:asciiTheme="majorBidi" w:hAnsiTheme="majorBidi" w:cstheme="majorBidi"/>
                <w:sz w:val="27"/>
                <w:szCs w:val="27"/>
              </w:rPr>
              <w:t>50</w:t>
            </w:r>
            <w:r w:rsidRPr="00B21FCE">
              <w:rPr>
                <w:rFonts w:asciiTheme="majorBidi" w:hAnsiTheme="majorBidi" w:cstheme="majorBidi"/>
                <w:sz w:val="27"/>
                <w:szCs w:val="27"/>
                <w:cs/>
                <w:lang w:val="en-GB"/>
              </w:rPr>
              <w:fldChar w:fldCharType="end"/>
            </w:r>
          </w:p>
        </w:tc>
        <w:tc>
          <w:tcPr>
            <w:tcW w:w="1440" w:type="dxa"/>
            <w:vAlign w:val="bottom"/>
          </w:tcPr>
          <w:p w14:paraId="4C8000DD" w14:textId="172393EC" w:rsidR="00437C70" w:rsidRPr="00B21FCE" w:rsidRDefault="00601851" w:rsidP="00C7154F">
            <w:pPr>
              <w:spacing w:before="40" w:after="20" w:line="216" w:lineRule="auto"/>
              <w:jc w:val="right"/>
              <w:rPr>
                <w:rFonts w:asciiTheme="majorBidi" w:hAnsiTheme="majorBidi" w:cstheme="majorBidi"/>
                <w:sz w:val="27"/>
                <w:szCs w:val="27"/>
                <w:lang w:val="en-GB"/>
              </w:rPr>
            </w:pPr>
            <w:r w:rsidRPr="00B21FCE">
              <w:rPr>
                <w:rFonts w:asciiTheme="majorBidi" w:hAnsiTheme="majorBidi" w:cstheme="majorBidi"/>
                <w:sz w:val="27"/>
                <w:szCs w:val="27"/>
                <w:cs/>
                <w:lang w:val="en-GB"/>
              </w:rPr>
              <w:fldChar w:fldCharType="begin"/>
            </w:r>
            <w:r w:rsidRPr="00B21FCE">
              <w:rPr>
                <w:rFonts w:asciiTheme="majorBidi" w:hAnsiTheme="majorBidi" w:cstheme="majorBidi"/>
                <w:sz w:val="27"/>
                <w:szCs w:val="27"/>
                <w:cs/>
                <w:lang w:val="en-GB"/>
              </w:rPr>
              <w:instrText xml:space="preserve"> =0.50 </w:instrText>
            </w:r>
            <w:r w:rsidRPr="00B21FCE">
              <w:rPr>
                <w:rFonts w:asciiTheme="majorBidi" w:hAnsiTheme="majorBidi" w:cstheme="majorBidi"/>
                <w:sz w:val="27"/>
                <w:szCs w:val="27"/>
                <w:lang w:val="en-GB"/>
              </w:rPr>
              <w:instrText>\# "</w:instrText>
            </w:r>
            <w:r w:rsidRPr="00B21FCE">
              <w:rPr>
                <w:rFonts w:asciiTheme="majorBidi" w:hAnsiTheme="majorBidi" w:cstheme="majorBidi"/>
                <w:sz w:val="27"/>
                <w:szCs w:val="27"/>
                <w:cs/>
                <w:lang w:val="en-GB"/>
              </w:rPr>
              <w:instrText xml:space="preserve">0.00" </w:instrText>
            </w:r>
            <w:r w:rsidRPr="00B21FCE">
              <w:rPr>
                <w:rFonts w:asciiTheme="majorBidi" w:hAnsiTheme="majorBidi" w:cstheme="majorBidi"/>
                <w:sz w:val="27"/>
                <w:szCs w:val="27"/>
                <w:cs/>
                <w:lang w:val="en-GB"/>
              </w:rPr>
              <w:fldChar w:fldCharType="separate"/>
            </w:r>
            <w:r w:rsidR="00930CBD" w:rsidRPr="00B21FCE">
              <w:rPr>
                <w:rFonts w:asciiTheme="majorBidi" w:hAnsiTheme="majorBidi" w:cstheme="majorBidi"/>
                <w:sz w:val="27"/>
                <w:szCs w:val="27"/>
              </w:rPr>
              <w:t>0</w:t>
            </w:r>
            <w:r w:rsidRPr="00B21FCE">
              <w:rPr>
                <w:rFonts w:asciiTheme="majorBidi" w:hAnsiTheme="majorBidi" w:cstheme="majorBidi"/>
                <w:sz w:val="27"/>
                <w:szCs w:val="27"/>
                <w:cs/>
                <w:lang w:val="en-GB"/>
              </w:rPr>
              <w:t>.</w:t>
            </w:r>
            <w:r w:rsidR="00930CBD" w:rsidRPr="00B21FCE">
              <w:rPr>
                <w:rFonts w:asciiTheme="majorBidi" w:hAnsiTheme="majorBidi" w:cstheme="majorBidi"/>
                <w:sz w:val="27"/>
                <w:szCs w:val="27"/>
              </w:rPr>
              <w:t>50</w:t>
            </w:r>
            <w:r w:rsidRPr="00B21FCE">
              <w:rPr>
                <w:rFonts w:asciiTheme="majorBidi" w:hAnsiTheme="majorBidi" w:cstheme="majorBidi"/>
                <w:sz w:val="27"/>
                <w:szCs w:val="27"/>
                <w:cs/>
                <w:lang w:val="en-GB"/>
              </w:rPr>
              <w:fldChar w:fldCharType="end"/>
            </w:r>
          </w:p>
        </w:tc>
      </w:tr>
      <w:tr w:rsidR="00437C70" w:rsidRPr="00B21FCE" w14:paraId="5D93CC70" w14:textId="77777777" w:rsidTr="00667026">
        <w:trPr>
          <w:trHeight w:val="20"/>
        </w:trPr>
        <w:tc>
          <w:tcPr>
            <w:tcW w:w="5922" w:type="dxa"/>
            <w:vAlign w:val="bottom"/>
          </w:tcPr>
          <w:p w14:paraId="16F225B2" w14:textId="77777777" w:rsidR="00676E01" w:rsidRPr="00B21FCE" w:rsidRDefault="00676E01" w:rsidP="00676E01">
            <w:pPr>
              <w:tabs>
                <w:tab w:val="left" w:pos="360"/>
                <w:tab w:val="left" w:pos="900"/>
                <w:tab w:val="left" w:pos="1440"/>
              </w:tabs>
              <w:spacing w:before="40" w:after="20" w:line="216" w:lineRule="auto"/>
              <w:ind w:right="-18" w:firstLine="47"/>
              <w:rPr>
                <w:rFonts w:asciiTheme="majorBidi" w:hAnsiTheme="majorBidi" w:cstheme="majorBidi"/>
                <w:sz w:val="27"/>
                <w:szCs w:val="27"/>
              </w:rPr>
            </w:pPr>
            <w:r w:rsidRPr="00B21FCE">
              <w:rPr>
                <w:rFonts w:asciiTheme="majorBidi" w:hAnsiTheme="majorBidi" w:cstheme="majorBidi" w:hint="cs"/>
                <w:b/>
                <w:bCs/>
                <w:sz w:val="27"/>
                <w:szCs w:val="27"/>
                <w:cs/>
              </w:rPr>
              <w:t xml:space="preserve"> </w:t>
            </w:r>
            <w:r w:rsidR="001E482A" w:rsidRPr="00B21FCE">
              <w:rPr>
                <w:rFonts w:asciiTheme="majorBidi" w:hAnsiTheme="majorBidi" w:cstheme="majorBidi"/>
                <w:b/>
                <w:bCs/>
                <w:sz w:val="27"/>
                <w:szCs w:val="27"/>
              </w:rPr>
              <w:t xml:space="preserve">- </w:t>
            </w:r>
            <w:r w:rsidRPr="00B21FCE">
              <w:rPr>
                <w:rFonts w:asciiTheme="majorBidi" w:hAnsiTheme="majorBidi" w:cstheme="majorBidi"/>
                <w:sz w:val="27"/>
                <w:szCs w:val="27"/>
              </w:rPr>
              <w:t xml:space="preserve">Letter of guarantee relating contractual performance regarding being logistic </w:t>
            </w:r>
          </w:p>
          <w:p w14:paraId="429751D0" w14:textId="57BD5EFE" w:rsidR="00437C70" w:rsidRPr="00B21FCE" w:rsidRDefault="00676E01" w:rsidP="00FF72E4">
            <w:pPr>
              <w:tabs>
                <w:tab w:val="left" w:pos="360"/>
                <w:tab w:val="left" w:pos="900"/>
                <w:tab w:val="left" w:pos="1440"/>
              </w:tabs>
              <w:spacing w:before="40" w:after="20" w:line="216" w:lineRule="auto"/>
              <w:ind w:right="-18" w:firstLine="416"/>
              <w:rPr>
                <w:rFonts w:asciiTheme="majorBidi" w:hAnsiTheme="majorBidi" w:cstheme="majorBidi"/>
                <w:b/>
                <w:bCs/>
                <w:sz w:val="27"/>
                <w:szCs w:val="27"/>
                <w:cs/>
              </w:rPr>
            </w:pPr>
            <w:r w:rsidRPr="00B21FCE">
              <w:rPr>
                <w:rFonts w:asciiTheme="majorBidi" w:hAnsiTheme="majorBidi" w:cstheme="majorBidi"/>
                <w:sz w:val="27"/>
                <w:szCs w:val="27"/>
              </w:rPr>
              <w:t>operator</w:t>
            </w:r>
          </w:p>
        </w:tc>
        <w:tc>
          <w:tcPr>
            <w:tcW w:w="1440" w:type="dxa"/>
            <w:shd w:val="clear" w:color="auto" w:fill="auto"/>
            <w:vAlign w:val="bottom"/>
          </w:tcPr>
          <w:p w14:paraId="422A81B0" w14:textId="1431EA8A" w:rsidR="00437C70" w:rsidRPr="00B21FCE" w:rsidRDefault="00015187" w:rsidP="00C7154F">
            <w:pPr>
              <w:spacing w:before="40" w:after="20" w:line="216" w:lineRule="auto"/>
              <w:ind w:right="-38"/>
              <w:jc w:val="right"/>
              <w:rPr>
                <w:rFonts w:asciiTheme="majorBidi" w:hAnsiTheme="majorBidi" w:cstheme="majorBidi"/>
                <w:sz w:val="27"/>
                <w:szCs w:val="27"/>
                <w:cs/>
                <w:lang w:val="en-GB"/>
              </w:rPr>
            </w:pPr>
            <w:r w:rsidRPr="00B21FCE">
              <w:rPr>
                <w:rFonts w:asciiTheme="majorBidi" w:hAnsiTheme="majorBidi" w:cstheme="majorBidi"/>
                <w:sz w:val="27"/>
                <w:szCs w:val="27"/>
                <w:cs/>
                <w:lang w:val="en-GB"/>
              </w:rPr>
              <w:fldChar w:fldCharType="begin"/>
            </w:r>
            <w:r w:rsidRPr="00B21FCE">
              <w:rPr>
                <w:rFonts w:asciiTheme="majorBidi" w:hAnsiTheme="majorBidi" w:cstheme="majorBidi"/>
                <w:sz w:val="27"/>
                <w:szCs w:val="27"/>
                <w:cs/>
                <w:lang w:val="en-GB"/>
              </w:rPr>
              <w:instrText xml:space="preserve"> =0.50 </w:instrText>
            </w:r>
            <w:r w:rsidRPr="00B21FCE">
              <w:rPr>
                <w:rFonts w:asciiTheme="majorBidi" w:hAnsiTheme="majorBidi" w:cstheme="majorBidi"/>
                <w:sz w:val="27"/>
                <w:szCs w:val="27"/>
                <w:lang w:val="en-GB"/>
              </w:rPr>
              <w:instrText>\# "</w:instrText>
            </w:r>
            <w:r w:rsidRPr="00B21FCE">
              <w:rPr>
                <w:rFonts w:asciiTheme="majorBidi" w:hAnsiTheme="majorBidi" w:cstheme="majorBidi"/>
                <w:sz w:val="27"/>
                <w:szCs w:val="27"/>
                <w:cs/>
                <w:lang w:val="en-GB"/>
              </w:rPr>
              <w:instrText xml:space="preserve">0.00" </w:instrText>
            </w:r>
            <w:r w:rsidRPr="00B21FCE">
              <w:rPr>
                <w:rFonts w:asciiTheme="majorBidi" w:hAnsiTheme="majorBidi" w:cstheme="majorBidi"/>
                <w:sz w:val="27"/>
                <w:szCs w:val="27"/>
                <w:cs/>
                <w:lang w:val="en-GB"/>
              </w:rPr>
              <w:fldChar w:fldCharType="separate"/>
            </w:r>
            <w:r w:rsidRPr="00B21FCE">
              <w:rPr>
                <w:rFonts w:asciiTheme="majorBidi" w:hAnsiTheme="majorBidi" w:cstheme="majorBidi"/>
                <w:sz w:val="27"/>
                <w:szCs w:val="27"/>
              </w:rPr>
              <w:t>0</w:t>
            </w:r>
            <w:r w:rsidRPr="00B21FCE">
              <w:rPr>
                <w:rFonts w:asciiTheme="majorBidi" w:hAnsiTheme="majorBidi" w:cstheme="majorBidi"/>
                <w:sz w:val="27"/>
                <w:szCs w:val="27"/>
                <w:cs/>
                <w:lang w:val="en-GB"/>
              </w:rPr>
              <w:t>.</w:t>
            </w:r>
            <w:r w:rsidRPr="00B21FCE">
              <w:rPr>
                <w:rFonts w:asciiTheme="majorBidi" w:hAnsiTheme="majorBidi" w:cstheme="majorBidi"/>
                <w:sz w:val="27"/>
                <w:szCs w:val="27"/>
              </w:rPr>
              <w:t>50</w:t>
            </w:r>
            <w:r w:rsidRPr="00B21FCE">
              <w:rPr>
                <w:rFonts w:asciiTheme="majorBidi" w:hAnsiTheme="majorBidi" w:cstheme="majorBidi"/>
                <w:sz w:val="27"/>
                <w:szCs w:val="27"/>
                <w:cs/>
                <w:lang w:val="en-GB"/>
              </w:rPr>
              <w:fldChar w:fldCharType="end"/>
            </w:r>
          </w:p>
        </w:tc>
        <w:tc>
          <w:tcPr>
            <w:tcW w:w="1440" w:type="dxa"/>
            <w:vAlign w:val="bottom"/>
          </w:tcPr>
          <w:p w14:paraId="73BE10B4" w14:textId="1779D827" w:rsidR="00437C70" w:rsidRPr="00B21FCE" w:rsidRDefault="00601851" w:rsidP="00C7154F">
            <w:pPr>
              <w:spacing w:before="40" w:after="20" w:line="216" w:lineRule="auto"/>
              <w:jc w:val="right"/>
              <w:rPr>
                <w:rFonts w:asciiTheme="majorBidi" w:hAnsiTheme="majorBidi" w:cstheme="majorBidi"/>
                <w:sz w:val="27"/>
                <w:szCs w:val="27"/>
                <w:lang w:val="en-GB"/>
              </w:rPr>
            </w:pPr>
            <w:r w:rsidRPr="00B21FCE">
              <w:rPr>
                <w:rFonts w:asciiTheme="majorBidi" w:hAnsiTheme="majorBidi" w:cstheme="majorBidi"/>
                <w:sz w:val="27"/>
                <w:szCs w:val="27"/>
                <w:cs/>
                <w:lang w:val="en-GB"/>
              </w:rPr>
              <w:fldChar w:fldCharType="begin"/>
            </w:r>
            <w:r w:rsidRPr="00B21FCE">
              <w:rPr>
                <w:rFonts w:asciiTheme="majorBidi" w:hAnsiTheme="majorBidi" w:cstheme="majorBidi"/>
                <w:sz w:val="27"/>
                <w:szCs w:val="27"/>
                <w:cs/>
                <w:lang w:val="en-GB"/>
              </w:rPr>
              <w:instrText xml:space="preserve"> =0.50 </w:instrText>
            </w:r>
            <w:r w:rsidRPr="00B21FCE">
              <w:rPr>
                <w:rFonts w:asciiTheme="majorBidi" w:hAnsiTheme="majorBidi" w:cstheme="majorBidi"/>
                <w:sz w:val="27"/>
                <w:szCs w:val="27"/>
                <w:lang w:val="en-GB"/>
              </w:rPr>
              <w:instrText>\# "</w:instrText>
            </w:r>
            <w:r w:rsidRPr="00B21FCE">
              <w:rPr>
                <w:rFonts w:asciiTheme="majorBidi" w:hAnsiTheme="majorBidi" w:cstheme="majorBidi"/>
                <w:sz w:val="27"/>
                <w:szCs w:val="27"/>
                <w:cs/>
                <w:lang w:val="en-GB"/>
              </w:rPr>
              <w:instrText xml:space="preserve">0.00" </w:instrText>
            </w:r>
            <w:r w:rsidRPr="00B21FCE">
              <w:rPr>
                <w:rFonts w:asciiTheme="majorBidi" w:hAnsiTheme="majorBidi" w:cstheme="majorBidi"/>
                <w:sz w:val="27"/>
                <w:szCs w:val="27"/>
                <w:cs/>
                <w:lang w:val="en-GB"/>
              </w:rPr>
              <w:fldChar w:fldCharType="separate"/>
            </w:r>
            <w:r w:rsidR="00930CBD" w:rsidRPr="00B21FCE">
              <w:rPr>
                <w:rFonts w:asciiTheme="majorBidi" w:hAnsiTheme="majorBidi" w:cstheme="majorBidi"/>
                <w:sz w:val="27"/>
                <w:szCs w:val="27"/>
              </w:rPr>
              <w:t>0</w:t>
            </w:r>
            <w:r w:rsidRPr="00B21FCE">
              <w:rPr>
                <w:rFonts w:asciiTheme="majorBidi" w:hAnsiTheme="majorBidi" w:cstheme="majorBidi"/>
                <w:sz w:val="27"/>
                <w:szCs w:val="27"/>
                <w:cs/>
                <w:lang w:val="en-GB"/>
              </w:rPr>
              <w:t>.</w:t>
            </w:r>
            <w:r w:rsidR="00930CBD" w:rsidRPr="00B21FCE">
              <w:rPr>
                <w:rFonts w:asciiTheme="majorBidi" w:hAnsiTheme="majorBidi" w:cstheme="majorBidi"/>
                <w:sz w:val="27"/>
                <w:szCs w:val="27"/>
              </w:rPr>
              <w:t>50</w:t>
            </w:r>
            <w:r w:rsidRPr="00B21FCE">
              <w:rPr>
                <w:rFonts w:asciiTheme="majorBidi" w:hAnsiTheme="majorBidi" w:cstheme="majorBidi"/>
                <w:sz w:val="27"/>
                <w:szCs w:val="27"/>
                <w:cs/>
                <w:lang w:val="en-GB"/>
              </w:rPr>
              <w:fldChar w:fldCharType="end"/>
            </w:r>
          </w:p>
        </w:tc>
      </w:tr>
    </w:tbl>
    <w:p w14:paraId="30739461" w14:textId="77777777" w:rsidR="00B3676F" w:rsidRPr="00B21FCE" w:rsidRDefault="00B3676F" w:rsidP="00463B3F">
      <w:pPr>
        <w:spacing w:after="120"/>
        <w:rPr>
          <w:rFonts w:asciiTheme="majorBidi" w:hAnsiTheme="majorBidi" w:cstheme="majorBidi"/>
          <w:b/>
          <w:bCs/>
          <w:spacing w:val="-2"/>
          <w:sz w:val="2"/>
          <w:szCs w:val="2"/>
        </w:rPr>
      </w:pPr>
    </w:p>
    <w:p w14:paraId="2DA30969" w14:textId="6DF0249D" w:rsidR="00676E01" w:rsidRPr="00B21FCE" w:rsidRDefault="00CD06C1" w:rsidP="00B945D9">
      <w:pPr>
        <w:pStyle w:val="ListParagraph"/>
        <w:numPr>
          <w:ilvl w:val="1"/>
          <w:numId w:val="39"/>
        </w:numPr>
        <w:spacing w:before="120" w:after="120" w:line="240" w:lineRule="auto"/>
        <w:ind w:left="360" w:hanging="374"/>
        <w:rPr>
          <w:rFonts w:asciiTheme="majorBidi" w:hAnsiTheme="majorBidi" w:cstheme="majorBidi"/>
          <w:b/>
          <w:bCs/>
          <w:spacing w:val="-2"/>
          <w:sz w:val="32"/>
          <w:szCs w:val="32"/>
        </w:rPr>
      </w:pPr>
      <w:r w:rsidRPr="00B21FCE">
        <w:rPr>
          <w:rFonts w:asciiTheme="majorBidi" w:hAnsiTheme="majorBidi" w:cstheme="majorBidi" w:hint="cs"/>
          <w:b/>
          <w:bCs/>
          <w:spacing w:val="-2"/>
          <w:sz w:val="32"/>
          <w:szCs w:val="32"/>
          <w:cs/>
        </w:rPr>
        <w:t xml:space="preserve"> </w:t>
      </w:r>
      <w:r w:rsidRPr="00B21FCE">
        <w:rPr>
          <w:rFonts w:asciiTheme="majorBidi" w:hAnsiTheme="majorBidi" w:cstheme="majorBidi"/>
          <w:b/>
          <w:bCs/>
          <w:spacing w:val="-2"/>
          <w:sz w:val="32"/>
          <w:szCs w:val="32"/>
          <w:cs/>
        </w:rPr>
        <w:tab/>
      </w:r>
      <w:r w:rsidR="00676E01" w:rsidRPr="00B21FCE">
        <w:rPr>
          <w:rFonts w:asciiTheme="majorBidi" w:hAnsiTheme="majorBidi" w:cstheme="majorBidi"/>
          <w:b/>
          <w:bCs/>
          <w:spacing w:val="-2"/>
          <w:sz w:val="32"/>
          <w:szCs w:val="32"/>
        </w:rPr>
        <w:t>COMMITMENTS IN RESPECT OF UNCALLED INVESTMENT</w:t>
      </w:r>
    </w:p>
    <w:p w14:paraId="71EBAFF1" w14:textId="7584B782" w:rsidR="00CF794C" w:rsidRPr="00B21FCE" w:rsidRDefault="00676E01" w:rsidP="00B945D9">
      <w:pPr>
        <w:pStyle w:val="ListParagraph"/>
        <w:spacing w:before="120" w:after="120" w:line="240" w:lineRule="auto"/>
        <w:ind w:left="562" w:right="-115"/>
        <w:contextualSpacing w:val="0"/>
        <w:jc w:val="thaiDistribute"/>
        <w:rPr>
          <w:rFonts w:asciiTheme="majorBidi" w:hAnsiTheme="majorBidi" w:cstheme="majorBidi"/>
          <w:spacing w:val="-6"/>
          <w:sz w:val="30"/>
          <w:szCs w:val="30"/>
        </w:rPr>
      </w:pPr>
      <w:r w:rsidRPr="00B21FCE">
        <w:rPr>
          <w:rFonts w:asciiTheme="majorBidi" w:hAnsiTheme="majorBidi" w:cstheme="majorBidi"/>
          <w:spacing w:val="-6"/>
          <w:sz w:val="30"/>
          <w:szCs w:val="30"/>
        </w:rPr>
        <w:t xml:space="preserve">As at </w:t>
      </w:r>
      <w:r w:rsidRPr="00B21FCE">
        <w:rPr>
          <w:rFonts w:asciiTheme="majorBidi" w:hAnsiTheme="majorBidi" w:cs="Angsana New"/>
          <w:spacing w:val="-6"/>
          <w:sz w:val="30"/>
          <w:szCs w:val="30"/>
          <w:cs/>
        </w:rPr>
        <w:t>3</w:t>
      </w:r>
      <w:r w:rsidRPr="00B21FCE">
        <w:rPr>
          <w:rFonts w:asciiTheme="majorBidi" w:hAnsiTheme="majorBidi" w:cs="Angsana New" w:hint="cs"/>
          <w:spacing w:val="-6"/>
          <w:sz w:val="30"/>
          <w:szCs w:val="30"/>
          <w:cs/>
        </w:rPr>
        <w:t>1</w:t>
      </w:r>
      <w:r w:rsidRPr="00B21FCE">
        <w:rPr>
          <w:rFonts w:asciiTheme="majorBidi" w:hAnsiTheme="majorBidi" w:cs="Angsana New"/>
          <w:spacing w:val="-6"/>
          <w:sz w:val="30"/>
          <w:szCs w:val="30"/>
          <w:cs/>
        </w:rPr>
        <w:t xml:space="preserve"> </w:t>
      </w:r>
      <w:r w:rsidRPr="00B21FCE">
        <w:rPr>
          <w:rFonts w:asciiTheme="majorBidi" w:hAnsiTheme="majorBidi" w:cstheme="majorBidi"/>
          <w:spacing w:val="-6"/>
          <w:sz w:val="30"/>
          <w:szCs w:val="30"/>
        </w:rPr>
        <w:t xml:space="preserve">December </w:t>
      </w:r>
      <w:r w:rsidRPr="00B21FCE">
        <w:rPr>
          <w:rFonts w:asciiTheme="majorBidi" w:hAnsiTheme="majorBidi" w:cs="Angsana New"/>
          <w:spacing w:val="-6"/>
          <w:sz w:val="30"/>
          <w:szCs w:val="30"/>
          <w:cs/>
        </w:rPr>
        <w:t xml:space="preserve">2024 </w:t>
      </w:r>
      <w:r w:rsidRPr="00B21FCE">
        <w:rPr>
          <w:rFonts w:asciiTheme="majorBidi" w:hAnsiTheme="majorBidi" w:cstheme="majorBidi"/>
          <w:spacing w:val="-6"/>
          <w:sz w:val="30"/>
          <w:szCs w:val="30"/>
        </w:rPr>
        <w:t xml:space="preserve">and </w:t>
      </w:r>
      <w:r w:rsidRPr="00B21FCE">
        <w:rPr>
          <w:rFonts w:asciiTheme="majorBidi" w:hAnsiTheme="majorBidi" w:cs="Angsana New"/>
          <w:spacing w:val="-6"/>
          <w:sz w:val="30"/>
          <w:szCs w:val="30"/>
          <w:cs/>
        </w:rPr>
        <w:t>2023</w:t>
      </w:r>
      <w:r w:rsidRPr="00B21FCE">
        <w:rPr>
          <w:rFonts w:asciiTheme="majorBidi" w:hAnsiTheme="majorBidi" w:cstheme="majorBidi"/>
          <w:spacing w:val="-6"/>
          <w:sz w:val="30"/>
          <w:szCs w:val="30"/>
        </w:rPr>
        <w:t xml:space="preserve">, the Company has uncalled portion of investment in subsidiaries </w:t>
      </w:r>
      <w:r w:rsidR="00B945D9" w:rsidRPr="00B21FCE">
        <w:rPr>
          <w:rFonts w:asciiTheme="majorBidi" w:hAnsiTheme="majorBidi" w:cstheme="majorBidi"/>
          <w:spacing w:val="-6"/>
          <w:sz w:val="30"/>
          <w:szCs w:val="30"/>
        </w:rPr>
        <w:t xml:space="preserve">are </w:t>
      </w:r>
      <w:r w:rsidRPr="00B21FCE">
        <w:rPr>
          <w:rFonts w:asciiTheme="majorBidi" w:hAnsiTheme="majorBidi" w:cstheme="majorBidi"/>
          <w:spacing w:val="-6"/>
          <w:sz w:val="30"/>
          <w:szCs w:val="30"/>
        </w:rPr>
        <w:t>as follows :-</w:t>
      </w:r>
    </w:p>
    <w:tbl>
      <w:tblPr>
        <w:tblW w:w="8802" w:type="dxa"/>
        <w:tblInd w:w="468" w:type="dxa"/>
        <w:tblLayout w:type="fixed"/>
        <w:tblLook w:val="0000" w:firstRow="0" w:lastRow="0" w:firstColumn="0" w:lastColumn="0" w:noHBand="0" w:noVBand="0"/>
      </w:tblPr>
      <w:tblGrid>
        <w:gridCol w:w="5922"/>
        <w:gridCol w:w="1440"/>
        <w:gridCol w:w="1440"/>
      </w:tblGrid>
      <w:tr w:rsidR="00916DAD" w:rsidRPr="00B21FCE" w14:paraId="666C67BF" w14:textId="77777777" w:rsidTr="000A18DB">
        <w:trPr>
          <w:cantSplit/>
          <w:trHeight w:val="20"/>
        </w:trPr>
        <w:tc>
          <w:tcPr>
            <w:tcW w:w="5922" w:type="dxa"/>
            <w:vAlign w:val="bottom"/>
          </w:tcPr>
          <w:p w14:paraId="58318C39" w14:textId="77777777" w:rsidR="00916DAD" w:rsidRPr="00B21FCE" w:rsidRDefault="00916DAD" w:rsidP="00916DAD">
            <w:pPr>
              <w:tabs>
                <w:tab w:val="left" w:pos="360"/>
                <w:tab w:val="left" w:pos="900"/>
                <w:tab w:val="left" w:pos="1440"/>
              </w:tabs>
              <w:spacing w:before="40" w:after="20" w:line="216" w:lineRule="auto"/>
              <w:ind w:left="99"/>
              <w:jc w:val="center"/>
              <w:rPr>
                <w:rFonts w:asciiTheme="majorBidi" w:hAnsiTheme="majorBidi" w:cstheme="majorBidi"/>
                <w:sz w:val="26"/>
                <w:szCs w:val="26"/>
              </w:rPr>
            </w:pPr>
          </w:p>
        </w:tc>
        <w:tc>
          <w:tcPr>
            <w:tcW w:w="2880" w:type="dxa"/>
            <w:gridSpan w:val="2"/>
          </w:tcPr>
          <w:p w14:paraId="7FDD4351" w14:textId="2F6711F1" w:rsidR="00916DAD" w:rsidRPr="00B21FCE" w:rsidRDefault="00CA552E" w:rsidP="00916DAD">
            <w:pPr>
              <w:pStyle w:val="ListParagraph"/>
              <w:tabs>
                <w:tab w:val="left" w:pos="360"/>
                <w:tab w:val="left" w:pos="900"/>
                <w:tab w:val="left" w:pos="1440"/>
              </w:tabs>
              <w:spacing w:line="216" w:lineRule="auto"/>
              <w:ind w:left="360" w:right="-14"/>
              <w:jc w:val="right"/>
              <w:rPr>
                <w:rFonts w:asciiTheme="majorBidi" w:hAnsiTheme="majorBidi" w:cstheme="majorBidi"/>
                <w:sz w:val="26"/>
                <w:szCs w:val="26"/>
                <w:cs/>
              </w:rPr>
            </w:pPr>
            <w:r w:rsidRPr="00B21FCE">
              <w:rPr>
                <w:rFonts w:asciiTheme="majorBidi" w:hAnsiTheme="majorBidi" w:cstheme="majorBidi"/>
                <w:b/>
                <w:bCs/>
                <w:sz w:val="26"/>
                <w:szCs w:val="26"/>
              </w:rPr>
              <w:t>UNIT : MILLION BAHT</w:t>
            </w:r>
          </w:p>
        </w:tc>
      </w:tr>
      <w:tr w:rsidR="00916DAD" w:rsidRPr="00B21FCE" w14:paraId="6F20C358" w14:textId="77777777">
        <w:trPr>
          <w:cantSplit/>
          <w:trHeight w:val="20"/>
        </w:trPr>
        <w:tc>
          <w:tcPr>
            <w:tcW w:w="5922" w:type="dxa"/>
            <w:vAlign w:val="bottom"/>
          </w:tcPr>
          <w:p w14:paraId="1DD3826F" w14:textId="77777777" w:rsidR="00916DAD" w:rsidRPr="00B21FCE" w:rsidRDefault="00916DAD" w:rsidP="00916DAD">
            <w:pPr>
              <w:tabs>
                <w:tab w:val="left" w:pos="360"/>
                <w:tab w:val="left" w:pos="900"/>
                <w:tab w:val="left" w:pos="1440"/>
              </w:tabs>
              <w:spacing w:before="40" w:after="20" w:line="216" w:lineRule="auto"/>
              <w:ind w:right="-18"/>
              <w:rPr>
                <w:rFonts w:asciiTheme="majorBidi" w:hAnsiTheme="majorBidi" w:cstheme="majorBidi"/>
                <w:sz w:val="26"/>
                <w:szCs w:val="26"/>
              </w:rPr>
            </w:pPr>
          </w:p>
        </w:tc>
        <w:tc>
          <w:tcPr>
            <w:tcW w:w="1440" w:type="dxa"/>
            <w:vAlign w:val="center"/>
          </w:tcPr>
          <w:p w14:paraId="563F92DF" w14:textId="6A1F0D05" w:rsidR="00916DAD" w:rsidRPr="00B21FCE" w:rsidRDefault="00916DAD" w:rsidP="00916DAD">
            <w:pPr>
              <w:pBdr>
                <w:bottom w:val="single" w:sz="4" w:space="1" w:color="auto"/>
              </w:pBdr>
              <w:spacing w:before="40" w:after="20" w:line="216" w:lineRule="auto"/>
              <w:ind w:right="-38"/>
              <w:jc w:val="right"/>
              <w:rPr>
                <w:rFonts w:asciiTheme="majorBidi" w:hAnsiTheme="majorBidi" w:cstheme="majorBidi"/>
                <w:spacing w:val="-6"/>
                <w:sz w:val="26"/>
                <w:szCs w:val="26"/>
              </w:rPr>
            </w:pPr>
            <w:r w:rsidRPr="00B21FCE">
              <w:rPr>
                <w:rFonts w:asciiTheme="majorBidi" w:hAnsiTheme="majorBidi" w:cstheme="majorBidi"/>
                <w:spacing w:val="-6"/>
                <w:sz w:val="26"/>
                <w:szCs w:val="26"/>
              </w:rPr>
              <w:t>31 December 2024</w:t>
            </w:r>
          </w:p>
        </w:tc>
        <w:tc>
          <w:tcPr>
            <w:tcW w:w="1440" w:type="dxa"/>
            <w:vAlign w:val="center"/>
          </w:tcPr>
          <w:p w14:paraId="5FF257D7" w14:textId="6AB4AFED" w:rsidR="00916DAD" w:rsidRPr="00B21FCE" w:rsidRDefault="00916DAD" w:rsidP="00916DAD">
            <w:pPr>
              <w:pBdr>
                <w:bottom w:val="single" w:sz="4" w:space="1" w:color="auto"/>
              </w:pBdr>
              <w:spacing w:before="40" w:after="20" w:line="216" w:lineRule="auto"/>
              <w:ind w:left="-36"/>
              <w:jc w:val="right"/>
              <w:rPr>
                <w:rFonts w:asciiTheme="majorBidi" w:hAnsiTheme="majorBidi" w:cstheme="majorBidi"/>
                <w:spacing w:val="-6"/>
                <w:sz w:val="26"/>
                <w:szCs w:val="26"/>
                <w:lang w:val="en-GB"/>
              </w:rPr>
            </w:pPr>
            <w:r w:rsidRPr="00B21FCE">
              <w:rPr>
                <w:rFonts w:asciiTheme="majorBidi" w:hAnsiTheme="majorBidi" w:cstheme="majorBidi"/>
                <w:spacing w:val="-6"/>
                <w:sz w:val="26"/>
                <w:szCs w:val="26"/>
              </w:rPr>
              <w:t xml:space="preserve">31 December </w:t>
            </w:r>
            <w:r w:rsidR="00967411" w:rsidRPr="00B21FCE">
              <w:rPr>
                <w:rFonts w:asciiTheme="majorBidi" w:hAnsiTheme="majorBidi" w:cstheme="majorBidi"/>
                <w:spacing w:val="-6"/>
                <w:sz w:val="26"/>
                <w:szCs w:val="26"/>
              </w:rPr>
              <w:t>2023</w:t>
            </w:r>
          </w:p>
        </w:tc>
      </w:tr>
      <w:tr w:rsidR="00916DAD" w:rsidRPr="00B21FCE" w14:paraId="72F8D37C" w14:textId="77777777">
        <w:trPr>
          <w:trHeight w:val="20"/>
        </w:trPr>
        <w:tc>
          <w:tcPr>
            <w:tcW w:w="5922" w:type="dxa"/>
            <w:vAlign w:val="bottom"/>
          </w:tcPr>
          <w:p w14:paraId="56F30AEB" w14:textId="3F946E65" w:rsidR="00916DAD" w:rsidRPr="00B21FCE" w:rsidRDefault="00916DAD" w:rsidP="00916DAD">
            <w:pPr>
              <w:tabs>
                <w:tab w:val="left" w:pos="360"/>
                <w:tab w:val="left" w:pos="900"/>
                <w:tab w:val="left" w:pos="1440"/>
              </w:tabs>
              <w:spacing w:before="40" w:after="20" w:line="216" w:lineRule="auto"/>
              <w:ind w:left="99" w:right="-18" w:hanging="47"/>
              <w:rPr>
                <w:rFonts w:asciiTheme="majorBidi" w:hAnsiTheme="majorBidi" w:cstheme="majorBidi"/>
                <w:b/>
                <w:bCs/>
                <w:sz w:val="26"/>
                <w:szCs w:val="26"/>
                <w:cs/>
              </w:rPr>
            </w:pPr>
            <w:r w:rsidRPr="00B21FCE">
              <w:rPr>
                <w:rFonts w:asciiTheme="majorBidi" w:hAnsiTheme="majorBidi" w:cstheme="majorBidi"/>
                <w:sz w:val="26"/>
                <w:szCs w:val="26"/>
              </w:rPr>
              <w:t>Golden Supply Co., Ltd.</w:t>
            </w:r>
          </w:p>
        </w:tc>
        <w:tc>
          <w:tcPr>
            <w:tcW w:w="1440" w:type="dxa"/>
            <w:shd w:val="clear" w:color="auto" w:fill="auto"/>
            <w:vAlign w:val="bottom"/>
          </w:tcPr>
          <w:p w14:paraId="44F6AE44" w14:textId="1F28C83E" w:rsidR="00916DAD" w:rsidRPr="00B21FCE" w:rsidRDefault="00916DAD" w:rsidP="00916DAD">
            <w:pPr>
              <w:spacing w:before="40" w:after="20" w:line="216" w:lineRule="auto"/>
              <w:ind w:right="168"/>
              <w:jc w:val="right"/>
              <w:rPr>
                <w:rFonts w:asciiTheme="majorBidi" w:hAnsiTheme="majorBidi" w:cstheme="majorBidi"/>
                <w:sz w:val="26"/>
                <w:szCs w:val="26"/>
              </w:rPr>
            </w:pPr>
            <w:r w:rsidRPr="00B21FCE">
              <w:rPr>
                <w:rFonts w:asciiTheme="majorBidi" w:hAnsiTheme="majorBidi" w:cstheme="majorBidi"/>
                <w:sz w:val="26"/>
                <w:szCs w:val="26"/>
              </w:rPr>
              <w:t>-</w:t>
            </w:r>
          </w:p>
        </w:tc>
        <w:tc>
          <w:tcPr>
            <w:tcW w:w="1440" w:type="dxa"/>
            <w:vAlign w:val="bottom"/>
          </w:tcPr>
          <w:p w14:paraId="468838D3" w14:textId="145673AD" w:rsidR="00916DAD" w:rsidRPr="00B21FCE" w:rsidRDefault="00916DAD" w:rsidP="00916DAD">
            <w:pPr>
              <w:spacing w:before="40" w:after="20" w:line="216" w:lineRule="auto"/>
              <w:jc w:val="right"/>
              <w:rPr>
                <w:rFonts w:asciiTheme="majorBidi" w:hAnsiTheme="majorBidi" w:cstheme="majorBidi"/>
                <w:sz w:val="26"/>
                <w:szCs w:val="26"/>
                <w:cs/>
                <w:lang w:val="en-GB"/>
              </w:rPr>
            </w:pPr>
            <w:r w:rsidRPr="00B21FCE">
              <w:rPr>
                <w:rFonts w:asciiTheme="majorBidi" w:hAnsiTheme="majorBidi" w:cstheme="majorBidi"/>
                <w:sz w:val="26"/>
                <w:szCs w:val="26"/>
                <w:cs/>
                <w:lang w:val="en-GB"/>
              </w:rPr>
              <w:fldChar w:fldCharType="begin"/>
            </w:r>
            <w:r w:rsidRPr="00B21FCE">
              <w:rPr>
                <w:rFonts w:asciiTheme="majorBidi" w:hAnsiTheme="majorBidi" w:cstheme="majorBidi"/>
                <w:sz w:val="26"/>
                <w:szCs w:val="26"/>
                <w:cs/>
                <w:lang w:val="en-GB"/>
              </w:rPr>
              <w:instrText xml:space="preserve"> =7.5 </w:instrText>
            </w:r>
            <w:r w:rsidRPr="00B21FCE">
              <w:rPr>
                <w:rFonts w:asciiTheme="majorBidi" w:hAnsiTheme="majorBidi" w:cstheme="majorBidi"/>
                <w:sz w:val="26"/>
                <w:szCs w:val="26"/>
                <w:lang w:val="en-GB"/>
              </w:rPr>
              <w:instrText>\# "</w:instrText>
            </w:r>
            <w:r w:rsidRPr="00B21FCE">
              <w:rPr>
                <w:rFonts w:asciiTheme="majorBidi" w:hAnsiTheme="majorBidi" w:cstheme="majorBidi"/>
                <w:sz w:val="26"/>
                <w:szCs w:val="26"/>
                <w:cs/>
                <w:lang w:val="en-GB"/>
              </w:rPr>
              <w:instrText xml:space="preserve">0.00" </w:instrText>
            </w:r>
            <w:r w:rsidRPr="00B21FCE">
              <w:rPr>
                <w:rFonts w:asciiTheme="majorBidi" w:hAnsiTheme="majorBidi" w:cstheme="majorBidi"/>
                <w:sz w:val="26"/>
                <w:szCs w:val="26"/>
                <w:cs/>
                <w:lang w:val="en-GB"/>
              </w:rPr>
              <w:fldChar w:fldCharType="separate"/>
            </w:r>
            <w:r w:rsidRPr="00B21FCE">
              <w:rPr>
                <w:rFonts w:asciiTheme="majorBidi" w:hAnsiTheme="majorBidi" w:cstheme="majorBidi"/>
                <w:sz w:val="26"/>
                <w:szCs w:val="26"/>
              </w:rPr>
              <w:t>7</w:t>
            </w:r>
            <w:r w:rsidRPr="00B21FCE">
              <w:rPr>
                <w:rFonts w:asciiTheme="majorBidi" w:hAnsiTheme="majorBidi" w:cstheme="majorBidi"/>
                <w:sz w:val="26"/>
                <w:szCs w:val="26"/>
                <w:cs/>
                <w:lang w:val="en-GB"/>
              </w:rPr>
              <w:t>.</w:t>
            </w:r>
            <w:r w:rsidRPr="00B21FCE">
              <w:rPr>
                <w:rFonts w:asciiTheme="majorBidi" w:hAnsiTheme="majorBidi" w:cstheme="majorBidi"/>
                <w:sz w:val="26"/>
                <w:szCs w:val="26"/>
              </w:rPr>
              <w:t>50</w:t>
            </w:r>
            <w:r w:rsidRPr="00B21FCE">
              <w:rPr>
                <w:rFonts w:asciiTheme="majorBidi" w:hAnsiTheme="majorBidi" w:cstheme="majorBidi"/>
                <w:sz w:val="26"/>
                <w:szCs w:val="26"/>
                <w:cs/>
                <w:lang w:val="en-GB"/>
              </w:rPr>
              <w:fldChar w:fldCharType="end"/>
            </w:r>
          </w:p>
        </w:tc>
      </w:tr>
      <w:tr w:rsidR="00916DAD" w:rsidRPr="00B21FCE" w14:paraId="1DC7B21C" w14:textId="77777777">
        <w:trPr>
          <w:trHeight w:val="20"/>
        </w:trPr>
        <w:tc>
          <w:tcPr>
            <w:tcW w:w="5922" w:type="dxa"/>
            <w:vAlign w:val="bottom"/>
          </w:tcPr>
          <w:p w14:paraId="4ED63E46" w14:textId="731698E0" w:rsidR="00916DAD" w:rsidRPr="00B21FCE" w:rsidRDefault="00916DAD" w:rsidP="00916DAD">
            <w:pPr>
              <w:tabs>
                <w:tab w:val="left" w:pos="360"/>
                <w:tab w:val="left" w:pos="900"/>
                <w:tab w:val="left" w:pos="1440"/>
              </w:tabs>
              <w:spacing w:before="40" w:after="20" w:line="216" w:lineRule="auto"/>
              <w:ind w:left="232" w:right="-14" w:hanging="180"/>
              <w:contextualSpacing/>
              <w:rPr>
                <w:rFonts w:asciiTheme="majorBidi" w:hAnsiTheme="majorBidi" w:cstheme="majorBidi"/>
                <w:sz w:val="26"/>
                <w:szCs w:val="26"/>
                <w:cs/>
              </w:rPr>
            </w:pPr>
            <w:r w:rsidRPr="00B21FCE">
              <w:rPr>
                <w:rFonts w:asciiTheme="majorBidi" w:hAnsiTheme="majorBidi" w:cstheme="majorBidi"/>
                <w:sz w:val="26"/>
                <w:szCs w:val="26"/>
              </w:rPr>
              <w:t xml:space="preserve">Harmony </w:t>
            </w:r>
            <w:proofErr w:type="spellStart"/>
            <w:r w:rsidRPr="00B21FCE">
              <w:rPr>
                <w:rFonts w:asciiTheme="majorBidi" w:hAnsiTheme="majorBidi" w:cstheme="majorBidi"/>
                <w:sz w:val="26"/>
                <w:szCs w:val="26"/>
              </w:rPr>
              <w:t>Intertech</w:t>
            </w:r>
            <w:proofErr w:type="spellEnd"/>
            <w:r w:rsidRPr="00B21FCE">
              <w:rPr>
                <w:rFonts w:asciiTheme="majorBidi" w:hAnsiTheme="majorBidi" w:cstheme="majorBidi"/>
                <w:sz w:val="26"/>
                <w:szCs w:val="26"/>
              </w:rPr>
              <w:t xml:space="preserve"> Co., Ltd. (Formerly known as : Asset Security Co., Ltd.)</w:t>
            </w:r>
          </w:p>
        </w:tc>
        <w:tc>
          <w:tcPr>
            <w:tcW w:w="1440" w:type="dxa"/>
            <w:shd w:val="clear" w:color="auto" w:fill="auto"/>
            <w:vAlign w:val="bottom"/>
          </w:tcPr>
          <w:p w14:paraId="0C1FD195" w14:textId="34B7FC32" w:rsidR="00916DAD" w:rsidRPr="00B21FCE" w:rsidRDefault="00916DAD" w:rsidP="00916DAD">
            <w:pPr>
              <w:spacing w:before="40" w:after="20" w:line="216" w:lineRule="auto"/>
              <w:ind w:right="-38"/>
              <w:jc w:val="right"/>
              <w:rPr>
                <w:rFonts w:asciiTheme="majorBidi" w:hAnsiTheme="majorBidi" w:cstheme="majorBidi"/>
                <w:sz w:val="26"/>
                <w:szCs w:val="26"/>
                <w:cs/>
                <w:lang w:val="en-GB"/>
              </w:rPr>
            </w:pPr>
            <w:r w:rsidRPr="00B21FCE">
              <w:rPr>
                <w:rFonts w:asciiTheme="majorBidi" w:hAnsiTheme="majorBidi" w:cstheme="majorBidi"/>
                <w:sz w:val="26"/>
                <w:szCs w:val="26"/>
                <w:cs/>
                <w:lang w:val="en-GB"/>
              </w:rPr>
              <w:fldChar w:fldCharType="begin"/>
            </w:r>
            <w:r w:rsidRPr="00B21FCE">
              <w:rPr>
                <w:rFonts w:asciiTheme="majorBidi" w:hAnsiTheme="majorBidi" w:cstheme="majorBidi"/>
                <w:sz w:val="26"/>
                <w:szCs w:val="26"/>
                <w:cs/>
                <w:lang w:val="en-GB"/>
              </w:rPr>
              <w:instrText xml:space="preserve"> =3.75 </w:instrText>
            </w:r>
            <w:r w:rsidRPr="00B21FCE">
              <w:rPr>
                <w:rFonts w:asciiTheme="majorBidi" w:hAnsiTheme="majorBidi" w:cstheme="majorBidi"/>
                <w:sz w:val="26"/>
                <w:szCs w:val="26"/>
                <w:lang w:val="en-GB"/>
              </w:rPr>
              <w:instrText>\# "</w:instrText>
            </w:r>
            <w:r w:rsidRPr="00B21FCE">
              <w:rPr>
                <w:rFonts w:asciiTheme="majorBidi" w:hAnsiTheme="majorBidi" w:cstheme="majorBidi"/>
                <w:sz w:val="26"/>
                <w:szCs w:val="26"/>
                <w:cs/>
                <w:lang w:val="en-GB"/>
              </w:rPr>
              <w:instrText xml:space="preserve">0.00" </w:instrText>
            </w:r>
            <w:r w:rsidRPr="00B21FCE">
              <w:rPr>
                <w:rFonts w:asciiTheme="majorBidi" w:hAnsiTheme="majorBidi" w:cstheme="majorBidi"/>
                <w:sz w:val="26"/>
                <w:szCs w:val="26"/>
                <w:cs/>
                <w:lang w:val="en-GB"/>
              </w:rPr>
              <w:fldChar w:fldCharType="separate"/>
            </w:r>
            <w:r w:rsidRPr="00B21FCE">
              <w:rPr>
                <w:rFonts w:asciiTheme="majorBidi" w:hAnsiTheme="majorBidi" w:cstheme="majorBidi"/>
                <w:noProof/>
                <w:sz w:val="26"/>
                <w:szCs w:val="26"/>
                <w:cs/>
                <w:lang w:val="en-GB"/>
              </w:rPr>
              <w:t>3.75</w:t>
            </w:r>
            <w:r w:rsidRPr="00B21FCE">
              <w:rPr>
                <w:rFonts w:asciiTheme="majorBidi" w:hAnsiTheme="majorBidi" w:cstheme="majorBidi"/>
                <w:sz w:val="26"/>
                <w:szCs w:val="26"/>
                <w:cs/>
                <w:lang w:val="en-GB"/>
              </w:rPr>
              <w:fldChar w:fldCharType="end"/>
            </w:r>
          </w:p>
        </w:tc>
        <w:tc>
          <w:tcPr>
            <w:tcW w:w="1440" w:type="dxa"/>
            <w:vAlign w:val="bottom"/>
          </w:tcPr>
          <w:p w14:paraId="3BB805EA" w14:textId="4E8AB442" w:rsidR="00916DAD" w:rsidRPr="00B21FCE" w:rsidRDefault="00916DAD" w:rsidP="00916DAD">
            <w:pPr>
              <w:spacing w:before="40" w:after="20" w:line="216" w:lineRule="auto"/>
              <w:jc w:val="right"/>
              <w:rPr>
                <w:rFonts w:asciiTheme="majorBidi" w:hAnsiTheme="majorBidi" w:cstheme="majorBidi"/>
                <w:sz w:val="26"/>
                <w:szCs w:val="26"/>
                <w:lang w:val="en-GB"/>
              </w:rPr>
            </w:pPr>
            <w:r w:rsidRPr="00B21FCE">
              <w:rPr>
                <w:rFonts w:asciiTheme="majorBidi" w:hAnsiTheme="majorBidi" w:cstheme="majorBidi"/>
                <w:sz w:val="26"/>
                <w:szCs w:val="26"/>
                <w:cs/>
                <w:lang w:val="en-GB"/>
              </w:rPr>
              <w:fldChar w:fldCharType="begin"/>
            </w:r>
            <w:r w:rsidRPr="00B21FCE">
              <w:rPr>
                <w:rFonts w:asciiTheme="majorBidi" w:hAnsiTheme="majorBidi" w:cstheme="majorBidi"/>
                <w:sz w:val="26"/>
                <w:szCs w:val="26"/>
                <w:cs/>
                <w:lang w:val="en-GB"/>
              </w:rPr>
              <w:instrText xml:space="preserve"> =2.1 </w:instrText>
            </w:r>
            <w:r w:rsidRPr="00B21FCE">
              <w:rPr>
                <w:rFonts w:asciiTheme="majorBidi" w:hAnsiTheme="majorBidi" w:cstheme="majorBidi"/>
                <w:sz w:val="26"/>
                <w:szCs w:val="26"/>
                <w:lang w:val="en-GB"/>
              </w:rPr>
              <w:instrText>\# "</w:instrText>
            </w:r>
            <w:r w:rsidRPr="00B21FCE">
              <w:rPr>
                <w:rFonts w:asciiTheme="majorBidi" w:hAnsiTheme="majorBidi" w:cstheme="majorBidi"/>
                <w:sz w:val="26"/>
                <w:szCs w:val="26"/>
                <w:cs/>
                <w:lang w:val="en-GB"/>
              </w:rPr>
              <w:instrText xml:space="preserve">0.00" </w:instrText>
            </w:r>
            <w:r w:rsidRPr="00B21FCE">
              <w:rPr>
                <w:rFonts w:asciiTheme="majorBidi" w:hAnsiTheme="majorBidi" w:cstheme="majorBidi"/>
                <w:sz w:val="26"/>
                <w:szCs w:val="26"/>
                <w:cs/>
                <w:lang w:val="en-GB"/>
              </w:rPr>
              <w:fldChar w:fldCharType="separate"/>
            </w:r>
            <w:r w:rsidRPr="00B21FCE">
              <w:rPr>
                <w:rFonts w:asciiTheme="majorBidi" w:hAnsiTheme="majorBidi" w:cstheme="majorBidi"/>
                <w:sz w:val="26"/>
                <w:szCs w:val="26"/>
              </w:rPr>
              <w:t>2</w:t>
            </w:r>
            <w:r w:rsidRPr="00B21FCE">
              <w:rPr>
                <w:rFonts w:asciiTheme="majorBidi" w:hAnsiTheme="majorBidi" w:cstheme="majorBidi"/>
                <w:sz w:val="26"/>
                <w:szCs w:val="26"/>
                <w:cs/>
                <w:lang w:val="en-GB"/>
              </w:rPr>
              <w:t>.</w:t>
            </w:r>
            <w:r w:rsidRPr="00B21FCE">
              <w:rPr>
                <w:rFonts w:asciiTheme="majorBidi" w:hAnsiTheme="majorBidi" w:cstheme="majorBidi"/>
                <w:sz w:val="26"/>
                <w:szCs w:val="26"/>
              </w:rPr>
              <w:t>10</w:t>
            </w:r>
            <w:r w:rsidRPr="00B21FCE">
              <w:rPr>
                <w:rFonts w:asciiTheme="majorBidi" w:hAnsiTheme="majorBidi" w:cstheme="majorBidi"/>
                <w:sz w:val="26"/>
                <w:szCs w:val="26"/>
                <w:cs/>
                <w:lang w:val="en-GB"/>
              </w:rPr>
              <w:fldChar w:fldCharType="end"/>
            </w:r>
          </w:p>
        </w:tc>
      </w:tr>
      <w:tr w:rsidR="00916DAD" w:rsidRPr="00B21FCE" w14:paraId="2EEB9BE4" w14:textId="77777777">
        <w:trPr>
          <w:trHeight w:val="20"/>
        </w:trPr>
        <w:tc>
          <w:tcPr>
            <w:tcW w:w="5922" w:type="dxa"/>
            <w:vAlign w:val="bottom"/>
          </w:tcPr>
          <w:p w14:paraId="11089652" w14:textId="06AD2080" w:rsidR="00916DAD" w:rsidRPr="00B21FCE" w:rsidRDefault="00916DAD" w:rsidP="00916DAD">
            <w:pPr>
              <w:tabs>
                <w:tab w:val="left" w:pos="360"/>
                <w:tab w:val="left" w:pos="900"/>
                <w:tab w:val="left" w:pos="1440"/>
              </w:tabs>
              <w:spacing w:before="40" w:after="20" w:line="216" w:lineRule="auto"/>
              <w:ind w:left="232" w:right="-14" w:hanging="180"/>
              <w:contextualSpacing/>
              <w:rPr>
                <w:rFonts w:asciiTheme="majorBidi" w:hAnsiTheme="majorBidi" w:cstheme="majorBidi"/>
                <w:sz w:val="26"/>
                <w:szCs w:val="26"/>
                <w:cs/>
              </w:rPr>
            </w:pPr>
            <w:r w:rsidRPr="00B21FCE">
              <w:rPr>
                <w:rFonts w:asciiTheme="majorBidi" w:hAnsiTheme="majorBidi" w:cstheme="majorBidi"/>
                <w:sz w:val="26"/>
                <w:szCs w:val="26"/>
              </w:rPr>
              <w:t>World Pro Link Co., Ltd.</w:t>
            </w:r>
          </w:p>
        </w:tc>
        <w:tc>
          <w:tcPr>
            <w:tcW w:w="1440" w:type="dxa"/>
            <w:shd w:val="clear" w:color="auto" w:fill="auto"/>
            <w:vAlign w:val="bottom"/>
          </w:tcPr>
          <w:p w14:paraId="117B7978" w14:textId="4A1E209D" w:rsidR="00916DAD" w:rsidRPr="00B21FCE" w:rsidRDefault="00916DAD" w:rsidP="00916DAD">
            <w:pPr>
              <w:spacing w:before="40" w:after="20" w:line="216" w:lineRule="auto"/>
              <w:ind w:right="-38"/>
              <w:jc w:val="right"/>
              <w:rPr>
                <w:rFonts w:asciiTheme="majorBidi" w:hAnsiTheme="majorBidi" w:cstheme="majorBidi"/>
                <w:sz w:val="26"/>
                <w:szCs w:val="26"/>
                <w:cs/>
                <w:lang w:val="en-GB"/>
              </w:rPr>
            </w:pPr>
            <w:r w:rsidRPr="00B21FCE">
              <w:rPr>
                <w:rFonts w:asciiTheme="majorBidi" w:hAnsiTheme="majorBidi" w:cstheme="majorBidi"/>
                <w:sz w:val="26"/>
                <w:szCs w:val="26"/>
                <w:lang w:val="en-GB"/>
              </w:rPr>
              <w:fldChar w:fldCharType="begin"/>
            </w:r>
            <w:r w:rsidRPr="00B21FCE">
              <w:rPr>
                <w:rFonts w:asciiTheme="majorBidi" w:hAnsiTheme="majorBidi" w:cstheme="majorBidi"/>
                <w:sz w:val="26"/>
                <w:szCs w:val="26"/>
                <w:lang w:val="en-GB"/>
              </w:rPr>
              <w:instrText xml:space="preserve"> =.75 \# "0.00" </w:instrText>
            </w:r>
            <w:r w:rsidRPr="00B21FCE">
              <w:rPr>
                <w:rFonts w:asciiTheme="majorBidi" w:hAnsiTheme="majorBidi" w:cstheme="majorBidi"/>
                <w:sz w:val="26"/>
                <w:szCs w:val="26"/>
                <w:lang w:val="en-GB"/>
              </w:rPr>
              <w:fldChar w:fldCharType="separate"/>
            </w:r>
            <w:r w:rsidRPr="00B21FCE">
              <w:rPr>
                <w:rFonts w:asciiTheme="majorBidi" w:hAnsiTheme="majorBidi" w:cstheme="majorBidi"/>
                <w:noProof/>
                <w:sz w:val="26"/>
                <w:szCs w:val="26"/>
                <w:lang w:val="en-GB"/>
              </w:rPr>
              <w:t>0.75</w:t>
            </w:r>
            <w:r w:rsidRPr="00B21FCE">
              <w:rPr>
                <w:rFonts w:asciiTheme="majorBidi" w:hAnsiTheme="majorBidi" w:cstheme="majorBidi"/>
                <w:sz w:val="26"/>
                <w:szCs w:val="26"/>
                <w:lang w:val="en-GB"/>
              </w:rPr>
              <w:fldChar w:fldCharType="end"/>
            </w:r>
          </w:p>
        </w:tc>
        <w:tc>
          <w:tcPr>
            <w:tcW w:w="1440" w:type="dxa"/>
            <w:vAlign w:val="bottom"/>
          </w:tcPr>
          <w:p w14:paraId="48EFB47B" w14:textId="3F972E21" w:rsidR="00916DAD" w:rsidRPr="00B21FCE" w:rsidRDefault="00916DAD" w:rsidP="00916DAD">
            <w:pPr>
              <w:spacing w:before="40" w:after="20" w:line="216" w:lineRule="auto"/>
              <w:ind w:right="168"/>
              <w:jc w:val="right"/>
              <w:rPr>
                <w:rFonts w:asciiTheme="majorBidi" w:hAnsiTheme="majorBidi" w:cstheme="majorBidi"/>
                <w:sz w:val="26"/>
                <w:szCs w:val="26"/>
                <w:lang w:val="en-GB"/>
              </w:rPr>
            </w:pPr>
            <w:r w:rsidRPr="00B21FCE">
              <w:rPr>
                <w:rFonts w:asciiTheme="majorBidi" w:hAnsiTheme="majorBidi" w:cstheme="majorBidi"/>
                <w:sz w:val="26"/>
                <w:szCs w:val="26"/>
              </w:rPr>
              <w:t>-</w:t>
            </w:r>
          </w:p>
        </w:tc>
      </w:tr>
    </w:tbl>
    <w:p w14:paraId="2A1422C3" w14:textId="77777777" w:rsidR="00676E01" w:rsidRPr="00B21FCE" w:rsidRDefault="00676E01" w:rsidP="00B3676F">
      <w:pPr>
        <w:spacing w:after="180" w:line="216" w:lineRule="auto"/>
        <w:jc w:val="thaiDistribute"/>
        <w:rPr>
          <w:rFonts w:asciiTheme="majorBidi" w:hAnsiTheme="majorBidi" w:cstheme="majorBidi"/>
          <w:b/>
          <w:bCs/>
          <w:sz w:val="2"/>
          <w:szCs w:val="2"/>
        </w:rPr>
      </w:pPr>
    </w:p>
    <w:p w14:paraId="10491123" w14:textId="77777777" w:rsidR="00463B3F" w:rsidRDefault="00463B3F" w:rsidP="00463B3F">
      <w:pPr>
        <w:pStyle w:val="ListParagraph"/>
        <w:spacing w:before="240" w:after="180" w:line="216" w:lineRule="auto"/>
        <w:ind w:left="562"/>
        <w:contextualSpacing w:val="0"/>
        <w:jc w:val="thaiDistribute"/>
        <w:rPr>
          <w:rFonts w:asciiTheme="majorBidi" w:hAnsiTheme="majorBidi" w:cstheme="majorBidi"/>
          <w:b/>
          <w:bCs/>
          <w:sz w:val="32"/>
          <w:szCs w:val="32"/>
        </w:rPr>
      </w:pPr>
    </w:p>
    <w:p w14:paraId="43714037" w14:textId="77777777" w:rsidR="0057358B" w:rsidRPr="00B21FCE" w:rsidRDefault="0057358B" w:rsidP="00463B3F">
      <w:pPr>
        <w:pStyle w:val="ListParagraph"/>
        <w:spacing w:before="240" w:after="180" w:line="216" w:lineRule="auto"/>
        <w:ind w:left="562"/>
        <w:contextualSpacing w:val="0"/>
        <w:jc w:val="thaiDistribute"/>
        <w:rPr>
          <w:rFonts w:asciiTheme="majorBidi" w:hAnsiTheme="majorBidi" w:cstheme="majorBidi"/>
          <w:b/>
          <w:bCs/>
          <w:sz w:val="32"/>
          <w:szCs w:val="32"/>
        </w:rPr>
      </w:pPr>
    </w:p>
    <w:p w14:paraId="0300C83A" w14:textId="62030CEF" w:rsidR="00676E01" w:rsidRPr="00B21FCE" w:rsidRDefault="00676E01" w:rsidP="00676E01">
      <w:pPr>
        <w:pStyle w:val="ListParagraph"/>
        <w:numPr>
          <w:ilvl w:val="0"/>
          <w:numId w:val="18"/>
        </w:numPr>
        <w:spacing w:before="240" w:after="180" w:line="216" w:lineRule="auto"/>
        <w:ind w:left="562" w:hanging="562"/>
        <w:contextualSpacing w:val="0"/>
        <w:jc w:val="thaiDistribute"/>
        <w:rPr>
          <w:rFonts w:asciiTheme="majorBidi" w:hAnsiTheme="majorBidi" w:cstheme="majorBidi"/>
          <w:b/>
          <w:bCs/>
          <w:sz w:val="32"/>
          <w:szCs w:val="32"/>
        </w:rPr>
      </w:pPr>
      <w:r w:rsidRPr="00B21FCE">
        <w:rPr>
          <w:rFonts w:asciiTheme="majorBidi" w:hAnsiTheme="majorBidi" w:cstheme="majorBidi"/>
          <w:b/>
          <w:bCs/>
          <w:sz w:val="32"/>
          <w:szCs w:val="32"/>
        </w:rPr>
        <w:t>LITIGATION</w:t>
      </w:r>
    </w:p>
    <w:p w14:paraId="275A52C5" w14:textId="77777777" w:rsidR="00676E01" w:rsidRPr="00B21FCE" w:rsidRDefault="00676E01" w:rsidP="00676E01">
      <w:pPr>
        <w:pStyle w:val="ListParagraph"/>
        <w:spacing w:before="120" w:line="216" w:lineRule="auto"/>
        <w:ind w:left="567" w:right="-117"/>
        <w:contextualSpacing w:val="0"/>
        <w:jc w:val="thaiDistribute"/>
        <w:rPr>
          <w:rFonts w:asciiTheme="majorBidi" w:hAnsiTheme="majorBidi" w:cstheme="majorBidi"/>
          <w:spacing w:val="-2"/>
          <w:sz w:val="32"/>
          <w:szCs w:val="32"/>
          <w:u w:val="single"/>
        </w:rPr>
      </w:pPr>
      <w:r w:rsidRPr="00B21FCE">
        <w:rPr>
          <w:rFonts w:asciiTheme="majorBidi" w:hAnsiTheme="majorBidi" w:cstheme="majorBidi"/>
          <w:spacing w:val="-2"/>
          <w:sz w:val="32"/>
          <w:szCs w:val="32"/>
          <w:u w:val="single"/>
        </w:rPr>
        <w:t>The Company as Defendant</w:t>
      </w:r>
    </w:p>
    <w:p w14:paraId="2221D213" w14:textId="64E7FA9F" w:rsidR="00676E01" w:rsidRPr="00B21FCE" w:rsidRDefault="00676E01" w:rsidP="00B27219">
      <w:pPr>
        <w:pStyle w:val="ListParagraph"/>
        <w:numPr>
          <w:ilvl w:val="1"/>
          <w:numId w:val="32"/>
        </w:numPr>
        <w:spacing w:before="120" w:line="216" w:lineRule="auto"/>
        <w:ind w:left="567" w:right="-117" w:hanging="567"/>
        <w:contextualSpacing w:val="0"/>
        <w:jc w:val="thaiDistribute"/>
        <w:rPr>
          <w:rFonts w:asciiTheme="majorBidi" w:hAnsiTheme="majorBidi" w:cstheme="majorBidi"/>
          <w:sz w:val="32"/>
          <w:szCs w:val="32"/>
        </w:rPr>
      </w:pPr>
      <w:r w:rsidRPr="00B21FCE">
        <w:rPr>
          <w:rFonts w:asciiTheme="majorBidi" w:hAnsiTheme="majorBidi" w:cstheme="majorBidi"/>
          <w:sz w:val="32"/>
          <w:szCs w:val="32"/>
        </w:rPr>
        <w:t xml:space="preserve">On </w:t>
      </w:r>
      <w:r w:rsidRPr="00B21FCE">
        <w:rPr>
          <w:rFonts w:asciiTheme="majorBidi" w:hAnsiTheme="majorBidi" w:cstheme="majorBidi"/>
          <w:sz w:val="32"/>
          <w:szCs w:val="32"/>
          <w:cs/>
        </w:rPr>
        <w:t>5</w:t>
      </w:r>
      <w:r w:rsidRPr="00B21FCE">
        <w:rPr>
          <w:rFonts w:asciiTheme="majorBidi" w:hAnsiTheme="majorBidi" w:cstheme="majorBidi"/>
          <w:sz w:val="32"/>
          <w:szCs w:val="32"/>
        </w:rPr>
        <w:t xml:space="preserve"> August </w:t>
      </w:r>
      <w:r w:rsidRPr="00B21FCE">
        <w:rPr>
          <w:rFonts w:asciiTheme="majorBidi" w:hAnsiTheme="majorBidi" w:cstheme="majorBidi"/>
          <w:sz w:val="32"/>
          <w:szCs w:val="32"/>
          <w:cs/>
        </w:rPr>
        <w:t>2022</w:t>
      </w:r>
      <w:r w:rsidRPr="00B21FCE">
        <w:rPr>
          <w:rFonts w:asciiTheme="majorBidi" w:hAnsiTheme="majorBidi" w:cstheme="majorBidi"/>
          <w:sz w:val="32"/>
          <w:szCs w:val="32"/>
        </w:rPr>
        <w:t xml:space="preserve">, a group of three timber trading companies filed lawsuits with the Central Intellectual Property and International Trade Court, alleging that the Company, as the co-defendants with a company and an individual, breached the sea freight contract by suspending the delivery of the original bill of lading to the plaintiff. The indictment demands the turnover of the bill of lading and damages for the goods, along with interest totaling Baht </w:t>
      </w:r>
      <w:r w:rsidRPr="00B21FCE">
        <w:rPr>
          <w:rFonts w:asciiTheme="majorBidi" w:hAnsiTheme="majorBidi" w:cstheme="majorBidi"/>
          <w:sz w:val="32"/>
          <w:szCs w:val="32"/>
          <w:cs/>
        </w:rPr>
        <w:t>55</w:t>
      </w:r>
      <w:r w:rsidRPr="00B21FCE">
        <w:rPr>
          <w:rFonts w:asciiTheme="majorBidi" w:hAnsiTheme="majorBidi" w:cstheme="majorBidi"/>
          <w:sz w:val="32"/>
          <w:szCs w:val="32"/>
        </w:rPr>
        <w:t xml:space="preserve"> million.</w:t>
      </w:r>
    </w:p>
    <w:p w14:paraId="4AF9A19A" w14:textId="5F81C59F" w:rsidR="00484EB4" w:rsidRPr="00B21FCE" w:rsidRDefault="00676E01" w:rsidP="00676E01">
      <w:pPr>
        <w:pStyle w:val="ListParagraph"/>
        <w:spacing w:before="120" w:line="216" w:lineRule="auto"/>
        <w:ind w:left="567" w:right="-117"/>
        <w:contextualSpacing w:val="0"/>
        <w:jc w:val="thaiDistribute"/>
        <w:rPr>
          <w:rFonts w:asciiTheme="majorBidi" w:hAnsiTheme="majorBidi" w:cstheme="majorBidi"/>
          <w:sz w:val="32"/>
          <w:szCs w:val="32"/>
        </w:rPr>
      </w:pPr>
      <w:r w:rsidRPr="00B21FCE">
        <w:rPr>
          <w:rFonts w:asciiTheme="majorBidi" w:hAnsiTheme="majorBidi" w:cstheme="majorBidi"/>
          <w:sz w:val="32"/>
          <w:szCs w:val="32"/>
        </w:rPr>
        <w:t>During the year 2023, the Central Intellectual Property and International Trade Court ruled on the lawsuits of three timber trading companies, ordering the Company to hand over the bill of lading and pay joint damages totaling Baht 51 million plus interest at the rate of 5% per annum. Therefore, the management of the Company recorded a provision for liability arising from this lawsuit for compensation regarding damages from not delivering the bills of lading of three timber trading companies, totaling Baht 55 million in the income statement for the year 2023. During the current period, the Company filed an appeal with the court. The case is currently being considered by the court.</w:t>
      </w:r>
    </w:p>
    <w:p w14:paraId="43994EA6" w14:textId="0F3F0005" w:rsidR="007B69CD" w:rsidRPr="00B21FCE" w:rsidRDefault="00480D43" w:rsidP="00463B3F">
      <w:pPr>
        <w:pStyle w:val="ListParagraph"/>
        <w:spacing w:before="120" w:line="216" w:lineRule="auto"/>
        <w:ind w:left="567" w:right="-117"/>
        <w:contextualSpacing w:val="0"/>
        <w:rPr>
          <w:rFonts w:asciiTheme="majorBidi" w:hAnsiTheme="majorBidi" w:cstheme="majorBidi"/>
          <w:sz w:val="32"/>
          <w:szCs w:val="32"/>
        </w:rPr>
      </w:pPr>
      <w:r w:rsidRPr="00B21FCE">
        <w:rPr>
          <w:rFonts w:asciiTheme="majorBidi" w:hAnsiTheme="majorBidi" w:cstheme="majorBidi"/>
          <w:sz w:val="32"/>
          <w:szCs w:val="32"/>
        </w:rPr>
        <w:t xml:space="preserve">On </w:t>
      </w:r>
      <w:r w:rsidR="000B565F" w:rsidRPr="00B21FCE">
        <w:rPr>
          <w:rFonts w:asciiTheme="majorBidi" w:hAnsiTheme="majorBidi" w:cstheme="majorBidi"/>
          <w:sz w:val="32"/>
          <w:szCs w:val="32"/>
        </w:rPr>
        <w:t xml:space="preserve">31 </w:t>
      </w:r>
      <w:r w:rsidRPr="00B21FCE">
        <w:rPr>
          <w:rFonts w:asciiTheme="majorBidi" w:hAnsiTheme="majorBidi" w:cstheme="majorBidi"/>
          <w:sz w:val="32"/>
          <w:szCs w:val="32"/>
        </w:rPr>
        <w:t xml:space="preserve">October </w:t>
      </w:r>
      <w:r w:rsidRPr="00B21FCE">
        <w:rPr>
          <w:rFonts w:asciiTheme="majorBidi" w:hAnsiTheme="majorBidi" w:cs="Angsana New"/>
          <w:sz w:val="32"/>
          <w:szCs w:val="32"/>
          <w:cs/>
        </w:rPr>
        <w:t>2024</w:t>
      </w:r>
      <w:r w:rsidRPr="00B21FCE">
        <w:rPr>
          <w:rFonts w:asciiTheme="majorBidi" w:hAnsiTheme="majorBidi" w:cstheme="majorBidi"/>
          <w:sz w:val="32"/>
          <w:szCs w:val="32"/>
        </w:rPr>
        <w:t xml:space="preserve">, </w:t>
      </w:r>
      <w:r w:rsidR="00D3543D" w:rsidRPr="00B21FCE">
        <w:rPr>
          <w:rFonts w:asciiTheme="majorBidi" w:hAnsiTheme="majorBidi" w:cstheme="majorBidi"/>
          <w:sz w:val="32"/>
          <w:szCs w:val="32"/>
        </w:rPr>
        <w:t xml:space="preserve">5 </w:t>
      </w:r>
      <w:r w:rsidRPr="00B21FCE">
        <w:rPr>
          <w:rFonts w:asciiTheme="majorBidi" w:hAnsiTheme="majorBidi" w:cstheme="majorBidi"/>
          <w:sz w:val="32"/>
          <w:szCs w:val="32"/>
        </w:rPr>
        <w:t xml:space="preserve">November </w:t>
      </w:r>
      <w:r w:rsidRPr="00B21FCE">
        <w:rPr>
          <w:rFonts w:asciiTheme="majorBidi" w:hAnsiTheme="majorBidi" w:cs="Angsana New"/>
          <w:sz w:val="32"/>
          <w:szCs w:val="32"/>
          <w:cs/>
        </w:rPr>
        <w:t>2024</w:t>
      </w:r>
      <w:r w:rsidRPr="00B21FCE">
        <w:rPr>
          <w:rFonts w:asciiTheme="majorBidi" w:hAnsiTheme="majorBidi" w:cstheme="majorBidi"/>
          <w:sz w:val="32"/>
          <w:szCs w:val="32"/>
        </w:rPr>
        <w:t>, and 6</w:t>
      </w:r>
      <w:r w:rsidR="00D3543D" w:rsidRPr="00B21FCE">
        <w:rPr>
          <w:rFonts w:asciiTheme="majorBidi" w:hAnsiTheme="majorBidi" w:cstheme="majorBidi"/>
          <w:sz w:val="32"/>
          <w:szCs w:val="32"/>
        </w:rPr>
        <w:t xml:space="preserve"> </w:t>
      </w:r>
      <w:r w:rsidRPr="00B21FCE">
        <w:rPr>
          <w:rFonts w:asciiTheme="majorBidi" w:hAnsiTheme="majorBidi" w:cstheme="majorBidi"/>
          <w:sz w:val="32"/>
          <w:szCs w:val="32"/>
        </w:rPr>
        <w:t xml:space="preserve">January </w:t>
      </w:r>
      <w:r w:rsidRPr="00B21FCE">
        <w:rPr>
          <w:rFonts w:asciiTheme="majorBidi" w:hAnsiTheme="majorBidi" w:cs="Angsana New"/>
          <w:sz w:val="32"/>
          <w:szCs w:val="32"/>
          <w:cs/>
        </w:rPr>
        <w:t>2025</w:t>
      </w:r>
      <w:r w:rsidRPr="00B21FCE">
        <w:rPr>
          <w:rFonts w:asciiTheme="majorBidi" w:hAnsiTheme="majorBidi" w:cstheme="majorBidi"/>
          <w:sz w:val="32"/>
          <w:szCs w:val="32"/>
        </w:rPr>
        <w:t xml:space="preserve">, the Appeal Court ruled on the lawsuits of the three timber trading companies, with a judgment to dismiss the case against the company. Currently, the case is under </w:t>
      </w:r>
      <w:r w:rsidR="00DA20C7" w:rsidRPr="00B21FCE">
        <w:rPr>
          <w:rFonts w:asciiTheme="majorBidi" w:hAnsiTheme="majorBidi" w:cstheme="majorBidi"/>
          <w:sz w:val="32"/>
          <w:szCs w:val="32"/>
        </w:rPr>
        <w:t>consideration</w:t>
      </w:r>
      <w:r w:rsidRPr="00B21FCE">
        <w:rPr>
          <w:rFonts w:asciiTheme="majorBidi" w:hAnsiTheme="majorBidi" w:cstheme="majorBidi"/>
          <w:sz w:val="32"/>
          <w:szCs w:val="32"/>
        </w:rPr>
        <w:t xml:space="preserve"> by the three timber trading companies to </w:t>
      </w:r>
      <w:r w:rsidR="00DA20C7" w:rsidRPr="00B21FCE">
        <w:rPr>
          <w:rFonts w:asciiTheme="majorBidi" w:hAnsiTheme="majorBidi" w:cstheme="majorBidi"/>
          <w:sz w:val="32"/>
          <w:szCs w:val="32"/>
        </w:rPr>
        <w:t>submit</w:t>
      </w:r>
      <w:r w:rsidR="00636102" w:rsidRPr="00B21FCE">
        <w:rPr>
          <w:rFonts w:asciiTheme="majorBidi" w:hAnsiTheme="majorBidi" w:cstheme="majorBidi"/>
          <w:sz w:val="32"/>
          <w:szCs w:val="32"/>
        </w:rPr>
        <w:t xml:space="preserve"> a </w:t>
      </w:r>
      <w:r w:rsidR="001846A6" w:rsidRPr="00B21FCE">
        <w:rPr>
          <w:rFonts w:asciiTheme="majorBidi" w:hAnsiTheme="majorBidi" w:cstheme="majorBidi"/>
          <w:sz w:val="32"/>
          <w:szCs w:val="32"/>
        </w:rPr>
        <w:t xml:space="preserve">petition to </w:t>
      </w:r>
      <w:r w:rsidRPr="00B21FCE">
        <w:rPr>
          <w:rFonts w:asciiTheme="majorBidi" w:hAnsiTheme="majorBidi" w:cstheme="majorBidi"/>
          <w:sz w:val="32"/>
          <w:szCs w:val="32"/>
        </w:rPr>
        <w:t>the Supreme Court</w:t>
      </w:r>
      <w:r w:rsidR="00CF6AAA" w:rsidRPr="00B21FCE">
        <w:rPr>
          <w:rFonts w:asciiTheme="majorBidi" w:hAnsiTheme="majorBidi" w:cstheme="majorBidi"/>
          <w:sz w:val="32"/>
          <w:szCs w:val="32"/>
        </w:rPr>
        <w:t>.</w:t>
      </w:r>
    </w:p>
    <w:p w14:paraId="1101A7CB" w14:textId="52796D0A" w:rsidR="00F43162" w:rsidRPr="00B21FCE" w:rsidRDefault="00D25BE7" w:rsidP="00037109">
      <w:pPr>
        <w:pStyle w:val="ListParagraph"/>
        <w:spacing w:before="120" w:line="216" w:lineRule="auto"/>
        <w:ind w:left="567" w:right="-117"/>
        <w:contextualSpacing w:val="0"/>
        <w:jc w:val="thaiDistribute"/>
        <w:rPr>
          <w:rFonts w:asciiTheme="majorBidi" w:hAnsiTheme="majorBidi" w:cstheme="majorBidi"/>
          <w:spacing w:val="-2"/>
          <w:sz w:val="32"/>
          <w:szCs w:val="32"/>
          <w:u w:val="single"/>
        </w:rPr>
      </w:pPr>
      <w:r w:rsidRPr="00B21FCE">
        <w:rPr>
          <w:rFonts w:asciiTheme="majorBidi" w:hAnsiTheme="majorBidi" w:cstheme="majorBidi"/>
          <w:spacing w:val="-2"/>
          <w:sz w:val="32"/>
          <w:szCs w:val="32"/>
          <w:u w:val="single"/>
        </w:rPr>
        <w:t>The Company as the plaintiff</w:t>
      </w:r>
    </w:p>
    <w:p w14:paraId="264E5FFF" w14:textId="6DBCDB1E" w:rsidR="00D25BE7" w:rsidRPr="00B21FCE" w:rsidRDefault="00D25BE7" w:rsidP="007B59C1">
      <w:pPr>
        <w:pStyle w:val="ListParagraph"/>
        <w:numPr>
          <w:ilvl w:val="1"/>
          <w:numId w:val="32"/>
        </w:numPr>
        <w:spacing w:before="120" w:after="120" w:line="240" w:lineRule="auto"/>
        <w:ind w:left="562" w:right="-115" w:hanging="562"/>
        <w:contextualSpacing w:val="0"/>
        <w:jc w:val="thaiDistribute"/>
        <w:rPr>
          <w:rFonts w:asciiTheme="majorBidi" w:hAnsiTheme="majorBidi" w:cstheme="majorBidi"/>
          <w:spacing w:val="-2"/>
          <w:sz w:val="32"/>
          <w:szCs w:val="32"/>
        </w:rPr>
      </w:pPr>
      <w:r w:rsidRPr="00B21FCE">
        <w:rPr>
          <w:rFonts w:asciiTheme="majorBidi" w:hAnsiTheme="majorBidi" w:cstheme="majorBidi"/>
          <w:spacing w:val="-2"/>
          <w:sz w:val="32"/>
          <w:szCs w:val="32"/>
        </w:rPr>
        <w:t>On 8 July 2022, the Company, as the plaintiff, file a complaint with the Central Intellectual Property and International Trade Court, alleging that three timber trading companies, as the first defendant. A local company as the 2nd defendant and a person as the 3rd defendant owed money for the transportation of goods. The three defendants jointly compensated the service fees in the amount of Baht 21.77 million plus interest at the rate of 5% per annum.</w:t>
      </w:r>
    </w:p>
    <w:p w14:paraId="08D92F08" w14:textId="0898A1BD" w:rsidR="009F5D55" w:rsidRPr="00B21FCE" w:rsidRDefault="00D25BE7" w:rsidP="00A36079">
      <w:pPr>
        <w:pStyle w:val="ListParagraph"/>
        <w:spacing w:before="120" w:after="120" w:line="240" w:lineRule="auto"/>
        <w:ind w:left="562" w:right="-115"/>
        <w:contextualSpacing w:val="0"/>
        <w:rPr>
          <w:rFonts w:asciiTheme="majorBidi" w:hAnsiTheme="majorBidi" w:cstheme="majorBidi"/>
          <w:spacing w:val="-2"/>
          <w:sz w:val="32"/>
          <w:szCs w:val="32"/>
        </w:rPr>
      </w:pPr>
      <w:r w:rsidRPr="00B21FCE">
        <w:rPr>
          <w:rFonts w:asciiTheme="majorBidi" w:hAnsiTheme="majorBidi" w:cstheme="majorBidi"/>
          <w:spacing w:val="-2"/>
          <w:sz w:val="32"/>
          <w:szCs w:val="32"/>
        </w:rPr>
        <w:t>On 24 July 2023, the Central Intellectual Property and International Trade Court ruled on the lawsuit of two timber trading companies, dismissing the case against the 1st defendant and ordering the 2nd and 3rd defendants to collectively pay sum of Baht 21.77 million, along with an interest rate of 5% per annum, to the Company. On 11 August 2023, the Central Intellectual Property and International Trade Court ruled on the third timber trading company's lawsuit, dismissing all charges against the defendants. The Company, filed an appeal with the court in the year 2023.</w:t>
      </w:r>
    </w:p>
    <w:p w14:paraId="5DA9CFAD" w14:textId="77777777" w:rsidR="00D25BE7" w:rsidRPr="00B21FCE" w:rsidRDefault="00D25BE7" w:rsidP="00A36079">
      <w:pPr>
        <w:pStyle w:val="ListParagraph"/>
        <w:spacing w:before="120" w:line="240" w:lineRule="auto"/>
        <w:ind w:left="562" w:right="-115"/>
        <w:contextualSpacing w:val="0"/>
        <w:rPr>
          <w:rFonts w:asciiTheme="majorBidi" w:hAnsiTheme="majorBidi" w:cstheme="majorBidi"/>
          <w:spacing w:val="-2"/>
          <w:sz w:val="32"/>
          <w:szCs w:val="32"/>
        </w:rPr>
      </w:pPr>
      <w:r w:rsidRPr="00B21FCE">
        <w:rPr>
          <w:rFonts w:asciiTheme="majorBidi" w:hAnsiTheme="majorBidi" w:cstheme="majorBidi"/>
          <w:spacing w:val="-2"/>
          <w:sz w:val="32"/>
          <w:szCs w:val="32"/>
        </w:rPr>
        <w:t>On 30 July 2024 and 25 September 2024, the Appeal Court ruled</w:t>
      </w:r>
      <w:r w:rsidRPr="00B21FCE">
        <w:rPr>
          <w:rFonts w:asciiTheme="majorBidi" w:hAnsiTheme="majorBidi" w:cstheme="majorBidi" w:hint="cs"/>
          <w:spacing w:val="-2"/>
          <w:sz w:val="32"/>
          <w:szCs w:val="32"/>
        </w:rPr>
        <w:t xml:space="preserve"> </w:t>
      </w:r>
      <w:r w:rsidRPr="00B21FCE">
        <w:rPr>
          <w:rFonts w:asciiTheme="majorBidi" w:hAnsiTheme="majorBidi" w:cstheme="majorBidi"/>
          <w:spacing w:val="-2"/>
          <w:sz w:val="32"/>
          <w:szCs w:val="32"/>
        </w:rPr>
        <w:t xml:space="preserve">on the lawsuit of two timber trading companies, dismissing the case against the 1st defendant and ordering the 2nd and 3rd defendants to collectively pay sum of Baht </w:t>
      </w:r>
      <w:r w:rsidRPr="00B21FCE">
        <w:rPr>
          <w:rFonts w:asciiTheme="majorBidi" w:hAnsiTheme="majorBidi" w:cstheme="majorBidi" w:hint="cs"/>
          <w:spacing w:val="-2"/>
          <w:sz w:val="32"/>
          <w:szCs w:val="32"/>
        </w:rPr>
        <w:t>21.77</w:t>
      </w:r>
      <w:r w:rsidRPr="00B21FCE">
        <w:rPr>
          <w:rFonts w:asciiTheme="majorBidi" w:hAnsiTheme="majorBidi" w:cstheme="majorBidi"/>
          <w:spacing w:val="-2"/>
          <w:sz w:val="32"/>
          <w:szCs w:val="32"/>
        </w:rPr>
        <w:t xml:space="preserve"> million</w:t>
      </w:r>
      <w:r w:rsidRPr="00B21FCE">
        <w:rPr>
          <w:rFonts w:asciiTheme="majorBidi" w:hAnsiTheme="majorBidi" w:cstheme="majorBidi" w:hint="cs"/>
          <w:spacing w:val="-2"/>
          <w:sz w:val="32"/>
          <w:szCs w:val="32"/>
        </w:rPr>
        <w:t>.</w:t>
      </w:r>
      <w:r w:rsidRPr="00B21FCE">
        <w:rPr>
          <w:rFonts w:asciiTheme="majorBidi" w:hAnsiTheme="majorBidi" w:cstheme="majorBidi"/>
          <w:spacing w:val="-2"/>
          <w:sz w:val="32"/>
          <w:szCs w:val="32"/>
        </w:rPr>
        <w:t xml:space="preserve"> The Company is currently considering further legal action.</w:t>
      </w:r>
    </w:p>
    <w:p w14:paraId="56911722" w14:textId="77777777" w:rsidR="00D25BE7" w:rsidRPr="00B21FCE" w:rsidRDefault="00D25BE7" w:rsidP="00D25BE7">
      <w:pPr>
        <w:pStyle w:val="ListParagraph"/>
        <w:ind w:left="567" w:right="-117"/>
        <w:rPr>
          <w:rFonts w:asciiTheme="majorBidi" w:hAnsiTheme="majorBidi" w:cstheme="majorBidi"/>
          <w:spacing w:val="-2"/>
          <w:sz w:val="32"/>
          <w:szCs w:val="32"/>
        </w:rPr>
      </w:pPr>
      <w:r w:rsidRPr="00B21FCE">
        <w:rPr>
          <w:rFonts w:asciiTheme="majorBidi" w:hAnsiTheme="majorBidi" w:cstheme="majorBidi"/>
          <w:spacing w:val="-2"/>
          <w:sz w:val="32"/>
          <w:szCs w:val="32"/>
        </w:rPr>
        <w:t>Currently, the case against another timber trading company is under consideration by the Appeal Court.</w:t>
      </w:r>
    </w:p>
    <w:p w14:paraId="5938BCB7" w14:textId="66373611" w:rsidR="009076FB" w:rsidRPr="00B21FCE" w:rsidRDefault="009076FB" w:rsidP="00D25BE7">
      <w:pPr>
        <w:pStyle w:val="ListParagraph"/>
        <w:ind w:left="567" w:right="-117"/>
        <w:rPr>
          <w:rFonts w:asciiTheme="majorBidi" w:hAnsiTheme="majorBidi" w:cstheme="majorBidi"/>
          <w:spacing w:val="-2"/>
          <w:sz w:val="32"/>
          <w:szCs w:val="32"/>
        </w:rPr>
      </w:pPr>
      <w:r w:rsidRPr="00B21FCE">
        <w:rPr>
          <w:rFonts w:asciiTheme="majorBidi" w:hAnsiTheme="majorBidi" w:cstheme="majorBidi"/>
          <w:spacing w:val="-2"/>
          <w:sz w:val="32"/>
          <w:szCs w:val="32"/>
        </w:rPr>
        <w:t>On 18 October 2024, the Appeal Court ruled on the lawsuit of another timber trading company, dismissing the case against the 1st defendant and ordering the 2nd and 3rd defendants to collectively pay sum of Baht 0.33 million. The case is now finalized. The Company is currently in the process of legal execution.</w:t>
      </w:r>
    </w:p>
    <w:p w14:paraId="470C8699" w14:textId="77777777" w:rsidR="006370E5" w:rsidRPr="00B21FCE" w:rsidRDefault="006370E5" w:rsidP="00657A5D">
      <w:pPr>
        <w:pStyle w:val="ListParagraph"/>
        <w:numPr>
          <w:ilvl w:val="1"/>
          <w:numId w:val="32"/>
        </w:numPr>
        <w:spacing w:before="120" w:line="216" w:lineRule="auto"/>
        <w:ind w:left="567" w:right="-117" w:hanging="567"/>
        <w:contextualSpacing w:val="0"/>
        <w:jc w:val="thaiDistribute"/>
        <w:rPr>
          <w:rFonts w:asciiTheme="majorBidi" w:hAnsiTheme="majorBidi" w:cstheme="majorBidi"/>
          <w:sz w:val="32"/>
          <w:szCs w:val="32"/>
        </w:rPr>
      </w:pPr>
      <w:r w:rsidRPr="00B21FCE">
        <w:rPr>
          <w:rFonts w:asciiTheme="majorBidi" w:hAnsiTheme="majorBidi" w:cstheme="majorBidi"/>
          <w:sz w:val="32"/>
          <w:szCs w:val="32"/>
        </w:rPr>
        <w:t xml:space="preserve">On </w:t>
      </w:r>
      <w:r w:rsidRPr="00B21FCE">
        <w:rPr>
          <w:rFonts w:asciiTheme="majorBidi" w:hAnsiTheme="majorBidi" w:cs="Angsana New"/>
          <w:sz w:val="32"/>
          <w:szCs w:val="32"/>
          <w:cs/>
        </w:rPr>
        <w:t>18</w:t>
      </w:r>
      <w:r w:rsidRPr="00B21FCE">
        <w:rPr>
          <w:rFonts w:asciiTheme="majorBidi" w:hAnsiTheme="majorBidi" w:cstheme="majorBidi"/>
          <w:sz w:val="32"/>
          <w:szCs w:val="32"/>
        </w:rPr>
        <w:t xml:space="preserve"> October </w:t>
      </w:r>
      <w:r w:rsidRPr="00B21FCE">
        <w:rPr>
          <w:rFonts w:asciiTheme="majorBidi" w:hAnsiTheme="majorBidi" w:cs="Angsana New"/>
          <w:sz w:val="32"/>
          <w:szCs w:val="32"/>
          <w:cs/>
        </w:rPr>
        <w:t>2023</w:t>
      </w:r>
      <w:r w:rsidRPr="00B21FCE">
        <w:rPr>
          <w:rFonts w:asciiTheme="majorBidi" w:hAnsiTheme="majorBidi" w:cstheme="majorBidi"/>
          <w:sz w:val="32"/>
          <w:szCs w:val="32"/>
        </w:rPr>
        <w:t xml:space="preserve">, the Company, as the plaintiff, filed a lawsuit with the Bangkok South Civil Court, alleging that a company in Thailand (the defendant) breached the share purchase agreement with the plaintiff. This breach resulted in the Company's inability to attain the objectives of the share purchasing.  The Company seeks the return of the deposit amounting to Baht </w:t>
      </w:r>
      <w:r w:rsidRPr="00B21FCE">
        <w:rPr>
          <w:rFonts w:asciiTheme="majorBidi" w:hAnsiTheme="majorBidi" w:cs="Angsana New"/>
          <w:sz w:val="32"/>
          <w:szCs w:val="32"/>
          <w:cs/>
        </w:rPr>
        <w:t>20</w:t>
      </w:r>
      <w:r w:rsidRPr="00B21FCE">
        <w:rPr>
          <w:rFonts w:asciiTheme="majorBidi" w:hAnsiTheme="majorBidi" w:cstheme="majorBidi"/>
          <w:sz w:val="32"/>
          <w:szCs w:val="32"/>
        </w:rPr>
        <w:t xml:space="preserve"> million including the interest at a rate of </w:t>
      </w:r>
      <w:r w:rsidRPr="00B21FCE">
        <w:rPr>
          <w:rFonts w:asciiTheme="majorBidi" w:hAnsiTheme="majorBidi" w:cs="Angsana New"/>
          <w:sz w:val="32"/>
          <w:szCs w:val="32"/>
          <w:cs/>
        </w:rPr>
        <w:t>15</w:t>
      </w:r>
      <w:r w:rsidRPr="00B21FCE">
        <w:rPr>
          <w:rFonts w:asciiTheme="majorBidi" w:hAnsiTheme="majorBidi" w:cstheme="majorBidi"/>
          <w:sz w:val="32"/>
          <w:szCs w:val="32"/>
        </w:rPr>
        <w:t xml:space="preserve"> percent per annum under the share purchase agreement from the defendant.  Therefore, during the year </w:t>
      </w:r>
      <w:r w:rsidRPr="00B21FCE">
        <w:rPr>
          <w:rFonts w:asciiTheme="majorBidi" w:hAnsiTheme="majorBidi" w:cs="Angsana New"/>
          <w:sz w:val="32"/>
          <w:szCs w:val="32"/>
          <w:cs/>
        </w:rPr>
        <w:t>2023</w:t>
      </w:r>
      <w:r w:rsidRPr="00B21FCE">
        <w:rPr>
          <w:rFonts w:asciiTheme="majorBidi" w:hAnsiTheme="majorBidi" w:cstheme="majorBidi"/>
          <w:sz w:val="32"/>
          <w:szCs w:val="32"/>
        </w:rPr>
        <w:t xml:space="preserve">, the management considered to set up allowance for impairment loss by Baht </w:t>
      </w:r>
      <w:r w:rsidRPr="00B21FCE">
        <w:rPr>
          <w:rFonts w:asciiTheme="majorBidi" w:hAnsiTheme="majorBidi" w:cs="Angsana New"/>
          <w:sz w:val="32"/>
          <w:szCs w:val="32"/>
          <w:cs/>
        </w:rPr>
        <w:t>20</w:t>
      </w:r>
      <w:r w:rsidRPr="00B21FCE">
        <w:rPr>
          <w:rFonts w:asciiTheme="majorBidi" w:hAnsiTheme="majorBidi" w:cstheme="majorBidi"/>
          <w:sz w:val="32"/>
          <w:szCs w:val="32"/>
        </w:rPr>
        <w:t xml:space="preserve"> million for such transaction in the income statement for the year </w:t>
      </w:r>
      <w:r w:rsidRPr="00B21FCE">
        <w:rPr>
          <w:rFonts w:asciiTheme="majorBidi" w:hAnsiTheme="majorBidi" w:cs="Angsana New"/>
          <w:sz w:val="32"/>
          <w:szCs w:val="32"/>
          <w:cs/>
        </w:rPr>
        <w:t xml:space="preserve">2023. </w:t>
      </w:r>
    </w:p>
    <w:p w14:paraId="34B27BDD" w14:textId="4B990B71" w:rsidR="00B3676F" w:rsidRPr="00B21FCE" w:rsidRDefault="006370E5" w:rsidP="007B69CD">
      <w:pPr>
        <w:pStyle w:val="ListParagraph"/>
        <w:spacing w:before="120" w:line="216" w:lineRule="auto"/>
        <w:ind w:left="567" w:right="-117"/>
        <w:contextualSpacing w:val="0"/>
        <w:jc w:val="thaiDistribute"/>
        <w:rPr>
          <w:rFonts w:asciiTheme="majorBidi" w:hAnsiTheme="majorBidi" w:cstheme="majorBidi"/>
          <w:sz w:val="32"/>
          <w:szCs w:val="32"/>
        </w:rPr>
      </w:pPr>
      <w:r w:rsidRPr="00B21FCE">
        <w:rPr>
          <w:rFonts w:asciiTheme="majorBidi" w:hAnsiTheme="majorBidi" w:cstheme="majorBidi"/>
          <w:sz w:val="32"/>
          <w:szCs w:val="32"/>
        </w:rPr>
        <w:t xml:space="preserve">Later on </w:t>
      </w:r>
      <w:r w:rsidRPr="00B21FCE">
        <w:rPr>
          <w:rFonts w:asciiTheme="majorBidi" w:hAnsiTheme="majorBidi" w:cs="Angsana New"/>
          <w:sz w:val="32"/>
          <w:szCs w:val="32"/>
        </w:rPr>
        <w:t xml:space="preserve">25 </w:t>
      </w:r>
      <w:r w:rsidRPr="00B21FCE">
        <w:rPr>
          <w:rFonts w:asciiTheme="majorBidi" w:hAnsiTheme="majorBidi" w:cstheme="majorBidi"/>
          <w:sz w:val="32"/>
          <w:szCs w:val="32"/>
        </w:rPr>
        <w:t xml:space="preserve">April </w:t>
      </w:r>
      <w:r w:rsidRPr="00B21FCE">
        <w:rPr>
          <w:rFonts w:asciiTheme="majorBidi" w:hAnsiTheme="majorBidi" w:cs="Angsana New"/>
          <w:sz w:val="32"/>
          <w:szCs w:val="32"/>
        </w:rPr>
        <w:t>2024</w:t>
      </w:r>
      <w:r w:rsidRPr="00B21FCE">
        <w:rPr>
          <w:rFonts w:asciiTheme="majorBidi" w:hAnsiTheme="majorBidi" w:cstheme="majorBidi"/>
          <w:sz w:val="32"/>
          <w:szCs w:val="32"/>
        </w:rPr>
        <w:t xml:space="preserve">, the court issued a judgment ordering the defendant to pay Baht </w:t>
      </w:r>
      <w:r w:rsidRPr="00B21FCE">
        <w:rPr>
          <w:rFonts w:asciiTheme="majorBidi" w:hAnsiTheme="majorBidi" w:cs="Angsana New"/>
          <w:sz w:val="32"/>
          <w:szCs w:val="32"/>
        </w:rPr>
        <w:t>21</w:t>
      </w:r>
      <w:r w:rsidRPr="00B21FCE">
        <w:rPr>
          <w:rFonts w:asciiTheme="majorBidi" w:hAnsiTheme="majorBidi" w:cstheme="majorBidi"/>
          <w:sz w:val="32"/>
          <w:szCs w:val="32"/>
        </w:rPr>
        <w:t xml:space="preserve">million, along with an interest rate of </w:t>
      </w:r>
      <w:r w:rsidRPr="00B21FCE">
        <w:rPr>
          <w:rFonts w:asciiTheme="majorBidi" w:hAnsiTheme="majorBidi" w:cs="Angsana New"/>
          <w:sz w:val="32"/>
          <w:szCs w:val="32"/>
        </w:rPr>
        <w:t xml:space="preserve">7.5 </w:t>
      </w:r>
      <w:r w:rsidRPr="00B21FCE">
        <w:rPr>
          <w:rFonts w:asciiTheme="majorBidi" w:hAnsiTheme="majorBidi" w:cstheme="majorBidi"/>
          <w:sz w:val="32"/>
          <w:szCs w:val="32"/>
        </w:rPr>
        <w:t xml:space="preserve">percent per annum to the Company by </w:t>
      </w:r>
      <w:r w:rsidRPr="00B21FCE">
        <w:rPr>
          <w:rFonts w:asciiTheme="majorBidi" w:hAnsiTheme="majorBidi" w:cs="Angsana New"/>
          <w:sz w:val="32"/>
          <w:szCs w:val="32"/>
        </w:rPr>
        <w:t xml:space="preserve">30 </w:t>
      </w:r>
      <w:r w:rsidRPr="00B21FCE">
        <w:rPr>
          <w:rFonts w:asciiTheme="majorBidi" w:hAnsiTheme="majorBidi" w:cstheme="majorBidi"/>
          <w:sz w:val="32"/>
          <w:szCs w:val="32"/>
        </w:rPr>
        <w:t xml:space="preserve">June </w:t>
      </w:r>
      <w:r w:rsidRPr="00B21FCE">
        <w:rPr>
          <w:rFonts w:asciiTheme="majorBidi" w:hAnsiTheme="majorBidi" w:cs="Angsana New"/>
          <w:sz w:val="32"/>
          <w:szCs w:val="32"/>
        </w:rPr>
        <w:t>2024</w:t>
      </w:r>
      <w:r w:rsidRPr="00B21FCE">
        <w:rPr>
          <w:rFonts w:asciiTheme="majorBidi" w:hAnsiTheme="majorBidi" w:cstheme="majorBidi"/>
          <w:sz w:val="32"/>
          <w:szCs w:val="32"/>
        </w:rPr>
        <w:t>, in accordance with the settlement agreement. The case is now finalized. The Company is currently in the process of legal execution.</w:t>
      </w:r>
    </w:p>
    <w:p w14:paraId="7F901B12" w14:textId="6522C6A7" w:rsidR="006370E5" w:rsidRPr="00B21FCE" w:rsidRDefault="003A3F3F" w:rsidP="00E27D8A">
      <w:pPr>
        <w:pStyle w:val="ListParagraph"/>
        <w:numPr>
          <w:ilvl w:val="0"/>
          <w:numId w:val="40"/>
        </w:numPr>
        <w:spacing w:before="240" w:after="180" w:line="216" w:lineRule="auto"/>
        <w:ind w:left="562" w:hanging="562"/>
        <w:contextualSpacing w:val="0"/>
        <w:jc w:val="thaiDistribute"/>
        <w:rPr>
          <w:rFonts w:asciiTheme="majorBidi" w:hAnsiTheme="majorBidi" w:cstheme="majorBidi"/>
          <w:sz w:val="32"/>
          <w:szCs w:val="32"/>
        </w:rPr>
      </w:pPr>
      <w:r w:rsidRPr="00B21FCE">
        <w:rPr>
          <w:rFonts w:asciiTheme="majorBidi" w:hAnsiTheme="majorBidi" w:cstheme="majorBidi"/>
          <w:b/>
          <w:bCs/>
          <w:sz w:val="32"/>
          <w:szCs w:val="32"/>
        </w:rPr>
        <w:t>FAIR VALUE HIERARCHY</w:t>
      </w:r>
    </w:p>
    <w:p w14:paraId="70621101" w14:textId="0A6149DA" w:rsidR="00B00B37" w:rsidRPr="00B21FCE" w:rsidRDefault="006370E5" w:rsidP="00B22748">
      <w:pPr>
        <w:pStyle w:val="ListParagraph"/>
        <w:spacing w:before="120" w:after="120" w:line="240" w:lineRule="auto"/>
        <w:ind w:left="562"/>
        <w:contextualSpacing w:val="0"/>
        <w:rPr>
          <w:rFonts w:asciiTheme="majorBidi" w:hAnsiTheme="majorBidi" w:cstheme="majorBidi"/>
          <w:sz w:val="32"/>
          <w:szCs w:val="32"/>
          <w:cs/>
        </w:rPr>
      </w:pPr>
      <w:r w:rsidRPr="00B21FCE">
        <w:rPr>
          <w:rFonts w:asciiTheme="majorBidi" w:hAnsiTheme="majorBidi" w:cstheme="majorBidi"/>
          <w:sz w:val="32"/>
          <w:szCs w:val="32"/>
        </w:rPr>
        <w:t xml:space="preserve">As at </w:t>
      </w:r>
      <w:r w:rsidRPr="00B21FCE">
        <w:rPr>
          <w:rFonts w:asciiTheme="majorBidi" w:hAnsiTheme="majorBidi" w:cs="Angsana New"/>
          <w:sz w:val="32"/>
          <w:szCs w:val="32"/>
        </w:rPr>
        <w:t>31</w:t>
      </w:r>
      <w:r w:rsidRPr="00B21FCE">
        <w:rPr>
          <w:rFonts w:asciiTheme="majorBidi" w:hAnsiTheme="majorBidi" w:cs="Angsana New"/>
          <w:sz w:val="32"/>
          <w:szCs w:val="32"/>
          <w:cs/>
        </w:rPr>
        <w:t xml:space="preserve"> </w:t>
      </w:r>
      <w:r w:rsidRPr="00B21FCE">
        <w:rPr>
          <w:rFonts w:asciiTheme="majorBidi" w:hAnsiTheme="majorBidi" w:cstheme="majorBidi"/>
          <w:sz w:val="32"/>
          <w:szCs w:val="32"/>
        </w:rPr>
        <w:t xml:space="preserve">December </w:t>
      </w:r>
      <w:r w:rsidR="005236EE" w:rsidRPr="00B21FCE">
        <w:rPr>
          <w:rFonts w:asciiTheme="majorBidi" w:hAnsiTheme="majorBidi" w:cs="Angsana New"/>
          <w:sz w:val="32"/>
          <w:szCs w:val="32"/>
        </w:rPr>
        <w:t>2</w:t>
      </w:r>
      <w:r w:rsidRPr="00B21FCE">
        <w:rPr>
          <w:rFonts w:asciiTheme="majorBidi" w:hAnsiTheme="majorBidi" w:cs="Angsana New"/>
          <w:sz w:val="32"/>
          <w:szCs w:val="32"/>
        </w:rPr>
        <w:t>024</w:t>
      </w:r>
      <w:r w:rsidRPr="00B21FCE">
        <w:rPr>
          <w:rFonts w:asciiTheme="majorBidi" w:hAnsiTheme="majorBidi" w:cs="Angsana New"/>
          <w:sz w:val="32"/>
          <w:szCs w:val="32"/>
          <w:cs/>
        </w:rPr>
        <w:t xml:space="preserve"> </w:t>
      </w:r>
      <w:r w:rsidRPr="00B21FCE">
        <w:rPr>
          <w:rFonts w:asciiTheme="majorBidi" w:hAnsiTheme="majorBidi" w:cstheme="majorBidi"/>
          <w:sz w:val="32"/>
          <w:szCs w:val="32"/>
        </w:rPr>
        <w:t xml:space="preserve">and </w:t>
      </w:r>
      <w:r w:rsidR="005236EE" w:rsidRPr="00B21FCE">
        <w:rPr>
          <w:rFonts w:asciiTheme="majorBidi" w:hAnsiTheme="majorBidi" w:cs="Angsana New"/>
          <w:sz w:val="32"/>
          <w:szCs w:val="32"/>
        </w:rPr>
        <w:t>2023</w:t>
      </w:r>
      <w:r w:rsidRPr="00B21FCE">
        <w:rPr>
          <w:rFonts w:asciiTheme="majorBidi" w:hAnsiTheme="majorBidi" w:cstheme="majorBidi"/>
          <w:sz w:val="32"/>
          <w:szCs w:val="32"/>
        </w:rPr>
        <w:t>, the Group had assets that were disclosed at fair value using different levels of inputs as follows</w:t>
      </w:r>
      <w:r w:rsidR="00F00ED8">
        <w:rPr>
          <w:rFonts w:asciiTheme="majorBidi" w:hAnsiTheme="majorBidi" w:cstheme="majorBidi"/>
          <w:sz w:val="32"/>
          <w:szCs w:val="32"/>
        </w:rPr>
        <w:t xml:space="preserve"> </w:t>
      </w:r>
      <w:r w:rsidRPr="00B21FCE">
        <w:rPr>
          <w:rFonts w:asciiTheme="majorBidi" w:hAnsiTheme="majorBidi" w:cstheme="majorBidi"/>
          <w:sz w:val="32"/>
          <w:szCs w:val="32"/>
        </w:rPr>
        <w:t>:</w:t>
      </w:r>
      <w:r w:rsidR="00F00ED8">
        <w:rPr>
          <w:rFonts w:asciiTheme="majorBidi" w:hAnsiTheme="majorBidi" w:cstheme="majorBidi"/>
          <w:sz w:val="32"/>
          <w:szCs w:val="32"/>
        </w:rPr>
        <w:t>-</w:t>
      </w:r>
    </w:p>
    <w:tbl>
      <w:tblPr>
        <w:tblW w:w="9113" w:type="dxa"/>
        <w:tblInd w:w="450" w:type="dxa"/>
        <w:tblLayout w:type="fixed"/>
        <w:tblLook w:val="04A0" w:firstRow="1" w:lastRow="0" w:firstColumn="1" w:lastColumn="0" w:noHBand="0" w:noVBand="1"/>
      </w:tblPr>
      <w:tblGrid>
        <w:gridCol w:w="3870"/>
        <w:gridCol w:w="1243"/>
        <w:gridCol w:w="1333"/>
        <w:gridCol w:w="1333"/>
        <w:gridCol w:w="1334"/>
      </w:tblGrid>
      <w:tr w:rsidR="00916DAD" w:rsidRPr="00B21FCE" w14:paraId="35A0CD6C" w14:textId="77777777" w:rsidTr="000A18DB">
        <w:trPr>
          <w:tblHeader/>
        </w:trPr>
        <w:tc>
          <w:tcPr>
            <w:tcW w:w="9113" w:type="dxa"/>
            <w:gridSpan w:val="5"/>
          </w:tcPr>
          <w:p w14:paraId="7D335715" w14:textId="4D3DEC36" w:rsidR="00916DAD" w:rsidRPr="00B21FCE" w:rsidRDefault="00CA552E" w:rsidP="00916DAD">
            <w:pPr>
              <w:pStyle w:val="BodyTextIndent3"/>
              <w:ind w:left="0"/>
              <w:jc w:val="right"/>
              <w:rPr>
                <w:rFonts w:asciiTheme="majorBidi" w:hAnsiTheme="majorBidi" w:cstheme="majorBidi"/>
                <w:b/>
                <w:bCs/>
                <w:kern w:val="28"/>
                <w:sz w:val="28"/>
                <w:szCs w:val="28"/>
              </w:rPr>
            </w:pPr>
            <w:r w:rsidRPr="00B21FCE">
              <w:rPr>
                <w:rFonts w:asciiTheme="majorBidi" w:hAnsiTheme="majorBidi" w:cstheme="majorBidi"/>
                <w:b/>
                <w:bCs/>
                <w:sz w:val="26"/>
                <w:szCs w:val="26"/>
              </w:rPr>
              <w:t>UNIT : MILLION BAHT</w:t>
            </w:r>
          </w:p>
        </w:tc>
      </w:tr>
      <w:tr w:rsidR="00B00B37" w:rsidRPr="00B21FCE" w14:paraId="7CE173DD" w14:textId="77777777">
        <w:trPr>
          <w:tblHeader/>
        </w:trPr>
        <w:tc>
          <w:tcPr>
            <w:tcW w:w="3870" w:type="dxa"/>
            <w:vAlign w:val="bottom"/>
          </w:tcPr>
          <w:p w14:paraId="74F56765" w14:textId="77777777" w:rsidR="00B00B37" w:rsidRPr="00B21FCE" w:rsidRDefault="00B00B37">
            <w:pPr>
              <w:pStyle w:val="BodyTextIndent3"/>
              <w:ind w:left="243" w:hanging="180"/>
              <w:rPr>
                <w:rFonts w:asciiTheme="majorBidi" w:hAnsiTheme="majorBidi" w:cstheme="majorBidi"/>
                <w:kern w:val="28"/>
              </w:rPr>
            </w:pPr>
          </w:p>
        </w:tc>
        <w:tc>
          <w:tcPr>
            <w:tcW w:w="5243" w:type="dxa"/>
            <w:gridSpan w:val="4"/>
          </w:tcPr>
          <w:p w14:paraId="058C929E" w14:textId="4EDCB3B4" w:rsidR="00B00B37" w:rsidRPr="00B21FCE" w:rsidRDefault="006370E5">
            <w:pPr>
              <w:pStyle w:val="BodyTextIndent3"/>
              <w:pBdr>
                <w:bottom w:val="single" w:sz="4" w:space="1" w:color="auto"/>
              </w:pBdr>
              <w:ind w:left="0"/>
              <w:jc w:val="center"/>
              <w:rPr>
                <w:rFonts w:asciiTheme="majorBidi" w:hAnsiTheme="majorBidi" w:cstheme="majorBidi"/>
                <w:kern w:val="28"/>
                <w:cs/>
              </w:rPr>
            </w:pPr>
            <w:r w:rsidRPr="00B21FCE">
              <w:rPr>
                <w:rFonts w:asciiTheme="majorBidi" w:hAnsiTheme="majorBidi" w:cstheme="majorBidi"/>
                <w:kern w:val="28"/>
              </w:rPr>
              <w:t>Consolidated / Separate financial statements</w:t>
            </w:r>
          </w:p>
        </w:tc>
      </w:tr>
      <w:tr w:rsidR="00B00B37" w:rsidRPr="00B21FCE" w14:paraId="047EAA21" w14:textId="77777777">
        <w:trPr>
          <w:tblHeader/>
        </w:trPr>
        <w:tc>
          <w:tcPr>
            <w:tcW w:w="3870" w:type="dxa"/>
            <w:vAlign w:val="bottom"/>
          </w:tcPr>
          <w:p w14:paraId="7026D586" w14:textId="77777777" w:rsidR="00B00B37" w:rsidRPr="00B21FCE" w:rsidRDefault="00B00B37">
            <w:pPr>
              <w:pStyle w:val="BodyTextIndent3"/>
              <w:ind w:left="243" w:hanging="180"/>
              <w:rPr>
                <w:rFonts w:asciiTheme="majorBidi" w:hAnsiTheme="majorBidi" w:cstheme="majorBidi"/>
                <w:kern w:val="28"/>
              </w:rPr>
            </w:pPr>
          </w:p>
        </w:tc>
        <w:tc>
          <w:tcPr>
            <w:tcW w:w="5243" w:type="dxa"/>
            <w:gridSpan w:val="4"/>
          </w:tcPr>
          <w:p w14:paraId="1CDA79C8" w14:textId="584BA1AD" w:rsidR="00B00B37" w:rsidRPr="00B21FCE" w:rsidRDefault="006370E5">
            <w:pPr>
              <w:pStyle w:val="BodyTextIndent3"/>
              <w:pBdr>
                <w:bottom w:val="single" w:sz="4" w:space="1" w:color="auto"/>
              </w:pBdr>
              <w:ind w:left="0"/>
              <w:jc w:val="center"/>
              <w:rPr>
                <w:rFonts w:asciiTheme="majorBidi" w:hAnsiTheme="majorBidi" w:cstheme="majorBidi"/>
                <w:kern w:val="28"/>
              </w:rPr>
            </w:pPr>
            <w:r w:rsidRPr="00B21FCE">
              <w:rPr>
                <w:rFonts w:asciiTheme="majorBidi" w:hAnsiTheme="majorBidi" w:cs="Angsana New"/>
                <w:kern w:val="28"/>
                <w:cs/>
              </w:rPr>
              <w:t xml:space="preserve">31 </w:t>
            </w:r>
            <w:r w:rsidRPr="00B21FCE">
              <w:rPr>
                <w:rFonts w:asciiTheme="majorBidi" w:hAnsiTheme="majorBidi" w:cstheme="majorBidi"/>
                <w:kern w:val="28"/>
              </w:rPr>
              <w:t xml:space="preserve">December </w:t>
            </w:r>
            <w:r w:rsidRPr="00B21FCE">
              <w:rPr>
                <w:rFonts w:asciiTheme="majorBidi" w:hAnsiTheme="majorBidi" w:cs="Angsana New"/>
                <w:kern w:val="28"/>
                <w:cs/>
              </w:rPr>
              <w:t>202</w:t>
            </w:r>
            <w:r w:rsidRPr="00B21FCE">
              <w:rPr>
                <w:rFonts w:asciiTheme="majorBidi" w:hAnsiTheme="majorBidi" w:cs="Angsana New"/>
                <w:kern w:val="28"/>
              </w:rPr>
              <w:t>4 and 2023</w:t>
            </w:r>
          </w:p>
        </w:tc>
      </w:tr>
      <w:tr w:rsidR="00B00B37" w:rsidRPr="00B21FCE" w14:paraId="7F807719" w14:textId="77777777">
        <w:trPr>
          <w:tblHeader/>
        </w:trPr>
        <w:tc>
          <w:tcPr>
            <w:tcW w:w="3870" w:type="dxa"/>
            <w:vAlign w:val="bottom"/>
          </w:tcPr>
          <w:p w14:paraId="0A515782" w14:textId="77777777" w:rsidR="00B00B37" w:rsidRPr="00B21FCE" w:rsidRDefault="00B00B37">
            <w:pPr>
              <w:pStyle w:val="BodyTextIndent3"/>
              <w:ind w:left="243" w:hanging="180"/>
              <w:rPr>
                <w:rFonts w:asciiTheme="majorBidi" w:hAnsiTheme="majorBidi" w:cstheme="majorBidi"/>
                <w:kern w:val="28"/>
              </w:rPr>
            </w:pPr>
          </w:p>
        </w:tc>
        <w:tc>
          <w:tcPr>
            <w:tcW w:w="1243" w:type="dxa"/>
          </w:tcPr>
          <w:p w14:paraId="6D96CD72" w14:textId="3087D9C7" w:rsidR="00B00B37" w:rsidRPr="00B21FCE" w:rsidRDefault="005236EE">
            <w:pPr>
              <w:pStyle w:val="BodyTextIndent3"/>
              <w:pBdr>
                <w:bottom w:val="single" w:sz="4" w:space="1" w:color="auto"/>
              </w:pBdr>
              <w:ind w:left="0"/>
              <w:jc w:val="center"/>
              <w:rPr>
                <w:rFonts w:asciiTheme="majorBidi" w:hAnsiTheme="majorBidi" w:cstheme="majorBidi"/>
                <w:kern w:val="28"/>
              </w:rPr>
            </w:pPr>
            <w:r w:rsidRPr="00B21FCE">
              <w:rPr>
                <w:rFonts w:asciiTheme="majorBidi" w:hAnsiTheme="majorBidi" w:cstheme="majorBidi"/>
                <w:kern w:val="28"/>
              </w:rPr>
              <w:t>Level</w:t>
            </w:r>
            <w:r w:rsidR="00B00B37" w:rsidRPr="00B21FCE">
              <w:rPr>
                <w:rFonts w:asciiTheme="majorBidi" w:hAnsiTheme="majorBidi" w:cstheme="majorBidi"/>
                <w:kern w:val="28"/>
                <w:cs/>
              </w:rPr>
              <w:t xml:space="preserve"> </w:t>
            </w:r>
            <w:r w:rsidR="00B00B37" w:rsidRPr="00B21FCE">
              <w:rPr>
                <w:rFonts w:asciiTheme="majorBidi" w:hAnsiTheme="majorBidi" w:cstheme="majorBidi"/>
                <w:kern w:val="28"/>
              </w:rPr>
              <w:t>1</w:t>
            </w:r>
          </w:p>
        </w:tc>
        <w:tc>
          <w:tcPr>
            <w:tcW w:w="1333" w:type="dxa"/>
          </w:tcPr>
          <w:p w14:paraId="4D548998" w14:textId="1F531CF4" w:rsidR="00B00B37" w:rsidRPr="00B21FCE" w:rsidRDefault="005236EE">
            <w:pPr>
              <w:pStyle w:val="BodyTextIndent3"/>
              <w:pBdr>
                <w:bottom w:val="single" w:sz="4" w:space="1" w:color="auto"/>
              </w:pBdr>
              <w:ind w:left="0"/>
              <w:jc w:val="center"/>
              <w:rPr>
                <w:rFonts w:asciiTheme="majorBidi" w:hAnsiTheme="majorBidi" w:cstheme="majorBidi"/>
                <w:kern w:val="28"/>
              </w:rPr>
            </w:pPr>
            <w:r w:rsidRPr="00B21FCE">
              <w:rPr>
                <w:rFonts w:asciiTheme="majorBidi" w:hAnsiTheme="majorBidi" w:cstheme="majorBidi"/>
                <w:kern w:val="28"/>
              </w:rPr>
              <w:t>Level</w:t>
            </w:r>
            <w:r w:rsidR="00B00B37" w:rsidRPr="00B21FCE">
              <w:rPr>
                <w:rFonts w:asciiTheme="majorBidi" w:hAnsiTheme="majorBidi" w:cstheme="majorBidi"/>
                <w:kern w:val="28"/>
                <w:cs/>
              </w:rPr>
              <w:t xml:space="preserve"> </w:t>
            </w:r>
            <w:r w:rsidR="00B00B37" w:rsidRPr="00B21FCE">
              <w:rPr>
                <w:rFonts w:asciiTheme="majorBidi" w:hAnsiTheme="majorBidi" w:cstheme="majorBidi"/>
                <w:kern w:val="28"/>
              </w:rPr>
              <w:t>2</w:t>
            </w:r>
          </w:p>
        </w:tc>
        <w:tc>
          <w:tcPr>
            <w:tcW w:w="1333" w:type="dxa"/>
            <w:vAlign w:val="bottom"/>
          </w:tcPr>
          <w:p w14:paraId="3F2F7DBC" w14:textId="15E48BB0" w:rsidR="00B00B37" w:rsidRPr="00B21FCE" w:rsidRDefault="005236EE">
            <w:pPr>
              <w:pStyle w:val="BodyTextIndent3"/>
              <w:pBdr>
                <w:bottom w:val="single" w:sz="4" w:space="1" w:color="auto"/>
              </w:pBdr>
              <w:ind w:left="0"/>
              <w:jc w:val="center"/>
              <w:rPr>
                <w:rFonts w:asciiTheme="majorBidi" w:hAnsiTheme="majorBidi" w:cstheme="majorBidi"/>
                <w:kern w:val="28"/>
              </w:rPr>
            </w:pPr>
            <w:r w:rsidRPr="00B21FCE">
              <w:rPr>
                <w:rFonts w:asciiTheme="majorBidi" w:hAnsiTheme="majorBidi" w:cstheme="majorBidi"/>
                <w:kern w:val="28"/>
              </w:rPr>
              <w:t>Level</w:t>
            </w:r>
            <w:r w:rsidR="00B00B37" w:rsidRPr="00B21FCE">
              <w:rPr>
                <w:rFonts w:asciiTheme="majorBidi" w:hAnsiTheme="majorBidi" w:cstheme="majorBidi"/>
                <w:kern w:val="28"/>
                <w:cs/>
              </w:rPr>
              <w:t xml:space="preserve"> </w:t>
            </w:r>
            <w:r w:rsidR="00B00B37" w:rsidRPr="00B21FCE">
              <w:rPr>
                <w:rFonts w:asciiTheme="majorBidi" w:hAnsiTheme="majorBidi" w:cstheme="majorBidi"/>
                <w:kern w:val="28"/>
              </w:rPr>
              <w:t>3</w:t>
            </w:r>
          </w:p>
        </w:tc>
        <w:tc>
          <w:tcPr>
            <w:tcW w:w="1334" w:type="dxa"/>
            <w:vAlign w:val="bottom"/>
          </w:tcPr>
          <w:p w14:paraId="1BF77642" w14:textId="732C654C" w:rsidR="00B00B37" w:rsidRPr="00B21FCE" w:rsidRDefault="003301A3">
            <w:pPr>
              <w:pStyle w:val="BodyTextIndent3"/>
              <w:pBdr>
                <w:bottom w:val="single" w:sz="4" w:space="1" w:color="auto"/>
              </w:pBdr>
              <w:ind w:left="0"/>
              <w:jc w:val="center"/>
              <w:rPr>
                <w:rFonts w:asciiTheme="majorBidi" w:hAnsiTheme="majorBidi" w:cstheme="majorBidi"/>
                <w:kern w:val="28"/>
                <w:cs/>
              </w:rPr>
            </w:pPr>
            <w:r w:rsidRPr="00B21FCE">
              <w:rPr>
                <w:rFonts w:asciiTheme="majorBidi" w:hAnsiTheme="majorBidi" w:cstheme="majorBidi"/>
                <w:kern w:val="28"/>
              </w:rPr>
              <w:t>Total</w:t>
            </w:r>
          </w:p>
        </w:tc>
      </w:tr>
      <w:tr w:rsidR="00B00B37" w:rsidRPr="00B21FCE" w14:paraId="2800828C" w14:textId="77777777">
        <w:tc>
          <w:tcPr>
            <w:tcW w:w="9113" w:type="dxa"/>
            <w:gridSpan w:val="5"/>
            <w:vAlign w:val="bottom"/>
          </w:tcPr>
          <w:p w14:paraId="7E65F1F7" w14:textId="0F4ADAD2" w:rsidR="00B00B37" w:rsidRPr="00B21FCE" w:rsidRDefault="006370E5">
            <w:pPr>
              <w:pStyle w:val="BodyTextIndent3"/>
              <w:tabs>
                <w:tab w:val="right" w:pos="1422"/>
              </w:tabs>
              <w:ind w:left="0" w:hanging="18"/>
              <w:rPr>
                <w:rFonts w:asciiTheme="majorBidi" w:hAnsiTheme="majorBidi" w:cstheme="majorBidi"/>
                <w:b/>
                <w:bCs/>
                <w:kern w:val="28"/>
                <w:cs/>
              </w:rPr>
            </w:pPr>
            <w:r w:rsidRPr="00B21FCE">
              <w:rPr>
                <w:rFonts w:asciiTheme="majorBidi" w:hAnsiTheme="majorBidi" w:cstheme="majorBidi"/>
                <w:b/>
                <w:bCs/>
                <w:kern w:val="28"/>
              </w:rPr>
              <w:t>Assets for which fair value are disclosed</w:t>
            </w:r>
          </w:p>
        </w:tc>
      </w:tr>
      <w:tr w:rsidR="00B00B37" w:rsidRPr="00B21FCE" w14:paraId="42A484D6" w14:textId="77777777">
        <w:trPr>
          <w:trHeight w:val="243"/>
        </w:trPr>
        <w:tc>
          <w:tcPr>
            <w:tcW w:w="3870" w:type="dxa"/>
            <w:vAlign w:val="bottom"/>
          </w:tcPr>
          <w:p w14:paraId="369D0B67" w14:textId="17D0A614" w:rsidR="00B00B37" w:rsidRPr="00B21FCE" w:rsidRDefault="006370E5">
            <w:pPr>
              <w:pStyle w:val="BodyTextIndent3"/>
              <w:ind w:left="243" w:hanging="180"/>
              <w:rPr>
                <w:rFonts w:asciiTheme="majorBidi" w:hAnsiTheme="majorBidi" w:cstheme="majorBidi"/>
                <w:kern w:val="28"/>
                <w:cs/>
              </w:rPr>
            </w:pPr>
            <w:r w:rsidRPr="00B21FCE">
              <w:rPr>
                <w:rFonts w:asciiTheme="majorBidi" w:hAnsiTheme="majorBidi" w:cstheme="majorBidi"/>
                <w:kern w:val="28"/>
              </w:rPr>
              <w:t>Investment properties</w:t>
            </w:r>
          </w:p>
        </w:tc>
        <w:tc>
          <w:tcPr>
            <w:tcW w:w="1243" w:type="dxa"/>
          </w:tcPr>
          <w:p w14:paraId="41CB4064" w14:textId="77777777" w:rsidR="00B00B37" w:rsidRPr="00B21FCE" w:rsidRDefault="00B00B37">
            <w:pPr>
              <w:pStyle w:val="BodyTextIndent3"/>
              <w:tabs>
                <w:tab w:val="decimal" w:pos="879"/>
              </w:tabs>
              <w:ind w:left="0" w:hanging="18"/>
              <w:jc w:val="center"/>
              <w:rPr>
                <w:rFonts w:asciiTheme="majorBidi" w:hAnsiTheme="majorBidi" w:cstheme="majorBidi"/>
                <w:kern w:val="28"/>
              </w:rPr>
            </w:pPr>
            <w:r w:rsidRPr="00B21FCE">
              <w:rPr>
                <w:rFonts w:asciiTheme="majorBidi" w:hAnsiTheme="majorBidi" w:cstheme="majorBidi"/>
                <w:kern w:val="28"/>
              </w:rPr>
              <w:t>-</w:t>
            </w:r>
          </w:p>
        </w:tc>
        <w:tc>
          <w:tcPr>
            <w:tcW w:w="1333" w:type="dxa"/>
          </w:tcPr>
          <w:p w14:paraId="2D720B3B" w14:textId="31D5A990" w:rsidR="00B00B37" w:rsidRPr="00B21FCE" w:rsidRDefault="00042CC5">
            <w:pPr>
              <w:pStyle w:val="BodyTextIndent3"/>
              <w:tabs>
                <w:tab w:val="decimal" w:pos="879"/>
              </w:tabs>
              <w:ind w:left="0" w:hanging="18"/>
              <w:jc w:val="center"/>
              <w:rPr>
                <w:rFonts w:asciiTheme="majorBidi" w:hAnsiTheme="majorBidi" w:cstheme="majorBidi"/>
                <w:kern w:val="28"/>
                <w:cs/>
              </w:rPr>
            </w:pPr>
            <w:r w:rsidRPr="00B21FCE">
              <w:rPr>
                <w:rFonts w:asciiTheme="majorBidi" w:hAnsiTheme="majorBidi" w:cstheme="majorBidi"/>
                <w:kern w:val="28"/>
              </w:rPr>
              <w:fldChar w:fldCharType="begin"/>
            </w:r>
            <w:r w:rsidRPr="00B21FCE">
              <w:rPr>
                <w:rFonts w:asciiTheme="majorBidi" w:hAnsiTheme="majorBidi" w:cstheme="majorBidi"/>
                <w:kern w:val="28"/>
              </w:rPr>
              <w:instrText xml:space="preserve"> =20 </w:instrText>
            </w:r>
            <w:r w:rsidRPr="00B21FCE">
              <w:rPr>
                <w:rFonts w:asciiTheme="majorBidi" w:hAnsiTheme="majorBidi" w:cstheme="majorBidi"/>
                <w:kern w:val="28"/>
              </w:rPr>
              <w:fldChar w:fldCharType="separate"/>
            </w:r>
            <w:r w:rsidRPr="00B21FCE">
              <w:rPr>
                <w:rFonts w:asciiTheme="majorBidi" w:hAnsiTheme="majorBidi" w:cstheme="majorBidi"/>
                <w:noProof/>
                <w:kern w:val="28"/>
              </w:rPr>
              <w:t>20</w:t>
            </w:r>
            <w:r w:rsidRPr="00B21FCE">
              <w:rPr>
                <w:rFonts w:asciiTheme="majorBidi" w:hAnsiTheme="majorBidi" w:cstheme="majorBidi"/>
                <w:kern w:val="28"/>
              </w:rPr>
              <w:fldChar w:fldCharType="end"/>
            </w:r>
          </w:p>
        </w:tc>
        <w:tc>
          <w:tcPr>
            <w:tcW w:w="1333" w:type="dxa"/>
          </w:tcPr>
          <w:p w14:paraId="0B25942E" w14:textId="5F7C9D67" w:rsidR="00B00B37" w:rsidRPr="00B21FCE" w:rsidRDefault="00BF5276">
            <w:pPr>
              <w:pStyle w:val="BodyTextIndent3"/>
              <w:tabs>
                <w:tab w:val="decimal" w:pos="879"/>
              </w:tabs>
              <w:ind w:left="0" w:hanging="18"/>
              <w:jc w:val="center"/>
              <w:rPr>
                <w:rFonts w:asciiTheme="majorBidi" w:hAnsiTheme="majorBidi" w:cstheme="majorBidi"/>
                <w:kern w:val="28"/>
                <w:cs/>
              </w:rPr>
            </w:pPr>
            <w:r w:rsidRPr="00B21FCE">
              <w:rPr>
                <w:rFonts w:asciiTheme="majorBidi" w:hAnsiTheme="majorBidi" w:cstheme="majorBidi"/>
                <w:kern w:val="28"/>
              </w:rPr>
              <w:t>-</w:t>
            </w:r>
          </w:p>
        </w:tc>
        <w:tc>
          <w:tcPr>
            <w:tcW w:w="1334" w:type="dxa"/>
          </w:tcPr>
          <w:p w14:paraId="3BB24F99" w14:textId="31DB4F6E" w:rsidR="00B00B37" w:rsidRPr="00B21FCE" w:rsidRDefault="00042CC5">
            <w:pPr>
              <w:pStyle w:val="BodyTextIndent3"/>
              <w:tabs>
                <w:tab w:val="decimal" w:pos="879"/>
              </w:tabs>
              <w:ind w:left="0" w:hanging="18"/>
              <w:jc w:val="center"/>
              <w:rPr>
                <w:rFonts w:asciiTheme="majorBidi" w:hAnsiTheme="majorBidi" w:cstheme="majorBidi"/>
                <w:kern w:val="28"/>
              </w:rPr>
            </w:pPr>
            <w:r w:rsidRPr="00B21FCE">
              <w:rPr>
                <w:rFonts w:asciiTheme="majorBidi" w:hAnsiTheme="majorBidi" w:cstheme="majorBidi"/>
                <w:kern w:val="28"/>
              </w:rPr>
              <w:fldChar w:fldCharType="begin"/>
            </w:r>
            <w:r w:rsidRPr="00B21FCE">
              <w:rPr>
                <w:rFonts w:asciiTheme="majorBidi" w:hAnsiTheme="majorBidi" w:cstheme="majorBidi"/>
                <w:kern w:val="28"/>
              </w:rPr>
              <w:instrText xml:space="preserve"> =20 </w:instrText>
            </w:r>
            <w:r w:rsidRPr="00B21FCE">
              <w:rPr>
                <w:rFonts w:asciiTheme="majorBidi" w:hAnsiTheme="majorBidi" w:cstheme="majorBidi"/>
                <w:kern w:val="28"/>
              </w:rPr>
              <w:fldChar w:fldCharType="separate"/>
            </w:r>
            <w:r w:rsidRPr="00B21FCE">
              <w:rPr>
                <w:rFonts w:asciiTheme="majorBidi" w:hAnsiTheme="majorBidi" w:cstheme="majorBidi"/>
                <w:noProof/>
                <w:kern w:val="28"/>
              </w:rPr>
              <w:t>20</w:t>
            </w:r>
            <w:r w:rsidRPr="00B21FCE">
              <w:rPr>
                <w:rFonts w:asciiTheme="majorBidi" w:hAnsiTheme="majorBidi" w:cstheme="majorBidi"/>
                <w:kern w:val="28"/>
              </w:rPr>
              <w:fldChar w:fldCharType="end"/>
            </w:r>
          </w:p>
        </w:tc>
      </w:tr>
    </w:tbl>
    <w:p w14:paraId="424925A9" w14:textId="77777777" w:rsidR="009F5D55" w:rsidRPr="00B21FCE" w:rsidRDefault="009F5D55" w:rsidP="00B3676F">
      <w:pPr>
        <w:spacing w:after="120"/>
        <w:jc w:val="thaiDistribute"/>
        <w:rPr>
          <w:rFonts w:asciiTheme="majorBidi" w:hAnsiTheme="majorBidi" w:cstheme="majorBidi"/>
          <w:b/>
          <w:bCs/>
          <w:sz w:val="2"/>
          <w:szCs w:val="2"/>
        </w:rPr>
      </w:pPr>
    </w:p>
    <w:p w14:paraId="38C8B307" w14:textId="77777777" w:rsidR="00463B3F" w:rsidRDefault="00463B3F" w:rsidP="00463B3F">
      <w:pPr>
        <w:pStyle w:val="ListParagraph"/>
        <w:spacing w:before="120" w:after="120" w:line="240" w:lineRule="auto"/>
        <w:ind w:left="562"/>
        <w:contextualSpacing w:val="0"/>
        <w:jc w:val="thaiDistribute"/>
        <w:rPr>
          <w:rFonts w:asciiTheme="majorBidi" w:hAnsiTheme="majorBidi" w:cstheme="majorBidi"/>
          <w:b/>
          <w:bCs/>
          <w:sz w:val="32"/>
          <w:szCs w:val="32"/>
        </w:rPr>
      </w:pPr>
    </w:p>
    <w:p w14:paraId="62796FD3" w14:textId="77777777" w:rsidR="0057358B" w:rsidRDefault="0057358B" w:rsidP="00463B3F">
      <w:pPr>
        <w:pStyle w:val="ListParagraph"/>
        <w:spacing w:before="120" w:after="120" w:line="240" w:lineRule="auto"/>
        <w:ind w:left="562"/>
        <w:contextualSpacing w:val="0"/>
        <w:jc w:val="thaiDistribute"/>
        <w:rPr>
          <w:rFonts w:asciiTheme="majorBidi" w:hAnsiTheme="majorBidi" w:cstheme="majorBidi"/>
          <w:b/>
          <w:bCs/>
          <w:sz w:val="32"/>
          <w:szCs w:val="32"/>
        </w:rPr>
      </w:pPr>
    </w:p>
    <w:p w14:paraId="5D73B1AB" w14:textId="77777777" w:rsidR="0057358B" w:rsidRPr="00B21FCE" w:rsidRDefault="0057358B" w:rsidP="00463B3F">
      <w:pPr>
        <w:pStyle w:val="ListParagraph"/>
        <w:spacing w:before="120" w:after="120" w:line="240" w:lineRule="auto"/>
        <w:ind w:left="562"/>
        <w:contextualSpacing w:val="0"/>
        <w:jc w:val="thaiDistribute"/>
        <w:rPr>
          <w:rFonts w:asciiTheme="majorBidi" w:hAnsiTheme="majorBidi" w:cstheme="majorBidi"/>
          <w:b/>
          <w:bCs/>
          <w:sz w:val="32"/>
          <w:szCs w:val="32"/>
        </w:rPr>
      </w:pPr>
    </w:p>
    <w:p w14:paraId="593DE9A4" w14:textId="5D4256B7" w:rsidR="00EA37CD" w:rsidRPr="00B21FCE" w:rsidRDefault="003A3F3F" w:rsidP="00B22748">
      <w:pPr>
        <w:pStyle w:val="ListParagraph"/>
        <w:numPr>
          <w:ilvl w:val="0"/>
          <w:numId w:val="40"/>
        </w:numPr>
        <w:spacing w:before="120" w:after="120" w:line="240" w:lineRule="auto"/>
        <w:ind w:left="562" w:hanging="562"/>
        <w:contextualSpacing w:val="0"/>
        <w:jc w:val="thaiDistribute"/>
        <w:rPr>
          <w:rFonts w:asciiTheme="majorBidi" w:hAnsiTheme="majorBidi" w:cstheme="majorBidi"/>
          <w:b/>
          <w:bCs/>
          <w:sz w:val="32"/>
          <w:szCs w:val="32"/>
        </w:rPr>
      </w:pPr>
      <w:r w:rsidRPr="00B21FCE">
        <w:rPr>
          <w:rFonts w:asciiTheme="majorBidi" w:hAnsiTheme="majorBidi" w:cstheme="majorBidi"/>
          <w:b/>
          <w:bCs/>
          <w:sz w:val="32"/>
          <w:szCs w:val="32"/>
        </w:rPr>
        <w:t>FINANCIAL INSTRUMENTS</w:t>
      </w:r>
    </w:p>
    <w:p w14:paraId="0A660D1C" w14:textId="7F72913C" w:rsidR="00C113E3" w:rsidRPr="00B21FCE" w:rsidRDefault="006370E5" w:rsidP="00B22748">
      <w:pPr>
        <w:pStyle w:val="ListParagraph"/>
        <w:numPr>
          <w:ilvl w:val="1"/>
          <w:numId w:val="30"/>
        </w:numPr>
        <w:spacing w:before="120" w:after="180" w:line="240" w:lineRule="auto"/>
        <w:ind w:left="547" w:hanging="547"/>
        <w:contextualSpacing w:val="0"/>
        <w:jc w:val="thaiDistribute"/>
        <w:rPr>
          <w:rFonts w:asciiTheme="majorBidi" w:hAnsiTheme="majorBidi" w:cstheme="majorBidi"/>
          <w:b/>
          <w:bCs/>
          <w:sz w:val="32"/>
          <w:szCs w:val="32"/>
        </w:rPr>
      </w:pPr>
      <w:r w:rsidRPr="00B21FCE">
        <w:rPr>
          <w:rFonts w:asciiTheme="majorBidi" w:hAnsiTheme="majorBidi" w:cstheme="majorBidi"/>
          <w:b/>
          <w:bCs/>
          <w:sz w:val="32"/>
          <w:szCs w:val="32"/>
        </w:rPr>
        <w:t>Financial ri</w:t>
      </w:r>
      <w:r w:rsidRPr="00B21FCE">
        <w:rPr>
          <w:rFonts w:asciiTheme="majorBidi" w:hAnsiTheme="majorBidi" w:cstheme="majorBidi"/>
          <w:b/>
          <w:bCs/>
          <w:spacing w:val="-2"/>
          <w:sz w:val="32"/>
          <w:szCs w:val="32"/>
        </w:rPr>
        <w:t>sk management objectives and policies</w:t>
      </w:r>
      <w:r w:rsidR="003A3F3F" w:rsidRPr="00B21FCE">
        <w:rPr>
          <w:rFonts w:asciiTheme="majorBidi" w:hAnsiTheme="majorBidi" w:cstheme="majorBidi"/>
          <w:b/>
          <w:bCs/>
          <w:spacing w:val="-2"/>
          <w:sz w:val="32"/>
          <w:szCs w:val="32"/>
        </w:rPr>
        <w:t xml:space="preserve"> </w:t>
      </w:r>
    </w:p>
    <w:p w14:paraId="45266CD6" w14:textId="6CCA1609" w:rsidR="00A25861" w:rsidRPr="00B21FCE" w:rsidRDefault="00A25861" w:rsidP="009F5D55">
      <w:pPr>
        <w:pStyle w:val="ListParagraph"/>
        <w:spacing w:before="120" w:after="120" w:line="240" w:lineRule="auto"/>
        <w:ind w:left="562"/>
        <w:jc w:val="thaiDistribute"/>
        <w:rPr>
          <w:rFonts w:asciiTheme="majorBidi" w:eastAsia="SimSun" w:hAnsiTheme="majorBidi" w:cstheme="majorBidi"/>
          <w:sz w:val="32"/>
          <w:szCs w:val="32"/>
        </w:rPr>
      </w:pPr>
      <w:r w:rsidRPr="00B21FCE">
        <w:rPr>
          <w:rFonts w:asciiTheme="majorBidi" w:eastAsia="SimSun" w:hAnsiTheme="majorBidi" w:cstheme="majorBidi"/>
          <w:sz w:val="32"/>
          <w:szCs w:val="32"/>
        </w:rPr>
        <w:t>The Group’s financial instruments principally comprise cash and cash equivalents, trade accounts receivable, loans, investments, and short-term and long-term loans. The financial risks associated with these financial instruments and how they are managed is described below.</w:t>
      </w:r>
    </w:p>
    <w:p w14:paraId="664E7E86" w14:textId="35402CDA" w:rsidR="00A25861" w:rsidRPr="00B21FCE" w:rsidRDefault="00A25861" w:rsidP="00345BAC">
      <w:pPr>
        <w:tabs>
          <w:tab w:val="left" w:pos="0"/>
        </w:tabs>
        <w:spacing w:before="120" w:after="120"/>
        <w:ind w:firstLine="540"/>
        <w:jc w:val="thaiDistribute"/>
        <w:rPr>
          <w:rFonts w:asciiTheme="majorBidi" w:hAnsiTheme="majorBidi" w:cstheme="majorBidi"/>
          <w:b/>
          <w:bCs/>
          <w:sz w:val="30"/>
          <w:szCs w:val="30"/>
        </w:rPr>
      </w:pPr>
      <w:r w:rsidRPr="00B21FCE">
        <w:rPr>
          <w:rFonts w:asciiTheme="majorBidi" w:hAnsiTheme="majorBidi" w:cstheme="majorBidi"/>
          <w:b/>
          <w:bCs/>
          <w:sz w:val="30"/>
          <w:szCs w:val="30"/>
        </w:rPr>
        <w:t>Credit risk</w:t>
      </w:r>
    </w:p>
    <w:p w14:paraId="5F50735E" w14:textId="57A3AB7D" w:rsidR="00A25861" w:rsidRPr="00B21FCE" w:rsidRDefault="00A25861" w:rsidP="00345BAC">
      <w:pPr>
        <w:spacing w:before="120" w:after="120"/>
        <w:ind w:left="540"/>
        <w:jc w:val="thaiDistribute"/>
        <w:rPr>
          <w:rFonts w:asciiTheme="majorBidi" w:hAnsiTheme="majorBidi" w:cstheme="majorBidi"/>
          <w:sz w:val="32"/>
          <w:szCs w:val="32"/>
        </w:rPr>
      </w:pPr>
      <w:r w:rsidRPr="00B21FCE">
        <w:rPr>
          <w:rFonts w:asciiTheme="majorBidi" w:hAnsiTheme="majorBidi" w:cstheme="majorBidi"/>
          <w:sz w:val="32"/>
          <w:szCs w:val="32"/>
        </w:rPr>
        <w:t>The Group is exposed to credit risk primarily with respect to trade accounts receivable, deposits with banks and loans. The maximum exposure to credit risk is limited to the carrying amounts as stated in the statement of financial position.</w:t>
      </w:r>
    </w:p>
    <w:p w14:paraId="622616E8" w14:textId="77777777" w:rsidR="00A25861" w:rsidRPr="00B21FCE" w:rsidRDefault="00A25861" w:rsidP="00345BAC">
      <w:pPr>
        <w:tabs>
          <w:tab w:val="left" w:pos="0"/>
        </w:tabs>
        <w:spacing w:before="120" w:after="120"/>
        <w:ind w:firstLine="540"/>
        <w:jc w:val="thaiDistribute"/>
        <w:rPr>
          <w:rFonts w:asciiTheme="majorBidi" w:hAnsiTheme="majorBidi" w:cstheme="majorBidi"/>
          <w:b/>
          <w:bCs/>
          <w:sz w:val="30"/>
          <w:szCs w:val="30"/>
        </w:rPr>
      </w:pPr>
      <w:r w:rsidRPr="00B21FCE">
        <w:rPr>
          <w:rFonts w:asciiTheme="majorBidi" w:hAnsiTheme="majorBidi" w:cstheme="majorBidi"/>
          <w:b/>
          <w:bCs/>
          <w:sz w:val="30"/>
          <w:szCs w:val="30"/>
        </w:rPr>
        <w:t>Trade accounts receivable</w:t>
      </w:r>
    </w:p>
    <w:p w14:paraId="29631799" w14:textId="1E1E4331" w:rsidR="004E16FD" w:rsidRPr="00B21FCE" w:rsidRDefault="00A25861" w:rsidP="00463B3F">
      <w:pPr>
        <w:pStyle w:val="ListParagraph"/>
        <w:spacing w:before="120" w:line="216" w:lineRule="auto"/>
        <w:ind w:left="562"/>
        <w:jc w:val="thaiDistribute"/>
        <w:rPr>
          <w:rFonts w:asciiTheme="majorBidi" w:hAnsiTheme="majorBidi" w:cstheme="majorBidi"/>
          <w:sz w:val="30"/>
          <w:szCs w:val="30"/>
        </w:rPr>
      </w:pPr>
      <w:r w:rsidRPr="00B21FCE">
        <w:rPr>
          <w:rFonts w:asciiTheme="majorBidi" w:hAnsiTheme="majorBidi" w:cstheme="majorBidi"/>
          <w:sz w:val="30"/>
          <w:szCs w:val="30"/>
        </w:rPr>
        <w:t xml:space="preserve">The Group manages the risk by adopting appropriate credit control policies and procedures and therefore does not expect to incur material financial losses. Outstanding trade accounts receivable are regularly monitored. The Group does not have high concentrations of credit risk since it has a large customer base in various industries. </w:t>
      </w:r>
    </w:p>
    <w:p w14:paraId="268AA866" w14:textId="77777777" w:rsidR="00A25861" w:rsidRPr="00B21FCE" w:rsidRDefault="00A25861" w:rsidP="00A25861">
      <w:pPr>
        <w:pStyle w:val="ListParagraph"/>
        <w:spacing w:before="120" w:line="216" w:lineRule="auto"/>
        <w:ind w:left="562"/>
        <w:jc w:val="thaiDistribute"/>
        <w:rPr>
          <w:rFonts w:asciiTheme="majorBidi" w:hAnsiTheme="majorBidi" w:cstheme="majorBidi"/>
          <w:sz w:val="30"/>
          <w:szCs w:val="30"/>
        </w:rPr>
      </w:pPr>
      <w:r w:rsidRPr="00B21FCE">
        <w:rPr>
          <w:rFonts w:asciiTheme="majorBidi" w:hAnsiTheme="majorBidi" w:cstheme="majorBidi"/>
          <w:sz w:val="30"/>
          <w:szCs w:val="30"/>
        </w:rPr>
        <w:t>An impairment analysis is performed at each reporting date to measure expected credit losses. The provision rates are based on days past due for groupings of various customer segments with similar credit risks. The Group classifies customer segments by customer type and rating. The calculation of expected credit loss reflects the probability-weighted outcome, the time value of money and reasonable and supportable information that is available at the reporting date about past events, current conditions and forecasts of future economic conditions. Generally, trade accounts receivable are written-off when having highly probable for uncollectible and the necessary process is performed.</w:t>
      </w:r>
    </w:p>
    <w:p w14:paraId="17AFAC75" w14:textId="77777777" w:rsidR="00A25861" w:rsidRPr="00B21FCE" w:rsidRDefault="00A25861" w:rsidP="00E73BEC">
      <w:pPr>
        <w:tabs>
          <w:tab w:val="left" w:pos="0"/>
        </w:tabs>
        <w:spacing w:before="120" w:after="120"/>
        <w:ind w:firstLine="540"/>
        <w:jc w:val="thaiDistribute"/>
        <w:rPr>
          <w:rFonts w:asciiTheme="majorBidi" w:hAnsiTheme="majorBidi" w:cstheme="majorBidi"/>
          <w:b/>
          <w:bCs/>
          <w:sz w:val="30"/>
          <w:szCs w:val="30"/>
        </w:rPr>
      </w:pPr>
      <w:r w:rsidRPr="00B21FCE">
        <w:rPr>
          <w:rFonts w:asciiTheme="majorBidi" w:hAnsiTheme="majorBidi" w:cstheme="majorBidi"/>
          <w:b/>
          <w:bCs/>
          <w:sz w:val="30"/>
          <w:szCs w:val="30"/>
        </w:rPr>
        <w:t xml:space="preserve">Market risk </w:t>
      </w:r>
    </w:p>
    <w:p w14:paraId="21900F18" w14:textId="06DBB680" w:rsidR="00EC57DE" w:rsidRPr="00B21FCE" w:rsidRDefault="00A25861" w:rsidP="00A25861">
      <w:pPr>
        <w:pStyle w:val="ListParagraph"/>
        <w:spacing w:before="120" w:line="216" w:lineRule="auto"/>
        <w:ind w:left="562"/>
        <w:jc w:val="thaiDistribute"/>
        <w:rPr>
          <w:rFonts w:asciiTheme="majorBidi" w:hAnsiTheme="majorBidi" w:cstheme="majorBidi"/>
          <w:spacing w:val="-2"/>
          <w:sz w:val="30"/>
          <w:szCs w:val="30"/>
        </w:rPr>
      </w:pPr>
      <w:r w:rsidRPr="00B21FCE">
        <w:rPr>
          <w:rFonts w:asciiTheme="majorBidi" w:hAnsiTheme="majorBidi" w:cstheme="majorBidi"/>
          <w:spacing w:val="-2"/>
          <w:sz w:val="30"/>
          <w:szCs w:val="30"/>
        </w:rPr>
        <w:t>There are two types of market risk comprising foreign currency risk and interest rate risk.</w:t>
      </w:r>
    </w:p>
    <w:p w14:paraId="2E84E7C6" w14:textId="77777777" w:rsidR="00A25861" w:rsidRPr="00B21FCE" w:rsidRDefault="00A25861" w:rsidP="00E73BEC">
      <w:pPr>
        <w:tabs>
          <w:tab w:val="left" w:pos="0"/>
        </w:tabs>
        <w:spacing w:before="120" w:after="120"/>
        <w:ind w:firstLine="540"/>
        <w:jc w:val="thaiDistribute"/>
        <w:rPr>
          <w:rFonts w:asciiTheme="majorBidi" w:hAnsiTheme="majorBidi" w:cstheme="majorBidi"/>
          <w:b/>
          <w:bCs/>
          <w:sz w:val="30"/>
          <w:szCs w:val="30"/>
        </w:rPr>
      </w:pPr>
      <w:r w:rsidRPr="00B21FCE">
        <w:rPr>
          <w:rFonts w:asciiTheme="majorBidi" w:hAnsiTheme="majorBidi" w:cstheme="majorBidi"/>
          <w:b/>
          <w:bCs/>
          <w:sz w:val="30"/>
          <w:szCs w:val="30"/>
        </w:rPr>
        <w:t>Foreign currency risk</w:t>
      </w:r>
    </w:p>
    <w:p w14:paraId="5F9FEAA4" w14:textId="6D5BF1EA" w:rsidR="00E73BEC" w:rsidRPr="00B21FCE" w:rsidRDefault="00A25861" w:rsidP="00B3676F">
      <w:pPr>
        <w:pStyle w:val="ListParagraph"/>
        <w:spacing w:before="120" w:line="216" w:lineRule="auto"/>
        <w:ind w:left="562"/>
        <w:contextualSpacing w:val="0"/>
        <w:jc w:val="thaiDistribute"/>
        <w:rPr>
          <w:rFonts w:asciiTheme="majorBidi" w:hAnsiTheme="majorBidi" w:cstheme="majorBidi"/>
          <w:sz w:val="30"/>
          <w:szCs w:val="30"/>
        </w:rPr>
      </w:pPr>
      <w:r w:rsidRPr="00B21FCE">
        <w:rPr>
          <w:rFonts w:asciiTheme="majorBidi" w:hAnsiTheme="majorBidi" w:cstheme="majorBidi"/>
          <w:spacing w:val="-2"/>
          <w:sz w:val="30"/>
          <w:szCs w:val="30"/>
        </w:rPr>
        <w:t>The</w:t>
      </w:r>
      <w:r w:rsidRPr="00B21FCE">
        <w:rPr>
          <w:rFonts w:asciiTheme="majorBidi" w:hAnsiTheme="majorBidi" w:cstheme="majorBidi"/>
          <w:sz w:val="30"/>
          <w:szCs w:val="30"/>
        </w:rPr>
        <w:t xml:space="preserve"> Group’s exposure to the foreign currency risk relates primarily to its trading transactions that</w:t>
      </w:r>
      <w:r w:rsidR="00625F6A" w:rsidRPr="00B21FCE">
        <w:rPr>
          <w:rFonts w:asciiTheme="majorBidi" w:hAnsiTheme="majorBidi" w:cstheme="majorBidi"/>
          <w:sz w:val="30"/>
          <w:szCs w:val="30"/>
        </w:rPr>
        <w:t xml:space="preserve"> </w:t>
      </w:r>
      <w:r w:rsidRPr="00B21FCE">
        <w:rPr>
          <w:rFonts w:asciiTheme="majorBidi" w:hAnsiTheme="majorBidi" w:cstheme="majorBidi"/>
          <w:sz w:val="30"/>
          <w:szCs w:val="30"/>
        </w:rPr>
        <w:t>are denominated in foreign currencies and translation of the Group’s investments in foreign operations</w:t>
      </w:r>
      <w:r w:rsidR="00625F6A" w:rsidRPr="00B21FCE">
        <w:rPr>
          <w:rFonts w:asciiTheme="majorBidi" w:hAnsiTheme="majorBidi" w:cstheme="majorBidi"/>
          <w:sz w:val="30"/>
          <w:szCs w:val="30"/>
        </w:rPr>
        <w:t>.</w:t>
      </w:r>
    </w:p>
    <w:p w14:paraId="5D9F263A" w14:textId="4292544F" w:rsidR="00E73BEC" w:rsidRPr="00B21FCE" w:rsidRDefault="00A25861" w:rsidP="000F67A2">
      <w:pPr>
        <w:pStyle w:val="ListParagraph"/>
        <w:spacing w:before="120" w:after="120" w:line="240" w:lineRule="auto"/>
        <w:ind w:left="562"/>
        <w:contextualSpacing w:val="0"/>
        <w:rPr>
          <w:rFonts w:asciiTheme="majorBidi" w:hAnsiTheme="majorBidi" w:cstheme="majorBidi"/>
          <w:spacing w:val="-2"/>
          <w:sz w:val="30"/>
          <w:szCs w:val="30"/>
        </w:rPr>
      </w:pPr>
      <w:r w:rsidRPr="00B21FCE">
        <w:rPr>
          <w:rFonts w:asciiTheme="majorBidi" w:hAnsiTheme="majorBidi" w:cstheme="majorBidi"/>
          <w:spacing w:val="-2"/>
          <w:sz w:val="30"/>
          <w:szCs w:val="30"/>
        </w:rPr>
        <w:t xml:space="preserve">As at </w:t>
      </w:r>
      <w:r w:rsidRPr="00B21FCE">
        <w:rPr>
          <w:rFonts w:asciiTheme="majorBidi" w:hAnsiTheme="majorBidi" w:cs="Angsana New"/>
          <w:spacing w:val="-2"/>
          <w:sz w:val="30"/>
          <w:szCs w:val="30"/>
          <w:cs/>
        </w:rPr>
        <w:t xml:space="preserve">31 </w:t>
      </w:r>
      <w:r w:rsidRPr="00B21FCE">
        <w:rPr>
          <w:rFonts w:asciiTheme="majorBidi" w:hAnsiTheme="majorBidi" w:cstheme="majorBidi"/>
          <w:spacing w:val="-2"/>
          <w:sz w:val="30"/>
          <w:szCs w:val="30"/>
        </w:rPr>
        <w:t xml:space="preserve">December </w:t>
      </w:r>
      <w:r w:rsidRPr="00B21FCE">
        <w:rPr>
          <w:rFonts w:asciiTheme="majorBidi" w:hAnsiTheme="majorBidi" w:cs="Angsana New"/>
          <w:spacing w:val="-2"/>
          <w:sz w:val="30"/>
          <w:szCs w:val="30"/>
          <w:cs/>
        </w:rPr>
        <w:t>202</w:t>
      </w:r>
      <w:r w:rsidRPr="00B21FCE">
        <w:rPr>
          <w:rFonts w:asciiTheme="majorBidi" w:hAnsiTheme="majorBidi" w:cs="Angsana New" w:hint="cs"/>
          <w:spacing w:val="-2"/>
          <w:sz w:val="30"/>
          <w:szCs w:val="30"/>
          <w:cs/>
        </w:rPr>
        <w:t>4</w:t>
      </w:r>
      <w:r w:rsidRPr="00B21FCE">
        <w:rPr>
          <w:rFonts w:asciiTheme="majorBidi" w:hAnsiTheme="majorBidi" w:cs="Angsana New"/>
          <w:spacing w:val="-2"/>
          <w:sz w:val="30"/>
          <w:szCs w:val="30"/>
          <w:cs/>
        </w:rPr>
        <w:t xml:space="preserve"> </w:t>
      </w:r>
      <w:r w:rsidRPr="00B21FCE">
        <w:rPr>
          <w:rFonts w:asciiTheme="majorBidi" w:hAnsiTheme="majorBidi" w:cstheme="majorBidi"/>
          <w:spacing w:val="-2"/>
          <w:sz w:val="30"/>
          <w:szCs w:val="30"/>
        </w:rPr>
        <w:t xml:space="preserve">and </w:t>
      </w:r>
      <w:r w:rsidRPr="00B21FCE">
        <w:rPr>
          <w:rFonts w:asciiTheme="majorBidi" w:hAnsiTheme="majorBidi" w:cs="Angsana New"/>
          <w:spacing w:val="-2"/>
          <w:sz w:val="30"/>
          <w:szCs w:val="30"/>
          <w:cs/>
        </w:rPr>
        <w:t>202</w:t>
      </w:r>
      <w:r w:rsidRPr="00B21FCE">
        <w:rPr>
          <w:rFonts w:asciiTheme="majorBidi" w:hAnsiTheme="majorBidi" w:cs="Angsana New" w:hint="cs"/>
          <w:spacing w:val="-2"/>
          <w:sz w:val="30"/>
          <w:szCs w:val="30"/>
          <w:cs/>
        </w:rPr>
        <w:t>3</w:t>
      </w:r>
      <w:r w:rsidRPr="00B21FCE">
        <w:rPr>
          <w:rFonts w:asciiTheme="majorBidi" w:hAnsiTheme="majorBidi" w:cstheme="majorBidi"/>
          <w:spacing w:val="-2"/>
          <w:sz w:val="30"/>
          <w:szCs w:val="30"/>
        </w:rPr>
        <w:t>, the balances of financial assets and liabilities denominated in foreign currencies are</w:t>
      </w:r>
      <w:r w:rsidR="00E73BEC" w:rsidRPr="00B21FCE">
        <w:rPr>
          <w:rFonts w:asciiTheme="majorBidi" w:hAnsiTheme="majorBidi" w:cstheme="majorBidi"/>
          <w:spacing w:val="-2"/>
          <w:sz w:val="30"/>
          <w:szCs w:val="30"/>
        </w:rPr>
        <w:t xml:space="preserve"> as</w:t>
      </w:r>
      <w:r w:rsidRPr="00B21FCE">
        <w:rPr>
          <w:rFonts w:asciiTheme="majorBidi" w:hAnsiTheme="majorBidi" w:cstheme="majorBidi"/>
          <w:spacing w:val="-2"/>
          <w:sz w:val="30"/>
          <w:szCs w:val="30"/>
        </w:rPr>
        <w:t xml:space="preserve"> </w:t>
      </w:r>
      <w:r w:rsidR="00E73BEC" w:rsidRPr="00B21FCE">
        <w:rPr>
          <w:rFonts w:asciiTheme="majorBidi" w:hAnsiTheme="majorBidi" w:cstheme="majorBidi"/>
          <w:spacing w:val="-2"/>
          <w:sz w:val="30"/>
          <w:szCs w:val="30"/>
        </w:rPr>
        <w:t xml:space="preserve">follows </w:t>
      </w:r>
      <w:r w:rsidRPr="00B21FCE">
        <w:rPr>
          <w:rFonts w:asciiTheme="majorBidi" w:hAnsiTheme="majorBidi" w:cstheme="majorBidi"/>
          <w:spacing w:val="-2"/>
          <w:sz w:val="30"/>
          <w:szCs w:val="30"/>
        </w:rPr>
        <w:t>:</w:t>
      </w:r>
      <w:r w:rsidR="00E73BEC" w:rsidRPr="00B21FCE">
        <w:rPr>
          <w:rFonts w:asciiTheme="majorBidi" w:hAnsiTheme="majorBidi" w:cstheme="majorBidi"/>
          <w:spacing w:val="-2"/>
          <w:sz w:val="30"/>
          <w:szCs w:val="30"/>
        </w:rPr>
        <w:t>-</w:t>
      </w:r>
    </w:p>
    <w:p w14:paraId="4936E345" w14:textId="77777777" w:rsidR="00463B3F" w:rsidRDefault="00463B3F" w:rsidP="000F67A2">
      <w:pPr>
        <w:pStyle w:val="ListParagraph"/>
        <w:spacing w:before="120" w:after="120" w:line="240" w:lineRule="auto"/>
        <w:ind w:left="562"/>
        <w:contextualSpacing w:val="0"/>
        <w:rPr>
          <w:rFonts w:asciiTheme="majorBidi" w:hAnsiTheme="majorBidi" w:cstheme="majorBidi"/>
          <w:spacing w:val="-2"/>
          <w:sz w:val="30"/>
          <w:szCs w:val="30"/>
        </w:rPr>
      </w:pPr>
    </w:p>
    <w:p w14:paraId="089E8648" w14:textId="77777777" w:rsidR="0057358B" w:rsidRPr="00B21FCE" w:rsidRDefault="0057358B" w:rsidP="000F67A2">
      <w:pPr>
        <w:pStyle w:val="ListParagraph"/>
        <w:spacing w:before="120" w:after="120" w:line="240" w:lineRule="auto"/>
        <w:ind w:left="562"/>
        <w:contextualSpacing w:val="0"/>
        <w:rPr>
          <w:rFonts w:asciiTheme="majorBidi" w:hAnsiTheme="majorBidi" w:cstheme="majorBidi"/>
          <w:spacing w:val="-2"/>
          <w:sz w:val="30"/>
          <w:szCs w:val="30"/>
        </w:rPr>
      </w:pPr>
    </w:p>
    <w:tbl>
      <w:tblPr>
        <w:tblW w:w="9124" w:type="dxa"/>
        <w:tblInd w:w="90" w:type="dxa"/>
        <w:tblLayout w:type="fixed"/>
        <w:tblLook w:val="0000" w:firstRow="0" w:lastRow="0" w:firstColumn="0" w:lastColumn="0" w:noHBand="0" w:noVBand="0"/>
      </w:tblPr>
      <w:tblGrid>
        <w:gridCol w:w="2070"/>
        <w:gridCol w:w="1101"/>
        <w:gridCol w:w="1134"/>
        <w:gridCol w:w="1134"/>
        <w:gridCol w:w="1134"/>
        <w:gridCol w:w="1275"/>
        <w:gridCol w:w="1276"/>
      </w:tblGrid>
      <w:tr w:rsidR="0044694D" w:rsidRPr="00B21FCE" w14:paraId="20947030" w14:textId="77777777" w:rsidTr="00AB5AAE">
        <w:tc>
          <w:tcPr>
            <w:tcW w:w="9124" w:type="dxa"/>
            <w:gridSpan w:val="7"/>
            <w:vAlign w:val="bottom"/>
          </w:tcPr>
          <w:p w14:paraId="329F33D6" w14:textId="5BEE550B" w:rsidR="0044694D" w:rsidRPr="00B21FCE" w:rsidRDefault="00A25861" w:rsidP="00786AA3">
            <w:pPr>
              <w:pBdr>
                <w:bottom w:val="single" w:sz="4" w:space="1" w:color="auto"/>
              </w:pBdr>
              <w:tabs>
                <w:tab w:val="left" w:pos="900"/>
                <w:tab w:val="left" w:pos="1440"/>
              </w:tabs>
              <w:ind w:left="381"/>
              <w:jc w:val="center"/>
              <w:rPr>
                <w:rFonts w:asciiTheme="majorBidi" w:hAnsiTheme="majorBidi" w:cstheme="majorBidi"/>
                <w:cs/>
              </w:rPr>
            </w:pPr>
            <w:r w:rsidRPr="00B21FCE">
              <w:rPr>
                <w:rFonts w:asciiTheme="majorBidi" w:hAnsiTheme="majorBidi" w:cstheme="majorBidi"/>
              </w:rPr>
              <w:t>Consolidated financial statements</w:t>
            </w:r>
          </w:p>
        </w:tc>
      </w:tr>
      <w:tr w:rsidR="0044694D" w:rsidRPr="00B21FCE" w14:paraId="22B381D5" w14:textId="77777777" w:rsidTr="00AB5AAE">
        <w:tc>
          <w:tcPr>
            <w:tcW w:w="2070" w:type="dxa"/>
            <w:vAlign w:val="bottom"/>
          </w:tcPr>
          <w:p w14:paraId="79A093F0" w14:textId="19BA265A" w:rsidR="0044694D" w:rsidRPr="00B21FCE" w:rsidRDefault="00A25861" w:rsidP="00786AA3">
            <w:pPr>
              <w:pStyle w:val="Heading6"/>
              <w:pBdr>
                <w:bottom w:val="single" w:sz="4" w:space="1" w:color="auto"/>
              </w:pBdr>
              <w:ind w:left="381"/>
              <w:jc w:val="center"/>
              <w:rPr>
                <w:rFonts w:asciiTheme="majorBidi" w:hAnsiTheme="majorBidi" w:cstheme="majorBidi"/>
                <w:b/>
                <w:bCs/>
                <w:i/>
                <w:iCs/>
                <w:sz w:val="28"/>
                <w:szCs w:val="28"/>
              </w:rPr>
            </w:pPr>
            <w:r w:rsidRPr="00B21FCE">
              <w:rPr>
                <w:rFonts w:asciiTheme="majorBidi" w:hAnsiTheme="majorBidi" w:cstheme="majorBidi"/>
                <w:sz w:val="28"/>
                <w:szCs w:val="28"/>
              </w:rPr>
              <w:t>Foreign currencies</w:t>
            </w:r>
          </w:p>
        </w:tc>
        <w:tc>
          <w:tcPr>
            <w:tcW w:w="2235" w:type="dxa"/>
            <w:gridSpan w:val="2"/>
            <w:vAlign w:val="bottom"/>
          </w:tcPr>
          <w:p w14:paraId="2058485D" w14:textId="4837338C" w:rsidR="0044694D" w:rsidRPr="00B21FCE" w:rsidRDefault="00A25861" w:rsidP="003F1939">
            <w:pPr>
              <w:pBdr>
                <w:bottom w:val="single" w:sz="4" w:space="1" w:color="auto"/>
              </w:pBdr>
              <w:tabs>
                <w:tab w:val="left" w:pos="900"/>
                <w:tab w:val="left" w:pos="1440"/>
              </w:tabs>
              <w:jc w:val="center"/>
              <w:rPr>
                <w:rFonts w:asciiTheme="majorBidi" w:hAnsiTheme="majorBidi" w:cstheme="majorBidi"/>
              </w:rPr>
            </w:pPr>
            <w:r w:rsidRPr="00B21FCE">
              <w:rPr>
                <w:rFonts w:asciiTheme="majorBidi" w:hAnsiTheme="majorBidi" w:cstheme="majorBidi"/>
              </w:rPr>
              <w:t>Financial assets</w:t>
            </w:r>
          </w:p>
        </w:tc>
        <w:tc>
          <w:tcPr>
            <w:tcW w:w="2268" w:type="dxa"/>
            <w:gridSpan w:val="2"/>
            <w:vAlign w:val="bottom"/>
          </w:tcPr>
          <w:p w14:paraId="75DCDA18" w14:textId="4900D22F" w:rsidR="0044694D" w:rsidRPr="00B21FCE" w:rsidRDefault="00A25861" w:rsidP="003F1939">
            <w:pPr>
              <w:pBdr>
                <w:bottom w:val="single" w:sz="4" w:space="1" w:color="auto"/>
              </w:pBdr>
              <w:tabs>
                <w:tab w:val="left" w:pos="900"/>
                <w:tab w:val="left" w:pos="1440"/>
              </w:tabs>
              <w:jc w:val="center"/>
              <w:rPr>
                <w:rFonts w:asciiTheme="majorBidi" w:hAnsiTheme="majorBidi" w:cstheme="majorBidi"/>
              </w:rPr>
            </w:pPr>
            <w:r w:rsidRPr="00B21FCE">
              <w:rPr>
                <w:rFonts w:asciiTheme="majorBidi" w:hAnsiTheme="majorBidi" w:cstheme="majorBidi"/>
              </w:rPr>
              <w:t>Financial liabilities</w:t>
            </w:r>
          </w:p>
        </w:tc>
        <w:tc>
          <w:tcPr>
            <w:tcW w:w="2551" w:type="dxa"/>
            <w:gridSpan w:val="2"/>
            <w:vAlign w:val="bottom"/>
          </w:tcPr>
          <w:p w14:paraId="34A7C168" w14:textId="656102C7" w:rsidR="0044694D" w:rsidRPr="00B21FCE" w:rsidRDefault="00A25861" w:rsidP="003F1939">
            <w:pPr>
              <w:pBdr>
                <w:bottom w:val="single" w:sz="4" w:space="1" w:color="auto"/>
              </w:pBdr>
              <w:tabs>
                <w:tab w:val="left" w:pos="900"/>
                <w:tab w:val="left" w:pos="1440"/>
              </w:tabs>
              <w:jc w:val="center"/>
              <w:rPr>
                <w:rFonts w:asciiTheme="majorBidi" w:hAnsiTheme="majorBidi" w:cstheme="majorBidi"/>
              </w:rPr>
            </w:pPr>
            <w:r w:rsidRPr="00B21FCE">
              <w:rPr>
                <w:rFonts w:asciiTheme="majorBidi" w:hAnsiTheme="majorBidi" w:cstheme="majorBidi"/>
              </w:rPr>
              <w:t>Average exchange rate</w:t>
            </w:r>
          </w:p>
        </w:tc>
      </w:tr>
      <w:tr w:rsidR="0044694D" w:rsidRPr="00B21FCE" w14:paraId="78BA61DA" w14:textId="77777777" w:rsidTr="004C2074">
        <w:tc>
          <w:tcPr>
            <w:tcW w:w="2070" w:type="dxa"/>
            <w:vAlign w:val="bottom"/>
          </w:tcPr>
          <w:p w14:paraId="5B88940E" w14:textId="77777777" w:rsidR="0044694D" w:rsidRPr="00B21FCE" w:rsidRDefault="0044694D" w:rsidP="00E06731">
            <w:pPr>
              <w:pStyle w:val="Heading6"/>
              <w:jc w:val="center"/>
              <w:rPr>
                <w:rFonts w:asciiTheme="majorBidi" w:hAnsiTheme="majorBidi" w:cstheme="majorBidi"/>
                <w:b/>
                <w:bCs/>
                <w:sz w:val="28"/>
                <w:szCs w:val="28"/>
                <w:cs/>
              </w:rPr>
            </w:pPr>
          </w:p>
        </w:tc>
        <w:tc>
          <w:tcPr>
            <w:tcW w:w="1101" w:type="dxa"/>
            <w:vAlign w:val="bottom"/>
          </w:tcPr>
          <w:p w14:paraId="21A4C876" w14:textId="332E5682" w:rsidR="0044694D" w:rsidRPr="00B21FCE" w:rsidRDefault="00E277E7" w:rsidP="00DC118C">
            <w:pPr>
              <w:pBdr>
                <w:bottom w:val="single" w:sz="4" w:space="1" w:color="auto"/>
              </w:pBdr>
              <w:tabs>
                <w:tab w:val="left" w:pos="900"/>
                <w:tab w:val="left" w:pos="1440"/>
              </w:tabs>
              <w:jc w:val="right"/>
              <w:rPr>
                <w:rFonts w:asciiTheme="majorBidi" w:hAnsiTheme="majorBidi" w:cstheme="majorBidi"/>
                <w:cs/>
              </w:rPr>
            </w:pPr>
            <w:r w:rsidRPr="00B21FCE">
              <w:rPr>
                <w:rFonts w:asciiTheme="majorBidi" w:hAnsiTheme="majorBidi" w:cstheme="majorBidi"/>
              </w:rPr>
              <w:t>2024</w:t>
            </w:r>
          </w:p>
        </w:tc>
        <w:tc>
          <w:tcPr>
            <w:tcW w:w="1134" w:type="dxa"/>
            <w:vAlign w:val="bottom"/>
          </w:tcPr>
          <w:p w14:paraId="49AB1582" w14:textId="72616178" w:rsidR="0044694D" w:rsidRPr="00B21FCE" w:rsidRDefault="00E277E7" w:rsidP="00DC118C">
            <w:pPr>
              <w:pBdr>
                <w:bottom w:val="single" w:sz="4" w:space="1" w:color="auto"/>
              </w:pBdr>
              <w:tabs>
                <w:tab w:val="left" w:pos="900"/>
                <w:tab w:val="left" w:pos="1440"/>
              </w:tabs>
              <w:jc w:val="right"/>
              <w:rPr>
                <w:rFonts w:asciiTheme="majorBidi" w:hAnsiTheme="majorBidi" w:cstheme="majorBidi"/>
              </w:rPr>
            </w:pPr>
            <w:r w:rsidRPr="00B21FCE">
              <w:rPr>
                <w:rFonts w:asciiTheme="majorBidi" w:hAnsiTheme="majorBidi" w:cstheme="majorBidi"/>
              </w:rPr>
              <w:t>2023</w:t>
            </w:r>
          </w:p>
        </w:tc>
        <w:tc>
          <w:tcPr>
            <w:tcW w:w="1134" w:type="dxa"/>
            <w:vAlign w:val="bottom"/>
          </w:tcPr>
          <w:p w14:paraId="4364F05F" w14:textId="509C6CBC" w:rsidR="0044694D" w:rsidRPr="00B21FCE" w:rsidRDefault="00E277E7" w:rsidP="00DC118C">
            <w:pPr>
              <w:pBdr>
                <w:bottom w:val="single" w:sz="4" w:space="1" w:color="auto"/>
              </w:pBdr>
              <w:tabs>
                <w:tab w:val="left" w:pos="900"/>
                <w:tab w:val="left" w:pos="1440"/>
              </w:tabs>
              <w:jc w:val="right"/>
              <w:rPr>
                <w:rFonts w:asciiTheme="majorBidi" w:hAnsiTheme="majorBidi" w:cstheme="majorBidi"/>
                <w:cs/>
              </w:rPr>
            </w:pPr>
            <w:r w:rsidRPr="00B21FCE">
              <w:rPr>
                <w:rFonts w:asciiTheme="majorBidi" w:hAnsiTheme="majorBidi" w:cstheme="majorBidi"/>
              </w:rPr>
              <w:t>2024</w:t>
            </w:r>
          </w:p>
        </w:tc>
        <w:tc>
          <w:tcPr>
            <w:tcW w:w="1134" w:type="dxa"/>
            <w:vAlign w:val="bottom"/>
          </w:tcPr>
          <w:p w14:paraId="126645AE" w14:textId="1D82014F" w:rsidR="0044694D" w:rsidRPr="00B21FCE" w:rsidRDefault="00E277E7" w:rsidP="00DC118C">
            <w:pPr>
              <w:pBdr>
                <w:bottom w:val="single" w:sz="4" w:space="1" w:color="auto"/>
              </w:pBdr>
              <w:tabs>
                <w:tab w:val="left" w:pos="900"/>
                <w:tab w:val="left" w:pos="1440"/>
              </w:tabs>
              <w:jc w:val="right"/>
              <w:rPr>
                <w:rFonts w:asciiTheme="majorBidi" w:hAnsiTheme="majorBidi" w:cstheme="majorBidi"/>
              </w:rPr>
            </w:pPr>
            <w:r w:rsidRPr="00B21FCE">
              <w:rPr>
                <w:rFonts w:asciiTheme="majorBidi" w:hAnsiTheme="majorBidi" w:cstheme="majorBidi"/>
              </w:rPr>
              <w:t>2023</w:t>
            </w:r>
          </w:p>
        </w:tc>
        <w:tc>
          <w:tcPr>
            <w:tcW w:w="1275" w:type="dxa"/>
            <w:vAlign w:val="bottom"/>
          </w:tcPr>
          <w:p w14:paraId="788BDD87" w14:textId="6D864690" w:rsidR="0044694D" w:rsidRPr="00B21FCE" w:rsidRDefault="00E277E7" w:rsidP="00DC118C">
            <w:pPr>
              <w:pBdr>
                <w:bottom w:val="single" w:sz="4" w:space="1" w:color="auto"/>
              </w:pBdr>
              <w:tabs>
                <w:tab w:val="left" w:pos="900"/>
                <w:tab w:val="left" w:pos="1440"/>
              </w:tabs>
              <w:jc w:val="right"/>
              <w:rPr>
                <w:rFonts w:asciiTheme="majorBidi" w:hAnsiTheme="majorBidi" w:cstheme="majorBidi"/>
                <w:cs/>
              </w:rPr>
            </w:pPr>
            <w:r w:rsidRPr="00B21FCE">
              <w:rPr>
                <w:rFonts w:asciiTheme="majorBidi" w:hAnsiTheme="majorBidi" w:cstheme="majorBidi"/>
              </w:rPr>
              <w:t>2024</w:t>
            </w:r>
          </w:p>
        </w:tc>
        <w:tc>
          <w:tcPr>
            <w:tcW w:w="1276" w:type="dxa"/>
            <w:vAlign w:val="bottom"/>
          </w:tcPr>
          <w:p w14:paraId="2FA21989" w14:textId="7E9100C3" w:rsidR="0044694D" w:rsidRPr="00B21FCE" w:rsidRDefault="00E277E7" w:rsidP="00DC118C">
            <w:pPr>
              <w:pBdr>
                <w:bottom w:val="single" w:sz="4" w:space="1" w:color="auto"/>
              </w:pBdr>
              <w:tabs>
                <w:tab w:val="left" w:pos="900"/>
                <w:tab w:val="left" w:pos="1440"/>
              </w:tabs>
              <w:jc w:val="right"/>
              <w:rPr>
                <w:rFonts w:asciiTheme="majorBidi" w:hAnsiTheme="majorBidi" w:cstheme="majorBidi"/>
              </w:rPr>
            </w:pPr>
            <w:r w:rsidRPr="00B21FCE">
              <w:rPr>
                <w:rFonts w:asciiTheme="majorBidi" w:hAnsiTheme="majorBidi" w:cstheme="majorBidi"/>
              </w:rPr>
              <w:t>2023</w:t>
            </w:r>
          </w:p>
        </w:tc>
      </w:tr>
      <w:tr w:rsidR="00A25861" w:rsidRPr="00B21FCE" w14:paraId="64B72FD7" w14:textId="77777777">
        <w:tc>
          <w:tcPr>
            <w:tcW w:w="2070" w:type="dxa"/>
            <w:vAlign w:val="bottom"/>
          </w:tcPr>
          <w:p w14:paraId="2148D42B" w14:textId="77777777" w:rsidR="00A25861" w:rsidRPr="00B21FCE" w:rsidRDefault="00A25861" w:rsidP="00A25861">
            <w:pPr>
              <w:pStyle w:val="Heading6"/>
              <w:jc w:val="center"/>
              <w:rPr>
                <w:rFonts w:asciiTheme="majorBidi" w:hAnsiTheme="majorBidi" w:cstheme="majorBidi"/>
                <w:b/>
                <w:bCs/>
                <w:sz w:val="27"/>
                <w:szCs w:val="27"/>
                <w:cs/>
              </w:rPr>
            </w:pPr>
          </w:p>
        </w:tc>
        <w:tc>
          <w:tcPr>
            <w:tcW w:w="1101" w:type="dxa"/>
            <w:vAlign w:val="bottom"/>
          </w:tcPr>
          <w:p w14:paraId="020045B9" w14:textId="355DB7FE" w:rsidR="00A25861" w:rsidRPr="00B21FCE" w:rsidRDefault="00A25861" w:rsidP="00A25861">
            <w:pPr>
              <w:tabs>
                <w:tab w:val="left" w:pos="900"/>
                <w:tab w:val="left" w:pos="1440"/>
              </w:tabs>
              <w:jc w:val="center"/>
              <w:rPr>
                <w:rFonts w:asciiTheme="majorBidi" w:hAnsiTheme="majorBidi" w:cstheme="majorBidi"/>
                <w:sz w:val="27"/>
                <w:szCs w:val="27"/>
              </w:rPr>
            </w:pPr>
            <w:r w:rsidRPr="00B21FCE">
              <w:rPr>
                <w:rFonts w:asciiTheme="majorBidi" w:hAnsiTheme="majorBidi" w:cstheme="majorBidi"/>
                <w:sz w:val="27"/>
                <w:szCs w:val="27"/>
              </w:rPr>
              <w:t>(Thousand)</w:t>
            </w:r>
          </w:p>
        </w:tc>
        <w:tc>
          <w:tcPr>
            <w:tcW w:w="1134" w:type="dxa"/>
            <w:vAlign w:val="bottom"/>
          </w:tcPr>
          <w:p w14:paraId="5F7F845A" w14:textId="2AB9BE2F" w:rsidR="00A25861" w:rsidRPr="00B21FCE" w:rsidRDefault="00A25861" w:rsidP="00A25861">
            <w:pPr>
              <w:tabs>
                <w:tab w:val="left" w:pos="900"/>
                <w:tab w:val="left" w:pos="1440"/>
              </w:tabs>
              <w:jc w:val="center"/>
              <w:rPr>
                <w:rFonts w:asciiTheme="majorBidi" w:hAnsiTheme="majorBidi" w:cstheme="majorBidi"/>
                <w:sz w:val="27"/>
                <w:szCs w:val="27"/>
              </w:rPr>
            </w:pPr>
            <w:r w:rsidRPr="00B21FCE">
              <w:rPr>
                <w:rFonts w:asciiTheme="majorBidi" w:hAnsiTheme="majorBidi" w:cstheme="majorBidi"/>
                <w:sz w:val="27"/>
                <w:szCs w:val="27"/>
              </w:rPr>
              <w:t>(Thousand)</w:t>
            </w:r>
          </w:p>
        </w:tc>
        <w:tc>
          <w:tcPr>
            <w:tcW w:w="1134" w:type="dxa"/>
            <w:vAlign w:val="bottom"/>
          </w:tcPr>
          <w:p w14:paraId="3A0548BD" w14:textId="5141A881" w:rsidR="00A25861" w:rsidRPr="00B21FCE" w:rsidRDefault="00A25861" w:rsidP="00A25861">
            <w:pPr>
              <w:tabs>
                <w:tab w:val="left" w:pos="900"/>
                <w:tab w:val="left" w:pos="1440"/>
              </w:tabs>
              <w:jc w:val="center"/>
              <w:rPr>
                <w:rFonts w:asciiTheme="majorBidi" w:hAnsiTheme="majorBidi" w:cstheme="majorBidi"/>
                <w:sz w:val="27"/>
                <w:szCs w:val="27"/>
              </w:rPr>
            </w:pPr>
            <w:r w:rsidRPr="00B21FCE">
              <w:rPr>
                <w:rFonts w:asciiTheme="majorBidi" w:hAnsiTheme="majorBidi" w:cstheme="majorBidi"/>
                <w:sz w:val="27"/>
                <w:szCs w:val="27"/>
              </w:rPr>
              <w:t>(Thousand)</w:t>
            </w:r>
          </w:p>
        </w:tc>
        <w:tc>
          <w:tcPr>
            <w:tcW w:w="1134" w:type="dxa"/>
            <w:vAlign w:val="bottom"/>
          </w:tcPr>
          <w:p w14:paraId="77C4558C" w14:textId="58C8DA01" w:rsidR="00A25861" w:rsidRPr="00B21FCE" w:rsidRDefault="00A25861" w:rsidP="00A25861">
            <w:pPr>
              <w:tabs>
                <w:tab w:val="left" w:pos="900"/>
                <w:tab w:val="left" w:pos="1440"/>
              </w:tabs>
              <w:jc w:val="center"/>
              <w:rPr>
                <w:rFonts w:asciiTheme="majorBidi" w:hAnsiTheme="majorBidi" w:cstheme="majorBidi"/>
                <w:sz w:val="27"/>
                <w:szCs w:val="27"/>
              </w:rPr>
            </w:pPr>
            <w:r w:rsidRPr="00B21FCE">
              <w:rPr>
                <w:rFonts w:asciiTheme="majorBidi" w:hAnsiTheme="majorBidi" w:cstheme="majorBidi"/>
                <w:sz w:val="27"/>
                <w:szCs w:val="27"/>
              </w:rPr>
              <w:t>(Thousand)</w:t>
            </w:r>
          </w:p>
        </w:tc>
        <w:tc>
          <w:tcPr>
            <w:tcW w:w="2551" w:type="dxa"/>
            <w:gridSpan w:val="2"/>
            <w:vAlign w:val="bottom"/>
          </w:tcPr>
          <w:p w14:paraId="4212C25D" w14:textId="01CBE28F" w:rsidR="00A25861" w:rsidRPr="00B21FCE" w:rsidRDefault="00A25861" w:rsidP="00A25861">
            <w:pPr>
              <w:tabs>
                <w:tab w:val="left" w:pos="900"/>
                <w:tab w:val="left" w:pos="1440"/>
              </w:tabs>
              <w:jc w:val="center"/>
              <w:rPr>
                <w:rFonts w:asciiTheme="majorBidi" w:hAnsiTheme="majorBidi" w:cstheme="majorBidi"/>
                <w:sz w:val="27"/>
                <w:szCs w:val="27"/>
                <w:cs/>
              </w:rPr>
            </w:pPr>
            <w:r w:rsidRPr="00B21FCE">
              <w:rPr>
                <w:rFonts w:asciiTheme="majorBidi" w:hAnsiTheme="majorBidi" w:cstheme="majorBidi"/>
                <w:sz w:val="27"/>
                <w:szCs w:val="27"/>
              </w:rPr>
              <w:t>(</w:t>
            </w:r>
            <w:r w:rsidRPr="00B21FCE">
              <w:rPr>
                <w:rFonts w:asciiTheme="majorBidi" w:hAnsiTheme="majorBidi" w:cstheme="majorBidi"/>
                <w:spacing w:val="-4"/>
                <w:sz w:val="27"/>
                <w:szCs w:val="27"/>
              </w:rPr>
              <w:t>Baht per 1 foreign currency unit)</w:t>
            </w:r>
          </w:p>
        </w:tc>
      </w:tr>
      <w:tr w:rsidR="0061501F" w:rsidRPr="00B21FCE" w14:paraId="292E516D" w14:textId="77777777">
        <w:tc>
          <w:tcPr>
            <w:tcW w:w="2070" w:type="dxa"/>
          </w:tcPr>
          <w:p w14:paraId="62B344F0" w14:textId="13C00B7C" w:rsidR="0061501F" w:rsidRPr="00B21FCE" w:rsidRDefault="0061501F" w:rsidP="0061501F">
            <w:pPr>
              <w:pStyle w:val="Heading6"/>
              <w:ind w:right="-1170" w:firstLine="381"/>
              <w:rPr>
                <w:rFonts w:asciiTheme="majorBidi" w:hAnsiTheme="majorBidi" w:cstheme="majorBidi"/>
                <w:b/>
                <w:bCs/>
                <w:sz w:val="28"/>
                <w:szCs w:val="28"/>
                <w:cs/>
              </w:rPr>
            </w:pPr>
            <w:r w:rsidRPr="00B21FCE">
              <w:rPr>
                <w:rFonts w:asciiTheme="majorBidi" w:hAnsiTheme="majorBidi" w:cstheme="majorBidi"/>
                <w:sz w:val="28"/>
                <w:szCs w:val="28"/>
              </w:rPr>
              <w:t>US Dollar</w:t>
            </w:r>
          </w:p>
        </w:tc>
        <w:tc>
          <w:tcPr>
            <w:tcW w:w="1101" w:type="dxa"/>
          </w:tcPr>
          <w:p w14:paraId="1268925E" w14:textId="319034CB" w:rsidR="0061501F" w:rsidRPr="00B21FCE" w:rsidRDefault="0061501F" w:rsidP="0061501F">
            <w:pPr>
              <w:ind w:right="37"/>
              <w:jc w:val="right"/>
              <w:rPr>
                <w:rFonts w:asciiTheme="majorBidi" w:hAnsiTheme="majorBidi" w:cstheme="majorBidi"/>
              </w:rPr>
            </w:pPr>
            <w:r w:rsidRPr="00B21FCE">
              <w:rPr>
                <w:rFonts w:asciiTheme="majorBidi" w:hAnsiTheme="majorBidi" w:cstheme="majorBidi"/>
                <w:cs/>
              </w:rPr>
              <w:t>1</w:t>
            </w:r>
            <w:r w:rsidRPr="00B21FCE">
              <w:rPr>
                <w:rFonts w:asciiTheme="majorBidi" w:hAnsiTheme="majorBidi" w:cstheme="majorBidi"/>
              </w:rPr>
              <w:t>,</w:t>
            </w:r>
            <w:r w:rsidRPr="00B21FCE">
              <w:rPr>
                <w:rFonts w:asciiTheme="majorBidi" w:hAnsiTheme="majorBidi" w:cstheme="majorBidi"/>
                <w:cs/>
              </w:rPr>
              <w:t>624.35</w:t>
            </w:r>
          </w:p>
        </w:tc>
        <w:tc>
          <w:tcPr>
            <w:tcW w:w="1134" w:type="dxa"/>
          </w:tcPr>
          <w:p w14:paraId="50C3D832" w14:textId="0D5425BB" w:rsidR="0061501F" w:rsidRPr="00B21FCE" w:rsidRDefault="0061501F" w:rsidP="0061501F">
            <w:pPr>
              <w:jc w:val="right"/>
              <w:rPr>
                <w:rFonts w:asciiTheme="majorBidi" w:hAnsiTheme="majorBidi" w:cstheme="majorBidi"/>
              </w:rPr>
            </w:pPr>
            <w:r w:rsidRPr="00B21FCE">
              <w:rPr>
                <w:rFonts w:asciiTheme="majorBidi" w:hAnsiTheme="majorBidi" w:cstheme="majorBidi"/>
              </w:rPr>
              <w:t>1,944.70</w:t>
            </w:r>
          </w:p>
        </w:tc>
        <w:tc>
          <w:tcPr>
            <w:tcW w:w="1134" w:type="dxa"/>
          </w:tcPr>
          <w:p w14:paraId="0449CAE9" w14:textId="61D70947" w:rsidR="0061501F" w:rsidRPr="00B21FCE" w:rsidRDefault="0061501F" w:rsidP="0061501F">
            <w:pPr>
              <w:jc w:val="right"/>
              <w:rPr>
                <w:rFonts w:asciiTheme="majorBidi" w:hAnsiTheme="majorBidi" w:cstheme="majorBidi"/>
              </w:rPr>
            </w:pPr>
            <w:r w:rsidRPr="00B21FCE">
              <w:rPr>
                <w:rFonts w:asciiTheme="majorBidi" w:hAnsiTheme="majorBidi" w:cstheme="majorBidi"/>
                <w:cs/>
              </w:rPr>
              <w:t>1</w:t>
            </w:r>
            <w:r w:rsidRPr="00B21FCE">
              <w:rPr>
                <w:rFonts w:asciiTheme="majorBidi" w:hAnsiTheme="majorBidi" w:cstheme="majorBidi"/>
              </w:rPr>
              <w:t>,</w:t>
            </w:r>
            <w:r w:rsidRPr="00B21FCE">
              <w:rPr>
                <w:rFonts w:asciiTheme="majorBidi" w:hAnsiTheme="majorBidi" w:cstheme="majorBidi"/>
                <w:cs/>
              </w:rPr>
              <w:t>0</w:t>
            </w:r>
            <w:r w:rsidRPr="00B21FCE">
              <w:rPr>
                <w:rFonts w:asciiTheme="majorBidi" w:hAnsiTheme="majorBidi" w:cstheme="majorBidi"/>
              </w:rPr>
              <w:t>65.84</w:t>
            </w:r>
          </w:p>
        </w:tc>
        <w:tc>
          <w:tcPr>
            <w:tcW w:w="1134" w:type="dxa"/>
          </w:tcPr>
          <w:p w14:paraId="1DFA10D5" w14:textId="7ED311C9" w:rsidR="0061501F" w:rsidRPr="00B21FCE" w:rsidRDefault="0061501F" w:rsidP="0061501F">
            <w:pPr>
              <w:jc w:val="right"/>
              <w:rPr>
                <w:rFonts w:asciiTheme="majorBidi" w:hAnsiTheme="majorBidi" w:cstheme="majorBidi"/>
              </w:rPr>
            </w:pPr>
            <w:r w:rsidRPr="00B21FCE">
              <w:rPr>
                <w:rFonts w:asciiTheme="majorBidi" w:hAnsiTheme="majorBidi" w:cstheme="majorBidi"/>
              </w:rPr>
              <w:t>984.16</w:t>
            </w:r>
          </w:p>
        </w:tc>
        <w:tc>
          <w:tcPr>
            <w:tcW w:w="1275" w:type="dxa"/>
            <w:vAlign w:val="center"/>
          </w:tcPr>
          <w:p w14:paraId="1D647A19" w14:textId="480415A2" w:rsidR="0061501F" w:rsidRPr="00B21FCE" w:rsidRDefault="0061501F" w:rsidP="0061501F">
            <w:pPr>
              <w:ind w:right="37"/>
              <w:jc w:val="right"/>
              <w:rPr>
                <w:rFonts w:asciiTheme="majorBidi" w:hAnsiTheme="majorBidi" w:cstheme="majorBidi"/>
              </w:rPr>
            </w:pPr>
            <w:r w:rsidRPr="00B21FCE">
              <w:rPr>
                <w:rFonts w:asciiTheme="majorBidi" w:hAnsiTheme="majorBidi" w:cstheme="majorBidi"/>
              </w:rPr>
              <w:t>33.99</w:t>
            </w:r>
          </w:p>
        </w:tc>
        <w:tc>
          <w:tcPr>
            <w:tcW w:w="1276" w:type="dxa"/>
          </w:tcPr>
          <w:p w14:paraId="32ACC5D5" w14:textId="768239BE" w:rsidR="0061501F" w:rsidRPr="00B21FCE" w:rsidRDefault="0061501F" w:rsidP="0061501F">
            <w:pPr>
              <w:jc w:val="right"/>
              <w:rPr>
                <w:rFonts w:asciiTheme="majorBidi" w:hAnsiTheme="majorBidi" w:cstheme="majorBidi"/>
              </w:rPr>
            </w:pPr>
            <w:r w:rsidRPr="00B21FCE">
              <w:rPr>
                <w:rFonts w:asciiTheme="majorBidi" w:hAnsiTheme="majorBidi" w:cstheme="majorBidi"/>
              </w:rPr>
              <w:t>34.22</w:t>
            </w:r>
          </w:p>
        </w:tc>
      </w:tr>
      <w:tr w:rsidR="0061501F" w:rsidRPr="00B21FCE" w14:paraId="5F930D7D" w14:textId="77777777">
        <w:trPr>
          <w:trHeight w:val="293"/>
        </w:trPr>
        <w:tc>
          <w:tcPr>
            <w:tcW w:w="2070" w:type="dxa"/>
          </w:tcPr>
          <w:p w14:paraId="70F67C4A" w14:textId="1AD05D70" w:rsidR="0061501F" w:rsidRPr="00B21FCE" w:rsidRDefault="0061501F" w:rsidP="0061501F">
            <w:pPr>
              <w:pStyle w:val="Heading6"/>
              <w:ind w:right="-1170" w:firstLine="381"/>
              <w:rPr>
                <w:rFonts w:asciiTheme="majorBidi" w:hAnsiTheme="majorBidi" w:cstheme="majorBidi"/>
                <w:b/>
                <w:bCs/>
                <w:sz w:val="28"/>
                <w:szCs w:val="28"/>
                <w:cs/>
              </w:rPr>
            </w:pPr>
            <w:r w:rsidRPr="00B21FCE">
              <w:rPr>
                <w:rFonts w:asciiTheme="majorBidi" w:hAnsiTheme="majorBidi" w:cstheme="majorBidi"/>
                <w:sz w:val="28"/>
                <w:szCs w:val="28"/>
              </w:rPr>
              <w:t>EUR</w:t>
            </w:r>
          </w:p>
        </w:tc>
        <w:tc>
          <w:tcPr>
            <w:tcW w:w="1101" w:type="dxa"/>
            <w:vAlign w:val="center"/>
          </w:tcPr>
          <w:p w14:paraId="3B0B1DD7" w14:textId="7F1B21E1" w:rsidR="0061501F" w:rsidRPr="00B21FCE" w:rsidRDefault="0061501F" w:rsidP="0061501F">
            <w:pPr>
              <w:ind w:right="37"/>
              <w:jc w:val="center"/>
              <w:rPr>
                <w:rFonts w:asciiTheme="majorBidi" w:hAnsiTheme="majorBidi" w:cstheme="majorBidi"/>
              </w:rPr>
            </w:pPr>
            <w:r w:rsidRPr="00B21FCE">
              <w:rPr>
                <w:rFonts w:asciiTheme="majorBidi" w:hAnsiTheme="majorBidi" w:cstheme="majorBidi"/>
                <w:cs/>
              </w:rPr>
              <w:t xml:space="preserve">           -</w:t>
            </w:r>
          </w:p>
        </w:tc>
        <w:tc>
          <w:tcPr>
            <w:tcW w:w="1134" w:type="dxa"/>
          </w:tcPr>
          <w:p w14:paraId="34849DCB" w14:textId="10D020DF" w:rsidR="0061501F" w:rsidRPr="00B21FCE" w:rsidRDefault="0061501F" w:rsidP="0061501F">
            <w:pPr>
              <w:jc w:val="right"/>
              <w:rPr>
                <w:rFonts w:asciiTheme="majorBidi" w:hAnsiTheme="majorBidi" w:cstheme="majorBidi"/>
              </w:rPr>
            </w:pPr>
            <w:r w:rsidRPr="00B21FCE">
              <w:rPr>
                <w:rFonts w:asciiTheme="majorBidi" w:hAnsiTheme="majorBidi" w:cstheme="majorBidi"/>
              </w:rPr>
              <w:t>2.02</w:t>
            </w:r>
          </w:p>
        </w:tc>
        <w:tc>
          <w:tcPr>
            <w:tcW w:w="1134" w:type="dxa"/>
          </w:tcPr>
          <w:p w14:paraId="5EA642AC" w14:textId="356599D0" w:rsidR="0061501F" w:rsidRPr="00B21FCE" w:rsidRDefault="0061501F" w:rsidP="0061501F">
            <w:pPr>
              <w:jc w:val="right"/>
              <w:rPr>
                <w:rFonts w:asciiTheme="majorBidi" w:hAnsiTheme="majorBidi" w:cstheme="majorBidi"/>
              </w:rPr>
            </w:pPr>
            <w:r w:rsidRPr="00B21FCE">
              <w:rPr>
                <w:rFonts w:asciiTheme="majorBidi" w:hAnsiTheme="majorBidi" w:cstheme="majorBidi"/>
              </w:rPr>
              <w:t>4.32</w:t>
            </w:r>
          </w:p>
        </w:tc>
        <w:tc>
          <w:tcPr>
            <w:tcW w:w="1134" w:type="dxa"/>
          </w:tcPr>
          <w:p w14:paraId="2B5896BA" w14:textId="324BD816" w:rsidR="0061501F" w:rsidRPr="00B21FCE" w:rsidRDefault="0061501F" w:rsidP="0061501F">
            <w:pPr>
              <w:jc w:val="right"/>
              <w:rPr>
                <w:rFonts w:asciiTheme="majorBidi" w:hAnsiTheme="majorBidi" w:cstheme="majorBidi"/>
              </w:rPr>
            </w:pPr>
            <w:r w:rsidRPr="00B21FCE">
              <w:rPr>
                <w:rFonts w:asciiTheme="majorBidi" w:hAnsiTheme="majorBidi" w:cstheme="majorBidi"/>
              </w:rPr>
              <w:t>1.88</w:t>
            </w:r>
          </w:p>
        </w:tc>
        <w:tc>
          <w:tcPr>
            <w:tcW w:w="1275" w:type="dxa"/>
            <w:vAlign w:val="center"/>
          </w:tcPr>
          <w:p w14:paraId="009B3A09" w14:textId="4C729318" w:rsidR="0061501F" w:rsidRPr="00B21FCE" w:rsidRDefault="0061501F" w:rsidP="0061501F">
            <w:pPr>
              <w:ind w:right="37"/>
              <w:jc w:val="right"/>
              <w:rPr>
                <w:rFonts w:asciiTheme="majorBidi" w:hAnsiTheme="majorBidi" w:cstheme="majorBidi"/>
              </w:rPr>
            </w:pPr>
            <w:r w:rsidRPr="00B21FCE">
              <w:rPr>
                <w:rFonts w:asciiTheme="majorBidi" w:hAnsiTheme="majorBidi" w:cstheme="majorBidi"/>
              </w:rPr>
              <w:t>35.78</w:t>
            </w:r>
          </w:p>
        </w:tc>
        <w:tc>
          <w:tcPr>
            <w:tcW w:w="1276" w:type="dxa"/>
          </w:tcPr>
          <w:p w14:paraId="5E0E244A" w14:textId="5D02EC3E" w:rsidR="0061501F" w:rsidRPr="00B21FCE" w:rsidRDefault="0061501F" w:rsidP="0061501F">
            <w:pPr>
              <w:jc w:val="right"/>
              <w:rPr>
                <w:rFonts w:asciiTheme="majorBidi" w:hAnsiTheme="majorBidi" w:cstheme="majorBidi"/>
              </w:rPr>
            </w:pPr>
            <w:r w:rsidRPr="00B21FCE">
              <w:rPr>
                <w:rFonts w:asciiTheme="majorBidi" w:hAnsiTheme="majorBidi" w:cstheme="majorBidi"/>
              </w:rPr>
              <w:t>38.03</w:t>
            </w:r>
          </w:p>
        </w:tc>
      </w:tr>
      <w:tr w:rsidR="0061501F" w:rsidRPr="00B21FCE" w14:paraId="2CE2E318" w14:textId="77777777">
        <w:tc>
          <w:tcPr>
            <w:tcW w:w="2070" w:type="dxa"/>
          </w:tcPr>
          <w:p w14:paraId="27795B37" w14:textId="1D029072" w:rsidR="0061501F" w:rsidRPr="00B21FCE" w:rsidRDefault="0061501F" w:rsidP="0061501F">
            <w:pPr>
              <w:pStyle w:val="Heading6"/>
              <w:ind w:right="-1170" w:firstLine="381"/>
              <w:rPr>
                <w:rFonts w:asciiTheme="majorBidi" w:hAnsiTheme="majorBidi" w:cstheme="majorBidi"/>
                <w:sz w:val="28"/>
                <w:szCs w:val="28"/>
                <w:cs/>
              </w:rPr>
            </w:pPr>
            <w:r w:rsidRPr="00B21FCE">
              <w:rPr>
                <w:rFonts w:asciiTheme="majorBidi" w:hAnsiTheme="majorBidi" w:cstheme="majorBidi"/>
                <w:sz w:val="28"/>
                <w:szCs w:val="28"/>
              </w:rPr>
              <w:t>Singapore Dollar</w:t>
            </w:r>
          </w:p>
        </w:tc>
        <w:tc>
          <w:tcPr>
            <w:tcW w:w="1101" w:type="dxa"/>
          </w:tcPr>
          <w:p w14:paraId="75AD088C" w14:textId="6AD8ADC5" w:rsidR="0061501F" w:rsidRPr="00B21FCE" w:rsidRDefault="0061501F" w:rsidP="0061501F">
            <w:pPr>
              <w:ind w:right="37"/>
              <w:jc w:val="right"/>
              <w:rPr>
                <w:rFonts w:asciiTheme="majorBidi" w:hAnsiTheme="majorBidi" w:cstheme="majorBidi"/>
              </w:rPr>
            </w:pPr>
            <w:r w:rsidRPr="00B21FCE">
              <w:rPr>
                <w:rFonts w:asciiTheme="majorBidi" w:hAnsiTheme="majorBidi" w:cstheme="majorBidi"/>
                <w:cs/>
              </w:rPr>
              <w:t>55.71</w:t>
            </w:r>
          </w:p>
        </w:tc>
        <w:tc>
          <w:tcPr>
            <w:tcW w:w="1134" w:type="dxa"/>
          </w:tcPr>
          <w:p w14:paraId="0A2DCC36" w14:textId="72E7D47B" w:rsidR="0061501F" w:rsidRPr="00B21FCE" w:rsidRDefault="0061501F" w:rsidP="0061501F">
            <w:pPr>
              <w:jc w:val="right"/>
              <w:rPr>
                <w:rFonts w:asciiTheme="majorBidi" w:hAnsiTheme="majorBidi" w:cstheme="majorBidi"/>
              </w:rPr>
            </w:pPr>
            <w:r w:rsidRPr="00B21FCE">
              <w:rPr>
                <w:rFonts w:asciiTheme="majorBidi" w:hAnsiTheme="majorBidi" w:cstheme="majorBidi"/>
              </w:rPr>
              <w:t>20.09</w:t>
            </w:r>
          </w:p>
        </w:tc>
        <w:tc>
          <w:tcPr>
            <w:tcW w:w="1134" w:type="dxa"/>
          </w:tcPr>
          <w:p w14:paraId="19FFF615" w14:textId="77065410" w:rsidR="0061501F" w:rsidRPr="00B21FCE" w:rsidRDefault="0061501F" w:rsidP="0061501F">
            <w:pPr>
              <w:jc w:val="right"/>
              <w:rPr>
                <w:rFonts w:asciiTheme="majorBidi" w:hAnsiTheme="majorBidi" w:cstheme="majorBidi"/>
              </w:rPr>
            </w:pPr>
            <w:r w:rsidRPr="00B21FCE">
              <w:rPr>
                <w:rFonts w:asciiTheme="majorBidi" w:hAnsiTheme="majorBidi" w:cstheme="majorBidi"/>
              </w:rPr>
              <w:t>22.43</w:t>
            </w:r>
          </w:p>
        </w:tc>
        <w:tc>
          <w:tcPr>
            <w:tcW w:w="1134" w:type="dxa"/>
          </w:tcPr>
          <w:p w14:paraId="0B903B87" w14:textId="6BF971EE" w:rsidR="0061501F" w:rsidRPr="00B21FCE" w:rsidRDefault="0061501F" w:rsidP="0061501F">
            <w:pPr>
              <w:jc w:val="right"/>
              <w:rPr>
                <w:rFonts w:asciiTheme="majorBidi" w:hAnsiTheme="majorBidi" w:cstheme="majorBidi"/>
              </w:rPr>
            </w:pPr>
            <w:r w:rsidRPr="00B21FCE">
              <w:rPr>
                <w:rFonts w:asciiTheme="majorBidi" w:hAnsiTheme="majorBidi" w:cstheme="majorBidi"/>
              </w:rPr>
              <w:t>54.05</w:t>
            </w:r>
          </w:p>
        </w:tc>
        <w:tc>
          <w:tcPr>
            <w:tcW w:w="1275" w:type="dxa"/>
          </w:tcPr>
          <w:p w14:paraId="374870DA" w14:textId="521D9554" w:rsidR="0061501F" w:rsidRPr="00B21FCE" w:rsidRDefault="0061501F" w:rsidP="0061501F">
            <w:pPr>
              <w:ind w:right="37"/>
              <w:jc w:val="right"/>
              <w:rPr>
                <w:rFonts w:asciiTheme="majorBidi" w:hAnsiTheme="majorBidi" w:cstheme="majorBidi"/>
              </w:rPr>
            </w:pPr>
            <w:r w:rsidRPr="00B21FCE">
              <w:rPr>
                <w:rFonts w:asciiTheme="majorBidi" w:hAnsiTheme="majorBidi" w:cstheme="majorBidi"/>
              </w:rPr>
              <w:t>25.05</w:t>
            </w:r>
          </w:p>
        </w:tc>
        <w:tc>
          <w:tcPr>
            <w:tcW w:w="1276" w:type="dxa"/>
          </w:tcPr>
          <w:p w14:paraId="711E279F" w14:textId="2F7E3C6E" w:rsidR="0061501F" w:rsidRPr="00B21FCE" w:rsidRDefault="0061501F" w:rsidP="0061501F">
            <w:pPr>
              <w:jc w:val="right"/>
              <w:rPr>
                <w:rFonts w:asciiTheme="majorBidi" w:hAnsiTheme="majorBidi" w:cstheme="majorBidi"/>
              </w:rPr>
            </w:pPr>
            <w:r w:rsidRPr="00B21FCE">
              <w:rPr>
                <w:rFonts w:asciiTheme="majorBidi" w:hAnsiTheme="majorBidi" w:cstheme="majorBidi"/>
              </w:rPr>
              <w:t>25.97</w:t>
            </w:r>
          </w:p>
        </w:tc>
      </w:tr>
    </w:tbl>
    <w:p w14:paraId="7C41FE35" w14:textId="77777777" w:rsidR="00A25861" w:rsidRPr="00B21FCE" w:rsidRDefault="00A25861" w:rsidP="0094189D">
      <w:pPr>
        <w:spacing w:line="216" w:lineRule="auto"/>
        <w:jc w:val="thaiDistribute"/>
        <w:rPr>
          <w:rFonts w:asciiTheme="majorBidi" w:hAnsiTheme="majorBidi" w:cstheme="majorBidi"/>
          <w:sz w:val="2"/>
          <w:szCs w:val="2"/>
        </w:rPr>
      </w:pPr>
    </w:p>
    <w:p w14:paraId="739FA5EB" w14:textId="77777777" w:rsidR="00A25861" w:rsidRPr="00B21FCE" w:rsidRDefault="00A25861" w:rsidP="00F41207">
      <w:pPr>
        <w:spacing w:before="160" w:line="216" w:lineRule="auto"/>
        <w:jc w:val="thaiDistribute"/>
        <w:rPr>
          <w:rFonts w:asciiTheme="majorBidi" w:hAnsiTheme="majorBidi" w:cstheme="majorBidi"/>
          <w:sz w:val="2"/>
          <w:szCs w:val="2"/>
        </w:rPr>
      </w:pPr>
    </w:p>
    <w:tbl>
      <w:tblPr>
        <w:tblW w:w="9124" w:type="dxa"/>
        <w:tblInd w:w="90" w:type="dxa"/>
        <w:tblLayout w:type="fixed"/>
        <w:tblLook w:val="0000" w:firstRow="0" w:lastRow="0" w:firstColumn="0" w:lastColumn="0" w:noHBand="0" w:noVBand="0"/>
      </w:tblPr>
      <w:tblGrid>
        <w:gridCol w:w="2070"/>
        <w:gridCol w:w="1101"/>
        <w:gridCol w:w="1134"/>
        <w:gridCol w:w="1134"/>
        <w:gridCol w:w="1134"/>
        <w:gridCol w:w="1275"/>
        <w:gridCol w:w="1276"/>
      </w:tblGrid>
      <w:tr w:rsidR="009F2EB6" w:rsidRPr="00B21FCE" w14:paraId="155C0662" w14:textId="77777777" w:rsidTr="00441123">
        <w:tc>
          <w:tcPr>
            <w:tcW w:w="9124" w:type="dxa"/>
            <w:gridSpan w:val="7"/>
            <w:vAlign w:val="bottom"/>
          </w:tcPr>
          <w:p w14:paraId="3F1EA2E5" w14:textId="42A4EACD" w:rsidR="009F2EB6" w:rsidRPr="00B21FCE" w:rsidRDefault="00A25861" w:rsidP="00786AA3">
            <w:pPr>
              <w:pBdr>
                <w:bottom w:val="single" w:sz="4" w:space="1" w:color="auto"/>
              </w:pBdr>
              <w:tabs>
                <w:tab w:val="left" w:pos="900"/>
                <w:tab w:val="left" w:pos="1440"/>
              </w:tabs>
              <w:ind w:left="363"/>
              <w:jc w:val="center"/>
              <w:rPr>
                <w:rFonts w:asciiTheme="majorBidi" w:hAnsiTheme="majorBidi" w:cstheme="majorBidi"/>
                <w:cs/>
              </w:rPr>
            </w:pPr>
            <w:r w:rsidRPr="00B21FCE">
              <w:rPr>
                <w:rFonts w:asciiTheme="majorBidi" w:hAnsiTheme="majorBidi" w:cstheme="majorBidi"/>
              </w:rPr>
              <w:t>Separate financial statements</w:t>
            </w:r>
          </w:p>
        </w:tc>
      </w:tr>
      <w:tr w:rsidR="009F2EB6" w:rsidRPr="00B21FCE" w14:paraId="41DF31BA" w14:textId="77777777" w:rsidTr="00441123">
        <w:tc>
          <w:tcPr>
            <w:tcW w:w="2070" w:type="dxa"/>
            <w:vAlign w:val="bottom"/>
          </w:tcPr>
          <w:p w14:paraId="066D9341" w14:textId="08B3C80F" w:rsidR="009F2EB6" w:rsidRPr="00B21FCE" w:rsidRDefault="00A25861" w:rsidP="00786AA3">
            <w:pPr>
              <w:pStyle w:val="Heading6"/>
              <w:pBdr>
                <w:bottom w:val="single" w:sz="4" w:space="1" w:color="auto"/>
              </w:pBdr>
              <w:ind w:left="363"/>
              <w:jc w:val="center"/>
              <w:rPr>
                <w:rFonts w:asciiTheme="majorBidi" w:hAnsiTheme="majorBidi" w:cstheme="majorBidi"/>
                <w:b/>
                <w:bCs/>
                <w:i/>
                <w:iCs/>
                <w:sz w:val="28"/>
                <w:szCs w:val="28"/>
              </w:rPr>
            </w:pPr>
            <w:r w:rsidRPr="00B21FCE">
              <w:rPr>
                <w:rFonts w:asciiTheme="majorBidi" w:hAnsiTheme="majorBidi" w:cstheme="majorBidi"/>
                <w:sz w:val="28"/>
                <w:szCs w:val="28"/>
              </w:rPr>
              <w:t>Foreign currencies</w:t>
            </w:r>
          </w:p>
        </w:tc>
        <w:tc>
          <w:tcPr>
            <w:tcW w:w="2235" w:type="dxa"/>
            <w:gridSpan w:val="2"/>
            <w:vAlign w:val="bottom"/>
          </w:tcPr>
          <w:p w14:paraId="34B6DA30" w14:textId="11C0B66A" w:rsidR="009F2EB6" w:rsidRPr="00B21FCE" w:rsidRDefault="00A25861" w:rsidP="003F1939">
            <w:pPr>
              <w:pBdr>
                <w:bottom w:val="single" w:sz="4" w:space="1" w:color="auto"/>
              </w:pBdr>
              <w:tabs>
                <w:tab w:val="left" w:pos="900"/>
                <w:tab w:val="left" w:pos="1440"/>
              </w:tabs>
              <w:jc w:val="center"/>
              <w:rPr>
                <w:rFonts w:asciiTheme="majorBidi" w:hAnsiTheme="majorBidi" w:cstheme="majorBidi"/>
              </w:rPr>
            </w:pPr>
            <w:r w:rsidRPr="00B21FCE">
              <w:rPr>
                <w:rFonts w:asciiTheme="majorBidi" w:hAnsiTheme="majorBidi" w:cstheme="majorBidi"/>
              </w:rPr>
              <w:t>Financial assets</w:t>
            </w:r>
          </w:p>
        </w:tc>
        <w:tc>
          <w:tcPr>
            <w:tcW w:w="2268" w:type="dxa"/>
            <w:gridSpan w:val="2"/>
            <w:vAlign w:val="bottom"/>
          </w:tcPr>
          <w:p w14:paraId="65DD3867" w14:textId="4A260252" w:rsidR="009F2EB6" w:rsidRPr="00B21FCE" w:rsidRDefault="00A25861" w:rsidP="003F1939">
            <w:pPr>
              <w:pBdr>
                <w:bottom w:val="single" w:sz="4" w:space="1" w:color="auto"/>
              </w:pBdr>
              <w:tabs>
                <w:tab w:val="left" w:pos="900"/>
                <w:tab w:val="left" w:pos="1440"/>
              </w:tabs>
              <w:jc w:val="center"/>
              <w:rPr>
                <w:rFonts w:asciiTheme="majorBidi" w:hAnsiTheme="majorBidi" w:cstheme="majorBidi"/>
              </w:rPr>
            </w:pPr>
            <w:r w:rsidRPr="00B21FCE">
              <w:rPr>
                <w:rFonts w:asciiTheme="majorBidi" w:hAnsiTheme="majorBidi" w:cstheme="majorBidi"/>
              </w:rPr>
              <w:t>Financial liabilities</w:t>
            </w:r>
          </w:p>
        </w:tc>
        <w:tc>
          <w:tcPr>
            <w:tcW w:w="2551" w:type="dxa"/>
            <w:gridSpan w:val="2"/>
            <w:vAlign w:val="bottom"/>
          </w:tcPr>
          <w:p w14:paraId="72C9C6DE" w14:textId="188B48CC" w:rsidR="009F2EB6" w:rsidRPr="00B21FCE" w:rsidRDefault="00A25861" w:rsidP="003F1939">
            <w:pPr>
              <w:pBdr>
                <w:bottom w:val="single" w:sz="4" w:space="1" w:color="auto"/>
              </w:pBdr>
              <w:tabs>
                <w:tab w:val="left" w:pos="900"/>
                <w:tab w:val="left" w:pos="1440"/>
              </w:tabs>
              <w:jc w:val="center"/>
              <w:rPr>
                <w:rFonts w:asciiTheme="majorBidi" w:hAnsiTheme="majorBidi" w:cstheme="majorBidi"/>
              </w:rPr>
            </w:pPr>
            <w:r w:rsidRPr="00B21FCE">
              <w:rPr>
                <w:rFonts w:asciiTheme="majorBidi" w:hAnsiTheme="majorBidi" w:cstheme="majorBidi"/>
              </w:rPr>
              <w:t>Average exchange rate</w:t>
            </w:r>
          </w:p>
        </w:tc>
      </w:tr>
      <w:tr w:rsidR="00EF3B12" w:rsidRPr="00B21FCE" w14:paraId="7DD571C5" w14:textId="77777777" w:rsidTr="004C2074">
        <w:tc>
          <w:tcPr>
            <w:tcW w:w="2070" w:type="dxa"/>
            <w:vAlign w:val="bottom"/>
          </w:tcPr>
          <w:p w14:paraId="2A8388CF" w14:textId="77777777" w:rsidR="00EF3B12" w:rsidRPr="00B21FCE" w:rsidRDefault="00EF3B12" w:rsidP="00EF3B12">
            <w:pPr>
              <w:pStyle w:val="Heading6"/>
              <w:jc w:val="center"/>
              <w:rPr>
                <w:rFonts w:asciiTheme="majorBidi" w:hAnsiTheme="majorBidi" w:cstheme="majorBidi"/>
                <w:b/>
                <w:bCs/>
                <w:sz w:val="28"/>
                <w:szCs w:val="28"/>
                <w:cs/>
              </w:rPr>
            </w:pPr>
          </w:p>
        </w:tc>
        <w:tc>
          <w:tcPr>
            <w:tcW w:w="1101" w:type="dxa"/>
            <w:vAlign w:val="bottom"/>
          </w:tcPr>
          <w:p w14:paraId="132437AE" w14:textId="6E59A699" w:rsidR="00EF3B12" w:rsidRPr="00B21FCE" w:rsidRDefault="00E277E7" w:rsidP="00EF3B12">
            <w:pPr>
              <w:pBdr>
                <w:bottom w:val="single" w:sz="4" w:space="1" w:color="auto"/>
              </w:pBdr>
              <w:tabs>
                <w:tab w:val="left" w:pos="900"/>
                <w:tab w:val="left" w:pos="1440"/>
              </w:tabs>
              <w:jc w:val="right"/>
              <w:rPr>
                <w:rFonts w:asciiTheme="majorBidi" w:hAnsiTheme="majorBidi" w:cstheme="majorBidi"/>
                <w:cs/>
              </w:rPr>
            </w:pPr>
            <w:r w:rsidRPr="00B21FCE">
              <w:rPr>
                <w:rFonts w:asciiTheme="majorBidi" w:hAnsiTheme="majorBidi" w:cstheme="majorBidi"/>
              </w:rPr>
              <w:t>2024</w:t>
            </w:r>
          </w:p>
        </w:tc>
        <w:tc>
          <w:tcPr>
            <w:tcW w:w="1134" w:type="dxa"/>
            <w:vAlign w:val="bottom"/>
          </w:tcPr>
          <w:p w14:paraId="6F78D6D0" w14:textId="2BBF80A4" w:rsidR="00EF3B12" w:rsidRPr="00B21FCE" w:rsidRDefault="00E277E7" w:rsidP="00EF3B12">
            <w:pPr>
              <w:pBdr>
                <w:bottom w:val="single" w:sz="4" w:space="1" w:color="auto"/>
              </w:pBdr>
              <w:tabs>
                <w:tab w:val="left" w:pos="900"/>
                <w:tab w:val="left" w:pos="1440"/>
              </w:tabs>
              <w:jc w:val="right"/>
              <w:rPr>
                <w:rFonts w:asciiTheme="majorBidi" w:hAnsiTheme="majorBidi" w:cstheme="majorBidi"/>
              </w:rPr>
            </w:pPr>
            <w:r w:rsidRPr="00B21FCE">
              <w:rPr>
                <w:rFonts w:asciiTheme="majorBidi" w:hAnsiTheme="majorBidi" w:cstheme="majorBidi"/>
              </w:rPr>
              <w:t>2023</w:t>
            </w:r>
          </w:p>
        </w:tc>
        <w:tc>
          <w:tcPr>
            <w:tcW w:w="1134" w:type="dxa"/>
            <w:vAlign w:val="bottom"/>
          </w:tcPr>
          <w:p w14:paraId="09D5EA25" w14:textId="77DC1C6B" w:rsidR="00EF3B12" w:rsidRPr="00B21FCE" w:rsidRDefault="00E277E7" w:rsidP="00EF3B12">
            <w:pPr>
              <w:pBdr>
                <w:bottom w:val="single" w:sz="4" w:space="1" w:color="auto"/>
              </w:pBdr>
              <w:tabs>
                <w:tab w:val="left" w:pos="900"/>
                <w:tab w:val="left" w:pos="1440"/>
              </w:tabs>
              <w:jc w:val="right"/>
              <w:rPr>
                <w:rFonts w:asciiTheme="majorBidi" w:hAnsiTheme="majorBidi" w:cstheme="majorBidi"/>
                <w:cs/>
              </w:rPr>
            </w:pPr>
            <w:r w:rsidRPr="00B21FCE">
              <w:rPr>
                <w:rFonts w:asciiTheme="majorBidi" w:hAnsiTheme="majorBidi" w:cstheme="majorBidi"/>
              </w:rPr>
              <w:t>2024</w:t>
            </w:r>
          </w:p>
        </w:tc>
        <w:tc>
          <w:tcPr>
            <w:tcW w:w="1134" w:type="dxa"/>
            <w:vAlign w:val="bottom"/>
          </w:tcPr>
          <w:p w14:paraId="6E84353A" w14:textId="40BC13AC" w:rsidR="00EF3B12" w:rsidRPr="00B21FCE" w:rsidRDefault="00E277E7" w:rsidP="00EF3B12">
            <w:pPr>
              <w:pBdr>
                <w:bottom w:val="single" w:sz="4" w:space="1" w:color="auto"/>
              </w:pBdr>
              <w:tabs>
                <w:tab w:val="left" w:pos="900"/>
                <w:tab w:val="left" w:pos="1440"/>
              </w:tabs>
              <w:jc w:val="right"/>
              <w:rPr>
                <w:rFonts w:asciiTheme="majorBidi" w:hAnsiTheme="majorBidi" w:cstheme="majorBidi"/>
              </w:rPr>
            </w:pPr>
            <w:r w:rsidRPr="00B21FCE">
              <w:rPr>
                <w:rFonts w:asciiTheme="majorBidi" w:hAnsiTheme="majorBidi" w:cstheme="majorBidi"/>
              </w:rPr>
              <w:t>2023</w:t>
            </w:r>
          </w:p>
        </w:tc>
        <w:tc>
          <w:tcPr>
            <w:tcW w:w="1275" w:type="dxa"/>
            <w:vAlign w:val="bottom"/>
          </w:tcPr>
          <w:p w14:paraId="60FADD37" w14:textId="44F713E2" w:rsidR="00EF3B12" w:rsidRPr="00B21FCE" w:rsidRDefault="00E277E7" w:rsidP="00EF3B12">
            <w:pPr>
              <w:pBdr>
                <w:bottom w:val="single" w:sz="4" w:space="1" w:color="auto"/>
              </w:pBdr>
              <w:tabs>
                <w:tab w:val="left" w:pos="900"/>
                <w:tab w:val="left" w:pos="1440"/>
              </w:tabs>
              <w:jc w:val="right"/>
              <w:rPr>
                <w:rFonts w:asciiTheme="majorBidi" w:hAnsiTheme="majorBidi" w:cstheme="majorBidi"/>
                <w:cs/>
              </w:rPr>
            </w:pPr>
            <w:r w:rsidRPr="00B21FCE">
              <w:rPr>
                <w:rFonts w:asciiTheme="majorBidi" w:hAnsiTheme="majorBidi" w:cstheme="majorBidi"/>
              </w:rPr>
              <w:t>2024</w:t>
            </w:r>
          </w:p>
        </w:tc>
        <w:tc>
          <w:tcPr>
            <w:tcW w:w="1276" w:type="dxa"/>
            <w:vAlign w:val="bottom"/>
          </w:tcPr>
          <w:p w14:paraId="54AFF84D" w14:textId="0F23065C" w:rsidR="00EF3B12" w:rsidRPr="00B21FCE" w:rsidRDefault="00E277E7" w:rsidP="00EF3B12">
            <w:pPr>
              <w:pBdr>
                <w:bottom w:val="single" w:sz="4" w:space="1" w:color="auto"/>
              </w:pBdr>
              <w:tabs>
                <w:tab w:val="left" w:pos="900"/>
                <w:tab w:val="left" w:pos="1440"/>
              </w:tabs>
              <w:jc w:val="right"/>
              <w:rPr>
                <w:rFonts w:asciiTheme="majorBidi" w:hAnsiTheme="majorBidi" w:cstheme="majorBidi"/>
              </w:rPr>
            </w:pPr>
            <w:r w:rsidRPr="00B21FCE">
              <w:rPr>
                <w:rFonts w:asciiTheme="majorBidi" w:hAnsiTheme="majorBidi" w:cstheme="majorBidi"/>
              </w:rPr>
              <w:t>2023</w:t>
            </w:r>
          </w:p>
        </w:tc>
      </w:tr>
      <w:tr w:rsidR="00A25861" w:rsidRPr="00B21FCE" w14:paraId="775C40FF" w14:textId="77777777">
        <w:tc>
          <w:tcPr>
            <w:tcW w:w="2070" w:type="dxa"/>
            <w:vAlign w:val="bottom"/>
          </w:tcPr>
          <w:p w14:paraId="007A7D91" w14:textId="77777777" w:rsidR="00A25861" w:rsidRPr="00B21FCE" w:rsidRDefault="00A25861" w:rsidP="00A25861">
            <w:pPr>
              <w:pStyle w:val="Heading6"/>
              <w:jc w:val="center"/>
              <w:rPr>
                <w:rFonts w:asciiTheme="majorBidi" w:hAnsiTheme="majorBidi" w:cstheme="majorBidi"/>
                <w:b/>
                <w:bCs/>
                <w:sz w:val="28"/>
                <w:szCs w:val="28"/>
                <w:cs/>
              </w:rPr>
            </w:pPr>
          </w:p>
        </w:tc>
        <w:tc>
          <w:tcPr>
            <w:tcW w:w="1101" w:type="dxa"/>
            <w:vAlign w:val="bottom"/>
          </w:tcPr>
          <w:p w14:paraId="762FE5D6" w14:textId="4ED344F6" w:rsidR="00A25861" w:rsidRPr="00B21FCE" w:rsidRDefault="00A25861" w:rsidP="00A25861">
            <w:pPr>
              <w:tabs>
                <w:tab w:val="left" w:pos="900"/>
                <w:tab w:val="left" w:pos="1440"/>
              </w:tabs>
              <w:jc w:val="center"/>
              <w:rPr>
                <w:rFonts w:asciiTheme="majorBidi" w:hAnsiTheme="majorBidi" w:cstheme="majorBidi"/>
              </w:rPr>
            </w:pPr>
            <w:r w:rsidRPr="00B21FCE">
              <w:rPr>
                <w:rFonts w:asciiTheme="majorBidi" w:hAnsiTheme="majorBidi" w:cstheme="majorBidi"/>
              </w:rPr>
              <w:t>(Thousand)</w:t>
            </w:r>
          </w:p>
        </w:tc>
        <w:tc>
          <w:tcPr>
            <w:tcW w:w="1134" w:type="dxa"/>
            <w:vAlign w:val="bottom"/>
          </w:tcPr>
          <w:p w14:paraId="26912B7F" w14:textId="78458C32" w:rsidR="00A25861" w:rsidRPr="00B21FCE" w:rsidRDefault="00A25861" w:rsidP="00A25861">
            <w:pPr>
              <w:tabs>
                <w:tab w:val="left" w:pos="900"/>
                <w:tab w:val="left" w:pos="1440"/>
              </w:tabs>
              <w:jc w:val="center"/>
              <w:rPr>
                <w:rFonts w:asciiTheme="majorBidi" w:hAnsiTheme="majorBidi" w:cstheme="majorBidi"/>
              </w:rPr>
            </w:pPr>
            <w:r w:rsidRPr="00B21FCE">
              <w:rPr>
                <w:rFonts w:asciiTheme="majorBidi" w:hAnsiTheme="majorBidi" w:cstheme="majorBidi"/>
              </w:rPr>
              <w:t>(Thousand)</w:t>
            </w:r>
          </w:p>
        </w:tc>
        <w:tc>
          <w:tcPr>
            <w:tcW w:w="1134" w:type="dxa"/>
            <w:vAlign w:val="bottom"/>
          </w:tcPr>
          <w:p w14:paraId="2A3E639B" w14:textId="36E15DC7" w:rsidR="00A25861" w:rsidRPr="00B21FCE" w:rsidRDefault="00A25861" w:rsidP="00A25861">
            <w:pPr>
              <w:tabs>
                <w:tab w:val="left" w:pos="900"/>
                <w:tab w:val="left" w:pos="1440"/>
              </w:tabs>
              <w:jc w:val="center"/>
              <w:rPr>
                <w:rFonts w:asciiTheme="majorBidi" w:hAnsiTheme="majorBidi" w:cstheme="majorBidi"/>
              </w:rPr>
            </w:pPr>
            <w:r w:rsidRPr="00B21FCE">
              <w:rPr>
                <w:rFonts w:asciiTheme="majorBidi" w:hAnsiTheme="majorBidi" w:cstheme="majorBidi"/>
              </w:rPr>
              <w:t>(Thousand)</w:t>
            </w:r>
          </w:p>
        </w:tc>
        <w:tc>
          <w:tcPr>
            <w:tcW w:w="1134" w:type="dxa"/>
            <w:vAlign w:val="bottom"/>
          </w:tcPr>
          <w:p w14:paraId="367FFB30" w14:textId="2737733F" w:rsidR="00A25861" w:rsidRPr="00B21FCE" w:rsidRDefault="00A25861" w:rsidP="00A25861">
            <w:pPr>
              <w:tabs>
                <w:tab w:val="left" w:pos="900"/>
                <w:tab w:val="left" w:pos="1440"/>
              </w:tabs>
              <w:jc w:val="center"/>
              <w:rPr>
                <w:rFonts w:asciiTheme="majorBidi" w:hAnsiTheme="majorBidi" w:cstheme="majorBidi"/>
              </w:rPr>
            </w:pPr>
            <w:r w:rsidRPr="00B21FCE">
              <w:rPr>
                <w:rFonts w:asciiTheme="majorBidi" w:hAnsiTheme="majorBidi" w:cstheme="majorBidi"/>
              </w:rPr>
              <w:t>(Thousand)</w:t>
            </w:r>
          </w:p>
        </w:tc>
        <w:tc>
          <w:tcPr>
            <w:tcW w:w="2551" w:type="dxa"/>
            <w:gridSpan w:val="2"/>
            <w:vAlign w:val="bottom"/>
          </w:tcPr>
          <w:p w14:paraId="66D43E05" w14:textId="45388613" w:rsidR="00A25861" w:rsidRPr="00B21FCE" w:rsidRDefault="00A25861" w:rsidP="00A25861">
            <w:pPr>
              <w:tabs>
                <w:tab w:val="left" w:pos="900"/>
                <w:tab w:val="left" w:pos="1440"/>
              </w:tabs>
              <w:jc w:val="center"/>
              <w:rPr>
                <w:rFonts w:asciiTheme="majorBidi" w:hAnsiTheme="majorBidi" w:cstheme="majorBidi"/>
                <w:spacing w:val="-6"/>
                <w:cs/>
              </w:rPr>
            </w:pPr>
            <w:r w:rsidRPr="00B21FCE">
              <w:rPr>
                <w:rFonts w:asciiTheme="majorBidi" w:hAnsiTheme="majorBidi" w:cstheme="majorBidi"/>
                <w:spacing w:val="-6"/>
              </w:rPr>
              <w:t>(Baht per 1 foreign currency unit)</w:t>
            </w:r>
          </w:p>
        </w:tc>
      </w:tr>
      <w:tr w:rsidR="00D30E13" w:rsidRPr="00B21FCE" w14:paraId="67A8A16B" w14:textId="77777777">
        <w:tc>
          <w:tcPr>
            <w:tcW w:w="2070" w:type="dxa"/>
          </w:tcPr>
          <w:p w14:paraId="29366828" w14:textId="711F494A" w:rsidR="00D30E13" w:rsidRPr="00B21FCE" w:rsidRDefault="00D30E13" w:rsidP="00D30E13">
            <w:pPr>
              <w:pStyle w:val="Heading6"/>
              <w:ind w:right="-1170" w:firstLine="381"/>
              <w:rPr>
                <w:rFonts w:asciiTheme="majorBidi" w:hAnsiTheme="majorBidi" w:cstheme="majorBidi"/>
                <w:sz w:val="28"/>
                <w:szCs w:val="28"/>
                <w:cs/>
              </w:rPr>
            </w:pPr>
            <w:r w:rsidRPr="00B21FCE">
              <w:rPr>
                <w:rFonts w:asciiTheme="majorBidi" w:hAnsiTheme="majorBidi" w:cstheme="majorBidi"/>
                <w:sz w:val="28"/>
                <w:szCs w:val="28"/>
              </w:rPr>
              <w:t>US Dollar</w:t>
            </w:r>
          </w:p>
        </w:tc>
        <w:tc>
          <w:tcPr>
            <w:tcW w:w="1101" w:type="dxa"/>
            <w:vAlign w:val="center"/>
          </w:tcPr>
          <w:p w14:paraId="27468134" w14:textId="38F2097E" w:rsidR="00D30E13" w:rsidRPr="00B21FCE" w:rsidRDefault="00D30E13" w:rsidP="00D30E13">
            <w:pPr>
              <w:jc w:val="right"/>
              <w:rPr>
                <w:rFonts w:asciiTheme="majorBidi" w:hAnsiTheme="majorBidi" w:cstheme="majorBidi"/>
              </w:rPr>
            </w:pPr>
            <w:r w:rsidRPr="00B21FCE">
              <w:rPr>
                <w:rFonts w:asciiTheme="majorBidi" w:hAnsiTheme="majorBidi" w:cstheme="majorBidi"/>
                <w:cs/>
              </w:rPr>
              <w:t>783.68</w:t>
            </w:r>
          </w:p>
        </w:tc>
        <w:tc>
          <w:tcPr>
            <w:tcW w:w="1134" w:type="dxa"/>
            <w:vAlign w:val="center"/>
          </w:tcPr>
          <w:p w14:paraId="56D763FB" w14:textId="0B0F1E5F" w:rsidR="00D30E13" w:rsidRPr="00B21FCE" w:rsidRDefault="00D30E13" w:rsidP="00D30E13">
            <w:pPr>
              <w:jc w:val="right"/>
              <w:rPr>
                <w:rFonts w:asciiTheme="majorBidi" w:hAnsiTheme="majorBidi" w:cstheme="majorBidi"/>
              </w:rPr>
            </w:pPr>
            <w:r w:rsidRPr="00B21FCE">
              <w:rPr>
                <w:rFonts w:asciiTheme="majorBidi" w:hAnsiTheme="majorBidi" w:cstheme="majorBidi"/>
              </w:rPr>
              <w:t>756.93</w:t>
            </w:r>
          </w:p>
        </w:tc>
        <w:tc>
          <w:tcPr>
            <w:tcW w:w="1134" w:type="dxa"/>
            <w:vAlign w:val="center"/>
          </w:tcPr>
          <w:p w14:paraId="202387F3" w14:textId="458D6037" w:rsidR="00D30E13" w:rsidRPr="00B21FCE" w:rsidRDefault="00D30E13" w:rsidP="00D30E13">
            <w:pPr>
              <w:jc w:val="right"/>
              <w:rPr>
                <w:rFonts w:asciiTheme="majorBidi" w:hAnsiTheme="majorBidi" w:cstheme="majorBidi"/>
              </w:rPr>
            </w:pPr>
            <w:r w:rsidRPr="00B21FCE">
              <w:rPr>
                <w:rFonts w:asciiTheme="majorBidi" w:hAnsiTheme="majorBidi" w:cstheme="majorBidi"/>
                <w:cs/>
              </w:rPr>
              <w:t>113.52</w:t>
            </w:r>
          </w:p>
        </w:tc>
        <w:tc>
          <w:tcPr>
            <w:tcW w:w="1134" w:type="dxa"/>
            <w:vAlign w:val="center"/>
          </w:tcPr>
          <w:p w14:paraId="0E23411C" w14:textId="1D30C43A" w:rsidR="00D30E13" w:rsidRPr="00B21FCE" w:rsidRDefault="00D30E13" w:rsidP="00D30E13">
            <w:pPr>
              <w:jc w:val="right"/>
              <w:rPr>
                <w:rFonts w:asciiTheme="majorBidi" w:hAnsiTheme="majorBidi" w:cstheme="majorBidi"/>
              </w:rPr>
            </w:pPr>
            <w:r w:rsidRPr="00B21FCE">
              <w:rPr>
                <w:rFonts w:asciiTheme="majorBidi" w:hAnsiTheme="majorBidi" w:cstheme="majorBidi"/>
              </w:rPr>
              <w:t>179.79</w:t>
            </w:r>
          </w:p>
        </w:tc>
        <w:tc>
          <w:tcPr>
            <w:tcW w:w="1275" w:type="dxa"/>
            <w:shd w:val="clear" w:color="auto" w:fill="FFFFFF" w:themeFill="background1"/>
            <w:vAlign w:val="center"/>
          </w:tcPr>
          <w:p w14:paraId="79857BC0" w14:textId="730F6A00" w:rsidR="00D30E13" w:rsidRPr="00B21FCE" w:rsidRDefault="00D30E13" w:rsidP="00D30E13">
            <w:pPr>
              <w:jc w:val="right"/>
              <w:rPr>
                <w:rFonts w:asciiTheme="majorBidi" w:hAnsiTheme="majorBidi" w:cstheme="majorBidi"/>
              </w:rPr>
            </w:pPr>
            <w:r w:rsidRPr="00B21FCE">
              <w:rPr>
                <w:rFonts w:asciiTheme="majorBidi" w:hAnsiTheme="majorBidi" w:cstheme="majorBidi"/>
              </w:rPr>
              <w:t>33.99</w:t>
            </w:r>
          </w:p>
        </w:tc>
        <w:tc>
          <w:tcPr>
            <w:tcW w:w="1276" w:type="dxa"/>
            <w:vAlign w:val="center"/>
          </w:tcPr>
          <w:p w14:paraId="10E977E1" w14:textId="163A9AB3" w:rsidR="00D30E13" w:rsidRPr="00B21FCE" w:rsidRDefault="00D30E13" w:rsidP="00D30E13">
            <w:pPr>
              <w:jc w:val="right"/>
              <w:rPr>
                <w:rFonts w:asciiTheme="majorBidi" w:hAnsiTheme="majorBidi" w:cstheme="majorBidi"/>
              </w:rPr>
            </w:pPr>
            <w:r w:rsidRPr="00B21FCE">
              <w:rPr>
                <w:rFonts w:asciiTheme="majorBidi" w:hAnsiTheme="majorBidi" w:cstheme="majorBidi"/>
              </w:rPr>
              <w:t>34.22</w:t>
            </w:r>
          </w:p>
        </w:tc>
      </w:tr>
      <w:tr w:rsidR="00D30E13" w:rsidRPr="00B21FCE" w14:paraId="22CC15BD" w14:textId="77777777">
        <w:tc>
          <w:tcPr>
            <w:tcW w:w="2070" w:type="dxa"/>
          </w:tcPr>
          <w:p w14:paraId="4B4565EE" w14:textId="6711B0C6" w:rsidR="00D30E13" w:rsidRPr="00B21FCE" w:rsidRDefault="00D30E13" w:rsidP="00D30E13">
            <w:pPr>
              <w:pStyle w:val="Heading6"/>
              <w:ind w:right="-1170" w:firstLine="381"/>
              <w:rPr>
                <w:rFonts w:asciiTheme="majorBidi" w:hAnsiTheme="majorBidi" w:cstheme="majorBidi"/>
                <w:sz w:val="28"/>
                <w:szCs w:val="28"/>
                <w:cs/>
              </w:rPr>
            </w:pPr>
            <w:r w:rsidRPr="00B21FCE">
              <w:rPr>
                <w:rFonts w:asciiTheme="majorBidi" w:hAnsiTheme="majorBidi" w:cstheme="majorBidi"/>
                <w:sz w:val="28"/>
                <w:szCs w:val="28"/>
              </w:rPr>
              <w:t>EUR</w:t>
            </w:r>
          </w:p>
        </w:tc>
        <w:tc>
          <w:tcPr>
            <w:tcW w:w="1101" w:type="dxa"/>
            <w:vAlign w:val="center"/>
          </w:tcPr>
          <w:p w14:paraId="4064300E" w14:textId="326FDFE9" w:rsidR="00D30E13" w:rsidRPr="00B21FCE" w:rsidRDefault="00D30E13" w:rsidP="00430DD8">
            <w:pPr>
              <w:ind w:right="37"/>
              <w:jc w:val="center"/>
              <w:rPr>
                <w:rFonts w:asciiTheme="majorBidi" w:hAnsiTheme="majorBidi" w:cstheme="majorBidi"/>
              </w:rPr>
            </w:pPr>
            <w:r w:rsidRPr="00B21FCE">
              <w:rPr>
                <w:rFonts w:asciiTheme="majorBidi" w:hAnsiTheme="majorBidi" w:cstheme="majorBidi"/>
                <w:cs/>
              </w:rPr>
              <w:t xml:space="preserve">            -</w:t>
            </w:r>
          </w:p>
        </w:tc>
        <w:tc>
          <w:tcPr>
            <w:tcW w:w="1134" w:type="dxa"/>
            <w:vAlign w:val="center"/>
          </w:tcPr>
          <w:p w14:paraId="5E9465B2" w14:textId="65A964EE" w:rsidR="00D30E13" w:rsidRPr="00B21FCE" w:rsidRDefault="00D30E13" w:rsidP="00D30E13">
            <w:pPr>
              <w:jc w:val="right"/>
              <w:rPr>
                <w:rFonts w:asciiTheme="majorBidi" w:hAnsiTheme="majorBidi" w:cstheme="majorBidi"/>
              </w:rPr>
            </w:pPr>
            <w:r w:rsidRPr="00B21FCE">
              <w:rPr>
                <w:rFonts w:asciiTheme="majorBidi" w:hAnsiTheme="majorBidi" w:cstheme="majorBidi"/>
              </w:rPr>
              <w:t>2.02</w:t>
            </w:r>
          </w:p>
        </w:tc>
        <w:tc>
          <w:tcPr>
            <w:tcW w:w="1134" w:type="dxa"/>
            <w:vAlign w:val="center"/>
          </w:tcPr>
          <w:p w14:paraId="7E0E4AFB" w14:textId="593A2A26" w:rsidR="00D30E13" w:rsidRPr="00B21FCE" w:rsidRDefault="00D30E13" w:rsidP="00D30E13">
            <w:pPr>
              <w:jc w:val="right"/>
              <w:rPr>
                <w:rFonts w:asciiTheme="majorBidi" w:hAnsiTheme="majorBidi" w:cstheme="majorBidi"/>
              </w:rPr>
            </w:pPr>
            <w:r w:rsidRPr="00B21FCE">
              <w:rPr>
                <w:rFonts w:asciiTheme="majorBidi" w:hAnsiTheme="majorBidi" w:cstheme="majorBidi"/>
                <w:cs/>
              </w:rPr>
              <w:t>4.29</w:t>
            </w:r>
          </w:p>
        </w:tc>
        <w:tc>
          <w:tcPr>
            <w:tcW w:w="1134" w:type="dxa"/>
            <w:vAlign w:val="center"/>
          </w:tcPr>
          <w:p w14:paraId="055F7FEA" w14:textId="6FFF9DE4" w:rsidR="00D30E13" w:rsidRPr="00B21FCE" w:rsidRDefault="00D30E13" w:rsidP="00D30E13">
            <w:pPr>
              <w:jc w:val="right"/>
              <w:rPr>
                <w:rFonts w:asciiTheme="majorBidi" w:hAnsiTheme="majorBidi" w:cstheme="majorBidi"/>
              </w:rPr>
            </w:pPr>
            <w:r w:rsidRPr="00B21FCE">
              <w:rPr>
                <w:rFonts w:asciiTheme="majorBidi" w:hAnsiTheme="majorBidi" w:cstheme="majorBidi"/>
              </w:rPr>
              <w:t>1.85</w:t>
            </w:r>
          </w:p>
        </w:tc>
        <w:tc>
          <w:tcPr>
            <w:tcW w:w="1275" w:type="dxa"/>
            <w:vAlign w:val="center"/>
          </w:tcPr>
          <w:p w14:paraId="3BBAE9E2" w14:textId="6EB59412" w:rsidR="00D30E13" w:rsidRPr="00B21FCE" w:rsidRDefault="00D30E13" w:rsidP="00D30E13">
            <w:pPr>
              <w:spacing w:line="259" w:lineRule="auto"/>
              <w:jc w:val="right"/>
              <w:rPr>
                <w:rFonts w:asciiTheme="majorBidi" w:hAnsiTheme="majorBidi" w:cstheme="majorBidi"/>
              </w:rPr>
            </w:pPr>
            <w:r w:rsidRPr="00B21FCE">
              <w:rPr>
                <w:rFonts w:asciiTheme="majorBidi" w:hAnsiTheme="majorBidi" w:cstheme="majorBidi"/>
              </w:rPr>
              <w:t>35.78</w:t>
            </w:r>
          </w:p>
        </w:tc>
        <w:tc>
          <w:tcPr>
            <w:tcW w:w="1276" w:type="dxa"/>
            <w:vAlign w:val="center"/>
          </w:tcPr>
          <w:p w14:paraId="0CAB4D95" w14:textId="5E5E2888" w:rsidR="00D30E13" w:rsidRPr="00B21FCE" w:rsidRDefault="00D30E13" w:rsidP="00D30E13">
            <w:pPr>
              <w:jc w:val="right"/>
              <w:rPr>
                <w:rFonts w:asciiTheme="majorBidi" w:hAnsiTheme="majorBidi" w:cstheme="majorBidi"/>
              </w:rPr>
            </w:pPr>
            <w:r w:rsidRPr="00B21FCE">
              <w:rPr>
                <w:rFonts w:asciiTheme="majorBidi" w:hAnsiTheme="majorBidi" w:cstheme="majorBidi"/>
              </w:rPr>
              <w:t>38.03</w:t>
            </w:r>
          </w:p>
        </w:tc>
      </w:tr>
    </w:tbl>
    <w:p w14:paraId="102BE0E0" w14:textId="77777777" w:rsidR="00A25861" w:rsidRPr="00B21FCE" w:rsidRDefault="00A25861" w:rsidP="00430DD8">
      <w:pPr>
        <w:tabs>
          <w:tab w:val="left" w:pos="9828"/>
        </w:tabs>
        <w:spacing w:before="120" w:after="120"/>
        <w:ind w:left="547" w:right="-43"/>
        <w:jc w:val="thaiDistribute"/>
        <w:rPr>
          <w:rFonts w:asciiTheme="majorBidi" w:hAnsiTheme="majorBidi" w:cstheme="majorBidi"/>
          <w:i/>
          <w:iCs/>
          <w:sz w:val="30"/>
          <w:szCs w:val="30"/>
        </w:rPr>
      </w:pPr>
      <w:bookmarkStart w:id="12" w:name="_Hlk60879696"/>
      <w:r w:rsidRPr="00B21FCE">
        <w:rPr>
          <w:rFonts w:asciiTheme="majorBidi" w:hAnsiTheme="majorBidi" w:cstheme="majorBidi"/>
          <w:i/>
          <w:iCs/>
          <w:sz w:val="30"/>
          <w:szCs w:val="30"/>
        </w:rPr>
        <w:t xml:space="preserve">Foreign currency sensitivity </w:t>
      </w:r>
    </w:p>
    <w:p w14:paraId="050FD9F1" w14:textId="11923E77" w:rsidR="00B3676F" w:rsidRPr="00B21FCE" w:rsidRDefault="00A25861" w:rsidP="004E16FD">
      <w:pPr>
        <w:tabs>
          <w:tab w:val="left" w:pos="9828"/>
        </w:tabs>
        <w:spacing w:before="120" w:after="120"/>
        <w:ind w:left="547" w:right="-43"/>
        <w:jc w:val="thaiDistribute"/>
        <w:rPr>
          <w:rFonts w:asciiTheme="majorBidi" w:hAnsiTheme="majorBidi" w:cstheme="majorBidi"/>
          <w:sz w:val="30"/>
          <w:szCs w:val="30"/>
        </w:rPr>
      </w:pPr>
      <w:r w:rsidRPr="00B21FCE">
        <w:rPr>
          <w:rFonts w:asciiTheme="majorBidi" w:hAnsiTheme="majorBidi" w:cstheme="majorBidi"/>
          <w:sz w:val="30"/>
          <w:szCs w:val="30"/>
        </w:rPr>
        <w:t>The following tables demonstrate the sensitivity of the Group’s profit before tax to a reasonably possible change in US Dollar exchange rates, with all other variables held constant</w:t>
      </w:r>
    </w:p>
    <w:tbl>
      <w:tblPr>
        <w:tblW w:w="9135" w:type="dxa"/>
        <w:tblInd w:w="450" w:type="dxa"/>
        <w:tblLayout w:type="fixed"/>
        <w:tblLook w:val="04A0" w:firstRow="1" w:lastRow="0" w:firstColumn="1" w:lastColumn="0" w:noHBand="0" w:noVBand="1"/>
      </w:tblPr>
      <w:tblGrid>
        <w:gridCol w:w="2655"/>
        <w:gridCol w:w="1890"/>
        <w:gridCol w:w="1530"/>
        <w:gridCol w:w="1530"/>
        <w:gridCol w:w="1530"/>
      </w:tblGrid>
      <w:tr w:rsidR="00DF6E02" w:rsidRPr="00B21FCE" w14:paraId="378E32C0" w14:textId="77777777">
        <w:trPr>
          <w:gridBefore w:val="1"/>
          <w:wBefore w:w="2655" w:type="dxa"/>
          <w:trHeight w:val="64"/>
        </w:trPr>
        <w:tc>
          <w:tcPr>
            <w:tcW w:w="3420" w:type="dxa"/>
            <w:gridSpan w:val="2"/>
          </w:tcPr>
          <w:p w14:paraId="766B1F07" w14:textId="25474183" w:rsidR="00DF6E02" w:rsidRPr="00B21FCE" w:rsidRDefault="00E277E7">
            <w:pPr>
              <w:pBdr>
                <w:bottom w:val="single" w:sz="4" w:space="1" w:color="auto"/>
              </w:pBdr>
              <w:spacing w:line="380" w:lineRule="exact"/>
              <w:ind w:right="-14"/>
              <w:jc w:val="center"/>
              <w:rPr>
                <w:rFonts w:asciiTheme="majorBidi" w:hAnsiTheme="majorBidi" w:cstheme="majorBidi"/>
                <w:sz w:val="30"/>
                <w:szCs w:val="30"/>
                <w:cs/>
              </w:rPr>
            </w:pPr>
            <w:r w:rsidRPr="00B21FCE">
              <w:rPr>
                <w:rFonts w:asciiTheme="majorBidi" w:hAnsiTheme="majorBidi" w:cstheme="majorBidi"/>
                <w:sz w:val="30"/>
                <w:szCs w:val="30"/>
              </w:rPr>
              <w:t>2024</w:t>
            </w:r>
          </w:p>
        </w:tc>
        <w:tc>
          <w:tcPr>
            <w:tcW w:w="3060" w:type="dxa"/>
            <w:gridSpan w:val="2"/>
          </w:tcPr>
          <w:p w14:paraId="069259DD" w14:textId="1DB0625D" w:rsidR="00DF6E02" w:rsidRPr="00B21FCE" w:rsidRDefault="00E277E7">
            <w:pPr>
              <w:pBdr>
                <w:bottom w:val="single" w:sz="4" w:space="1" w:color="auto"/>
              </w:pBdr>
              <w:spacing w:line="380" w:lineRule="exact"/>
              <w:ind w:right="-14"/>
              <w:jc w:val="center"/>
              <w:rPr>
                <w:rFonts w:asciiTheme="majorBidi" w:hAnsiTheme="majorBidi" w:cstheme="majorBidi"/>
                <w:sz w:val="30"/>
                <w:szCs w:val="30"/>
              </w:rPr>
            </w:pPr>
            <w:r w:rsidRPr="00B21FCE">
              <w:rPr>
                <w:rFonts w:asciiTheme="majorBidi" w:hAnsiTheme="majorBidi" w:cstheme="majorBidi"/>
                <w:sz w:val="30"/>
                <w:szCs w:val="30"/>
              </w:rPr>
              <w:t>2023</w:t>
            </w:r>
          </w:p>
        </w:tc>
      </w:tr>
      <w:bookmarkEnd w:id="12"/>
      <w:tr w:rsidR="00A25861" w:rsidRPr="00B21FCE" w14:paraId="4CDB9C19" w14:textId="77777777">
        <w:trPr>
          <w:trHeight w:val="64"/>
        </w:trPr>
        <w:tc>
          <w:tcPr>
            <w:tcW w:w="2655" w:type="dxa"/>
          </w:tcPr>
          <w:p w14:paraId="0CC1BFF3" w14:textId="77777777" w:rsidR="00A25861" w:rsidRPr="00B21FCE" w:rsidRDefault="00A25861" w:rsidP="00A25861">
            <w:pPr>
              <w:spacing w:line="380" w:lineRule="exact"/>
              <w:ind w:right="-18"/>
              <w:jc w:val="center"/>
              <w:rPr>
                <w:rFonts w:asciiTheme="majorBidi" w:hAnsiTheme="majorBidi" w:cstheme="majorBidi"/>
                <w:sz w:val="30"/>
                <w:szCs w:val="30"/>
              </w:rPr>
            </w:pPr>
          </w:p>
          <w:p w14:paraId="0D8E217D" w14:textId="7FED8552" w:rsidR="00A25861" w:rsidRPr="00B21FCE" w:rsidRDefault="00A25861" w:rsidP="00A25861">
            <w:pPr>
              <w:pBdr>
                <w:bottom w:val="single" w:sz="4" w:space="1" w:color="auto"/>
              </w:pBdr>
              <w:spacing w:line="380" w:lineRule="exact"/>
              <w:ind w:right="-14"/>
              <w:jc w:val="center"/>
              <w:rPr>
                <w:rFonts w:asciiTheme="majorBidi" w:hAnsiTheme="majorBidi" w:cstheme="majorBidi"/>
                <w:sz w:val="30"/>
                <w:szCs w:val="30"/>
                <w:cs/>
              </w:rPr>
            </w:pPr>
            <w:r w:rsidRPr="00B21FCE">
              <w:rPr>
                <w:rFonts w:asciiTheme="majorBidi" w:hAnsiTheme="majorBidi" w:cstheme="majorBidi"/>
                <w:sz w:val="30"/>
                <w:szCs w:val="30"/>
              </w:rPr>
              <w:t>Currency</w:t>
            </w:r>
          </w:p>
        </w:tc>
        <w:tc>
          <w:tcPr>
            <w:tcW w:w="1890" w:type="dxa"/>
            <w:vAlign w:val="bottom"/>
          </w:tcPr>
          <w:p w14:paraId="20A775DB" w14:textId="3B235CD1" w:rsidR="00A25861" w:rsidRPr="00B21FCE" w:rsidRDefault="00A25861" w:rsidP="00A25861">
            <w:pPr>
              <w:pBdr>
                <w:bottom w:val="single" w:sz="4" w:space="1" w:color="auto"/>
              </w:pBdr>
              <w:spacing w:line="380" w:lineRule="exact"/>
              <w:ind w:right="-14"/>
              <w:jc w:val="center"/>
              <w:rPr>
                <w:rFonts w:asciiTheme="majorBidi" w:hAnsiTheme="majorBidi" w:cstheme="majorBidi"/>
                <w:sz w:val="30"/>
                <w:szCs w:val="30"/>
                <w:cs/>
              </w:rPr>
            </w:pPr>
            <w:r w:rsidRPr="00B21FCE">
              <w:rPr>
                <w:rFonts w:asciiTheme="majorBidi" w:hAnsiTheme="majorBidi" w:cstheme="majorBidi"/>
                <w:sz w:val="30"/>
                <w:szCs w:val="30"/>
              </w:rPr>
              <w:t>Increase/decrease</w:t>
            </w:r>
          </w:p>
        </w:tc>
        <w:tc>
          <w:tcPr>
            <w:tcW w:w="1530" w:type="dxa"/>
          </w:tcPr>
          <w:p w14:paraId="536103EF" w14:textId="3341CEAA" w:rsidR="00A25861" w:rsidRPr="00B21FCE" w:rsidRDefault="00A25861" w:rsidP="00A25861">
            <w:pPr>
              <w:pBdr>
                <w:bottom w:val="single" w:sz="4" w:space="1" w:color="auto"/>
              </w:pBdr>
              <w:spacing w:line="380" w:lineRule="exact"/>
              <w:ind w:right="-14"/>
              <w:jc w:val="center"/>
              <w:rPr>
                <w:rFonts w:asciiTheme="majorBidi" w:hAnsiTheme="majorBidi" w:cstheme="majorBidi"/>
                <w:sz w:val="30"/>
                <w:szCs w:val="30"/>
                <w:cs/>
              </w:rPr>
            </w:pPr>
            <w:r w:rsidRPr="00B21FCE">
              <w:rPr>
                <w:rFonts w:asciiTheme="majorBidi" w:hAnsiTheme="majorBidi" w:cstheme="majorBidi"/>
                <w:sz w:val="30"/>
                <w:szCs w:val="30"/>
              </w:rPr>
              <w:t>Effect on profit</w:t>
            </w:r>
            <w:r w:rsidRPr="00B21FCE">
              <w:rPr>
                <w:rFonts w:asciiTheme="majorBidi" w:hAnsiTheme="majorBidi" w:cstheme="majorBidi"/>
                <w:sz w:val="30"/>
                <w:szCs w:val="30"/>
                <w:cs/>
              </w:rPr>
              <w:t xml:space="preserve"> </w:t>
            </w:r>
            <w:r w:rsidRPr="00B21FCE">
              <w:rPr>
                <w:rFonts w:asciiTheme="majorBidi" w:hAnsiTheme="majorBidi" w:cstheme="majorBidi"/>
                <w:sz w:val="30"/>
                <w:szCs w:val="30"/>
              </w:rPr>
              <w:t>before tax</w:t>
            </w:r>
          </w:p>
        </w:tc>
        <w:tc>
          <w:tcPr>
            <w:tcW w:w="1530" w:type="dxa"/>
            <w:vAlign w:val="bottom"/>
          </w:tcPr>
          <w:p w14:paraId="25664227" w14:textId="77777777" w:rsidR="00A25861" w:rsidRPr="00B21FCE" w:rsidRDefault="00A25861" w:rsidP="00A25861">
            <w:pPr>
              <w:pBdr>
                <w:bottom w:val="single" w:sz="4" w:space="1" w:color="auto"/>
              </w:pBdr>
              <w:spacing w:line="380" w:lineRule="exact"/>
              <w:ind w:right="-14"/>
              <w:jc w:val="center"/>
              <w:rPr>
                <w:rFonts w:asciiTheme="majorBidi" w:hAnsiTheme="majorBidi" w:cstheme="majorBidi"/>
                <w:sz w:val="30"/>
                <w:szCs w:val="30"/>
              </w:rPr>
            </w:pPr>
            <w:r w:rsidRPr="00B21FCE">
              <w:rPr>
                <w:rFonts w:asciiTheme="majorBidi" w:hAnsiTheme="majorBidi" w:cstheme="majorBidi"/>
                <w:sz w:val="30"/>
                <w:szCs w:val="30"/>
              </w:rPr>
              <w:t>Increase</w:t>
            </w:r>
          </w:p>
          <w:p w14:paraId="4BE0DC90" w14:textId="068E8A8F" w:rsidR="00A25861" w:rsidRPr="00B21FCE" w:rsidRDefault="00A25861" w:rsidP="00A25861">
            <w:pPr>
              <w:pBdr>
                <w:bottom w:val="single" w:sz="4" w:space="1" w:color="auto"/>
              </w:pBdr>
              <w:spacing w:line="380" w:lineRule="exact"/>
              <w:ind w:right="-14"/>
              <w:jc w:val="center"/>
              <w:rPr>
                <w:rFonts w:asciiTheme="majorBidi" w:hAnsiTheme="majorBidi" w:cstheme="majorBidi"/>
                <w:sz w:val="30"/>
                <w:szCs w:val="30"/>
                <w:cs/>
              </w:rPr>
            </w:pPr>
            <w:r w:rsidRPr="00B21FCE">
              <w:rPr>
                <w:rFonts w:asciiTheme="majorBidi" w:hAnsiTheme="majorBidi" w:cstheme="majorBidi"/>
                <w:sz w:val="30"/>
                <w:szCs w:val="30"/>
              </w:rPr>
              <w:t>/decrease</w:t>
            </w:r>
          </w:p>
        </w:tc>
        <w:tc>
          <w:tcPr>
            <w:tcW w:w="1530" w:type="dxa"/>
          </w:tcPr>
          <w:p w14:paraId="0C7A5A01" w14:textId="325EF77F" w:rsidR="00A25861" w:rsidRPr="00B21FCE" w:rsidRDefault="00A25861" w:rsidP="00A25861">
            <w:pPr>
              <w:pBdr>
                <w:bottom w:val="single" w:sz="4" w:space="1" w:color="auto"/>
              </w:pBdr>
              <w:spacing w:line="380" w:lineRule="exact"/>
              <w:ind w:right="-14"/>
              <w:jc w:val="center"/>
              <w:rPr>
                <w:rFonts w:asciiTheme="majorBidi" w:hAnsiTheme="majorBidi" w:cstheme="majorBidi"/>
                <w:sz w:val="30"/>
                <w:szCs w:val="30"/>
                <w:cs/>
              </w:rPr>
            </w:pPr>
            <w:r w:rsidRPr="00B21FCE">
              <w:rPr>
                <w:rFonts w:asciiTheme="majorBidi" w:hAnsiTheme="majorBidi" w:cstheme="majorBidi"/>
                <w:sz w:val="30"/>
                <w:szCs w:val="30"/>
              </w:rPr>
              <w:t>Effect on profit</w:t>
            </w:r>
            <w:r w:rsidRPr="00B21FCE">
              <w:rPr>
                <w:rFonts w:asciiTheme="majorBidi" w:hAnsiTheme="majorBidi" w:cstheme="majorBidi"/>
                <w:sz w:val="30"/>
                <w:szCs w:val="30"/>
                <w:cs/>
              </w:rPr>
              <w:t xml:space="preserve"> </w:t>
            </w:r>
            <w:r w:rsidRPr="00B21FCE">
              <w:rPr>
                <w:rFonts w:asciiTheme="majorBidi" w:hAnsiTheme="majorBidi" w:cstheme="majorBidi"/>
                <w:sz w:val="30"/>
                <w:szCs w:val="30"/>
              </w:rPr>
              <w:t>before tax</w:t>
            </w:r>
          </w:p>
        </w:tc>
      </w:tr>
      <w:tr w:rsidR="00916DAD" w:rsidRPr="00B21FCE" w14:paraId="5E2C41C2" w14:textId="77777777" w:rsidTr="000A18DB">
        <w:tc>
          <w:tcPr>
            <w:tcW w:w="2655" w:type="dxa"/>
          </w:tcPr>
          <w:p w14:paraId="20004CB7" w14:textId="77777777" w:rsidR="00916DAD" w:rsidRPr="00B21FCE" w:rsidRDefault="00916DAD" w:rsidP="00916DAD">
            <w:pPr>
              <w:spacing w:line="380" w:lineRule="exact"/>
              <w:ind w:right="-14"/>
              <w:jc w:val="center"/>
              <w:rPr>
                <w:rFonts w:asciiTheme="majorBidi" w:hAnsiTheme="majorBidi" w:cstheme="majorBidi"/>
                <w:sz w:val="30"/>
                <w:szCs w:val="30"/>
                <w:cs/>
              </w:rPr>
            </w:pPr>
          </w:p>
        </w:tc>
        <w:tc>
          <w:tcPr>
            <w:tcW w:w="1890" w:type="dxa"/>
          </w:tcPr>
          <w:p w14:paraId="468BD5F5" w14:textId="23CA0EB9" w:rsidR="00916DAD" w:rsidRPr="00B21FCE" w:rsidRDefault="00916DAD" w:rsidP="00916DAD">
            <w:pPr>
              <w:spacing w:line="380" w:lineRule="exact"/>
              <w:ind w:right="-14"/>
              <w:jc w:val="center"/>
              <w:rPr>
                <w:rFonts w:asciiTheme="majorBidi" w:hAnsiTheme="majorBidi" w:cstheme="majorBidi"/>
                <w:sz w:val="30"/>
                <w:szCs w:val="30"/>
                <w:cs/>
              </w:rPr>
            </w:pPr>
            <w:r w:rsidRPr="00B21FCE">
              <w:rPr>
                <w:rFonts w:asciiTheme="majorBidi" w:hAnsiTheme="majorBidi" w:cstheme="majorBidi"/>
                <w:sz w:val="30"/>
                <w:szCs w:val="30"/>
                <w:cs/>
              </w:rPr>
              <w:t>(</w:t>
            </w:r>
            <w:r w:rsidRPr="00B21FCE">
              <w:rPr>
                <w:rFonts w:asciiTheme="majorBidi" w:hAnsiTheme="majorBidi" w:cstheme="majorBidi"/>
                <w:sz w:val="30"/>
                <w:szCs w:val="30"/>
              </w:rPr>
              <w:t>%</w:t>
            </w:r>
            <w:r w:rsidRPr="00B21FCE">
              <w:rPr>
                <w:rFonts w:asciiTheme="majorBidi" w:hAnsiTheme="majorBidi" w:cstheme="majorBidi"/>
                <w:sz w:val="30"/>
                <w:szCs w:val="30"/>
                <w:cs/>
              </w:rPr>
              <w:t>)</w:t>
            </w:r>
          </w:p>
        </w:tc>
        <w:tc>
          <w:tcPr>
            <w:tcW w:w="1530" w:type="dxa"/>
          </w:tcPr>
          <w:p w14:paraId="7D9BEACC" w14:textId="4D826170" w:rsidR="00916DAD" w:rsidRPr="00B21FCE" w:rsidRDefault="00916DAD" w:rsidP="00916DAD">
            <w:pPr>
              <w:spacing w:line="380" w:lineRule="exact"/>
              <w:ind w:right="-14"/>
              <w:jc w:val="center"/>
              <w:rPr>
                <w:rFonts w:asciiTheme="majorBidi" w:hAnsiTheme="majorBidi" w:cstheme="majorBidi"/>
                <w:sz w:val="30"/>
                <w:szCs w:val="30"/>
                <w:cs/>
              </w:rPr>
            </w:pPr>
            <w:r w:rsidRPr="00B21FCE">
              <w:rPr>
                <w:rFonts w:asciiTheme="majorBidi" w:hAnsiTheme="majorBidi" w:cstheme="majorBidi"/>
                <w:sz w:val="26"/>
                <w:szCs w:val="26"/>
                <w:cs/>
              </w:rPr>
              <w:t>(</w:t>
            </w:r>
            <w:r w:rsidRPr="00B21FCE">
              <w:rPr>
                <w:rFonts w:asciiTheme="majorBidi" w:hAnsiTheme="majorBidi" w:cstheme="majorBidi"/>
                <w:sz w:val="26"/>
                <w:szCs w:val="26"/>
              </w:rPr>
              <w:t>Million Baht)</w:t>
            </w:r>
          </w:p>
        </w:tc>
        <w:tc>
          <w:tcPr>
            <w:tcW w:w="1530" w:type="dxa"/>
          </w:tcPr>
          <w:p w14:paraId="618B894C" w14:textId="3C385E93" w:rsidR="00916DAD" w:rsidRPr="00B21FCE" w:rsidRDefault="00916DAD" w:rsidP="00916DAD">
            <w:pPr>
              <w:spacing w:line="380" w:lineRule="exact"/>
              <w:ind w:right="-14"/>
              <w:jc w:val="center"/>
              <w:rPr>
                <w:rFonts w:asciiTheme="majorBidi" w:hAnsiTheme="majorBidi" w:cstheme="majorBidi"/>
                <w:sz w:val="30"/>
                <w:szCs w:val="30"/>
              </w:rPr>
            </w:pPr>
            <w:r w:rsidRPr="00B21FCE">
              <w:rPr>
                <w:rFonts w:asciiTheme="majorBidi" w:hAnsiTheme="majorBidi" w:cstheme="majorBidi"/>
                <w:sz w:val="30"/>
                <w:szCs w:val="30"/>
                <w:cs/>
              </w:rPr>
              <w:t>(</w:t>
            </w:r>
            <w:r w:rsidRPr="00B21FCE">
              <w:rPr>
                <w:rFonts w:asciiTheme="majorBidi" w:hAnsiTheme="majorBidi" w:cstheme="majorBidi"/>
                <w:sz w:val="30"/>
                <w:szCs w:val="30"/>
              </w:rPr>
              <w:t>%</w:t>
            </w:r>
            <w:r w:rsidRPr="00B21FCE">
              <w:rPr>
                <w:rFonts w:asciiTheme="majorBidi" w:hAnsiTheme="majorBidi" w:cstheme="majorBidi"/>
                <w:sz w:val="30"/>
                <w:szCs w:val="30"/>
                <w:cs/>
              </w:rPr>
              <w:t>)</w:t>
            </w:r>
          </w:p>
        </w:tc>
        <w:tc>
          <w:tcPr>
            <w:tcW w:w="1530" w:type="dxa"/>
          </w:tcPr>
          <w:p w14:paraId="411F05BF" w14:textId="2EBD5EB4" w:rsidR="00916DAD" w:rsidRPr="00B21FCE" w:rsidRDefault="00916DAD" w:rsidP="00916DAD">
            <w:pPr>
              <w:spacing w:line="380" w:lineRule="exact"/>
              <w:ind w:right="-14"/>
              <w:jc w:val="center"/>
              <w:rPr>
                <w:rFonts w:asciiTheme="majorBidi" w:hAnsiTheme="majorBidi" w:cstheme="majorBidi"/>
                <w:sz w:val="30"/>
                <w:szCs w:val="30"/>
              </w:rPr>
            </w:pPr>
            <w:r w:rsidRPr="00B21FCE">
              <w:rPr>
                <w:rFonts w:asciiTheme="majorBidi" w:hAnsiTheme="majorBidi" w:cstheme="majorBidi"/>
                <w:sz w:val="26"/>
                <w:szCs w:val="26"/>
                <w:cs/>
              </w:rPr>
              <w:t>(</w:t>
            </w:r>
            <w:r w:rsidRPr="00B21FCE">
              <w:rPr>
                <w:rFonts w:asciiTheme="majorBidi" w:hAnsiTheme="majorBidi" w:cstheme="majorBidi"/>
                <w:sz w:val="26"/>
                <w:szCs w:val="26"/>
              </w:rPr>
              <w:t>Million Baht)</w:t>
            </w:r>
          </w:p>
        </w:tc>
      </w:tr>
      <w:tr w:rsidR="00916DAD" w:rsidRPr="00B21FCE" w14:paraId="4E6E9675" w14:textId="77777777">
        <w:tc>
          <w:tcPr>
            <w:tcW w:w="2655" w:type="dxa"/>
          </w:tcPr>
          <w:p w14:paraId="62E3935B" w14:textId="3549B305" w:rsidR="00916DAD" w:rsidRPr="00B21FCE" w:rsidRDefault="00916DAD" w:rsidP="00916DAD">
            <w:pPr>
              <w:spacing w:line="380" w:lineRule="exact"/>
              <w:ind w:right="-14"/>
              <w:jc w:val="center"/>
              <w:rPr>
                <w:rFonts w:asciiTheme="majorBidi" w:hAnsiTheme="majorBidi" w:cstheme="majorBidi"/>
                <w:sz w:val="30"/>
                <w:szCs w:val="30"/>
                <w:cs/>
              </w:rPr>
            </w:pPr>
            <w:r w:rsidRPr="00B21FCE">
              <w:rPr>
                <w:rFonts w:asciiTheme="majorBidi" w:hAnsiTheme="majorBidi" w:cstheme="majorBidi"/>
                <w:sz w:val="30"/>
                <w:szCs w:val="30"/>
              </w:rPr>
              <w:t>US Dollar</w:t>
            </w:r>
          </w:p>
        </w:tc>
        <w:tc>
          <w:tcPr>
            <w:tcW w:w="1890" w:type="dxa"/>
            <w:vAlign w:val="bottom"/>
          </w:tcPr>
          <w:p w14:paraId="4F98E8C4" w14:textId="3A8E56B1" w:rsidR="00916DAD" w:rsidRPr="00B21FCE" w:rsidRDefault="00916DAD" w:rsidP="00916DAD">
            <w:pPr>
              <w:spacing w:line="380" w:lineRule="exact"/>
              <w:ind w:right="-14"/>
              <w:jc w:val="center"/>
              <w:rPr>
                <w:rFonts w:ascii="Angsana New" w:hAnsi="Angsana New" w:cstheme="majorBidi"/>
                <w:sz w:val="30"/>
                <w:szCs w:val="30"/>
                <w:cs/>
              </w:rPr>
            </w:pPr>
            <w:r w:rsidRPr="00B21FCE">
              <w:rPr>
                <w:rFonts w:ascii="Angsana New" w:hAnsi="Angsana New"/>
                <w:sz w:val="30"/>
                <w:szCs w:val="30"/>
              </w:rPr>
              <w:t>+1.0</w:t>
            </w:r>
          </w:p>
        </w:tc>
        <w:tc>
          <w:tcPr>
            <w:tcW w:w="1530" w:type="dxa"/>
            <w:vAlign w:val="bottom"/>
          </w:tcPr>
          <w:p w14:paraId="382697D2" w14:textId="14870B60" w:rsidR="00916DAD" w:rsidRPr="00B21FCE" w:rsidRDefault="00916DAD" w:rsidP="00916DAD">
            <w:pPr>
              <w:spacing w:line="380" w:lineRule="exact"/>
              <w:ind w:right="-14"/>
              <w:jc w:val="center"/>
              <w:rPr>
                <w:rFonts w:ascii="Angsana New" w:hAnsi="Angsana New" w:cstheme="majorBidi"/>
                <w:sz w:val="30"/>
                <w:szCs w:val="30"/>
                <w:cs/>
              </w:rPr>
            </w:pPr>
            <w:r w:rsidRPr="00B21FCE">
              <w:rPr>
                <w:rFonts w:ascii="Angsana New" w:hAnsi="Angsana New"/>
                <w:sz w:val="30"/>
                <w:szCs w:val="30"/>
              </w:rPr>
              <w:t>0.56</w:t>
            </w:r>
          </w:p>
        </w:tc>
        <w:tc>
          <w:tcPr>
            <w:tcW w:w="1530" w:type="dxa"/>
            <w:vAlign w:val="bottom"/>
          </w:tcPr>
          <w:p w14:paraId="3B9B2D5A" w14:textId="4D99AC07" w:rsidR="00916DAD" w:rsidRPr="00B21FCE" w:rsidRDefault="00916DAD" w:rsidP="00916DAD">
            <w:pPr>
              <w:spacing w:line="380" w:lineRule="exact"/>
              <w:ind w:right="-14"/>
              <w:jc w:val="center"/>
              <w:rPr>
                <w:rFonts w:asciiTheme="majorBidi" w:hAnsiTheme="majorBidi" w:cstheme="majorBidi"/>
                <w:sz w:val="30"/>
                <w:szCs w:val="30"/>
              </w:rPr>
            </w:pPr>
            <w:r w:rsidRPr="00B21FCE">
              <w:rPr>
                <w:rFonts w:asciiTheme="majorBidi" w:hAnsiTheme="majorBidi" w:cstheme="majorBidi"/>
                <w:sz w:val="30"/>
                <w:szCs w:val="30"/>
              </w:rPr>
              <w:t>+1.0</w:t>
            </w:r>
          </w:p>
        </w:tc>
        <w:tc>
          <w:tcPr>
            <w:tcW w:w="1530" w:type="dxa"/>
            <w:vAlign w:val="bottom"/>
          </w:tcPr>
          <w:p w14:paraId="4B27BC46" w14:textId="33049164" w:rsidR="00916DAD" w:rsidRPr="00B21FCE" w:rsidRDefault="00916DAD" w:rsidP="00916DAD">
            <w:pPr>
              <w:spacing w:line="380" w:lineRule="exact"/>
              <w:ind w:right="-14"/>
              <w:jc w:val="center"/>
              <w:rPr>
                <w:rFonts w:asciiTheme="majorBidi" w:hAnsiTheme="majorBidi" w:cstheme="majorBidi"/>
                <w:sz w:val="30"/>
                <w:szCs w:val="30"/>
              </w:rPr>
            </w:pPr>
            <w:r w:rsidRPr="00B21FCE">
              <w:rPr>
                <w:rFonts w:asciiTheme="majorBidi" w:hAnsiTheme="majorBidi" w:cstheme="majorBidi"/>
                <w:sz w:val="30"/>
                <w:szCs w:val="30"/>
              </w:rPr>
              <w:t>0.33</w:t>
            </w:r>
          </w:p>
        </w:tc>
      </w:tr>
      <w:tr w:rsidR="00916DAD" w:rsidRPr="00B21FCE" w14:paraId="5145AF92" w14:textId="77777777">
        <w:tc>
          <w:tcPr>
            <w:tcW w:w="2655" w:type="dxa"/>
          </w:tcPr>
          <w:p w14:paraId="038ED5DB" w14:textId="77777777" w:rsidR="00916DAD" w:rsidRPr="00B21FCE" w:rsidRDefault="00916DAD" w:rsidP="00916DAD">
            <w:pPr>
              <w:spacing w:line="380" w:lineRule="exact"/>
              <w:ind w:right="-14"/>
              <w:jc w:val="center"/>
              <w:rPr>
                <w:rFonts w:asciiTheme="majorBidi" w:hAnsiTheme="majorBidi" w:cstheme="majorBidi"/>
                <w:sz w:val="30"/>
                <w:szCs w:val="30"/>
              </w:rPr>
            </w:pPr>
          </w:p>
        </w:tc>
        <w:tc>
          <w:tcPr>
            <w:tcW w:w="1890" w:type="dxa"/>
            <w:vAlign w:val="bottom"/>
          </w:tcPr>
          <w:p w14:paraId="19AEF3C0" w14:textId="11208920" w:rsidR="00916DAD" w:rsidRPr="00B21FCE" w:rsidRDefault="00916DAD" w:rsidP="00916DAD">
            <w:pPr>
              <w:spacing w:line="380" w:lineRule="exact"/>
              <w:ind w:right="-14"/>
              <w:jc w:val="center"/>
              <w:rPr>
                <w:rFonts w:ascii="Angsana New" w:hAnsi="Angsana New" w:cstheme="majorBidi"/>
                <w:sz w:val="30"/>
                <w:szCs w:val="30"/>
                <w:cs/>
              </w:rPr>
            </w:pPr>
            <w:r w:rsidRPr="00B21FCE">
              <w:rPr>
                <w:rFonts w:ascii="Angsana New" w:hAnsi="Angsana New"/>
                <w:sz w:val="30"/>
                <w:szCs w:val="30"/>
              </w:rPr>
              <w:t>-1.0</w:t>
            </w:r>
          </w:p>
        </w:tc>
        <w:tc>
          <w:tcPr>
            <w:tcW w:w="1530" w:type="dxa"/>
            <w:vAlign w:val="bottom"/>
          </w:tcPr>
          <w:p w14:paraId="67C9C146" w14:textId="2DAAA3AB" w:rsidR="00916DAD" w:rsidRPr="00B21FCE" w:rsidRDefault="00916DAD" w:rsidP="00916DAD">
            <w:pPr>
              <w:spacing w:line="380" w:lineRule="exact"/>
              <w:ind w:right="-14"/>
              <w:jc w:val="center"/>
              <w:rPr>
                <w:rFonts w:ascii="Angsana New" w:hAnsi="Angsana New" w:cstheme="majorBidi"/>
                <w:sz w:val="30"/>
                <w:szCs w:val="30"/>
                <w:cs/>
              </w:rPr>
            </w:pPr>
            <w:r w:rsidRPr="00B21FCE">
              <w:rPr>
                <w:rFonts w:ascii="Angsana New" w:hAnsi="Angsana New" w:hint="cs"/>
                <w:sz w:val="30"/>
                <w:szCs w:val="30"/>
                <w:cs/>
              </w:rPr>
              <w:t>(</w:t>
            </w:r>
            <w:r w:rsidRPr="00B21FCE">
              <w:rPr>
                <w:rFonts w:ascii="Angsana New" w:hAnsi="Angsana New"/>
                <w:sz w:val="30"/>
                <w:szCs w:val="30"/>
              </w:rPr>
              <w:t>0.56</w:t>
            </w:r>
            <w:r w:rsidRPr="00B21FCE">
              <w:rPr>
                <w:rFonts w:ascii="Angsana New" w:hAnsi="Angsana New" w:hint="cs"/>
                <w:sz w:val="30"/>
                <w:szCs w:val="30"/>
                <w:cs/>
              </w:rPr>
              <w:t>)</w:t>
            </w:r>
          </w:p>
        </w:tc>
        <w:tc>
          <w:tcPr>
            <w:tcW w:w="1530" w:type="dxa"/>
            <w:vAlign w:val="bottom"/>
          </w:tcPr>
          <w:p w14:paraId="420880EF" w14:textId="2EE524D8" w:rsidR="00916DAD" w:rsidRPr="00B21FCE" w:rsidRDefault="00916DAD" w:rsidP="00916DAD">
            <w:pPr>
              <w:spacing w:line="380" w:lineRule="exact"/>
              <w:ind w:right="-14"/>
              <w:jc w:val="center"/>
              <w:rPr>
                <w:rFonts w:asciiTheme="majorBidi" w:hAnsiTheme="majorBidi" w:cstheme="majorBidi"/>
                <w:sz w:val="30"/>
                <w:szCs w:val="30"/>
              </w:rPr>
            </w:pPr>
            <w:r w:rsidRPr="00B21FCE">
              <w:rPr>
                <w:rFonts w:asciiTheme="majorBidi" w:hAnsiTheme="majorBidi" w:cstheme="majorBidi"/>
                <w:sz w:val="30"/>
                <w:szCs w:val="30"/>
              </w:rPr>
              <w:t>-1.0</w:t>
            </w:r>
          </w:p>
        </w:tc>
        <w:tc>
          <w:tcPr>
            <w:tcW w:w="1530" w:type="dxa"/>
            <w:vAlign w:val="bottom"/>
          </w:tcPr>
          <w:p w14:paraId="5B4716E1" w14:textId="067950BC" w:rsidR="00916DAD" w:rsidRPr="00B21FCE" w:rsidRDefault="00916DAD" w:rsidP="00916DAD">
            <w:pPr>
              <w:spacing w:line="380" w:lineRule="exact"/>
              <w:ind w:right="-14"/>
              <w:jc w:val="center"/>
              <w:rPr>
                <w:rFonts w:asciiTheme="majorBidi" w:hAnsiTheme="majorBidi" w:cstheme="majorBidi"/>
                <w:sz w:val="30"/>
                <w:szCs w:val="30"/>
              </w:rPr>
            </w:pPr>
            <w:r w:rsidRPr="00B21FCE">
              <w:rPr>
                <w:rFonts w:asciiTheme="majorBidi" w:hAnsiTheme="majorBidi" w:cstheme="majorBidi"/>
                <w:sz w:val="30"/>
                <w:szCs w:val="30"/>
              </w:rPr>
              <w:t>(0.33)</w:t>
            </w:r>
          </w:p>
        </w:tc>
      </w:tr>
    </w:tbl>
    <w:p w14:paraId="3CC17EF4" w14:textId="77777777" w:rsidR="00A25861" w:rsidRPr="00B21FCE" w:rsidRDefault="00A25861" w:rsidP="007D3A9B">
      <w:pPr>
        <w:tabs>
          <w:tab w:val="left" w:pos="9828"/>
        </w:tabs>
        <w:spacing w:before="120" w:after="120"/>
        <w:ind w:left="547" w:right="-43"/>
        <w:jc w:val="thaiDistribute"/>
        <w:rPr>
          <w:rFonts w:asciiTheme="majorBidi" w:hAnsiTheme="majorBidi" w:cstheme="majorBidi"/>
          <w:sz w:val="30"/>
          <w:szCs w:val="30"/>
        </w:rPr>
      </w:pPr>
      <w:r w:rsidRPr="00B21FCE">
        <w:rPr>
          <w:rFonts w:asciiTheme="majorBidi" w:hAnsiTheme="majorBidi" w:cstheme="majorBidi"/>
          <w:sz w:val="30"/>
          <w:szCs w:val="30"/>
        </w:rPr>
        <w:t>This information is not a forecast or prediction of future market conditions and should be used with care.</w:t>
      </w:r>
    </w:p>
    <w:p w14:paraId="633176C6" w14:textId="1CE981F2" w:rsidR="0094189D" w:rsidRPr="00B21FCE" w:rsidRDefault="00A25861" w:rsidP="00B3676F">
      <w:pPr>
        <w:spacing w:before="120" w:after="120"/>
        <w:ind w:left="547" w:right="-43"/>
        <w:jc w:val="thaiDistribute"/>
        <w:rPr>
          <w:rFonts w:asciiTheme="majorBidi" w:hAnsiTheme="majorBidi" w:cstheme="majorBidi"/>
          <w:sz w:val="30"/>
          <w:szCs w:val="30"/>
        </w:rPr>
      </w:pPr>
      <w:r w:rsidRPr="00B21FCE">
        <w:rPr>
          <w:rFonts w:asciiTheme="majorBidi" w:hAnsiTheme="majorBidi" w:cstheme="majorBidi"/>
          <w:sz w:val="30"/>
          <w:szCs w:val="30"/>
        </w:rPr>
        <w:t xml:space="preserve">The impact on the Group’s profit before tax is due to changes in the fair value of monetary assets and liabilities as at </w:t>
      </w:r>
      <w:r w:rsidRPr="00B21FCE">
        <w:rPr>
          <w:rFonts w:asciiTheme="majorBidi" w:hAnsiTheme="majorBidi" w:cs="Angsana New"/>
          <w:sz w:val="30"/>
          <w:szCs w:val="30"/>
          <w:cs/>
        </w:rPr>
        <w:t xml:space="preserve">31 </w:t>
      </w:r>
      <w:r w:rsidRPr="00B21FCE">
        <w:rPr>
          <w:rFonts w:asciiTheme="majorBidi" w:hAnsiTheme="majorBidi" w:cstheme="majorBidi"/>
          <w:sz w:val="30"/>
          <w:szCs w:val="30"/>
        </w:rPr>
        <w:t xml:space="preserve">December </w:t>
      </w:r>
      <w:r w:rsidRPr="00B21FCE">
        <w:rPr>
          <w:rFonts w:asciiTheme="majorBidi" w:hAnsiTheme="majorBidi" w:cs="Angsana New"/>
          <w:sz w:val="30"/>
          <w:szCs w:val="30"/>
          <w:cs/>
        </w:rPr>
        <w:t>202</w:t>
      </w:r>
      <w:r w:rsidRPr="00B21FCE">
        <w:rPr>
          <w:rFonts w:asciiTheme="majorBidi" w:hAnsiTheme="majorBidi" w:cs="Angsana New" w:hint="cs"/>
          <w:sz w:val="30"/>
          <w:szCs w:val="30"/>
          <w:cs/>
        </w:rPr>
        <w:t>4</w:t>
      </w:r>
      <w:r w:rsidRPr="00B21FCE">
        <w:rPr>
          <w:rFonts w:asciiTheme="majorBidi" w:hAnsiTheme="majorBidi" w:cs="Angsana New"/>
          <w:sz w:val="30"/>
          <w:szCs w:val="30"/>
          <w:cs/>
        </w:rPr>
        <w:t xml:space="preserve"> </w:t>
      </w:r>
      <w:r w:rsidRPr="00B21FCE">
        <w:rPr>
          <w:rFonts w:asciiTheme="majorBidi" w:hAnsiTheme="majorBidi" w:cstheme="majorBidi"/>
          <w:sz w:val="30"/>
          <w:szCs w:val="30"/>
        </w:rPr>
        <w:t xml:space="preserve">and </w:t>
      </w:r>
      <w:r w:rsidRPr="00B21FCE">
        <w:rPr>
          <w:rFonts w:asciiTheme="majorBidi" w:hAnsiTheme="majorBidi" w:cs="Angsana New"/>
          <w:sz w:val="30"/>
          <w:szCs w:val="30"/>
          <w:cs/>
        </w:rPr>
        <w:t>202</w:t>
      </w:r>
      <w:r w:rsidRPr="00B21FCE">
        <w:rPr>
          <w:rFonts w:asciiTheme="majorBidi" w:hAnsiTheme="majorBidi" w:cs="Angsana New" w:hint="cs"/>
          <w:sz w:val="30"/>
          <w:szCs w:val="30"/>
          <w:cs/>
        </w:rPr>
        <w:t>3</w:t>
      </w:r>
      <w:r w:rsidRPr="00B21FCE">
        <w:rPr>
          <w:rFonts w:asciiTheme="majorBidi" w:hAnsiTheme="majorBidi" w:cs="Angsana New"/>
          <w:sz w:val="30"/>
          <w:szCs w:val="30"/>
          <w:cs/>
        </w:rPr>
        <w:t xml:space="preserve">. </w:t>
      </w:r>
      <w:r w:rsidRPr="00B21FCE">
        <w:rPr>
          <w:rFonts w:asciiTheme="majorBidi" w:hAnsiTheme="majorBidi" w:cstheme="majorBidi"/>
          <w:sz w:val="30"/>
          <w:szCs w:val="30"/>
        </w:rPr>
        <w:t>The Group’s exposure to foreign currency changes for all other currencies is not material.</w:t>
      </w:r>
    </w:p>
    <w:p w14:paraId="159FCD11" w14:textId="77777777" w:rsidR="00463B3F" w:rsidRPr="00B21FCE" w:rsidRDefault="00463B3F" w:rsidP="00B3676F">
      <w:pPr>
        <w:spacing w:before="120" w:after="120"/>
        <w:ind w:left="547" w:right="-43"/>
        <w:jc w:val="thaiDistribute"/>
        <w:rPr>
          <w:rFonts w:asciiTheme="majorBidi" w:hAnsiTheme="majorBidi" w:cstheme="majorBidi"/>
          <w:sz w:val="30"/>
          <w:szCs w:val="30"/>
        </w:rPr>
      </w:pPr>
    </w:p>
    <w:p w14:paraId="1DBD6F1B" w14:textId="77777777" w:rsidR="00463B3F" w:rsidRPr="00B21FCE" w:rsidRDefault="00463B3F" w:rsidP="00B3676F">
      <w:pPr>
        <w:spacing w:before="120" w:after="120"/>
        <w:ind w:left="547" w:right="-43"/>
        <w:jc w:val="thaiDistribute"/>
        <w:rPr>
          <w:rFonts w:asciiTheme="majorBidi" w:hAnsiTheme="majorBidi" w:cstheme="majorBidi"/>
          <w:sz w:val="30"/>
          <w:szCs w:val="30"/>
        </w:rPr>
      </w:pPr>
    </w:p>
    <w:p w14:paraId="7466D2F8" w14:textId="77777777" w:rsidR="00463B3F" w:rsidRDefault="00463B3F" w:rsidP="00B3676F">
      <w:pPr>
        <w:spacing w:before="120" w:after="120"/>
        <w:ind w:left="547" w:right="-43"/>
        <w:jc w:val="thaiDistribute"/>
        <w:rPr>
          <w:rFonts w:asciiTheme="majorBidi" w:hAnsiTheme="majorBidi" w:cstheme="majorBidi"/>
          <w:sz w:val="30"/>
          <w:szCs w:val="30"/>
        </w:rPr>
      </w:pPr>
    </w:p>
    <w:p w14:paraId="37197218" w14:textId="77777777" w:rsidR="0057358B" w:rsidRPr="00B21FCE" w:rsidRDefault="0057358B" w:rsidP="00B3676F">
      <w:pPr>
        <w:spacing w:before="120" w:after="120"/>
        <w:ind w:left="547" w:right="-43"/>
        <w:jc w:val="thaiDistribute"/>
        <w:rPr>
          <w:rFonts w:asciiTheme="majorBidi" w:hAnsiTheme="majorBidi" w:cstheme="majorBidi"/>
          <w:sz w:val="30"/>
          <w:szCs w:val="30"/>
        </w:rPr>
      </w:pPr>
    </w:p>
    <w:p w14:paraId="66C893C2" w14:textId="77777777" w:rsidR="00A25861" w:rsidRPr="00B21FCE" w:rsidRDefault="00A25861" w:rsidP="0094189D">
      <w:pPr>
        <w:tabs>
          <w:tab w:val="left" w:pos="0"/>
        </w:tabs>
        <w:spacing w:before="120" w:after="120"/>
        <w:ind w:firstLine="540"/>
        <w:jc w:val="thaiDistribute"/>
        <w:rPr>
          <w:rFonts w:asciiTheme="majorBidi" w:hAnsiTheme="majorBidi" w:cstheme="majorBidi"/>
          <w:b/>
          <w:bCs/>
          <w:sz w:val="30"/>
          <w:szCs w:val="30"/>
        </w:rPr>
      </w:pPr>
      <w:r w:rsidRPr="00B21FCE">
        <w:rPr>
          <w:rFonts w:asciiTheme="majorBidi" w:hAnsiTheme="majorBidi" w:cstheme="majorBidi"/>
          <w:b/>
          <w:bCs/>
          <w:sz w:val="30"/>
          <w:szCs w:val="30"/>
        </w:rPr>
        <w:t>Interest rate risk</w:t>
      </w:r>
    </w:p>
    <w:p w14:paraId="536D363B" w14:textId="77777777" w:rsidR="00A25861" w:rsidRPr="00B21FCE" w:rsidRDefault="00A25861" w:rsidP="00A25861">
      <w:pPr>
        <w:spacing w:before="120" w:after="120"/>
        <w:ind w:left="547"/>
        <w:jc w:val="thaiDistribute"/>
        <w:rPr>
          <w:rFonts w:asciiTheme="majorBidi" w:hAnsiTheme="majorBidi" w:cstheme="majorBidi"/>
          <w:sz w:val="30"/>
          <w:szCs w:val="30"/>
        </w:rPr>
      </w:pPr>
      <w:r w:rsidRPr="00B21FCE">
        <w:rPr>
          <w:rFonts w:asciiTheme="majorBidi" w:hAnsiTheme="majorBidi" w:cstheme="majorBidi"/>
          <w:sz w:val="30"/>
          <w:szCs w:val="30"/>
        </w:rPr>
        <w:t xml:space="preserve">The Group’s exposure to interest rate risk relates primarily to short-term loan to other party, restricted bank deposits, loans from banks and lease liabilities. Most of the Group’s financial assets and liabilities bear floating interest rates or fixed interest rates which are close to the market rate. </w:t>
      </w:r>
    </w:p>
    <w:p w14:paraId="1FC650C6" w14:textId="77777777" w:rsidR="00A25861" w:rsidRPr="00B21FCE" w:rsidRDefault="00A25861" w:rsidP="00D701AC">
      <w:pPr>
        <w:spacing w:before="120" w:after="120"/>
        <w:ind w:left="547"/>
        <w:jc w:val="both"/>
        <w:rPr>
          <w:rFonts w:asciiTheme="majorBidi" w:hAnsiTheme="majorBidi" w:cstheme="majorBidi"/>
          <w:sz w:val="30"/>
          <w:szCs w:val="30"/>
        </w:rPr>
      </w:pPr>
      <w:r w:rsidRPr="00B21FCE">
        <w:rPr>
          <w:rFonts w:asciiTheme="majorBidi" w:hAnsiTheme="majorBidi" w:cstheme="majorBidi"/>
          <w:sz w:val="30"/>
          <w:szCs w:val="30"/>
        </w:rPr>
        <w:t xml:space="preserve">The Group manages its interest rate risk by having a balanced portfolio of fixed and variable rate loans and borrowings. </w:t>
      </w:r>
    </w:p>
    <w:p w14:paraId="620D398A" w14:textId="6C6B6778" w:rsidR="00DF6E02" w:rsidRPr="00B21FCE" w:rsidRDefault="00A25861" w:rsidP="00D701AC">
      <w:pPr>
        <w:spacing w:before="120" w:after="120"/>
        <w:ind w:left="540"/>
        <w:jc w:val="both"/>
        <w:rPr>
          <w:rFonts w:asciiTheme="majorBidi" w:hAnsiTheme="majorBidi" w:cstheme="majorBidi"/>
          <w:sz w:val="30"/>
          <w:szCs w:val="30"/>
        </w:rPr>
      </w:pPr>
      <w:r w:rsidRPr="00B21FCE">
        <w:rPr>
          <w:rFonts w:asciiTheme="majorBidi" w:hAnsiTheme="majorBidi" w:cstheme="majorBidi"/>
          <w:sz w:val="30"/>
          <w:szCs w:val="30"/>
        </w:rPr>
        <w:t xml:space="preserve">As at </w:t>
      </w:r>
      <w:r w:rsidR="00CD7617" w:rsidRPr="00B21FCE">
        <w:rPr>
          <w:rFonts w:asciiTheme="majorBidi" w:hAnsiTheme="majorBidi" w:cs="Angsana New"/>
          <w:sz w:val="30"/>
          <w:szCs w:val="30"/>
        </w:rPr>
        <w:t xml:space="preserve">31 </w:t>
      </w:r>
      <w:r w:rsidRPr="00B21FCE">
        <w:rPr>
          <w:rFonts w:asciiTheme="majorBidi" w:hAnsiTheme="majorBidi" w:cstheme="majorBidi"/>
          <w:sz w:val="30"/>
          <w:szCs w:val="30"/>
        </w:rPr>
        <w:t xml:space="preserve">December </w:t>
      </w:r>
      <w:r w:rsidRPr="00B21FCE">
        <w:rPr>
          <w:rFonts w:asciiTheme="majorBidi" w:hAnsiTheme="majorBidi" w:cs="Angsana New"/>
          <w:sz w:val="30"/>
          <w:szCs w:val="30"/>
        </w:rPr>
        <w:t>2024</w:t>
      </w:r>
      <w:r w:rsidRPr="00B21FCE">
        <w:rPr>
          <w:rFonts w:asciiTheme="majorBidi" w:hAnsiTheme="majorBidi" w:cs="Angsana New"/>
          <w:sz w:val="30"/>
          <w:szCs w:val="30"/>
          <w:cs/>
        </w:rPr>
        <w:t xml:space="preserve"> </w:t>
      </w:r>
      <w:r w:rsidRPr="00B21FCE">
        <w:rPr>
          <w:rFonts w:asciiTheme="majorBidi" w:hAnsiTheme="majorBidi" w:cstheme="majorBidi"/>
          <w:sz w:val="30"/>
          <w:szCs w:val="30"/>
        </w:rPr>
        <w:t>and</w:t>
      </w:r>
      <w:r w:rsidRPr="00B21FCE">
        <w:rPr>
          <w:rFonts w:asciiTheme="majorBidi" w:hAnsiTheme="majorBidi" w:cstheme="majorBidi" w:hint="cs"/>
          <w:sz w:val="30"/>
          <w:szCs w:val="30"/>
          <w:cs/>
        </w:rPr>
        <w:t xml:space="preserve"> </w:t>
      </w:r>
      <w:r w:rsidRPr="00B21FCE">
        <w:rPr>
          <w:rFonts w:asciiTheme="majorBidi" w:hAnsiTheme="majorBidi" w:cstheme="majorBidi"/>
          <w:sz w:val="30"/>
          <w:szCs w:val="30"/>
        </w:rPr>
        <w:t xml:space="preserve">2023, significant financial assets and liabilities classified by type of interest rate are </w:t>
      </w:r>
      <w:proofErr w:type="spellStart"/>
      <w:r w:rsidRPr="00B21FCE">
        <w:rPr>
          <w:rFonts w:asciiTheme="majorBidi" w:hAnsiTheme="majorBidi" w:cstheme="majorBidi"/>
          <w:sz w:val="30"/>
          <w:szCs w:val="30"/>
        </w:rPr>
        <w:t>summarised</w:t>
      </w:r>
      <w:proofErr w:type="spellEnd"/>
      <w:r w:rsidRPr="00B21FCE">
        <w:rPr>
          <w:rFonts w:asciiTheme="majorBidi" w:hAnsiTheme="majorBidi" w:cstheme="majorBidi"/>
          <w:sz w:val="30"/>
          <w:szCs w:val="30"/>
        </w:rPr>
        <w:t xml:space="preserve"> in the table below, with those financial assets and liabilities that carry fixed interest rates further classified based on the maturity date, or the repricing date if this occurs before the maturity date.</w:t>
      </w:r>
    </w:p>
    <w:tbl>
      <w:tblPr>
        <w:tblW w:w="10170" w:type="dxa"/>
        <w:tblInd w:w="-360" w:type="dxa"/>
        <w:tblLayout w:type="fixed"/>
        <w:tblLook w:val="0000" w:firstRow="0" w:lastRow="0" w:firstColumn="0" w:lastColumn="0" w:noHBand="0" w:noVBand="0"/>
      </w:tblPr>
      <w:tblGrid>
        <w:gridCol w:w="3330"/>
        <w:gridCol w:w="810"/>
        <w:gridCol w:w="810"/>
        <w:gridCol w:w="800"/>
        <w:gridCol w:w="1212"/>
        <w:gridCol w:w="1083"/>
        <w:gridCol w:w="981"/>
        <w:gridCol w:w="1144"/>
      </w:tblGrid>
      <w:tr w:rsidR="00DF6E02" w:rsidRPr="00B21FCE" w14:paraId="10B5A1DA" w14:textId="77777777" w:rsidTr="00B3676F">
        <w:trPr>
          <w:cantSplit/>
          <w:trHeight w:val="80"/>
          <w:tblHeader/>
        </w:trPr>
        <w:tc>
          <w:tcPr>
            <w:tcW w:w="3330" w:type="dxa"/>
            <w:vAlign w:val="bottom"/>
          </w:tcPr>
          <w:p w14:paraId="30655EEA" w14:textId="77777777" w:rsidR="00F77E3F" w:rsidRPr="00B21FCE" w:rsidRDefault="00F77E3F">
            <w:pPr>
              <w:tabs>
                <w:tab w:val="left" w:pos="240"/>
              </w:tabs>
              <w:spacing w:line="320" w:lineRule="exact"/>
              <w:ind w:left="240" w:right="-108" w:hanging="240"/>
              <w:rPr>
                <w:rFonts w:asciiTheme="majorBidi" w:hAnsiTheme="majorBidi" w:cstheme="majorBidi"/>
                <w:sz w:val="24"/>
                <w:szCs w:val="24"/>
              </w:rPr>
            </w:pPr>
          </w:p>
        </w:tc>
        <w:tc>
          <w:tcPr>
            <w:tcW w:w="6840" w:type="dxa"/>
            <w:gridSpan w:val="7"/>
            <w:vAlign w:val="bottom"/>
          </w:tcPr>
          <w:p w14:paraId="3BF7138B" w14:textId="27A6AB34" w:rsidR="00DF6E02" w:rsidRPr="00B21FCE" w:rsidRDefault="009615A7">
            <w:pPr>
              <w:spacing w:line="320" w:lineRule="exact"/>
              <w:ind w:left="-7"/>
              <w:jc w:val="right"/>
              <w:rPr>
                <w:rFonts w:asciiTheme="majorBidi" w:hAnsiTheme="majorBidi" w:cstheme="majorBidi"/>
                <w:b/>
                <w:bCs/>
                <w:sz w:val="26"/>
                <w:szCs w:val="26"/>
                <w:cs/>
              </w:rPr>
            </w:pPr>
            <w:r w:rsidRPr="00B21FCE">
              <w:rPr>
                <w:rFonts w:asciiTheme="majorBidi" w:hAnsiTheme="majorBidi" w:cstheme="majorBidi"/>
                <w:b/>
                <w:bCs/>
                <w:sz w:val="26"/>
                <w:szCs w:val="26"/>
              </w:rPr>
              <w:t>UNIT : MILLION BAHT</w:t>
            </w:r>
          </w:p>
        </w:tc>
      </w:tr>
      <w:tr w:rsidR="00DF6E02" w:rsidRPr="00B21FCE" w14:paraId="4B0EA824" w14:textId="77777777" w:rsidTr="00B3676F">
        <w:trPr>
          <w:cantSplit/>
          <w:tblHeader/>
        </w:trPr>
        <w:tc>
          <w:tcPr>
            <w:tcW w:w="3330" w:type="dxa"/>
            <w:vAlign w:val="bottom"/>
          </w:tcPr>
          <w:p w14:paraId="230EE052" w14:textId="77777777" w:rsidR="00DF6E02" w:rsidRPr="00B21FCE" w:rsidRDefault="00DF6E02">
            <w:pPr>
              <w:tabs>
                <w:tab w:val="left" w:pos="240"/>
              </w:tabs>
              <w:spacing w:line="320" w:lineRule="exact"/>
              <w:ind w:left="240" w:right="-108" w:hanging="240"/>
              <w:rPr>
                <w:rFonts w:asciiTheme="majorBidi" w:hAnsiTheme="majorBidi" w:cstheme="majorBidi"/>
                <w:sz w:val="24"/>
                <w:szCs w:val="24"/>
              </w:rPr>
            </w:pPr>
          </w:p>
        </w:tc>
        <w:tc>
          <w:tcPr>
            <w:tcW w:w="6840" w:type="dxa"/>
            <w:gridSpan w:val="7"/>
            <w:vAlign w:val="bottom"/>
          </w:tcPr>
          <w:p w14:paraId="0CC05F24" w14:textId="770548CE" w:rsidR="00DF6E02" w:rsidRPr="00B21FCE" w:rsidRDefault="00A25861" w:rsidP="00786AA3">
            <w:pPr>
              <w:pBdr>
                <w:bottom w:val="single" w:sz="4" w:space="1" w:color="auto"/>
              </w:pBdr>
              <w:spacing w:line="320" w:lineRule="exact"/>
              <w:ind w:left="-14"/>
              <w:jc w:val="center"/>
              <w:rPr>
                <w:rFonts w:asciiTheme="majorBidi" w:hAnsiTheme="majorBidi" w:cstheme="majorBidi"/>
                <w:sz w:val="26"/>
                <w:szCs w:val="26"/>
              </w:rPr>
            </w:pPr>
            <w:r w:rsidRPr="00B21FCE">
              <w:rPr>
                <w:rFonts w:asciiTheme="majorBidi" w:hAnsiTheme="majorBidi" w:cstheme="majorBidi"/>
                <w:sz w:val="26"/>
                <w:szCs w:val="26"/>
              </w:rPr>
              <w:t>Consolidated financial statements</w:t>
            </w:r>
          </w:p>
        </w:tc>
      </w:tr>
      <w:tr w:rsidR="00DF6E02" w:rsidRPr="00B21FCE" w14:paraId="3F1BD770" w14:textId="77777777" w:rsidTr="00B3676F">
        <w:trPr>
          <w:cantSplit/>
          <w:tblHeader/>
        </w:trPr>
        <w:tc>
          <w:tcPr>
            <w:tcW w:w="3330" w:type="dxa"/>
            <w:vAlign w:val="bottom"/>
          </w:tcPr>
          <w:p w14:paraId="0C555289" w14:textId="77777777" w:rsidR="00DF6E02" w:rsidRPr="00B21FCE" w:rsidRDefault="00DF6E02">
            <w:pPr>
              <w:tabs>
                <w:tab w:val="left" w:pos="240"/>
              </w:tabs>
              <w:spacing w:line="320" w:lineRule="exact"/>
              <w:ind w:left="240" w:right="-108" w:hanging="240"/>
              <w:rPr>
                <w:rFonts w:asciiTheme="majorBidi" w:hAnsiTheme="majorBidi" w:cstheme="majorBidi"/>
                <w:sz w:val="24"/>
                <w:szCs w:val="24"/>
              </w:rPr>
            </w:pPr>
          </w:p>
        </w:tc>
        <w:tc>
          <w:tcPr>
            <w:tcW w:w="6840" w:type="dxa"/>
            <w:gridSpan w:val="7"/>
            <w:vAlign w:val="bottom"/>
          </w:tcPr>
          <w:p w14:paraId="404C02FF" w14:textId="0B99C34C" w:rsidR="00DF6E02" w:rsidRPr="00B21FCE" w:rsidRDefault="00A25861">
            <w:pPr>
              <w:pBdr>
                <w:bottom w:val="single" w:sz="4" w:space="1" w:color="auto"/>
              </w:pBdr>
              <w:spacing w:line="320" w:lineRule="exact"/>
              <w:ind w:left="-7"/>
              <w:jc w:val="center"/>
              <w:rPr>
                <w:rFonts w:asciiTheme="majorBidi" w:hAnsiTheme="majorBidi" w:cstheme="majorBidi"/>
                <w:sz w:val="26"/>
                <w:szCs w:val="26"/>
                <w:cs/>
              </w:rPr>
            </w:pPr>
            <w:r w:rsidRPr="00B21FCE">
              <w:rPr>
                <w:rFonts w:asciiTheme="majorBidi" w:hAnsiTheme="majorBidi" w:cstheme="majorBidi"/>
                <w:sz w:val="26"/>
                <w:szCs w:val="26"/>
              </w:rPr>
              <w:t xml:space="preserve">As at </w:t>
            </w:r>
            <w:r w:rsidRPr="00B21FCE">
              <w:rPr>
                <w:rFonts w:asciiTheme="majorBidi" w:hAnsiTheme="majorBidi" w:cs="Angsana New"/>
                <w:sz w:val="26"/>
                <w:szCs w:val="26"/>
                <w:cs/>
              </w:rPr>
              <w:t xml:space="preserve">31 </w:t>
            </w:r>
            <w:r w:rsidRPr="00B21FCE">
              <w:rPr>
                <w:rFonts w:asciiTheme="majorBidi" w:hAnsiTheme="majorBidi" w:cstheme="majorBidi"/>
                <w:sz w:val="26"/>
                <w:szCs w:val="26"/>
              </w:rPr>
              <w:t xml:space="preserve">December </w:t>
            </w:r>
            <w:r w:rsidRPr="00B21FCE">
              <w:rPr>
                <w:rFonts w:asciiTheme="majorBidi" w:hAnsiTheme="majorBidi" w:cs="Angsana New"/>
                <w:sz w:val="26"/>
                <w:szCs w:val="26"/>
                <w:cs/>
              </w:rPr>
              <w:t>202</w:t>
            </w:r>
            <w:r w:rsidRPr="00B21FCE">
              <w:rPr>
                <w:rFonts w:asciiTheme="majorBidi" w:hAnsiTheme="majorBidi" w:cs="Angsana New"/>
                <w:sz w:val="26"/>
                <w:szCs w:val="26"/>
              </w:rPr>
              <w:t>4</w:t>
            </w:r>
          </w:p>
        </w:tc>
      </w:tr>
      <w:tr w:rsidR="00DF6E02" w:rsidRPr="00B21FCE" w14:paraId="1B4B4B1D" w14:textId="77777777" w:rsidTr="00B3676F">
        <w:trPr>
          <w:cantSplit/>
          <w:tblHeader/>
        </w:trPr>
        <w:tc>
          <w:tcPr>
            <w:tcW w:w="3330" w:type="dxa"/>
            <w:vAlign w:val="bottom"/>
          </w:tcPr>
          <w:p w14:paraId="2A24C59F" w14:textId="77777777" w:rsidR="00DF6E02" w:rsidRPr="00B21FCE" w:rsidRDefault="00DF6E02">
            <w:pPr>
              <w:tabs>
                <w:tab w:val="left" w:pos="240"/>
              </w:tabs>
              <w:spacing w:line="320" w:lineRule="exact"/>
              <w:ind w:left="240" w:right="-108" w:hanging="240"/>
              <w:rPr>
                <w:rFonts w:asciiTheme="majorBidi" w:hAnsiTheme="majorBidi" w:cstheme="majorBidi"/>
                <w:sz w:val="24"/>
                <w:szCs w:val="24"/>
                <w:cs/>
              </w:rPr>
            </w:pPr>
            <w:r w:rsidRPr="00B21FCE">
              <w:rPr>
                <w:rFonts w:asciiTheme="majorBidi" w:hAnsiTheme="majorBidi" w:cstheme="majorBidi"/>
                <w:sz w:val="24"/>
                <w:szCs w:val="24"/>
              </w:rPr>
              <w:br w:type="page"/>
            </w:r>
          </w:p>
        </w:tc>
        <w:tc>
          <w:tcPr>
            <w:tcW w:w="2420" w:type="dxa"/>
            <w:gridSpan w:val="3"/>
            <w:vAlign w:val="bottom"/>
          </w:tcPr>
          <w:p w14:paraId="5FBE27BF" w14:textId="2F33C289" w:rsidR="00DF6E02" w:rsidRPr="00B21FCE" w:rsidRDefault="00A25861">
            <w:pPr>
              <w:pBdr>
                <w:bottom w:val="single" w:sz="4" w:space="1" w:color="auto"/>
              </w:pBdr>
              <w:spacing w:line="320" w:lineRule="exact"/>
              <w:ind w:left="-7"/>
              <w:jc w:val="center"/>
              <w:rPr>
                <w:rFonts w:asciiTheme="majorBidi" w:hAnsiTheme="majorBidi" w:cstheme="majorBidi"/>
                <w:sz w:val="24"/>
                <w:szCs w:val="24"/>
              </w:rPr>
            </w:pPr>
            <w:r w:rsidRPr="00B21FCE">
              <w:rPr>
                <w:rFonts w:asciiTheme="majorBidi" w:hAnsiTheme="majorBidi" w:cstheme="majorBidi"/>
                <w:sz w:val="24"/>
                <w:szCs w:val="24"/>
              </w:rPr>
              <w:t>Fixed interest rates</w:t>
            </w:r>
          </w:p>
        </w:tc>
        <w:tc>
          <w:tcPr>
            <w:tcW w:w="1212" w:type="dxa"/>
            <w:vAlign w:val="bottom"/>
          </w:tcPr>
          <w:p w14:paraId="1D07B310" w14:textId="4E0BA0E2" w:rsidR="00DF6E02" w:rsidRPr="00B21FCE" w:rsidRDefault="00DF6E02">
            <w:pPr>
              <w:spacing w:line="320" w:lineRule="exact"/>
              <w:ind w:left="-57"/>
              <w:jc w:val="center"/>
              <w:rPr>
                <w:rFonts w:asciiTheme="majorBidi" w:hAnsiTheme="majorBidi" w:cstheme="majorBidi"/>
                <w:sz w:val="24"/>
                <w:szCs w:val="24"/>
                <w:cs/>
              </w:rPr>
            </w:pPr>
          </w:p>
        </w:tc>
        <w:tc>
          <w:tcPr>
            <w:tcW w:w="1083" w:type="dxa"/>
            <w:vAlign w:val="bottom"/>
          </w:tcPr>
          <w:p w14:paraId="4B6D3D23" w14:textId="0A468291" w:rsidR="00DF6E02" w:rsidRPr="00B21FCE" w:rsidRDefault="00DF6E02">
            <w:pPr>
              <w:spacing w:line="320" w:lineRule="exact"/>
              <w:ind w:left="-57"/>
              <w:jc w:val="center"/>
              <w:rPr>
                <w:rFonts w:asciiTheme="majorBidi" w:hAnsiTheme="majorBidi" w:cstheme="majorBidi"/>
                <w:sz w:val="24"/>
                <w:szCs w:val="24"/>
              </w:rPr>
            </w:pPr>
          </w:p>
        </w:tc>
        <w:tc>
          <w:tcPr>
            <w:tcW w:w="981" w:type="dxa"/>
            <w:vAlign w:val="bottom"/>
          </w:tcPr>
          <w:p w14:paraId="38CF36C4" w14:textId="77777777" w:rsidR="00DF6E02" w:rsidRPr="00B21FCE" w:rsidRDefault="00DF6E02">
            <w:pPr>
              <w:spacing w:line="320" w:lineRule="exact"/>
              <w:ind w:left="-57"/>
              <w:jc w:val="center"/>
              <w:rPr>
                <w:rFonts w:asciiTheme="majorBidi" w:hAnsiTheme="majorBidi" w:cstheme="majorBidi"/>
                <w:sz w:val="24"/>
                <w:szCs w:val="24"/>
              </w:rPr>
            </w:pPr>
          </w:p>
        </w:tc>
        <w:tc>
          <w:tcPr>
            <w:tcW w:w="1144" w:type="dxa"/>
            <w:vAlign w:val="bottom"/>
          </w:tcPr>
          <w:p w14:paraId="0074C8E3" w14:textId="7E0C6A76" w:rsidR="00DF6E02" w:rsidRPr="00B21FCE" w:rsidRDefault="00DF6E02">
            <w:pPr>
              <w:spacing w:line="320" w:lineRule="exact"/>
              <w:ind w:left="-7"/>
              <w:jc w:val="center"/>
              <w:rPr>
                <w:rFonts w:asciiTheme="majorBidi" w:hAnsiTheme="majorBidi" w:cstheme="majorBidi"/>
                <w:sz w:val="24"/>
                <w:szCs w:val="24"/>
                <w:cs/>
              </w:rPr>
            </w:pPr>
          </w:p>
        </w:tc>
      </w:tr>
      <w:tr w:rsidR="00A25861" w:rsidRPr="00B21FCE" w14:paraId="63AE0298" w14:textId="77777777" w:rsidTr="00B3676F">
        <w:trPr>
          <w:cantSplit/>
          <w:tblHeader/>
        </w:trPr>
        <w:tc>
          <w:tcPr>
            <w:tcW w:w="3330" w:type="dxa"/>
            <w:vAlign w:val="bottom"/>
          </w:tcPr>
          <w:p w14:paraId="328D562D" w14:textId="77777777" w:rsidR="00A25861" w:rsidRPr="00B21FCE" w:rsidRDefault="00A25861" w:rsidP="00A25861">
            <w:pPr>
              <w:tabs>
                <w:tab w:val="left" w:pos="240"/>
              </w:tabs>
              <w:spacing w:line="320" w:lineRule="exact"/>
              <w:ind w:left="240" w:right="-108" w:hanging="240"/>
              <w:rPr>
                <w:rFonts w:asciiTheme="majorBidi" w:hAnsiTheme="majorBidi" w:cstheme="majorBidi"/>
                <w:sz w:val="24"/>
                <w:szCs w:val="24"/>
              </w:rPr>
            </w:pPr>
          </w:p>
        </w:tc>
        <w:tc>
          <w:tcPr>
            <w:tcW w:w="810" w:type="dxa"/>
          </w:tcPr>
          <w:p w14:paraId="732FDBFE" w14:textId="23EEB4A9" w:rsidR="00A25861" w:rsidRPr="00B21FCE" w:rsidRDefault="00A25861" w:rsidP="00A25861">
            <w:pPr>
              <w:spacing w:line="320" w:lineRule="exact"/>
              <w:ind w:left="-57"/>
              <w:jc w:val="center"/>
              <w:rPr>
                <w:rFonts w:asciiTheme="majorBidi" w:hAnsiTheme="majorBidi" w:cstheme="majorBidi"/>
                <w:spacing w:val="-8"/>
                <w:sz w:val="26"/>
                <w:szCs w:val="26"/>
                <w:cs/>
              </w:rPr>
            </w:pPr>
            <w:r w:rsidRPr="00B21FCE">
              <w:rPr>
                <w:rFonts w:asciiTheme="majorBidi" w:hAnsiTheme="majorBidi" w:cstheme="majorBidi"/>
                <w:sz w:val="26"/>
                <w:szCs w:val="26"/>
              </w:rPr>
              <w:t>Within</w:t>
            </w:r>
          </w:p>
        </w:tc>
        <w:tc>
          <w:tcPr>
            <w:tcW w:w="810" w:type="dxa"/>
          </w:tcPr>
          <w:p w14:paraId="0E178717" w14:textId="17958240" w:rsidR="00A25861" w:rsidRPr="00B21FCE" w:rsidRDefault="00A25861" w:rsidP="00A25861">
            <w:pPr>
              <w:spacing w:line="320" w:lineRule="exact"/>
              <w:ind w:left="-57"/>
              <w:jc w:val="center"/>
              <w:rPr>
                <w:rFonts w:asciiTheme="majorBidi" w:hAnsiTheme="majorBidi" w:cstheme="majorBidi"/>
                <w:sz w:val="26"/>
                <w:szCs w:val="26"/>
              </w:rPr>
            </w:pPr>
            <w:r w:rsidRPr="00B21FCE">
              <w:rPr>
                <w:rFonts w:asciiTheme="majorBidi" w:hAnsiTheme="majorBidi" w:cstheme="majorBidi"/>
                <w:sz w:val="26"/>
                <w:szCs w:val="26"/>
              </w:rPr>
              <w:t>1-5</w:t>
            </w:r>
          </w:p>
        </w:tc>
        <w:tc>
          <w:tcPr>
            <w:tcW w:w="800" w:type="dxa"/>
          </w:tcPr>
          <w:p w14:paraId="37A63720" w14:textId="273E26DA" w:rsidR="00A25861" w:rsidRPr="00B21FCE" w:rsidRDefault="00A25861" w:rsidP="00A25861">
            <w:pPr>
              <w:spacing w:line="320" w:lineRule="exact"/>
              <w:ind w:left="-57"/>
              <w:jc w:val="center"/>
              <w:rPr>
                <w:rFonts w:asciiTheme="majorBidi" w:hAnsiTheme="majorBidi" w:cstheme="majorBidi"/>
                <w:sz w:val="26"/>
                <w:szCs w:val="26"/>
              </w:rPr>
            </w:pPr>
            <w:r w:rsidRPr="00B21FCE">
              <w:rPr>
                <w:rFonts w:asciiTheme="majorBidi" w:hAnsiTheme="majorBidi" w:cstheme="majorBidi"/>
                <w:sz w:val="26"/>
                <w:szCs w:val="26"/>
              </w:rPr>
              <w:t>Over</w:t>
            </w:r>
          </w:p>
        </w:tc>
        <w:tc>
          <w:tcPr>
            <w:tcW w:w="1212" w:type="dxa"/>
          </w:tcPr>
          <w:p w14:paraId="7E9DA22F" w14:textId="46B6C2E2" w:rsidR="00A25861" w:rsidRPr="00B21FCE" w:rsidRDefault="00A25861" w:rsidP="00A25861">
            <w:pPr>
              <w:spacing w:line="320" w:lineRule="exact"/>
              <w:ind w:left="-57"/>
              <w:jc w:val="center"/>
              <w:rPr>
                <w:rFonts w:asciiTheme="majorBidi" w:hAnsiTheme="majorBidi" w:cstheme="majorBidi"/>
                <w:sz w:val="26"/>
                <w:szCs w:val="26"/>
              </w:rPr>
            </w:pPr>
            <w:r w:rsidRPr="00B21FCE">
              <w:rPr>
                <w:rFonts w:asciiTheme="majorBidi" w:hAnsiTheme="majorBidi" w:cstheme="majorBidi"/>
                <w:sz w:val="26"/>
                <w:szCs w:val="26"/>
              </w:rPr>
              <w:t>Floating</w:t>
            </w:r>
          </w:p>
        </w:tc>
        <w:tc>
          <w:tcPr>
            <w:tcW w:w="1083" w:type="dxa"/>
          </w:tcPr>
          <w:p w14:paraId="0063E3EF" w14:textId="1B64D837" w:rsidR="00A25861" w:rsidRPr="00B21FCE" w:rsidRDefault="00A25861" w:rsidP="00A25861">
            <w:pPr>
              <w:spacing w:line="320" w:lineRule="exact"/>
              <w:ind w:left="-57"/>
              <w:jc w:val="center"/>
              <w:rPr>
                <w:rFonts w:asciiTheme="majorBidi" w:hAnsiTheme="majorBidi" w:cstheme="majorBidi"/>
                <w:sz w:val="26"/>
                <w:szCs w:val="26"/>
                <w:cs/>
              </w:rPr>
            </w:pPr>
            <w:r w:rsidRPr="00B21FCE">
              <w:rPr>
                <w:rFonts w:asciiTheme="majorBidi" w:hAnsiTheme="majorBidi" w:cstheme="majorBidi"/>
                <w:sz w:val="26"/>
                <w:szCs w:val="26"/>
              </w:rPr>
              <w:t>Non- interest</w:t>
            </w:r>
          </w:p>
        </w:tc>
        <w:tc>
          <w:tcPr>
            <w:tcW w:w="981" w:type="dxa"/>
            <w:vAlign w:val="bottom"/>
          </w:tcPr>
          <w:p w14:paraId="132BE8DF" w14:textId="77777777" w:rsidR="00A25861" w:rsidRPr="00B21FCE" w:rsidRDefault="00A25861" w:rsidP="00A25861">
            <w:pPr>
              <w:spacing w:line="320" w:lineRule="exact"/>
              <w:ind w:left="-57"/>
              <w:jc w:val="center"/>
              <w:rPr>
                <w:rFonts w:asciiTheme="majorBidi" w:hAnsiTheme="majorBidi" w:cstheme="majorBidi"/>
                <w:sz w:val="26"/>
                <w:szCs w:val="26"/>
              </w:rPr>
            </w:pPr>
          </w:p>
        </w:tc>
        <w:tc>
          <w:tcPr>
            <w:tcW w:w="1144" w:type="dxa"/>
          </w:tcPr>
          <w:p w14:paraId="16916A77" w14:textId="2B9CA4FE" w:rsidR="00A25861" w:rsidRPr="00B21FCE" w:rsidRDefault="00A25861" w:rsidP="00A25861">
            <w:pPr>
              <w:spacing w:line="320" w:lineRule="exact"/>
              <w:ind w:left="-57"/>
              <w:jc w:val="center"/>
              <w:rPr>
                <w:rFonts w:asciiTheme="majorBidi" w:hAnsiTheme="majorBidi" w:cstheme="majorBidi"/>
                <w:sz w:val="26"/>
                <w:szCs w:val="26"/>
              </w:rPr>
            </w:pPr>
            <w:r w:rsidRPr="00B21FCE">
              <w:rPr>
                <w:rFonts w:asciiTheme="majorBidi" w:hAnsiTheme="majorBidi" w:cstheme="majorBidi"/>
                <w:sz w:val="26"/>
                <w:szCs w:val="26"/>
              </w:rPr>
              <w:t>Effective</w:t>
            </w:r>
          </w:p>
        </w:tc>
      </w:tr>
      <w:tr w:rsidR="00A25861" w:rsidRPr="00B21FCE" w14:paraId="6321AB86" w14:textId="77777777" w:rsidTr="00B3676F">
        <w:trPr>
          <w:cantSplit/>
          <w:tblHeader/>
        </w:trPr>
        <w:tc>
          <w:tcPr>
            <w:tcW w:w="3330" w:type="dxa"/>
            <w:vAlign w:val="bottom"/>
          </w:tcPr>
          <w:p w14:paraId="25A6696D" w14:textId="77777777" w:rsidR="00A25861" w:rsidRPr="00B21FCE" w:rsidRDefault="00A25861" w:rsidP="00A25861">
            <w:pPr>
              <w:tabs>
                <w:tab w:val="left" w:pos="240"/>
              </w:tabs>
              <w:spacing w:line="320" w:lineRule="exact"/>
              <w:ind w:left="240" w:right="-108" w:hanging="240"/>
              <w:rPr>
                <w:rFonts w:asciiTheme="majorBidi" w:hAnsiTheme="majorBidi" w:cstheme="majorBidi"/>
                <w:sz w:val="24"/>
                <w:szCs w:val="24"/>
              </w:rPr>
            </w:pPr>
          </w:p>
        </w:tc>
        <w:tc>
          <w:tcPr>
            <w:tcW w:w="810" w:type="dxa"/>
          </w:tcPr>
          <w:p w14:paraId="7C274F57" w14:textId="2EF11377" w:rsidR="00A25861" w:rsidRPr="00B21FCE" w:rsidRDefault="00A25861" w:rsidP="00A25861">
            <w:pPr>
              <w:pBdr>
                <w:bottom w:val="single" w:sz="4" w:space="1" w:color="auto"/>
              </w:pBdr>
              <w:spacing w:line="320" w:lineRule="exact"/>
              <w:ind w:left="-7"/>
              <w:jc w:val="center"/>
              <w:rPr>
                <w:rFonts w:asciiTheme="majorBidi" w:hAnsiTheme="majorBidi" w:cstheme="majorBidi"/>
                <w:spacing w:val="-8"/>
                <w:sz w:val="26"/>
                <w:szCs w:val="26"/>
              </w:rPr>
            </w:pPr>
            <w:r w:rsidRPr="00B21FCE">
              <w:rPr>
                <w:rFonts w:asciiTheme="majorBidi" w:hAnsiTheme="majorBidi" w:cstheme="majorBidi"/>
                <w:sz w:val="26"/>
                <w:szCs w:val="26"/>
              </w:rPr>
              <w:t>1 year</w:t>
            </w:r>
          </w:p>
        </w:tc>
        <w:tc>
          <w:tcPr>
            <w:tcW w:w="810" w:type="dxa"/>
          </w:tcPr>
          <w:p w14:paraId="0B1BA728" w14:textId="04A6976D" w:rsidR="00A25861" w:rsidRPr="00B21FCE" w:rsidRDefault="00A25861" w:rsidP="00A25861">
            <w:pPr>
              <w:pBdr>
                <w:bottom w:val="single" w:sz="4" w:space="1" w:color="auto"/>
              </w:pBdr>
              <w:spacing w:line="320" w:lineRule="exact"/>
              <w:ind w:left="-57"/>
              <w:jc w:val="center"/>
              <w:rPr>
                <w:rFonts w:asciiTheme="majorBidi" w:hAnsiTheme="majorBidi" w:cstheme="majorBidi"/>
                <w:sz w:val="26"/>
                <w:szCs w:val="26"/>
              </w:rPr>
            </w:pPr>
            <w:r w:rsidRPr="00B21FCE">
              <w:rPr>
                <w:rFonts w:asciiTheme="majorBidi" w:hAnsiTheme="majorBidi" w:cstheme="majorBidi"/>
                <w:sz w:val="26"/>
                <w:szCs w:val="26"/>
              </w:rPr>
              <w:t>years</w:t>
            </w:r>
          </w:p>
        </w:tc>
        <w:tc>
          <w:tcPr>
            <w:tcW w:w="800" w:type="dxa"/>
          </w:tcPr>
          <w:p w14:paraId="3EE86865" w14:textId="0EFA9871" w:rsidR="00A25861" w:rsidRPr="00B21FCE" w:rsidRDefault="00A25861" w:rsidP="00A25861">
            <w:pPr>
              <w:pBdr>
                <w:bottom w:val="single" w:sz="4" w:space="1" w:color="auto"/>
              </w:pBdr>
              <w:spacing w:line="320" w:lineRule="exact"/>
              <w:ind w:left="-57"/>
              <w:jc w:val="center"/>
              <w:rPr>
                <w:rFonts w:asciiTheme="majorBidi" w:hAnsiTheme="majorBidi" w:cstheme="majorBidi"/>
                <w:sz w:val="26"/>
                <w:szCs w:val="26"/>
              </w:rPr>
            </w:pPr>
            <w:r w:rsidRPr="00B21FCE">
              <w:rPr>
                <w:rFonts w:asciiTheme="majorBidi" w:hAnsiTheme="majorBidi" w:cstheme="majorBidi"/>
                <w:sz w:val="26"/>
                <w:szCs w:val="26"/>
              </w:rPr>
              <w:t>5 years</w:t>
            </w:r>
          </w:p>
        </w:tc>
        <w:tc>
          <w:tcPr>
            <w:tcW w:w="1212" w:type="dxa"/>
          </w:tcPr>
          <w:p w14:paraId="74F9D3BD" w14:textId="0AA1DF6C" w:rsidR="00A25861" w:rsidRPr="00B21FCE" w:rsidRDefault="00A25861" w:rsidP="00A25861">
            <w:pPr>
              <w:pBdr>
                <w:bottom w:val="single" w:sz="4" w:space="1" w:color="auto"/>
              </w:pBdr>
              <w:spacing w:line="320" w:lineRule="exact"/>
              <w:ind w:left="-57"/>
              <w:jc w:val="center"/>
              <w:rPr>
                <w:rFonts w:asciiTheme="majorBidi" w:hAnsiTheme="majorBidi" w:cstheme="majorBidi"/>
                <w:sz w:val="26"/>
                <w:szCs w:val="26"/>
              </w:rPr>
            </w:pPr>
            <w:r w:rsidRPr="00B21FCE">
              <w:rPr>
                <w:rFonts w:asciiTheme="majorBidi" w:hAnsiTheme="majorBidi" w:cstheme="majorBidi"/>
                <w:sz w:val="26"/>
                <w:szCs w:val="26"/>
              </w:rPr>
              <w:t>interest rate</w:t>
            </w:r>
          </w:p>
        </w:tc>
        <w:tc>
          <w:tcPr>
            <w:tcW w:w="1083" w:type="dxa"/>
          </w:tcPr>
          <w:p w14:paraId="2F3CECD4" w14:textId="79E1C94E" w:rsidR="00A25861" w:rsidRPr="00B21FCE" w:rsidRDefault="00A25861" w:rsidP="00A25861">
            <w:pPr>
              <w:pBdr>
                <w:bottom w:val="single" w:sz="4" w:space="1" w:color="auto"/>
              </w:pBdr>
              <w:spacing w:line="320" w:lineRule="exact"/>
              <w:ind w:left="-7"/>
              <w:jc w:val="center"/>
              <w:rPr>
                <w:rFonts w:asciiTheme="majorBidi" w:hAnsiTheme="majorBidi" w:cstheme="majorBidi"/>
                <w:sz w:val="26"/>
                <w:szCs w:val="26"/>
              </w:rPr>
            </w:pPr>
            <w:r w:rsidRPr="00B21FCE">
              <w:rPr>
                <w:rFonts w:asciiTheme="majorBidi" w:hAnsiTheme="majorBidi" w:cstheme="majorBidi"/>
                <w:sz w:val="26"/>
                <w:szCs w:val="26"/>
              </w:rPr>
              <w:t>bearing</w:t>
            </w:r>
          </w:p>
        </w:tc>
        <w:tc>
          <w:tcPr>
            <w:tcW w:w="981" w:type="dxa"/>
            <w:vAlign w:val="bottom"/>
          </w:tcPr>
          <w:p w14:paraId="4F563B89" w14:textId="319E1999" w:rsidR="00A25861" w:rsidRPr="00B21FCE" w:rsidRDefault="00A25861" w:rsidP="00A25861">
            <w:pPr>
              <w:pBdr>
                <w:bottom w:val="single" w:sz="4" w:space="1" w:color="auto"/>
              </w:pBdr>
              <w:spacing w:line="320" w:lineRule="exact"/>
              <w:ind w:left="-57"/>
              <w:jc w:val="center"/>
              <w:rPr>
                <w:rFonts w:asciiTheme="majorBidi" w:hAnsiTheme="majorBidi" w:cstheme="majorBidi"/>
                <w:sz w:val="26"/>
                <w:szCs w:val="26"/>
              </w:rPr>
            </w:pPr>
            <w:r w:rsidRPr="00B21FCE">
              <w:rPr>
                <w:rFonts w:asciiTheme="majorBidi" w:hAnsiTheme="majorBidi" w:cstheme="majorBidi"/>
                <w:sz w:val="26"/>
                <w:szCs w:val="26"/>
              </w:rPr>
              <w:t>Total</w:t>
            </w:r>
          </w:p>
        </w:tc>
        <w:tc>
          <w:tcPr>
            <w:tcW w:w="1144" w:type="dxa"/>
          </w:tcPr>
          <w:p w14:paraId="3A36CB4A" w14:textId="49CA56CD" w:rsidR="00A25861" w:rsidRPr="00B21FCE" w:rsidRDefault="00A25861" w:rsidP="00A25861">
            <w:pPr>
              <w:pBdr>
                <w:bottom w:val="single" w:sz="4" w:space="1" w:color="auto"/>
              </w:pBdr>
              <w:spacing w:line="320" w:lineRule="exact"/>
              <w:ind w:left="-57"/>
              <w:jc w:val="center"/>
              <w:rPr>
                <w:rFonts w:asciiTheme="majorBidi" w:hAnsiTheme="majorBidi" w:cstheme="majorBidi"/>
                <w:sz w:val="26"/>
                <w:szCs w:val="26"/>
              </w:rPr>
            </w:pPr>
            <w:r w:rsidRPr="00B21FCE">
              <w:rPr>
                <w:rFonts w:asciiTheme="majorBidi" w:hAnsiTheme="majorBidi" w:cstheme="majorBidi"/>
                <w:sz w:val="26"/>
                <w:szCs w:val="26"/>
              </w:rPr>
              <w:t>interest rate</w:t>
            </w:r>
          </w:p>
        </w:tc>
      </w:tr>
      <w:tr w:rsidR="00A25861" w:rsidRPr="00B21FCE" w14:paraId="54F91711" w14:textId="77777777" w:rsidTr="00B3676F">
        <w:trPr>
          <w:cantSplit/>
          <w:tblHeader/>
        </w:trPr>
        <w:tc>
          <w:tcPr>
            <w:tcW w:w="3330" w:type="dxa"/>
            <w:vAlign w:val="bottom"/>
          </w:tcPr>
          <w:p w14:paraId="1DBE2520" w14:textId="77777777" w:rsidR="00A25861" w:rsidRPr="00B21FCE" w:rsidRDefault="00A25861" w:rsidP="00A25861">
            <w:pPr>
              <w:tabs>
                <w:tab w:val="left" w:pos="240"/>
              </w:tabs>
              <w:spacing w:line="320" w:lineRule="exact"/>
              <w:ind w:left="240" w:hanging="240"/>
              <w:rPr>
                <w:rFonts w:asciiTheme="majorBidi" w:hAnsiTheme="majorBidi" w:cstheme="majorBidi"/>
                <w:b/>
                <w:bCs/>
                <w:sz w:val="24"/>
                <w:szCs w:val="24"/>
                <w:cs/>
              </w:rPr>
            </w:pPr>
          </w:p>
        </w:tc>
        <w:tc>
          <w:tcPr>
            <w:tcW w:w="5696" w:type="dxa"/>
            <w:gridSpan w:val="6"/>
            <w:vAlign w:val="bottom"/>
          </w:tcPr>
          <w:p w14:paraId="22A2F041" w14:textId="77777777" w:rsidR="00A25861" w:rsidRPr="00B21FCE" w:rsidRDefault="00A25861" w:rsidP="00A25861">
            <w:pPr>
              <w:tabs>
                <w:tab w:val="decimal" w:pos="1514"/>
              </w:tabs>
              <w:spacing w:line="320" w:lineRule="exact"/>
              <w:ind w:left="-7"/>
              <w:jc w:val="center"/>
              <w:rPr>
                <w:rFonts w:asciiTheme="majorBidi" w:hAnsiTheme="majorBidi" w:cstheme="majorBidi"/>
                <w:sz w:val="24"/>
                <w:szCs w:val="24"/>
              </w:rPr>
            </w:pPr>
          </w:p>
        </w:tc>
        <w:tc>
          <w:tcPr>
            <w:tcW w:w="1144" w:type="dxa"/>
            <w:vAlign w:val="bottom"/>
          </w:tcPr>
          <w:p w14:paraId="5FE7A6DB" w14:textId="705BE902" w:rsidR="00A25861" w:rsidRPr="00B21FCE" w:rsidRDefault="00A25861" w:rsidP="00A25861">
            <w:pPr>
              <w:spacing w:line="320" w:lineRule="exact"/>
              <w:ind w:left="-166" w:right="-108"/>
              <w:jc w:val="center"/>
              <w:rPr>
                <w:rFonts w:asciiTheme="majorBidi" w:hAnsiTheme="majorBidi" w:cstheme="majorBidi"/>
                <w:sz w:val="24"/>
                <w:szCs w:val="24"/>
              </w:rPr>
            </w:pPr>
            <w:r w:rsidRPr="00B21FCE">
              <w:rPr>
                <w:rFonts w:asciiTheme="majorBidi" w:hAnsiTheme="majorBidi" w:cstheme="majorBidi"/>
                <w:sz w:val="24"/>
                <w:szCs w:val="24"/>
              </w:rPr>
              <w:t>(% per annum)</w:t>
            </w:r>
          </w:p>
        </w:tc>
      </w:tr>
      <w:tr w:rsidR="00F00781" w:rsidRPr="00B21FCE" w14:paraId="6CBBB7E5" w14:textId="77777777">
        <w:trPr>
          <w:cantSplit/>
        </w:trPr>
        <w:tc>
          <w:tcPr>
            <w:tcW w:w="3330" w:type="dxa"/>
          </w:tcPr>
          <w:p w14:paraId="72F6DC83" w14:textId="4B8B86F5" w:rsidR="00F00781" w:rsidRPr="00B21FCE" w:rsidRDefault="00F00781" w:rsidP="00F00781">
            <w:pPr>
              <w:tabs>
                <w:tab w:val="left" w:pos="240"/>
              </w:tabs>
              <w:spacing w:line="320" w:lineRule="exact"/>
              <w:ind w:left="240" w:hanging="240"/>
              <w:rPr>
                <w:rFonts w:asciiTheme="majorBidi" w:hAnsiTheme="majorBidi" w:cstheme="majorBidi"/>
                <w:b/>
                <w:bCs/>
                <w:sz w:val="26"/>
                <w:szCs w:val="26"/>
              </w:rPr>
            </w:pPr>
            <w:r w:rsidRPr="00B21FCE">
              <w:rPr>
                <w:rFonts w:asciiTheme="majorBidi" w:hAnsiTheme="majorBidi" w:cstheme="majorBidi"/>
                <w:b/>
                <w:bCs/>
                <w:sz w:val="26"/>
                <w:szCs w:val="26"/>
              </w:rPr>
              <w:t>Financial assets</w:t>
            </w:r>
          </w:p>
        </w:tc>
        <w:tc>
          <w:tcPr>
            <w:tcW w:w="810" w:type="dxa"/>
            <w:vAlign w:val="bottom"/>
          </w:tcPr>
          <w:p w14:paraId="037678AB" w14:textId="77777777" w:rsidR="00F00781" w:rsidRPr="00B21FCE" w:rsidRDefault="00F00781" w:rsidP="00F00781">
            <w:pPr>
              <w:tabs>
                <w:tab w:val="decimal" w:pos="612"/>
              </w:tabs>
              <w:spacing w:line="320" w:lineRule="exact"/>
              <w:ind w:left="-7"/>
              <w:jc w:val="thaiDistribute"/>
              <w:rPr>
                <w:rFonts w:asciiTheme="majorBidi" w:hAnsiTheme="majorBidi" w:cstheme="majorBidi"/>
                <w:sz w:val="26"/>
                <w:szCs w:val="26"/>
              </w:rPr>
            </w:pPr>
          </w:p>
        </w:tc>
        <w:tc>
          <w:tcPr>
            <w:tcW w:w="810" w:type="dxa"/>
            <w:vAlign w:val="bottom"/>
          </w:tcPr>
          <w:p w14:paraId="72FFDAF6" w14:textId="77777777" w:rsidR="00F00781" w:rsidRPr="00B21FCE" w:rsidRDefault="00F00781" w:rsidP="00F00781">
            <w:pPr>
              <w:tabs>
                <w:tab w:val="decimal" w:pos="612"/>
              </w:tabs>
              <w:spacing w:line="320" w:lineRule="exact"/>
              <w:ind w:left="-7"/>
              <w:jc w:val="thaiDistribute"/>
              <w:rPr>
                <w:rFonts w:asciiTheme="majorBidi" w:hAnsiTheme="majorBidi" w:cstheme="majorBidi"/>
                <w:sz w:val="26"/>
                <w:szCs w:val="26"/>
              </w:rPr>
            </w:pPr>
          </w:p>
        </w:tc>
        <w:tc>
          <w:tcPr>
            <w:tcW w:w="800" w:type="dxa"/>
            <w:vAlign w:val="bottom"/>
          </w:tcPr>
          <w:p w14:paraId="5C7FFAF6" w14:textId="77777777" w:rsidR="00F00781" w:rsidRPr="00B21FCE" w:rsidRDefault="00F00781" w:rsidP="00F00781">
            <w:pPr>
              <w:tabs>
                <w:tab w:val="decimal" w:pos="612"/>
              </w:tabs>
              <w:spacing w:line="320" w:lineRule="exact"/>
              <w:ind w:left="-7"/>
              <w:jc w:val="thaiDistribute"/>
              <w:rPr>
                <w:rFonts w:asciiTheme="majorBidi" w:hAnsiTheme="majorBidi" w:cstheme="majorBidi"/>
                <w:sz w:val="26"/>
                <w:szCs w:val="26"/>
              </w:rPr>
            </w:pPr>
          </w:p>
        </w:tc>
        <w:tc>
          <w:tcPr>
            <w:tcW w:w="1212" w:type="dxa"/>
            <w:vAlign w:val="bottom"/>
          </w:tcPr>
          <w:p w14:paraId="34CBA947" w14:textId="77777777" w:rsidR="00F00781" w:rsidRPr="00B21FCE" w:rsidRDefault="00F00781" w:rsidP="00F00781">
            <w:pPr>
              <w:tabs>
                <w:tab w:val="decimal" w:pos="612"/>
              </w:tabs>
              <w:spacing w:line="320" w:lineRule="exact"/>
              <w:ind w:left="-7"/>
              <w:jc w:val="thaiDistribute"/>
              <w:rPr>
                <w:rFonts w:asciiTheme="majorBidi" w:hAnsiTheme="majorBidi" w:cstheme="majorBidi"/>
                <w:sz w:val="26"/>
                <w:szCs w:val="26"/>
              </w:rPr>
            </w:pPr>
          </w:p>
        </w:tc>
        <w:tc>
          <w:tcPr>
            <w:tcW w:w="1083" w:type="dxa"/>
            <w:vAlign w:val="bottom"/>
          </w:tcPr>
          <w:p w14:paraId="0429D094" w14:textId="77777777" w:rsidR="00F00781" w:rsidRPr="00B21FCE" w:rsidRDefault="00F00781" w:rsidP="00F00781">
            <w:pPr>
              <w:tabs>
                <w:tab w:val="decimal" w:pos="612"/>
              </w:tabs>
              <w:spacing w:line="320" w:lineRule="exact"/>
              <w:ind w:left="-7"/>
              <w:jc w:val="thaiDistribute"/>
              <w:rPr>
                <w:rFonts w:asciiTheme="majorBidi" w:hAnsiTheme="majorBidi" w:cstheme="majorBidi"/>
                <w:sz w:val="26"/>
                <w:szCs w:val="26"/>
              </w:rPr>
            </w:pPr>
          </w:p>
        </w:tc>
        <w:tc>
          <w:tcPr>
            <w:tcW w:w="981" w:type="dxa"/>
            <w:vAlign w:val="bottom"/>
          </w:tcPr>
          <w:p w14:paraId="533371B1" w14:textId="77777777" w:rsidR="00F00781" w:rsidRPr="00B21FCE" w:rsidRDefault="00F00781" w:rsidP="00F00781">
            <w:pPr>
              <w:tabs>
                <w:tab w:val="decimal" w:pos="612"/>
              </w:tabs>
              <w:spacing w:line="320" w:lineRule="exact"/>
              <w:ind w:left="-7"/>
              <w:jc w:val="thaiDistribute"/>
              <w:rPr>
                <w:rFonts w:asciiTheme="majorBidi" w:hAnsiTheme="majorBidi" w:cstheme="majorBidi"/>
                <w:sz w:val="26"/>
                <w:szCs w:val="26"/>
              </w:rPr>
            </w:pPr>
          </w:p>
        </w:tc>
        <w:tc>
          <w:tcPr>
            <w:tcW w:w="1144" w:type="dxa"/>
            <w:vAlign w:val="bottom"/>
          </w:tcPr>
          <w:p w14:paraId="779D686B" w14:textId="77777777" w:rsidR="00F00781" w:rsidRPr="00B21FCE" w:rsidRDefault="00F00781" w:rsidP="00F00781">
            <w:pPr>
              <w:tabs>
                <w:tab w:val="decimal" w:pos="612"/>
              </w:tabs>
              <w:spacing w:line="320" w:lineRule="exact"/>
              <w:ind w:left="-7"/>
              <w:jc w:val="thaiDistribute"/>
              <w:rPr>
                <w:rFonts w:asciiTheme="majorBidi" w:hAnsiTheme="majorBidi" w:cstheme="majorBidi"/>
                <w:sz w:val="26"/>
                <w:szCs w:val="26"/>
              </w:rPr>
            </w:pPr>
          </w:p>
        </w:tc>
      </w:tr>
      <w:tr w:rsidR="00AC5BA9" w:rsidRPr="00B21FCE" w14:paraId="59F7173F" w14:textId="77777777">
        <w:trPr>
          <w:cantSplit/>
          <w:trHeight w:val="198"/>
        </w:trPr>
        <w:tc>
          <w:tcPr>
            <w:tcW w:w="3330" w:type="dxa"/>
          </w:tcPr>
          <w:p w14:paraId="788AC319" w14:textId="26617B1D" w:rsidR="00AC5BA9" w:rsidRPr="00B21FCE" w:rsidRDefault="00AC5BA9" w:rsidP="00AC5BA9">
            <w:pPr>
              <w:tabs>
                <w:tab w:val="left" w:pos="240"/>
              </w:tabs>
              <w:spacing w:line="320" w:lineRule="exact"/>
              <w:ind w:left="240" w:right="-228" w:hanging="240"/>
              <w:rPr>
                <w:rFonts w:asciiTheme="majorBidi" w:hAnsiTheme="majorBidi" w:cstheme="majorBidi"/>
                <w:sz w:val="26"/>
                <w:szCs w:val="26"/>
                <w:cs/>
              </w:rPr>
            </w:pPr>
            <w:r w:rsidRPr="00B21FCE">
              <w:rPr>
                <w:rFonts w:asciiTheme="majorBidi" w:hAnsiTheme="majorBidi" w:cstheme="majorBidi"/>
                <w:sz w:val="26"/>
                <w:szCs w:val="26"/>
              </w:rPr>
              <w:t>Cash and cash equivalents</w:t>
            </w:r>
          </w:p>
        </w:tc>
        <w:tc>
          <w:tcPr>
            <w:tcW w:w="810" w:type="dxa"/>
            <w:vAlign w:val="bottom"/>
          </w:tcPr>
          <w:p w14:paraId="7E6BA079" w14:textId="686F943E" w:rsidR="00AC5BA9" w:rsidRPr="00B21FCE" w:rsidRDefault="00AC5BA9" w:rsidP="005F42BD">
            <w:pPr>
              <w:tabs>
                <w:tab w:val="decimal" w:pos="763"/>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cs/>
              </w:rPr>
              <w:t xml:space="preserve">     </w:t>
            </w:r>
            <w:r w:rsidRPr="00B21FCE">
              <w:rPr>
                <w:rFonts w:asciiTheme="majorBidi" w:hAnsiTheme="majorBidi" w:cstheme="majorBidi"/>
                <w:sz w:val="26"/>
                <w:szCs w:val="26"/>
              </w:rPr>
              <w:t>-</w:t>
            </w:r>
          </w:p>
        </w:tc>
        <w:tc>
          <w:tcPr>
            <w:tcW w:w="810" w:type="dxa"/>
            <w:vAlign w:val="bottom"/>
          </w:tcPr>
          <w:p w14:paraId="01F82EAF" w14:textId="24906936" w:rsidR="00AC5BA9" w:rsidRPr="00B21FCE" w:rsidRDefault="00AC5BA9" w:rsidP="005F42BD">
            <w:pPr>
              <w:tabs>
                <w:tab w:val="decimal" w:pos="713"/>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w:t>
            </w:r>
          </w:p>
        </w:tc>
        <w:tc>
          <w:tcPr>
            <w:tcW w:w="800" w:type="dxa"/>
            <w:vAlign w:val="bottom"/>
          </w:tcPr>
          <w:p w14:paraId="29239245" w14:textId="53210B71" w:rsidR="00AC5BA9" w:rsidRPr="00B21FCE" w:rsidRDefault="00AC5BA9" w:rsidP="005F42BD">
            <w:pPr>
              <w:tabs>
                <w:tab w:val="decimal" w:pos="612"/>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w:t>
            </w:r>
          </w:p>
        </w:tc>
        <w:tc>
          <w:tcPr>
            <w:tcW w:w="1212" w:type="dxa"/>
            <w:vAlign w:val="bottom"/>
          </w:tcPr>
          <w:p w14:paraId="54AF185D" w14:textId="2942A2B5" w:rsidR="00AC5BA9" w:rsidRPr="00B21FCE" w:rsidRDefault="002D6009" w:rsidP="00370E3D">
            <w:pPr>
              <w:tabs>
                <w:tab w:val="decimal" w:pos="612"/>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fldChar w:fldCharType="begin"/>
            </w:r>
            <w:r w:rsidRPr="00B21FCE">
              <w:rPr>
                <w:rFonts w:asciiTheme="majorBidi" w:hAnsiTheme="majorBidi" w:cstheme="majorBidi"/>
                <w:sz w:val="26"/>
                <w:szCs w:val="26"/>
              </w:rPr>
              <w:instrText xml:space="preserve"> =20 </w:instrText>
            </w:r>
            <w:r w:rsidRPr="00B21FCE">
              <w:rPr>
                <w:rFonts w:asciiTheme="majorBidi" w:hAnsiTheme="majorBidi" w:cstheme="majorBidi"/>
                <w:sz w:val="26"/>
                <w:szCs w:val="26"/>
              </w:rPr>
              <w:fldChar w:fldCharType="separate"/>
            </w:r>
            <w:r w:rsidRPr="00B21FCE">
              <w:rPr>
                <w:rFonts w:asciiTheme="majorBidi" w:hAnsiTheme="majorBidi" w:cstheme="majorBidi"/>
                <w:noProof/>
                <w:sz w:val="26"/>
                <w:szCs w:val="26"/>
              </w:rPr>
              <w:t>20</w:t>
            </w:r>
            <w:r w:rsidRPr="00B21FCE">
              <w:rPr>
                <w:rFonts w:asciiTheme="majorBidi" w:hAnsiTheme="majorBidi" w:cstheme="majorBidi"/>
                <w:sz w:val="26"/>
                <w:szCs w:val="26"/>
              </w:rPr>
              <w:fldChar w:fldCharType="end"/>
            </w:r>
          </w:p>
        </w:tc>
        <w:tc>
          <w:tcPr>
            <w:tcW w:w="1083" w:type="dxa"/>
            <w:vAlign w:val="bottom"/>
          </w:tcPr>
          <w:p w14:paraId="5C469A93" w14:textId="210C6F84" w:rsidR="00AC5BA9" w:rsidRPr="00B21FCE" w:rsidRDefault="002D6009" w:rsidP="00370E3D">
            <w:pPr>
              <w:tabs>
                <w:tab w:val="decimal" w:pos="612"/>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7</w:t>
            </w:r>
          </w:p>
        </w:tc>
        <w:tc>
          <w:tcPr>
            <w:tcW w:w="981" w:type="dxa"/>
            <w:vAlign w:val="bottom"/>
          </w:tcPr>
          <w:p w14:paraId="1BA4DDBC" w14:textId="1C8F10B2" w:rsidR="00AC5BA9" w:rsidRPr="00B21FCE" w:rsidRDefault="002D6009" w:rsidP="005F42BD">
            <w:pPr>
              <w:tabs>
                <w:tab w:val="decimal" w:pos="612"/>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27</w:t>
            </w:r>
          </w:p>
        </w:tc>
        <w:tc>
          <w:tcPr>
            <w:tcW w:w="1144" w:type="dxa"/>
            <w:vAlign w:val="bottom"/>
          </w:tcPr>
          <w:p w14:paraId="1EDB3118" w14:textId="3BC479A5" w:rsidR="00AC5BA9" w:rsidRPr="00B21FCE" w:rsidRDefault="00AC5BA9" w:rsidP="00AC5BA9">
            <w:pPr>
              <w:spacing w:line="320" w:lineRule="exact"/>
              <w:ind w:left="-7"/>
              <w:jc w:val="center"/>
              <w:rPr>
                <w:rFonts w:asciiTheme="majorBidi" w:hAnsiTheme="majorBidi" w:cstheme="majorBidi"/>
                <w:sz w:val="26"/>
                <w:szCs w:val="26"/>
              </w:rPr>
            </w:pPr>
            <w:r w:rsidRPr="00B21FCE">
              <w:rPr>
                <w:rFonts w:asciiTheme="majorBidi" w:hAnsiTheme="majorBidi" w:cstheme="majorBidi"/>
                <w:sz w:val="26"/>
                <w:szCs w:val="26"/>
              </w:rPr>
              <w:t>0.05 - 1.</w:t>
            </w:r>
            <w:r w:rsidR="002D6009" w:rsidRPr="00B21FCE">
              <w:rPr>
                <w:rFonts w:asciiTheme="majorBidi" w:hAnsiTheme="majorBidi" w:cstheme="majorBidi"/>
                <w:sz w:val="26"/>
                <w:szCs w:val="26"/>
              </w:rPr>
              <w:t>75</w:t>
            </w:r>
          </w:p>
        </w:tc>
      </w:tr>
      <w:tr w:rsidR="005F42BD" w:rsidRPr="00B21FCE" w14:paraId="0E8990CB" w14:textId="77777777">
        <w:trPr>
          <w:cantSplit/>
        </w:trPr>
        <w:tc>
          <w:tcPr>
            <w:tcW w:w="3330" w:type="dxa"/>
          </w:tcPr>
          <w:p w14:paraId="7743A832" w14:textId="49337F94" w:rsidR="005F42BD" w:rsidRPr="00B21FCE" w:rsidRDefault="005F42BD" w:rsidP="005F42BD">
            <w:pPr>
              <w:tabs>
                <w:tab w:val="left" w:pos="240"/>
              </w:tabs>
              <w:spacing w:line="320" w:lineRule="exact"/>
              <w:ind w:left="245" w:hanging="245"/>
              <w:rPr>
                <w:rFonts w:asciiTheme="majorBidi" w:hAnsiTheme="majorBidi" w:cstheme="majorBidi"/>
                <w:sz w:val="26"/>
                <w:szCs w:val="26"/>
                <w:cs/>
              </w:rPr>
            </w:pPr>
            <w:r w:rsidRPr="00B21FCE">
              <w:rPr>
                <w:rFonts w:asciiTheme="majorBidi" w:hAnsiTheme="majorBidi" w:cstheme="majorBidi"/>
                <w:sz w:val="26"/>
                <w:szCs w:val="26"/>
              </w:rPr>
              <w:t xml:space="preserve">Trade and other </w:t>
            </w:r>
            <w:r w:rsidR="00C14757" w:rsidRPr="00B21FCE">
              <w:rPr>
                <w:rFonts w:asciiTheme="majorBidi" w:hAnsiTheme="majorBidi" w:cstheme="majorBidi"/>
                <w:sz w:val="26"/>
                <w:szCs w:val="26"/>
              </w:rPr>
              <w:t>c</w:t>
            </w:r>
            <w:r w:rsidR="00C436D8" w:rsidRPr="00B21FCE">
              <w:rPr>
                <w:rFonts w:asciiTheme="majorBidi" w:hAnsiTheme="majorBidi" w:cstheme="majorBidi"/>
                <w:sz w:val="26"/>
                <w:szCs w:val="26"/>
              </w:rPr>
              <w:t xml:space="preserve">urrent </w:t>
            </w:r>
            <w:r w:rsidRPr="00B21FCE">
              <w:rPr>
                <w:rFonts w:asciiTheme="majorBidi" w:hAnsiTheme="majorBidi" w:cstheme="majorBidi"/>
                <w:sz w:val="26"/>
                <w:szCs w:val="26"/>
              </w:rPr>
              <w:t>receivables</w:t>
            </w:r>
          </w:p>
        </w:tc>
        <w:tc>
          <w:tcPr>
            <w:tcW w:w="810" w:type="dxa"/>
            <w:vAlign w:val="bottom"/>
          </w:tcPr>
          <w:p w14:paraId="79987DF9" w14:textId="455E709E" w:rsidR="005F42BD" w:rsidRPr="00B21FCE" w:rsidRDefault="005F42BD" w:rsidP="005F42BD">
            <w:pPr>
              <w:tabs>
                <w:tab w:val="decimal" w:pos="763"/>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cs/>
              </w:rPr>
              <w:t xml:space="preserve">     </w:t>
            </w:r>
            <w:r w:rsidRPr="00B21FCE">
              <w:rPr>
                <w:rFonts w:asciiTheme="majorBidi" w:hAnsiTheme="majorBidi" w:cstheme="majorBidi"/>
                <w:sz w:val="26"/>
                <w:szCs w:val="26"/>
              </w:rPr>
              <w:t>-</w:t>
            </w:r>
          </w:p>
        </w:tc>
        <w:tc>
          <w:tcPr>
            <w:tcW w:w="810" w:type="dxa"/>
            <w:vAlign w:val="bottom"/>
          </w:tcPr>
          <w:p w14:paraId="6A25A461" w14:textId="4EACACCD" w:rsidR="005F42BD" w:rsidRPr="00B21FCE" w:rsidRDefault="005F42BD" w:rsidP="005F42BD">
            <w:pPr>
              <w:tabs>
                <w:tab w:val="decimal" w:pos="713"/>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w:t>
            </w:r>
          </w:p>
        </w:tc>
        <w:tc>
          <w:tcPr>
            <w:tcW w:w="800" w:type="dxa"/>
            <w:vAlign w:val="bottom"/>
          </w:tcPr>
          <w:p w14:paraId="411FFEDF" w14:textId="516E20BE" w:rsidR="005F42BD" w:rsidRPr="00B21FCE" w:rsidRDefault="005F42BD" w:rsidP="005F42BD">
            <w:pPr>
              <w:tabs>
                <w:tab w:val="decimal" w:pos="612"/>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w:t>
            </w:r>
          </w:p>
        </w:tc>
        <w:tc>
          <w:tcPr>
            <w:tcW w:w="1212" w:type="dxa"/>
            <w:vAlign w:val="bottom"/>
          </w:tcPr>
          <w:p w14:paraId="03817E7E" w14:textId="08EB04ED" w:rsidR="005F42BD" w:rsidRPr="00B21FCE" w:rsidRDefault="005F42BD" w:rsidP="00370E3D">
            <w:pPr>
              <w:tabs>
                <w:tab w:val="decimal" w:pos="612"/>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w:t>
            </w:r>
          </w:p>
        </w:tc>
        <w:tc>
          <w:tcPr>
            <w:tcW w:w="1083" w:type="dxa"/>
            <w:vAlign w:val="bottom"/>
          </w:tcPr>
          <w:p w14:paraId="19DE5435" w14:textId="701FDC84" w:rsidR="005F42BD" w:rsidRPr="00B21FCE" w:rsidRDefault="002D6009" w:rsidP="00370E3D">
            <w:pPr>
              <w:tabs>
                <w:tab w:val="decimal" w:pos="612"/>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139</w:t>
            </w:r>
          </w:p>
        </w:tc>
        <w:tc>
          <w:tcPr>
            <w:tcW w:w="981" w:type="dxa"/>
            <w:vAlign w:val="bottom"/>
          </w:tcPr>
          <w:p w14:paraId="01514415" w14:textId="53F8E5AA" w:rsidR="005F42BD" w:rsidRPr="00B21FCE" w:rsidRDefault="00AC5BA9" w:rsidP="00370E3D">
            <w:pPr>
              <w:tabs>
                <w:tab w:val="decimal" w:pos="612"/>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1</w:t>
            </w:r>
            <w:r w:rsidR="002D6009" w:rsidRPr="00B21FCE">
              <w:rPr>
                <w:rFonts w:asciiTheme="majorBidi" w:hAnsiTheme="majorBidi" w:cstheme="majorBidi"/>
                <w:sz w:val="26"/>
                <w:szCs w:val="26"/>
              </w:rPr>
              <w:t>39</w:t>
            </w:r>
          </w:p>
        </w:tc>
        <w:tc>
          <w:tcPr>
            <w:tcW w:w="1144" w:type="dxa"/>
            <w:vAlign w:val="bottom"/>
          </w:tcPr>
          <w:p w14:paraId="25AD9067" w14:textId="008F80D4" w:rsidR="005F42BD" w:rsidRPr="00B21FCE" w:rsidRDefault="005F42BD" w:rsidP="005F42BD">
            <w:pPr>
              <w:spacing w:line="320" w:lineRule="exact"/>
              <w:ind w:left="-7"/>
              <w:jc w:val="center"/>
              <w:rPr>
                <w:rFonts w:asciiTheme="majorBidi" w:hAnsiTheme="majorBidi" w:cstheme="majorBidi"/>
                <w:sz w:val="26"/>
                <w:szCs w:val="26"/>
              </w:rPr>
            </w:pPr>
            <w:r w:rsidRPr="00B21FCE">
              <w:rPr>
                <w:rFonts w:asciiTheme="majorBidi" w:hAnsiTheme="majorBidi" w:cstheme="majorBidi"/>
                <w:sz w:val="26"/>
                <w:szCs w:val="26"/>
              </w:rPr>
              <w:t>-</w:t>
            </w:r>
          </w:p>
        </w:tc>
      </w:tr>
      <w:tr w:rsidR="005F42BD" w:rsidRPr="00B21FCE" w14:paraId="3DC78212" w14:textId="77777777">
        <w:trPr>
          <w:cantSplit/>
        </w:trPr>
        <w:tc>
          <w:tcPr>
            <w:tcW w:w="3330" w:type="dxa"/>
          </w:tcPr>
          <w:p w14:paraId="4E8484C3" w14:textId="1550FBB5" w:rsidR="005F42BD" w:rsidRPr="00B21FCE" w:rsidRDefault="005F42BD" w:rsidP="005F42BD">
            <w:pPr>
              <w:tabs>
                <w:tab w:val="left" w:pos="240"/>
              </w:tabs>
              <w:spacing w:line="320" w:lineRule="exact"/>
              <w:ind w:left="245" w:hanging="245"/>
              <w:rPr>
                <w:rFonts w:asciiTheme="majorBidi" w:hAnsiTheme="majorBidi" w:cstheme="majorBidi"/>
                <w:sz w:val="26"/>
                <w:szCs w:val="26"/>
                <w:cs/>
              </w:rPr>
            </w:pPr>
            <w:r w:rsidRPr="00B21FCE">
              <w:rPr>
                <w:rFonts w:asciiTheme="majorBidi" w:hAnsiTheme="majorBidi" w:cstheme="majorBidi"/>
                <w:sz w:val="26"/>
                <w:szCs w:val="26"/>
              </w:rPr>
              <w:t xml:space="preserve">Short-term loan to other </w:t>
            </w:r>
            <w:r w:rsidR="000678AD" w:rsidRPr="00B21FCE">
              <w:rPr>
                <w:rFonts w:asciiTheme="majorBidi" w:hAnsiTheme="majorBidi" w:cstheme="majorBidi"/>
                <w:sz w:val="26"/>
                <w:szCs w:val="26"/>
              </w:rPr>
              <w:t>pa</w:t>
            </w:r>
            <w:r w:rsidR="00E6089C" w:rsidRPr="00B21FCE">
              <w:rPr>
                <w:rFonts w:asciiTheme="majorBidi" w:hAnsiTheme="majorBidi" w:cstheme="majorBidi"/>
                <w:sz w:val="26"/>
                <w:szCs w:val="26"/>
              </w:rPr>
              <w:t>rties</w:t>
            </w:r>
          </w:p>
        </w:tc>
        <w:tc>
          <w:tcPr>
            <w:tcW w:w="810" w:type="dxa"/>
            <w:vAlign w:val="bottom"/>
          </w:tcPr>
          <w:p w14:paraId="4CE61A32" w14:textId="0EC48A01" w:rsidR="005F42BD" w:rsidRPr="00B21FCE" w:rsidRDefault="002D6009" w:rsidP="005F42BD">
            <w:pPr>
              <w:tabs>
                <w:tab w:val="decimal" w:pos="763"/>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18</w:t>
            </w:r>
          </w:p>
        </w:tc>
        <w:tc>
          <w:tcPr>
            <w:tcW w:w="810" w:type="dxa"/>
            <w:vAlign w:val="bottom"/>
          </w:tcPr>
          <w:p w14:paraId="3287E128" w14:textId="17E8724F" w:rsidR="005F42BD" w:rsidRPr="00B21FCE" w:rsidRDefault="002D6009" w:rsidP="005F42BD">
            <w:pPr>
              <w:tabs>
                <w:tab w:val="decimal" w:pos="713"/>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23</w:t>
            </w:r>
          </w:p>
        </w:tc>
        <w:tc>
          <w:tcPr>
            <w:tcW w:w="800" w:type="dxa"/>
            <w:vAlign w:val="bottom"/>
          </w:tcPr>
          <w:p w14:paraId="21D59213" w14:textId="337F22C9" w:rsidR="005F42BD" w:rsidRPr="00B21FCE" w:rsidRDefault="005F42BD" w:rsidP="005F42BD">
            <w:pPr>
              <w:tabs>
                <w:tab w:val="decimal" w:pos="612"/>
              </w:tabs>
              <w:spacing w:line="320" w:lineRule="exact"/>
              <w:jc w:val="right"/>
              <w:rPr>
                <w:rFonts w:asciiTheme="majorBidi" w:hAnsiTheme="majorBidi" w:cstheme="majorBidi"/>
                <w:sz w:val="26"/>
                <w:szCs w:val="26"/>
              </w:rPr>
            </w:pPr>
            <w:r w:rsidRPr="00B21FCE">
              <w:rPr>
                <w:rFonts w:asciiTheme="majorBidi" w:hAnsiTheme="majorBidi" w:cstheme="majorBidi"/>
                <w:sz w:val="26"/>
                <w:szCs w:val="26"/>
              </w:rPr>
              <w:t>-</w:t>
            </w:r>
          </w:p>
        </w:tc>
        <w:tc>
          <w:tcPr>
            <w:tcW w:w="1212" w:type="dxa"/>
            <w:vAlign w:val="bottom"/>
          </w:tcPr>
          <w:p w14:paraId="1951B4E0" w14:textId="2F66400E" w:rsidR="005F42BD" w:rsidRPr="00B21FCE" w:rsidRDefault="005F42BD" w:rsidP="00370E3D">
            <w:pPr>
              <w:tabs>
                <w:tab w:val="decimal" w:pos="612"/>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w:t>
            </w:r>
          </w:p>
        </w:tc>
        <w:tc>
          <w:tcPr>
            <w:tcW w:w="1083" w:type="dxa"/>
            <w:vAlign w:val="bottom"/>
          </w:tcPr>
          <w:p w14:paraId="6E94C446" w14:textId="0FFBFCB4" w:rsidR="005F42BD" w:rsidRPr="00B21FCE" w:rsidRDefault="005F42BD" w:rsidP="00370E3D">
            <w:pPr>
              <w:tabs>
                <w:tab w:val="decimal" w:pos="612"/>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w:t>
            </w:r>
          </w:p>
        </w:tc>
        <w:tc>
          <w:tcPr>
            <w:tcW w:w="981" w:type="dxa"/>
            <w:vAlign w:val="bottom"/>
          </w:tcPr>
          <w:p w14:paraId="5C3A9588" w14:textId="3031F8A0" w:rsidR="005F42BD" w:rsidRPr="00B21FCE" w:rsidRDefault="002D6009" w:rsidP="005F42BD">
            <w:pPr>
              <w:tabs>
                <w:tab w:val="decimal" w:pos="612"/>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41</w:t>
            </w:r>
          </w:p>
        </w:tc>
        <w:tc>
          <w:tcPr>
            <w:tcW w:w="1144" w:type="dxa"/>
            <w:vAlign w:val="bottom"/>
          </w:tcPr>
          <w:p w14:paraId="4E877605" w14:textId="2D8ADB39" w:rsidR="005F42BD" w:rsidRPr="00B21FCE" w:rsidRDefault="005F42BD" w:rsidP="005F42BD">
            <w:pPr>
              <w:spacing w:line="320" w:lineRule="exact"/>
              <w:ind w:left="-7"/>
              <w:jc w:val="center"/>
              <w:rPr>
                <w:rFonts w:asciiTheme="majorBidi" w:hAnsiTheme="majorBidi" w:cstheme="majorBidi"/>
                <w:sz w:val="26"/>
                <w:szCs w:val="26"/>
              </w:rPr>
            </w:pPr>
            <w:r w:rsidRPr="00B21FCE">
              <w:rPr>
                <w:rFonts w:asciiTheme="majorBidi" w:hAnsiTheme="majorBidi" w:cstheme="majorBidi"/>
                <w:sz w:val="26"/>
                <w:szCs w:val="26"/>
              </w:rPr>
              <w:t>6.00</w:t>
            </w:r>
          </w:p>
        </w:tc>
      </w:tr>
      <w:tr w:rsidR="005F42BD" w:rsidRPr="00B21FCE" w14:paraId="0D6BD812" w14:textId="77777777">
        <w:trPr>
          <w:cantSplit/>
        </w:trPr>
        <w:tc>
          <w:tcPr>
            <w:tcW w:w="3330" w:type="dxa"/>
          </w:tcPr>
          <w:p w14:paraId="29D5C7BA" w14:textId="7E5209EC" w:rsidR="005F42BD" w:rsidRPr="00B21FCE" w:rsidRDefault="005F42BD" w:rsidP="005F42BD">
            <w:pPr>
              <w:tabs>
                <w:tab w:val="left" w:pos="240"/>
              </w:tabs>
              <w:spacing w:line="320" w:lineRule="exact"/>
              <w:ind w:left="245" w:hanging="245"/>
              <w:rPr>
                <w:rFonts w:asciiTheme="majorBidi" w:hAnsiTheme="majorBidi" w:cstheme="majorBidi"/>
                <w:sz w:val="26"/>
                <w:szCs w:val="26"/>
                <w:cs/>
              </w:rPr>
            </w:pPr>
            <w:r w:rsidRPr="00B21FCE">
              <w:rPr>
                <w:rFonts w:asciiTheme="majorBidi" w:hAnsiTheme="majorBidi" w:cstheme="majorBidi"/>
                <w:sz w:val="26"/>
                <w:szCs w:val="26"/>
              </w:rPr>
              <w:t>Restricted bank deposits</w:t>
            </w:r>
          </w:p>
        </w:tc>
        <w:tc>
          <w:tcPr>
            <w:tcW w:w="810" w:type="dxa"/>
            <w:vAlign w:val="bottom"/>
          </w:tcPr>
          <w:p w14:paraId="095C0696" w14:textId="0C8C5AE5" w:rsidR="005F42BD" w:rsidRPr="00B21FCE" w:rsidRDefault="005F42BD" w:rsidP="005F42BD">
            <w:pPr>
              <w:pBdr>
                <w:bottom w:val="single" w:sz="4" w:space="1" w:color="auto"/>
              </w:pBdr>
              <w:tabs>
                <w:tab w:val="decimal" w:pos="763"/>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w:t>
            </w:r>
          </w:p>
        </w:tc>
        <w:tc>
          <w:tcPr>
            <w:tcW w:w="810" w:type="dxa"/>
            <w:vAlign w:val="bottom"/>
          </w:tcPr>
          <w:p w14:paraId="2A755E11" w14:textId="34D1373B" w:rsidR="005F42BD" w:rsidRPr="00B21FCE" w:rsidRDefault="005F42BD" w:rsidP="005F42BD">
            <w:pPr>
              <w:pBdr>
                <w:bottom w:val="single" w:sz="4" w:space="1" w:color="auto"/>
              </w:pBdr>
              <w:tabs>
                <w:tab w:val="decimal" w:pos="713"/>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cs/>
              </w:rPr>
              <w:t xml:space="preserve">         </w:t>
            </w:r>
            <w:r w:rsidRPr="00B21FCE">
              <w:rPr>
                <w:rFonts w:asciiTheme="majorBidi" w:hAnsiTheme="majorBidi" w:cstheme="majorBidi"/>
                <w:sz w:val="26"/>
                <w:szCs w:val="26"/>
              </w:rPr>
              <w:t>-</w:t>
            </w:r>
          </w:p>
        </w:tc>
        <w:tc>
          <w:tcPr>
            <w:tcW w:w="800" w:type="dxa"/>
            <w:vAlign w:val="bottom"/>
          </w:tcPr>
          <w:p w14:paraId="73A68724" w14:textId="146C1050" w:rsidR="005F42BD" w:rsidRPr="00B21FCE" w:rsidRDefault="005F42BD" w:rsidP="005F42BD">
            <w:pPr>
              <w:pBdr>
                <w:bottom w:val="single" w:sz="4" w:space="1" w:color="auto"/>
              </w:pBdr>
              <w:tabs>
                <w:tab w:val="decimal" w:pos="612"/>
              </w:tabs>
              <w:spacing w:line="320" w:lineRule="exact"/>
              <w:jc w:val="right"/>
              <w:rPr>
                <w:rFonts w:asciiTheme="majorBidi" w:hAnsiTheme="majorBidi" w:cstheme="majorBidi"/>
                <w:sz w:val="26"/>
                <w:szCs w:val="26"/>
              </w:rPr>
            </w:pPr>
            <w:r w:rsidRPr="00B21FCE">
              <w:rPr>
                <w:rFonts w:asciiTheme="majorBidi" w:hAnsiTheme="majorBidi" w:cstheme="majorBidi"/>
                <w:sz w:val="26"/>
                <w:szCs w:val="26"/>
              </w:rPr>
              <w:t>-</w:t>
            </w:r>
          </w:p>
        </w:tc>
        <w:tc>
          <w:tcPr>
            <w:tcW w:w="1212" w:type="dxa"/>
            <w:vAlign w:val="bottom"/>
          </w:tcPr>
          <w:p w14:paraId="569B6F88" w14:textId="5D557A21" w:rsidR="005F42BD" w:rsidRPr="00B21FCE" w:rsidRDefault="002D6009" w:rsidP="00370E3D">
            <w:pPr>
              <w:pBdr>
                <w:bottom w:val="single" w:sz="4" w:space="1" w:color="auto"/>
              </w:pBdr>
              <w:tabs>
                <w:tab w:val="decimal" w:pos="612"/>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fldChar w:fldCharType="begin"/>
            </w:r>
            <w:r w:rsidRPr="00B21FCE">
              <w:rPr>
                <w:rFonts w:asciiTheme="majorBidi" w:hAnsiTheme="majorBidi" w:cstheme="majorBidi"/>
                <w:sz w:val="26"/>
                <w:szCs w:val="26"/>
              </w:rPr>
              <w:instrText xml:space="preserve"> =97 </w:instrText>
            </w:r>
            <w:r w:rsidRPr="00B21FCE">
              <w:rPr>
                <w:rFonts w:asciiTheme="majorBidi" w:hAnsiTheme="majorBidi" w:cstheme="majorBidi"/>
                <w:sz w:val="26"/>
                <w:szCs w:val="26"/>
              </w:rPr>
              <w:fldChar w:fldCharType="separate"/>
            </w:r>
            <w:r w:rsidRPr="00B21FCE">
              <w:rPr>
                <w:rFonts w:asciiTheme="majorBidi" w:hAnsiTheme="majorBidi" w:cstheme="majorBidi"/>
                <w:noProof/>
                <w:sz w:val="26"/>
                <w:szCs w:val="26"/>
              </w:rPr>
              <w:t>97</w:t>
            </w:r>
            <w:r w:rsidRPr="00B21FCE">
              <w:rPr>
                <w:rFonts w:asciiTheme="majorBidi" w:hAnsiTheme="majorBidi" w:cstheme="majorBidi"/>
                <w:sz w:val="26"/>
                <w:szCs w:val="26"/>
              </w:rPr>
              <w:fldChar w:fldCharType="end"/>
            </w:r>
          </w:p>
        </w:tc>
        <w:tc>
          <w:tcPr>
            <w:tcW w:w="1083" w:type="dxa"/>
            <w:vAlign w:val="bottom"/>
          </w:tcPr>
          <w:p w14:paraId="24128D33" w14:textId="48C39002" w:rsidR="005F42BD" w:rsidRPr="00B21FCE" w:rsidRDefault="005F42BD" w:rsidP="00370E3D">
            <w:pPr>
              <w:pBdr>
                <w:bottom w:val="single" w:sz="4" w:space="1" w:color="auto"/>
              </w:pBdr>
              <w:tabs>
                <w:tab w:val="decimal" w:pos="612"/>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w:t>
            </w:r>
          </w:p>
        </w:tc>
        <w:tc>
          <w:tcPr>
            <w:tcW w:w="981" w:type="dxa"/>
            <w:vAlign w:val="bottom"/>
          </w:tcPr>
          <w:p w14:paraId="76BF9A5E" w14:textId="4EF3479E" w:rsidR="005F42BD" w:rsidRPr="00B21FCE" w:rsidRDefault="002D6009" w:rsidP="005F42BD">
            <w:pPr>
              <w:pBdr>
                <w:bottom w:val="single" w:sz="4" w:space="1" w:color="auto"/>
              </w:pBdr>
              <w:tabs>
                <w:tab w:val="decimal" w:pos="612"/>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97</w:t>
            </w:r>
          </w:p>
        </w:tc>
        <w:tc>
          <w:tcPr>
            <w:tcW w:w="1144" w:type="dxa"/>
            <w:vAlign w:val="bottom"/>
          </w:tcPr>
          <w:p w14:paraId="2F91F4DF" w14:textId="3A94D5CF" w:rsidR="005F42BD" w:rsidRPr="00B21FCE" w:rsidRDefault="002D6009" w:rsidP="005F42BD">
            <w:pPr>
              <w:spacing w:line="320" w:lineRule="exact"/>
              <w:ind w:left="-7"/>
              <w:jc w:val="center"/>
              <w:rPr>
                <w:rFonts w:asciiTheme="majorBidi" w:hAnsiTheme="majorBidi" w:cstheme="majorBidi"/>
                <w:sz w:val="26"/>
                <w:szCs w:val="26"/>
              </w:rPr>
            </w:pPr>
            <w:r w:rsidRPr="00B21FCE">
              <w:rPr>
                <w:rFonts w:asciiTheme="majorBidi" w:hAnsiTheme="majorBidi" w:cstheme="majorBidi"/>
                <w:sz w:val="26"/>
                <w:szCs w:val="26"/>
              </w:rPr>
              <w:t>0.75</w:t>
            </w:r>
            <w:r w:rsidR="00F00781" w:rsidRPr="00B21FCE">
              <w:rPr>
                <w:rFonts w:asciiTheme="majorBidi" w:hAnsiTheme="majorBidi" w:cstheme="majorBidi"/>
                <w:sz w:val="26"/>
                <w:szCs w:val="26"/>
              </w:rPr>
              <w:t xml:space="preserve"> - 1.</w:t>
            </w:r>
            <w:r w:rsidRPr="00B21FCE">
              <w:rPr>
                <w:rFonts w:asciiTheme="majorBidi" w:hAnsiTheme="majorBidi" w:cstheme="majorBidi"/>
                <w:sz w:val="26"/>
                <w:szCs w:val="26"/>
              </w:rPr>
              <w:t>75</w:t>
            </w:r>
          </w:p>
        </w:tc>
      </w:tr>
      <w:tr w:rsidR="005F42BD" w:rsidRPr="00B21FCE" w14:paraId="17B04CC9" w14:textId="77777777" w:rsidTr="00BF78D4">
        <w:trPr>
          <w:cantSplit/>
        </w:trPr>
        <w:tc>
          <w:tcPr>
            <w:tcW w:w="3330" w:type="dxa"/>
            <w:vAlign w:val="bottom"/>
          </w:tcPr>
          <w:p w14:paraId="7D4CE1D5" w14:textId="77777777" w:rsidR="005F42BD" w:rsidRPr="00B21FCE" w:rsidRDefault="005F42BD" w:rsidP="005F42BD">
            <w:pPr>
              <w:tabs>
                <w:tab w:val="left" w:pos="240"/>
              </w:tabs>
              <w:spacing w:line="320" w:lineRule="exact"/>
              <w:ind w:left="240" w:hanging="240"/>
              <w:rPr>
                <w:rFonts w:asciiTheme="majorBidi" w:hAnsiTheme="majorBidi" w:cstheme="majorBidi"/>
                <w:sz w:val="24"/>
                <w:szCs w:val="24"/>
                <w:cs/>
              </w:rPr>
            </w:pPr>
          </w:p>
        </w:tc>
        <w:tc>
          <w:tcPr>
            <w:tcW w:w="810" w:type="dxa"/>
            <w:vAlign w:val="bottom"/>
          </w:tcPr>
          <w:p w14:paraId="0980AA88" w14:textId="020D27B9" w:rsidR="005F42BD" w:rsidRPr="00B21FCE" w:rsidRDefault="002D6009" w:rsidP="005F42BD">
            <w:pPr>
              <w:pBdr>
                <w:bottom w:val="single" w:sz="4" w:space="1" w:color="auto"/>
              </w:pBdr>
              <w:tabs>
                <w:tab w:val="decimal" w:pos="763"/>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18</w:t>
            </w:r>
            <w:r w:rsidR="005F42BD" w:rsidRPr="00B21FCE">
              <w:rPr>
                <w:rFonts w:asciiTheme="majorBidi" w:hAnsiTheme="majorBidi" w:cstheme="majorBidi"/>
                <w:sz w:val="26"/>
                <w:szCs w:val="26"/>
              </w:rPr>
              <w:fldChar w:fldCharType="begin"/>
            </w:r>
            <w:r w:rsidR="005F42BD" w:rsidRPr="00B21FCE">
              <w:rPr>
                <w:rFonts w:asciiTheme="majorBidi" w:hAnsiTheme="majorBidi" w:cstheme="majorBidi"/>
                <w:sz w:val="26"/>
                <w:szCs w:val="26"/>
              </w:rPr>
              <w:instrText xml:space="preserve"> =SUM(ABOVE) </w:instrText>
            </w:r>
            <w:r w:rsidR="00510C9C">
              <w:rPr>
                <w:rFonts w:asciiTheme="majorBidi" w:hAnsiTheme="majorBidi" w:cstheme="majorBidi"/>
                <w:sz w:val="26"/>
                <w:szCs w:val="26"/>
              </w:rPr>
              <w:fldChar w:fldCharType="separate"/>
            </w:r>
            <w:r w:rsidR="005F42BD" w:rsidRPr="00B21FCE">
              <w:rPr>
                <w:rFonts w:asciiTheme="majorBidi" w:hAnsiTheme="majorBidi" w:cstheme="majorBidi"/>
                <w:sz w:val="26"/>
                <w:szCs w:val="26"/>
              </w:rPr>
              <w:fldChar w:fldCharType="end"/>
            </w:r>
          </w:p>
        </w:tc>
        <w:tc>
          <w:tcPr>
            <w:tcW w:w="810" w:type="dxa"/>
            <w:vAlign w:val="bottom"/>
          </w:tcPr>
          <w:p w14:paraId="281AEA84" w14:textId="709B5DCF" w:rsidR="005F42BD" w:rsidRPr="00B21FCE" w:rsidRDefault="002D6009" w:rsidP="005F42BD">
            <w:pPr>
              <w:pBdr>
                <w:bottom w:val="single" w:sz="4" w:space="1" w:color="auto"/>
              </w:pBdr>
              <w:tabs>
                <w:tab w:val="decimal" w:pos="713"/>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23</w:t>
            </w:r>
          </w:p>
        </w:tc>
        <w:tc>
          <w:tcPr>
            <w:tcW w:w="800" w:type="dxa"/>
            <w:vAlign w:val="bottom"/>
          </w:tcPr>
          <w:p w14:paraId="2BA38BE4" w14:textId="6E15101D" w:rsidR="005F42BD" w:rsidRPr="00B21FCE" w:rsidRDefault="005F42BD" w:rsidP="005F42BD">
            <w:pPr>
              <w:pBdr>
                <w:bottom w:val="single" w:sz="4" w:space="1" w:color="auto"/>
              </w:pBdr>
              <w:tabs>
                <w:tab w:val="decimal" w:pos="612"/>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w:t>
            </w:r>
          </w:p>
        </w:tc>
        <w:tc>
          <w:tcPr>
            <w:tcW w:w="1212" w:type="dxa"/>
            <w:vAlign w:val="bottom"/>
          </w:tcPr>
          <w:p w14:paraId="3C3A7DAC" w14:textId="2E74692B" w:rsidR="005F42BD" w:rsidRPr="00B21FCE" w:rsidRDefault="002D6009" w:rsidP="005F42BD">
            <w:pPr>
              <w:pBdr>
                <w:bottom w:val="single" w:sz="4" w:space="1" w:color="auto"/>
              </w:pBdr>
              <w:tabs>
                <w:tab w:val="decimal" w:pos="705"/>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fldChar w:fldCharType="begin"/>
            </w:r>
            <w:r w:rsidRPr="00B21FCE">
              <w:rPr>
                <w:rFonts w:asciiTheme="majorBidi" w:hAnsiTheme="majorBidi" w:cstheme="majorBidi"/>
                <w:sz w:val="26"/>
                <w:szCs w:val="26"/>
              </w:rPr>
              <w:instrText xml:space="preserve"> =20+97 </w:instrText>
            </w:r>
            <w:r w:rsidRPr="00B21FCE">
              <w:rPr>
                <w:rFonts w:asciiTheme="majorBidi" w:hAnsiTheme="majorBidi" w:cstheme="majorBidi"/>
                <w:sz w:val="26"/>
                <w:szCs w:val="26"/>
              </w:rPr>
              <w:fldChar w:fldCharType="separate"/>
            </w:r>
            <w:r w:rsidRPr="00B21FCE">
              <w:rPr>
                <w:rFonts w:asciiTheme="majorBidi" w:hAnsiTheme="majorBidi" w:cstheme="majorBidi"/>
                <w:noProof/>
                <w:sz w:val="26"/>
                <w:szCs w:val="26"/>
              </w:rPr>
              <w:t>117</w:t>
            </w:r>
            <w:r w:rsidRPr="00B21FCE">
              <w:rPr>
                <w:rFonts w:asciiTheme="majorBidi" w:hAnsiTheme="majorBidi" w:cstheme="majorBidi"/>
                <w:sz w:val="26"/>
                <w:szCs w:val="26"/>
              </w:rPr>
              <w:fldChar w:fldCharType="end"/>
            </w:r>
          </w:p>
        </w:tc>
        <w:tc>
          <w:tcPr>
            <w:tcW w:w="1083" w:type="dxa"/>
            <w:vAlign w:val="bottom"/>
          </w:tcPr>
          <w:p w14:paraId="2AF41324" w14:textId="5A941C82" w:rsidR="005F42BD" w:rsidRPr="00B21FCE" w:rsidRDefault="002D6009" w:rsidP="005F42BD">
            <w:pPr>
              <w:pBdr>
                <w:bottom w:val="single" w:sz="4" w:space="1" w:color="auto"/>
              </w:pBdr>
              <w:tabs>
                <w:tab w:val="decimal" w:pos="675"/>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146</w:t>
            </w:r>
          </w:p>
        </w:tc>
        <w:tc>
          <w:tcPr>
            <w:tcW w:w="981" w:type="dxa"/>
            <w:vAlign w:val="bottom"/>
          </w:tcPr>
          <w:p w14:paraId="708F15E1" w14:textId="16D529E3" w:rsidR="005F42BD" w:rsidRPr="00B21FCE" w:rsidRDefault="002D6009" w:rsidP="005F42BD">
            <w:pPr>
              <w:pBdr>
                <w:bottom w:val="single" w:sz="4" w:space="1" w:color="auto"/>
              </w:pBdr>
              <w:tabs>
                <w:tab w:val="decimal" w:pos="612"/>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304</w:t>
            </w:r>
          </w:p>
        </w:tc>
        <w:tc>
          <w:tcPr>
            <w:tcW w:w="1144" w:type="dxa"/>
            <w:vAlign w:val="bottom"/>
          </w:tcPr>
          <w:p w14:paraId="3C4755B8" w14:textId="77777777" w:rsidR="005F42BD" w:rsidRPr="00B21FCE" w:rsidRDefault="005F42BD" w:rsidP="005F42BD">
            <w:pPr>
              <w:pBdr>
                <w:top w:val="single" w:sz="4" w:space="1" w:color="FFFFFF" w:themeColor="background1"/>
                <w:bottom w:val="single" w:sz="4" w:space="1" w:color="FFFFFF" w:themeColor="background1"/>
              </w:pBdr>
              <w:spacing w:line="320" w:lineRule="exact"/>
              <w:ind w:left="-7"/>
              <w:jc w:val="center"/>
              <w:rPr>
                <w:rFonts w:asciiTheme="majorBidi" w:hAnsiTheme="majorBidi" w:cstheme="majorBidi"/>
                <w:sz w:val="26"/>
                <w:szCs w:val="26"/>
              </w:rPr>
            </w:pPr>
          </w:p>
        </w:tc>
      </w:tr>
      <w:tr w:rsidR="004E16FD" w:rsidRPr="00B21FCE" w14:paraId="76184CF9" w14:textId="77777777" w:rsidTr="00BF78D4">
        <w:trPr>
          <w:cantSplit/>
        </w:trPr>
        <w:tc>
          <w:tcPr>
            <w:tcW w:w="3330" w:type="dxa"/>
            <w:vAlign w:val="bottom"/>
          </w:tcPr>
          <w:p w14:paraId="4F33135D" w14:textId="77777777" w:rsidR="004E16FD" w:rsidRPr="00B21FCE" w:rsidRDefault="004E16FD" w:rsidP="004E16FD">
            <w:pPr>
              <w:tabs>
                <w:tab w:val="left" w:pos="240"/>
              </w:tabs>
              <w:spacing w:line="320" w:lineRule="exact"/>
              <w:rPr>
                <w:rFonts w:asciiTheme="majorBidi" w:hAnsiTheme="majorBidi" w:cstheme="majorBidi"/>
                <w:b/>
                <w:bCs/>
                <w:sz w:val="24"/>
                <w:szCs w:val="24"/>
              </w:rPr>
            </w:pPr>
          </w:p>
        </w:tc>
        <w:tc>
          <w:tcPr>
            <w:tcW w:w="810" w:type="dxa"/>
            <w:vAlign w:val="bottom"/>
          </w:tcPr>
          <w:p w14:paraId="757AABAD" w14:textId="77777777" w:rsidR="004E16FD" w:rsidRPr="00B21FCE" w:rsidRDefault="004E16FD" w:rsidP="005F42BD">
            <w:pPr>
              <w:tabs>
                <w:tab w:val="decimal" w:pos="612"/>
              </w:tabs>
              <w:spacing w:line="320" w:lineRule="exact"/>
              <w:ind w:left="-7"/>
              <w:jc w:val="thaiDistribute"/>
              <w:rPr>
                <w:rFonts w:asciiTheme="majorBidi" w:hAnsiTheme="majorBidi" w:cstheme="majorBidi"/>
                <w:sz w:val="26"/>
                <w:szCs w:val="26"/>
              </w:rPr>
            </w:pPr>
          </w:p>
        </w:tc>
        <w:tc>
          <w:tcPr>
            <w:tcW w:w="810" w:type="dxa"/>
            <w:vAlign w:val="bottom"/>
          </w:tcPr>
          <w:p w14:paraId="7E190454" w14:textId="77777777" w:rsidR="004E16FD" w:rsidRPr="00B21FCE" w:rsidRDefault="004E16FD" w:rsidP="005F42BD">
            <w:pPr>
              <w:tabs>
                <w:tab w:val="decimal" w:pos="713"/>
              </w:tabs>
              <w:spacing w:line="320" w:lineRule="exact"/>
              <w:ind w:left="-7"/>
              <w:jc w:val="thaiDistribute"/>
              <w:rPr>
                <w:rFonts w:asciiTheme="majorBidi" w:hAnsiTheme="majorBidi" w:cstheme="majorBidi"/>
                <w:sz w:val="26"/>
                <w:szCs w:val="26"/>
              </w:rPr>
            </w:pPr>
          </w:p>
        </w:tc>
        <w:tc>
          <w:tcPr>
            <w:tcW w:w="800" w:type="dxa"/>
            <w:vAlign w:val="bottom"/>
          </w:tcPr>
          <w:p w14:paraId="20C80DB8" w14:textId="77777777" w:rsidR="004E16FD" w:rsidRPr="00B21FCE" w:rsidRDefault="004E16FD" w:rsidP="005F42BD">
            <w:pPr>
              <w:tabs>
                <w:tab w:val="decimal" w:pos="612"/>
              </w:tabs>
              <w:spacing w:line="320" w:lineRule="exact"/>
              <w:ind w:left="-7"/>
              <w:jc w:val="thaiDistribute"/>
              <w:rPr>
                <w:rFonts w:asciiTheme="majorBidi" w:hAnsiTheme="majorBidi" w:cstheme="majorBidi"/>
                <w:sz w:val="26"/>
                <w:szCs w:val="26"/>
              </w:rPr>
            </w:pPr>
          </w:p>
        </w:tc>
        <w:tc>
          <w:tcPr>
            <w:tcW w:w="1212" w:type="dxa"/>
            <w:vAlign w:val="bottom"/>
          </w:tcPr>
          <w:p w14:paraId="35C3016B" w14:textId="77777777" w:rsidR="004E16FD" w:rsidRPr="00B21FCE" w:rsidRDefault="004E16FD" w:rsidP="005F42BD">
            <w:pPr>
              <w:tabs>
                <w:tab w:val="decimal" w:pos="705"/>
              </w:tabs>
              <w:spacing w:line="320" w:lineRule="exact"/>
              <w:ind w:left="-7"/>
              <w:jc w:val="thaiDistribute"/>
              <w:rPr>
                <w:rFonts w:asciiTheme="majorBidi" w:hAnsiTheme="majorBidi" w:cstheme="majorBidi"/>
                <w:sz w:val="26"/>
                <w:szCs w:val="26"/>
              </w:rPr>
            </w:pPr>
          </w:p>
        </w:tc>
        <w:tc>
          <w:tcPr>
            <w:tcW w:w="1083" w:type="dxa"/>
            <w:vAlign w:val="bottom"/>
          </w:tcPr>
          <w:p w14:paraId="151A3AD8" w14:textId="77777777" w:rsidR="004E16FD" w:rsidRPr="00B21FCE" w:rsidRDefault="004E16FD" w:rsidP="005F42BD">
            <w:pPr>
              <w:tabs>
                <w:tab w:val="decimal" w:pos="675"/>
              </w:tabs>
              <w:spacing w:line="320" w:lineRule="exact"/>
              <w:ind w:left="-7"/>
              <w:rPr>
                <w:rFonts w:asciiTheme="majorBidi" w:hAnsiTheme="majorBidi" w:cstheme="majorBidi"/>
                <w:sz w:val="26"/>
                <w:szCs w:val="26"/>
              </w:rPr>
            </w:pPr>
          </w:p>
        </w:tc>
        <w:tc>
          <w:tcPr>
            <w:tcW w:w="981" w:type="dxa"/>
            <w:vAlign w:val="bottom"/>
          </w:tcPr>
          <w:p w14:paraId="2A502332" w14:textId="77777777" w:rsidR="004E16FD" w:rsidRPr="00B21FCE" w:rsidRDefault="004E16FD" w:rsidP="005F42BD">
            <w:pPr>
              <w:tabs>
                <w:tab w:val="decimal" w:pos="612"/>
              </w:tabs>
              <w:spacing w:line="320" w:lineRule="exact"/>
              <w:ind w:left="-7"/>
              <w:jc w:val="thaiDistribute"/>
              <w:rPr>
                <w:rFonts w:asciiTheme="majorBidi" w:hAnsiTheme="majorBidi" w:cstheme="majorBidi"/>
                <w:sz w:val="26"/>
                <w:szCs w:val="26"/>
              </w:rPr>
            </w:pPr>
          </w:p>
        </w:tc>
        <w:tc>
          <w:tcPr>
            <w:tcW w:w="1144" w:type="dxa"/>
            <w:vAlign w:val="bottom"/>
          </w:tcPr>
          <w:p w14:paraId="5F630DE1" w14:textId="77777777" w:rsidR="004E16FD" w:rsidRPr="00B21FCE" w:rsidRDefault="004E16FD" w:rsidP="005F42BD">
            <w:pPr>
              <w:pBdr>
                <w:top w:val="single" w:sz="4" w:space="1" w:color="FFFFFF" w:themeColor="background1"/>
                <w:bottom w:val="single" w:sz="4" w:space="1" w:color="FFFFFF" w:themeColor="background1"/>
              </w:pBdr>
              <w:spacing w:line="320" w:lineRule="exact"/>
              <w:ind w:left="-7"/>
              <w:jc w:val="center"/>
              <w:rPr>
                <w:rFonts w:asciiTheme="majorBidi" w:hAnsiTheme="majorBidi" w:cstheme="majorBidi"/>
                <w:sz w:val="26"/>
                <w:szCs w:val="26"/>
              </w:rPr>
            </w:pPr>
          </w:p>
        </w:tc>
      </w:tr>
      <w:tr w:rsidR="005F42BD" w:rsidRPr="00B21FCE" w14:paraId="4FCB956B" w14:textId="77777777" w:rsidTr="00BF78D4">
        <w:trPr>
          <w:cantSplit/>
        </w:trPr>
        <w:tc>
          <w:tcPr>
            <w:tcW w:w="3330" w:type="dxa"/>
            <w:vAlign w:val="bottom"/>
          </w:tcPr>
          <w:p w14:paraId="617E85CC" w14:textId="4E68D24B" w:rsidR="005F42BD" w:rsidRPr="00B21FCE" w:rsidRDefault="005F42BD" w:rsidP="004E16FD">
            <w:pPr>
              <w:tabs>
                <w:tab w:val="left" w:pos="240"/>
              </w:tabs>
              <w:spacing w:line="320" w:lineRule="exact"/>
              <w:rPr>
                <w:rFonts w:asciiTheme="majorBidi" w:hAnsiTheme="majorBidi" w:cstheme="majorBidi"/>
                <w:b/>
                <w:bCs/>
                <w:sz w:val="24"/>
                <w:szCs w:val="24"/>
                <w:cs/>
              </w:rPr>
            </w:pPr>
            <w:r w:rsidRPr="00B21FCE">
              <w:rPr>
                <w:rFonts w:asciiTheme="majorBidi" w:hAnsiTheme="majorBidi" w:cstheme="majorBidi"/>
                <w:b/>
                <w:bCs/>
                <w:sz w:val="24"/>
                <w:szCs w:val="24"/>
              </w:rPr>
              <w:t>Financial liabilities</w:t>
            </w:r>
          </w:p>
        </w:tc>
        <w:tc>
          <w:tcPr>
            <w:tcW w:w="810" w:type="dxa"/>
            <w:vAlign w:val="bottom"/>
          </w:tcPr>
          <w:p w14:paraId="4DDFC796" w14:textId="77777777" w:rsidR="005F42BD" w:rsidRPr="00B21FCE" w:rsidRDefault="005F42BD" w:rsidP="005F42BD">
            <w:pPr>
              <w:tabs>
                <w:tab w:val="decimal" w:pos="612"/>
              </w:tabs>
              <w:spacing w:line="320" w:lineRule="exact"/>
              <w:ind w:left="-7"/>
              <w:jc w:val="thaiDistribute"/>
              <w:rPr>
                <w:rFonts w:asciiTheme="majorBidi" w:hAnsiTheme="majorBidi" w:cstheme="majorBidi"/>
                <w:sz w:val="26"/>
                <w:szCs w:val="26"/>
              </w:rPr>
            </w:pPr>
          </w:p>
        </w:tc>
        <w:tc>
          <w:tcPr>
            <w:tcW w:w="810" w:type="dxa"/>
            <w:vAlign w:val="bottom"/>
          </w:tcPr>
          <w:p w14:paraId="1CF8B596" w14:textId="77777777" w:rsidR="005F42BD" w:rsidRPr="00B21FCE" w:rsidRDefault="005F42BD" w:rsidP="005F42BD">
            <w:pPr>
              <w:tabs>
                <w:tab w:val="decimal" w:pos="713"/>
              </w:tabs>
              <w:spacing w:line="320" w:lineRule="exact"/>
              <w:ind w:left="-7"/>
              <w:jc w:val="thaiDistribute"/>
              <w:rPr>
                <w:rFonts w:asciiTheme="majorBidi" w:hAnsiTheme="majorBidi" w:cstheme="majorBidi"/>
                <w:sz w:val="26"/>
                <w:szCs w:val="26"/>
              </w:rPr>
            </w:pPr>
          </w:p>
        </w:tc>
        <w:tc>
          <w:tcPr>
            <w:tcW w:w="800" w:type="dxa"/>
            <w:vAlign w:val="bottom"/>
          </w:tcPr>
          <w:p w14:paraId="0C5B0B25" w14:textId="77777777" w:rsidR="005F42BD" w:rsidRPr="00B21FCE" w:rsidRDefault="005F42BD" w:rsidP="005F42BD">
            <w:pPr>
              <w:tabs>
                <w:tab w:val="decimal" w:pos="612"/>
              </w:tabs>
              <w:spacing w:line="320" w:lineRule="exact"/>
              <w:ind w:left="-7"/>
              <w:jc w:val="thaiDistribute"/>
              <w:rPr>
                <w:rFonts w:asciiTheme="majorBidi" w:hAnsiTheme="majorBidi" w:cstheme="majorBidi"/>
                <w:sz w:val="26"/>
                <w:szCs w:val="26"/>
              </w:rPr>
            </w:pPr>
          </w:p>
        </w:tc>
        <w:tc>
          <w:tcPr>
            <w:tcW w:w="1212" w:type="dxa"/>
            <w:vAlign w:val="bottom"/>
          </w:tcPr>
          <w:p w14:paraId="1BC74124" w14:textId="77777777" w:rsidR="005F42BD" w:rsidRPr="00B21FCE" w:rsidRDefault="005F42BD" w:rsidP="005F42BD">
            <w:pPr>
              <w:tabs>
                <w:tab w:val="decimal" w:pos="705"/>
              </w:tabs>
              <w:spacing w:line="320" w:lineRule="exact"/>
              <w:ind w:left="-7"/>
              <w:jc w:val="thaiDistribute"/>
              <w:rPr>
                <w:rFonts w:asciiTheme="majorBidi" w:hAnsiTheme="majorBidi" w:cstheme="majorBidi"/>
                <w:sz w:val="26"/>
                <w:szCs w:val="26"/>
              </w:rPr>
            </w:pPr>
          </w:p>
        </w:tc>
        <w:tc>
          <w:tcPr>
            <w:tcW w:w="1083" w:type="dxa"/>
            <w:vAlign w:val="bottom"/>
          </w:tcPr>
          <w:p w14:paraId="461ACC7B" w14:textId="77777777" w:rsidR="005F42BD" w:rsidRPr="00B21FCE" w:rsidRDefault="005F42BD" w:rsidP="005F42BD">
            <w:pPr>
              <w:tabs>
                <w:tab w:val="decimal" w:pos="675"/>
              </w:tabs>
              <w:spacing w:line="320" w:lineRule="exact"/>
              <w:ind w:left="-7"/>
              <w:rPr>
                <w:rFonts w:asciiTheme="majorBidi" w:hAnsiTheme="majorBidi" w:cstheme="majorBidi"/>
                <w:sz w:val="26"/>
                <w:szCs w:val="26"/>
              </w:rPr>
            </w:pPr>
          </w:p>
        </w:tc>
        <w:tc>
          <w:tcPr>
            <w:tcW w:w="981" w:type="dxa"/>
            <w:vAlign w:val="bottom"/>
          </w:tcPr>
          <w:p w14:paraId="0D2372B0" w14:textId="77777777" w:rsidR="005F42BD" w:rsidRPr="00B21FCE" w:rsidRDefault="005F42BD" w:rsidP="005F42BD">
            <w:pPr>
              <w:tabs>
                <w:tab w:val="decimal" w:pos="612"/>
              </w:tabs>
              <w:spacing w:line="320" w:lineRule="exact"/>
              <w:ind w:left="-7"/>
              <w:jc w:val="thaiDistribute"/>
              <w:rPr>
                <w:rFonts w:asciiTheme="majorBidi" w:hAnsiTheme="majorBidi" w:cstheme="majorBidi"/>
                <w:sz w:val="26"/>
                <w:szCs w:val="26"/>
              </w:rPr>
            </w:pPr>
          </w:p>
        </w:tc>
        <w:tc>
          <w:tcPr>
            <w:tcW w:w="1144" w:type="dxa"/>
            <w:vAlign w:val="bottom"/>
          </w:tcPr>
          <w:p w14:paraId="23F381E9" w14:textId="77777777" w:rsidR="005F42BD" w:rsidRPr="00B21FCE" w:rsidRDefault="005F42BD" w:rsidP="005F42BD">
            <w:pPr>
              <w:pBdr>
                <w:top w:val="single" w:sz="4" w:space="1" w:color="FFFFFF" w:themeColor="background1"/>
                <w:bottom w:val="single" w:sz="4" w:space="1" w:color="FFFFFF" w:themeColor="background1"/>
              </w:pBdr>
              <w:spacing w:line="320" w:lineRule="exact"/>
              <w:ind w:left="-7"/>
              <w:jc w:val="center"/>
              <w:rPr>
                <w:rFonts w:asciiTheme="majorBidi" w:hAnsiTheme="majorBidi" w:cstheme="majorBidi"/>
                <w:sz w:val="26"/>
                <w:szCs w:val="26"/>
              </w:rPr>
            </w:pPr>
          </w:p>
        </w:tc>
      </w:tr>
      <w:tr w:rsidR="005F42BD" w:rsidRPr="00B21FCE" w14:paraId="288635AF" w14:textId="77777777" w:rsidTr="00BF78D4">
        <w:trPr>
          <w:cantSplit/>
        </w:trPr>
        <w:tc>
          <w:tcPr>
            <w:tcW w:w="3330" w:type="dxa"/>
            <w:vAlign w:val="bottom"/>
          </w:tcPr>
          <w:p w14:paraId="1A910AE2" w14:textId="77777777" w:rsidR="005F42BD" w:rsidRPr="00B21FCE" w:rsidRDefault="005F42BD" w:rsidP="00693FBE">
            <w:pPr>
              <w:tabs>
                <w:tab w:val="left" w:pos="240"/>
              </w:tabs>
              <w:spacing w:line="320" w:lineRule="exact"/>
              <w:ind w:left="245" w:hanging="245"/>
              <w:rPr>
                <w:rFonts w:asciiTheme="majorBidi" w:hAnsiTheme="majorBidi" w:cstheme="majorBidi"/>
                <w:sz w:val="26"/>
                <w:szCs w:val="26"/>
              </w:rPr>
            </w:pPr>
            <w:r w:rsidRPr="00B21FCE">
              <w:rPr>
                <w:rFonts w:asciiTheme="majorBidi" w:hAnsiTheme="majorBidi" w:cstheme="majorBidi"/>
                <w:sz w:val="26"/>
                <w:szCs w:val="26"/>
              </w:rPr>
              <w:t xml:space="preserve">Bank overdrafts and short-term </w:t>
            </w:r>
          </w:p>
          <w:p w14:paraId="5030188A" w14:textId="495B3620" w:rsidR="005F42BD" w:rsidRPr="00B21FCE" w:rsidRDefault="005F42BD" w:rsidP="00693FBE">
            <w:pPr>
              <w:tabs>
                <w:tab w:val="left" w:pos="240"/>
              </w:tabs>
              <w:spacing w:line="320" w:lineRule="exact"/>
              <w:ind w:left="245" w:hanging="245"/>
              <w:rPr>
                <w:rFonts w:asciiTheme="majorBidi" w:hAnsiTheme="majorBidi" w:cstheme="majorBidi"/>
                <w:sz w:val="26"/>
                <w:szCs w:val="26"/>
                <w:cs/>
              </w:rPr>
            </w:pPr>
            <w:r w:rsidRPr="00B21FCE">
              <w:rPr>
                <w:rFonts w:asciiTheme="majorBidi" w:hAnsiTheme="majorBidi" w:cstheme="majorBidi"/>
                <w:sz w:val="26"/>
                <w:szCs w:val="26"/>
              </w:rPr>
              <w:t xml:space="preserve">   loans from banks</w:t>
            </w:r>
          </w:p>
        </w:tc>
        <w:tc>
          <w:tcPr>
            <w:tcW w:w="810" w:type="dxa"/>
            <w:vAlign w:val="bottom"/>
          </w:tcPr>
          <w:p w14:paraId="602A4AD6" w14:textId="0F5B11F1" w:rsidR="005F42BD" w:rsidRPr="00B21FCE" w:rsidRDefault="00A25861" w:rsidP="005F42BD">
            <w:pPr>
              <w:tabs>
                <w:tab w:val="decimal" w:pos="612"/>
              </w:tabs>
              <w:spacing w:line="320" w:lineRule="exact"/>
              <w:ind w:left="-7"/>
              <w:jc w:val="right"/>
              <w:rPr>
                <w:rFonts w:asciiTheme="majorBidi" w:hAnsiTheme="majorBidi" w:cstheme="majorBidi"/>
                <w:noProof/>
                <w:sz w:val="26"/>
                <w:szCs w:val="26"/>
              </w:rPr>
            </w:pPr>
            <w:r w:rsidRPr="00B21FCE">
              <w:rPr>
                <w:rFonts w:asciiTheme="majorBidi" w:hAnsiTheme="majorBidi" w:cstheme="majorBidi"/>
                <w:sz w:val="26"/>
                <w:szCs w:val="26"/>
              </w:rPr>
              <w:t>2</w:t>
            </w:r>
            <w:r w:rsidR="002D6009" w:rsidRPr="00B21FCE">
              <w:rPr>
                <w:rFonts w:asciiTheme="majorBidi" w:hAnsiTheme="majorBidi" w:cstheme="majorBidi"/>
                <w:sz w:val="26"/>
                <w:szCs w:val="26"/>
              </w:rPr>
              <w:t>97</w:t>
            </w:r>
          </w:p>
        </w:tc>
        <w:tc>
          <w:tcPr>
            <w:tcW w:w="810" w:type="dxa"/>
            <w:vAlign w:val="bottom"/>
          </w:tcPr>
          <w:p w14:paraId="5185D260" w14:textId="0BDA5951" w:rsidR="005F42BD" w:rsidRPr="00B21FCE" w:rsidRDefault="005F42BD" w:rsidP="005F42BD">
            <w:pPr>
              <w:tabs>
                <w:tab w:val="decimal" w:pos="713"/>
              </w:tabs>
              <w:spacing w:line="320" w:lineRule="exact"/>
              <w:ind w:left="-7"/>
              <w:jc w:val="right"/>
              <w:rPr>
                <w:rFonts w:asciiTheme="majorBidi" w:hAnsiTheme="majorBidi" w:cstheme="majorBidi"/>
                <w:noProof/>
                <w:sz w:val="26"/>
                <w:szCs w:val="26"/>
              </w:rPr>
            </w:pPr>
            <w:r w:rsidRPr="00B21FCE">
              <w:rPr>
                <w:rFonts w:asciiTheme="majorBidi" w:hAnsiTheme="majorBidi" w:cstheme="majorBidi"/>
                <w:sz w:val="26"/>
                <w:szCs w:val="26"/>
              </w:rPr>
              <w:t>-</w:t>
            </w:r>
          </w:p>
        </w:tc>
        <w:tc>
          <w:tcPr>
            <w:tcW w:w="800" w:type="dxa"/>
            <w:vAlign w:val="bottom"/>
          </w:tcPr>
          <w:p w14:paraId="15E49687" w14:textId="0C322DB0" w:rsidR="005F42BD" w:rsidRPr="00B21FCE" w:rsidRDefault="005F42BD" w:rsidP="005F42BD">
            <w:pPr>
              <w:tabs>
                <w:tab w:val="decimal" w:pos="612"/>
              </w:tabs>
              <w:spacing w:line="320" w:lineRule="exact"/>
              <w:ind w:left="-7"/>
              <w:jc w:val="right"/>
              <w:rPr>
                <w:rFonts w:asciiTheme="majorBidi" w:hAnsiTheme="majorBidi" w:cstheme="majorBidi"/>
                <w:noProof/>
                <w:sz w:val="26"/>
                <w:szCs w:val="26"/>
              </w:rPr>
            </w:pPr>
            <w:r w:rsidRPr="00B21FCE">
              <w:rPr>
                <w:rFonts w:asciiTheme="majorBidi" w:hAnsiTheme="majorBidi" w:cstheme="majorBidi"/>
                <w:sz w:val="26"/>
                <w:szCs w:val="26"/>
              </w:rPr>
              <w:t>-</w:t>
            </w:r>
          </w:p>
        </w:tc>
        <w:tc>
          <w:tcPr>
            <w:tcW w:w="1212" w:type="dxa"/>
            <w:vAlign w:val="bottom"/>
          </w:tcPr>
          <w:p w14:paraId="7D6F70DC" w14:textId="781AC087" w:rsidR="005F42BD" w:rsidRPr="00B21FCE" w:rsidRDefault="005F42BD" w:rsidP="005F42BD">
            <w:pPr>
              <w:tabs>
                <w:tab w:val="decimal" w:pos="534"/>
              </w:tabs>
              <w:spacing w:line="320" w:lineRule="exact"/>
              <w:ind w:left="-7" w:right="183"/>
              <w:jc w:val="right"/>
              <w:rPr>
                <w:rFonts w:asciiTheme="majorBidi" w:hAnsiTheme="majorBidi" w:cstheme="majorBidi"/>
                <w:noProof/>
                <w:sz w:val="26"/>
                <w:szCs w:val="26"/>
              </w:rPr>
            </w:pPr>
            <w:r w:rsidRPr="00B21FCE">
              <w:rPr>
                <w:rFonts w:asciiTheme="majorBidi" w:hAnsiTheme="majorBidi" w:cstheme="majorBidi"/>
                <w:sz w:val="26"/>
                <w:szCs w:val="26"/>
              </w:rPr>
              <w:t>-</w:t>
            </w:r>
          </w:p>
        </w:tc>
        <w:tc>
          <w:tcPr>
            <w:tcW w:w="1083" w:type="dxa"/>
            <w:vAlign w:val="bottom"/>
          </w:tcPr>
          <w:p w14:paraId="3749B47D" w14:textId="319FF227" w:rsidR="005F42BD" w:rsidRPr="00B21FCE" w:rsidRDefault="005F42BD" w:rsidP="005F42BD">
            <w:pPr>
              <w:tabs>
                <w:tab w:val="decimal" w:pos="672"/>
              </w:tabs>
              <w:spacing w:line="320" w:lineRule="exact"/>
              <w:ind w:left="-7" w:right="51"/>
              <w:jc w:val="center"/>
              <w:rPr>
                <w:rFonts w:asciiTheme="majorBidi" w:hAnsiTheme="majorBidi" w:cstheme="majorBidi"/>
                <w:noProof/>
                <w:sz w:val="26"/>
                <w:szCs w:val="26"/>
              </w:rPr>
            </w:pPr>
            <w:r w:rsidRPr="00B21FCE">
              <w:rPr>
                <w:rFonts w:asciiTheme="majorBidi" w:hAnsiTheme="majorBidi" w:cstheme="majorBidi"/>
                <w:sz w:val="26"/>
                <w:szCs w:val="26"/>
              </w:rPr>
              <w:t>-</w:t>
            </w:r>
          </w:p>
        </w:tc>
        <w:tc>
          <w:tcPr>
            <w:tcW w:w="981" w:type="dxa"/>
            <w:vAlign w:val="bottom"/>
          </w:tcPr>
          <w:p w14:paraId="219DEFF6" w14:textId="62071418" w:rsidR="005F42BD" w:rsidRPr="00B21FCE" w:rsidRDefault="005F42BD" w:rsidP="005F42BD">
            <w:pPr>
              <w:tabs>
                <w:tab w:val="decimal" w:pos="612"/>
              </w:tabs>
              <w:spacing w:line="320" w:lineRule="exact"/>
              <w:ind w:left="-7"/>
              <w:jc w:val="right"/>
              <w:rPr>
                <w:rFonts w:asciiTheme="majorBidi" w:hAnsiTheme="majorBidi" w:cstheme="majorBidi"/>
                <w:noProof/>
                <w:sz w:val="26"/>
                <w:szCs w:val="26"/>
              </w:rPr>
            </w:pPr>
            <w:r w:rsidRPr="00B21FCE">
              <w:rPr>
                <w:rFonts w:asciiTheme="majorBidi" w:hAnsiTheme="majorBidi" w:cstheme="majorBidi"/>
                <w:sz w:val="26"/>
                <w:szCs w:val="26"/>
              </w:rPr>
              <w:t>297</w:t>
            </w:r>
          </w:p>
        </w:tc>
        <w:tc>
          <w:tcPr>
            <w:tcW w:w="1144" w:type="dxa"/>
            <w:vAlign w:val="bottom"/>
          </w:tcPr>
          <w:p w14:paraId="430B6DF5" w14:textId="42189E13" w:rsidR="005F42BD" w:rsidRPr="00B21FCE" w:rsidRDefault="005F42BD" w:rsidP="005F42BD">
            <w:pPr>
              <w:pBdr>
                <w:top w:val="single" w:sz="4" w:space="1" w:color="FFFFFF" w:themeColor="background1"/>
                <w:bottom w:val="single" w:sz="4" w:space="1" w:color="FFFFFF" w:themeColor="background1"/>
              </w:pBdr>
              <w:spacing w:line="320" w:lineRule="exact"/>
              <w:ind w:left="-7"/>
              <w:jc w:val="center"/>
              <w:rPr>
                <w:rFonts w:asciiTheme="majorBidi" w:hAnsiTheme="majorBidi" w:cstheme="majorBidi"/>
                <w:noProof/>
                <w:sz w:val="26"/>
                <w:szCs w:val="26"/>
              </w:rPr>
            </w:pPr>
            <w:r w:rsidRPr="00B21FCE">
              <w:rPr>
                <w:rFonts w:asciiTheme="majorBidi" w:hAnsiTheme="majorBidi" w:cstheme="majorBidi"/>
                <w:sz w:val="26"/>
                <w:szCs w:val="26"/>
              </w:rPr>
              <w:t>2.90 - 6.60</w:t>
            </w:r>
          </w:p>
        </w:tc>
      </w:tr>
      <w:tr w:rsidR="005F42BD" w:rsidRPr="00B21FCE" w14:paraId="572A9497" w14:textId="77777777" w:rsidTr="00BF78D4">
        <w:trPr>
          <w:cantSplit/>
        </w:trPr>
        <w:tc>
          <w:tcPr>
            <w:tcW w:w="3330" w:type="dxa"/>
            <w:vAlign w:val="bottom"/>
          </w:tcPr>
          <w:p w14:paraId="57B4A8BF" w14:textId="36194BDF" w:rsidR="005F42BD" w:rsidRPr="00B21FCE" w:rsidRDefault="00A54972" w:rsidP="005F42BD">
            <w:pPr>
              <w:tabs>
                <w:tab w:val="left" w:pos="240"/>
              </w:tabs>
              <w:spacing w:line="320" w:lineRule="exact"/>
              <w:ind w:left="245" w:hanging="245"/>
              <w:rPr>
                <w:rFonts w:asciiTheme="majorBidi" w:hAnsiTheme="majorBidi" w:cstheme="majorBidi"/>
                <w:sz w:val="26"/>
                <w:szCs w:val="26"/>
                <w:cs/>
              </w:rPr>
            </w:pPr>
            <w:r w:rsidRPr="00B21FCE">
              <w:rPr>
                <w:rFonts w:asciiTheme="majorBidi" w:hAnsiTheme="majorBidi" w:cstheme="majorBidi"/>
                <w:sz w:val="26"/>
                <w:szCs w:val="26"/>
              </w:rPr>
              <w:t>Factoring</w:t>
            </w:r>
            <w:r w:rsidR="00DE258D" w:rsidRPr="00B21FCE">
              <w:rPr>
                <w:rFonts w:asciiTheme="majorBidi" w:hAnsiTheme="majorBidi" w:cstheme="majorBidi"/>
                <w:sz w:val="26"/>
                <w:szCs w:val="26"/>
              </w:rPr>
              <w:t xml:space="preserve"> payable</w:t>
            </w:r>
          </w:p>
        </w:tc>
        <w:tc>
          <w:tcPr>
            <w:tcW w:w="810" w:type="dxa"/>
            <w:vAlign w:val="bottom"/>
          </w:tcPr>
          <w:p w14:paraId="48BA7FBA" w14:textId="4DF31AC2" w:rsidR="005F42BD" w:rsidRPr="00B21FCE" w:rsidRDefault="005F42BD" w:rsidP="005F42BD">
            <w:pPr>
              <w:tabs>
                <w:tab w:val="decimal" w:pos="763"/>
              </w:tabs>
              <w:spacing w:line="320" w:lineRule="exact"/>
              <w:jc w:val="right"/>
              <w:rPr>
                <w:rFonts w:asciiTheme="majorBidi" w:hAnsiTheme="majorBidi" w:cstheme="majorBidi"/>
                <w:noProof/>
                <w:sz w:val="26"/>
                <w:szCs w:val="26"/>
              </w:rPr>
            </w:pPr>
            <w:r w:rsidRPr="00B21FCE">
              <w:rPr>
                <w:rFonts w:asciiTheme="majorBidi" w:hAnsiTheme="majorBidi" w:cstheme="majorBidi"/>
                <w:sz w:val="26"/>
                <w:szCs w:val="26"/>
              </w:rPr>
              <w:t>1</w:t>
            </w:r>
          </w:p>
        </w:tc>
        <w:tc>
          <w:tcPr>
            <w:tcW w:w="810" w:type="dxa"/>
            <w:vAlign w:val="bottom"/>
          </w:tcPr>
          <w:p w14:paraId="35C2E254" w14:textId="4AFD0E30" w:rsidR="005F42BD" w:rsidRPr="00B21FCE" w:rsidRDefault="005F42BD" w:rsidP="005F42BD">
            <w:pPr>
              <w:tabs>
                <w:tab w:val="decimal" w:pos="713"/>
              </w:tabs>
              <w:spacing w:line="320" w:lineRule="exact"/>
              <w:ind w:left="-7"/>
              <w:jc w:val="right"/>
              <w:rPr>
                <w:rFonts w:asciiTheme="majorBidi" w:hAnsiTheme="majorBidi" w:cstheme="majorBidi"/>
                <w:noProof/>
                <w:sz w:val="26"/>
                <w:szCs w:val="26"/>
              </w:rPr>
            </w:pPr>
            <w:r w:rsidRPr="00B21FCE">
              <w:rPr>
                <w:rFonts w:asciiTheme="majorBidi" w:hAnsiTheme="majorBidi" w:cstheme="majorBidi"/>
                <w:sz w:val="26"/>
                <w:szCs w:val="26"/>
              </w:rPr>
              <w:t>-</w:t>
            </w:r>
          </w:p>
        </w:tc>
        <w:tc>
          <w:tcPr>
            <w:tcW w:w="800" w:type="dxa"/>
            <w:vAlign w:val="bottom"/>
          </w:tcPr>
          <w:p w14:paraId="10718F9A" w14:textId="69162D90" w:rsidR="005F42BD" w:rsidRPr="00B21FCE" w:rsidRDefault="005F42BD" w:rsidP="005F42BD">
            <w:pPr>
              <w:tabs>
                <w:tab w:val="decimal" w:pos="612"/>
              </w:tabs>
              <w:spacing w:line="320" w:lineRule="exact"/>
              <w:jc w:val="right"/>
              <w:rPr>
                <w:rFonts w:asciiTheme="majorBidi" w:hAnsiTheme="majorBidi" w:cstheme="majorBidi"/>
                <w:noProof/>
                <w:sz w:val="26"/>
                <w:szCs w:val="26"/>
              </w:rPr>
            </w:pPr>
            <w:r w:rsidRPr="00B21FCE">
              <w:rPr>
                <w:rFonts w:asciiTheme="majorBidi" w:hAnsiTheme="majorBidi" w:cstheme="majorBidi"/>
                <w:sz w:val="26"/>
                <w:szCs w:val="26"/>
              </w:rPr>
              <w:t>-</w:t>
            </w:r>
          </w:p>
        </w:tc>
        <w:tc>
          <w:tcPr>
            <w:tcW w:w="1212" w:type="dxa"/>
            <w:vAlign w:val="bottom"/>
          </w:tcPr>
          <w:p w14:paraId="6F9ECDAD" w14:textId="12DEDD42" w:rsidR="005F42BD" w:rsidRPr="00B21FCE" w:rsidRDefault="005F42BD" w:rsidP="005F42BD">
            <w:pPr>
              <w:tabs>
                <w:tab w:val="decimal" w:pos="534"/>
              </w:tabs>
              <w:spacing w:line="320" w:lineRule="exact"/>
              <w:ind w:left="-7" w:right="183"/>
              <w:jc w:val="right"/>
              <w:rPr>
                <w:rFonts w:asciiTheme="majorBidi" w:hAnsiTheme="majorBidi" w:cstheme="majorBidi"/>
                <w:sz w:val="26"/>
                <w:szCs w:val="26"/>
              </w:rPr>
            </w:pPr>
            <w:r w:rsidRPr="00B21FCE">
              <w:rPr>
                <w:rFonts w:asciiTheme="majorBidi" w:hAnsiTheme="majorBidi" w:cstheme="majorBidi"/>
                <w:sz w:val="26"/>
                <w:szCs w:val="26"/>
              </w:rPr>
              <w:t>-</w:t>
            </w:r>
          </w:p>
        </w:tc>
        <w:tc>
          <w:tcPr>
            <w:tcW w:w="1083" w:type="dxa"/>
            <w:vAlign w:val="bottom"/>
          </w:tcPr>
          <w:p w14:paraId="3A4551AC" w14:textId="0ADAEEB1" w:rsidR="005F42BD" w:rsidRPr="00B21FCE" w:rsidRDefault="005F42BD" w:rsidP="005F42BD">
            <w:pPr>
              <w:tabs>
                <w:tab w:val="decimal" w:pos="672"/>
              </w:tabs>
              <w:spacing w:line="320" w:lineRule="exact"/>
              <w:ind w:left="-7" w:right="51"/>
              <w:jc w:val="center"/>
              <w:rPr>
                <w:rFonts w:asciiTheme="majorBidi" w:hAnsiTheme="majorBidi" w:cstheme="majorBidi"/>
                <w:noProof/>
                <w:sz w:val="26"/>
                <w:szCs w:val="26"/>
              </w:rPr>
            </w:pPr>
            <w:r w:rsidRPr="00B21FCE">
              <w:rPr>
                <w:rFonts w:asciiTheme="majorBidi" w:hAnsiTheme="majorBidi" w:cstheme="majorBidi"/>
                <w:sz w:val="26"/>
                <w:szCs w:val="26"/>
              </w:rPr>
              <w:t>-</w:t>
            </w:r>
          </w:p>
        </w:tc>
        <w:tc>
          <w:tcPr>
            <w:tcW w:w="981" w:type="dxa"/>
            <w:vAlign w:val="bottom"/>
          </w:tcPr>
          <w:p w14:paraId="105AF5A6" w14:textId="02566D28" w:rsidR="005F42BD" w:rsidRPr="00B21FCE" w:rsidRDefault="005F42BD" w:rsidP="005F42BD">
            <w:pPr>
              <w:tabs>
                <w:tab w:val="decimal" w:pos="612"/>
              </w:tabs>
              <w:spacing w:line="320" w:lineRule="exact"/>
              <w:ind w:left="-7"/>
              <w:jc w:val="right"/>
              <w:rPr>
                <w:rFonts w:asciiTheme="majorBidi" w:hAnsiTheme="majorBidi" w:cstheme="majorBidi"/>
                <w:noProof/>
                <w:sz w:val="26"/>
                <w:szCs w:val="26"/>
              </w:rPr>
            </w:pPr>
            <w:r w:rsidRPr="00B21FCE">
              <w:rPr>
                <w:rFonts w:asciiTheme="majorBidi" w:hAnsiTheme="majorBidi" w:cstheme="majorBidi"/>
                <w:sz w:val="26"/>
                <w:szCs w:val="26"/>
              </w:rPr>
              <w:t>1</w:t>
            </w:r>
          </w:p>
        </w:tc>
        <w:tc>
          <w:tcPr>
            <w:tcW w:w="1144" w:type="dxa"/>
            <w:vAlign w:val="bottom"/>
          </w:tcPr>
          <w:p w14:paraId="0C8EA3B2" w14:textId="2D2B4DD4" w:rsidR="005F42BD" w:rsidRPr="00B21FCE" w:rsidRDefault="005F42BD" w:rsidP="005F42BD">
            <w:pPr>
              <w:pBdr>
                <w:top w:val="single" w:sz="4" w:space="1" w:color="FFFFFF" w:themeColor="background1"/>
                <w:bottom w:val="single" w:sz="4" w:space="1" w:color="FFFFFF" w:themeColor="background1"/>
              </w:pBdr>
              <w:spacing w:line="320" w:lineRule="exact"/>
              <w:ind w:left="-7"/>
              <w:jc w:val="center"/>
              <w:rPr>
                <w:rFonts w:asciiTheme="majorBidi" w:hAnsiTheme="majorBidi" w:cstheme="majorBidi"/>
                <w:noProof/>
                <w:sz w:val="26"/>
                <w:szCs w:val="26"/>
              </w:rPr>
            </w:pPr>
            <w:r w:rsidRPr="00B21FCE">
              <w:rPr>
                <w:rFonts w:asciiTheme="majorBidi" w:hAnsiTheme="majorBidi" w:cstheme="majorBidi"/>
                <w:sz w:val="26"/>
                <w:szCs w:val="26"/>
              </w:rPr>
              <w:t>11</w:t>
            </w:r>
          </w:p>
        </w:tc>
      </w:tr>
      <w:tr w:rsidR="005F42BD" w:rsidRPr="00B21FCE" w14:paraId="1910BB63" w14:textId="77777777" w:rsidTr="00BF78D4">
        <w:trPr>
          <w:cantSplit/>
        </w:trPr>
        <w:tc>
          <w:tcPr>
            <w:tcW w:w="3330" w:type="dxa"/>
            <w:vAlign w:val="bottom"/>
          </w:tcPr>
          <w:p w14:paraId="23E31F0E" w14:textId="3DC13BEC" w:rsidR="005F42BD" w:rsidRPr="00B21FCE" w:rsidRDefault="005F42BD" w:rsidP="005F42BD">
            <w:pPr>
              <w:tabs>
                <w:tab w:val="left" w:pos="240"/>
              </w:tabs>
              <w:spacing w:line="320" w:lineRule="exact"/>
              <w:ind w:left="245" w:hanging="245"/>
              <w:rPr>
                <w:rFonts w:asciiTheme="majorBidi" w:hAnsiTheme="majorBidi" w:cstheme="majorBidi"/>
                <w:sz w:val="26"/>
                <w:szCs w:val="26"/>
                <w:cs/>
              </w:rPr>
            </w:pPr>
            <w:r w:rsidRPr="00B21FCE">
              <w:rPr>
                <w:rFonts w:asciiTheme="majorBidi" w:hAnsiTheme="majorBidi" w:cstheme="majorBidi"/>
                <w:sz w:val="26"/>
                <w:szCs w:val="26"/>
              </w:rPr>
              <w:t xml:space="preserve">Trade and other </w:t>
            </w:r>
            <w:r w:rsidR="00214124" w:rsidRPr="00B21FCE">
              <w:rPr>
                <w:rFonts w:asciiTheme="majorBidi" w:hAnsiTheme="majorBidi" w:cstheme="majorBidi"/>
                <w:sz w:val="26"/>
                <w:szCs w:val="26"/>
              </w:rPr>
              <w:t xml:space="preserve">current </w:t>
            </w:r>
            <w:r w:rsidRPr="00B21FCE">
              <w:rPr>
                <w:rFonts w:asciiTheme="majorBidi" w:hAnsiTheme="majorBidi" w:cstheme="majorBidi"/>
                <w:sz w:val="26"/>
                <w:szCs w:val="26"/>
              </w:rPr>
              <w:t>payables</w:t>
            </w:r>
          </w:p>
        </w:tc>
        <w:tc>
          <w:tcPr>
            <w:tcW w:w="810" w:type="dxa"/>
            <w:vAlign w:val="bottom"/>
          </w:tcPr>
          <w:p w14:paraId="5B2B21FE" w14:textId="6FD56CB5" w:rsidR="005F42BD" w:rsidRPr="00B21FCE" w:rsidRDefault="005F42BD" w:rsidP="005F42BD">
            <w:pPr>
              <w:tabs>
                <w:tab w:val="decimal" w:pos="763"/>
              </w:tabs>
              <w:spacing w:line="320" w:lineRule="exact"/>
              <w:jc w:val="right"/>
              <w:rPr>
                <w:rFonts w:asciiTheme="majorBidi" w:hAnsiTheme="majorBidi" w:cstheme="majorBidi"/>
                <w:noProof/>
                <w:sz w:val="26"/>
                <w:szCs w:val="26"/>
              </w:rPr>
            </w:pPr>
            <w:r w:rsidRPr="00B21FCE">
              <w:rPr>
                <w:rFonts w:asciiTheme="majorBidi" w:hAnsiTheme="majorBidi" w:cstheme="majorBidi"/>
                <w:sz w:val="26"/>
                <w:szCs w:val="26"/>
              </w:rPr>
              <w:t>-</w:t>
            </w:r>
          </w:p>
        </w:tc>
        <w:tc>
          <w:tcPr>
            <w:tcW w:w="810" w:type="dxa"/>
            <w:vAlign w:val="bottom"/>
          </w:tcPr>
          <w:p w14:paraId="20C3F92C" w14:textId="69B84E3E" w:rsidR="005F42BD" w:rsidRPr="00B21FCE" w:rsidRDefault="005F42BD" w:rsidP="005F42BD">
            <w:pPr>
              <w:tabs>
                <w:tab w:val="decimal" w:pos="713"/>
              </w:tabs>
              <w:spacing w:line="320" w:lineRule="exact"/>
              <w:ind w:left="-7"/>
              <w:jc w:val="right"/>
              <w:rPr>
                <w:rFonts w:asciiTheme="majorBidi" w:hAnsiTheme="majorBidi" w:cstheme="majorBidi"/>
                <w:noProof/>
                <w:sz w:val="26"/>
                <w:szCs w:val="26"/>
              </w:rPr>
            </w:pPr>
            <w:r w:rsidRPr="00B21FCE">
              <w:rPr>
                <w:rFonts w:asciiTheme="majorBidi" w:hAnsiTheme="majorBidi" w:cstheme="majorBidi"/>
                <w:sz w:val="26"/>
                <w:szCs w:val="26"/>
              </w:rPr>
              <w:t>-</w:t>
            </w:r>
          </w:p>
        </w:tc>
        <w:tc>
          <w:tcPr>
            <w:tcW w:w="800" w:type="dxa"/>
            <w:vAlign w:val="bottom"/>
          </w:tcPr>
          <w:p w14:paraId="193AD60B" w14:textId="5E9E8F57" w:rsidR="005F42BD" w:rsidRPr="00B21FCE" w:rsidRDefault="005F42BD" w:rsidP="005F42BD">
            <w:pPr>
              <w:tabs>
                <w:tab w:val="decimal" w:pos="612"/>
              </w:tabs>
              <w:spacing w:line="320" w:lineRule="exact"/>
              <w:jc w:val="right"/>
              <w:rPr>
                <w:rFonts w:asciiTheme="majorBidi" w:hAnsiTheme="majorBidi" w:cstheme="majorBidi"/>
                <w:noProof/>
                <w:sz w:val="26"/>
                <w:szCs w:val="26"/>
              </w:rPr>
            </w:pPr>
            <w:r w:rsidRPr="00B21FCE">
              <w:rPr>
                <w:rFonts w:asciiTheme="majorBidi" w:hAnsiTheme="majorBidi" w:cstheme="majorBidi"/>
                <w:sz w:val="26"/>
                <w:szCs w:val="26"/>
              </w:rPr>
              <w:t>-</w:t>
            </w:r>
          </w:p>
        </w:tc>
        <w:tc>
          <w:tcPr>
            <w:tcW w:w="1212" w:type="dxa"/>
            <w:vAlign w:val="bottom"/>
          </w:tcPr>
          <w:p w14:paraId="01321B4C" w14:textId="03EDEF40" w:rsidR="005F42BD" w:rsidRPr="00B21FCE" w:rsidRDefault="005F42BD" w:rsidP="005F42BD">
            <w:pPr>
              <w:tabs>
                <w:tab w:val="decimal" w:pos="534"/>
              </w:tabs>
              <w:spacing w:line="320" w:lineRule="exact"/>
              <w:ind w:left="-7" w:right="183"/>
              <w:jc w:val="right"/>
              <w:rPr>
                <w:rFonts w:asciiTheme="majorBidi" w:hAnsiTheme="majorBidi" w:cstheme="majorBidi"/>
                <w:sz w:val="26"/>
                <w:szCs w:val="26"/>
              </w:rPr>
            </w:pPr>
            <w:r w:rsidRPr="00B21FCE">
              <w:rPr>
                <w:rFonts w:asciiTheme="majorBidi" w:hAnsiTheme="majorBidi" w:cstheme="majorBidi"/>
                <w:sz w:val="26"/>
                <w:szCs w:val="26"/>
              </w:rPr>
              <w:t>-</w:t>
            </w:r>
          </w:p>
        </w:tc>
        <w:tc>
          <w:tcPr>
            <w:tcW w:w="1083" w:type="dxa"/>
            <w:vAlign w:val="bottom"/>
          </w:tcPr>
          <w:p w14:paraId="7A4DE808" w14:textId="4CDC0C3F" w:rsidR="005F42BD" w:rsidRPr="00B21FCE" w:rsidRDefault="005F42BD" w:rsidP="005F42BD">
            <w:pPr>
              <w:tabs>
                <w:tab w:val="decimal" w:pos="675"/>
              </w:tabs>
              <w:spacing w:line="320" w:lineRule="exact"/>
              <w:ind w:left="-7"/>
              <w:jc w:val="right"/>
              <w:rPr>
                <w:rFonts w:asciiTheme="majorBidi" w:hAnsiTheme="majorBidi" w:cstheme="majorBidi"/>
                <w:noProof/>
                <w:sz w:val="26"/>
                <w:szCs w:val="26"/>
              </w:rPr>
            </w:pPr>
            <w:r w:rsidRPr="00B21FCE">
              <w:rPr>
                <w:rFonts w:asciiTheme="majorBidi" w:hAnsiTheme="majorBidi" w:cstheme="majorBidi"/>
                <w:sz w:val="26"/>
                <w:szCs w:val="26"/>
              </w:rPr>
              <w:t>139</w:t>
            </w:r>
          </w:p>
        </w:tc>
        <w:tc>
          <w:tcPr>
            <w:tcW w:w="981" w:type="dxa"/>
            <w:vAlign w:val="bottom"/>
          </w:tcPr>
          <w:p w14:paraId="19CB684E" w14:textId="021B880A" w:rsidR="005F42BD" w:rsidRPr="00B21FCE" w:rsidRDefault="005F42BD" w:rsidP="005F42BD">
            <w:pPr>
              <w:tabs>
                <w:tab w:val="decimal" w:pos="612"/>
              </w:tabs>
              <w:spacing w:line="320" w:lineRule="exact"/>
              <w:ind w:left="-7"/>
              <w:jc w:val="right"/>
              <w:rPr>
                <w:rFonts w:asciiTheme="majorBidi" w:hAnsiTheme="majorBidi" w:cstheme="majorBidi"/>
                <w:noProof/>
                <w:sz w:val="26"/>
                <w:szCs w:val="26"/>
              </w:rPr>
            </w:pPr>
            <w:r w:rsidRPr="00B21FCE">
              <w:rPr>
                <w:rFonts w:asciiTheme="majorBidi" w:hAnsiTheme="majorBidi" w:cstheme="majorBidi"/>
                <w:sz w:val="26"/>
                <w:szCs w:val="26"/>
              </w:rPr>
              <w:t>139</w:t>
            </w:r>
          </w:p>
        </w:tc>
        <w:tc>
          <w:tcPr>
            <w:tcW w:w="1144" w:type="dxa"/>
            <w:vAlign w:val="bottom"/>
          </w:tcPr>
          <w:p w14:paraId="2B6D3ED8" w14:textId="4788172A" w:rsidR="005F42BD" w:rsidRPr="00B21FCE" w:rsidRDefault="005F42BD" w:rsidP="005F42BD">
            <w:pPr>
              <w:pBdr>
                <w:top w:val="single" w:sz="4" w:space="1" w:color="FFFFFF" w:themeColor="background1"/>
                <w:bottom w:val="single" w:sz="4" w:space="1" w:color="FFFFFF" w:themeColor="background1"/>
              </w:pBdr>
              <w:spacing w:line="320" w:lineRule="exact"/>
              <w:ind w:left="-7"/>
              <w:jc w:val="center"/>
              <w:rPr>
                <w:rFonts w:asciiTheme="majorBidi" w:hAnsiTheme="majorBidi" w:cstheme="majorBidi"/>
                <w:noProof/>
                <w:sz w:val="26"/>
                <w:szCs w:val="26"/>
              </w:rPr>
            </w:pPr>
            <w:r w:rsidRPr="00B21FCE">
              <w:rPr>
                <w:rFonts w:asciiTheme="majorBidi" w:hAnsiTheme="majorBidi" w:cstheme="majorBidi"/>
                <w:sz w:val="26"/>
                <w:szCs w:val="26"/>
              </w:rPr>
              <w:t>-</w:t>
            </w:r>
          </w:p>
        </w:tc>
      </w:tr>
      <w:tr w:rsidR="005F42BD" w:rsidRPr="00B21FCE" w14:paraId="44A931D6" w14:textId="77777777" w:rsidTr="00BF78D4">
        <w:trPr>
          <w:cantSplit/>
        </w:trPr>
        <w:tc>
          <w:tcPr>
            <w:tcW w:w="3330" w:type="dxa"/>
            <w:vAlign w:val="bottom"/>
          </w:tcPr>
          <w:p w14:paraId="1340132D" w14:textId="6A3B0B37" w:rsidR="005F42BD" w:rsidRPr="00B21FCE" w:rsidRDefault="005F42BD" w:rsidP="005F42BD">
            <w:pPr>
              <w:tabs>
                <w:tab w:val="left" w:pos="240"/>
              </w:tabs>
              <w:spacing w:line="320" w:lineRule="exact"/>
              <w:ind w:left="245" w:hanging="245"/>
              <w:rPr>
                <w:rFonts w:asciiTheme="majorBidi" w:hAnsiTheme="majorBidi" w:cstheme="majorBidi"/>
                <w:sz w:val="26"/>
                <w:szCs w:val="26"/>
                <w:cs/>
              </w:rPr>
            </w:pPr>
            <w:r w:rsidRPr="00B21FCE">
              <w:rPr>
                <w:rFonts w:asciiTheme="majorBidi" w:hAnsiTheme="majorBidi" w:cstheme="majorBidi"/>
                <w:sz w:val="26"/>
                <w:szCs w:val="26"/>
              </w:rPr>
              <w:t>Short-term loans from related persons</w:t>
            </w:r>
          </w:p>
        </w:tc>
        <w:tc>
          <w:tcPr>
            <w:tcW w:w="810" w:type="dxa"/>
            <w:vAlign w:val="bottom"/>
          </w:tcPr>
          <w:p w14:paraId="1C2C529B" w14:textId="0378E652" w:rsidR="005F42BD" w:rsidRPr="00B21FCE" w:rsidRDefault="005F42BD" w:rsidP="005F42BD">
            <w:pPr>
              <w:tabs>
                <w:tab w:val="decimal" w:pos="763"/>
              </w:tabs>
              <w:spacing w:line="320" w:lineRule="exact"/>
              <w:jc w:val="right"/>
              <w:rPr>
                <w:rFonts w:asciiTheme="majorBidi" w:hAnsiTheme="majorBidi" w:cstheme="majorBidi"/>
                <w:noProof/>
                <w:sz w:val="26"/>
                <w:szCs w:val="26"/>
              </w:rPr>
            </w:pPr>
            <w:r w:rsidRPr="00B21FCE">
              <w:rPr>
                <w:rFonts w:asciiTheme="majorBidi" w:hAnsiTheme="majorBidi" w:cstheme="majorBidi"/>
                <w:sz w:val="26"/>
                <w:szCs w:val="26"/>
              </w:rPr>
              <w:t>-</w:t>
            </w:r>
          </w:p>
        </w:tc>
        <w:tc>
          <w:tcPr>
            <w:tcW w:w="810" w:type="dxa"/>
            <w:vAlign w:val="bottom"/>
          </w:tcPr>
          <w:p w14:paraId="6B69D30E" w14:textId="502888CB" w:rsidR="005F42BD" w:rsidRPr="00B21FCE" w:rsidRDefault="005F42BD" w:rsidP="005F42BD">
            <w:pPr>
              <w:tabs>
                <w:tab w:val="decimal" w:pos="713"/>
              </w:tabs>
              <w:spacing w:line="320" w:lineRule="exact"/>
              <w:ind w:left="-7"/>
              <w:jc w:val="right"/>
              <w:rPr>
                <w:rFonts w:asciiTheme="majorBidi" w:hAnsiTheme="majorBidi" w:cstheme="majorBidi"/>
                <w:noProof/>
                <w:sz w:val="26"/>
                <w:szCs w:val="26"/>
              </w:rPr>
            </w:pPr>
            <w:r w:rsidRPr="00B21FCE">
              <w:rPr>
                <w:rFonts w:asciiTheme="majorBidi" w:hAnsiTheme="majorBidi" w:cstheme="majorBidi"/>
                <w:sz w:val="26"/>
                <w:szCs w:val="26"/>
              </w:rPr>
              <w:t>-</w:t>
            </w:r>
          </w:p>
        </w:tc>
        <w:tc>
          <w:tcPr>
            <w:tcW w:w="800" w:type="dxa"/>
            <w:vAlign w:val="bottom"/>
          </w:tcPr>
          <w:p w14:paraId="55D2BC9E" w14:textId="3E14A5A5" w:rsidR="005F42BD" w:rsidRPr="00B21FCE" w:rsidRDefault="005F42BD" w:rsidP="005F42BD">
            <w:pPr>
              <w:tabs>
                <w:tab w:val="decimal" w:pos="612"/>
              </w:tabs>
              <w:spacing w:line="320" w:lineRule="exact"/>
              <w:jc w:val="right"/>
              <w:rPr>
                <w:rFonts w:asciiTheme="majorBidi" w:hAnsiTheme="majorBidi" w:cstheme="majorBidi"/>
                <w:noProof/>
                <w:sz w:val="26"/>
                <w:szCs w:val="26"/>
              </w:rPr>
            </w:pPr>
            <w:r w:rsidRPr="00B21FCE">
              <w:rPr>
                <w:rFonts w:asciiTheme="majorBidi" w:hAnsiTheme="majorBidi" w:cstheme="majorBidi"/>
                <w:sz w:val="26"/>
                <w:szCs w:val="26"/>
              </w:rPr>
              <w:t>-</w:t>
            </w:r>
          </w:p>
        </w:tc>
        <w:tc>
          <w:tcPr>
            <w:tcW w:w="1212" w:type="dxa"/>
            <w:vAlign w:val="bottom"/>
          </w:tcPr>
          <w:p w14:paraId="109ACF0B" w14:textId="392372E0" w:rsidR="005F42BD" w:rsidRPr="00B21FCE" w:rsidRDefault="005F42BD" w:rsidP="005F42BD">
            <w:pPr>
              <w:tabs>
                <w:tab w:val="decimal" w:pos="534"/>
              </w:tabs>
              <w:spacing w:line="320" w:lineRule="exact"/>
              <w:ind w:left="-7" w:right="183"/>
              <w:jc w:val="right"/>
              <w:rPr>
                <w:rFonts w:asciiTheme="majorBidi" w:hAnsiTheme="majorBidi" w:cstheme="majorBidi"/>
                <w:sz w:val="26"/>
                <w:szCs w:val="26"/>
              </w:rPr>
            </w:pPr>
            <w:r w:rsidRPr="00B21FCE">
              <w:rPr>
                <w:rFonts w:asciiTheme="majorBidi" w:hAnsiTheme="majorBidi" w:cstheme="majorBidi"/>
                <w:sz w:val="26"/>
                <w:szCs w:val="26"/>
              </w:rPr>
              <w:t>-</w:t>
            </w:r>
          </w:p>
        </w:tc>
        <w:tc>
          <w:tcPr>
            <w:tcW w:w="1083" w:type="dxa"/>
            <w:vAlign w:val="bottom"/>
          </w:tcPr>
          <w:p w14:paraId="1E05A414" w14:textId="0ECB96E6" w:rsidR="005F42BD" w:rsidRPr="00B21FCE" w:rsidRDefault="005F42BD" w:rsidP="005F42BD">
            <w:pPr>
              <w:tabs>
                <w:tab w:val="decimal" w:pos="760"/>
              </w:tabs>
              <w:spacing w:line="320" w:lineRule="exact"/>
              <w:ind w:left="-7"/>
              <w:jc w:val="right"/>
              <w:rPr>
                <w:rFonts w:asciiTheme="majorBidi" w:hAnsiTheme="majorBidi" w:cstheme="majorBidi"/>
                <w:noProof/>
                <w:sz w:val="26"/>
                <w:szCs w:val="26"/>
              </w:rPr>
            </w:pPr>
            <w:r w:rsidRPr="00B21FCE">
              <w:rPr>
                <w:rFonts w:asciiTheme="majorBidi" w:hAnsiTheme="majorBidi" w:cstheme="majorBidi"/>
                <w:sz w:val="26"/>
                <w:szCs w:val="26"/>
              </w:rPr>
              <w:t>30</w:t>
            </w:r>
          </w:p>
        </w:tc>
        <w:tc>
          <w:tcPr>
            <w:tcW w:w="981" w:type="dxa"/>
            <w:vAlign w:val="bottom"/>
          </w:tcPr>
          <w:p w14:paraId="597446E4" w14:textId="540F0836" w:rsidR="005F42BD" w:rsidRPr="00B21FCE" w:rsidRDefault="005F42BD" w:rsidP="005F42BD">
            <w:pPr>
              <w:tabs>
                <w:tab w:val="decimal" w:pos="612"/>
              </w:tabs>
              <w:spacing w:line="320" w:lineRule="exact"/>
              <w:ind w:left="-7"/>
              <w:jc w:val="right"/>
              <w:rPr>
                <w:rFonts w:asciiTheme="majorBidi" w:hAnsiTheme="majorBidi" w:cstheme="majorBidi"/>
                <w:noProof/>
                <w:sz w:val="26"/>
                <w:szCs w:val="26"/>
              </w:rPr>
            </w:pPr>
            <w:r w:rsidRPr="00B21FCE">
              <w:rPr>
                <w:rFonts w:asciiTheme="majorBidi" w:hAnsiTheme="majorBidi" w:cstheme="majorBidi"/>
                <w:sz w:val="26"/>
                <w:szCs w:val="26"/>
              </w:rPr>
              <w:t>30</w:t>
            </w:r>
          </w:p>
        </w:tc>
        <w:tc>
          <w:tcPr>
            <w:tcW w:w="1144" w:type="dxa"/>
            <w:vAlign w:val="bottom"/>
          </w:tcPr>
          <w:p w14:paraId="5CD0786F" w14:textId="7034330B" w:rsidR="005F42BD" w:rsidRPr="00B21FCE" w:rsidRDefault="005F42BD" w:rsidP="005F42BD">
            <w:pPr>
              <w:pBdr>
                <w:top w:val="single" w:sz="4" w:space="1" w:color="FFFFFF" w:themeColor="background1"/>
                <w:bottom w:val="single" w:sz="4" w:space="1" w:color="FFFFFF" w:themeColor="background1"/>
              </w:pBdr>
              <w:spacing w:line="320" w:lineRule="exact"/>
              <w:ind w:left="-7"/>
              <w:jc w:val="center"/>
              <w:rPr>
                <w:rFonts w:asciiTheme="majorBidi" w:hAnsiTheme="majorBidi" w:cstheme="majorBidi"/>
                <w:noProof/>
                <w:sz w:val="26"/>
                <w:szCs w:val="26"/>
              </w:rPr>
            </w:pPr>
            <w:r w:rsidRPr="00B21FCE">
              <w:rPr>
                <w:rFonts w:asciiTheme="majorBidi" w:hAnsiTheme="majorBidi" w:cstheme="majorBidi"/>
                <w:sz w:val="26"/>
                <w:szCs w:val="26"/>
              </w:rPr>
              <w:t>-</w:t>
            </w:r>
          </w:p>
        </w:tc>
      </w:tr>
      <w:tr w:rsidR="005F42BD" w:rsidRPr="00B21FCE" w14:paraId="657302B5" w14:textId="77777777" w:rsidTr="00BF78D4">
        <w:trPr>
          <w:cantSplit/>
        </w:trPr>
        <w:tc>
          <w:tcPr>
            <w:tcW w:w="3330" w:type="dxa"/>
            <w:vAlign w:val="bottom"/>
          </w:tcPr>
          <w:p w14:paraId="31F1936A" w14:textId="2A15C14C" w:rsidR="005F42BD" w:rsidRPr="00B21FCE" w:rsidRDefault="005F42BD" w:rsidP="005F42BD">
            <w:pPr>
              <w:tabs>
                <w:tab w:val="left" w:pos="240"/>
              </w:tabs>
              <w:spacing w:line="320" w:lineRule="exact"/>
              <w:ind w:left="245" w:hanging="245"/>
              <w:rPr>
                <w:rFonts w:asciiTheme="majorBidi" w:hAnsiTheme="majorBidi" w:cstheme="majorBidi"/>
                <w:sz w:val="26"/>
                <w:szCs w:val="26"/>
                <w:cs/>
              </w:rPr>
            </w:pPr>
            <w:r w:rsidRPr="00B21FCE">
              <w:rPr>
                <w:rFonts w:asciiTheme="majorBidi" w:hAnsiTheme="majorBidi" w:cstheme="majorBidi"/>
                <w:sz w:val="26"/>
                <w:szCs w:val="26"/>
              </w:rPr>
              <w:t>Lease liabilities</w:t>
            </w:r>
          </w:p>
        </w:tc>
        <w:tc>
          <w:tcPr>
            <w:tcW w:w="810" w:type="dxa"/>
            <w:vAlign w:val="bottom"/>
          </w:tcPr>
          <w:p w14:paraId="1BB12A2B" w14:textId="05032268" w:rsidR="005F42BD" w:rsidRPr="00B21FCE" w:rsidRDefault="008C457A" w:rsidP="005F42BD">
            <w:pPr>
              <w:tabs>
                <w:tab w:val="decimal" w:pos="763"/>
              </w:tabs>
              <w:spacing w:line="320" w:lineRule="exact"/>
              <w:jc w:val="right"/>
              <w:rPr>
                <w:rFonts w:asciiTheme="majorBidi" w:hAnsiTheme="majorBidi" w:cstheme="majorBidi"/>
                <w:noProof/>
                <w:sz w:val="26"/>
                <w:szCs w:val="26"/>
              </w:rPr>
            </w:pPr>
            <w:r w:rsidRPr="00B21FCE">
              <w:rPr>
                <w:rFonts w:asciiTheme="majorBidi" w:hAnsiTheme="majorBidi" w:cstheme="majorBidi"/>
                <w:sz w:val="26"/>
                <w:szCs w:val="26"/>
              </w:rPr>
              <w:t>24</w:t>
            </w:r>
          </w:p>
        </w:tc>
        <w:tc>
          <w:tcPr>
            <w:tcW w:w="810" w:type="dxa"/>
            <w:vAlign w:val="bottom"/>
          </w:tcPr>
          <w:p w14:paraId="76AB733B" w14:textId="4F7BC939" w:rsidR="005F42BD" w:rsidRPr="00B21FCE" w:rsidRDefault="005F42BD" w:rsidP="005F42BD">
            <w:pPr>
              <w:tabs>
                <w:tab w:val="decimal" w:pos="713"/>
              </w:tabs>
              <w:spacing w:line="320" w:lineRule="exact"/>
              <w:ind w:left="-7"/>
              <w:jc w:val="right"/>
              <w:rPr>
                <w:rFonts w:asciiTheme="majorBidi" w:hAnsiTheme="majorBidi" w:cstheme="majorBidi"/>
                <w:noProof/>
                <w:sz w:val="26"/>
                <w:szCs w:val="26"/>
              </w:rPr>
            </w:pPr>
            <w:r w:rsidRPr="00B21FCE">
              <w:rPr>
                <w:rFonts w:asciiTheme="majorBidi" w:hAnsiTheme="majorBidi" w:cstheme="majorBidi"/>
                <w:sz w:val="26"/>
                <w:szCs w:val="26"/>
              </w:rPr>
              <w:t>2</w:t>
            </w:r>
            <w:r w:rsidRPr="00B21FCE">
              <w:rPr>
                <w:rFonts w:asciiTheme="majorBidi" w:hAnsiTheme="majorBidi" w:cstheme="majorBidi"/>
                <w:sz w:val="26"/>
                <w:szCs w:val="26"/>
                <w:cs/>
              </w:rPr>
              <w:t>5</w:t>
            </w:r>
          </w:p>
        </w:tc>
        <w:tc>
          <w:tcPr>
            <w:tcW w:w="800" w:type="dxa"/>
            <w:vAlign w:val="bottom"/>
          </w:tcPr>
          <w:p w14:paraId="2A70A6CE" w14:textId="00A0EC2C" w:rsidR="005F42BD" w:rsidRPr="00B21FCE" w:rsidRDefault="005F42BD" w:rsidP="005F42BD">
            <w:pPr>
              <w:tabs>
                <w:tab w:val="decimal" w:pos="612"/>
              </w:tabs>
              <w:spacing w:line="320" w:lineRule="exact"/>
              <w:jc w:val="right"/>
              <w:rPr>
                <w:rFonts w:asciiTheme="majorBidi" w:hAnsiTheme="majorBidi" w:cstheme="majorBidi"/>
                <w:noProof/>
                <w:sz w:val="26"/>
                <w:szCs w:val="26"/>
              </w:rPr>
            </w:pPr>
            <w:r w:rsidRPr="00B21FCE">
              <w:rPr>
                <w:rFonts w:asciiTheme="majorBidi" w:hAnsiTheme="majorBidi" w:cstheme="majorBidi"/>
                <w:sz w:val="26"/>
                <w:szCs w:val="26"/>
              </w:rPr>
              <w:t>-</w:t>
            </w:r>
          </w:p>
        </w:tc>
        <w:tc>
          <w:tcPr>
            <w:tcW w:w="1212" w:type="dxa"/>
            <w:vAlign w:val="bottom"/>
          </w:tcPr>
          <w:p w14:paraId="3EBBF6CA" w14:textId="389100DE" w:rsidR="005F42BD" w:rsidRPr="00B21FCE" w:rsidRDefault="005F42BD" w:rsidP="005F42BD">
            <w:pPr>
              <w:tabs>
                <w:tab w:val="decimal" w:pos="534"/>
              </w:tabs>
              <w:spacing w:line="320" w:lineRule="exact"/>
              <w:ind w:left="-7" w:right="183"/>
              <w:jc w:val="right"/>
              <w:rPr>
                <w:rFonts w:asciiTheme="majorBidi" w:hAnsiTheme="majorBidi" w:cstheme="majorBidi"/>
                <w:sz w:val="26"/>
                <w:szCs w:val="26"/>
              </w:rPr>
            </w:pPr>
            <w:r w:rsidRPr="00B21FCE">
              <w:rPr>
                <w:rFonts w:asciiTheme="majorBidi" w:hAnsiTheme="majorBidi" w:cstheme="majorBidi"/>
                <w:sz w:val="26"/>
                <w:szCs w:val="26"/>
              </w:rPr>
              <w:t>-</w:t>
            </w:r>
          </w:p>
        </w:tc>
        <w:tc>
          <w:tcPr>
            <w:tcW w:w="1083" w:type="dxa"/>
            <w:vAlign w:val="bottom"/>
          </w:tcPr>
          <w:p w14:paraId="4BF787F0" w14:textId="2D0F639C" w:rsidR="005F42BD" w:rsidRPr="00B21FCE" w:rsidRDefault="005F42BD" w:rsidP="005F42BD">
            <w:pPr>
              <w:tabs>
                <w:tab w:val="decimal" w:pos="760"/>
              </w:tabs>
              <w:spacing w:line="320" w:lineRule="exact"/>
              <w:ind w:left="-7"/>
              <w:jc w:val="right"/>
              <w:rPr>
                <w:rFonts w:asciiTheme="majorBidi" w:hAnsiTheme="majorBidi" w:cstheme="majorBidi"/>
                <w:noProof/>
                <w:sz w:val="26"/>
                <w:szCs w:val="26"/>
              </w:rPr>
            </w:pPr>
            <w:r w:rsidRPr="00B21FCE">
              <w:rPr>
                <w:rFonts w:asciiTheme="majorBidi" w:hAnsiTheme="majorBidi" w:cstheme="majorBidi"/>
                <w:sz w:val="26"/>
                <w:szCs w:val="26"/>
              </w:rPr>
              <w:t>-</w:t>
            </w:r>
          </w:p>
        </w:tc>
        <w:tc>
          <w:tcPr>
            <w:tcW w:w="981" w:type="dxa"/>
            <w:vAlign w:val="bottom"/>
          </w:tcPr>
          <w:p w14:paraId="7226D2E2" w14:textId="212C8EDC" w:rsidR="005F42BD" w:rsidRPr="00B21FCE" w:rsidRDefault="005F42BD" w:rsidP="005F42BD">
            <w:pPr>
              <w:tabs>
                <w:tab w:val="decimal" w:pos="612"/>
              </w:tabs>
              <w:spacing w:line="320" w:lineRule="exact"/>
              <w:ind w:left="-7"/>
              <w:jc w:val="right"/>
              <w:rPr>
                <w:rFonts w:asciiTheme="majorBidi" w:hAnsiTheme="majorBidi" w:cstheme="majorBidi"/>
                <w:noProof/>
                <w:sz w:val="26"/>
                <w:szCs w:val="26"/>
              </w:rPr>
            </w:pPr>
            <w:r w:rsidRPr="00B21FCE">
              <w:rPr>
                <w:rFonts w:asciiTheme="majorBidi" w:hAnsiTheme="majorBidi" w:cstheme="majorBidi"/>
                <w:sz w:val="26"/>
                <w:szCs w:val="26"/>
                <w:cs/>
              </w:rPr>
              <w:t>49</w:t>
            </w:r>
          </w:p>
        </w:tc>
        <w:tc>
          <w:tcPr>
            <w:tcW w:w="1144" w:type="dxa"/>
            <w:vAlign w:val="bottom"/>
          </w:tcPr>
          <w:p w14:paraId="567519FE" w14:textId="0DA85663" w:rsidR="005F42BD" w:rsidRPr="00B21FCE" w:rsidRDefault="005F42BD" w:rsidP="005F42BD">
            <w:pPr>
              <w:pBdr>
                <w:top w:val="single" w:sz="4" w:space="1" w:color="FFFFFF" w:themeColor="background1"/>
                <w:bottom w:val="single" w:sz="4" w:space="1" w:color="FFFFFF" w:themeColor="background1"/>
              </w:pBdr>
              <w:spacing w:line="320" w:lineRule="exact"/>
              <w:ind w:left="-7"/>
              <w:jc w:val="center"/>
              <w:rPr>
                <w:rFonts w:asciiTheme="majorBidi" w:hAnsiTheme="majorBidi" w:cstheme="majorBidi"/>
                <w:noProof/>
                <w:sz w:val="26"/>
                <w:szCs w:val="26"/>
              </w:rPr>
            </w:pPr>
            <w:r w:rsidRPr="00B21FCE">
              <w:rPr>
                <w:rFonts w:asciiTheme="majorBidi" w:hAnsiTheme="majorBidi" w:cstheme="majorBidi"/>
                <w:sz w:val="26"/>
                <w:szCs w:val="26"/>
              </w:rPr>
              <w:t>2.00 - 6.00</w:t>
            </w:r>
          </w:p>
        </w:tc>
      </w:tr>
      <w:tr w:rsidR="00CB663B" w:rsidRPr="00B21FCE" w14:paraId="50E17C15" w14:textId="77777777" w:rsidTr="00BF78D4">
        <w:trPr>
          <w:cantSplit/>
        </w:trPr>
        <w:tc>
          <w:tcPr>
            <w:tcW w:w="3330" w:type="dxa"/>
            <w:vAlign w:val="bottom"/>
          </w:tcPr>
          <w:p w14:paraId="4BDD7E4D" w14:textId="0B26DCBF" w:rsidR="00CB663B" w:rsidRPr="00B21FCE" w:rsidRDefault="00CB663B" w:rsidP="00A25861">
            <w:pPr>
              <w:tabs>
                <w:tab w:val="left" w:pos="240"/>
              </w:tabs>
              <w:spacing w:line="320" w:lineRule="exact"/>
              <w:ind w:left="245" w:hanging="245"/>
              <w:rPr>
                <w:rFonts w:asciiTheme="majorBidi" w:hAnsiTheme="majorBidi" w:cstheme="majorBidi"/>
                <w:sz w:val="26"/>
                <w:szCs w:val="26"/>
              </w:rPr>
            </w:pPr>
            <w:r w:rsidRPr="00B21FCE">
              <w:rPr>
                <w:rFonts w:asciiTheme="majorBidi" w:hAnsiTheme="majorBidi" w:cstheme="majorBidi"/>
                <w:sz w:val="26"/>
                <w:szCs w:val="26"/>
              </w:rPr>
              <w:t>Financ</w:t>
            </w:r>
            <w:r w:rsidR="008C457A" w:rsidRPr="00B21FCE">
              <w:rPr>
                <w:rFonts w:asciiTheme="majorBidi" w:hAnsiTheme="majorBidi" w:cstheme="majorBidi"/>
                <w:sz w:val="26"/>
                <w:szCs w:val="26"/>
              </w:rPr>
              <w:t>ial liabilities</w:t>
            </w:r>
          </w:p>
        </w:tc>
        <w:tc>
          <w:tcPr>
            <w:tcW w:w="810" w:type="dxa"/>
            <w:vAlign w:val="bottom"/>
          </w:tcPr>
          <w:p w14:paraId="0B432458" w14:textId="69ED43B3" w:rsidR="00CB663B" w:rsidRPr="00B21FCE" w:rsidRDefault="008C457A" w:rsidP="008C457A">
            <w:pPr>
              <w:tabs>
                <w:tab w:val="decimal" w:pos="763"/>
              </w:tabs>
              <w:spacing w:line="320" w:lineRule="exact"/>
              <w:jc w:val="center"/>
              <w:rPr>
                <w:rFonts w:asciiTheme="majorBidi" w:hAnsiTheme="majorBidi" w:cstheme="majorBidi"/>
                <w:sz w:val="26"/>
                <w:szCs w:val="26"/>
                <w:cs/>
              </w:rPr>
            </w:pPr>
            <w:r w:rsidRPr="00B21FCE">
              <w:rPr>
                <w:rFonts w:asciiTheme="majorBidi" w:hAnsiTheme="majorBidi" w:cstheme="majorBidi"/>
                <w:sz w:val="26"/>
                <w:szCs w:val="26"/>
              </w:rPr>
              <w:t>2</w:t>
            </w:r>
          </w:p>
        </w:tc>
        <w:tc>
          <w:tcPr>
            <w:tcW w:w="810" w:type="dxa"/>
            <w:vAlign w:val="bottom"/>
          </w:tcPr>
          <w:p w14:paraId="29D60BAD" w14:textId="5B8A3AAE" w:rsidR="00CB663B" w:rsidRPr="00B21FCE" w:rsidRDefault="008C457A" w:rsidP="005F42BD">
            <w:pPr>
              <w:tabs>
                <w:tab w:val="decimal" w:pos="713"/>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7</w:t>
            </w:r>
          </w:p>
        </w:tc>
        <w:tc>
          <w:tcPr>
            <w:tcW w:w="800" w:type="dxa"/>
            <w:vAlign w:val="bottom"/>
          </w:tcPr>
          <w:p w14:paraId="138ABF2C" w14:textId="60FA16A7" w:rsidR="00CB663B" w:rsidRPr="00B21FCE" w:rsidRDefault="008C457A" w:rsidP="005F42BD">
            <w:pPr>
              <w:tabs>
                <w:tab w:val="decimal" w:pos="612"/>
              </w:tabs>
              <w:spacing w:line="320" w:lineRule="exact"/>
              <w:jc w:val="right"/>
              <w:rPr>
                <w:rFonts w:asciiTheme="majorBidi" w:hAnsiTheme="majorBidi" w:cstheme="majorBidi"/>
                <w:sz w:val="26"/>
                <w:szCs w:val="26"/>
              </w:rPr>
            </w:pPr>
            <w:r w:rsidRPr="00B21FCE">
              <w:rPr>
                <w:rFonts w:asciiTheme="majorBidi" w:hAnsiTheme="majorBidi" w:cstheme="majorBidi"/>
                <w:sz w:val="26"/>
                <w:szCs w:val="26"/>
              </w:rPr>
              <w:t>-</w:t>
            </w:r>
          </w:p>
        </w:tc>
        <w:tc>
          <w:tcPr>
            <w:tcW w:w="1212" w:type="dxa"/>
            <w:vAlign w:val="bottom"/>
          </w:tcPr>
          <w:p w14:paraId="4CD4ADDC" w14:textId="2A14C48C" w:rsidR="00CB663B" w:rsidRPr="00B21FCE" w:rsidRDefault="008C457A" w:rsidP="005F42BD">
            <w:pPr>
              <w:tabs>
                <w:tab w:val="decimal" w:pos="534"/>
              </w:tabs>
              <w:spacing w:line="320" w:lineRule="exact"/>
              <w:ind w:left="-7" w:right="183"/>
              <w:jc w:val="right"/>
              <w:rPr>
                <w:rFonts w:asciiTheme="majorBidi" w:hAnsiTheme="majorBidi" w:cstheme="majorBidi"/>
                <w:sz w:val="26"/>
                <w:szCs w:val="26"/>
              </w:rPr>
            </w:pPr>
            <w:r w:rsidRPr="00B21FCE">
              <w:rPr>
                <w:rFonts w:asciiTheme="majorBidi" w:hAnsiTheme="majorBidi" w:cstheme="majorBidi"/>
                <w:sz w:val="26"/>
                <w:szCs w:val="26"/>
              </w:rPr>
              <w:t>-</w:t>
            </w:r>
          </w:p>
        </w:tc>
        <w:tc>
          <w:tcPr>
            <w:tcW w:w="1083" w:type="dxa"/>
            <w:vAlign w:val="bottom"/>
          </w:tcPr>
          <w:p w14:paraId="161EB794" w14:textId="2531B24D" w:rsidR="00CB663B" w:rsidRPr="00B21FCE" w:rsidRDefault="008C457A" w:rsidP="005F42BD">
            <w:pPr>
              <w:tabs>
                <w:tab w:val="decimal" w:pos="760"/>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w:t>
            </w:r>
          </w:p>
        </w:tc>
        <w:tc>
          <w:tcPr>
            <w:tcW w:w="981" w:type="dxa"/>
            <w:vAlign w:val="bottom"/>
          </w:tcPr>
          <w:p w14:paraId="33755666" w14:textId="7E91E951" w:rsidR="00CB663B" w:rsidRPr="00B21FCE" w:rsidRDefault="008C457A" w:rsidP="005F42BD">
            <w:pPr>
              <w:tabs>
                <w:tab w:val="decimal" w:pos="612"/>
              </w:tabs>
              <w:spacing w:line="320" w:lineRule="exact"/>
              <w:ind w:left="-7"/>
              <w:jc w:val="right"/>
              <w:rPr>
                <w:rFonts w:asciiTheme="majorBidi" w:hAnsiTheme="majorBidi" w:cstheme="majorBidi"/>
                <w:sz w:val="26"/>
                <w:szCs w:val="26"/>
                <w:cs/>
              </w:rPr>
            </w:pPr>
            <w:r w:rsidRPr="00B21FCE">
              <w:rPr>
                <w:rFonts w:asciiTheme="majorBidi" w:hAnsiTheme="majorBidi" w:cstheme="majorBidi"/>
                <w:sz w:val="26"/>
                <w:szCs w:val="26"/>
              </w:rPr>
              <w:t>9</w:t>
            </w:r>
          </w:p>
        </w:tc>
        <w:tc>
          <w:tcPr>
            <w:tcW w:w="1144" w:type="dxa"/>
            <w:vAlign w:val="bottom"/>
          </w:tcPr>
          <w:p w14:paraId="37805249" w14:textId="48DA8755" w:rsidR="00CB663B" w:rsidRPr="00B21FCE" w:rsidRDefault="008C457A" w:rsidP="00A25861">
            <w:pPr>
              <w:pBdr>
                <w:top w:val="single" w:sz="4" w:space="1" w:color="FFFFFF" w:themeColor="background1"/>
                <w:bottom w:val="single" w:sz="4" w:space="1" w:color="FFFFFF" w:themeColor="background1"/>
              </w:pBdr>
              <w:spacing w:line="320" w:lineRule="exact"/>
              <w:ind w:left="-7"/>
              <w:jc w:val="center"/>
              <w:rPr>
                <w:rFonts w:asciiTheme="majorBidi" w:hAnsiTheme="majorBidi" w:cstheme="majorBidi"/>
                <w:sz w:val="26"/>
                <w:szCs w:val="26"/>
              </w:rPr>
            </w:pPr>
            <w:r w:rsidRPr="00B21FCE">
              <w:rPr>
                <w:rFonts w:asciiTheme="majorBidi" w:hAnsiTheme="majorBidi" w:cstheme="majorBidi"/>
                <w:sz w:val="26"/>
                <w:szCs w:val="26"/>
              </w:rPr>
              <w:t>12.67</w:t>
            </w:r>
          </w:p>
        </w:tc>
      </w:tr>
      <w:tr w:rsidR="00493317" w:rsidRPr="00B21FCE" w14:paraId="78F374BA" w14:textId="77777777" w:rsidTr="00BF78D4">
        <w:trPr>
          <w:cantSplit/>
        </w:trPr>
        <w:tc>
          <w:tcPr>
            <w:tcW w:w="3330" w:type="dxa"/>
            <w:vAlign w:val="bottom"/>
          </w:tcPr>
          <w:p w14:paraId="083BC701" w14:textId="250C6EF6" w:rsidR="00493317" w:rsidRPr="00B21FCE" w:rsidRDefault="00493317" w:rsidP="00693FBE">
            <w:pPr>
              <w:tabs>
                <w:tab w:val="left" w:pos="240"/>
              </w:tabs>
              <w:spacing w:line="320" w:lineRule="exact"/>
              <w:ind w:left="245" w:hanging="245"/>
              <w:rPr>
                <w:rFonts w:asciiTheme="majorBidi" w:hAnsiTheme="majorBidi" w:cstheme="majorBidi"/>
                <w:sz w:val="26"/>
                <w:szCs w:val="26"/>
                <w:cs/>
              </w:rPr>
            </w:pPr>
            <w:r w:rsidRPr="00B21FCE">
              <w:rPr>
                <w:rFonts w:asciiTheme="majorBidi" w:hAnsiTheme="majorBidi" w:cstheme="majorBidi"/>
                <w:sz w:val="26"/>
                <w:szCs w:val="26"/>
              </w:rPr>
              <w:t>Long-term loans from banks</w:t>
            </w:r>
          </w:p>
        </w:tc>
        <w:tc>
          <w:tcPr>
            <w:tcW w:w="810" w:type="dxa"/>
            <w:vAlign w:val="bottom"/>
          </w:tcPr>
          <w:p w14:paraId="784E1E64" w14:textId="0A995347" w:rsidR="00493317" w:rsidRPr="00B21FCE" w:rsidRDefault="00493317" w:rsidP="00493317">
            <w:pPr>
              <w:pBdr>
                <w:bottom w:val="single" w:sz="4" w:space="1" w:color="auto"/>
              </w:pBdr>
              <w:tabs>
                <w:tab w:val="decimal" w:pos="763"/>
              </w:tabs>
              <w:spacing w:line="320" w:lineRule="exact"/>
              <w:jc w:val="right"/>
              <w:rPr>
                <w:rFonts w:asciiTheme="majorBidi" w:hAnsiTheme="majorBidi" w:cstheme="majorBidi"/>
                <w:noProof/>
                <w:sz w:val="26"/>
                <w:szCs w:val="26"/>
              </w:rPr>
            </w:pPr>
            <w:r w:rsidRPr="00B21FCE">
              <w:rPr>
                <w:rFonts w:asciiTheme="majorBidi" w:hAnsiTheme="majorBidi" w:cstheme="majorBidi"/>
                <w:sz w:val="26"/>
                <w:szCs w:val="26"/>
              </w:rPr>
              <w:t>13</w:t>
            </w:r>
          </w:p>
        </w:tc>
        <w:tc>
          <w:tcPr>
            <w:tcW w:w="810" w:type="dxa"/>
            <w:vAlign w:val="bottom"/>
          </w:tcPr>
          <w:p w14:paraId="67F0E8E6" w14:textId="5C4461CE" w:rsidR="00493317" w:rsidRPr="00B21FCE" w:rsidRDefault="00493317" w:rsidP="00493317">
            <w:pPr>
              <w:pBdr>
                <w:bottom w:val="single" w:sz="4" w:space="1" w:color="auto"/>
              </w:pBdr>
              <w:tabs>
                <w:tab w:val="decimal" w:pos="713"/>
              </w:tabs>
              <w:spacing w:line="320" w:lineRule="exact"/>
              <w:ind w:left="-7"/>
              <w:jc w:val="right"/>
              <w:rPr>
                <w:rFonts w:asciiTheme="majorBidi" w:hAnsiTheme="majorBidi" w:cstheme="majorBidi"/>
                <w:noProof/>
                <w:sz w:val="26"/>
                <w:szCs w:val="26"/>
              </w:rPr>
            </w:pPr>
            <w:r w:rsidRPr="00B21FCE">
              <w:rPr>
                <w:rFonts w:asciiTheme="majorBidi" w:hAnsiTheme="majorBidi" w:cstheme="majorBidi"/>
                <w:sz w:val="26"/>
                <w:szCs w:val="26"/>
              </w:rPr>
              <w:t>12</w:t>
            </w:r>
          </w:p>
        </w:tc>
        <w:tc>
          <w:tcPr>
            <w:tcW w:w="800" w:type="dxa"/>
            <w:vAlign w:val="bottom"/>
          </w:tcPr>
          <w:p w14:paraId="2023A216" w14:textId="26D00494" w:rsidR="00493317" w:rsidRPr="00B21FCE" w:rsidRDefault="00493317" w:rsidP="00493317">
            <w:pPr>
              <w:pBdr>
                <w:bottom w:val="single" w:sz="4" w:space="1" w:color="auto"/>
              </w:pBdr>
              <w:tabs>
                <w:tab w:val="decimal" w:pos="612"/>
              </w:tabs>
              <w:spacing w:line="320" w:lineRule="exact"/>
              <w:ind w:left="-7"/>
              <w:jc w:val="right"/>
              <w:rPr>
                <w:rFonts w:asciiTheme="majorBidi" w:hAnsiTheme="majorBidi" w:cstheme="majorBidi"/>
                <w:noProof/>
                <w:sz w:val="26"/>
                <w:szCs w:val="26"/>
              </w:rPr>
            </w:pPr>
            <w:r w:rsidRPr="00B21FCE">
              <w:rPr>
                <w:rFonts w:asciiTheme="majorBidi" w:hAnsiTheme="majorBidi" w:cstheme="majorBidi"/>
                <w:sz w:val="26"/>
                <w:szCs w:val="26"/>
              </w:rPr>
              <w:t>-</w:t>
            </w:r>
          </w:p>
        </w:tc>
        <w:tc>
          <w:tcPr>
            <w:tcW w:w="1212" w:type="dxa"/>
            <w:vAlign w:val="bottom"/>
          </w:tcPr>
          <w:p w14:paraId="120DFA5D" w14:textId="6F4FA986" w:rsidR="00493317" w:rsidRPr="00B21FCE" w:rsidRDefault="00493317" w:rsidP="00045410">
            <w:pPr>
              <w:pBdr>
                <w:bottom w:val="single" w:sz="4" w:space="1" w:color="auto"/>
              </w:pBdr>
              <w:tabs>
                <w:tab w:val="decimal" w:pos="672"/>
              </w:tabs>
              <w:spacing w:line="320" w:lineRule="exact"/>
              <w:ind w:left="-7" w:right="51"/>
              <w:jc w:val="right"/>
              <w:rPr>
                <w:rFonts w:asciiTheme="majorBidi" w:hAnsiTheme="majorBidi" w:cstheme="majorBidi"/>
                <w:sz w:val="26"/>
                <w:szCs w:val="26"/>
              </w:rPr>
            </w:pPr>
            <w:r w:rsidRPr="00B21FCE">
              <w:rPr>
                <w:rFonts w:asciiTheme="majorBidi" w:hAnsiTheme="majorBidi" w:cstheme="majorBidi"/>
                <w:sz w:val="26"/>
                <w:szCs w:val="26"/>
              </w:rPr>
              <w:t>3</w:t>
            </w:r>
            <w:r w:rsidRPr="00B21FCE">
              <w:rPr>
                <w:rFonts w:asciiTheme="majorBidi" w:hAnsiTheme="majorBidi" w:cstheme="majorBidi"/>
                <w:sz w:val="26"/>
                <w:szCs w:val="26"/>
                <w:cs/>
              </w:rPr>
              <w:t>0</w:t>
            </w:r>
          </w:p>
        </w:tc>
        <w:tc>
          <w:tcPr>
            <w:tcW w:w="1083" w:type="dxa"/>
            <w:vAlign w:val="bottom"/>
          </w:tcPr>
          <w:p w14:paraId="3D4A897E" w14:textId="315444CF" w:rsidR="00493317" w:rsidRPr="00B21FCE" w:rsidRDefault="00493317" w:rsidP="000C5284">
            <w:pPr>
              <w:pBdr>
                <w:bottom w:val="single" w:sz="4" w:space="1" w:color="auto"/>
              </w:pBdr>
              <w:tabs>
                <w:tab w:val="decimal" w:pos="760"/>
              </w:tabs>
              <w:spacing w:line="320" w:lineRule="exact"/>
              <w:ind w:left="-7"/>
              <w:jc w:val="right"/>
              <w:rPr>
                <w:rFonts w:asciiTheme="majorBidi" w:hAnsiTheme="majorBidi" w:cstheme="majorBidi"/>
                <w:sz w:val="26"/>
                <w:szCs w:val="26"/>
              </w:rPr>
            </w:pPr>
            <w:r w:rsidRPr="00B21FCE">
              <w:rPr>
                <w:rFonts w:asciiTheme="majorBidi" w:hAnsiTheme="majorBidi" w:cstheme="majorBidi"/>
                <w:sz w:val="26"/>
                <w:szCs w:val="26"/>
              </w:rPr>
              <w:t>-</w:t>
            </w:r>
          </w:p>
        </w:tc>
        <w:tc>
          <w:tcPr>
            <w:tcW w:w="981" w:type="dxa"/>
            <w:vAlign w:val="bottom"/>
          </w:tcPr>
          <w:p w14:paraId="6F897A17" w14:textId="6FDA3DCC" w:rsidR="00493317" w:rsidRPr="00B21FCE" w:rsidRDefault="00493317" w:rsidP="00493317">
            <w:pPr>
              <w:pBdr>
                <w:bottom w:val="single" w:sz="4" w:space="1" w:color="auto"/>
              </w:pBdr>
              <w:tabs>
                <w:tab w:val="decimal" w:pos="612"/>
              </w:tabs>
              <w:spacing w:line="320" w:lineRule="exact"/>
              <w:ind w:left="-7"/>
              <w:jc w:val="right"/>
              <w:rPr>
                <w:rFonts w:asciiTheme="majorBidi" w:hAnsiTheme="majorBidi" w:cstheme="majorBidi"/>
                <w:noProof/>
                <w:sz w:val="26"/>
                <w:szCs w:val="26"/>
              </w:rPr>
            </w:pPr>
            <w:r w:rsidRPr="00B21FCE">
              <w:rPr>
                <w:rFonts w:asciiTheme="majorBidi" w:hAnsiTheme="majorBidi" w:cstheme="majorBidi"/>
                <w:sz w:val="26"/>
                <w:szCs w:val="26"/>
                <w:cs/>
              </w:rPr>
              <w:t>55</w:t>
            </w:r>
          </w:p>
        </w:tc>
        <w:tc>
          <w:tcPr>
            <w:tcW w:w="1144" w:type="dxa"/>
            <w:vAlign w:val="bottom"/>
          </w:tcPr>
          <w:p w14:paraId="081DC3F6" w14:textId="17553BFF" w:rsidR="00493317" w:rsidRPr="00B21FCE" w:rsidRDefault="005D205C" w:rsidP="00493317">
            <w:pPr>
              <w:pBdr>
                <w:top w:val="single" w:sz="4" w:space="1" w:color="FFFFFF" w:themeColor="background1"/>
                <w:bottom w:val="single" w:sz="4" w:space="1" w:color="FFFFFF" w:themeColor="background1"/>
              </w:pBdr>
              <w:spacing w:line="320" w:lineRule="exact"/>
              <w:ind w:left="-7"/>
              <w:jc w:val="center"/>
              <w:rPr>
                <w:rFonts w:asciiTheme="majorBidi" w:hAnsiTheme="majorBidi" w:cstheme="majorBidi"/>
                <w:noProof/>
                <w:sz w:val="26"/>
                <w:szCs w:val="26"/>
              </w:rPr>
            </w:pPr>
            <w:r w:rsidRPr="00B21FCE">
              <w:rPr>
                <w:rFonts w:asciiTheme="majorBidi" w:hAnsiTheme="majorBidi" w:cstheme="majorBidi"/>
                <w:sz w:val="26"/>
                <w:szCs w:val="26"/>
              </w:rPr>
              <w:t>Note</w:t>
            </w:r>
            <w:r w:rsidR="00493317" w:rsidRPr="00B21FCE">
              <w:rPr>
                <w:rFonts w:asciiTheme="majorBidi" w:hAnsiTheme="majorBidi" w:cstheme="majorBidi"/>
                <w:sz w:val="26"/>
                <w:szCs w:val="26"/>
                <w:cs/>
              </w:rPr>
              <w:t xml:space="preserve"> </w:t>
            </w:r>
            <w:r w:rsidR="00493317" w:rsidRPr="00B21FCE">
              <w:rPr>
                <w:rFonts w:asciiTheme="majorBidi" w:hAnsiTheme="majorBidi" w:cstheme="majorBidi"/>
                <w:sz w:val="26"/>
                <w:szCs w:val="26"/>
              </w:rPr>
              <w:t>22</w:t>
            </w:r>
          </w:p>
        </w:tc>
      </w:tr>
      <w:tr w:rsidR="00493317" w:rsidRPr="00B21FCE" w14:paraId="60B504C2" w14:textId="77777777" w:rsidTr="00BF78D4">
        <w:trPr>
          <w:cantSplit/>
        </w:trPr>
        <w:tc>
          <w:tcPr>
            <w:tcW w:w="3330" w:type="dxa"/>
            <w:vAlign w:val="bottom"/>
          </w:tcPr>
          <w:p w14:paraId="2ED204E6" w14:textId="77777777" w:rsidR="00493317" w:rsidRPr="00B21FCE" w:rsidRDefault="00493317" w:rsidP="00493317">
            <w:pPr>
              <w:tabs>
                <w:tab w:val="left" w:pos="240"/>
              </w:tabs>
              <w:spacing w:line="320" w:lineRule="exact"/>
              <w:ind w:left="240" w:right="-110" w:hanging="240"/>
              <w:rPr>
                <w:rFonts w:asciiTheme="majorBidi" w:hAnsiTheme="majorBidi" w:cstheme="majorBidi"/>
                <w:sz w:val="24"/>
                <w:szCs w:val="24"/>
                <w:cs/>
              </w:rPr>
            </w:pPr>
          </w:p>
        </w:tc>
        <w:tc>
          <w:tcPr>
            <w:tcW w:w="810" w:type="dxa"/>
            <w:vAlign w:val="bottom"/>
          </w:tcPr>
          <w:p w14:paraId="4A12B2D0" w14:textId="3D32CB9C" w:rsidR="00493317" w:rsidRPr="00B21FCE" w:rsidRDefault="00493317" w:rsidP="00493317">
            <w:pPr>
              <w:pBdr>
                <w:bottom w:val="single" w:sz="4" w:space="1" w:color="auto"/>
              </w:pBdr>
              <w:tabs>
                <w:tab w:val="decimal" w:pos="612"/>
              </w:tabs>
              <w:spacing w:line="320" w:lineRule="exact"/>
              <w:ind w:left="-7"/>
              <w:jc w:val="right"/>
              <w:rPr>
                <w:rFonts w:asciiTheme="majorBidi" w:hAnsiTheme="majorBidi" w:cstheme="majorBidi"/>
                <w:noProof/>
                <w:sz w:val="26"/>
                <w:szCs w:val="26"/>
              </w:rPr>
            </w:pPr>
            <w:r w:rsidRPr="00B21FCE">
              <w:rPr>
                <w:rFonts w:asciiTheme="majorBidi" w:hAnsiTheme="majorBidi" w:cstheme="majorBidi" w:hint="cs"/>
                <w:sz w:val="26"/>
                <w:szCs w:val="26"/>
                <w:cs/>
              </w:rPr>
              <w:t>337</w:t>
            </w:r>
          </w:p>
        </w:tc>
        <w:tc>
          <w:tcPr>
            <w:tcW w:w="810" w:type="dxa"/>
            <w:vAlign w:val="bottom"/>
          </w:tcPr>
          <w:p w14:paraId="4A62A570" w14:textId="078E93BA" w:rsidR="00493317" w:rsidRPr="00B21FCE" w:rsidRDefault="00493317" w:rsidP="00493317">
            <w:pPr>
              <w:pBdr>
                <w:bottom w:val="single" w:sz="4" w:space="1" w:color="auto"/>
              </w:pBdr>
              <w:tabs>
                <w:tab w:val="decimal" w:pos="540"/>
              </w:tabs>
              <w:spacing w:line="320" w:lineRule="exact"/>
              <w:jc w:val="right"/>
              <w:rPr>
                <w:rFonts w:asciiTheme="majorBidi" w:hAnsiTheme="majorBidi" w:cstheme="majorBidi"/>
                <w:noProof/>
                <w:sz w:val="26"/>
                <w:szCs w:val="26"/>
              </w:rPr>
            </w:pPr>
            <w:r w:rsidRPr="00B21FCE">
              <w:rPr>
                <w:rFonts w:asciiTheme="majorBidi" w:hAnsiTheme="majorBidi" w:cstheme="majorBidi" w:hint="cs"/>
                <w:sz w:val="26"/>
                <w:szCs w:val="26"/>
                <w:cs/>
              </w:rPr>
              <w:t>44</w:t>
            </w:r>
          </w:p>
        </w:tc>
        <w:tc>
          <w:tcPr>
            <w:tcW w:w="800" w:type="dxa"/>
            <w:vAlign w:val="bottom"/>
          </w:tcPr>
          <w:p w14:paraId="4571854A" w14:textId="303A813B" w:rsidR="00493317" w:rsidRPr="00B21FCE" w:rsidRDefault="00493317" w:rsidP="00493317">
            <w:pPr>
              <w:pBdr>
                <w:bottom w:val="single" w:sz="4" w:space="1" w:color="auto"/>
              </w:pBdr>
              <w:tabs>
                <w:tab w:val="decimal" w:pos="630"/>
              </w:tabs>
              <w:spacing w:line="320" w:lineRule="exact"/>
              <w:ind w:left="-7"/>
              <w:jc w:val="right"/>
              <w:rPr>
                <w:rFonts w:asciiTheme="majorBidi" w:hAnsiTheme="majorBidi" w:cstheme="majorBidi"/>
                <w:noProof/>
                <w:sz w:val="26"/>
                <w:szCs w:val="26"/>
              </w:rPr>
            </w:pPr>
            <w:r w:rsidRPr="00B21FCE">
              <w:rPr>
                <w:rFonts w:asciiTheme="majorBidi" w:hAnsiTheme="majorBidi" w:cstheme="majorBidi"/>
                <w:sz w:val="26"/>
                <w:szCs w:val="26"/>
              </w:rPr>
              <w:t>-</w:t>
            </w:r>
          </w:p>
        </w:tc>
        <w:tc>
          <w:tcPr>
            <w:tcW w:w="1212" w:type="dxa"/>
            <w:vAlign w:val="bottom"/>
          </w:tcPr>
          <w:p w14:paraId="2F134C4A" w14:textId="5BA2CA98" w:rsidR="00493317" w:rsidRPr="00B21FCE" w:rsidRDefault="00493317" w:rsidP="00370E3D">
            <w:pPr>
              <w:pBdr>
                <w:bottom w:val="single" w:sz="4" w:space="1" w:color="auto"/>
              </w:pBdr>
              <w:tabs>
                <w:tab w:val="decimal" w:pos="672"/>
              </w:tabs>
              <w:spacing w:line="320" w:lineRule="exact"/>
              <w:ind w:left="-7" w:right="51"/>
              <w:jc w:val="right"/>
              <w:rPr>
                <w:rFonts w:asciiTheme="majorBidi" w:hAnsiTheme="majorBidi" w:cstheme="majorBidi"/>
                <w:noProof/>
                <w:sz w:val="26"/>
                <w:szCs w:val="26"/>
              </w:rPr>
            </w:pPr>
            <w:r w:rsidRPr="00B21FCE">
              <w:rPr>
                <w:rFonts w:asciiTheme="majorBidi" w:hAnsiTheme="majorBidi" w:cstheme="majorBidi" w:hint="cs"/>
                <w:sz w:val="26"/>
                <w:szCs w:val="26"/>
                <w:cs/>
              </w:rPr>
              <w:t>30</w:t>
            </w:r>
          </w:p>
        </w:tc>
        <w:tc>
          <w:tcPr>
            <w:tcW w:w="1083" w:type="dxa"/>
            <w:vAlign w:val="bottom"/>
          </w:tcPr>
          <w:p w14:paraId="126275A6" w14:textId="55B820E9" w:rsidR="00493317" w:rsidRPr="00B21FCE" w:rsidRDefault="00493317" w:rsidP="00493317">
            <w:pPr>
              <w:pBdr>
                <w:bottom w:val="single" w:sz="4" w:space="1" w:color="auto"/>
              </w:pBdr>
              <w:tabs>
                <w:tab w:val="decimal" w:pos="675"/>
              </w:tabs>
              <w:spacing w:line="320" w:lineRule="exact"/>
              <w:ind w:left="-7"/>
              <w:jc w:val="right"/>
              <w:rPr>
                <w:rFonts w:asciiTheme="majorBidi" w:hAnsiTheme="majorBidi" w:cstheme="majorBidi"/>
                <w:noProof/>
                <w:sz w:val="26"/>
                <w:szCs w:val="26"/>
              </w:rPr>
            </w:pPr>
            <w:r w:rsidRPr="00B21FCE">
              <w:rPr>
                <w:rFonts w:asciiTheme="majorBidi" w:hAnsiTheme="majorBidi" w:cstheme="majorBidi" w:hint="cs"/>
                <w:sz w:val="26"/>
                <w:szCs w:val="26"/>
                <w:cs/>
              </w:rPr>
              <w:t>169</w:t>
            </w:r>
          </w:p>
        </w:tc>
        <w:tc>
          <w:tcPr>
            <w:tcW w:w="981" w:type="dxa"/>
            <w:vAlign w:val="bottom"/>
          </w:tcPr>
          <w:p w14:paraId="66480EB6" w14:textId="1C8F96A7" w:rsidR="00493317" w:rsidRPr="00B21FCE" w:rsidRDefault="00493317" w:rsidP="00493317">
            <w:pPr>
              <w:pBdr>
                <w:bottom w:val="single" w:sz="4" w:space="1" w:color="auto"/>
              </w:pBdr>
              <w:tabs>
                <w:tab w:val="decimal" w:pos="612"/>
              </w:tabs>
              <w:spacing w:line="320" w:lineRule="exact"/>
              <w:ind w:left="-7"/>
              <w:jc w:val="right"/>
              <w:rPr>
                <w:rFonts w:asciiTheme="majorBidi" w:hAnsiTheme="majorBidi" w:cstheme="majorBidi"/>
                <w:noProof/>
                <w:sz w:val="26"/>
                <w:szCs w:val="26"/>
              </w:rPr>
            </w:pPr>
            <w:r w:rsidRPr="00B21FCE">
              <w:rPr>
                <w:rFonts w:asciiTheme="majorBidi" w:hAnsiTheme="majorBidi" w:cstheme="majorBidi" w:hint="cs"/>
                <w:sz w:val="26"/>
                <w:szCs w:val="26"/>
                <w:cs/>
              </w:rPr>
              <w:t>580</w:t>
            </w:r>
          </w:p>
        </w:tc>
        <w:tc>
          <w:tcPr>
            <w:tcW w:w="1144" w:type="dxa"/>
            <w:vAlign w:val="bottom"/>
          </w:tcPr>
          <w:p w14:paraId="756938CD" w14:textId="5BC9F329" w:rsidR="00493317" w:rsidRPr="00B21FCE" w:rsidRDefault="00493317" w:rsidP="00493317">
            <w:pPr>
              <w:pBdr>
                <w:top w:val="single" w:sz="4" w:space="1" w:color="FFFFFF" w:themeColor="background1"/>
                <w:bottom w:val="single" w:sz="4" w:space="1" w:color="FFFFFF" w:themeColor="background1"/>
              </w:pBdr>
              <w:tabs>
                <w:tab w:val="decimal" w:pos="612"/>
              </w:tabs>
              <w:spacing w:line="320" w:lineRule="exact"/>
              <w:ind w:left="-7"/>
              <w:jc w:val="thaiDistribute"/>
              <w:rPr>
                <w:rFonts w:asciiTheme="majorBidi" w:hAnsiTheme="majorBidi" w:cstheme="majorBidi"/>
                <w:noProof/>
                <w:sz w:val="26"/>
                <w:szCs w:val="26"/>
              </w:rPr>
            </w:pPr>
          </w:p>
        </w:tc>
      </w:tr>
    </w:tbl>
    <w:p w14:paraId="55EE68C7" w14:textId="77777777" w:rsidR="0076519A" w:rsidRDefault="0076519A">
      <w:pPr>
        <w:rPr>
          <w:rFonts w:asciiTheme="majorBidi" w:hAnsiTheme="majorBidi" w:cstheme="majorBidi"/>
        </w:rPr>
      </w:pPr>
    </w:p>
    <w:p w14:paraId="7829CE47" w14:textId="77777777" w:rsidR="0057358B" w:rsidRPr="00B21FCE" w:rsidRDefault="0057358B">
      <w:pPr>
        <w:rPr>
          <w:rFonts w:asciiTheme="majorBidi" w:hAnsiTheme="majorBidi" w:cstheme="majorBidi"/>
        </w:rPr>
      </w:pPr>
    </w:p>
    <w:p w14:paraId="6A8EB690" w14:textId="77777777" w:rsidR="00463B3F" w:rsidRPr="00B21FCE" w:rsidRDefault="00463B3F">
      <w:pPr>
        <w:rPr>
          <w:rFonts w:asciiTheme="majorBidi" w:hAnsiTheme="majorBidi" w:cstheme="majorBidi"/>
        </w:rPr>
      </w:pPr>
    </w:p>
    <w:tbl>
      <w:tblPr>
        <w:tblW w:w="10179" w:type="dxa"/>
        <w:tblInd w:w="-369" w:type="dxa"/>
        <w:tblLayout w:type="fixed"/>
        <w:tblLook w:val="0000" w:firstRow="0" w:lastRow="0" w:firstColumn="0" w:lastColumn="0" w:noHBand="0" w:noVBand="0"/>
      </w:tblPr>
      <w:tblGrid>
        <w:gridCol w:w="3339"/>
        <w:gridCol w:w="819"/>
        <w:gridCol w:w="801"/>
        <w:gridCol w:w="810"/>
        <w:gridCol w:w="1202"/>
        <w:gridCol w:w="1083"/>
        <w:gridCol w:w="981"/>
        <w:gridCol w:w="1144"/>
      </w:tblGrid>
      <w:tr w:rsidR="00F00781" w:rsidRPr="00B21FCE" w14:paraId="4EAD91E0" w14:textId="77777777" w:rsidTr="000C3D18">
        <w:trPr>
          <w:cantSplit/>
        </w:trPr>
        <w:tc>
          <w:tcPr>
            <w:tcW w:w="3339" w:type="dxa"/>
            <w:vAlign w:val="bottom"/>
          </w:tcPr>
          <w:p w14:paraId="26BCEE9C" w14:textId="77777777" w:rsidR="00F00781" w:rsidRPr="00B21FCE" w:rsidRDefault="00F00781" w:rsidP="00F00781">
            <w:pPr>
              <w:tabs>
                <w:tab w:val="left" w:pos="240"/>
              </w:tabs>
              <w:spacing w:line="300" w:lineRule="exact"/>
              <w:ind w:left="240" w:right="-108" w:hanging="240"/>
              <w:rPr>
                <w:rFonts w:asciiTheme="majorBidi" w:hAnsiTheme="majorBidi" w:cstheme="majorBidi"/>
                <w:sz w:val="24"/>
                <w:szCs w:val="24"/>
              </w:rPr>
            </w:pPr>
          </w:p>
        </w:tc>
        <w:tc>
          <w:tcPr>
            <w:tcW w:w="6840" w:type="dxa"/>
            <w:gridSpan w:val="7"/>
            <w:vAlign w:val="bottom"/>
          </w:tcPr>
          <w:p w14:paraId="391AA80B" w14:textId="35BB5B23" w:rsidR="00F00781" w:rsidRPr="00B21FCE" w:rsidRDefault="009615A7" w:rsidP="00F00781">
            <w:pPr>
              <w:spacing w:line="300" w:lineRule="exact"/>
              <w:ind w:left="-7"/>
              <w:jc w:val="right"/>
              <w:rPr>
                <w:rFonts w:asciiTheme="majorBidi" w:hAnsiTheme="majorBidi" w:cstheme="majorBidi"/>
                <w:b/>
                <w:bCs/>
                <w:sz w:val="24"/>
                <w:szCs w:val="24"/>
                <w:cs/>
              </w:rPr>
            </w:pPr>
            <w:r w:rsidRPr="00B21FCE">
              <w:rPr>
                <w:rFonts w:asciiTheme="majorBidi" w:hAnsiTheme="majorBidi" w:cstheme="majorBidi"/>
                <w:b/>
                <w:bCs/>
                <w:sz w:val="26"/>
                <w:szCs w:val="26"/>
              </w:rPr>
              <w:t>UNIT : MILLION BAHT</w:t>
            </w:r>
          </w:p>
        </w:tc>
      </w:tr>
      <w:tr w:rsidR="00F00781" w:rsidRPr="00B21FCE" w14:paraId="29040E07" w14:textId="77777777">
        <w:trPr>
          <w:cantSplit/>
        </w:trPr>
        <w:tc>
          <w:tcPr>
            <w:tcW w:w="3339" w:type="dxa"/>
            <w:vAlign w:val="bottom"/>
          </w:tcPr>
          <w:p w14:paraId="73C21D15" w14:textId="77777777" w:rsidR="00F00781" w:rsidRPr="00B21FCE" w:rsidRDefault="00F00781" w:rsidP="00F00781">
            <w:pPr>
              <w:tabs>
                <w:tab w:val="left" w:pos="240"/>
              </w:tabs>
              <w:spacing w:line="300" w:lineRule="exact"/>
              <w:ind w:left="240" w:right="-108" w:hanging="240"/>
              <w:rPr>
                <w:rFonts w:asciiTheme="majorBidi" w:hAnsiTheme="majorBidi" w:cstheme="majorBidi"/>
                <w:sz w:val="24"/>
                <w:szCs w:val="24"/>
              </w:rPr>
            </w:pPr>
          </w:p>
        </w:tc>
        <w:tc>
          <w:tcPr>
            <w:tcW w:w="6840" w:type="dxa"/>
            <w:gridSpan w:val="7"/>
            <w:shd w:val="clear" w:color="auto" w:fill="auto"/>
          </w:tcPr>
          <w:p w14:paraId="78E29F3E" w14:textId="46834614" w:rsidR="00F00781" w:rsidRPr="00B21FCE" w:rsidRDefault="002557A9" w:rsidP="00F00781">
            <w:pPr>
              <w:pBdr>
                <w:bottom w:val="single" w:sz="4" w:space="1" w:color="auto"/>
              </w:pBdr>
              <w:spacing w:line="300" w:lineRule="exact"/>
              <w:ind w:left="-7"/>
              <w:jc w:val="center"/>
              <w:rPr>
                <w:rFonts w:asciiTheme="majorBidi" w:hAnsiTheme="majorBidi" w:cstheme="majorBidi"/>
                <w:sz w:val="24"/>
                <w:szCs w:val="24"/>
              </w:rPr>
            </w:pPr>
            <w:r w:rsidRPr="00B21FCE">
              <w:rPr>
                <w:rFonts w:asciiTheme="majorBidi" w:hAnsiTheme="majorBidi" w:cstheme="majorBidi"/>
                <w:sz w:val="26"/>
                <w:szCs w:val="26"/>
              </w:rPr>
              <w:t>Consolidated</w:t>
            </w:r>
            <w:r w:rsidR="00F00781" w:rsidRPr="00B21FCE">
              <w:rPr>
                <w:rFonts w:asciiTheme="majorBidi" w:hAnsiTheme="majorBidi" w:cstheme="majorBidi"/>
                <w:sz w:val="26"/>
                <w:szCs w:val="26"/>
              </w:rPr>
              <w:t xml:space="preserve"> financial statements</w:t>
            </w:r>
          </w:p>
        </w:tc>
      </w:tr>
      <w:tr w:rsidR="00F00781" w:rsidRPr="00B21FCE" w14:paraId="51C07AEF" w14:textId="77777777">
        <w:trPr>
          <w:cantSplit/>
        </w:trPr>
        <w:tc>
          <w:tcPr>
            <w:tcW w:w="3339" w:type="dxa"/>
            <w:vAlign w:val="bottom"/>
          </w:tcPr>
          <w:p w14:paraId="1B9AE9CD" w14:textId="77777777" w:rsidR="00F00781" w:rsidRPr="00B21FCE" w:rsidRDefault="00F00781" w:rsidP="00F00781">
            <w:pPr>
              <w:tabs>
                <w:tab w:val="left" w:pos="240"/>
              </w:tabs>
              <w:spacing w:line="300" w:lineRule="exact"/>
              <w:ind w:left="240" w:right="-108" w:hanging="240"/>
              <w:rPr>
                <w:rFonts w:asciiTheme="majorBidi" w:hAnsiTheme="majorBidi" w:cstheme="majorBidi"/>
                <w:sz w:val="24"/>
                <w:szCs w:val="24"/>
              </w:rPr>
            </w:pPr>
          </w:p>
        </w:tc>
        <w:tc>
          <w:tcPr>
            <w:tcW w:w="6840" w:type="dxa"/>
            <w:gridSpan w:val="7"/>
            <w:shd w:val="clear" w:color="auto" w:fill="auto"/>
          </w:tcPr>
          <w:p w14:paraId="21082D59" w14:textId="0275F58C" w:rsidR="00F00781" w:rsidRPr="00B21FCE" w:rsidRDefault="00F00781" w:rsidP="00F00781">
            <w:pPr>
              <w:pBdr>
                <w:bottom w:val="single" w:sz="4" w:space="1" w:color="auto"/>
              </w:pBdr>
              <w:spacing w:line="300" w:lineRule="exact"/>
              <w:ind w:left="-7"/>
              <w:jc w:val="center"/>
              <w:rPr>
                <w:rFonts w:asciiTheme="majorBidi" w:hAnsiTheme="majorBidi" w:cstheme="majorBidi"/>
                <w:sz w:val="24"/>
                <w:szCs w:val="24"/>
                <w:cs/>
              </w:rPr>
            </w:pPr>
            <w:r w:rsidRPr="00B21FCE">
              <w:rPr>
                <w:rFonts w:asciiTheme="majorBidi" w:hAnsiTheme="majorBidi" w:cstheme="majorBidi"/>
              </w:rPr>
              <w:t>As at 31 December 202</w:t>
            </w:r>
            <w:r w:rsidR="00F154DA" w:rsidRPr="00B21FCE">
              <w:rPr>
                <w:rFonts w:asciiTheme="majorBidi" w:hAnsiTheme="majorBidi" w:cstheme="majorBidi"/>
              </w:rPr>
              <w:t>3</w:t>
            </w:r>
          </w:p>
        </w:tc>
      </w:tr>
      <w:tr w:rsidR="00F00781" w:rsidRPr="00B21FCE" w14:paraId="656DAAA0" w14:textId="77777777" w:rsidTr="000C3D18">
        <w:trPr>
          <w:cantSplit/>
        </w:trPr>
        <w:tc>
          <w:tcPr>
            <w:tcW w:w="3339" w:type="dxa"/>
            <w:vAlign w:val="bottom"/>
          </w:tcPr>
          <w:p w14:paraId="6039073A" w14:textId="77777777" w:rsidR="00F00781" w:rsidRPr="00B21FCE" w:rsidRDefault="00F00781" w:rsidP="00F00781">
            <w:pPr>
              <w:tabs>
                <w:tab w:val="left" w:pos="240"/>
              </w:tabs>
              <w:spacing w:line="300" w:lineRule="exact"/>
              <w:ind w:left="240" w:right="-108" w:hanging="240"/>
              <w:rPr>
                <w:rFonts w:asciiTheme="majorBidi" w:hAnsiTheme="majorBidi" w:cstheme="majorBidi"/>
                <w:sz w:val="24"/>
                <w:szCs w:val="24"/>
                <w:cs/>
              </w:rPr>
            </w:pPr>
            <w:r w:rsidRPr="00B21FCE">
              <w:rPr>
                <w:rFonts w:asciiTheme="majorBidi" w:hAnsiTheme="majorBidi" w:cstheme="majorBidi"/>
                <w:sz w:val="24"/>
                <w:szCs w:val="24"/>
              </w:rPr>
              <w:br w:type="page"/>
            </w:r>
          </w:p>
        </w:tc>
        <w:tc>
          <w:tcPr>
            <w:tcW w:w="2430" w:type="dxa"/>
            <w:gridSpan w:val="3"/>
            <w:vAlign w:val="bottom"/>
          </w:tcPr>
          <w:p w14:paraId="06D72533" w14:textId="1BE6D680" w:rsidR="00F00781" w:rsidRPr="00B21FCE" w:rsidRDefault="00F00781" w:rsidP="00F00781">
            <w:pPr>
              <w:pBdr>
                <w:bottom w:val="single" w:sz="4" w:space="1" w:color="auto"/>
              </w:pBd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Fixed interest rates</w:t>
            </w:r>
          </w:p>
        </w:tc>
        <w:tc>
          <w:tcPr>
            <w:tcW w:w="1202" w:type="dxa"/>
            <w:vAlign w:val="bottom"/>
          </w:tcPr>
          <w:p w14:paraId="06BAC2F0" w14:textId="7CB9481F" w:rsidR="00F00781" w:rsidRPr="00B21FCE" w:rsidRDefault="00F00781" w:rsidP="00F00781">
            <w:pPr>
              <w:spacing w:line="300" w:lineRule="exact"/>
              <w:ind w:left="-57"/>
              <w:jc w:val="center"/>
              <w:rPr>
                <w:rFonts w:asciiTheme="majorBidi" w:hAnsiTheme="majorBidi" w:cstheme="majorBidi"/>
                <w:sz w:val="24"/>
                <w:szCs w:val="24"/>
                <w:cs/>
              </w:rPr>
            </w:pPr>
          </w:p>
        </w:tc>
        <w:tc>
          <w:tcPr>
            <w:tcW w:w="1083" w:type="dxa"/>
            <w:vAlign w:val="bottom"/>
          </w:tcPr>
          <w:p w14:paraId="45D52783" w14:textId="00D4BF3D" w:rsidR="00F00781" w:rsidRPr="00B21FCE" w:rsidRDefault="00F00781" w:rsidP="00F00781">
            <w:pPr>
              <w:spacing w:line="300" w:lineRule="exact"/>
              <w:ind w:left="-57"/>
              <w:jc w:val="center"/>
              <w:rPr>
                <w:rFonts w:asciiTheme="majorBidi" w:hAnsiTheme="majorBidi" w:cstheme="majorBidi"/>
                <w:sz w:val="24"/>
                <w:szCs w:val="24"/>
              </w:rPr>
            </w:pPr>
          </w:p>
        </w:tc>
        <w:tc>
          <w:tcPr>
            <w:tcW w:w="981" w:type="dxa"/>
            <w:vAlign w:val="bottom"/>
          </w:tcPr>
          <w:p w14:paraId="1D599A85" w14:textId="77777777" w:rsidR="00F00781" w:rsidRPr="00B21FCE" w:rsidRDefault="00F00781" w:rsidP="00F00781">
            <w:pPr>
              <w:spacing w:line="300" w:lineRule="exact"/>
              <w:ind w:left="-57"/>
              <w:jc w:val="center"/>
              <w:rPr>
                <w:rFonts w:asciiTheme="majorBidi" w:hAnsiTheme="majorBidi" w:cstheme="majorBidi"/>
                <w:sz w:val="24"/>
                <w:szCs w:val="24"/>
              </w:rPr>
            </w:pPr>
          </w:p>
        </w:tc>
        <w:tc>
          <w:tcPr>
            <w:tcW w:w="1144" w:type="dxa"/>
            <w:vAlign w:val="bottom"/>
          </w:tcPr>
          <w:p w14:paraId="11899033" w14:textId="0874B873" w:rsidR="00F00781" w:rsidRPr="00B21FCE" w:rsidRDefault="00F00781" w:rsidP="00F00781">
            <w:pPr>
              <w:spacing w:line="300" w:lineRule="exact"/>
              <w:ind w:left="-7"/>
              <w:jc w:val="center"/>
              <w:rPr>
                <w:rFonts w:asciiTheme="majorBidi" w:hAnsiTheme="majorBidi" w:cstheme="majorBidi"/>
                <w:sz w:val="24"/>
                <w:szCs w:val="24"/>
                <w:cs/>
              </w:rPr>
            </w:pPr>
          </w:p>
        </w:tc>
      </w:tr>
      <w:tr w:rsidR="00F00781" w:rsidRPr="00B21FCE" w14:paraId="3683988B" w14:textId="77777777">
        <w:trPr>
          <w:cantSplit/>
        </w:trPr>
        <w:tc>
          <w:tcPr>
            <w:tcW w:w="3339" w:type="dxa"/>
            <w:vAlign w:val="bottom"/>
          </w:tcPr>
          <w:p w14:paraId="3B379B82" w14:textId="77777777" w:rsidR="00F00781" w:rsidRPr="00B21FCE" w:rsidRDefault="00F00781" w:rsidP="00F00781">
            <w:pPr>
              <w:tabs>
                <w:tab w:val="left" w:pos="240"/>
              </w:tabs>
              <w:spacing w:line="300" w:lineRule="exact"/>
              <w:ind w:left="240" w:right="-108" w:hanging="240"/>
              <w:rPr>
                <w:rFonts w:asciiTheme="majorBidi" w:hAnsiTheme="majorBidi" w:cstheme="majorBidi"/>
                <w:sz w:val="24"/>
                <w:szCs w:val="24"/>
              </w:rPr>
            </w:pPr>
          </w:p>
        </w:tc>
        <w:tc>
          <w:tcPr>
            <w:tcW w:w="819" w:type="dxa"/>
          </w:tcPr>
          <w:p w14:paraId="5F55ACD5" w14:textId="788314E0" w:rsidR="00F00781" w:rsidRPr="00B21FCE" w:rsidRDefault="00F00781" w:rsidP="00F00781">
            <w:pPr>
              <w:spacing w:line="300" w:lineRule="exact"/>
              <w:ind w:left="-57"/>
              <w:jc w:val="center"/>
              <w:rPr>
                <w:rFonts w:asciiTheme="majorBidi" w:hAnsiTheme="majorBidi" w:cstheme="majorBidi"/>
                <w:sz w:val="24"/>
                <w:szCs w:val="24"/>
                <w:cs/>
              </w:rPr>
            </w:pPr>
            <w:r w:rsidRPr="00B21FCE">
              <w:rPr>
                <w:rFonts w:asciiTheme="majorBidi" w:hAnsiTheme="majorBidi" w:cstheme="majorBidi"/>
                <w:sz w:val="26"/>
                <w:szCs w:val="26"/>
              </w:rPr>
              <w:t>Within</w:t>
            </w:r>
          </w:p>
        </w:tc>
        <w:tc>
          <w:tcPr>
            <w:tcW w:w="801" w:type="dxa"/>
          </w:tcPr>
          <w:p w14:paraId="74D442B7" w14:textId="57C4DB6C" w:rsidR="00F00781" w:rsidRPr="00B21FCE" w:rsidRDefault="00F00781" w:rsidP="00F00781">
            <w:pP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1-5</w:t>
            </w:r>
          </w:p>
        </w:tc>
        <w:tc>
          <w:tcPr>
            <w:tcW w:w="810" w:type="dxa"/>
          </w:tcPr>
          <w:p w14:paraId="0E10506F" w14:textId="67F1A56B" w:rsidR="00F00781" w:rsidRPr="00B21FCE" w:rsidRDefault="00F00781" w:rsidP="00F00781">
            <w:pP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Over</w:t>
            </w:r>
          </w:p>
        </w:tc>
        <w:tc>
          <w:tcPr>
            <w:tcW w:w="1202" w:type="dxa"/>
          </w:tcPr>
          <w:p w14:paraId="22EA5FCF" w14:textId="5EC32782" w:rsidR="00F00781" w:rsidRPr="00B21FCE" w:rsidRDefault="00F00781" w:rsidP="00F00781">
            <w:pP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Floating</w:t>
            </w:r>
          </w:p>
        </w:tc>
        <w:tc>
          <w:tcPr>
            <w:tcW w:w="1083" w:type="dxa"/>
          </w:tcPr>
          <w:p w14:paraId="146A457E" w14:textId="5A30F2A7" w:rsidR="00F00781" w:rsidRPr="00B21FCE" w:rsidRDefault="00F00781" w:rsidP="00F00781">
            <w:pPr>
              <w:spacing w:line="300" w:lineRule="exact"/>
              <w:ind w:left="-7"/>
              <w:jc w:val="center"/>
              <w:rPr>
                <w:rFonts w:asciiTheme="majorBidi" w:hAnsiTheme="majorBidi" w:cstheme="majorBidi"/>
                <w:sz w:val="24"/>
                <w:szCs w:val="24"/>
                <w:cs/>
              </w:rPr>
            </w:pPr>
            <w:r w:rsidRPr="00B21FCE">
              <w:rPr>
                <w:rFonts w:asciiTheme="majorBidi" w:hAnsiTheme="majorBidi" w:cstheme="majorBidi"/>
                <w:sz w:val="26"/>
                <w:szCs w:val="26"/>
              </w:rPr>
              <w:t>Non-interest</w:t>
            </w:r>
          </w:p>
        </w:tc>
        <w:tc>
          <w:tcPr>
            <w:tcW w:w="981" w:type="dxa"/>
            <w:vAlign w:val="bottom"/>
          </w:tcPr>
          <w:p w14:paraId="4BF8BC94" w14:textId="77777777" w:rsidR="00F00781" w:rsidRPr="00B21FCE" w:rsidRDefault="00F00781" w:rsidP="00F00781">
            <w:pPr>
              <w:spacing w:line="300" w:lineRule="exact"/>
              <w:ind w:left="-57"/>
              <w:jc w:val="center"/>
              <w:rPr>
                <w:rFonts w:asciiTheme="majorBidi" w:hAnsiTheme="majorBidi" w:cstheme="majorBidi"/>
                <w:sz w:val="24"/>
                <w:szCs w:val="24"/>
              </w:rPr>
            </w:pPr>
          </w:p>
        </w:tc>
        <w:tc>
          <w:tcPr>
            <w:tcW w:w="1144" w:type="dxa"/>
          </w:tcPr>
          <w:p w14:paraId="20675063" w14:textId="18DBA7A9" w:rsidR="00F00781" w:rsidRPr="00B21FCE" w:rsidRDefault="00F00781" w:rsidP="00F00781">
            <w:pP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Effective</w:t>
            </w:r>
          </w:p>
        </w:tc>
      </w:tr>
      <w:tr w:rsidR="00F00781" w:rsidRPr="00B21FCE" w14:paraId="6E6D36F3" w14:textId="77777777">
        <w:trPr>
          <w:cantSplit/>
        </w:trPr>
        <w:tc>
          <w:tcPr>
            <w:tcW w:w="3339" w:type="dxa"/>
            <w:vAlign w:val="bottom"/>
          </w:tcPr>
          <w:p w14:paraId="717FD746" w14:textId="77777777" w:rsidR="00F00781" w:rsidRPr="00B21FCE" w:rsidRDefault="00F00781" w:rsidP="00F00781">
            <w:pPr>
              <w:tabs>
                <w:tab w:val="left" w:pos="240"/>
              </w:tabs>
              <w:spacing w:line="300" w:lineRule="exact"/>
              <w:ind w:left="240" w:right="-108" w:hanging="240"/>
              <w:rPr>
                <w:rFonts w:asciiTheme="majorBidi" w:hAnsiTheme="majorBidi" w:cstheme="majorBidi"/>
                <w:sz w:val="24"/>
                <w:szCs w:val="24"/>
              </w:rPr>
            </w:pPr>
          </w:p>
        </w:tc>
        <w:tc>
          <w:tcPr>
            <w:tcW w:w="819" w:type="dxa"/>
          </w:tcPr>
          <w:p w14:paraId="50727CE8" w14:textId="647B4B7E" w:rsidR="00F00781" w:rsidRPr="00B21FCE" w:rsidRDefault="00F00781" w:rsidP="00F00781">
            <w:pPr>
              <w:pBdr>
                <w:bottom w:val="single" w:sz="4" w:space="1" w:color="auto"/>
              </w:pBdr>
              <w:spacing w:line="300" w:lineRule="exact"/>
              <w:ind w:left="-7"/>
              <w:jc w:val="center"/>
              <w:rPr>
                <w:rFonts w:asciiTheme="majorBidi" w:hAnsiTheme="majorBidi" w:cstheme="majorBidi"/>
                <w:sz w:val="24"/>
                <w:szCs w:val="24"/>
              </w:rPr>
            </w:pPr>
            <w:r w:rsidRPr="00B21FCE">
              <w:rPr>
                <w:rFonts w:asciiTheme="majorBidi" w:hAnsiTheme="majorBidi" w:cstheme="majorBidi"/>
                <w:sz w:val="26"/>
                <w:szCs w:val="26"/>
              </w:rPr>
              <w:t>1 year</w:t>
            </w:r>
          </w:p>
        </w:tc>
        <w:tc>
          <w:tcPr>
            <w:tcW w:w="801" w:type="dxa"/>
          </w:tcPr>
          <w:p w14:paraId="532EC073" w14:textId="0E6E8A1F" w:rsidR="00F00781" w:rsidRPr="00B21FCE" w:rsidRDefault="00F00781" w:rsidP="00F00781">
            <w:pPr>
              <w:pBdr>
                <w:bottom w:val="single" w:sz="4" w:space="1" w:color="auto"/>
              </w:pBd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years</w:t>
            </w:r>
          </w:p>
        </w:tc>
        <w:tc>
          <w:tcPr>
            <w:tcW w:w="810" w:type="dxa"/>
          </w:tcPr>
          <w:p w14:paraId="4399D265" w14:textId="69B9BBC3" w:rsidR="00F00781" w:rsidRPr="00B21FCE" w:rsidRDefault="00F00781" w:rsidP="00F00781">
            <w:pPr>
              <w:pBdr>
                <w:bottom w:val="single" w:sz="4" w:space="1" w:color="auto"/>
              </w:pBd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5 years</w:t>
            </w:r>
          </w:p>
        </w:tc>
        <w:tc>
          <w:tcPr>
            <w:tcW w:w="1202" w:type="dxa"/>
          </w:tcPr>
          <w:p w14:paraId="7F2945A1" w14:textId="61DE20C6" w:rsidR="00F00781" w:rsidRPr="00B21FCE" w:rsidRDefault="00F00781" w:rsidP="00F00781">
            <w:pPr>
              <w:pBdr>
                <w:bottom w:val="single" w:sz="4" w:space="1" w:color="auto"/>
              </w:pBd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interest rate</w:t>
            </w:r>
          </w:p>
        </w:tc>
        <w:tc>
          <w:tcPr>
            <w:tcW w:w="1083" w:type="dxa"/>
          </w:tcPr>
          <w:p w14:paraId="6D6122A1" w14:textId="013067E9" w:rsidR="00F00781" w:rsidRPr="00B21FCE" w:rsidRDefault="00F00781" w:rsidP="00F00781">
            <w:pPr>
              <w:pBdr>
                <w:bottom w:val="single" w:sz="4" w:space="1" w:color="auto"/>
              </w:pBdr>
              <w:spacing w:line="300" w:lineRule="exact"/>
              <w:ind w:left="-7"/>
              <w:jc w:val="center"/>
              <w:rPr>
                <w:rFonts w:asciiTheme="majorBidi" w:hAnsiTheme="majorBidi" w:cstheme="majorBidi"/>
                <w:sz w:val="24"/>
                <w:szCs w:val="24"/>
              </w:rPr>
            </w:pPr>
            <w:r w:rsidRPr="00B21FCE">
              <w:rPr>
                <w:rFonts w:asciiTheme="majorBidi" w:hAnsiTheme="majorBidi" w:cstheme="majorBidi"/>
                <w:sz w:val="26"/>
                <w:szCs w:val="26"/>
              </w:rPr>
              <w:t>bearing</w:t>
            </w:r>
          </w:p>
        </w:tc>
        <w:tc>
          <w:tcPr>
            <w:tcW w:w="981" w:type="dxa"/>
            <w:vAlign w:val="bottom"/>
          </w:tcPr>
          <w:p w14:paraId="427A5F1E" w14:textId="11A13325" w:rsidR="00F00781" w:rsidRPr="00B21FCE" w:rsidRDefault="00F00781" w:rsidP="00F00781">
            <w:pPr>
              <w:pBdr>
                <w:bottom w:val="single" w:sz="4" w:space="1" w:color="auto"/>
              </w:pBd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Total</w:t>
            </w:r>
          </w:p>
        </w:tc>
        <w:tc>
          <w:tcPr>
            <w:tcW w:w="1144" w:type="dxa"/>
          </w:tcPr>
          <w:p w14:paraId="6B9FD9A3" w14:textId="0D22BB36" w:rsidR="00F00781" w:rsidRPr="00B21FCE" w:rsidRDefault="00F00781" w:rsidP="00F00781">
            <w:pPr>
              <w:pBdr>
                <w:bottom w:val="single" w:sz="4" w:space="1" w:color="auto"/>
              </w:pBd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interest rate</w:t>
            </w:r>
          </w:p>
        </w:tc>
      </w:tr>
      <w:tr w:rsidR="00F00781" w:rsidRPr="00B21FCE" w14:paraId="46E1C7D7" w14:textId="77777777" w:rsidTr="000C3D18">
        <w:trPr>
          <w:cantSplit/>
        </w:trPr>
        <w:tc>
          <w:tcPr>
            <w:tcW w:w="3339" w:type="dxa"/>
            <w:vAlign w:val="bottom"/>
          </w:tcPr>
          <w:p w14:paraId="6EE2087A" w14:textId="77777777" w:rsidR="00F00781" w:rsidRPr="00B21FCE" w:rsidRDefault="00F00781" w:rsidP="00F00781">
            <w:pPr>
              <w:tabs>
                <w:tab w:val="left" w:pos="240"/>
              </w:tabs>
              <w:spacing w:line="300" w:lineRule="exact"/>
              <w:ind w:left="240" w:hanging="240"/>
              <w:rPr>
                <w:rFonts w:asciiTheme="majorBidi" w:hAnsiTheme="majorBidi" w:cstheme="majorBidi"/>
                <w:b/>
                <w:bCs/>
                <w:sz w:val="24"/>
                <w:szCs w:val="24"/>
                <w:cs/>
              </w:rPr>
            </w:pPr>
          </w:p>
        </w:tc>
        <w:tc>
          <w:tcPr>
            <w:tcW w:w="5696" w:type="dxa"/>
            <w:gridSpan w:val="6"/>
            <w:vAlign w:val="bottom"/>
          </w:tcPr>
          <w:p w14:paraId="706C286E" w14:textId="77777777" w:rsidR="00F00781" w:rsidRPr="00B21FCE" w:rsidRDefault="00F00781" w:rsidP="00F00781">
            <w:pPr>
              <w:tabs>
                <w:tab w:val="decimal" w:pos="1514"/>
              </w:tabs>
              <w:spacing w:line="300" w:lineRule="exact"/>
              <w:ind w:left="-7"/>
              <w:jc w:val="center"/>
              <w:rPr>
                <w:rFonts w:asciiTheme="majorBidi" w:hAnsiTheme="majorBidi" w:cstheme="majorBidi"/>
                <w:sz w:val="24"/>
                <w:szCs w:val="24"/>
              </w:rPr>
            </w:pPr>
          </w:p>
        </w:tc>
        <w:tc>
          <w:tcPr>
            <w:tcW w:w="1144" w:type="dxa"/>
            <w:vAlign w:val="bottom"/>
          </w:tcPr>
          <w:p w14:paraId="0057E466" w14:textId="602A0339" w:rsidR="00F00781" w:rsidRPr="00B21FCE" w:rsidRDefault="00F00781" w:rsidP="00F00781">
            <w:pPr>
              <w:spacing w:line="300" w:lineRule="exact"/>
              <w:ind w:left="-166" w:right="-108"/>
              <w:jc w:val="center"/>
              <w:rPr>
                <w:rFonts w:asciiTheme="majorBidi" w:hAnsiTheme="majorBidi" w:cstheme="majorBidi"/>
                <w:sz w:val="24"/>
                <w:szCs w:val="24"/>
              </w:rPr>
            </w:pPr>
            <w:r w:rsidRPr="00B21FCE">
              <w:rPr>
                <w:rFonts w:asciiTheme="majorBidi" w:hAnsiTheme="majorBidi" w:cs="Angsana New"/>
                <w:sz w:val="24"/>
                <w:szCs w:val="24"/>
                <w:cs/>
              </w:rPr>
              <w:t xml:space="preserve">(% </w:t>
            </w:r>
            <w:r w:rsidRPr="00B21FCE">
              <w:rPr>
                <w:rFonts w:asciiTheme="majorBidi" w:hAnsiTheme="majorBidi" w:cstheme="majorBidi"/>
                <w:sz w:val="24"/>
                <w:szCs w:val="24"/>
              </w:rPr>
              <w:t>per annum)</w:t>
            </w:r>
          </w:p>
        </w:tc>
      </w:tr>
      <w:tr w:rsidR="00F00781" w:rsidRPr="00B21FCE" w14:paraId="0E32F12C" w14:textId="77777777" w:rsidTr="000C3D18">
        <w:trPr>
          <w:cantSplit/>
        </w:trPr>
        <w:tc>
          <w:tcPr>
            <w:tcW w:w="3339" w:type="dxa"/>
            <w:vAlign w:val="bottom"/>
          </w:tcPr>
          <w:p w14:paraId="5EBC5214" w14:textId="55EA0A17" w:rsidR="00F00781" w:rsidRPr="00B21FCE" w:rsidRDefault="00184FE9" w:rsidP="00F00781">
            <w:pPr>
              <w:tabs>
                <w:tab w:val="left" w:pos="240"/>
              </w:tabs>
              <w:spacing w:line="300" w:lineRule="exact"/>
              <w:ind w:left="240" w:hanging="240"/>
              <w:rPr>
                <w:rFonts w:asciiTheme="majorBidi" w:hAnsiTheme="majorBidi" w:cstheme="majorBidi"/>
                <w:b/>
                <w:bCs/>
                <w:sz w:val="24"/>
                <w:szCs w:val="24"/>
              </w:rPr>
            </w:pPr>
            <w:r w:rsidRPr="00B21FCE">
              <w:rPr>
                <w:rFonts w:asciiTheme="majorBidi" w:hAnsiTheme="majorBidi" w:cstheme="majorBidi"/>
                <w:b/>
                <w:bCs/>
                <w:sz w:val="24"/>
                <w:szCs w:val="24"/>
              </w:rPr>
              <w:t>Financial assets</w:t>
            </w:r>
          </w:p>
        </w:tc>
        <w:tc>
          <w:tcPr>
            <w:tcW w:w="819" w:type="dxa"/>
            <w:vAlign w:val="bottom"/>
          </w:tcPr>
          <w:p w14:paraId="79A5C2B9"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c>
          <w:tcPr>
            <w:tcW w:w="801" w:type="dxa"/>
            <w:vAlign w:val="bottom"/>
          </w:tcPr>
          <w:p w14:paraId="672C1DE7"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c>
          <w:tcPr>
            <w:tcW w:w="810" w:type="dxa"/>
            <w:vAlign w:val="bottom"/>
          </w:tcPr>
          <w:p w14:paraId="228419EF"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c>
          <w:tcPr>
            <w:tcW w:w="1202" w:type="dxa"/>
            <w:vAlign w:val="bottom"/>
          </w:tcPr>
          <w:p w14:paraId="40E3B8B2"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c>
          <w:tcPr>
            <w:tcW w:w="1083" w:type="dxa"/>
            <w:vAlign w:val="bottom"/>
          </w:tcPr>
          <w:p w14:paraId="7B315A74"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c>
          <w:tcPr>
            <w:tcW w:w="981" w:type="dxa"/>
            <w:vAlign w:val="bottom"/>
          </w:tcPr>
          <w:p w14:paraId="2F681385"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c>
          <w:tcPr>
            <w:tcW w:w="1144" w:type="dxa"/>
            <w:vAlign w:val="bottom"/>
          </w:tcPr>
          <w:p w14:paraId="46C1A710"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r>
      <w:tr w:rsidR="00184FE9" w:rsidRPr="00B21FCE" w14:paraId="496D8D94" w14:textId="77777777" w:rsidTr="00794697">
        <w:trPr>
          <w:cantSplit/>
        </w:trPr>
        <w:tc>
          <w:tcPr>
            <w:tcW w:w="3339" w:type="dxa"/>
          </w:tcPr>
          <w:p w14:paraId="535AEF16" w14:textId="143A3338" w:rsidR="00184FE9" w:rsidRPr="00B21FCE" w:rsidRDefault="00184FE9" w:rsidP="00184FE9">
            <w:pPr>
              <w:tabs>
                <w:tab w:val="left" w:pos="240"/>
              </w:tabs>
              <w:spacing w:line="300" w:lineRule="exact"/>
              <w:ind w:left="240" w:right="-228" w:hanging="240"/>
              <w:rPr>
                <w:rFonts w:asciiTheme="majorBidi" w:hAnsiTheme="majorBidi" w:cstheme="majorBidi"/>
                <w:sz w:val="24"/>
                <w:szCs w:val="24"/>
                <w:cs/>
              </w:rPr>
            </w:pPr>
            <w:r w:rsidRPr="00B21FCE">
              <w:rPr>
                <w:rFonts w:asciiTheme="majorBidi" w:hAnsiTheme="majorBidi" w:cstheme="majorBidi"/>
                <w:sz w:val="26"/>
                <w:szCs w:val="26"/>
              </w:rPr>
              <w:t>Cash and cash equivalents</w:t>
            </w:r>
          </w:p>
        </w:tc>
        <w:tc>
          <w:tcPr>
            <w:tcW w:w="819" w:type="dxa"/>
            <w:vAlign w:val="bottom"/>
          </w:tcPr>
          <w:p w14:paraId="6293117B" w14:textId="0945E9B0" w:rsidR="00184FE9" w:rsidRPr="00B21FCE" w:rsidRDefault="00184FE9" w:rsidP="00184FE9">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01" w:type="dxa"/>
            <w:vAlign w:val="bottom"/>
          </w:tcPr>
          <w:p w14:paraId="3F128A81" w14:textId="5A22B09F" w:rsidR="00184FE9" w:rsidRPr="00B21FCE" w:rsidRDefault="00184FE9" w:rsidP="00184FE9">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10" w:type="dxa"/>
            <w:vAlign w:val="bottom"/>
          </w:tcPr>
          <w:p w14:paraId="45584324" w14:textId="7FDE99A0" w:rsidR="00184FE9" w:rsidRPr="00B21FCE" w:rsidRDefault="00184FE9" w:rsidP="00184FE9">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02" w:type="dxa"/>
            <w:shd w:val="clear" w:color="auto" w:fill="auto"/>
            <w:vAlign w:val="bottom"/>
          </w:tcPr>
          <w:p w14:paraId="66149278" w14:textId="6F3A30D0" w:rsidR="00184FE9" w:rsidRPr="00B21FCE" w:rsidRDefault="004016CE" w:rsidP="00184FE9">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fldChar w:fldCharType="begin"/>
            </w:r>
            <w:r w:rsidRPr="00B21FCE">
              <w:rPr>
                <w:rFonts w:asciiTheme="majorBidi" w:hAnsiTheme="majorBidi" w:cstheme="majorBidi"/>
                <w:sz w:val="24"/>
                <w:szCs w:val="24"/>
              </w:rPr>
              <w:instrText xml:space="preserve"> =15 </w:instrText>
            </w:r>
            <w:r w:rsidRPr="00B21FCE">
              <w:rPr>
                <w:rFonts w:asciiTheme="majorBidi" w:hAnsiTheme="majorBidi" w:cstheme="majorBidi"/>
                <w:sz w:val="24"/>
                <w:szCs w:val="24"/>
              </w:rPr>
              <w:fldChar w:fldCharType="separate"/>
            </w:r>
            <w:r w:rsidRPr="00B21FCE">
              <w:rPr>
                <w:rFonts w:asciiTheme="majorBidi" w:hAnsiTheme="majorBidi" w:cstheme="majorBidi"/>
                <w:noProof/>
                <w:sz w:val="24"/>
                <w:szCs w:val="24"/>
              </w:rPr>
              <w:t>15</w:t>
            </w:r>
            <w:r w:rsidRPr="00B21FCE">
              <w:rPr>
                <w:rFonts w:asciiTheme="majorBidi" w:hAnsiTheme="majorBidi" w:cstheme="majorBidi"/>
                <w:sz w:val="24"/>
                <w:szCs w:val="24"/>
              </w:rPr>
              <w:fldChar w:fldCharType="end"/>
            </w:r>
          </w:p>
        </w:tc>
        <w:tc>
          <w:tcPr>
            <w:tcW w:w="1083" w:type="dxa"/>
            <w:vAlign w:val="bottom"/>
          </w:tcPr>
          <w:p w14:paraId="3E43EFFE" w14:textId="4840ECD8" w:rsidR="00184FE9" w:rsidRPr="00B21FCE" w:rsidRDefault="008C457A" w:rsidP="00184FE9">
            <w:pPr>
              <w:tabs>
                <w:tab w:val="decimal" w:pos="612"/>
              </w:tabs>
              <w:spacing w:line="300" w:lineRule="exact"/>
              <w:ind w:left="-7"/>
              <w:jc w:val="thaiDistribute"/>
              <w:rPr>
                <w:rFonts w:asciiTheme="majorBidi" w:hAnsiTheme="majorBidi" w:cstheme="majorBidi"/>
                <w:sz w:val="24"/>
                <w:szCs w:val="24"/>
                <w:cs/>
              </w:rPr>
            </w:pPr>
            <w:r w:rsidRPr="00B21FCE">
              <w:rPr>
                <w:rFonts w:asciiTheme="majorBidi" w:hAnsiTheme="majorBidi" w:cstheme="majorBidi"/>
                <w:sz w:val="24"/>
                <w:szCs w:val="24"/>
              </w:rPr>
              <w:t>26</w:t>
            </w:r>
          </w:p>
        </w:tc>
        <w:tc>
          <w:tcPr>
            <w:tcW w:w="981" w:type="dxa"/>
            <w:vAlign w:val="bottom"/>
          </w:tcPr>
          <w:p w14:paraId="4F5ABA6A" w14:textId="5E6E9142" w:rsidR="00184FE9" w:rsidRPr="00B21FCE" w:rsidRDefault="008C457A" w:rsidP="00184FE9">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41</w:t>
            </w:r>
          </w:p>
        </w:tc>
        <w:tc>
          <w:tcPr>
            <w:tcW w:w="1144" w:type="dxa"/>
            <w:vAlign w:val="bottom"/>
          </w:tcPr>
          <w:p w14:paraId="66AE57DC" w14:textId="0EA516EB" w:rsidR="00184FE9" w:rsidRPr="00B21FCE" w:rsidRDefault="00184FE9" w:rsidP="00184FE9">
            <w:pP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0.05 - 1.</w:t>
            </w:r>
            <w:r w:rsidR="008C457A" w:rsidRPr="00B21FCE">
              <w:rPr>
                <w:rFonts w:asciiTheme="majorBidi" w:hAnsiTheme="majorBidi" w:cstheme="majorBidi"/>
                <w:sz w:val="24"/>
                <w:szCs w:val="24"/>
              </w:rPr>
              <w:t>30</w:t>
            </w:r>
          </w:p>
        </w:tc>
      </w:tr>
      <w:tr w:rsidR="00184FE9" w:rsidRPr="00B21FCE" w14:paraId="0843886C" w14:textId="77777777" w:rsidTr="00794697">
        <w:trPr>
          <w:cantSplit/>
        </w:trPr>
        <w:tc>
          <w:tcPr>
            <w:tcW w:w="3339" w:type="dxa"/>
          </w:tcPr>
          <w:p w14:paraId="0ADD4DDF" w14:textId="645EC0F3" w:rsidR="00184FE9" w:rsidRPr="00B21FCE" w:rsidRDefault="00184FE9" w:rsidP="00184FE9">
            <w:pPr>
              <w:tabs>
                <w:tab w:val="left" w:pos="240"/>
              </w:tabs>
              <w:spacing w:line="300" w:lineRule="exact"/>
              <w:ind w:left="240" w:hanging="240"/>
              <w:rPr>
                <w:rFonts w:asciiTheme="majorBidi" w:hAnsiTheme="majorBidi" w:cstheme="majorBidi"/>
                <w:sz w:val="24"/>
                <w:szCs w:val="24"/>
                <w:cs/>
              </w:rPr>
            </w:pPr>
            <w:r w:rsidRPr="00B21FCE">
              <w:rPr>
                <w:rFonts w:asciiTheme="majorBidi" w:hAnsiTheme="majorBidi" w:cstheme="majorBidi"/>
                <w:sz w:val="26"/>
                <w:szCs w:val="26"/>
              </w:rPr>
              <w:t xml:space="preserve">Trade and other </w:t>
            </w:r>
            <w:r w:rsidR="000D5309" w:rsidRPr="00B21FCE">
              <w:rPr>
                <w:rFonts w:asciiTheme="majorBidi" w:hAnsiTheme="majorBidi" w:cstheme="majorBidi"/>
                <w:sz w:val="26"/>
                <w:szCs w:val="26"/>
              </w:rPr>
              <w:t xml:space="preserve">current </w:t>
            </w:r>
            <w:r w:rsidRPr="00B21FCE">
              <w:rPr>
                <w:rFonts w:asciiTheme="majorBidi" w:hAnsiTheme="majorBidi" w:cstheme="majorBidi"/>
                <w:sz w:val="26"/>
                <w:szCs w:val="26"/>
              </w:rPr>
              <w:t>receivables</w:t>
            </w:r>
          </w:p>
        </w:tc>
        <w:tc>
          <w:tcPr>
            <w:tcW w:w="819" w:type="dxa"/>
            <w:vAlign w:val="bottom"/>
          </w:tcPr>
          <w:p w14:paraId="67011516" w14:textId="74D6EFD4" w:rsidR="00184FE9" w:rsidRPr="00B21FCE" w:rsidRDefault="00184FE9" w:rsidP="00184FE9">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01" w:type="dxa"/>
            <w:vAlign w:val="bottom"/>
          </w:tcPr>
          <w:p w14:paraId="2F92EC39" w14:textId="74BB91EC" w:rsidR="00184FE9" w:rsidRPr="00B21FCE" w:rsidRDefault="00184FE9" w:rsidP="00184FE9">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10" w:type="dxa"/>
            <w:vAlign w:val="bottom"/>
          </w:tcPr>
          <w:p w14:paraId="327D0A85" w14:textId="5ADA047E" w:rsidR="00184FE9" w:rsidRPr="00B21FCE" w:rsidRDefault="00184FE9" w:rsidP="00184FE9">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02" w:type="dxa"/>
            <w:vAlign w:val="bottom"/>
          </w:tcPr>
          <w:p w14:paraId="0209528F" w14:textId="78EB360E" w:rsidR="00184FE9" w:rsidRPr="00B21FCE" w:rsidRDefault="00184FE9" w:rsidP="00330DD6">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083" w:type="dxa"/>
            <w:shd w:val="clear" w:color="auto" w:fill="auto"/>
            <w:vAlign w:val="bottom"/>
          </w:tcPr>
          <w:p w14:paraId="3AB0DAF1" w14:textId="48801562" w:rsidR="00184FE9" w:rsidRPr="00B21FCE" w:rsidRDefault="008C457A" w:rsidP="00184FE9">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133</w:t>
            </w:r>
          </w:p>
        </w:tc>
        <w:tc>
          <w:tcPr>
            <w:tcW w:w="981" w:type="dxa"/>
            <w:shd w:val="clear" w:color="auto" w:fill="auto"/>
            <w:vAlign w:val="bottom"/>
          </w:tcPr>
          <w:p w14:paraId="2DCC22BA" w14:textId="302103B9" w:rsidR="00184FE9" w:rsidRPr="00B21FCE" w:rsidRDefault="00F00781" w:rsidP="00184FE9">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1</w:t>
            </w:r>
            <w:r w:rsidR="008C457A" w:rsidRPr="00B21FCE">
              <w:rPr>
                <w:rFonts w:asciiTheme="majorBidi" w:hAnsiTheme="majorBidi" w:cstheme="majorBidi"/>
                <w:sz w:val="24"/>
                <w:szCs w:val="24"/>
              </w:rPr>
              <w:t>33</w:t>
            </w:r>
          </w:p>
        </w:tc>
        <w:tc>
          <w:tcPr>
            <w:tcW w:w="1144" w:type="dxa"/>
            <w:vAlign w:val="bottom"/>
          </w:tcPr>
          <w:p w14:paraId="0B5CF584" w14:textId="2601C32E" w:rsidR="00184FE9" w:rsidRPr="00B21FCE" w:rsidRDefault="00184FE9" w:rsidP="00184FE9">
            <w:pP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w:t>
            </w:r>
          </w:p>
        </w:tc>
      </w:tr>
      <w:tr w:rsidR="00184FE9" w:rsidRPr="00B21FCE" w14:paraId="622E09D2" w14:textId="77777777" w:rsidTr="00794697">
        <w:trPr>
          <w:cantSplit/>
        </w:trPr>
        <w:tc>
          <w:tcPr>
            <w:tcW w:w="3339" w:type="dxa"/>
          </w:tcPr>
          <w:p w14:paraId="21D544F1" w14:textId="79D2DA7E" w:rsidR="00184FE9" w:rsidRPr="00B21FCE" w:rsidRDefault="00184FE9" w:rsidP="00184FE9">
            <w:pPr>
              <w:tabs>
                <w:tab w:val="left" w:pos="240"/>
              </w:tabs>
              <w:spacing w:line="300" w:lineRule="exact"/>
              <w:ind w:left="240" w:hanging="240"/>
              <w:rPr>
                <w:rFonts w:asciiTheme="majorBidi" w:hAnsiTheme="majorBidi" w:cstheme="majorBidi"/>
                <w:sz w:val="24"/>
                <w:szCs w:val="24"/>
                <w:cs/>
              </w:rPr>
            </w:pPr>
            <w:r w:rsidRPr="00B21FCE">
              <w:rPr>
                <w:rFonts w:asciiTheme="majorBidi" w:hAnsiTheme="majorBidi" w:cstheme="majorBidi"/>
                <w:sz w:val="26"/>
                <w:szCs w:val="26"/>
              </w:rPr>
              <w:t>Short-term loan to other party</w:t>
            </w:r>
          </w:p>
        </w:tc>
        <w:tc>
          <w:tcPr>
            <w:tcW w:w="819" w:type="dxa"/>
            <w:vAlign w:val="bottom"/>
          </w:tcPr>
          <w:p w14:paraId="0DC2A3C0" w14:textId="5189308F" w:rsidR="00184FE9" w:rsidRPr="00B21FCE" w:rsidRDefault="00F00781" w:rsidP="00184FE9">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cs/>
              </w:rPr>
              <w:t>2</w:t>
            </w:r>
            <w:r w:rsidR="004016CE" w:rsidRPr="00B21FCE">
              <w:rPr>
                <w:rFonts w:asciiTheme="majorBidi" w:hAnsiTheme="majorBidi" w:cstheme="majorBidi"/>
                <w:sz w:val="24"/>
                <w:szCs w:val="24"/>
              </w:rPr>
              <w:t>7</w:t>
            </w:r>
          </w:p>
        </w:tc>
        <w:tc>
          <w:tcPr>
            <w:tcW w:w="801" w:type="dxa"/>
            <w:vAlign w:val="bottom"/>
          </w:tcPr>
          <w:p w14:paraId="7F10BA30" w14:textId="2D6710C3" w:rsidR="00184FE9" w:rsidRPr="00B21FCE" w:rsidRDefault="00184FE9" w:rsidP="00184FE9">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10" w:type="dxa"/>
            <w:vAlign w:val="bottom"/>
          </w:tcPr>
          <w:p w14:paraId="3FC3C18B" w14:textId="65FADEB5" w:rsidR="00184FE9" w:rsidRPr="00B21FCE" w:rsidRDefault="00184FE9" w:rsidP="00184FE9">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02" w:type="dxa"/>
            <w:vAlign w:val="bottom"/>
          </w:tcPr>
          <w:p w14:paraId="53E4BFF2" w14:textId="643EA5BC" w:rsidR="00184FE9" w:rsidRPr="00B21FCE" w:rsidRDefault="00184FE9" w:rsidP="00330DD6">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083" w:type="dxa"/>
            <w:vAlign w:val="bottom"/>
          </w:tcPr>
          <w:p w14:paraId="09A48793" w14:textId="52691149" w:rsidR="00184FE9" w:rsidRPr="00B21FCE" w:rsidRDefault="00184FE9" w:rsidP="00330DD6">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981" w:type="dxa"/>
            <w:vAlign w:val="bottom"/>
          </w:tcPr>
          <w:p w14:paraId="07F1D205" w14:textId="7EC8C25C" w:rsidR="00184FE9" w:rsidRPr="00B21FCE" w:rsidRDefault="00F00781" w:rsidP="00184FE9">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cs/>
              </w:rPr>
              <w:t>2</w:t>
            </w:r>
            <w:r w:rsidR="008C457A" w:rsidRPr="00B21FCE">
              <w:rPr>
                <w:rFonts w:asciiTheme="majorBidi" w:hAnsiTheme="majorBidi" w:cstheme="majorBidi"/>
                <w:sz w:val="24"/>
                <w:szCs w:val="24"/>
              </w:rPr>
              <w:t>7</w:t>
            </w:r>
          </w:p>
        </w:tc>
        <w:tc>
          <w:tcPr>
            <w:tcW w:w="1144" w:type="dxa"/>
            <w:vAlign w:val="bottom"/>
          </w:tcPr>
          <w:p w14:paraId="6312C575" w14:textId="70CECA31" w:rsidR="00184FE9" w:rsidRPr="00B21FCE" w:rsidRDefault="00184FE9" w:rsidP="00184FE9">
            <w:pP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6.00</w:t>
            </w:r>
          </w:p>
        </w:tc>
      </w:tr>
      <w:tr w:rsidR="00184FE9" w:rsidRPr="00B21FCE" w14:paraId="79EC6227" w14:textId="77777777" w:rsidTr="00794697">
        <w:trPr>
          <w:cantSplit/>
          <w:trHeight w:val="261"/>
        </w:trPr>
        <w:tc>
          <w:tcPr>
            <w:tcW w:w="3339" w:type="dxa"/>
          </w:tcPr>
          <w:p w14:paraId="370A027E" w14:textId="286172EE" w:rsidR="00184FE9" w:rsidRPr="00B21FCE" w:rsidRDefault="00184FE9" w:rsidP="00184FE9">
            <w:pPr>
              <w:tabs>
                <w:tab w:val="left" w:pos="240"/>
              </w:tabs>
              <w:spacing w:line="300" w:lineRule="exact"/>
              <w:ind w:left="240" w:right="-110" w:hanging="240"/>
              <w:rPr>
                <w:rFonts w:asciiTheme="majorBidi" w:hAnsiTheme="majorBidi" w:cstheme="majorBidi"/>
                <w:sz w:val="24"/>
                <w:szCs w:val="24"/>
                <w:cs/>
              </w:rPr>
            </w:pPr>
            <w:r w:rsidRPr="00B21FCE">
              <w:rPr>
                <w:rFonts w:asciiTheme="majorBidi" w:hAnsiTheme="majorBidi" w:cstheme="majorBidi"/>
                <w:sz w:val="26"/>
                <w:szCs w:val="26"/>
              </w:rPr>
              <w:t>Restricted bank deposits</w:t>
            </w:r>
          </w:p>
        </w:tc>
        <w:tc>
          <w:tcPr>
            <w:tcW w:w="819" w:type="dxa"/>
            <w:vAlign w:val="bottom"/>
          </w:tcPr>
          <w:p w14:paraId="160E73AB" w14:textId="2A2A1A6F" w:rsidR="00184FE9" w:rsidRPr="00B21FCE" w:rsidRDefault="00184FE9" w:rsidP="004016CE">
            <w:pPr>
              <w:pBdr>
                <w:bottom w:val="single" w:sz="4" w:space="1" w:color="auto"/>
              </w:pBd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01" w:type="dxa"/>
            <w:vAlign w:val="bottom"/>
          </w:tcPr>
          <w:p w14:paraId="43781D12" w14:textId="00FCCE00" w:rsidR="00184FE9" w:rsidRPr="00B21FCE" w:rsidRDefault="00184FE9" w:rsidP="004016CE">
            <w:pPr>
              <w:pBdr>
                <w:bottom w:val="single" w:sz="4" w:space="1" w:color="auto"/>
              </w:pBd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10" w:type="dxa"/>
            <w:vAlign w:val="bottom"/>
          </w:tcPr>
          <w:p w14:paraId="72000CFC" w14:textId="7D779503" w:rsidR="00184FE9" w:rsidRPr="00B21FCE" w:rsidRDefault="00184FE9" w:rsidP="004016CE">
            <w:pPr>
              <w:pBdr>
                <w:bottom w:val="single" w:sz="4" w:space="1" w:color="auto"/>
              </w:pBd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02" w:type="dxa"/>
            <w:vAlign w:val="bottom"/>
          </w:tcPr>
          <w:p w14:paraId="06FF0A66" w14:textId="7BD477CA" w:rsidR="00184FE9" w:rsidRPr="00B21FCE" w:rsidRDefault="004016CE" w:rsidP="004016CE">
            <w:pPr>
              <w:pBdr>
                <w:bottom w:val="single" w:sz="4" w:space="1" w:color="auto"/>
              </w:pBdr>
              <w:tabs>
                <w:tab w:val="decimal" w:pos="612"/>
              </w:tabs>
              <w:spacing w:line="300" w:lineRule="exact"/>
              <w:ind w:left="-7"/>
              <w:jc w:val="thaiDistribute"/>
              <w:rPr>
                <w:rFonts w:asciiTheme="majorBidi" w:hAnsiTheme="majorBidi" w:cstheme="majorBidi"/>
                <w:sz w:val="24"/>
                <w:szCs w:val="24"/>
                <w:cs/>
              </w:rPr>
            </w:pPr>
            <w:r w:rsidRPr="00B21FCE">
              <w:rPr>
                <w:rFonts w:asciiTheme="majorBidi" w:hAnsiTheme="majorBidi" w:cstheme="majorBidi"/>
                <w:sz w:val="24"/>
                <w:szCs w:val="24"/>
              </w:rPr>
              <w:t>122</w:t>
            </w:r>
          </w:p>
        </w:tc>
        <w:tc>
          <w:tcPr>
            <w:tcW w:w="1083" w:type="dxa"/>
            <w:vAlign w:val="bottom"/>
          </w:tcPr>
          <w:p w14:paraId="013E9F6F" w14:textId="2F5E1B8E" w:rsidR="00184FE9" w:rsidRPr="00B21FCE" w:rsidRDefault="008C457A" w:rsidP="00330DD6">
            <w:pPr>
              <w:pBdr>
                <w:bottom w:val="single" w:sz="4" w:space="1" w:color="auto"/>
              </w:pBd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981" w:type="dxa"/>
            <w:vAlign w:val="bottom"/>
          </w:tcPr>
          <w:p w14:paraId="5A771786" w14:textId="16AC9398" w:rsidR="00184FE9" w:rsidRPr="00B21FCE" w:rsidRDefault="008C457A" w:rsidP="004016CE">
            <w:pPr>
              <w:pBdr>
                <w:bottom w:val="single" w:sz="4" w:space="1" w:color="auto"/>
              </w:pBdr>
              <w:tabs>
                <w:tab w:val="decimal" w:pos="612"/>
              </w:tabs>
              <w:spacing w:line="300" w:lineRule="exact"/>
              <w:ind w:left="-7"/>
              <w:jc w:val="thaiDistribute"/>
              <w:rPr>
                <w:rFonts w:asciiTheme="majorBidi" w:hAnsiTheme="majorBidi" w:cstheme="majorBidi"/>
                <w:sz w:val="24"/>
                <w:szCs w:val="24"/>
                <w:cs/>
              </w:rPr>
            </w:pPr>
            <w:r w:rsidRPr="00B21FCE">
              <w:rPr>
                <w:rFonts w:asciiTheme="majorBidi" w:hAnsiTheme="majorBidi" w:cstheme="majorBidi"/>
                <w:sz w:val="24"/>
                <w:szCs w:val="24"/>
              </w:rPr>
              <w:t>122</w:t>
            </w:r>
          </w:p>
        </w:tc>
        <w:tc>
          <w:tcPr>
            <w:tcW w:w="1144" w:type="dxa"/>
            <w:vAlign w:val="bottom"/>
          </w:tcPr>
          <w:p w14:paraId="25CE6459" w14:textId="35AF4D3C" w:rsidR="00184FE9" w:rsidRPr="00B21FCE" w:rsidRDefault="008C457A" w:rsidP="00184FE9">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1.15 - 1.30</w:t>
            </w:r>
          </w:p>
        </w:tc>
      </w:tr>
      <w:tr w:rsidR="00F00781" w:rsidRPr="00B21FCE" w14:paraId="2F932941" w14:textId="77777777" w:rsidTr="000C3D18">
        <w:trPr>
          <w:cantSplit/>
          <w:trHeight w:val="252"/>
        </w:trPr>
        <w:tc>
          <w:tcPr>
            <w:tcW w:w="3339" w:type="dxa"/>
            <w:vAlign w:val="bottom"/>
          </w:tcPr>
          <w:p w14:paraId="13E4EFC7" w14:textId="77777777" w:rsidR="00F00781" w:rsidRPr="00B21FCE" w:rsidRDefault="00F00781" w:rsidP="00F00781">
            <w:pPr>
              <w:tabs>
                <w:tab w:val="left" w:pos="240"/>
              </w:tabs>
              <w:spacing w:line="300" w:lineRule="exact"/>
              <w:ind w:left="240" w:hanging="240"/>
              <w:rPr>
                <w:rFonts w:asciiTheme="majorBidi" w:hAnsiTheme="majorBidi" w:cstheme="majorBidi"/>
                <w:sz w:val="24"/>
                <w:szCs w:val="24"/>
                <w:cs/>
              </w:rPr>
            </w:pPr>
          </w:p>
        </w:tc>
        <w:tc>
          <w:tcPr>
            <w:tcW w:w="819" w:type="dxa"/>
            <w:vAlign w:val="bottom"/>
          </w:tcPr>
          <w:p w14:paraId="50CF5253" w14:textId="6D414300" w:rsidR="00F00781" w:rsidRPr="00B21FCE" w:rsidRDefault="00F00781" w:rsidP="00F00781">
            <w:pPr>
              <w:pBdr>
                <w:bottom w:val="single" w:sz="4" w:space="1" w:color="auto"/>
              </w:pBd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cs/>
              </w:rPr>
              <w:t>2</w:t>
            </w:r>
            <w:r w:rsidR="004016CE" w:rsidRPr="00B21FCE">
              <w:rPr>
                <w:rFonts w:asciiTheme="majorBidi" w:hAnsiTheme="majorBidi" w:cstheme="majorBidi"/>
                <w:sz w:val="24"/>
                <w:szCs w:val="24"/>
              </w:rPr>
              <w:t>7</w:t>
            </w:r>
          </w:p>
        </w:tc>
        <w:tc>
          <w:tcPr>
            <w:tcW w:w="801" w:type="dxa"/>
            <w:vAlign w:val="bottom"/>
          </w:tcPr>
          <w:p w14:paraId="3C961A5C" w14:textId="68EFB7D9" w:rsidR="00F00781" w:rsidRPr="00B21FCE" w:rsidRDefault="00F00781" w:rsidP="00F00781">
            <w:pPr>
              <w:pBdr>
                <w:bottom w:val="single" w:sz="4" w:space="1" w:color="auto"/>
              </w:pBd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cs/>
              </w:rPr>
              <w:t>-</w:t>
            </w:r>
          </w:p>
        </w:tc>
        <w:tc>
          <w:tcPr>
            <w:tcW w:w="810" w:type="dxa"/>
            <w:vAlign w:val="bottom"/>
          </w:tcPr>
          <w:p w14:paraId="657E1DF3" w14:textId="4F6CEF79" w:rsidR="00F00781" w:rsidRPr="00B21FCE" w:rsidRDefault="00F00781" w:rsidP="00F00781">
            <w:pPr>
              <w:pBdr>
                <w:bottom w:val="single" w:sz="4" w:space="1" w:color="auto"/>
              </w:pBd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cs/>
              </w:rPr>
              <w:t>-</w:t>
            </w:r>
          </w:p>
        </w:tc>
        <w:tc>
          <w:tcPr>
            <w:tcW w:w="1202" w:type="dxa"/>
            <w:vAlign w:val="bottom"/>
          </w:tcPr>
          <w:p w14:paraId="324FEE03" w14:textId="4781D60B" w:rsidR="00F00781" w:rsidRPr="00B21FCE" w:rsidRDefault="008C457A" w:rsidP="00F00781">
            <w:pPr>
              <w:pBdr>
                <w:bottom w:val="single" w:sz="4" w:space="1" w:color="auto"/>
              </w:pBd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137</w:t>
            </w:r>
          </w:p>
        </w:tc>
        <w:tc>
          <w:tcPr>
            <w:tcW w:w="1083" w:type="dxa"/>
            <w:vAlign w:val="bottom"/>
          </w:tcPr>
          <w:p w14:paraId="3F6AB0CC" w14:textId="5828A136" w:rsidR="00F00781" w:rsidRPr="00B21FCE" w:rsidRDefault="00F00781" w:rsidP="00F00781">
            <w:pPr>
              <w:pBdr>
                <w:bottom w:val="single" w:sz="4" w:space="1" w:color="auto"/>
              </w:pBd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1</w:t>
            </w:r>
            <w:r w:rsidR="008C457A" w:rsidRPr="00B21FCE">
              <w:rPr>
                <w:rFonts w:asciiTheme="majorBidi" w:hAnsiTheme="majorBidi" w:cstheme="majorBidi"/>
                <w:sz w:val="24"/>
                <w:szCs w:val="24"/>
              </w:rPr>
              <w:t>59</w:t>
            </w:r>
          </w:p>
        </w:tc>
        <w:tc>
          <w:tcPr>
            <w:tcW w:w="981" w:type="dxa"/>
            <w:vAlign w:val="bottom"/>
          </w:tcPr>
          <w:p w14:paraId="7B0D556D" w14:textId="7DC07F14" w:rsidR="00F00781" w:rsidRPr="00B21FCE" w:rsidRDefault="008C457A" w:rsidP="008C457A">
            <w:pPr>
              <w:pBdr>
                <w:bottom w:val="single" w:sz="4" w:space="1" w:color="auto"/>
              </w:pBdr>
              <w:tabs>
                <w:tab w:val="decimal" w:pos="612"/>
              </w:tabs>
              <w:spacing w:line="300" w:lineRule="exact"/>
              <w:jc w:val="thaiDistribute"/>
              <w:rPr>
                <w:rFonts w:asciiTheme="majorBidi" w:hAnsiTheme="majorBidi" w:cstheme="majorBidi"/>
                <w:sz w:val="24"/>
                <w:szCs w:val="24"/>
              </w:rPr>
            </w:pPr>
            <w:r w:rsidRPr="00B21FCE">
              <w:rPr>
                <w:rFonts w:asciiTheme="majorBidi" w:hAnsiTheme="majorBidi" w:cstheme="majorBidi"/>
                <w:sz w:val="24"/>
                <w:szCs w:val="24"/>
              </w:rPr>
              <w:t>323</w:t>
            </w:r>
          </w:p>
        </w:tc>
        <w:tc>
          <w:tcPr>
            <w:tcW w:w="1144" w:type="dxa"/>
            <w:vAlign w:val="bottom"/>
          </w:tcPr>
          <w:p w14:paraId="49933633" w14:textId="77777777" w:rsidR="00F00781" w:rsidRPr="00B21FCE" w:rsidRDefault="00F00781" w:rsidP="00F00781">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rPr>
            </w:pPr>
          </w:p>
        </w:tc>
      </w:tr>
      <w:tr w:rsidR="00F00781" w:rsidRPr="00B21FCE" w14:paraId="46026058" w14:textId="77777777" w:rsidTr="000C3D18">
        <w:trPr>
          <w:cantSplit/>
        </w:trPr>
        <w:tc>
          <w:tcPr>
            <w:tcW w:w="3339" w:type="dxa"/>
            <w:vAlign w:val="bottom"/>
          </w:tcPr>
          <w:p w14:paraId="3BA27D94" w14:textId="519573B2" w:rsidR="00F00781" w:rsidRPr="00B21FCE" w:rsidRDefault="00184FE9" w:rsidP="00F00781">
            <w:pPr>
              <w:tabs>
                <w:tab w:val="left" w:pos="240"/>
              </w:tabs>
              <w:spacing w:line="300" w:lineRule="exact"/>
              <w:ind w:left="240" w:hanging="240"/>
              <w:rPr>
                <w:rFonts w:asciiTheme="majorBidi" w:hAnsiTheme="majorBidi" w:cstheme="majorBidi"/>
                <w:b/>
                <w:bCs/>
                <w:sz w:val="24"/>
                <w:szCs w:val="24"/>
                <w:cs/>
              </w:rPr>
            </w:pPr>
            <w:r w:rsidRPr="00B21FCE">
              <w:rPr>
                <w:rFonts w:asciiTheme="majorBidi" w:hAnsiTheme="majorBidi" w:cstheme="majorBidi"/>
                <w:b/>
                <w:bCs/>
                <w:sz w:val="24"/>
                <w:szCs w:val="24"/>
              </w:rPr>
              <w:t>Financial liabilities</w:t>
            </w:r>
          </w:p>
        </w:tc>
        <w:tc>
          <w:tcPr>
            <w:tcW w:w="819" w:type="dxa"/>
            <w:vAlign w:val="bottom"/>
          </w:tcPr>
          <w:p w14:paraId="63B85DDF"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c>
          <w:tcPr>
            <w:tcW w:w="801" w:type="dxa"/>
            <w:vAlign w:val="bottom"/>
          </w:tcPr>
          <w:p w14:paraId="32F61C50" w14:textId="77777777" w:rsidR="00F00781" w:rsidRPr="00B21FCE" w:rsidRDefault="00F00781" w:rsidP="00F00781">
            <w:pPr>
              <w:tabs>
                <w:tab w:val="decimal" w:pos="763"/>
              </w:tabs>
              <w:spacing w:line="300" w:lineRule="exact"/>
              <w:ind w:left="-7"/>
              <w:jc w:val="thaiDistribute"/>
              <w:rPr>
                <w:rFonts w:asciiTheme="majorBidi" w:hAnsiTheme="majorBidi" w:cstheme="majorBidi"/>
                <w:sz w:val="24"/>
                <w:szCs w:val="24"/>
              </w:rPr>
            </w:pPr>
          </w:p>
        </w:tc>
        <w:tc>
          <w:tcPr>
            <w:tcW w:w="810" w:type="dxa"/>
            <w:vAlign w:val="bottom"/>
          </w:tcPr>
          <w:p w14:paraId="26A8FCE9"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c>
          <w:tcPr>
            <w:tcW w:w="1202" w:type="dxa"/>
            <w:vAlign w:val="bottom"/>
          </w:tcPr>
          <w:p w14:paraId="3BFB33F0"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c>
          <w:tcPr>
            <w:tcW w:w="1083" w:type="dxa"/>
            <w:vAlign w:val="bottom"/>
          </w:tcPr>
          <w:p w14:paraId="2F0447FE"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c>
          <w:tcPr>
            <w:tcW w:w="981" w:type="dxa"/>
            <w:vAlign w:val="bottom"/>
          </w:tcPr>
          <w:p w14:paraId="524AB1E4"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c>
          <w:tcPr>
            <w:tcW w:w="1144" w:type="dxa"/>
            <w:vAlign w:val="bottom"/>
          </w:tcPr>
          <w:p w14:paraId="169750C5" w14:textId="77777777" w:rsidR="00F00781" w:rsidRPr="00B21FCE" w:rsidRDefault="00F00781" w:rsidP="00F00781">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rPr>
            </w:pPr>
          </w:p>
        </w:tc>
      </w:tr>
      <w:tr w:rsidR="00F00781" w:rsidRPr="00B21FCE" w14:paraId="2072A9A1" w14:textId="77777777" w:rsidTr="000C3D18">
        <w:trPr>
          <w:cantSplit/>
          <w:trHeight w:val="80"/>
        </w:trPr>
        <w:tc>
          <w:tcPr>
            <w:tcW w:w="3339" w:type="dxa"/>
            <w:vAlign w:val="bottom"/>
          </w:tcPr>
          <w:p w14:paraId="2B4CA982" w14:textId="27EE75F2" w:rsidR="00F00781" w:rsidRPr="00B21FCE" w:rsidRDefault="002E34FC" w:rsidP="00693FBE">
            <w:pPr>
              <w:tabs>
                <w:tab w:val="left" w:pos="240"/>
              </w:tabs>
              <w:spacing w:line="300" w:lineRule="exact"/>
              <w:ind w:left="240" w:right="-228" w:hanging="240"/>
              <w:rPr>
                <w:rFonts w:asciiTheme="majorBidi" w:hAnsiTheme="majorBidi" w:cstheme="majorBidi"/>
                <w:sz w:val="26"/>
                <w:szCs w:val="26"/>
                <w:cs/>
              </w:rPr>
            </w:pPr>
            <w:r w:rsidRPr="00B21FCE">
              <w:rPr>
                <w:rFonts w:asciiTheme="majorBidi" w:hAnsiTheme="majorBidi" w:cstheme="majorBidi"/>
                <w:sz w:val="26"/>
                <w:szCs w:val="26"/>
              </w:rPr>
              <w:t>Bank overdrafts and short-term loans from banks</w:t>
            </w:r>
          </w:p>
        </w:tc>
        <w:tc>
          <w:tcPr>
            <w:tcW w:w="819" w:type="dxa"/>
            <w:vAlign w:val="bottom"/>
          </w:tcPr>
          <w:p w14:paraId="370FAFE0" w14:textId="0347613F"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2</w:t>
            </w:r>
            <w:r w:rsidR="007E0C6F" w:rsidRPr="00B21FCE">
              <w:rPr>
                <w:rFonts w:asciiTheme="majorBidi" w:hAnsiTheme="majorBidi" w:cstheme="majorBidi"/>
                <w:sz w:val="24"/>
                <w:szCs w:val="24"/>
              </w:rPr>
              <w:t>75</w:t>
            </w:r>
          </w:p>
        </w:tc>
        <w:tc>
          <w:tcPr>
            <w:tcW w:w="801" w:type="dxa"/>
            <w:vAlign w:val="bottom"/>
          </w:tcPr>
          <w:p w14:paraId="6FDB016F" w14:textId="3AAB0E6D" w:rsidR="00F00781" w:rsidRPr="00B21FCE" w:rsidRDefault="00F00781" w:rsidP="00F00781">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10" w:type="dxa"/>
            <w:vAlign w:val="bottom"/>
          </w:tcPr>
          <w:p w14:paraId="3FD2F017" w14:textId="4F554762"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02" w:type="dxa"/>
            <w:vAlign w:val="bottom"/>
          </w:tcPr>
          <w:p w14:paraId="1A518A6F" w14:textId="15A06800" w:rsidR="00F00781" w:rsidRPr="00B21FCE" w:rsidRDefault="00F00781" w:rsidP="00F00781">
            <w:pPr>
              <w:tabs>
                <w:tab w:val="decimal" w:pos="79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083" w:type="dxa"/>
            <w:vAlign w:val="bottom"/>
          </w:tcPr>
          <w:p w14:paraId="45388344" w14:textId="45C282F8" w:rsidR="00F00781" w:rsidRPr="00B21FCE" w:rsidRDefault="00F00781" w:rsidP="00F00781">
            <w:pPr>
              <w:tabs>
                <w:tab w:val="decimal" w:pos="76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981" w:type="dxa"/>
            <w:vAlign w:val="bottom"/>
          </w:tcPr>
          <w:p w14:paraId="2410915C" w14:textId="4CB5D3F8"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2</w:t>
            </w:r>
            <w:r w:rsidR="007E0C6F" w:rsidRPr="00B21FCE">
              <w:rPr>
                <w:rFonts w:asciiTheme="majorBidi" w:hAnsiTheme="majorBidi" w:cstheme="majorBidi"/>
                <w:sz w:val="24"/>
                <w:szCs w:val="24"/>
              </w:rPr>
              <w:t>75</w:t>
            </w:r>
          </w:p>
        </w:tc>
        <w:tc>
          <w:tcPr>
            <w:tcW w:w="1144" w:type="dxa"/>
            <w:shd w:val="clear" w:color="auto" w:fill="auto"/>
            <w:vAlign w:val="bottom"/>
          </w:tcPr>
          <w:p w14:paraId="2AA53F1B" w14:textId="29D397FD" w:rsidR="00F00781" w:rsidRPr="00B21FCE" w:rsidRDefault="00F00781" w:rsidP="00F00781">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2.</w:t>
            </w:r>
            <w:r w:rsidR="007E0C6F" w:rsidRPr="00B21FCE">
              <w:rPr>
                <w:rFonts w:asciiTheme="majorBidi" w:hAnsiTheme="majorBidi" w:cstheme="majorBidi"/>
                <w:sz w:val="24"/>
                <w:szCs w:val="24"/>
              </w:rPr>
              <w:t>00 –</w:t>
            </w:r>
            <w:r w:rsidRPr="00B21FCE">
              <w:rPr>
                <w:rFonts w:asciiTheme="majorBidi" w:hAnsiTheme="majorBidi" w:cstheme="majorBidi"/>
                <w:sz w:val="24"/>
                <w:szCs w:val="24"/>
              </w:rPr>
              <w:t xml:space="preserve"> 6.</w:t>
            </w:r>
            <w:r w:rsidR="007E0C6F" w:rsidRPr="00B21FCE">
              <w:rPr>
                <w:rFonts w:asciiTheme="majorBidi" w:hAnsiTheme="majorBidi" w:cstheme="majorBidi"/>
                <w:sz w:val="24"/>
                <w:szCs w:val="24"/>
              </w:rPr>
              <w:t>71</w:t>
            </w:r>
          </w:p>
        </w:tc>
      </w:tr>
      <w:tr w:rsidR="00F00781" w:rsidRPr="00B21FCE" w14:paraId="481B0848" w14:textId="77777777" w:rsidTr="002123A1">
        <w:trPr>
          <w:cantSplit/>
        </w:trPr>
        <w:tc>
          <w:tcPr>
            <w:tcW w:w="3339" w:type="dxa"/>
            <w:vAlign w:val="bottom"/>
          </w:tcPr>
          <w:p w14:paraId="69E24F84" w14:textId="6D20486F" w:rsidR="00F00781" w:rsidRPr="00B21FCE" w:rsidRDefault="00566D66" w:rsidP="00693FBE">
            <w:pPr>
              <w:tabs>
                <w:tab w:val="left" w:pos="240"/>
              </w:tabs>
              <w:spacing w:line="300" w:lineRule="exact"/>
              <w:ind w:left="240" w:right="-110" w:hanging="240"/>
              <w:rPr>
                <w:rFonts w:asciiTheme="majorBidi" w:hAnsiTheme="majorBidi" w:cstheme="majorBidi"/>
                <w:sz w:val="26"/>
                <w:szCs w:val="26"/>
                <w:cs/>
              </w:rPr>
            </w:pPr>
            <w:r w:rsidRPr="00B21FCE">
              <w:rPr>
                <w:rFonts w:asciiTheme="majorBidi" w:hAnsiTheme="majorBidi" w:cstheme="majorBidi"/>
                <w:sz w:val="26"/>
                <w:szCs w:val="26"/>
              </w:rPr>
              <w:t xml:space="preserve">Trade and other current payables </w:t>
            </w:r>
          </w:p>
        </w:tc>
        <w:tc>
          <w:tcPr>
            <w:tcW w:w="819" w:type="dxa"/>
            <w:vAlign w:val="bottom"/>
          </w:tcPr>
          <w:p w14:paraId="2A11667A" w14:textId="5F1EE900" w:rsidR="00F00781" w:rsidRPr="00B21FCE" w:rsidRDefault="003F2C16" w:rsidP="00F00781">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01" w:type="dxa"/>
            <w:vAlign w:val="bottom"/>
          </w:tcPr>
          <w:p w14:paraId="789522E5" w14:textId="0875A0DF" w:rsidR="00F00781" w:rsidRPr="00B21FCE" w:rsidRDefault="00F00781" w:rsidP="00F00781">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10" w:type="dxa"/>
            <w:shd w:val="clear" w:color="auto" w:fill="auto"/>
            <w:vAlign w:val="bottom"/>
          </w:tcPr>
          <w:p w14:paraId="0C689D76" w14:textId="23A93AE5"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02" w:type="dxa"/>
            <w:shd w:val="clear" w:color="auto" w:fill="auto"/>
            <w:vAlign w:val="bottom"/>
          </w:tcPr>
          <w:p w14:paraId="246D6B7F" w14:textId="2E45194B" w:rsidR="00F00781" w:rsidRPr="00B21FCE" w:rsidRDefault="00F00781" w:rsidP="00F00781">
            <w:pPr>
              <w:tabs>
                <w:tab w:val="decimal" w:pos="79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083" w:type="dxa"/>
            <w:shd w:val="clear" w:color="auto" w:fill="auto"/>
            <w:vAlign w:val="bottom"/>
          </w:tcPr>
          <w:p w14:paraId="14C1A063" w14:textId="7DC94547" w:rsidR="00F00781" w:rsidRPr="00B21FCE" w:rsidRDefault="007E0C6F" w:rsidP="00BC7EFF">
            <w:pPr>
              <w:tabs>
                <w:tab w:val="decimal" w:pos="76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98</w:t>
            </w:r>
          </w:p>
        </w:tc>
        <w:tc>
          <w:tcPr>
            <w:tcW w:w="981" w:type="dxa"/>
            <w:shd w:val="clear" w:color="auto" w:fill="auto"/>
            <w:vAlign w:val="bottom"/>
          </w:tcPr>
          <w:p w14:paraId="6332A0BF" w14:textId="04F528ED" w:rsidR="00F00781" w:rsidRPr="00B21FCE" w:rsidRDefault="007E0C6F" w:rsidP="00F00781">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98</w:t>
            </w:r>
          </w:p>
        </w:tc>
        <w:tc>
          <w:tcPr>
            <w:tcW w:w="1144" w:type="dxa"/>
            <w:shd w:val="clear" w:color="auto" w:fill="auto"/>
            <w:vAlign w:val="bottom"/>
          </w:tcPr>
          <w:p w14:paraId="284DB4BA" w14:textId="5D9C3C09" w:rsidR="00F00781" w:rsidRPr="00B21FCE" w:rsidRDefault="00F00781" w:rsidP="00F00781">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w:t>
            </w:r>
          </w:p>
        </w:tc>
      </w:tr>
      <w:tr w:rsidR="00F00781" w:rsidRPr="00B21FCE" w14:paraId="23F2DBCA" w14:textId="77777777" w:rsidTr="002123A1">
        <w:trPr>
          <w:cantSplit/>
        </w:trPr>
        <w:tc>
          <w:tcPr>
            <w:tcW w:w="3339" w:type="dxa"/>
            <w:vAlign w:val="bottom"/>
          </w:tcPr>
          <w:p w14:paraId="50197B49" w14:textId="79B22350" w:rsidR="00F00781" w:rsidRPr="00B21FCE" w:rsidRDefault="008066B3" w:rsidP="00693FBE">
            <w:pPr>
              <w:tabs>
                <w:tab w:val="left" w:pos="240"/>
              </w:tabs>
              <w:spacing w:line="300" w:lineRule="exact"/>
              <w:ind w:left="240" w:right="-110" w:hanging="240"/>
              <w:rPr>
                <w:rFonts w:asciiTheme="majorBidi" w:hAnsiTheme="majorBidi" w:cstheme="majorBidi"/>
                <w:sz w:val="26"/>
                <w:szCs w:val="26"/>
                <w:cs/>
              </w:rPr>
            </w:pPr>
            <w:r w:rsidRPr="00B21FCE">
              <w:rPr>
                <w:rFonts w:asciiTheme="majorBidi" w:hAnsiTheme="majorBidi" w:cstheme="majorBidi"/>
                <w:sz w:val="26"/>
                <w:szCs w:val="26"/>
              </w:rPr>
              <w:t>Lease liabilities</w:t>
            </w:r>
          </w:p>
        </w:tc>
        <w:tc>
          <w:tcPr>
            <w:tcW w:w="819" w:type="dxa"/>
            <w:vAlign w:val="bottom"/>
          </w:tcPr>
          <w:p w14:paraId="7C9B8425" w14:textId="212811B2" w:rsidR="00F00781" w:rsidRPr="00B21FCE" w:rsidRDefault="003F2C16" w:rsidP="00F00781">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2</w:t>
            </w:r>
            <w:r w:rsidR="007E0C6F" w:rsidRPr="00B21FCE">
              <w:rPr>
                <w:rFonts w:asciiTheme="majorBidi" w:hAnsiTheme="majorBidi" w:cstheme="majorBidi"/>
                <w:sz w:val="24"/>
                <w:szCs w:val="24"/>
              </w:rPr>
              <w:t>5</w:t>
            </w:r>
          </w:p>
        </w:tc>
        <w:tc>
          <w:tcPr>
            <w:tcW w:w="801" w:type="dxa"/>
            <w:vAlign w:val="bottom"/>
          </w:tcPr>
          <w:p w14:paraId="75297D78" w14:textId="43FB4FBB" w:rsidR="00F00781" w:rsidRPr="00B21FCE" w:rsidRDefault="007E0C6F" w:rsidP="00F00781">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41</w:t>
            </w:r>
          </w:p>
        </w:tc>
        <w:tc>
          <w:tcPr>
            <w:tcW w:w="810" w:type="dxa"/>
            <w:vAlign w:val="bottom"/>
          </w:tcPr>
          <w:p w14:paraId="53BF5283" w14:textId="0B82CEEF"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02" w:type="dxa"/>
            <w:vAlign w:val="bottom"/>
          </w:tcPr>
          <w:p w14:paraId="6DCD5769" w14:textId="34495DBF" w:rsidR="00F00781" w:rsidRPr="00B21FCE" w:rsidRDefault="00F00781" w:rsidP="00F00781">
            <w:pPr>
              <w:tabs>
                <w:tab w:val="decimal" w:pos="79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083" w:type="dxa"/>
            <w:shd w:val="clear" w:color="auto" w:fill="auto"/>
            <w:vAlign w:val="bottom"/>
          </w:tcPr>
          <w:p w14:paraId="799F3F97" w14:textId="7D9E47B1" w:rsidR="00F00781" w:rsidRPr="00B21FCE" w:rsidRDefault="00F00781" w:rsidP="00F00781">
            <w:pPr>
              <w:tabs>
                <w:tab w:val="decimal" w:pos="76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981" w:type="dxa"/>
            <w:shd w:val="clear" w:color="auto" w:fill="auto"/>
            <w:vAlign w:val="bottom"/>
          </w:tcPr>
          <w:p w14:paraId="6D578C26" w14:textId="075E337C" w:rsidR="00F00781" w:rsidRPr="00B21FCE" w:rsidRDefault="007E0C6F" w:rsidP="00F00781">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66</w:t>
            </w:r>
          </w:p>
        </w:tc>
        <w:tc>
          <w:tcPr>
            <w:tcW w:w="1144" w:type="dxa"/>
            <w:shd w:val="clear" w:color="auto" w:fill="auto"/>
            <w:vAlign w:val="bottom"/>
          </w:tcPr>
          <w:p w14:paraId="52A8773A" w14:textId="04834695" w:rsidR="00F00781" w:rsidRPr="00B21FCE" w:rsidRDefault="00F00781" w:rsidP="00F00781">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2.</w:t>
            </w:r>
            <w:r w:rsidR="00BC7EFF" w:rsidRPr="00B21FCE">
              <w:rPr>
                <w:rFonts w:asciiTheme="majorBidi" w:hAnsiTheme="majorBidi" w:cstheme="majorBidi"/>
                <w:sz w:val="24"/>
                <w:szCs w:val="24"/>
              </w:rPr>
              <w:t>00 – 6.00</w:t>
            </w:r>
          </w:p>
        </w:tc>
      </w:tr>
      <w:tr w:rsidR="00F6264D" w:rsidRPr="00B21FCE" w14:paraId="6B7C61F3" w14:textId="77777777" w:rsidTr="000C3D18">
        <w:trPr>
          <w:cantSplit/>
        </w:trPr>
        <w:tc>
          <w:tcPr>
            <w:tcW w:w="3339" w:type="dxa"/>
            <w:vAlign w:val="bottom"/>
          </w:tcPr>
          <w:p w14:paraId="7A47B2F9" w14:textId="23EF9F86" w:rsidR="00F6264D" w:rsidRPr="00B21FCE" w:rsidRDefault="008066B3" w:rsidP="00693FBE">
            <w:pPr>
              <w:tabs>
                <w:tab w:val="left" w:pos="240"/>
              </w:tabs>
              <w:spacing w:line="300" w:lineRule="exact"/>
              <w:ind w:left="240" w:right="-110" w:hanging="240"/>
              <w:rPr>
                <w:rFonts w:asciiTheme="majorBidi" w:hAnsiTheme="majorBidi" w:cstheme="majorBidi"/>
                <w:sz w:val="26"/>
                <w:szCs w:val="26"/>
                <w:cs/>
              </w:rPr>
            </w:pPr>
            <w:r w:rsidRPr="00B21FCE">
              <w:rPr>
                <w:rFonts w:asciiTheme="majorBidi" w:hAnsiTheme="majorBidi" w:cstheme="majorBidi"/>
                <w:sz w:val="26"/>
                <w:szCs w:val="26"/>
              </w:rPr>
              <w:t>Long-term loans from banks</w:t>
            </w:r>
          </w:p>
        </w:tc>
        <w:tc>
          <w:tcPr>
            <w:tcW w:w="819" w:type="dxa"/>
            <w:vAlign w:val="bottom"/>
          </w:tcPr>
          <w:p w14:paraId="2BA9E1C9" w14:textId="20798386" w:rsidR="00F6264D" w:rsidRPr="00B21FCE" w:rsidRDefault="003F2C16" w:rsidP="00F00781">
            <w:pPr>
              <w:pBdr>
                <w:bottom w:val="single" w:sz="4" w:space="1" w:color="auto"/>
              </w:pBd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1</w:t>
            </w:r>
            <w:r w:rsidR="007E0C6F" w:rsidRPr="00B21FCE">
              <w:rPr>
                <w:rFonts w:asciiTheme="majorBidi" w:hAnsiTheme="majorBidi" w:cstheme="majorBidi"/>
                <w:sz w:val="24"/>
                <w:szCs w:val="24"/>
              </w:rPr>
              <w:t>8</w:t>
            </w:r>
          </w:p>
        </w:tc>
        <w:tc>
          <w:tcPr>
            <w:tcW w:w="801" w:type="dxa"/>
            <w:vAlign w:val="bottom"/>
          </w:tcPr>
          <w:p w14:paraId="2F47A214" w14:textId="470A2510" w:rsidR="00F6264D" w:rsidRPr="00B21FCE" w:rsidRDefault="007E0C6F" w:rsidP="00F00781">
            <w:pPr>
              <w:pBdr>
                <w:bottom w:val="single" w:sz="4" w:space="1" w:color="auto"/>
              </w:pBdr>
              <w:tabs>
                <w:tab w:val="decimal" w:pos="71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43</w:t>
            </w:r>
          </w:p>
        </w:tc>
        <w:tc>
          <w:tcPr>
            <w:tcW w:w="810" w:type="dxa"/>
            <w:vAlign w:val="bottom"/>
          </w:tcPr>
          <w:p w14:paraId="6A21ACBC" w14:textId="41E3BD20" w:rsidR="00F6264D" w:rsidRPr="00B21FCE" w:rsidRDefault="009D5DA7" w:rsidP="00F00781">
            <w:pPr>
              <w:pBdr>
                <w:bottom w:val="single" w:sz="4" w:space="1" w:color="auto"/>
              </w:pBd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02" w:type="dxa"/>
            <w:vAlign w:val="bottom"/>
          </w:tcPr>
          <w:p w14:paraId="28EC8F7A" w14:textId="3115AA17" w:rsidR="00F6264D" w:rsidRPr="00B21FCE" w:rsidRDefault="007E0C6F" w:rsidP="009D5DA7">
            <w:pPr>
              <w:pBdr>
                <w:bottom w:val="single" w:sz="4" w:space="1" w:color="auto"/>
              </w:pBdr>
              <w:tabs>
                <w:tab w:val="decimal" w:pos="79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45</w:t>
            </w:r>
          </w:p>
        </w:tc>
        <w:tc>
          <w:tcPr>
            <w:tcW w:w="1083" w:type="dxa"/>
            <w:vAlign w:val="bottom"/>
          </w:tcPr>
          <w:p w14:paraId="1648F35F" w14:textId="0C898925" w:rsidR="00F6264D" w:rsidRPr="00B21FCE" w:rsidRDefault="00BC7EFF" w:rsidP="00F00781">
            <w:pPr>
              <w:pBdr>
                <w:bottom w:val="single" w:sz="4" w:space="1" w:color="auto"/>
              </w:pBdr>
              <w:tabs>
                <w:tab w:val="decimal" w:pos="76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981" w:type="dxa"/>
            <w:vAlign w:val="bottom"/>
          </w:tcPr>
          <w:p w14:paraId="07AD31E5" w14:textId="7E6B0F0F" w:rsidR="00F6264D" w:rsidRPr="00B21FCE" w:rsidRDefault="007E0C6F" w:rsidP="00F00781">
            <w:pPr>
              <w:pBdr>
                <w:bottom w:val="single" w:sz="4" w:space="1" w:color="auto"/>
              </w:pBdr>
              <w:tabs>
                <w:tab w:val="decimal" w:pos="612"/>
              </w:tabs>
              <w:spacing w:line="300" w:lineRule="exact"/>
              <w:ind w:left="-7"/>
              <w:jc w:val="thaiDistribute"/>
              <w:rPr>
                <w:rFonts w:asciiTheme="majorBidi" w:hAnsiTheme="majorBidi" w:cstheme="majorBidi"/>
                <w:sz w:val="24"/>
                <w:szCs w:val="24"/>
                <w:cs/>
              </w:rPr>
            </w:pPr>
            <w:r w:rsidRPr="00B21FCE">
              <w:rPr>
                <w:rFonts w:asciiTheme="majorBidi" w:hAnsiTheme="majorBidi" w:cstheme="majorBidi"/>
                <w:sz w:val="24"/>
                <w:szCs w:val="24"/>
              </w:rPr>
              <w:t>106</w:t>
            </w:r>
          </w:p>
        </w:tc>
        <w:tc>
          <w:tcPr>
            <w:tcW w:w="1144" w:type="dxa"/>
            <w:vAlign w:val="bottom"/>
          </w:tcPr>
          <w:p w14:paraId="1A5FE261" w14:textId="58192F52" w:rsidR="00F6264D" w:rsidRPr="00B21FCE" w:rsidRDefault="00BC7EFF" w:rsidP="00F00781">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cs/>
              </w:rPr>
            </w:pPr>
            <w:r w:rsidRPr="00B21FCE">
              <w:rPr>
                <w:rFonts w:asciiTheme="majorBidi" w:hAnsiTheme="majorBidi" w:cstheme="majorBidi"/>
                <w:sz w:val="24"/>
                <w:szCs w:val="24"/>
              </w:rPr>
              <w:t>Note 2</w:t>
            </w:r>
            <w:r w:rsidR="00FF3961" w:rsidRPr="00B21FCE">
              <w:rPr>
                <w:rFonts w:asciiTheme="majorBidi" w:hAnsiTheme="majorBidi" w:cstheme="majorBidi"/>
                <w:sz w:val="24"/>
                <w:szCs w:val="24"/>
              </w:rPr>
              <w:t>2</w:t>
            </w:r>
          </w:p>
        </w:tc>
      </w:tr>
      <w:tr w:rsidR="00F00781" w:rsidRPr="00B21FCE" w14:paraId="0D27B885" w14:textId="77777777" w:rsidTr="000C3D18">
        <w:trPr>
          <w:cantSplit/>
        </w:trPr>
        <w:tc>
          <w:tcPr>
            <w:tcW w:w="3339" w:type="dxa"/>
            <w:vAlign w:val="bottom"/>
          </w:tcPr>
          <w:p w14:paraId="36E6A78E" w14:textId="1F25F3CC" w:rsidR="00F00781" w:rsidRPr="00B21FCE" w:rsidRDefault="00F00781" w:rsidP="00F00781">
            <w:pPr>
              <w:tabs>
                <w:tab w:val="left" w:pos="240"/>
              </w:tabs>
              <w:spacing w:line="300" w:lineRule="exact"/>
              <w:ind w:left="240" w:hanging="240"/>
              <w:rPr>
                <w:rFonts w:asciiTheme="majorBidi" w:hAnsiTheme="majorBidi" w:cstheme="majorBidi"/>
                <w:sz w:val="24"/>
                <w:szCs w:val="24"/>
                <w:cs/>
              </w:rPr>
            </w:pPr>
          </w:p>
        </w:tc>
        <w:tc>
          <w:tcPr>
            <w:tcW w:w="819" w:type="dxa"/>
            <w:vAlign w:val="bottom"/>
          </w:tcPr>
          <w:p w14:paraId="49B6BDE3" w14:textId="403F3114" w:rsidR="00F00781" w:rsidRPr="00B21FCE" w:rsidRDefault="003F2C16" w:rsidP="00F00781">
            <w:pPr>
              <w:pBdr>
                <w:bottom w:val="single" w:sz="4" w:space="1" w:color="auto"/>
              </w:pBd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3</w:t>
            </w:r>
            <w:r w:rsidR="007E0C6F" w:rsidRPr="00B21FCE">
              <w:rPr>
                <w:rFonts w:asciiTheme="majorBidi" w:hAnsiTheme="majorBidi" w:cstheme="majorBidi"/>
                <w:sz w:val="24"/>
                <w:szCs w:val="24"/>
              </w:rPr>
              <w:t>18</w:t>
            </w:r>
          </w:p>
        </w:tc>
        <w:tc>
          <w:tcPr>
            <w:tcW w:w="801" w:type="dxa"/>
            <w:vAlign w:val="bottom"/>
          </w:tcPr>
          <w:p w14:paraId="029F9C5D" w14:textId="173A6BFD" w:rsidR="00F00781" w:rsidRPr="00B21FCE" w:rsidRDefault="007E0C6F" w:rsidP="00F00781">
            <w:pPr>
              <w:pBdr>
                <w:bottom w:val="single" w:sz="4" w:space="1" w:color="auto"/>
              </w:pBdr>
              <w:tabs>
                <w:tab w:val="decimal" w:pos="71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84</w:t>
            </w:r>
          </w:p>
        </w:tc>
        <w:tc>
          <w:tcPr>
            <w:tcW w:w="810" w:type="dxa"/>
            <w:vAlign w:val="bottom"/>
          </w:tcPr>
          <w:p w14:paraId="403E48AB" w14:textId="624E6749" w:rsidR="00F00781" w:rsidRPr="00B21FCE" w:rsidRDefault="00F00781" w:rsidP="00F00781">
            <w:pPr>
              <w:pBdr>
                <w:bottom w:val="single" w:sz="4" w:space="1" w:color="auto"/>
              </w:pBd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02" w:type="dxa"/>
            <w:vAlign w:val="bottom"/>
          </w:tcPr>
          <w:p w14:paraId="30769A65" w14:textId="7D6D0725" w:rsidR="00F00781" w:rsidRPr="00B21FCE" w:rsidRDefault="007E0C6F" w:rsidP="009D5DA7">
            <w:pPr>
              <w:pBdr>
                <w:bottom w:val="single" w:sz="4" w:space="1" w:color="auto"/>
              </w:pBdr>
              <w:tabs>
                <w:tab w:val="decimal" w:pos="79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45</w:t>
            </w:r>
          </w:p>
        </w:tc>
        <w:tc>
          <w:tcPr>
            <w:tcW w:w="1083" w:type="dxa"/>
            <w:vAlign w:val="bottom"/>
          </w:tcPr>
          <w:p w14:paraId="510DF01A" w14:textId="64CA1C12" w:rsidR="00F00781" w:rsidRPr="00B21FCE" w:rsidRDefault="007E0C6F" w:rsidP="00F00781">
            <w:pPr>
              <w:pBdr>
                <w:bottom w:val="single" w:sz="4" w:space="1" w:color="auto"/>
              </w:pBdr>
              <w:tabs>
                <w:tab w:val="decimal" w:pos="76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98</w:t>
            </w:r>
          </w:p>
        </w:tc>
        <w:tc>
          <w:tcPr>
            <w:tcW w:w="981" w:type="dxa"/>
            <w:vAlign w:val="bottom"/>
          </w:tcPr>
          <w:p w14:paraId="1EC1065D" w14:textId="7BA68799" w:rsidR="00F00781" w:rsidRPr="00B21FCE" w:rsidRDefault="008066B3" w:rsidP="00F00781">
            <w:pPr>
              <w:pBdr>
                <w:bottom w:val="single" w:sz="4" w:space="1" w:color="auto"/>
              </w:pBd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cs/>
              </w:rPr>
              <w:t>5</w:t>
            </w:r>
            <w:r w:rsidR="007E0C6F" w:rsidRPr="00B21FCE">
              <w:rPr>
                <w:rFonts w:asciiTheme="majorBidi" w:hAnsiTheme="majorBidi" w:cstheme="majorBidi"/>
                <w:sz w:val="24"/>
                <w:szCs w:val="24"/>
              </w:rPr>
              <w:t>45</w:t>
            </w:r>
          </w:p>
        </w:tc>
        <w:tc>
          <w:tcPr>
            <w:tcW w:w="1144" w:type="dxa"/>
            <w:vAlign w:val="bottom"/>
          </w:tcPr>
          <w:p w14:paraId="6E1DED5B" w14:textId="2AC20941" w:rsidR="00F00781" w:rsidRPr="00B21FCE" w:rsidRDefault="00F00781" w:rsidP="00BC7EFF">
            <w:pPr>
              <w:pBdr>
                <w:top w:val="single" w:sz="4" w:space="1" w:color="FFFFFF" w:themeColor="background1"/>
                <w:bottom w:val="single" w:sz="4" w:space="1" w:color="FFFFFF" w:themeColor="background1"/>
              </w:pBdr>
              <w:spacing w:line="300" w:lineRule="exact"/>
              <w:ind w:left="-7"/>
              <w:rPr>
                <w:rFonts w:asciiTheme="majorBidi" w:hAnsiTheme="majorBidi" w:cstheme="majorBidi"/>
                <w:sz w:val="24"/>
                <w:szCs w:val="24"/>
              </w:rPr>
            </w:pPr>
          </w:p>
        </w:tc>
      </w:tr>
    </w:tbl>
    <w:p w14:paraId="79F0C92C" w14:textId="5FEF8E96" w:rsidR="00DF6E02" w:rsidRPr="00B21FCE" w:rsidRDefault="00DF6E02" w:rsidP="00DF6E02">
      <w:pPr>
        <w:rPr>
          <w:rFonts w:asciiTheme="majorBidi" w:hAnsiTheme="majorBidi" w:cstheme="majorBidi"/>
          <w:sz w:val="6"/>
          <w:szCs w:val="6"/>
        </w:rPr>
      </w:pPr>
      <w:bookmarkStart w:id="13" w:name="_Hlk60879710"/>
    </w:p>
    <w:p w14:paraId="2405CCEC" w14:textId="77777777" w:rsidR="009201FD" w:rsidRPr="00B21FCE" w:rsidRDefault="009201FD" w:rsidP="00DF6E02">
      <w:pPr>
        <w:rPr>
          <w:rFonts w:asciiTheme="majorBidi" w:hAnsiTheme="majorBidi" w:cstheme="majorBidi"/>
          <w:sz w:val="6"/>
          <w:szCs w:val="6"/>
        </w:rPr>
      </w:pPr>
    </w:p>
    <w:p w14:paraId="62A77D5F" w14:textId="77777777" w:rsidR="009201FD" w:rsidRPr="00B21FCE" w:rsidRDefault="009201FD" w:rsidP="00DF6E02">
      <w:pPr>
        <w:rPr>
          <w:rFonts w:asciiTheme="majorBidi" w:hAnsiTheme="majorBidi" w:cstheme="majorBidi"/>
          <w:sz w:val="6"/>
          <w:szCs w:val="6"/>
        </w:rPr>
      </w:pPr>
    </w:p>
    <w:p w14:paraId="474A37EA" w14:textId="77777777" w:rsidR="009201FD" w:rsidRPr="00B21FCE" w:rsidRDefault="009201FD" w:rsidP="00DF6E02">
      <w:pPr>
        <w:rPr>
          <w:rFonts w:asciiTheme="majorBidi" w:hAnsiTheme="majorBidi" w:cstheme="majorBidi"/>
          <w:sz w:val="6"/>
          <w:szCs w:val="6"/>
        </w:rPr>
      </w:pPr>
    </w:p>
    <w:p w14:paraId="599BDABC" w14:textId="77777777" w:rsidR="009201FD" w:rsidRPr="00B21FCE" w:rsidRDefault="009201FD" w:rsidP="00DF6E02">
      <w:pPr>
        <w:rPr>
          <w:rFonts w:asciiTheme="majorBidi" w:hAnsiTheme="majorBidi" w:cstheme="majorBidi"/>
          <w:sz w:val="6"/>
          <w:szCs w:val="6"/>
        </w:rPr>
      </w:pPr>
    </w:p>
    <w:tbl>
      <w:tblPr>
        <w:tblW w:w="10170" w:type="dxa"/>
        <w:tblInd w:w="-360" w:type="dxa"/>
        <w:tblLayout w:type="fixed"/>
        <w:tblLook w:val="0000" w:firstRow="0" w:lastRow="0" w:firstColumn="0" w:lastColumn="0" w:noHBand="0" w:noVBand="0"/>
      </w:tblPr>
      <w:tblGrid>
        <w:gridCol w:w="3202"/>
        <w:gridCol w:w="795"/>
        <w:gridCol w:w="777"/>
        <w:gridCol w:w="776"/>
        <w:gridCol w:w="1171"/>
        <w:gridCol w:w="1048"/>
        <w:gridCol w:w="950"/>
        <w:gridCol w:w="1106"/>
        <w:gridCol w:w="345"/>
      </w:tblGrid>
      <w:tr w:rsidR="00DF6E02" w:rsidRPr="00B21FCE" w14:paraId="32DFEBEB" w14:textId="77777777" w:rsidTr="00463B3F">
        <w:trPr>
          <w:gridAfter w:val="1"/>
          <w:wAfter w:w="360" w:type="dxa"/>
          <w:cantSplit/>
          <w:tblHeader/>
        </w:trPr>
        <w:tc>
          <w:tcPr>
            <w:tcW w:w="3330" w:type="dxa"/>
            <w:vAlign w:val="bottom"/>
          </w:tcPr>
          <w:p w14:paraId="2562A91A" w14:textId="77777777" w:rsidR="00DF6E02" w:rsidRPr="00B21FCE" w:rsidRDefault="00DF6E02">
            <w:pPr>
              <w:tabs>
                <w:tab w:val="left" w:pos="240"/>
              </w:tabs>
              <w:spacing w:line="300" w:lineRule="exact"/>
              <w:ind w:left="240" w:right="-108" w:hanging="240"/>
              <w:rPr>
                <w:rFonts w:asciiTheme="majorBidi" w:hAnsiTheme="majorBidi" w:cstheme="majorBidi"/>
                <w:sz w:val="24"/>
                <w:szCs w:val="24"/>
              </w:rPr>
            </w:pPr>
          </w:p>
        </w:tc>
        <w:tc>
          <w:tcPr>
            <w:tcW w:w="6840" w:type="dxa"/>
            <w:gridSpan w:val="7"/>
            <w:vAlign w:val="bottom"/>
          </w:tcPr>
          <w:p w14:paraId="54FE17B2" w14:textId="22227314" w:rsidR="00DF6E02" w:rsidRPr="00B21FCE" w:rsidRDefault="009615A7">
            <w:pPr>
              <w:spacing w:line="300" w:lineRule="exact"/>
              <w:ind w:left="-7"/>
              <w:jc w:val="right"/>
              <w:rPr>
                <w:rFonts w:asciiTheme="majorBidi" w:hAnsiTheme="majorBidi" w:cstheme="majorBidi"/>
                <w:sz w:val="24"/>
                <w:szCs w:val="24"/>
                <w:cs/>
              </w:rPr>
            </w:pPr>
            <w:r w:rsidRPr="00B21FCE">
              <w:rPr>
                <w:rFonts w:asciiTheme="majorBidi" w:hAnsiTheme="majorBidi" w:cstheme="majorBidi"/>
                <w:b/>
                <w:bCs/>
                <w:sz w:val="26"/>
                <w:szCs w:val="26"/>
              </w:rPr>
              <w:t>UNIT : MILLION BAHT</w:t>
            </w:r>
          </w:p>
        </w:tc>
      </w:tr>
      <w:tr w:rsidR="00F00781" w:rsidRPr="00B21FCE" w14:paraId="707BF74D" w14:textId="77777777" w:rsidTr="00463B3F">
        <w:trPr>
          <w:gridAfter w:val="1"/>
          <w:wAfter w:w="360" w:type="dxa"/>
          <w:cantSplit/>
          <w:tblHeader/>
        </w:trPr>
        <w:tc>
          <w:tcPr>
            <w:tcW w:w="3330" w:type="dxa"/>
            <w:vAlign w:val="bottom"/>
          </w:tcPr>
          <w:p w14:paraId="536A718F" w14:textId="77777777" w:rsidR="00F00781" w:rsidRPr="00B21FCE" w:rsidRDefault="00F00781" w:rsidP="00F00781">
            <w:pPr>
              <w:tabs>
                <w:tab w:val="left" w:pos="240"/>
              </w:tabs>
              <w:spacing w:line="300" w:lineRule="exact"/>
              <w:ind w:left="240" w:right="-108" w:hanging="240"/>
              <w:rPr>
                <w:rFonts w:asciiTheme="majorBidi" w:hAnsiTheme="majorBidi" w:cstheme="majorBidi"/>
                <w:sz w:val="24"/>
                <w:szCs w:val="24"/>
              </w:rPr>
            </w:pPr>
          </w:p>
        </w:tc>
        <w:tc>
          <w:tcPr>
            <w:tcW w:w="6840" w:type="dxa"/>
            <w:gridSpan w:val="7"/>
          </w:tcPr>
          <w:p w14:paraId="359356F6" w14:textId="6A61D228" w:rsidR="00F00781" w:rsidRPr="00B21FCE" w:rsidRDefault="00F00781" w:rsidP="00F00781">
            <w:pPr>
              <w:pBdr>
                <w:bottom w:val="single" w:sz="4" w:space="1" w:color="auto"/>
              </w:pBdr>
              <w:spacing w:line="300" w:lineRule="exact"/>
              <w:ind w:left="-7"/>
              <w:jc w:val="center"/>
              <w:rPr>
                <w:rFonts w:asciiTheme="majorBidi" w:hAnsiTheme="majorBidi" w:cstheme="majorBidi"/>
                <w:sz w:val="24"/>
                <w:szCs w:val="24"/>
              </w:rPr>
            </w:pPr>
            <w:r w:rsidRPr="00B21FCE">
              <w:rPr>
                <w:rFonts w:asciiTheme="majorBidi" w:hAnsiTheme="majorBidi" w:cstheme="majorBidi"/>
              </w:rPr>
              <w:t>Separate financial statements</w:t>
            </w:r>
          </w:p>
        </w:tc>
      </w:tr>
      <w:tr w:rsidR="00F00781" w:rsidRPr="00B21FCE" w14:paraId="5337F30E" w14:textId="77777777" w:rsidTr="00463B3F">
        <w:trPr>
          <w:gridAfter w:val="1"/>
          <w:wAfter w:w="360" w:type="dxa"/>
          <w:cantSplit/>
          <w:tblHeader/>
        </w:trPr>
        <w:tc>
          <w:tcPr>
            <w:tcW w:w="3330" w:type="dxa"/>
            <w:vAlign w:val="bottom"/>
          </w:tcPr>
          <w:p w14:paraId="5ECB404E" w14:textId="77777777" w:rsidR="00F00781" w:rsidRPr="00B21FCE" w:rsidRDefault="00F00781" w:rsidP="00F00781">
            <w:pPr>
              <w:tabs>
                <w:tab w:val="left" w:pos="240"/>
              </w:tabs>
              <w:spacing w:line="300" w:lineRule="exact"/>
              <w:ind w:left="240" w:right="-108" w:hanging="240"/>
              <w:rPr>
                <w:rFonts w:asciiTheme="majorBidi" w:hAnsiTheme="majorBidi" w:cstheme="majorBidi"/>
                <w:sz w:val="24"/>
                <w:szCs w:val="24"/>
              </w:rPr>
            </w:pPr>
          </w:p>
        </w:tc>
        <w:tc>
          <w:tcPr>
            <w:tcW w:w="6840" w:type="dxa"/>
            <w:gridSpan w:val="7"/>
          </w:tcPr>
          <w:p w14:paraId="366EC994" w14:textId="58E62093" w:rsidR="00F00781" w:rsidRPr="00B21FCE" w:rsidRDefault="00F00781" w:rsidP="00F00781">
            <w:pPr>
              <w:pBdr>
                <w:bottom w:val="single" w:sz="4" w:space="1" w:color="auto"/>
              </w:pBdr>
              <w:spacing w:line="300" w:lineRule="exact"/>
              <w:ind w:left="-7"/>
              <w:jc w:val="center"/>
              <w:rPr>
                <w:rFonts w:asciiTheme="majorBidi" w:hAnsiTheme="majorBidi" w:cstheme="majorBidi"/>
                <w:sz w:val="24"/>
                <w:szCs w:val="24"/>
                <w:cs/>
              </w:rPr>
            </w:pPr>
            <w:r w:rsidRPr="00B21FCE">
              <w:rPr>
                <w:rFonts w:asciiTheme="majorBidi" w:hAnsiTheme="majorBidi" w:cstheme="majorBidi"/>
              </w:rPr>
              <w:t>As at 31 December 202</w:t>
            </w:r>
            <w:r w:rsidR="002557A9" w:rsidRPr="00B21FCE">
              <w:rPr>
                <w:rFonts w:asciiTheme="majorBidi" w:hAnsiTheme="majorBidi" w:cstheme="majorBidi"/>
              </w:rPr>
              <w:t>4</w:t>
            </w:r>
          </w:p>
        </w:tc>
      </w:tr>
      <w:tr w:rsidR="00F00781" w:rsidRPr="00B21FCE" w14:paraId="217E2CA4" w14:textId="77777777" w:rsidTr="00463B3F">
        <w:trPr>
          <w:gridAfter w:val="1"/>
          <w:wAfter w:w="360" w:type="dxa"/>
          <w:cantSplit/>
          <w:tblHeader/>
        </w:trPr>
        <w:tc>
          <w:tcPr>
            <w:tcW w:w="3330" w:type="dxa"/>
            <w:vAlign w:val="bottom"/>
          </w:tcPr>
          <w:p w14:paraId="24743415" w14:textId="77777777" w:rsidR="00F00781" w:rsidRPr="00B21FCE" w:rsidRDefault="00F00781" w:rsidP="00F00781">
            <w:pPr>
              <w:tabs>
                <w:tab w:val="left" w:pos="240"/>
              </w:tabs>
              <w:spacing w:line="300" w:lineRule="exact"/>
              <w:ind w:left="240" w:right="-108" w:hanging="240"/>
              <w:rPr>
                <w:rFonts w:asciiTheme="majorBidi" w:hAnsiTheme="majorBidi" w:cstheme="majorBidi"/>
                <w:sz w:val="24"/>
                <w:szCs w:val="24"/>
                <w:cs/>
              </w:rPr>
            </w:pPr>
            <w:r w:rsidRPr="00B21FCE">
              <w:rPr>
                <w:rFonts w:asciiTheme="majorBidi" w:hAnsiTheme="majorBidi" w:cstheme="majorBidi"/>
                <w:sz w:val="24"/>
                <w:szCs w:val="24"/>
              </w:rPr>
              <w:br w:type="page"/>
            </w:r>
          </w:p>
        </w:tc>
        <w:tc>
          <w:tcPr>
            <w:tcW w:w="2420" w:type="dxa"/>
            <w:gridSpan w:val="3"/>
            <w:vAlign w:val="bottom"/>
          </w:tcPr>
          <w:p w14:paraId="18FED4DC" w14:textId="19BC03CF" w:rsidR="00F00781" w:rsidRPr="00B21FCE" w:rsidRDefault="00F00781" w:rsidP="00F00781">
            <w:pPr>
              <w:pBdr>
                <w:bottom w:val="single" w:sz="4" w:space="1" w:color="auto"/>
              </w:pBd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Fixed interest rates</w:t>
            </w:r>
          </w:p>
        </w:tc>
        <w:tc>
          <w:tcPr>
            <w:tcW w:w="1212" w:type="dxa"/>
            <w:vAlign w:val="bottom"/>
          </w:tcPr>
          <w:p w14:paraId="0338BD7D" w14:textId="5CEADBA9" w:rsidR="00F00781" w:rsidRPr="00B21FCE" w:rsidRDefault="00F00781" w:rsidP="00F00781">
            <w:pPr>
              <w:spacing w:line="300" w:lineRule="exact"/>
              <w:ind w:left="-57"/>
              <w:jc w:val="center"/>
              <w:rPr>
                <w:rFonts w:asciiTheme="majorBidi" w:hAnsiTheme="majorBidi" w:cstheme="majorBidi"/>
                <w:sz w:val="24"/>
                <w:szCs w:val="24"/>
                <w:cs/>
              </w:rPr>
            </w:pPr>
          </w:p>
        </w:tc>
        <w:tc>
          <w:tcPr>
            <w:tcW w:w="1083" w:type="dxa"/>
            <w:vAlign w:val="bottom"/>
          </w:tcPr>
          <w:p w14:paraId="32CA156A" w14:textId="38F9DCD4" w:rsidR="00F00781" w:rsidRPr="00B21FCE" w:rsidRDefault="00F00781" w:rsidP="00F00781">
            <w:pPr>
              <w:spacing w:line="300" w:lineRule="exact"/>
              <w:ind w:left="-57"/>
              <w:jc w:val="center"/>
              <w:rPr>
                <w:rFonts w:asciiTheme="majorBidi" w:hAnsiTheme="majorBidi" w:cstheme="majorBidi"/>
                <w:sz w:val="24"/>
                <w:szCs w:val="24"/>
              </w:rPr>
            </w:pPr>
          </w:p>
        </w:tc>
        <w:tc>
          <w:tcPr>
            <w:tcW w:w="981" w:type="dxa"/>
            <w:vAlign w:val="bottom"/>
          </w:tcPr>
          <w:p w14:paraId="0DA45569" w14:textId="77777777" w:rsidR="00F00781" w:rsidRPr="00B21FCE" w:rsidRDefault="00F00781" w:rsidP="00F00781">
            <w:pPr>
              <w:spacing w:line="300" w:lineRule="exact"/>
              <w:ind w:left="-57"/>
              <w:jc w:val="center"/>
              <w:rPr>
                <w:rFonts w:asciiTheme="majorBidi" w:hAnsiTheme="majorBidi" w:cstheme="majorBidi"/>
                <w:sz w:val="24"/>
                <w:szCs w:val="24"/>
              </w:rPr>
            </w:pPr>
          </w:p>
        </w:tc>
        <w:tc>
          <w:tcPr>
            <w:tcW w:w="1144" w:type="dxa"/>
            <w:vAlign w:val="bottom"/>
          </w:tcPr>
          <w:p w14:paraId="746D55B6" w14:textId="64998336" w:rsidR="00F00781" w:rsidRPr="00B21FCE" w:rsidRDefault="00F00781" w:rsidP="00F00781">
            <w:pPr>
              <w:spacing w:line="300" w:lineRule="exact"/>
              <w:ind w:left="-7"/>
              <w:jc w:val="center"/>
              <w:rPr>
                <w:rFonts w:asciiTheme="majorBidi" w:hAnsiTheme="majorBidi" w:cstheme="majorBidi"/>
                <w:sz w:val="24"/>
                <w:szCs w:val="24"/>
                <w:cs/>
              </w:rPr>
            </w:pPr>
          </w:p>
        </w:tc>
      </w:tr>
      <w:tr w:rsidR="00F00781" w:rsidRPr="00B21FCE" w14:paraId="47E3B5C0" w14:textId="77777777" w:rsidTr="00463B3F">
        <w:trPr>
          <w:gridAfter w:val="1"/>
          <w:wAfter w:w="360" w:type="dxa"/>
          <w:cantSplit/>
          <w:tblHeader/>
        </w:trPr>
        <w:tc>
          <w:tcPr>
            <w:tcW w:w="3330" w:type="dxa"/>
            <w:vAlign w:val="bottom"/>
          </w:tcPr>
          <w:p w14:paraId="00835D6F" w14:textId="77777777" w:rsidR="00F00781" w:rsidRPr="00B21FCE" w:rsidRDefault="00F00781" w:rsidP="00F00781">
            <w:pPr>
              <w:tabs>
                <w:tab w:val="left" w:pos="240"/>
              </w:tabs>
              <w:spacing w:line="300" w:lineRule="exact"/>
              <w:ind w:left="240" w:right="-108" w:hanging="240"/>
              <w:rPr>
                <w:rFonts w:asciiTheme="majorBidi" w:hAnsiTheme="majorBidi" w:cstheme="majorBidi"/>
                <w:sz w:val="24"/>
                <w:szCs w:val="24"/>
              </w:rPr>
            </w:pPr>
          </w:p>
        </w:tc>
        <w:tc>
          <w:tcPr>
            <w:tcW w:w="819" w:type="dxa"/>
          </w:tcPr>
          <w:p w14:paraId="4AA4143C" w14:textId="1E3D10FA" w:rsidR="00F00781" w:rsidRPr="00B21FCE" w:rsidRDefault="00F00781" w:rsidP="00F00781">
            <w:pPr>
              <w:spacing w:line="300" w:lineRule="exact"/>
              <w:ind w:left="-57"/>
              <w:jc w:val="center"/>
              <w:rPr>
                <w:rFonts w:asciiTheme="majorBidi" w:hAnsiTheme="majorBidi" w:cstheme="majorBidi"/>
                <w:sz w:val="24"/>
                <w:szCs w:val="24"/>
                <w:cs/>
              </w:rPr>
            </w:pPr>
            <w:r w:rsidRPr="00B21FCE">
              <w:rPr>
                <w:rFonts w:asciiTheme="majorBidi" w:hAnsiTheme="majorBidi" w:cstheme="majorBidi"/>
                <w:sz w:val="26"/>
                <w:szCs w:val="26"/>
              </w:rPr>
              <w:t>Within</w:t>
            </w:r>
          </w:p>
        </w:tc>
        <w:tc>
          <w:tcPr>
            <w:tcW w:w="801" w:type="dxa"/>
          </w:tcPr>
          <w:p w14:paraId="13A92262" w14:textId="27C11546" w:rsidR="00F00781" w:rsidRPr="00B21FCE" w:rsidRDefault="00F00781" w:rsidP="00F00781">
            <w:pP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1-5</w:t>
            </w:r>
          </w:p>
        </w:tc>
        <w:tc>
          <w:tcPr>
            <w:tcW w:w="800" w:type="dxa"/>
          </w:tcPr>
          <w:p w14:paraId="5A98CDB6" w14:textId="52DC172F" w:rsidR="00F00781" w:rsidRPr="00B21FCE" w:rsidRDefault="00F00781" w:rsidP="00F00781">
            <w:pP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Over</w:t>
            </w:r>
          </w:p>
        </w:tc>
        <w:tc>
          <w:tcPr>
            <w:tcW w:w="1212" w:type="dxa"/>
          </w:tcPr>
          <w:p w14:paraId="33189D3A" w14:textId="1B441796" w:rsidR="00F00781" w:rsidRPr="00B21FCE" w:rsidRDefault="00F00781" w:rsidP="00F00781">
            <w:pP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Floating</w:t>
            </w:r>
          </w:p>
        </w:tc>
        <w:tc>
          <w:tcPr>
            <w:tcW w:w="1083" w:type="dxa"/>
          </w:tcPr>
          <w:p w14:paraId="5254994E" w14:textId="07B37147" w:rsidR="00F00781" w:rsidRPr="00B21FCE" w:rsidRDefault="00F00781" w:rsidP="00F00781">
            <w:pPr>
              <w:spacing w:line="300" w:lineRule="exact"/>
              <w:ind w:left="-7"/>
              <w:jc w:val="center"/>
              <w:rPr>
                <w:rFonts w:asciiTheme="majorBidi" w:hAnsiTheme="majorBidi" w:cstheme="majorBidi"/>
                <w:sz w:val="24"/>
                <w:szCs w:val="24"/>
                <w:cs/>
              </w:rPr>
            </w:pPr>
            <w:r w:rsidRPr="00B21FCE">
              <w:rPr>
                <w:rFonts w:asciiTheme="majorBidi" w:hAnsiTheme="majorBidi" w:cstheme="majorBidi"/>
                <w:sz w:val="26"/>
                <w:szCs w:val="26"/>
              </w:rPr>
              <w:t>Non-interest</w:t>
            </w:r>
          </w:p>
        </w:tc>
        <w:tc>
          <w:tcPr>
            <w:tcW w:w="981" w:type="dxa"/>
            <w:vAlign w:val="bottom"/>
          </w:tcPr>
          <w:p w14:paraId="128A1A02" w14:textId="77777777" w:rsidR="00F00781" w:rsidRPr="00B21FCE" w:rsidRDefault="00F00781" w:rsidP="00F00781">
            <w:pPr>
              <w:spacing w:line="300" w:lineRule="exact"/>
              <w:ind w:left="-57"/>
              <w:jc w:val="center"/>
              <w:rPr>
                <w:rFonts w:asciiTheme="majorBidi" w:hAnsiTheme="majorBidi" w:cstheme="majorBidi"/>
                <w:sz w:val="24"/>
                <w:szCs w:val="24"/>
              </w:rPr>
            </w:pPr>
          </w:p>
        </w:tc>
        <w:tc>
          <w:tcPr>
            <w:tcW w:w="1144" w:type="dxa"/>
          </w:tcPr>
          <w:p w14:paraId="57147BF1" w14:textId="3CA77571" w:rsidR="00F00781" w:rsidRPr="00B21FCE" w:rsidRDefault="00F00781" w:rsidP="00F00781">
            <w:pP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Effective</w:t>
            </w:r>
          </w:p>
        </w:tc>
      </w:tr>
      <w:tr w:rsidR="00F00781" w:rsidRPr="00B21FCE" w14:paraId="5F60B0F6" w14:textId="77777777" w:rsidTr="00463B3F">
        <w:trPr>
          <w:gridAfter w:val="1"/>
          <w:wAfter w:w="360" w:type="dxa"/>
          <w:cantSplit/>
          <w:tblHeader/>
        </w:trPr>
        <w:tc>
          <w:tcPr>
            <w:tcW w:w="3330" w:type="dxa"/>
            <w:vAlign w:val="bottom"/>
          </w:tcPr>
          <w:p w14:paraId="05C0617E" w14:textId="77777777" w:rsidR="00F00781" w:rsidRPr="00B21FCE" w:rsidRDefault="00F00781" w:rsidP="00F00781">
            <w:pPr>
              <w:tabs>
                <w:tab w:val="left" w:pos="240"/>
              </w:tabs>
              <w:spacing w:line="300" w:lineRule="exact"/>
              <w:ind w:left="240" w:right="-108" w:hanging="240"/>
              <w:rPr>
                <w:rFonts w:asciiTheme="majorBidi" w:hAnsiTheme="majorBidi" w:cstheme="majorBidi"/>
                <w:sz w:val="24"/>
                <w:szCs w:val="24"/>
              </w:rPr>
            </w:pPr>
          </w:p>
        </w:tc>
        <w:tc>
          <w:tcPr>
            <w:tcW w:w="819" w:type="dxa"/>
          </w:tcPr>
          <w:p w14:paraId="4068D0FA" w14:textId="69B54238" w:rsidR="00F00781" w:rsidRPr="00B21FCE" w:rsidRDefault="00F00781" w:rsidP="00F00781">
            <w:pPr>
              <w:pBdr>
                <w:bottom w:val="single" w:sz="4" w:space="1" w:color="auto"/>
              </w:pBdr>
              <w:spacing w:line="300" w:lineRule="exact"/>
              <w:ind w:left="-7"/>
              <w:jc w:val="center"/>
              <w:rPr>
                <w:rFonts w:asciiTheme="majorBidi" w:hAnsiTheme="majorBidi" w:cstheme="majorBidi"/>
                <w:sz w:val="24"/>
                <w:szCs w:val="24"/>
              </w:rPr>
            </w:pPr>
            <w:r w:rsidRPr="00B21FCE">
              <w:rPr>
                <w:rFonts w:asciiTheme="majorBidi" w:hAnsiTheme="majorBidi" w:cstheme="majorBidi"/>
                <w:sz w:val="26"/>
                <w:szCs w:val="26"/>
              </w:rPr>
              <w:t>1 year</w:t>
            </w:r>
          </w:p>
        </w:tc>
        <w:tc>
          <w:tcPr>
            <w:tcW w:w="801" w:type="dxa"/>
          </w:tcPr>
          <w:p w14:paraId="1025D520" w14:textId="290169A0" w:rsidR="00F00781" w:rsidRPr="00B21FCE" w:rsidRDefault="00F00781" w:rsidP="00F00781">
            <w:pPr>
              <w:pBdr>
                <w:bottom w:val="single" w:sz="4" w:space="1" w:color="auto"/>
              </w:pBd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years</w:t>
            </w:r>
          </w:p>
        </w:tc>
        <w:tc>
          <w:tcPr>
            <w:tcW w:w="800" w:type="dxa"/>
          </w:tcPr>
          <w:p w14:paraId="166DD8FC" w14:textId="0114FDF6" w:rsidR="00F00781" w:rsidRPr="00B21FCE" w:rsidRDefault="00F00781" w:rsidP="00F00781">
            <w:pPr>
              <w:pBdr>
                <w:bottom w:val="single" w:sz="4" w:space="1" w:color="auto"/>
              </w:pBd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5 years</w:t>
            </w:r>
          </w:p>
        </w:tc>
        <w:tc>
          <w:tcPr>
            <w:tcW w:w="1212" w:type="dxa"/>
          </w:tcPr>
          <w:p w14:paraId="0F2A0368" w14:textId="7150F678" w:rsidR="00F00781" w:rsidRPr="00B21FCE" w:rsidRDefault="00F00781" w:rsidP="00F00781">
            <w:pPr>
              <w:pBdr>
                <w:bottom w:val="single" w:sz="4" w:space="1" w:color="auto"/>
              </w:pBd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interest rate</w:t>
            </w:r>
          </w:p>
        </w:tc>
        <w:tc>
          <w:tcPr>
            <w:tcW w:w="1083" w:type="dxa"/>
          </w:tcPr>
          <w:p w14:paraId="59D167AC" w14:textId="550A9DE8" w:rsidR="00F00781" w:rsidRPr="00B21FCE" w:rsidRDefault="00F00781" w:rsidP="00F00781">
            <w:pPr>
              <w:pBdr>
                <w:bottom w:val="single" w:sz="4" w:space="1" w:color="auto"/>
              </w:pBdr>
              <w:spacing w:line="300" w:lineRule="exact"/>
              <w:ind w:left="-7"/>
              <w:jc w:val="center"/>
              <w:rPr>
                <w:rFonts w:asciiTheme="majorBidi" w:hAnsiTheme="majorBidi" w:cstheme="majorBidi"/>
                <w:sz w:val="24"/>
                <w:szCs w:val="24"/>
              </w:rPr>
            </w:pPr>
            <w:r w:rsidRPr="00B21FCE">
              <w:rPr>
                <w:rFonts w:asciiTheme="majorBidi" w:hAnsiTheme="majorBidi" w:cstheme="majorBidi"/>
                <w:sz w:val="26"/>
                <w:szCs w:val="26"/>
              </w:rPr>
              <w:t>bearing</w:t>
            </w:r>
          </w:p>
        </w:tc>
        <w:tc>
          <w:tcPr>
            <w:tcW w:w="981" w:type="dxa"/>
            <w:vAlign w:val="bottom"/>
          </w:tcPr>
          <w:p w14:paraId="518328D8" w14:textId="4F2F1278" w:rsidR="00F00781" w:rsidRPr="00B21FCE" w:rsidRDefault="00F00781" w:rsidP="00F00781">
            <w:pPr>
              <w:pBdr>
                <w:bottom w:val="single" w:sz="4" w:space="1" w:color="auto"/>
              </w:pBd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Total</w:t>
            </w:r>
          </w:p>
        </w:tc>
        <w:tc>
          <w:tcPr>
            <w:tcW w:w="1144" w:type="dxa"/>
          </w:tcPr>
          <w:p w14:paraId="2FC2CDDF" w14:textId="666CB19E" w:rsidR="00F00781" w:rsidRPr="00B21FCE" w:rsidRDefault="00F00781" w:rsidP="00F00781">
            <w:pPr>
              <w:pBdr>
                <w:bottom w:val="single" w:sz="4" w:space="1" w:color="auto"/>
              </w:pBd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interest rate</w:t>
            </w:r>
          </w:p>
        </w:tc>
      </w:tr>
      <w:tr w:rsidR="00F00781" w:rsidRPr="00B21FCE" w14:paraId="0EE15036" w14:textId="77777777" w:rsidTr="007E0C6F">
        <w:trPr>
          <w:cantSplit/>
        </w:trPr>
        <w:tc>
          <w:tcPr>
            <w:tcW w:w="3330" w:type="dxa"/>
            <w:vAlign w:val="bottom"/>
          </w:tcPr>
          <w:p w14:paraId="1B71BC1D" w14:textId="77777777" w:rsidR="00F00781" w:rsidRPr="00B21FCE" w:rsidRDefault="00F00781" w:rsidP="00F00781">
            <w:pPr>
              <w:tabs>
                <w:tab w:val="left" w:pos="240"/>
              </w:tabs>
              <w:spacing w:line="300" w:lineRule="exact"/>
              <w:ind w:left="240" w:hanging="240"/>
              <w:rPr>
                <w:rFonts w:asciiTheme="majorBidi" w:hAnsiTheme="majorBidi" w:cstheme="majorBidi"/>
                <w:b/>
                <w:bCs/>
                <w:sz w:val="24"/>
                <w:szCs w:val="24"/>
                <w:cs/>
              </w:rPr>
            </w:pPr>
          </w:p>
        </w:tc>
        <w:tc>
          <w:tcPr>
            <w:tcW w:w="5696" w:type="dxa"/>
            <w:gridSpan w:val="6"/>
            <w:vAlign w:val="bottom"/>
          </w:tcPr>
          <w:p w14:paraId="754A69D7" w14:textId="77777777" w:rsidR="00F00781" w:rsidRPr="00B21FCE" w:rsidRDefault="00F00781" w:rsidP="00F00781">
            <w:pPr>
              <w:tabs>
                <w:tab w:val="decimal" w:pos="1514"/>
              </w:tabs>
              <w:spacing w:line="300" w:lineRule="exact"/>
              <w:ind w:left="-7"/>
              <w:jc w:val="center"/>
              <w:rPr>
                <w:rFonts w:asciiTheme="majorBidi" w:hAnsiTheme="majorBidi" w:cstheme="majorBidi"/>
                <w:sz w:val="24"/>
                <w:szCs w:val="24"/>
              </w:rPr>
            </w:pPr>
          </w:p>
        </w:tc>
        <w:tc>
          <w:tcPr>
            <w:tcW w:w="1144" w:type="dxa"/>
            <w:gridSpan w:val="2"/>
            <w:vAlign w:val="bottom"/>
          </w:tcPr>
          <w:p w14:paraId="42CB5DFB" w14:textId="41423F52" w:rsidR="00F00781" w:rsidRPr="00B21FCE" w:rsidRDefault="00F00781" w:rsidP="00F00781">
            <w:pPr>
              <w:spacing w:line="300" w:lineRule="exact"/>
              <w:ind w:left="-166" w:right="-108"/>
              <w:jc w:val="center"/>
              <w:rPr>
                <w:rFonts w:asciiTheme="majorBidi" w:hAnsiTheme="majorBidi" w:cstheme="majorBidi"/>
                <w:sz w:val="24"/>
                <w:szCs w:val="24"/>
              </w:rPr>
            </w:pPr>
            <w:r w:rsidRPr="00B21FCE">
              <w:rPr>
                <w:rFonts w:asciiTheme="majorBidi" w:hAnsiTheme="majorBidi" w:cstheme="majorBidi"/>
                <w:sz w:val="24"/>
                <w:szCs w:val="24"/>
              </w:rPr>
              <w:t>(</w:t>
            </w:r>
            <w:r w:rsidR="00643A04" w:rsidRPr="00B21FCE">
              <w:rPr>
                <w:rFonts w:asciiTheme="majorBidi" w:hAnsiTheme="majorBidi" w:cstheme="majorBidi"/>
                <w:sz w:val="24"/>
                <w:szCs w:val="24"/>
              </w:rPr>
              <w:t>% per annum</w:t>
            </w:r>
            <w:r w:rsidRPr="00B21FCE">
              <w:rPr>
                <w:rFonts w:asciiTheme="majorBidi" w:hAnsiTheme="majorBidi" w:cstheme="majorBidi"/>
                <w:sz w:val="24"/>
                <w:szCs w:val="24"/>
              </w:rPr>
              <w:t>)</w:t>
            </w:r>
          </w:p>
        </w:tc>
      </w:tr>
      <w:tr w:rsidR="00F00781" w:rsidRPr="00B21FCE" w14:paraId="07696E74" w14:textId="77777777" w:rsidTr="007E0C6F">
        <w:trPr>
          <w:cantSplit/>
        </w:trPr>
        <w:tc>
          <w:tcPr>
            <w:tcW w:w="3330" w:type="dxa"/>
          </w:tcPr>
          <w:p w14:paraId="74CEDBEA" w14:textId="6CC439EC" w:rsidR="00F00781" w:rsidRPr="00B21FCE" w:rsidRDefault="00F00781" w:rsidP="00F00781">
            <w:pPr>
              <w:tabs>
                <w:tab w:val="left" w:pos="240"/>
              </w:tabs>
              <w:spacing w:line="300" w:lineRule="exact"/>
              <w:ind w:left="240" w:hanging="240"/>
              <w:rPr>
                <w:rFonts w:asciiTheme="majorBidi" w:hAnsiTheme="majorBidi" w:cstheme="majorBidi"/>
                <w:b/>
                <w:bCs/>
              </w:rPr>
            </w:pPr>
            <w:r w:rsidRPr="00B21FCE">
              <w:rPr>
                <w:rFonts w:asciiTheme="majorBidi" w:hAnsiTheme="majorBidi" w:cstheme="majorBidi"/>
                <w:b/>
                <w:bCs/>
              </w:rPr>
              <w:t>Financial assets</w:t>
            </w:r>
          </w:p>
        </w:tc>
        <w:tc>
          <w:tcPr>
            <w:tcW w:w="819" w:type="dxa"/>
            <w:vAlign w:val="bottom"/>
          </w:tcPr>
          <w:p w14:paraId="3ED797F8"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c>
          <w:tcPr>
            <w:tcW w:w="801" w:type="dxa"/>
            <w:vAlign w:val="bottom"/>
          </w:tcPr>
          <w:p w14:paraId="6FEDD796"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c>
          <w:tcPr>
            <w:tcW w:w="800" w:type="dxa"/>
            <w:vAlign w:val="bottom"/>
          </w:tcPr>
          <w:p w14:paraId="1274952C"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c>
          <w:tcPr>
            <w:tcW w:w="1212" w:type="dxa"/>
            <w:vAlign w:val="bottom"/>
          </w:tcPr>
          <w:p w14:paraId="1D8B803E"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c>
          <w:tcPr>
            <w:tcW w:w="1083" w:type="dxa"/>
            <w:vAlign w:val="bottom"/>
          </w:tcPr>
          <w:p w14:paraId="0BC39A67"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c>
          <w:tcPr>
            <w:tcW w:w="981" w:type="dxa"/>
            <w:vAlign w:val="bottom"/>
          </w:tcPr>
          <w:p w14:paraId="6A0706A8"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c>
          <w:tcPr>
            <w:tcW w:w="1144" w:type="dxa"/>
            <w:gridSpan w:val="2"/>
            <w:vAlign w:val="bottom"/>
          </w:tcPr>
          <w:p w14:paraId="2A973F70"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r>
      <w:tr w:rsidR="00F00781" w:rsidRPr="00B21FCE" w14:paraId="3B9C8453" w14:textId="77777777" w:rsidTr="007E0C6F">
        <w:trPr>
          <w:cantSplit/>
        </w:trPr>
        <w:tc>
          <w:tcPr>
            <w:tcW w:w="3330" w:type="dxa"/>
          </w:tcPr>
          <w:p w14:paraId="72BF058B" w14:textId="705B051C" w:rsidR="00F00781" w:rsidRPr="00B21FCE" w:rsidRDefault="00F00781" w:rsidP="00F00781">
            <w:pPr>
              <w:tabs>
                <w:tab w:val="left" w:pos="240"/>
              </w:tabs>
              <w:spacing w:line="300" w:lineRule="exact"/>
              <w:ind w:left="240" w:right="-228" w:hanging="240"/>
              <w:rPr>
                <w:rFonts w:asciiTheme="majorBidi" w:hAnsiTheme="majorBidi" w:cstheme="majorBidi"/>
                <w:cs/>
              </w:rPr>
            </w:pPr>
            <w:r w:rsidRPr="00B21FCE">
              <w:rPr>
                <w:rFonts w:asciiTheme="majorBidi" w:hAnsiTheme="majorBidi" w:cstheme="majorBidi"/>
              </w:rPr>
              <w:t>Cash and cash equivalents</w:t>
            </w:r>
          </w:p>
        </w:tc>
        <w:tc>
          <w:tcPr>
            <w:tcW w:w="819" w:type="dxa"/>
            <w:vAlign w:val="bottom"/>
          </w:tcPr>
          <w:p w14:paraId="2544A88C" w14:textId="49C8613B" w:rsidR="00F00781" w:rsidRPr="00B21FCE" w:rsidRDefault="00F00781" w:rsidP="00F00781">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01" w:type="dxa"/>
            <w:vAlign w:val="bottom"/>
          </w:tcPr>
          <w:p w14:paraId="5602D0DC" w14:textId="65277C82" w:rsidR="00F00781" w:rsidRPr="00B21FCE" w:rsidRDefault="00F00781" w:rsidP="00F00781">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00" w:type="dxa"/>
            <w:vAlign w:val="bottom"/>
          </w:tcPr>
          <w:p w14:paraId="45136522" w14:textId="5B73DE44"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12" w:type="dxa"/>
            <w:vAlign w:val="bottom"/>
          </w:tcPr>
          <w:p w14:paraId="141BA1B2" w14:textId="2FDFFB56" w:rsidR="00F00781" w:rsidRPr="00B21FCE" w:rsidRDefault="00E636B2" w:rsidP="00D31653">
            <w:pP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5</w:t>
            </w:r>
          </w:p>
        </w:tc>
        <w:tc>
          <w:tcPr>
            <w:tcW w:w="1083" w:type="dxa"/>
            <w:vAlign w:val="bottom"/>
          </w:tcPr>
          <w:p w14:paraId="0316E310" w14:textId="3A4AFC95" w:rsidR="00F00781" w:rsidRPr="00B21FCE" w:rsidRDefault="007E0C6F" w:rsidP="00D31653">
            <w:pP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1</w:t>
            </w:r>
          </w:p>
        </w:tc>
        <w:tc>
          <w:tcPr>
            <w:tcW w:w="981" w:type="dxa"/>
            <w:vAlign w:val="bottom"/>
          </w:tcPr>
          <w:p w14:paraId="20119589" w14:textId="519D6481" w:rsidR="00F00781" w:rsidRPr="00B21FCE" w:rsidRDefault="00E636B2" w:rsidP="00D31653">
            <w:pP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6</w:t>
            </w:r>
          </w:p>
        </w:tc>
        <w:tc>
          <w:tcPr>
            <w:tcW w:w="1144" w:type="dxa"/>
            <w:gridSpan w:val="2"/>
            <w:vAlign w:val="bottom"/>
          </w:tcPr>
          <w:p w14:paraId="5DA26F81" w14:textId="299F96F9" w:rsidR="00F00781" w:rsidRPr="00B21FCE" w:rsidRDefault="00F00781" w:rsidP="00F00781">
            <w:pP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0.05 - 1.</w:t>
            </w:r>
            <w:r w:rsidR="00E636B2" w:rsidRPr="00B21FCE">
              <w:rPr>
                <w:rFonts w:asciiTheme="majorBidi" w:hAnsiTheme="majorBidi" w:cstheme="majorBidi"/>
                <w:sz w:val="24"/>
                <w:szCs w:val="24"/>
              </w:rPr>
              <w:t>75</w:t>
            </w:r>
          </w:p>
        </w:tc>
      </w:tr>
      <w:tr w:rsidR="00F00781" w:rsidRPr="00B21FCE" w14:paraId="0B557E5C" w14:textId="77777777" w:rsidTr="007E0C6F">
        <w:trPr>
          <w:cantSplit/>
        </w:trPr>
        <w:tc>
          <w:tcPr>
            <w:tcW w:w="3330" w:type="dxa"/>
          </w:tcPr>
          <w:p w14:paraId="7E8D4388" w14:textId="66162BA3" w:rsidR="00F00781" w:rsidRPr="00B21FCE" w:rsidRDefault="000D5309" w:rsidP="00F00781">
            <w:pPr>
              <w:tabs>
                <w:tab w:val="left" w:pos="240"/>
              </w:tabs>
              <w:spacing w:line="300" w:lineRule="exact"/>
              <w:ind w:left="240" w:hanging="240"/>
              <w:rPr>
                <w:rFonts w:asciiTheme="majorBidi" w:hAnsiTheme="majorBidi" w:cstheme="majorBidi"/>
                <w:cs/>
              </w:rPr>
            </w:pPr>
            <w:r w:rsidRPr="00B21FCE">
              <w:rPr>
                <w:rFonts w:asciiTheme="majorBidi" w:hAnsiTheme="majorBidi" w:cstheme="majorBidi"/>
              </w:rPr>
              <w:t>Trade and other current receivables</w:t>
            </w:r>
          </w:p>
        </w:tc>
        <w:tc>
          <w:tcPr>
            <w:tcW w:w="819" w:type="dxa"/>
            <w:vAlign w:val="bottom"/>
          </w:tcPr>
          <w:p w14:paraId="0C64C161" w14:textId="7E2480EC" w:rsidR="00F00781" w:rsidRPr="00B21FCE" w:rsidRDefault="00F00781" w:rsidP="00F00781">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01" w:type="dxa"/>
            <w:vAlign w:val="bottom"/>
          </w:tcPr>
          <w:p w14:paraId="105B5B37" w14:textId="2423EFAE" w:rsidR="00F00781" w:rsidRPr="00B21FCE" w:rsidRDefault="00F00781" w:rsidP="00F00781">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00" w:type="dxa"/>
            <w:vAlign w:val="bottom"/>
          </w:tcPr>
          <w:p w14:paraId="1BC71091" w14:textId="77556C8A"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12" w:type="dxa"/>
            <w:vAlign w:val="bottom"/>
          </w:tcPr>
          <w:p w14:paraId="3ED35E5F" w14:textId="4B90673B" w:rsidR="00F00781" w:rsidRPr="00B21FCE" w:rsidRDefault="00F00781" w:rsidP="00D31653">
            <w:pPr>
              <w:tabs>
                <w:tab w:val="decimal" w:pos="795"/>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w:t>
            </w:r>
          </w:p>
        </w:tc>
        <w:tc>
          <w:tcPr>
            <w:tcW w:w="1083" w:type="dxa"/>
            <w:vAlign w:val="bottom"/>
          </w:tcPr>
          <w:p w14:paraId="4DD8383B" w14:textId="5F4001DE" w:rsidR="00F00781" w:rsidRPr="00B21FCE" w:rsidRDefault="00F00781" w:rsidP="00D31653">
            <w:pP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1</w:t>
            </w:r>
            <w:r w:rsidR="007E0C6F" w:rsidRPr="00B21FCE">
              <w:rPr>
                <w:rFonts w:asciiTheme="majorBidi" w:hAnsiTheme="majorBidi" w:cstheme="majorBidi"/>
                <w:sz w:val="24"/>
                <w:szCs w:val="24"/>
              </w:rPr>
              <w:t>40</w:t>
            </w:r>
          </w:p>
        </w:tc>
        <w:tc>
          <w:tcPr>
            <w:tcW w:w="981" w:type="dxa"/>
            <w:vAlign w:val="bottom"/>
          </w:tcPr>
          <w:p w14:paraId="7AF2017A" w14:textId="31B19D06" w:rsidR="00F00781" w:rsidRPr="00B21FCE" w:rsidRDefault="00F00781" w:rsidP="00D31653">
            <w:pP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1</w:t>
            </w:r>
            <w:r w:rsidR="00E636B2" w:rsidRPr="00B21FCE">
              <w:rPr>
                <w:rFonts w:asciiTheme="majorBidi" w:hAnsiTheme="majorBidi" w:cstheme="majorBidi"/>
                <w:sz w:val="24"/>
                <w:szCs w:val="24"/>
              </w:rPr>
              <w:t>40</w:t>
            </w:r>
          </w:p>
        </w:tc>
        <w:tc>
          <w:tcPr>
            <w:tcW w:w="1144" w:type="dxa"/>
            <w:gridSpan w:val="2"/>
            <w:vAlign w:val="bottom"/>
          </w:tcPr>
          <w:p w14:paraId="312FA18D" w14:textId="566DBB79" w:rsidR="00F00781" w:rsidRPr="00B21FCE" w:rsidRDefault="00F00781" w:rsidP="00F00781">
            <w:pP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w:t>
            </w:r>
          </w:p>
        </w:tc>
      </w:tr>
      <w:tr w:rsidR="00F00781" w:rsidRPr="00B21FCE" w14:paraId="4A9D4F15" w14:textId="77777777" w:rsidTr="007E0C6F">
        <w:trPr>
          <w:cantSplit/>
        </w:trPr>
        <w:tc>
          <w:tcPr>
            <w:tcW w:w="3330" w:type="dxa"/>
          </w:tcPr>
          <w:p w14:paraId="47439CA7" w14:textId="29EBE084" w:rsidR="00F00781" w:rsidRPr="00B21FCE" w:rsidRDefault="00F00781" w:rsidP="00F00781">
            <w:pPr>
              <w:tabs>
                <w:tab w:val="left" w:pos="240"/>
              </w:tabs>
              <w:spacing w:line="300" w:lineRule="exact"/>
              <w:ind w:left="240" w:hanging="240"/>
              <w:rPr>
                <w:rFonts w:asciiTheme="majorBidi" w:hAnsiTheme="majorBidi" w:cstheme="majorBidi"/>
                <w:cs/>
              </w:rPr>
            </w:pPr>
            <w:r w:rsidRPr="00B21FCE">
              <w:rPr>
                <w:rFonts w:asciiTheme="majorBidi" w:hAnsiTheme="majorBidi" w:cstheme="majorBidi"/>
              </w:rPr>
              <w:t>Short-term loans to subsidiaries</w:t>
            </w:r>
          </w:p>
        </w:tc>
        <w:tc>
          <w:tcPr>
            <w:tcW w:w="819" w:type="dxa"/>
            <w:vAlign w:val="bottom"/>
          </w:tcPr>
          <w:p w14:paraId="07DD9221" w14:textId="29D3CC6C" w:rsidR="00F00781" w:rsidRPr="00B21FCE" w:rsidRDefault="00BC7EFF" w:rsidP="00F00781">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27</w:t>
            </w:r>
          </w:p>
        </w:tc>
        <w:tc>
          <w:tcPr>
            <w:tcW w:w="801" w:type="dxa"/>
            <w:vAlign w:val="bottom"/>
          </w:tcPr>
          <w:p w14:paraId="5A3BBF33" w14:textId="1B97DE37" w:rsidR="00F00781" w:rsidRPr="00B21FCE" w:rsidRDefault="00F00781" w:rsidP="00F00781">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00" w:type="dxa"/>
            <w:vAlign w:val="bottom"/>
          </w:tcPr>
          <w:p w14:paraId="4122DEBE" w14:textId="79B448E3"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12" w:type="dxa"/>
            <w:vAlign w:val="bottom"/>
          </w:tcPr>
          <w:p w14:paraId="71C80958" w14:textId="54485C26" w:rsidR="00F00781" w:rsidRPr="00B21FCE" w:rsidRDefault="00F00781" w:rsidP="00D31653">
            <w:pPr>
              <w:tabs>
                <w:tab w:val="decimal" w:pos="795"/>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w:t>
            </w:r>
          </w:p>
        </w:tc>
        <w:tc>
          <w:tcPr>
            <w:tcW w:w="1083" w:type="dxa"/>
            <w:vAlign w:val="bottom"/>
          </w:tcPr>
          <w:p w14:paraId="221B6B82" w14:textId="6DBEEC6E" w:rsidR="00F00781" w:rsidRPr="00B21FCE" w:rsidRDefault="00F00781" w:rsidP="00D31653">
            <w:pPr>
              <w:tabs>
                <w:tab w:val="decimal" w:pos="765"/>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w:t>
            </w:r>
          </w:p>
        </w:tc>
        <w:tc>
          <w:tcPr>
            <w:tcW w:w="981" w:type="dxa"/>
            <w:vAlign w:val="bottom"/>
          </w:tcPr>
          <w:p w14:paraId="10F81B7E" w14:textId="4246F10C" w:rsidR="00F00781" w:rsidRPr="00B21FCE" w:rsidRDefault="00BC7EFF" w:rsidP="00D31653">
            <w:pP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27</w:t>
            </w:r>
          </w:p>
        </w:tc>
        <w:tc>
          <w:tcPr>
            <w:tcW w:w="1144" w:type="dxa"/>
            <w:gridSpan w:val="2"/>
            <w:vAlign w:val="bottom"/>
          </w:tcPr>
          <w:p w14:paraId="19436C45" w14:textId="64A45C0F" w:rsidR="00F00781" w:rsidRPr="00B21FCE" w:rsidRDefault="00F00781" w:rsidP="00F00781">
            <w:pP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6.00</w:t>
            </w:r>
          </w:p>
        </w:tc>
      </w:tr>
      <w:tr w:rsidR="00776529" w:rsidRPr="00B21FCE" w14:paraId="54A4412C" w14:textId="77777777" w:rsidTr="007E0C6F">
        <w:trPr>
          <w:cantSplit/>
        </w:trPr>
        <w:tc>
          <w:tcPr>
            <w:tcW w:w="3330" w:type="dxa"/>
          </w:tcPr>
          <w:p w14:paraId="47EE407B" w14:textId="48155B6F" w:rsidR="00776529" w:rsidRPr="00B21FCE" w:rsidRDefault="004233BB" w:rsidP="00F00781">
            <w:pPr>
              <w:tabs>
                <w:tab w:val="left" w:pos="240"/>
              </w:tabs>
              <w:spacing w:line="300" w:lineRule="exact"/>
              <w:ind w:left="240" w:right="-110" w:hanging="240"/>
              <w:rPr>
                <w:rFonts w:asciiTheme="majorBidi" w:hAnsiTheme="majorBidi" w:cstheme="majorBidi"/>
              </w:rPr>
            </w:pPr>
            <w:r w:rsidRPr="00B21FCE">
              <w:rPr>
                <w:rFonts w:asciiTheme="majorBidi" w:hAnsiTheme="majorBidi" w:cstheme="majorBidi"/>
              </w:rPr>
              <w:t>Account receivable from the disposal of investment</w:t>
            </w:r>
          </w:p>
        </w:tc>
        <w:tc>
          <w:tcPr>
            <w:tcW w:w="819" w:type="dxa"/>
            <w:vAlign w:val="bottom"/>
          </w:tcPr>
          <w:p w14:paraId="1A2C9856" w14:textId="27003DC1" w:rsidR="00776529" w:rsidRPr="00B21FCE" w:rsidRDefault="002F6713" w:rsidP="00D42255">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hint="cs"/>
                <w:sz w:val="24"/>
                <w:szCs w:val="24"/>
                <w:cs/>
              </w:rPr>
              <w:t>18</w:t>
            </w:r>
          </w:p>
        </w:tc>
        <w:tc>
          <w:tcPr>
            <w:tcW w:w="801" w:type="dxa"/>
            <w:vAlign w:val="bottom"/>
          </w:tcPr>
          <w:p w14:paraId="3BDCD310" w14:textId="79A171A8" w:rsidR="00776529" w:rsidRPr="00B21FCE" w:rsidRDefault="002F6713" w:rsidP="00D42255">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hint="cs"/>
                <w:sz w:val="24"/>
                <w:szCs w:val="24"/>
                <w:cs/>
              </w:rPr>
              <w:t>23</w:t>
            </w:r>
          </w:p>
        </w:tc>
        <w:tc>
          <w:tcPr>
            <w:tcW w:w="800" w:type="dxa"/>
            <w:vAlign w:val="bottom"/>
          </w:tcPr>
          <w:p w14:paraId="2199F304" w14:textId="41923BE2" w:rsidR="00776529" w:rsidRPr="00B21FCE" w:rsidRDefault="002F6713" w:rsidP="00D42255">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hint="cs"/>
                <w:sz w:val="24"/>
                <w:szCs w:val="24"/>
                <w:cs/>
              </w:rPr>
              <w:t>-</w:t>
            </w:r>
          </w:p>
        </w:tc>
        <w:tc>
          <w:tcPr>
            <w:tcW w:w="1212" w:type="dxa"/>
            <w:vAlign w:val="bottom"/>
          </w:tcPr>
          <w:p w14:paraId="2A0CB101" w14:textId="22101EB3" w:rsidR="00776529" w:rsidRPr="00B21FCE" w:rsidRDefault="002F6713" w:rsidP="00D42255">
            <w:pP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hint="cs"/>
                <w:sz w:val="24"/>
                <w:szCs w:val="24"/>
                <w:cs/>
              </w:rPr>
              <w:t>-</w:t>
            </w:r>
          </w:p>
        </w:tc>
        <w:tc>
          <w:tcPr>
            <w:tcW w:w="1083" w:type="dxa"/>
            <w:vAlign w:val="bottom"/>
          </w:tcPr>
          <w:p w14:paraId="43EF30F4" w14:textId="5F768B72" w:rsidR="00776529" w:rsidRPr="00B21FCE" w:rsidRDefault="002F6713" w:rsidP="00D42255">
            <w:pPr>
              <w:tabs>
                <w:tab w:val="decimal" w:pos="765"/>
              </w:tabs>
              <w:spacing w:line="300" w:lineRule="exact"/>
              <w:ind w:left="-7"/>
              <w:jc w:val="right"/>
              <w:rPr>
                <w:rFonts w:asciiTheme="majorBidi" w:hAnsiTheme="majorBidi" w:cstheme="majorBidi"/>
                <w:sz w:val="24"/>
                <w:szCs w:val="24"/>
              </w:rPr>
            </w:pPr>
            <w:r w:rsidRPr="00B21FCE">
              <w:rPr>
                <w:rFonts w:asciiTheme="majorBidi" w:hAnsiTheme="majorBidi" w:cstheme="majorBidi" w:hint="cs"/>
                <w:sz w:val="24"/>
                <w:szCs w:val="24"/>
                <w:cs/>
              </w:rPr>
              <w:t>-</w:t>
            </w:r>
          </w:p>
        </w:tc>
        <w:tc>
          <w:tcPr>
            <w:tcW w:w="981" w:type="dxa"/>
            <w:vAlign w:val="bottom"/>
          </w:tcPr>
          <w:p w14:paraId="4A35E651" w14:textId="18C2D001" w:rsidR="00776529" w:rsidRPr="00B21FCE" w:rsidRDefault="002F6713" w:rsidP="00D42255">
            <w:pP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hint="cs"/>
                <w:sz w:val="24"/>
                <w:szCs w:val="24"/>
                <w:cs/>
              </w:rPr>
              <w:t>41</w:t>
            </w:r>
          </w:p>
        </w:tc>
        <w:tc>
          <w:tcPr>
            <w:tcW w:w="1144" w:type="dxa"/>
            <w:gridSpan w:val="2"/>
            <w:vAlign w:val="bottom"/>
          </w:tcPr>
          <w:p w14:paraId="10D19DED" w14:textId="720B70A2" w:rsidR="00776529" w:rsidRPr="00B21FCE" w:rsidRDefault="002F6713" w:rsidP="00F00781">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rPr>
            </w:pPr>
            <w:r w:rsidRPr="00B21FCE">
              <w:rPr>
                <w:rFonts w:asciiTheme="majorBidi" w:hAnsiTheme="majorBidi" w:cstheme="majorBidi" w:hint="cs"/>
                <w:sz w:val="24"/>
                <w:szCs w:val="24"/>
                <w:cs/>
              </w:rPr>
              <w:t>6.00</w:t>
            </w:r>
          </w:p>
        </w:tc>
      </w:tr>
      <w:tr w:rsidR="00F00781" w:rsidRPr="00B21FCE" w14:paraId="58F94C72" w14:textId="77777777" w:rsidTr="007E0C6F">
        <w:trPr>
          <w:cantSplit/>
        </w:trPr>
        <w:tc>
          <w:tcPr>
            <w:tcW w:w="3330" w:type="dxa"/>
          </w:tcPr>
          <w:p w14:paraId="0FEFC56E" w14:textId="7A4B33C3" w:rsidR="00F00781" w:rsidRPr="00B21FCE" w:rsidRDefault="00F00781" w:rsidP="00F00781">
            <w:pPr>
              <w:tabs>
                <w:tab w:val="left" w:pos="240"/>
              </w:tabs>
              <w:spacing w:line="300" w:lineRule="exact"/>
              <w:ind w:left="240" w:right="-110" w:hanging="240"/>
              <w:rPr>
                <w:rFonts w:asciiTheme="majorBidi" w:hAnsiTheme="majorBidi" w:cstheme="majorBidi"/>
                <w:cs/>
              </w:rPr>
            </w:pPr>
            <w:r w:rsidRPr="00B21FCE">
              <w:rPr>
                <w:rFonts w:asciiTheme="majorBidi" w:hAnsiTheme="majorBidi" w:cstheme="majorBidi"/>
              </w:rPr>
              <w:t>Restricted bank deposits</w:t>
            </w:r>
          </w:p>
        </w:tc>
        <w:tc>
          <w:tcPr>
            <w:tcW w:w="819" w:type="dxa"/>
            <w:vAlign w:val="bottom"/>
          </w:tcPr>
          <w:p w14:paraId="7C75B68B" w14:textId="33751DAE" w:rsidR="00F00781" w:rsidRPr="00B21FCE" w:rsidRDefault="00F00781" w:rsidP="00F00781">
            <w:pPr>
              <w:pBdr>
                <w:bottom w:val="single" w:sz="4" w:space="1" w:color="auto"/>
              </w:pBd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01" w:type="dxa"/>
            <w:vAlign w:val="bottom"/>
          </w:tcPr>
          <w:p w14:paraId="4AE8EB6E" w14:textId="3B70B3ED" w:rsidR="00F00781" w:rsidRPr="00B21FCE" w:rsidRDefault="00F00781" w:rsidP="00F00781">
            <w:pPr>
              <w:pBdr>
                <w:bottom w:val="single" w:sz="4" w:space="1" w:color="auto"/>
              </w:pBd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00" w:type="dxa"/>
            <w:vAlign w:val="bottom"/>
          </w:tcPr>
          <w:p w14:paraId="649CBB64" w14:textId="16F4B433" w:rsidR="00F00781" w:rsidRPr="00B21FCE" w:rsidRDefault="00F00781" w:rsidP="00F00781">
            <w:pPr>
              <w:pBdr>
                <w:bottom w:val="single" w:sz="4" w:space="1" w:color="auto"/>
              </w:pBd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12" w:type="dxa"/>
            <w:vAlign w:val="bottom"/>
          </w:tcPr>
          <w:p w14:paraId="6BCDE2C3" w14:textId="4EF3E15D" w:rsidR="00F00781" w:rsidRPr="00B21FCE" w:rsidRDefault="00E636B2" w:rsidP="00D31653">
            <w:pPr>
              <w:pBdr>
                <w:bottom w:val="single" w:sz="4" w:space="1" w:color="auto"/>
              </w:pBd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97</w:t>
            </w:r>
          </w:p>
        </w:tc>
        <w:tc>
          <w:tcPr>
            <w:tcW w:w="1083" w:type="dxa"/>
            <w:vAlign w:val="bottom"/>
          </w:tcPr>
          <w:p w14:paraId="54814135" w14:textId="2BC07A34" w:rsidR="00F00781" w:rsidRPr="00B21FCE" w:rsidRDefault="00F00781" w:rsidP="00D31653">
            <w:pPr>
              <w:pBdr>
                <w:bottom w:val="single" w:sz="4" w:space="1" w:color="auto"/>
              </w:pBdr>
              <w:tabs>
                <w:tab w:val="decimal" w:pos="765"/>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w:t>
            </w:r>
          </w:p>
        </w:tc>
        <w:tc>
          <w:tcPr>
            <w:tcW w:w="981" w:type="dxa"/>
            <w:vAlign w:val="bottom"/>
          </w:tcPr>
          <w:p w14:paraId="7DAF7D85" w14:textId="7F2CA3EA" w:rsidR="00F00781" w:rsidRPr="00B21FCE" w:rsidRDefault="00E636B2" w:rsidP="00D31653">
            <w:pPr>
              <w:pBdr>
                <w:bottom w:val="single" w:sz="4" w:space="1" w:color="auto"/>
              </w:pBd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97</w:t>
            </w:r>
          </w:p>
        </w:tc>
        <w:tc>
          <w:tcPr>
            <w:tcW w:w="1144" w:type="dxa"/>
            <w:gridSpan w:val="2"/>
            <w:vAlign w:val="bottom"/>
          </w:tcPr>
          <w:p w14:paraId="506F4D67" w14:textId="0A0628B7" w:rsidR="00F00781" w:rsidRPr="00B21FCE" w:rsidRDefault="00F00781" w:rsidP="00F00781">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0.</w:t>
            </w:r>
            <w:r w:rsidR="00E636B2" w:rsidRPr="00B21FCE">
              <w:rPr>
                <w:rFonts w:asciiTheme="majorBidi" w:hAnsiTheme="majorBidi" w:cstheme="majorBidi"/>
                <w:sz w:val="24"/>
                <w:szCs w:val="24"/>
              </w:rPr>
              <w:t>75 –</w:t>
            </w:r>
            <w:r w:rsidRPr="00B21FCE">
              <w:rPr>
                <w:rFonts w:asciiTheme="majorBidi" w:hAnsiTheme="majorBidi" w:cstheme="majorBidi"/>
                <w:sz w:val="24"/>
                <w:szCs w:val="24"/>
              </w:rPr>
              <w:t xml:space="preserve"> 1.</w:t>
            </w:r>
            <w:r w:rsidR="00E636B2" w:rsidRPr="00B21FCE">
              <w:rPr>
                <w:rFonts w:asciiTheme="majorBidi" w:hAnsiTheme="majorBidi" w:cstheme="majorBidi"/>
                <w:sz w:val="24"/>
                <w:szCs w:val="24"/>
              </w:rPr>
              <w:t>75</w:t>
            </w:r>
          </w:p>
        </w:tc>
      </w:tr>
      <w:tr w:rsidR="00F00781" w:rsidRPr="00B21FCE" w14:paraId="3FE7137F" w14:textId="77777777" w:rsidTr="007E0C6F">
        <w:trPr>
          <w:cantSplit/>
        </w:trPr>
        <w:tc>
          <w:tcPr>
            <w:tcW w:w="3330" w:type="dxa"/>
            <w:vAlign w:val="bottom"/>
          </w:tcPr>
          <w:p w14:paraId="6EF69E0F" w14:textId="77777777" w:rsidR="00F00781" w:rsidRPr="00B21FCE" w:rsidRDefault="00F00781" w:rsidP="00F00781">
            <w:pPr>
              <w:tabs>
                <w:tab w:val="left" w:pos="240"/>
              </w:tabs>
              <w:spacing w:line="300" w:lineRule="exact"/>
              <w:ind w:left="240" w:hanging="240"/>
              <w:rPr>
                <w:rFonts w:asciiTheme="majorBidi" w:hAnsiTheme="majorBidi" w:cstheme="majorBidi"/>
                <w:sz w:val="24"/>
                <w:szCs w:val="24"/>
                <w:cs/>
              </w:rPr>
            </w:pPr>
          </w:p>
        </w:tc>
        <w:tc>
          <w:tcPr>
            <w:tcW w:w="819" w:type="dxa"/>
            <w:vAlign w:val="bottom"/>
          </w:tcPr>
          <w:p w14:paraId="061A8DD4" w14:textId="06E3905E" w:rsidR="00F00781" w:rsidRPr="00B21FCE" w:rsidRDefault="00E636B2" w:rsidP="00F00781">
            <w:pPr>
              <w:pBdr>
                <w:bottom w:val="single" w:sz="4" w:space="1" w:color="auto"/>
              </w:pBd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45</w:t>
            </w:r>
          </w:p>
        </w:tc>
        <w:tc>
          <w:tcPr>
            <w:tcW w:w="801" w:type="dxa"/>
            <w:vAlign w:val="bottom"/>
          </w:tcPr>
          <w:p w14:paraId="43BFB28A" w14:textId="47D737F2" w:rsidR="00F00781" w:rsidRPr="00B21FCE" w:rsidRDefault="00E636B2" w:rsidP="00F00781">
            <w:pPr>
              <w:pBdr>
                <w:bottom w:val="single" w:sz="4" w:space="1" w:color="auto"/>
              </w:pBd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23</w:t>
            </w:r>
          </w:p>
        </w:tc>
        <w:tc>
          <w:tcPr>
            <w:tcW w:w="800" w:type="dxa"/>
            <w:vAlign w:val="bottom"/>
          </w:tcPr>
          <w:p w14:paraId="2C313EA3" w14:textId="6C3F69F3" w:rsidR="00F00781" w:rsidRPr="00B21FCE" w:rsidRDefault="00F00781" w:rsidP="00F00781">
            <w:pPr>
              <w:pBdr>
                <w:bottom w:val="single" w:sz="4" w:space="1" w:color="auto"/>
              </w:pBd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12" w:type="dxa"/>
            <w:vAlign w:val="bottom"/>
          </w:tcPr>
          <w:p w14:paraId="783CB945" w14:textId="5E2C6F1F" w:rsidR="00F00781" w:rsidRPr="00B21FCE" w:rsidRDefault="00F00781" w:rsidP="00D31653">
            <w:pPr>
              <w:pBdr>
                <w:bottom w:val="single" w:sz="4" w:space="1" w:color="auto"/>
              </w:pBd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1</w:t>
            </w:r>
            <w:r w:rsidR="00E636B2" w:rsidRPr="00B21FCE">
              <w:rPr>
                <w:rFonts w:asciiTheme="majorBidi" w:hAnsiTheme="majorBidi" w:cstheme="majorBidi"/>
                <w:sz w:val="24"/>
                <w:szCs w:val="24"/>
              </w:rPr>
              <w:t>02</w:t>
            </w:r>
          </w:p>
        </w:tc>
        <w:tc>
          <w:tcPr>
            <w:tcW w:w="1083" w:type="dxa"/>
            <w:vAlign w:val="bottom"/>
          </w:tcPr>
          <w:p w14:paraId="4C9C85E6" w14:textId="09DB84C3" w:rsidR="00F00781" w:rsidRPr="00B21FCE" w:rsidRDefault="00F00781" w:rsidP="00D31653">
            <w:pPr>
              <w:pBdr>
                <w:bottom w:val="single" w:sz="4" w:space="1" w:color="auto"/>
              </w:pBd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1</w:t>
            </w:r>
            <w:r w:rsidR="00E636B2" w:rsidRPr="00B21FCE">
              <w:rPr>
                <w:rFonts w:asciiTheme="majorBidi" w:hAnsiTheme="majorBidi" w:cstheme="majorBidi"/>
                <w:sz w:val="24"/>
                <w:szCs w:val="24"/>
              </w:rPr>
              <w:t>41</w:t>
            </w:r>
          </w:p>
        </w:tc>
        <w:tc>
          <w:tcPr>
            <w:tcW w:w="981" w:type="dxa"/>
            <w:vAlign w:val="bottom"/>
          </w:tcPr>
          <w:p w14:paraId="2BC9AFE2" w14:textId="4550A681" w:rsidR="00F00781" w:rsidRPr="00B21FCE" w:rsidRDefault="00F00781" w:rsidP="00D31653">
            <w:pPr>
              <w:pBdr>
                <w:bottom w:val="single" w:sz="4" w:space="1" w:color="auto"/>
              </w:pBd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3</w:t>
            </w:r>
            <w:r w:rsidR="00E636B2" w:rsidRPr="00B21FCE">
              <w:rPr>
                <w:rFonts w:asciiTheme="majorBidi" w:hAnsiTheme="majorBidi" w:cstheme="majorBidi"/>
                <w:sz w:val="24"/>
                <w:szCs w:val="24"/>
              </w:rPr>
              <w:t>11</w:t>
            </w:r>
          </w:p>
        </w:tc>
        <w:tc>
          <w:tcPr>
            <w:tcW w:w="1144" w:type="dxa"/>
            <w:gridSpan w:val="2"/>
            <w:vAlign w:val="bottom"/>
          </w:tcPr>
          <w:p w14:paraId="736D3715" w14:textId="77777777" w:rsidR="00F00781" w:rsidRPr="00B21FCE" w:rsidRDefault="00F00781" w:rsidP="00F00781">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rPr>
            </w:pPr>
          </w:p>
        </w:tc>
      </w:tr>
      <w:tr w:rsidR="00F00781" w:rsidRPr="00B21FCE" w14:paraId="3CE78DDB" w14:textId="77777777" w:rsidTr="007E0C6F">
        <w:trPr>
          <w:cantSplit/>
        </w:trPr>
        <w:tc>
          <w:tcPr>
            <w:tcW w:w="3330" w:type="dxa"/>
            <w:vAlign w:val="bottom"/>
          </w:tcPr>
          <w:p w14:paraId="1EE3B426" w14:textId="22C147F8" w:rsidR="00F00781" w:rsidRPr="00B21FCE" w:rsidRDefault="00F00781" w:rsidP="00F00781">
            <w:pPr>
              <w:tabs>
                <w:tab w:val="left" w:pos="240"/>
              </w:tabs>
              <w:spacing w:line="300" w:lineRule="exact"/>
              <w:ind w:left="240" w:hanging="240"/>
              <w:rPr>
                <w:rFonts w:asciiTheme="majorBidi" w:hAnsiTheme="majorBidi" w:cstheme="majorBidi"/>
                <w:b/>
                <w:bCs/>
                <w:sz w:val="24"/>
                <w:szCs w:val="24"/>
                <w:cs/>
              </w:rPr>
            </w:pPr>
            <w:r w:rsidRPr="00B21FCE">
              <w:rPr>
                <w:rFonts w:asciiTheme="majorBidi" w:hAnsiTheme="majorBidi" w:cstheme="majorBidi"/>
                <w:b/>
                <w:bCs/>
                <w:sz w:val="24"/>
                <w:szCs w:val="24"/>
              </w:rPr>
              <w:t>Financial liabilities</w:t>
            </w:r>
          </w:p>
        </w:tc>
        <w:tc>
          <w:tcPr>
            <w:tcW w:w="819" w:type="dxa"/>
            <w:vAlign w:val="bottom"/>
          </w:tcPr>
          <w:p w14:paraId="2082D472"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c>
          <w:tcPr>
            <w:tcW w:w="801" w:type="dxa"/>
            <w:vAlign w:val="bottom"/>
          </w:tcPr>
          <w:p w14:paraId="561CED8F" w14:textId="77777777" w:rsidR="00F00781" w:rsidRPr="00B21FCE" w:rsidRDefault="00F00781" w:rsidP="00F00781">
            <w:pPr>
              <w:tabs>
                <w:tab w:val="decimal" w:pos="763"/>
              </w:tabs>
              <w:spacing w:line="300" w:lineRule="exact"/>
              <w:ind w:left="-7"/>
              <w:jc w:val="thaiDistribute"/>
              <w:rPr>
                <w:rFonts w:asciiTheme="majorBidi" w:hAnsiTheme="majorBidi" w:cstheme="majorBidi"/>
                <w:sz w:val="24"/>
                <w:szCs w:val="24"/>
              </w:rPr>
            </w:pPr>
          </w:p>
        </w:tc>
        <w:tc>
          <w:tcPr>
            <w:tcW w:w="800" w:type="dxa"/>
            <w:vAlign w:val="bottom"/>
          </w:tcPr>
          <w:p w14:paraId="2ED2601E"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c>
          <w:tcPr>
            <w:tcW w:w="1212" w:type="dxa"/>
            <w:vAlign w:val="bottom"/>
          </w:tcPr>
          <w:p w14:paraId="57BE1838"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c>
          <w:tcPr>
            <w:tcW w:w="1083" w:type="dxa"/>
            <w:vAlign w:val="bottom"/>
          </w:tcPr>
          <w:p w14:paraId="32B3F476"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c>
          <w:tcPr>
            <w:tcW w:w="981" w:type="dxa"/>
            <w:vAlign w:val="bottom"/>
          </w:tcPr>
          <w:p w14:paraId="3CB61DB9" w14:textId="77777777"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p>
        </w:tc>
        <w:tc>
          <w:tcPr>
            <w:tcW w:w="1144" w:type="dxa"/>
            <w:gridSpan w:val="2"/>
            <w:vAlign w:val="bottom"/>
          </w:tcPr>
          <w:p w14:paraId="319F074B" w14:textId="77777777" w:rsidR="00F00781" w:rsidRPr="00B21FCE" w:rsidRDefault="00F00781" w:rsidP="00F00781">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rPr>
            </w:pPr>
          </w:p>
        </w:tc>
      </w:tr>
      <w:tr w:rsidR="00F00781" w:rsidRPr="00B21FCE" w14:paraId="5567C833" w14:textId="77777777" w:rsidTr="007E0C6F">
        <w:trPr>
          <w:cantSplit/>
          <w:trHeight w:val="80"/>
        </w:trPr>
        <w:tc>
          <w:tcPr>
            <w:tcW w:w="3330" w:type="dxa"/>
          </w:tcPr>
          <w:p w14:paraId="38835FAB" w14:textId="27BB843B" w:rsidR="00F00781" w:rsidRPr="00B21FCE" w:rsidRDefault="00F00781" w:rsidP="00693FBE">
            <w:pPr>
              <w:tabs>
                <w:tab w:val="left" w:pos="240"/>
              </w:tabs>
              <w:spacing w:line="300" w:lineRule="exact"/>
              <w:ind w:left="240" w:right="-228" w:hanging="240"/>
              <w:rPr>
                <w:rFonts w:asciiTheme="majorBidi" w:hAnsiTheme="majorBidi" w:cstheme="majorBidi"/>
                <w:cs/>
              </w:rPr>
            </w:pPr>
            <w:r w:rsidRPr="00B21FCE">
              <w:rPr>
                <w:rFonts w:asciiTheme="majorBidi" w:hAnsiTheme="majorBidi" w:cstheme="majorBidi"/>
              </w:rPr>
              <w:t>Bank overdrafts and short-term loans from banks</w:t>
            </w:r>
          </w:p>
        </w:tc>
        <w:tc>
          <w:tcPr>
            <w:tcW w:w="819" w:type="dxa"/>
            <w:vAlign w:val="bottom"/>
          </w:tcPr>
          <w:p w14:paraId="22F9FF49" w14:textId="582905B5" w:rsidR="00F00781" w:rsidRPr="00B21FCE" w:rsidRDefault="00E636B2" w:rsidP="00F00781">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297</w:t>
            </w:r>
          </w:p>
        </w:tc>
        <w:tc>
          <w:tcPr>
            <w:tcW w:w="801" w:type="dxa"/>
            <w:vAlign w:val="bottom"/>
          </w:tcPr>
          <w:p w14:paraId="6BC35707" w14:textId="5A2A2597" w:rsidR="00F00781" w:rsidRPr="00B21FCE" w:rsidRDefault="00F00781" w:rsidP="00F00781">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00" w:type="dxa"/>
            <w:vAlign w:val="bottom"/>
          </w:tcPr>
          <w:p w14:paraId="3FEE9AA2" w14:textId="3E4CC050"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12" w:type="dxa"/>
            <w:vAlign w:val="bottom"/>
          </w:tcPr>
          <w:p w14:paraId="3FAF12B1" w14:textId="73DFB169" w:rsidR="00F00781" w:rsidRPr="00B21FCE" w:rsidRDefault="00F00781" w:rsidP="00F00781">
            <w:pPr>
              <w:tabs>
                <w:tab w:val="decimal" w:pos="79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083" w:type="dxa"/>
            <w:vAlign w:val="bottom"/>
          </w:tcPr>
          <w:p w14:paraId="3A6CE1F9" w14:textId="6648DDF2" w:rsidR="00F00781" w:rsidRPr="00B21FCE" w:rsidRDefault="00F00781" w:rsidP="00F00781">
            <w:pPr>
              <w:tabs>
                <w:tab w:val="decimal" w:pos="76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981" w:type="dxa"/>
            <w:vAlign w:val="bottom"/>
          </w:tcPr>
          <w:p w14:paraId="7E25E6D8" w14:textId="50D34BEA" w:rsidR="00F00781" w:rsidRPr="00B21FCE" w:rsidRDefault="00F00781" w:rsidP="00D31653">
            <w:pP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2</w:t>
            </w:r>
            <w:r w:rsidR="002064AA" w:rsidRPr="00B21FCE">
              <w:rPr>
                <w:rFonts w:asciiTheme="majorBidi" w:hAnsiTheme="majorBidi" w:cstheme="majorBidi"/>
                <w:sz w:val="24"/>
                <w:szCs w:val="24"/>
              </w:rPr>
              <w:t>97</w:t>
            </w:r>
          </w:p>
        </w:tc>
        <w:tc>
          <w:tcPr>
            <w:tcW w:w="1144" w:type="dxa"/>
            <w:gridSpan w:val="2"/>
            <w:vAlign w:val="bottom"/>
          </w:tcPr>
          <w:p w14:paraId="0F15E10F" w14:textId="51F7C907" w:rsidR="00F00781" w:rsidRPr="00B21FCE" w:rsidRDefault="00F00781" w:rsidP="00F00781">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2.</w:t>
            </w:r>
            <w:r w:rsidR="00782092" w:rsidRPr="00B21FCE">
              <w:rPr>
                <w:rFonts w:asciiTheme="majorBidi" w:hAnsiTheme="majorBidi" w:cstheme="majorBidi"/>
                <w:sz w:val="24"/>
                <w:szCs w:val="24"/>
              </w:rPr>
              <w:t>90</w:t>
            </w:r>
            <w:r w:rsidRPr="00B21FCE">
              <w:rPr>
                <w:rFonts w:asciiTheme="majorBidi" w:hAnsiTheme="majorBidi" w:cstheme="majorBidi"/>
                <w:sz w:val="24"/>
                <w:szCs w:val="24"/>
              </w:rPr>
              <w:t xml:space="preserve"> - 6.</w:t>
            </w:r>
            <w:r w:rsidR="00782092" w:rsidRPr="00B21FCE">
              <w:rPr>
                <w:rFonts w:asciiTheme="majorBidi" w:hAnsiTheme="majorBidi" w:cstheme="majorBidi"/>
                <w:sz w:val="24"/>
                <w:szCs w:val="24"/>
              </w:rPr>
              <w:t>60</w:t>
            </w:r>
          </w:p>
        </w:tc>
      </w:tr>
      <w:tr w:rsidR="002064AA" w:rsidRPr="00B21FCE" w14:paraId="5DB3AD56" w14:textId="77777777" w:rsidTr="007E0C6F">
        <w:trPr>
          <w:cantSplit/>
          <w:trHeight w:val="80"/>
        </w:trPr>
        <w:tc>
          <w:tcPr>
            <w:tcW w:w="3330" w:type="dxa"/>
          </w:tcPr>
          <w:p w14:paraId="12F6216E" w14:textId="591A970D" w:rsidR="002064AA" w:rsidRPr="00B21FCE" w:rsidRDefault="004E1FF0" w:rsidP="00693FBE">
            <w:pPr>
              <w:tabs>
                <w:tab w:val="left" w:pos="240"/>
              </w:tabs>
              <w:spacing w:line="300" w:lineRule="exact"/>
              <w:ind w:left="240" w:right="-228" w:hanging="240"/>
              <w:rPr>
                <w:rFonts w:asciiTheme="majorBidi" w:hAnsiTheme="majorBidi" w:cstheme="majorBidi"/>
              </w:rPr>
            </w:pPr>
            <w:r w:rsidRPr="00B21FCE">
              <w:rPr>
                <w:rFonts w:asciiTheme="majorBidi" w:hAnsiTheme="majorBidi" w:cstheme="majorBidi"/>
                <w:color w:val="000000"/>
              </w:rPr>
              <w:t>Factoring payable</w:t>
            </w:r>
          </w:p>
        </w:tc>
        <w:tc>
          <w:tcPr>
            <w:tcW w:w="819" w:type="dxa"/>
            <w:vAlign w:val="bottom"/>
          </w:tcPr>
          <w:p w14:paraId="076D34C2" w14:textId="72305C5D" w:rsidR="002064AA" w:rsidRPr="00B21FCE" w:rsidRDefault="002064AA" w:rsidP="00F00781">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1</w:t>
            </w:r>
          </w:p>
        </w:tc>
        <w:tc>
          <w:tcPr>
            <w:tcW w:w="801" w:type="dxa"/>
            <w:vAlign w:val="bottom"/>
          </w:tcPr>
          <w:p w14:paraId="038DA802" w14:textId="44545252" w:rsidR="002064AA" w:rsidRPr="00B21FCE" w:rsidRDefault="002064AA" w:rsidP="00F00781">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00" w:type="dxa"/>
            <w:vAlign w:val="bottom"/>
          </w:tcPr>
          <w:p w14:paraId="6C730AAC" w14:textId="71E6FB6A" w:rsidR="002064AA" w:rsidRPr="00B21FCE" w:rsidRDefault="002064AA" w:rsidP="00F00781">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12" w:type="dxa"/>
            <w:vAlign w:val="bottom"/>
          </w:tcPr>
          <w:p w14:paraId="146D604C" w14:textId="4547F35D" w:rsidR="002064AA" w:rsidRPr="00B21FCE" w:rsidRDefault="002064AA" w:rsidP="00F00781">
            <w:pPr>
              <w:tabs>
                <w:tab w:val="decimal" w:pos="79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083" w:type="dxa"/>
            <w:vAlign w:val="bottom"/>
          </w:tcPr>
          <w:p w14:paraId="4314082B" w14:textId="74501950" w:rsidR="002064AA" w:rsidRPr="00B21FCE" w:rsidRDefault="002064AA" w:rsidP="00F00781">
            <w:pPr>
              <w:tabs>
                <w:tab w:val="decimal" w:pos="76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981" w:type="dxa"/>
            <w:vAlign w:val="bottom"/>
          </w:tcPr>
          <w:p w14:paraId="728A3B2D" w14:textId="3FE80CCC" w:rsidR="002064AA" w:rsidRPr="00B21FCE" w:rsidRDefault="002064AA" w:rsidP="00D31653">
            <w:pP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1</w:t>
            </w:r>
          </w:p>
        </w:tc>
        <w:tc>
          <w:tcPr>
            <w:tcW w:w="1144" w:type="dxa"/>
            <w:gridSpan w:val="2"/>
            <w:vAlign w:val="bottom"/>
          </w:tcPr>
          <w:p w14:paraId="3C0D1A38" w14:textId="5B34A5FC" w:rsidR="002064AA" w:rsidRPr="00B21FCE" w:rsidRDefault="002064AA" w:rsidP="00F00781">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11</w:t>
            </w:r>
          </w:p>
        </w:tc>
      </w:tr>
      <w:tr w:rsidR="00F00781" w:rsidRPr="00B21FCE" w14:paraId="08982753" w14:textId="77777777" w:rsidTr="007E0C6F">
        <w:trPr>
          <w:cantSplit/>
        </w:trPr>
        <w:tc>
          <w:tcPr>
            <w:tcW w:w="3330" w:type="dxa"/>
          </w:tcPr>
          <w:p w14:paraId="09783EDF" w14:textId="13412E5B" w:rsidR="00F00781" w:rsidRPr="00B21FCE" w:rsidRDefault="00F00781" w:rsidP="00693FBE">
            <w:pPr>
              <w:tabs>
                <w:tab w:val="left" w:pos="240"/>
              </w:tabs>
              <w:spacing w:line="300" w:lineRule="exact"/>
              <w:ind w:left="240" w:right="-228" w:hanging="240"/>
              <w:rPr>
                <w:rFonts w:asciiTheme="majorBidi" w:hAnsiTheme="majorBidi" w:cstheme="majorBidi"/>
                <w:cs/>
              </w:rPr>
            </w:pPr>
            <w:r w:rsidRPr="00B21FCE">
              <w:rPr>
                <w:rFonts w:asciiTheme="majorBidi" w:hAnsiTheme="majorBidi" w:cstheme="majorBidi"/>
              </w:rPr>
              <w:t xml:space="preserve">Trade and other </w:t>
            </w:r>
            <w:r w:rsidR="00906C64" w:rsidRPr="00B21FCE">
              <w:rPr>
                <w:rFonts w:asciiTheme="majorBidi" w:hAnsiTheme="majorBidi" w:cstheme="majorBidi"/>
              </w:rPr>
              <w:t>cur</w:t>
            </w:r>
            <w:r w:rsidR="00ED0EB9" w:rsidRPr="00B21FCE">
              <w:rPr>
                <w:rFonts w:asciiTheme="majorBidi" w:hAnsiTheme="majorBidi" w:cstheme="majorBidi"/>
              </w:rPr>
              <w:t xml:space="preserve">rent </w:t>
            </w:r>
            <w:r w:rsidRPr="00B21FCE">
              <w:rPr>
                <w:rFonts w:asciiTheme="majorBidi" w:hAnsiTheme="majorBidi" w:cstheme="majorBidi"/>
              </w:rPr>
              <w:t>payables</w:t>
            </w:r>
          </w:p>
        </w:tc>
        <w:tc>
          <w:tcPr>
            <w:tcW w:w="819" w:type="dxa"/>
            <w:vAlign w:val="bottom"/>
          </w:tcPr>
          <w:p w14:paraId="6510AB87" w14:textId="1D89CB6D" w:rsidR="00F00781" w:rsidRPr="00B21FCE" w:rsidRDefault="002064AA" w:rsidP="00F00781">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01" w:type="dxa"/>
            <w:vAlign w:val="bottom"/>
          </w:tcPr>
          <w:p w14:paraId="4B9154ED" w14:textId="40D9FABA" w:rsidR="00F00781" w:rsidRPr="00B21FCE" w:rsidRDefault="00F00781" w:rsidP="00F00781">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00" w:type="dxa"/>
            <w:vAlign w:val="bottom"/>
          </w:tcPr>
          <w:p w14:paraId="2173DDBE" w14:textId="60632BDA"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12" w:type="dxa"/>
            <w:vAlign w:val="bottom"/>
          </w:tcPr>
          <w:p w14:paraId="750E8D19" w14:textId="3A5DCBFD" w:rsidR="00F00781" w:rsidRPr="00B21FCE" w:rsidRDefault="00F00781" w:rsidP="00F00781">
            <w:pPr>
              <w:tabs>
                <w:tab w:val="decimal" w:pos="79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083" w:type="dxa"/>
            <w:vAlign w:val="bottom"/>
          </w:tcPr>
          <w:p w14:paraId="4A47F86F" w14:textId="6A9C8C3A" w:rsidR="00F00781" w:rsidRPr="00B21FCE" w:rsidRDefault="002064AA" w:rsidP="00D31653">
            <w:pP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63</w:t>
            </w:r>
          </w:p>
        </w:tc>
        <w:tc>
          <w:tcPr>
            <w:tcW w:w="981" w:type="dxa"/>
            <w:vAlign w:val="bottom"/>
          </w:tcPr>
          <w:p w14:paraId="46129A02" w14:textId="502237AA" w:rsidR="00F00781" w:rsidRPr="00B21FCE" w:rsidRDefault="002064AA" w:rsidP="00D31653">
            <w:pP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63</w:t>
            </w:r>
          </w:p>
        </w:tc>
        <w:tc>
          <w:tcPr>
            <w:tcW w:w="1144" w:type="dxa"/>
            <w:gridSpan w:val="2"/>
            <w:vAlign w:val="bottom"/>
          </w:tcPr>
          <w:p w14:paraId="52AB16D7" w14:textId="5A000CD8" w:rsidR="00F00781" w:rsidRPr="00B21FCE" w:rsidRDefault="00F00781" w:rsidP="00F00781">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w:t>
            </w:r>
          </w:p>
        </w:tc>
      </w:tr>
      <w:tr w:rsidR="007A5DC0" w:rsidRPr="00B21FCE" w14:paraId="7BDEED83" w14:textId="77777777" w:rsidTr="007E0C6F">
        <w:trPr>
          <w:cantSplit/>
        </w:trPr>
        <w:tc>
          <w:tcPr>
            <w:tcW w:w="3330" w:type="dxa"/>
          </w:tcPr>
          <w:p w14:paraId="4BCCDF3F" w14:textId="19B4F41D" w:rsidR="007A5DC0" w:rsidRPr="00B21FCE" w:rsidRDefault="007A5DC0" w:rsidP="00693FBE">
            <w:pPr>
              <w:tabs>
                <w:tab w:val="left" w:pos="240"/>
              </w:tabs>
              <w:spacing w:line="300" w:lineRule="exact"/>
              <w:ind w:left="240" w:right="-228" w:hanging="240"/>
              <w:rPr>
                <w:rFonts w:asciiTheme="majorBidi" w:hAnsiTheme="majorBidi" w:cstheme="majorBidi"/>
              </w:rPr>
            </w:pPr>
            <w:r w:rsidRPr="00B21FCE">
              <w:rPr>
                <w:rFonts w:asciiTheme="majorBidi" w:hAnsiTheme="majorBidi" w:cstheme="majorBidi"/>
              </w:rPr>
              <w:t>Short-term loans from related persons</w:t>
            </w:r>
          </w:p>
        </w:tc>
        <w:tc>
          <w:tcPr>
            <w:tcW w:w="819" w:type="dxa"/>
            <w:vAlign w:val="bottom"/>
          </w:tcPr>
          <w:p w14:paraId="0D9D615C" w14:textId="086C09F5" w:rsidR="007A5DC0" w:rsidRPr="00B21FCE" w:rsidRDefault="00693FBE" w:rsidP="00F00781">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01" w:type="dxa"/>
            <w:vAlign w:val="bottom"/>
          </w:tcPr>
          <w:p w14:paraId="69ACC85B" w14:textId="200B5BD8" w:rsidR="007A5DC0" w:rsidRPr="00B21FCE" w:rsidRDefault="00693FBE" w:rsidP="00F00781">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00" w:type="dxa"/>
            <w:vAlign w:val="bottom"/>
          </w:tcPr>
          <w:p w14:paraId="248F4545" w14:textId="7006E7B4" w:rsidR="007A5DC0" w:rsidRPr="00B21FCE" w:rsidRDefault="00693FBE" w:rsidP="00F00781">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12" w:type="dxa"/>
            <w:vAlign w:val="bottom"/>
          </w:tcPr>
          <w:p w14:paraId="2761255C" w14:textId="3EBA6658" w:rsidR="007A5DC0" w:rsidRPr="00B21FCE" w:rsidRDefault="00693FBE" w:rsidP="00F00781">
            <w:pPr>
              <w:tabs>
                <w:tab w:val="decimal" w:pos="79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083" w:type="dxa"/>
            <w:vAlign w:val="bottom"/>
          </w:tcPr>
          <w:p w14:paraId="54E3043A" w14:textId="0BB3FD07" w:rsidR="007A5DC0" w:rsidRPr="00B21FCE" w:rsidRDefault="00693FBE" w:rsidP="00D31653">
            <w:pP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30</w:t>
            </w:r>
          </w:p>
        </w:tc>
        <w:tc>
          <w:tcPr>
            <w:tcW w:w="981" w:type="dxa"/>
            <w:vAlign w:val="bottom"/>
          </w:tcPr>
          <w:p w14:paraId="2425FBB0" w14:textId="27DAE9D7" w:rsidR="007A5DC0" w:rsidRPr="00B21FCE" w:rsidRDefault="00693FBE" w:rsidP="00D31653">
            <w:pP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30</w:t>
            </w:r>
          </w:p>
        </w:tc>
        <w:tc>
          <w:tcPr>
            <w:tcW w:w="1144" w:type="dxa"/>
            <w:gridSpan w:val="2"/>
            <w:vAlign w:val="bottom"/>
          </w:tcPr>
          <w:p w14:paraId="603567E0" w14:textId="3C974B2F" w:rsidR="007A5DC0" w:rsidRPr="00B21FCE" w:rsidRDefault="00693FBE" w:rsidP="00F00781">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w:t>
            </w:r>
          </w:p>
        </w:tc>
      </w:tr>
      <w:tr w:rsidR="00F00781" w:rsidRPr="00B21FCE" w14:paraId="680F7A76" w14:textId="77777777" w:rsidTr="007E0C6F">
        <w:trPr>
          <w:cantSplit/>
        </w:trPr>
        <w:tc>
          <w:tcPr>
            <w:tcW w:w="3330" w:type="dxa"/>
          </w:tcPr>
          <w:p w14:paraId="5029603C" w14:textId="28725E89" w:rsidR="00F00781" w:rsidRPr="00B21FCE" w:rsidRDefault="00F00781" w:rsidP="00693FBE">
            <w:pPr>
              <w:tabs>
                <w:tab w:val="left" w:pos="240"/>
              </w:tabs>
              <w:spacing w:line="300" w:lineRule="exact"/>
              <w:ind w:left="240" w:right="-228" w:hanging="240"/>
              <w:rPr>
                <w:rFonts w:asciiTheme="majorBidi" w:hAnsiTheme="majorBidi" w:cstheme="majorBidi"/>
                <w:cs/>
              </w:rPr>
            </w:pPr>
            <w:r w:rsidRPr="00B21FCE">
              <w:rPr>
                <w:rFonts w:asciiTheme="majorBidi" w:hAnsiTheme="majorBidi" w:cstheme="majorBidi"/>
              </w:rPr>
              <w:t>Lease liabilities</w:t>
            </w:r>
          </w:p>
        </w:tc>
        <w:tc>
          <w:tcPr>
            <w:tcW w:w="819" w:type="dxa"/>
            <w:vAlign w:val="bottom"/>
          </w:tcPr>
          <w:p w14:paraId="5E5DC9C4" w14:textId="6D3DEFD6"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1</w:t>
            </w:r>
            <w:r w:rsidR="002064AA" w:rsidRPr="00B21FCE">
              <w:rPr>
                <w:rFonts w:asciiTheme="majorBidi" w:hAnsiTheme="majorBidi" w:cstheme="majorBidi"/>
                <w:sz w:val="24"/>
                <w:szCs w:val="24"/>
              </w:rPr>
              <w:t>1</w:t>
            </w:r>
          </w:p>
        </w:tc>
        <w:tc>
          <w:tcPr>
            <w:tcW w:w="801" w:type="dxa"/>
            <w:vAlign w:val="bottom"/>
          </w:tcPr>
          <w:p w14:paraId="4F125A97" w14:textId="44F9CD03" w:rsidR="00F00781" w:rsidRPr="00B21FCE" w:rsidRDefault="002064AA" w:rsidP="00693FBE">
            <w:pPr>
              <w:tabs>
                <w:tab w:val="decimal" w:pos="612"/>
              </w:tabs>
              <w:spacing w:line="300" w:lineRule="exact"/>
              <w:jc w:val="thaiDistribute"/>
              <w:rPr>
                <w:rFonts w:asciiTheme="majorBidi" w:hAnsiTheme="majorBidi" w:cstheme="majorBidi"/>
                <w:sz w:val="24"/>
                <w:szCs w:val="24"/>
              </w:rPr>
            </w:pPr>
            <w:r w:rsidRPr="00B21FCE">
              <w:rPr>
                <w:rFonts w:asciiTheme="majorBidi" w:hAnsiTheme="majorBidi" w:cstheme="majorBidi"/>
                <w:sz w:val="24"/>
                <w:szCs w:val="24"/>
              </w:rPr>
              <w:t>16</w:t>
            </w:r>
          </w:p>
        </w:tc>
        <w:tc>
          <w:tcPr>
            <w:tcW w:w="800" w:type="dxa"/>
            <w:vAlign w:val="bottom"/>
          </w:tcPr>
          <w:p w14:paraId="0E2A2C66" w14:textId="50A11659" w:rsidR="00F00781" w:rsidRPr="00B21FCE" w:rsidRDefault="00F00781" w:rsidP="00F00781">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12" w:type="dxa"/>
            <w:vAlign w:val="bottom"/>
          </w:tcPr>
          <w:p w14:paraId="02F5FADB" w14:textId="7B2A4E44" w:rsidR="00F00781" w:rsidRPr="00B21FCE" w:rsidRDefault="00F00781" w:rsidP="00F00781">
            <w:pPr>
              <w:tabs>
                <w:tab w:val="decimal" w:pos="79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083" w:type="dxa"/>
            <w:vAlign w:val="bottom"/>
          </w:tcPr>
          <w:p w14:paraId="31A56712" w14:textId="6E7B508A" w:rsidR="00F00781" w:rsidRPr="00B21FCE" w:rsidRDefault="00693FBE" w:rsidP="00D31653">
            <w:pPr>
              <w:tabs>
                <w:tab w:val="decimal" w:pos="765"/>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w:t>
            </w:r>
          </w:p>
        </w:tc>
        <w:tc>
          <w:tcPr>
            <w:tcW w:w="981" w:type="dxa"/>
            <w:vAlign w:val="bottom"/>
          </w:tcPr>
          <w:p w14:paraId="316FEA45" w14:textId="57F950DB" w:rsidR="00F00781" w:rsidRPr="00B21FCE" w:rsidRDefault="00693FBE" w:rsidP="00D31653">
            <w:pP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27</w:t>
            </w:r>
          </w:p>
        </w:tc>
        <w:tc>
          <w:tcPr>
            <w:tcW w:w="1144" w:type="dxa"/>
            <w:gridSpan w:val="2"/>
            <w:vAlign w:val="bottom"/>
          </w:tcPr>
          <w:p w14:paraId="2D7B238C" w14:textId="247FA406" w:rsidR="00F00781" w:rsidRPr="00B21FCE" w:rsidRDefault="00693FBE" w:rsidP="00F00781">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3.11 – 5.16</w:t>
            </w:r>
          </w:p>
        </w:tc>
      </w:tr>
      <w:tr w:rsidR="00693FBE" w:rsidRPr="00B21FCE" w14:paraId="5EF5B5A8" w14:textId="77777777" w:rsidTr="007E0C6F">
        <w:trPr>
          <w:cantSplit/>
        </w:trPr>
        <w:tc>
          <w:tcPr>
            <w:tcW w:w="3330" w:type="dxa"/>
          </w:tcPr>
          <w:p w14:paraId="708B42A8" w14:textId="31FB90F8" w:rsidR="00693FBE" w:rsidRPr="00B21FCE" w:rsidRDefault="00693FBE" w:rsidP="00693FBE">
            <w:pPr>
              <w:tabs>
                <w:tab w:val="left" w:pos="240"/>
              </w:tabs>
              <w:spacing w:line="300" w:lineRule="exact"/>
              <w:ind w:left="240" w:right="-228" w:hanging="240"/>
              <w:rPr>
                <w:rFonts w:asciiTheme="majorBidi" w:hAnsiTheme="majorBidi" w:cstheme="majorBidi"/>
              </w:rPr>
            </w:pPr>
            <w:r w:rsidRPr="00B21FCE">
              <w:rPr>
                <w:rFonts w:asciiTheme="majorBidi" w:hAnsiTheme="majorBidi" w:cstheme="majorBidi"/>
                <w:sz w:val="26"/>
                <w:szCs w:val="26"/>
              </w:rPr>
              <w:t>Financial liabilities</w:t>
            </w:r>
          </w:p>
        </w:tc>
        <w:tc>
          <w:tcPr>
            <w:tcW w:w="819" w:type="dxa"/>
            <w:vAlign w:val="bottom"/>
          </w:tcPr>
          <w:p w14:paraId="2989230A" w14:textId="3776D64D" w:rsidR="00693FBE" w:rsidRPr="00B21FCE" w:rsidRDefault="00693FBE" w:rsidP="00F00781">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2</w:t>
            </w:r>
          </w:p>
        </w:tc>
        <w:tc>
          <w:tcPr>
            <w:tcW w:w="801" w:type="dxa"/>
            <w:vAlign w:val="bottom"/>
          </w:tcPr>
          <w:p w14:paraId="0D1201CA" w14:textId="650825A2" w:rsidR="00693FBE" w:rsidRPr="00B21FCE" w:rsidRDefault="00693FBE" w:rsidP="00693FBE">
            <w:pPr>
              <w:tabs>
                <w:tab w:val="decimal" w:pos="612"/>
              </w:tabs>
              <w:spacing w:line="300" w:lineRule="exact"/>
              <w:jc w:val="thaiDistribute"/>
              <w:rPr>
                <w:rFonts w:asciiTheme="majorBidi" w:hAnsiTheme="majorBidi" w:cstheme="majorBidi"/>
                <w:sz w:val="24"/>
                <w:szCs w:val="24"/>
              </w:rPr>
            </w:pPr>
            <w:r w:rsidRPr="00B21FCE">
              <w:rPr>
                <w:rFonts w:asciiTheme="majorBidi" w:hAnsiTheme="majorBidi" w:cstheme="majorBidi"/>
                <w:sz w:val="24"/>
                <w:szCs w:val="24"/>
              </w:rPr>
              <w:t>7</w:t>
            </w:r>
          </w:p>
        </w:tc>
        <w:tc>
          <w:tcPr>
            <w:tcW w:w="800" w:type="dxa"/>
            <w:vAlign w:val="bottom"/>
          </w:tcPr>
          <w:p w14:paraId="06DB5CFB" w14:textId="049893A5" w:rsidR="00693FBE" w:rsidRPr="00B21FCE" w:rsidRDefault="00693FBE" w:rsidP="00F00781">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12" w:type="dxa"/>
            <w:vAlign w:val="bottom"/>
          </w:tcPr>
          <w:p w14:paraId="288ABE4F" w14:textId="6C64C19C" w:rsidR="00693FBE" w:rsidRPr="00B21FCE" w:rsidRDefault="00693FBE" w:rsidP="00F00781">
            <w:pPr>
              <w:tabs>
                <w:tab w:val="decimal" w:pos="79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083" w:type="dxa"/>
            <w:vAlign w:val="bottom"/>
          </w:tcPr>
          <w:p w14:paraId="6DB3AE38" w14:textId="70645F00" w:rsidR="00693FBE" w:rsidRPr="00B21FCE" w:rsidRDefault="00693FBE" w:rsidP="00D31653">
            <w:pPr>
              <w:tabs>
                <w:tab w:val="decimal" w:pos="765"/>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w:t>
            </w:r>
          </w:p>
        </w:tc>
        <w:tc>
          <w:tcPr>
            <w:tcW w:w="981" w:type="dxa"/>
            <w:vAlign w:val="bottom"/>
          </w:tcPr>
          <w:p w14:paraId="212F8C29" w14:textId="5AF586D2" w:rsidR="00693FBE" w:rsidRPr="00B21FCE" w:rsidRDefault="00693FBE" w:rsidP="00D31653">
            <w:pP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9</w:t>
            </w:r>
          </w:p>
        </w:tc>
        <w:tc>
          <w:tcPr>
            <w:tcW w:w="1144" w:type="dxa"/>
            <w:gridSpan w:val="2"/>
            <w:vAlign w:val="bottom"/>
          </w:tcPr>
          <w:p w14:paraId="3820D770" w14:textId="1477DB9D" w:rsidR="00693FBE" w:rsidRPr="00B21FCE" w:rsidRDefault="00693FBE" w:rsidP="00F00781">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12.67</w:t>
            </w:r>
          </w:p>
        </w:tc>
      </w:tr>
      <w:tr w:rsidR="00F00781" w:rsidRPr="00B21FCE" w14:paraId="116587A1" w14:textId="77777777" w:rsidTr="007E0C6F">
        <w:trPr>
          <w:cantSplit/>
        </w:trPr>
        <w:tc>
          <w:tcPr>
            <w:tcW w:w="3330" w:type="dxa"/>
          </w:tcPr>
          <w:p w14:paraId="34DA0172" w14:textId="3D130666" w:rsidR="00F00781" w:rsidRPr="00B21FCE" w:rsidRDefault="00F00781" w:rsidP="00693FBE">
            <w:pPr>
              <w:tabs>
                <w:tab w:val="left" w:pos="240"/>
              </w:tabs>
              <w:spacing w:line="300" w:lineRule="exact"/>
              <w:ind w:left="240" w:right="-228" w:hanging="240"/>
              <w:rPr>
                <w:rFonts w:asciiTheme="majorBidi" w:hAnsiTheme="majorBidi" w:cstheme="majorBidi"/>
                <w:cs/>
              </w:rPr>
            </w:pPr>
            <w:r w:rsidRPr="00B21FCE">
              <w:rPr>
                <w:rFonts w:asciiTheme="majorBidi" w:hAnsiTheme="majorBidi" w:cstheme="majorBidi"/>
              </w:rPr>
              <w:t>Long-term loans from banks</w:t>
            </w:r>
          </w:p>
        </w:tc>
        <w:tc>
          <w:tcPr>
            <w:tcW w:w="819" w:type="dxa"/>
            <w:vAlign w:val="bottom"/>
          </w:tcPr>
          <w:p w14:paraId="2A764091" w14:textId="58FEB62F" w:rsidR="00F00781" w:rsidRPr="00B21FCE" w:rsidRDefault="00F00781" w:rsidP="00F00781">
            <w:pPr>
              <w:pBdr>
                <w:bottom w:val="single" w:sz="4" w:space="1" w:color="auto"/>
              </w:pBd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1</w:t>
            </w:r>
            <w:r w:rsidR="00693FBE" w:rsidRPr="00B21FCE">
              <w:rPr>
                <w:rFonts w:asciiTheme="majorBidi" w:hAnsiTheme="majorBidi" w:cstheme="majorBidi"/>
                <w:sz w:val="24"/>
                <w:szCs w:val="24"/>
              </w:rPr>
              <w:t>3</w:t>
            </w:r>
          </w:p>
        </w:tc>
        <w:tc>
          <w:tcPr>
            <w:tcW w:w="801" w:type="dxa"/>
            <w:vAlign w:val="bottom"/>
          </w:tcPr>
          <w:p w14:paraId="1597BF76" w14:textId="1B26F425" w:rsidR="00F00781" w:rsidRPr="00B21FCE" w:rsidRDefault="00693FBE" w:rsidP="00F00781">
            <w:pPr>
              <w:pBdr>
                <w:bottom w:val="single" w:sz="4" w:space="1" w:color="auto"/>
              </w:pBdr>
              <w:tabs>
                <w:tab w:val="decimal" w:pos="71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12</w:t>
            </w:r>
          </w:p>
        </w:tc>
        <w:tc>
          <w:tcPr>
            <w:tcW w:w="800" w:type="dxa"/>
            <w:vAlign w:val="bottom"/>
          </w:tcPr>
          <w:p w14:paraId="7998E1F6" w14:textId="05B554BF" w:rsidR="00F00781" w:rsidRPr="00B21FCE" w:rsidRDefault="00F00781" w:rsidP="00F00781">
            <w:pPr>
              <w:pBdr>
                <w:bottom w:val="single" w:sz="4" w:space="1" w:color="auto"/>
              </w:pBd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12" w:type="dxa"/>
            <w:vAlign w:val="bottom"/>
          </w:tcPr>
          <w:p w14:paraId="7921A13C" w14:textId="7EA373AE" w:rsidR="00F00781" w:rsidRPr="00B21FCE" w:rsidRDefault="00693FBE" w:rsidP="00D31653">
            <w:pPr>
              <w:pBdr>
                <w:bottom w:val="single" w:sz="4" w:space="1" w:color="auto"/>
              </w:pBd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30</w:t>
            </w:r>
          </w:p>
        </w:tc>
        <w:tc>
          <w:tcPr>
            <w:tcW w:w="1083" w:type="dxa"/>
            <w:vAlign w:val="bottom"/>
          </w:tcPr>
          <w:p w14:paraId="1A337934" w14:textId="3B3C62E0" w:rsidR="00F00781" w:rsidRPr="00B21FCE" w:rsidRDefault="00F00781" w:rsidP="00D31653">
            <w:pPr>
              <w:pBdr>
                <w:bottom w:val="single" w:sz="4" w:space="1" w:color="auto"/>
              </w:pBdr>
              <w:tabs>
                <w:tab w:val="decimal" w:pos="765"/>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w:t>
            </w:r>
          </w:p>
        </w:tc>
        <w:tc>
          <w:tcPr>
            <w:tcW w:w="981" w:type="dxa"/>
            <w:vAlign w:val="bottom"/>
          </w:tcPr>
          <w:p w14:paraId="43BD83DA" w14:textId="51015352" w:rsidR="00F00781" w:rsidRPr="00B21FCE" w:rsidRDefault="00693FBE" w:rsidP="00D31653">
            <w:pPr>
              <w:pBdr>
                <w:bottom w:val="single" w:sz="4" w:space="1" w:color="auto"/>
              </w:pBd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55</w:t>
            </w:r>
          </w:p>
        </w:tc>
        <w:tc>
          <w:tcPr>
            <w:tcW w:w="1144" w:type="dxa"/>
            <w:gridSpan w:val="2"/>
            <w:vAlign w:val="bottom"/>
          </w:tcPr>
          <w:p w14:paraId="5878125E" w14:textId="74CE6388" w:rsidR="00F00781" w:rsidRPr="00B21FCE" w:rsidRDefault="00ED0EB9" w:rsidP="00F00781">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Note</w:t>
            </w:r>
            <w:r w:rsidR="00F00781" w:rsidRPr="00B21FCE">
              <w:rPr>
                <w:rFonts w:asciiTheme="majorBidi" w:hAnsiTheme="majorBidi" w:cstheme="majorBidi"/>
                <w:sz w:val="24"/>
                <w:szCs w:val="24"/>
                <w:cs/>
              </w:rPr>
              <w:t xml:space="preserve"> </w:t>
            </w:r>
            <w:r w:rsidR="00F00781" w:rsidRPr="00B21FCE">
              <w:rPr>
                <w:rFonts w:asciiTheme="majorBidi" w:hAnsiTheme="majorBidi" w:cstheme="majorBidi"/>
                <w:sz w:val="24"/>
                <w:szCs w:val="24"/>
              </w:rPr>
              <w:t>2</w:t>
            </w:r>
            <w:r w:rsidR="00693FBE" w:rsidRPr="00B21FCE">
              <w:rPr>
                <w:rFonts w:asciiTheme="majorBidi" w:hAnsiTheme="majorBidi" w:cstheme="majorBidi"/>
                <w:sz w:val="24"/>
                <w:szCs w:val="24"/>
              </w:rPr>
              <w:t>2</w:t>
            </w:r>
          </w:p>
        </w:tc>
      </w:tr>
      <w:tr w:rsidR="00F00781" w:rsidRPr="00B21FCE" w14:paraId="77103C09" w14:textId="77777777" w:rsidTr="007E0C6F">
        <w:trPr>
          <w:cantSplit/>
        </w:trPr>
        <w:tc>
          <w:tcPr>
            <w:tcW w:w="3330" w:type="dxa"/>
            <w:vAlign w:val="bottom"/>
          </w:tcPr>
          <w:p w14:paraId="7F10D90B" w14:textId="77777777" w:rsidR="00F00781" w:rsidRPr="00B21FCE" w:rsidRDefault="00F00781" w:rsidP="00F00781">
            <w:pPr>
              <w:tabs>
                <w:tab w:val="left" w:pos="240"/>
              </w:tabs>
              <w:spacing w:line="300" w:lineRule="exact"/>
              <w:ind w:left="240" w:hanging="240"/>
              <w:rPr>
                <w:rFonts w:asciiTheme="majorBidi" w:hAnsiTheme="majorBidi" w:cstheme="majorBidi"/>
                <w:sz w:val="24"/>
                <w:szCs w:val="24"/>
                <w:cs/>
              </w:rPr>
            </w:pPr>
          </w:p>
        </w:tc>
        <w:tc>
          <w:tcPr>
            <w:tcW w:w="819" w:type="dxa"/>
            <w:vAlign w:val="bottom"/>
          </w:tcPr>
          <w:p w14:paraId="4463659E" w14:textId="78E9F635" w:rsidR="00F00781" w:rsidRPr="00B21FCE" w:rsidRDefault="00693FBE" w:rsidP="00F00781">
            <w:pPr>
              <w:pBdr>
                <w:bottom w:val="single" w:sz="4" w:space="1" w:color="auto"/>
              </w:pBd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324</w:t>
            </w:r>
          </w:p>
        </w:tc>
        <w:tc>
          <w:tcPr>
            <w:tcW w:w="801" w:type="dxa"/>
            <w:vAlign w:val="bottom"/>
          </w:tcPr>
          <w:p w14:paraId="343E4A85" w14:textId="637C9DF2" w:rsidR="00F00781" w:rsidRPr="00B21FCE" w:rsidRDefault="00693FBE" w:rsidP="00F00781">
            <w:pPr>
              <w:pBdr>
                <w:bottom w:val="single" w:sz="4" w:space="1" w:color="auto"/>
              </w:pBdr>
              <w:tabs>
                <w:tab w:val="decimal" w:pos="71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35</w:t>
            </w:r>
          </w:p>
        </w:tc>
        <w:tc>
          <w:tcPr>
            <w:tcW w:w="800" w:type="dxa"/>
            <w:vAlign w:val="bottom"/>
          </w:tcPr>
          <w:p w14:paraId="54BDAE47" w14:textId="472666C7" w:rsidR="00F00781" w:rsidRPr="00B21FCE" w:rsidRDefault="00F00781" w:rsidP="00F00781">
            <w:pPr>
              <w:pBdr>
                <w:bottom w:val="single" w:sz="4" w:space="1" w:color="auto"/>
              </w:pBd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12" w:type="dxa"/>
            <w:vAlign w:val="bottom"/>
          </w:tcPr>
          <w:p w14:paraId="0BD3AB18" w14:textId="7E14E839" w:rsidR="00F00781" w:rsidRPr="00B21FCE" w:rsidRDefault="00693FBE" w:rsidP="00D31653">
            <w:pPr>
              <w:pBdr>
                <w:bottom w:val="single" w:sz="4" w:space="1" w:color="auto"/>
              </w:pBdr>
              <w:tabs>
                <w:tab w:val="decimal" w:pos="612"/>
              </w:tabs>
              <w:spacing w:line="300" w:lineRule="exact"/>
              <w:jc w:val="right"/>
              <w:rPr>
                <w:rFonts w:asciiTheme="majorBidi" w:hAnsiTheme="majorBidi" w:cstheme="majorBidi"/>
                <w:sz w:val="24"/>
                <w:szCs w:val="24"/>
                <w:cs/>
              </w:rPr>
            </w:pPr>
            <w:r w:rsidRPr="00B21FCE">
              <w:rPr>
                <w:rFonts w:asciiTheme="majorBidi" w:hAnsiTheme="majorBidi" w:cstheme="majorBidi"/>
                <w:sz w:val="24"/>
                <w:szCs w:val="24"/>
              </w:rPr>
              <w:t>30</w:t>
            </w:r>
          </w:p>
        </w:tc>
        <w:tc>
          <w:tcPr>
            <w:tcW w:w="1083" w:type="dxa"/>
            <w:vAlign w:val="bottom"/>
          </w:tcPr>
          <w:p w14:paraId="52576E44" w14:textId="162ED318" w:rsidR="00F00781" w:rsidRPr="00B21FCE" w:rsidRDefault="00693FBE" w:rsidP="00D31653">
            <w:pPr>
              <w:pBdr>
                <w:bottom w:val="single" w:sz="4" w:space="1" w:color="auto"/>
              </w:pBd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93</w:t>
            </w:r>
          </w:p>
        </w:tc>
        <w:tc>
          <w:tcPr>
            <w:tcW w:w="981" w:type="dxa"/>
            <w:vAlign w:val="bottom"/>
          </w:tcPr>
          <w:p w14:paraId="7F2E0988" w14:textId="65DAC108" w:rsidR="00F00781" w:rsidRPr="00B21FCE" w:rsidRDefault="00F00781" w:rsidP="00D31653">
            <w:pPr>
              <w:pBdr>
                <w:bottom w:val="single" w:sz="4" w:space="1" w:color="auto"/>
              </w:pBdr>
              <w:tabs>
                <w:tab w:val="decimal" w:pos="612"/>
              </w:tabs>
              <w:spacing w:line="300" w:lineRule="exact"/>
              <w:ind w:left="-7"/>
              <w:jc w:val="right"/>
              <w:rPr>
                <w:rFonts w:asciiTheme="majorBidi" w:hAnsiTheme="majorBidi" w:cstheme="majorBidi"/>
                <w:sz w:val="24"/>
                <w:szCs w:val="24"/>
              </w:rPr>
            </w:pPr>
            <w:r w:rsidRPr="00B21FCE">
              <w:rPr>
                <w:rFonts w:asciiTheme="majorBidi" w:hAnsiTheme="majorBidi" w:cstheme="majorBidi"/>
                <w:sz w:val="24"/>
                <w:szCs w:val="24"/>
              </w:rPr>
              <w:t>4</w:t>
            </w:r>
            <w:r w:rsidR="00693FBE" w:rsidRPr="00B21FCE">
              <w:rPr>
                <w:rFonts w:asciiTheme="majorBidi" w:hAnsiTheme="majorBidi" w:cstheme="majorBidi"/>
                <w:sz w:val="24"/>
                <w:szCs w:val="24"/>
              </w:rPr>
              <w:t>82</w:t>
            </w:r>
          </w:p>
        </w:tc>
        <w:tc>
          <w:tcPr>
            <w:tcW w:w="1144" w:type="dxa"/>
            <w:gridSpan w:val="2"/>
            <w:vAlign w:val="bottom"/>
          </w:tcPr>
          <w:p w14:paraId="243096A7" w14:textId="77777777" w:rsidR="00F00781" w:rsidRPr="00B21FCE" w:rsidRDefault="00F00781" w:rsidP="00F00781">
            <w:pPr>
              <w:pBdr>
                <w:top w:val="single" w:sz="4" w:space="1" w:color="FFFFFF" w:themeColor="background1"/>
                <w:bottom w:val="single" w:sz="4" w:space="1" w:color="FFFFFF" w:themeColor="background1"/>
              </w:pBdr>
              <w:tabs>
                <w:tab w:val="decimal" w:pos="612"/>
              </w:tabs>
              <w:spacing w:line="300" w:lineRule="exact"/>
              <w:ind w:left="-7"/>
              <w:jc w:val="thaiDistribute"/>
              <w:rPr>
                <w:rFonts w:asciiTheme="majorBidi" w:hAnsiTheme="majorBidi" w:cstheme="majorBidi"/>
                <w:sz w:val="24"/>
                <w:szCs w:val="24"/>
              </w:rPr>
            </w:pPr>
          </w:p>
        </w:tc>
      </w:tr>
    </w:tbl>
    <w:p w14:paraId="0B777054" w14:textId="25C48889" w:rsidR="009201FD" w:rsidRPr="00B21FCE" w:rsidRDefault="009201FD" w:rsidP="00463B3F">
      <w:pPr>
        <w:tabs>
          <w:tab w:val="left" w:pos="240"/>
        </w:tabs>
        <w:spacing w:line="300" w:lineRule="exact"/>
        <w:ind w:right="-108"/>
        <w:rPr>
          <w:rFonts w:asciiTheme="majorBidi" w:hAnsiTheme="majorBidi" w:cstheme="majorBidi"/>
          <w:sz w:val="24"/>
          <w:szCs w:val="24"/>
        </w:rPr>
      </w:pPr>
    </w:p>
    <w:tbl>
      <w:tblPr>
        <w:tblW w:w="10179" w:type="dxa"/>
        <w:tblInd w:w="-369" w:type="dxa"/>
        <w:tblLayout w:type="fixed"/>
        <w:tblLook w:val="0000" w:firstRow="0" w:lastRow="0" w:firstColumn="0" w:lastColumn="0" w:noHBand="0" w:noVBand="0"/>
      </w:tblPr>
      <w:tblGrid>
        <w:gridCol w:w="3339"/>
        <w:gridCol w:w="819"/>
        <w:gridCol w:w="801"/>
        <w:gridCol w:w="810"/>
        <w:gridCol w:w="1202"/>
        <w:gridCol w:w="1083"/>
        <w:gridCol w:w="981"/>
        <w:gridCol w:w="1144"/>
      </w:tblGrid>
      <w:tr w:rsidR="00693FBE" w:rsidRPr="00B21FCE" w14:paraId="29B6DD2B" w14:textId="77777777">
        <w:trPr>
          <w:cantSplit/>
        </w:trPr>
        <w:tc>
          <w:tcPr>
            <w:tcW w:w="3339" w:type="dxa"/>
            <w:vAlign w:val="bottom"/>
          </w:tcPr>
          <w:p w14:paraId="6B62F1FB" w14:textId="77777777" w:rsidR="00693FBE" w:rsidRPr="00B21FCE" w:rsidRDefault="00693FBE">
            <w:pPr>
              <w:tabs>
                <w:tab w:val="left" w:pos="240"/>
              </w:tabs>
              <w:spacing w:line="300" w:lineRule="exact"/>
              <w:ind w:left="240" w:right="-108" w:hanging="240"/>
              <w:rPr>
                <w:rFonts w:asciiTheme="majorBidi" w:hAnsiTheme="majorBidi" w:cstheme="majorBidi"/>
                <w:sz w:val="24"/>
                <w:szCs w:val="24"/>
              </w:rPr>
            </w:pPr>
          </w:p>
        </w:tc>
        <w:tc>
          <w:tcPr>
            <w:tcW w:w="6840" w:type="dxa"/>
            <w:gridSpan w:val="7"/>
            <w:vAlign w:val="bottom"/>
          </w:tcPr>
          <w:p w14:paraId="4DEA1F12" w14:textId="5135D1EA" w:rsidR="00693FBE" w:rsidRPr="00B21FCE" w:rsidRDefault="009615A7" w:rsidP="00656229">
            <w:pPr>
              <w:tabs>
                <w:tab w:val="left" w:pos="240"/>
              </w:tabs>
              <w:spacing w:line="300" w:lineRule="exact"/>
              <w:ind w:left="240" w:right="-108" w:hanging="240"/>
              <w:jc w:val="right"/>
              <w:rPr>
                <w:rFonts w:asciiTheme="majorBidi" w:hAnsiTheme="majorBidi" w:cstheme="majorBidi"/>
                <w:b/>
                <w:bCs/>
                <w:sz w:val="26"/>
                <w:szCs w:val="26"/>
                <w:cs/>
              </w:rPr>
            </w:pPr>
            <w:r w:rsidRPr="00B21FCE">
              <w:rPr>
                <w:rFonts w:asciiTheme="majorBidi" w:hAnsiTheme="majorBidi" w:cstheme="majorBidi"/>
                <w:b/>
                <w:bCs/>
                <w:sz w:val="26"/>
                <w:szCs w:val="26"/>
              </w:rPr>
              <w:t>UNIT : MILLION BAHT</w:t>
            </w:r>
          </w:p>
        </w:tc>
      </w:tr>
      <w:tr w:rsidR="00693FBE" w:rsidRPr="00B21FCE" w14:paraId="508FB5CE" w14:textId="77777777">
        <w:trPr>
          <w:cantSplit/>
        </w:trPr>
        <w:tc>
          <w:tcPr>
            <w:tcW w:w="3339" w:type="dxa"/>
            <w:vAlign w:val="bottom"/>
          </w:tcPr>
          <w:p w14:paraId="674F761D" w14:textId="77777777" w:rsidR="00693FBE" w:rsidRPr="00B21FCE" w:rsidRDefault="00693FBE">
            <w:pPr>
              <w:tabs>
                <w:tab w:val="left" w:pos="240"/>
              </w:tabs>
              <w:spacing w:line="300" w:lineRule="exact"/>
              <w:ind w:left="240" w:right="-108" w:hanging="240"/>
              <w:rPr>
                <w:rFonts w:asciiTheme="majorBidi" w:hAnsiTheme="majorBidi" w:cstheme="majorBidi"/>
                <w:sz w:val="24"/>
                <w:szCs w:val="24"/>
              </w:rPr>
            </w:pPr>
          </w:p>
        </w:tc>
        <w:tc>
          <w:tcPr>
            <w:tcW w:w="6840" w:type="dxa"/>
            <w:gridSpan w:val="7"/>
            <w:shd w:val="clear" w:color="auto" w:fill="auto"/>
          </w:tcPr>
          <w:p w14:paraId="6E7318EA" w14:textId="4007BD61" w:rsidR="00693FBE" w:rsidRPr="00B21FCE" w:rsidRDefault="00693FBE">
            <w:pPr>
              <w:pBdr>
                <w:bottom w:val="single" w:sz="4" w:space="1" w:color="auto"/>
              </w:pBdr>
              <w:spacing w:line="300" w:lineRule="exact"/>
              <w:ind w:left="-7"/>
              <w:jc w:val="center"/>
              <w:rPr>
                <w:rFonts w:asciiTheme="majorBidi" w:hAnsiTheme="majorBidi" w:cstheme="majorBidi"/>
                <w:sz w:val="24"/>
                <w:szCs w:val="24"/>
              </w:rPr>
            </w:pPr>
            <w:r w:rsidRPr="00B21FCE">
              <w:rPr>
                <w:rFonts w:asciiTheme="majorBidi" w:hAnsiTheme="majorBidi" w:cstheme="majorBidi"/>
              </w:rPr>
              <w:t>Separate financial statements</w:t>
            </w:r>
          </w:p>
        </w:tc>
      </w:tr>
      <w:tr w:rsidR="00693FBE" w:rsidRPr="00B21FCE" w14:paraId="477B3523" w14:textId="77777777">
        <w:trPr>
          <w:cantSplit/>
        </w:trPr>
        <w:tc>
          <w:tcPr>
            <w:tcW w:w="3339" w:type="dxa"/>
            <w:vAlign w:val="bottom"/>
          </w:tcPr>
          <w:p w14:paraId="343E6FC9" w14:textId="77777777" w:rsidR="00693FBE" w:rsidRPr="00B21FCE" w:rsidRDefault="00693FBE">
            <w:pPr>
              <w:tabs>
                <w:tab w:val="left" w:pos="240"/>
              </w:tabs>
              <w:spacing w:line="300" w:lineRule="exact"/>
              <w:ind w:left="240" w:right="-108" w:hanging="240"/>
              <w:rPr>
                <w:rFonts w:asciiTheme="majorBidi" w:hAnsiTheme="majorBidi" w:cstheme="majorBidi"/>
                <w:sz w:val="24"/>
                <w:szCs w:val="24"/>
              </w:rPr>
            </w:pPr>
          </w:p>
        </w:tc>
        <w:tc>
          <w:tcPr>
            <w:tcW w:w="6840" w:type="dxa"/>
            <w:gridSpan w:val="7"/>
            <w:shd w:val="clear" w:color="auto" w:fill="auto"/>
          </w:tcPr>
          <w:p w14:paraId="5A534497" w14:textId="77777777" w:rsidR="00693FBE" w:rsidRPr="00B21FCE" w:rsidRDefault="00693FBE">
            <w:pPr>
              <w:pBdr>
                <w:bottom w:val="single" w:sz="4" w:space="1" w:color="auto"/>
              </w:pBdr>
              <w:spacing w:line="300" w:lineRule="exact"/>
              <w:ind w:left="-7"/>
              <w:jc w:val="center"/>
              <w:rPr>
                <w:rFonts w:asciiTheme="majorBidi" w:hAnsiTheme="majorBidi" w:cstheme="majorBidi"/>
                <w:sz w:val="24"/>
                <w:szCs w:val="24"/>
                <w:cs/>
              </w:rPr>
            </w:pPr>
            <w:r w:rsidRPr="00B21FCE">
              <w:rPr>
                <w:rFonts w:asciiTheme="majorBidi" w:hAnsiTheme="majorBidi" w:cstheme="majorBidi"/>
              </w:rPr>
              <w:t>As at 31 December 2023</w:t>
            </w:r>
          </w:p>
        </w:tc>
      </w:tr>
      <w:tr w:rsidR="00693FBE" w:rsidRPr="00B21FCE" w14:paraId="4CB80765" w14:textId="77777777">
        <w:trPr>
          <w:cantSplit/>
        </w:trPr>
        <w:tc>
          <w:tcPr>
            <w:tcW w:w="3339" w:type="dxa"/>
            <w:vAlign w:val="bottom"/>
          </w:tcPr>
          <w:p w14:paraId="5CB26936" w14:textId="77777777" w:rsidR="00693FBE" w:rsidRPr="00B21FCE" w:rsidRDefault="00693FBE">
            <w:pPr>
              <w:tabs>
                <w:tab w:val="left" w:pos="240"/>
              </w:tabs>
              <w:spacing w:line="300" w:lineRule="exact"/>
              <w:ind w:left="240" w:right="-108" w:hanging="240"/>
              <w:rPr>
                <w:rFonts w:asciiTheme="majorBidi" w:hAnsiTheme="majorBidi" w:cstheme="majorBidi"/>
                <w:sz w:val="24"/>
                <w:szCs w:val="24"/>
                <w:cs/>
              </w:rPr>
            </w:pPr>
            <w:r w:rsidRPr="00B21FCE">
              <w:rPr>
                <w:rFonts w:asciiTheme="majorBidi" w:hAnsiTheme="majorBidi" w:cstheme="majorBidi"/>
                <w:sz w:val="24"/>
                <w:szCs w:val="24"/>
              </w:rPr>
              <w:br w:type="page"/>
            </w:r>
          </w:p>
        </w:tc>
        <w:tc>
          <w:tcPr>
            <w:tcW w:w="2430" w:type="dxa"/>
            <w:gridSpan w:val="3"/>
            <w:vAlign w:val="bottom"/>
          </w:tcPr>
          <w:p w14:paraId="437B333B" w14:textId="77777777" w:rsidR="00693FBE" w:rsidRPr="00B21FCE" w:rsidRDefault="00693FBE">
            <w:pPr>
              <w:pBdr>
                <w:bottom w:val="single" w:sz="4" w:space="1" w:color="auto"/>
              </w:pBd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Fixed interest rates</w:t>
            </w:r>
          </w:p>
        </w:tc>
        <w:tc>
          <w:tcPr>
            <w:tcW w:w="1202" w:type="dxa"/>
            <w:vAlign w:val="bottom"/>
          </w:tcPr>
          <w:p w14:paraId="68692683" w14:textId="77777777" w:rsidR="00693FBE" w:rsidRPr="00B21FCE" w:rsidRDefault="00693FBE">
            <w:pPr>
              <w:spacing w:line="300" w:lineRule="exact"/>
              <w:ind w:left="-57"/>
              <w:jc w:val="center"/>
              <w:rPr>
                <w:rFonts w:asciiTheme="majorBidi" w:hAnsiTheme="majorBidi" w:cstheme="majorBidi"/>
                <w:sz w:val="24"/>
                <w:szCs w:val="24"/>
                <w:cs/>
              </w:rPr>
            </w:pPr>
          </w:p>
        </w:tc>
        <w:tc>
          <w:tcPr>
            <w:tcW w:w="1083" w:type="dxa"/>
            <w:vAlign w:val="bottom"/>
          </w:tcPr>
          <w:p w14:paraId="24F765C1" w14:textId="77777777" w:rsidR="00693FBE" w:rsidRPr="00B21FCE" w:rsidRDefault="00693FBE">
            <w:pPr>
              <w:spacing w:line="300" w:lineRule="exact"/>
              <w:ind w:left="-57"/>
              <w:jc w:val="center"/>
              <w:rPr>
                <w:rFonts w:asciiTheme="majorBidi" w:hAnsiTheme="majorBidi" w:cstheme="majorBidi"/>
                <w:sz w:val="24"/>
                <w:szCs w:val="24"/>
              </w:rPr>
            </w:pPr>
          </w:p>
        </w:tc>
        <w:tc>
          <w:tcPr>
            <w:tcW w:w="981" w:type="dxa"/>
            <w:vAlign w:val="bottom"/>
          </w:tcPr>
          <w:p w14:paraId="420761BF" w14:textId="77777777" w:rsidR="00693FBE" w:rsidRPr="00B21FCE" w:rsidRDefault="00693FBE">
            <w:pPr>
              <w:spacing w:line="300" w:lineRule="exact"/>
              <w:ind w:left="-57"/>
              <w:jc w:val="center"/>
              <w:rPr>
                <w:rFonts w:asciiTheme="majorBidi" w:hAnsiTheme="majorBidi" w:cstheme="majorBidi"/>
                <w:sz w:val="24"/>
                <w:szCs w:val="24"/>
              </w:rPr>
            </w:pPr>
          </w:p>
        </w:tc>
        <w:tc>
          <w:tcPr>
            <w:tcW w:w="1144" w:type="dxa"/>
            <w:vAlign w:val="bottom"/>
          </w:tcPr>
          <w:p w14:paraId="303DC4EA" w14:textId="77777777" w:rsidR="00693FBE" w:rsidRPr="00B21FCE" w:rsidRDefault="00693FBE">
            <w:pPr>
              <w:spacing w:line="300" w:lineRule="exact"/>
              <w:ind w:left="-7"/>
              <w:jc w:val="center"/>
              <w:rPr>
                <w:rFonts w:asciiTheme="majorBidi" w:hAnsiTheme="majorBidi" w:cstheme="majorBidi"/>
                <w:sz w:val="24"/>
                <w:szCs w:val="24"/>
                <w:cs/>
              </w:rPr>
            </w:pPr>
          </w:p>
        </w:tc>
      </w:tr>
      <w:tr w:rsidR="00693FBE" w:rsidRPr="00B21FCE" w14:paraId="2E127EBD" w14:textId="77777777">
        <w:trPr>
          <w:cantSplit/>
        </w:trPr>
        <w:tc>
          <w:tcPr>
            <w:tcW w:w="3339" w:type="dxa"/>
            <w:vAlign w:val="bottom"/>
          </w:tcPr>
          <w:p w14:paraId="4B0084FC" w14:textId="77777777" w:rsidR="00693FBE" w:rsidRPr="00B21FCE" w:rsidRDefault="00693FBE">
            <w:pPr>
              <w:tabs>
                <w:tab w:val="left" w:pos="240"/>
              </w:tabs>
              <w:spacing w:line="300" w:lineRule="exact"/>
              <w:ind w:left="240" w:right="-108" w:hanging="240"/>
              <w:rPr>
                <w:rFonts w:asciiTheme="majorBidi" w:hAnsiTheme="majorBidi" w:cstheme="majorBidi"/>
                <w:sz w:val="24"/>
                <w:szCs w:val="24"/>
              </w:rPr>
            </w:pPr>
          </w:p>
        </w:tc>
        <w:tc>
          <w:tcPr>
            <w:tcW w:w="819" w:type="dxa"/>
          </w:tcPr>
          <w:p w14:paraId="6DFA8279" w14:textId="77777777" w:rsidR="00693FBE" w:rsidRPr="00B21FCE" w:rsidRDefault="00693FBE">
            <w:pPr>
              <w:spacing w:line="300" w:lineRule="exact"/>
              <w:ind w:left="-57"/>
              <w:jc w:val="center"/>
              <w:rPr>
                <w:rFonts w:asciiTheme="majorBidi" w:hAnsiTheme="majorBidi" w:cstheme="majorBidi"/>
                <w:sz w:val="24"/>
                <w:szCs w:val="24"/>
                <w:cs/>
              </w:rPr>
            </w:pPr>
            <w:r w:rsidRPr="00B21FCE">
              <w:rPr>
                <w:rFonts w:asciiTheme="majorBidi" w:hAnsiTheme="majorBidi" w:cstheme="majorBidi"/>
                <w:sz w:val="26"/>
                <w:szCs w:val="26"/>
              </w:rPr>
              <w:t>Within</w:t>
            </w:r>
          </w:p>
        </w:tc>
        <w:tc>
          <w:tcPr>
            <w:tcW w:w="801" w:type="dxa"/>
          </w:tcPr>
          <w:p w14:paraId="3E6C4E5F" w14:textId="77777777" w:rsidR="00693FBE" w:rsidRPr="00B21FCE" w:rsidRDefault="00693FBE">
            <w:pP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1-5</w:t>
            </w:r>
          </w:p>
        </w:tc>
        <w:tc>
          <w:tcPr>
            <w:tcW w:w="810" w:type="dxa"/>
          </w:tcPr>
          <w:p w14:paraId="5C077A70" w14:textId="77777777" w:rsidR="00693FBE" w:rsidRPr="00B21FCE" w:rsidRDefault="00693FBE">
            <w:pP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Over</w:t>
            </w:r>
          </w:p>
        </w:tc>
        <w:tc>
          <w:tcPr>
            <w:tcW w:w="1202" w:type="dxa"/>
          </w:tcPr>
          <w:p w14:paraId="25F0F20E" w14:textId="77777777" w:rsidR="00693FBE" w:rsidRPr="00B21FCE" w:rsidRDefault="00693FBE">
            <w:pP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Floating</w:t>
            </w:r>
          </w:p>
        </w:tc>
        <w:tc>
          <w:tcPr>
            <w:tcW w:w="1083" w:type="dxa"/>
          </w:tcPr>
          <w:p w14:paraId="2782D4FC" w14:textId="77777777" w:rsidR="00693FBE" w:rsidRPr="00B21FCE" w:rsidRDefault="00693FBE">
            <w:pPr>
              <w:spacing w:line="300" w:lineRule="exact"/>
              <w:ind w:left="-7"/>
              <w:jc w:val="center"/>
              <w:rPr>
                <w:rFonts w:asciiTheme="majorBidi" w:hAnsiTheme="majorBidi" w:cstheme="majorBidi"/>
                <w:sz w:val="24"/>
                <w:szCs w:val="24"/>
                <w:cs/>
              </w:rPr>
            </w:pPr>
            <w:r w:rsidRPr="00B21FCE">
              <w:rPr>
                <w:rFonts w:asciiTheme="majorBidi" w:hAnsiTheme="majorBidi" w:cstheme="majorBidi"/>
                <w:sz w:val="26"/>
                <w:szCs w:val="26"/>
              </w:rPr>
              <w:t>Non-interest</w:t>
            </w:r>
          </w:p>
        </w:tc>
        <w:tc>
          <w:tcPr>
            <w:tcW w:w="981" w:type="dxa"/>
            <w:vAlign w:val="bottom"/>
          </w:tcPr>
          <w:p w14:paraId="61318F7A" w14:textId="77777777" w:rsidR="00693FBE" w:rsidRPr="00B21FCE" w:rsidRDefault="00693FBE">
            <w:pPr>
              <w:spacing w:line="300" w:lineRule="exact"/>
              <w:ind w:left="-57"/>
              <w:jc w:val="center"/>
              <w:rPr>
                <w:rFonts w:asciiTheme="majorBidi" w:hAnsiTheme="majorBidi" w:cstheme="majorBidi"/>
                <w:sz w:val="24"/>
                <w:szCs w:val="24"/>
              </w:rPr>
            </w:pPr>
          </w:p>
        </w:tc>
        <w:tc>
          <w:tcPr>
            <w:tcW w:w="1144" w:type="dxa"/>
          </w:tcPr>
          <w:p w14:paraId="455A238C" w14:textId="77777777" w:rsidR="00693FBE" w:rsidRPr="00B21FCE" w:rsidRDefault="00693FBE">
            <w:pP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Effective</w:t>
            </w:r>
          </w:p>
        </w:tc>
      </w:tr>
      <w:tr w:rsidR="00693FBE" w:rsidRPr="00B21FCE" w14:paraId="1686A4D6" w14:textId="77777777">
        <w:trPr>
          <w:cantSplit/>
        </w:trPr>
        <w:tc>
          <w:tcPr>
            <w:tcW w:w="3339" w:type="dxa"/>
            <w:vAlign w:val="bottom"/>
          </w:tcPr>
          <w:p w14:paraId="1694DA13" w14:textId="77777777" w:rsidR="00693FBE" w:rsidRPr="00B21FCE" w:rsidRDefault="00693FBE">
            <w:pPr>
              <w:tabs>
                <w:tab w:val="left" w:pos="240"/>
              </w:tabs>
              <w:spacing w:line="300" w:lineRule="exact"/>
              <w:ind w:left="240" w:right="-108" w:hanging="240"/>
              <w:rPr>
                <w:rFonts w:asciiTheme="majorBidi" w:hAnsiTheme="majorBidi" w:cstheme="majorBidi"/>
                <w:sz w:val="24"/>
                <w:szCs w:val="24"/>
              </w:rPr>
            </w:pPr>
          </w:p>
        </w:tc>
        <w:tc>
          <w:tcPr>
            <w:tcW w:w="819" w:type="dxa"/>
          </w:tcPr>
          <w:p w14:paraId="677ED454" w14:textId="77777777" w:rsidR="00693FBE" w:rsidRPr="00B21FCE" w:rsidRDefault="00693FBE">
            <w:pPr>
              <w:pBdr>
                <w:bottom w:val="single" w:sz="4" w:space="1" w:color="auto"/>
              </w:pBdr>
              <w:spacing w:line="300" w:lineRule="exact"/>
              <w:ind w:left="-7"/>
              <w:jc w:val="center"/>
              <w:rPr>
                <w:rFonts w:asciiTheme="majorBidi" w:hAnsiTheme="majorBidi" w:cstheme="majorBidi"/>
                <w:sz w:val="24"/>
                <w:szCs w:val="24"/>
              </w:rPr>
            </w:pPr>
            <w:r w:rsidRPr="00B21FCE">
              <w:rPr>
                <w:rFonts w:asciiTheme="majorBidi" w:hAnsiTheme="majorBidi" w:cstheme="majorBidi"/>
                <w:sz w:val="26"/>
                <w:szCs w:val="26"/>
              </w:rPr>
              <w:t>1 year</w:t>
            </w:r>
          </w:p>
        </w:tc>
        <w:tc>
          <w:tcPr>
            <w:tcW w:w="801" w:type="dxa"/>
          </w:tcPr>
          <w:p w14:paraId="07A49B05" w14:textId="77777777" w:rsidR="00693FBE" w:rsidRPr="00B21FCE" w:rsidRDefault="00693FBE">
            <w:pPr>
              <w:pBdr>
                <w:bottom w:val="single" w:sz="4" w:space="1" w:color="auto"/>
              </w:pBd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years</w:t>
            </w:r>
          </w:p>
        </w:tc>
        <w:tc>
          <w:tcPr>
            <w:tcW w:w="810" w:type="dxa"/>
          </w:tcPr>
          <w:p w14:paraId="50DBD5FF" w14:textId="77777777" w:rsidR="00693FBE" w:rsidRPr="00B21FCE" w:rsidRDefault="00693FBE">
            <w:pPr>
              <w:pBdr>
                <w:bottom w:val="single" w:sz="4" w:space="1" w:color="auto"/>
              </w:pBd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5 years</w:t>
            </w:r>
          </w:p>
        </w:tc>
        <w:tc>
          <w:tcPr>
            <w:tcW w:w="1202" w:type="dxa"/>
          </w:tcPr>
          <w:p w14:paraId="1CAD86E8" w14:textId="77777777" w:rsidR="00693FBE" w:rsidRPr="00B21FCE" w:rsidRDefault="00693FBE">
            <w:pPr>
              <w:pBdr>
                <w:bottom w:val="single" w:sz="4" w:space="1" w:color="auto"/>
              </w:pBd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interest rate</w:t>
            </w:r>
          </w:p>
        </w:tc>
        <w:tc>
          <w:tcPr>
            <w:tcW w:w="1083" w:type="dxa"/>
          </w:tcPr>
          <w:p w14:paraId="481D4201" w14:textId="77777777" w:rsidR="00693FBE" w:rsidRPr="00B21FCE" w:rsidRDefault="00693FBE">
            <w:pPr>
              <w:pBdr>
                <w:bottom w:val="single" w:sz="4" w:space="1" w:color="auto"/>
              </w:pBdr>
              <w:spacing w:line="300" w:lineRule="exact"/>
              <w:ind w:left="-7"/>
              <w:jc w:val="center"/>
              <w:rPr>
                <w:rFonts w:asciiTheme="majorBidi" w:hAnsiTheme="majorBidi" w:cstheme="majorBidi"/>
                <w:sz w:val="24"/>
                <w:szCs w:val="24"/>
              </w:rPr>
            </w:pPr>
            <w:r w:rsidRPr="00B21FCE">
              <w:rPr>
                <w:rFonts w:asciiTheme="majorBidi" w:hAnsiTheme="majorBidi" w:cstheme="majorBidi"/>
                <w:sz w:val="26"/>
                <w:szCs w:val="26"/>
              </w:rPr>
              <w:t>bearing</w:t>
            </w:r>
          </w:p>
        </w:tc>
        <w:tc>
          <w:tcPr>
            <w:tcW w:w="981" w:type="dxa"/>
            <w:vAlign w:val="bottom"/>
          </w:tcPr>
          <w:p w14:paraId="257A0465" w14:textId="77777777" w:rsidR="00693FBE" w:rsidRPr="00B21FCE" w:rsidRDefault="00693FBE">
            <w:pPr>
              <w:pBdr>
                <w:bottom w:val="single" w:sz="4" w:space="1" w:color="auto"/>
              </w:pBd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Total</w:t>
            </w:r>
          </w:p>
        </w:tc>
        <w:tc>
          <w:tcPr>
            <w:tcW w:w="1144" w:type="dxa"/>
          </w:tcPr>
          <w:p w14:paraId="55075CF9" w14:textId="77777777" w:rsidR="00693FBE" w:rsidRPr="00B21FCE" w:rsidRDefault="00693FBE">
            <w:pPr>
              <w:pBdr>
                <w:bottom w:val="single" w:sz="4" w:space="1" w:color="auto"/>
              </w:pBdr>
              <w:spacing w:line="300" w:lineRule="exact"/>
              <w:ind w:left="-57"/>
              <w:jc w:val="center"/>
              <w:rPr>
                <w:rFonts w:asciiTheme="majorBidi" w:hAnsiTheme="majorBidi" w:cstheme="majorBidi"/>
                <w:sz w:val="24"/>
                <w:szCs w:val="24"/>
              </w:rPr>
            </w:pPr>
            <w:r w:rsidRPr="00B21FCE">
              <w:rPr>
                <w:rFonts w:asciiTheme="majorBidi" w:hAnsiTheme="majorBidi" w:cstheme="majorBidi"/>
                <w:sz w:val="26"/>
                <w:szCs w:val="26"/>
              </w:rPr>
              <w:t>interest rate</w:t>
            </w:r>
          </w:p>
        </w:tc>
      </w:tr>
      <w:tr w:rsidR="00693FBE" w:rsidRPr="00B21FCE" w14:paraId="4010CC55" w14:textId="77777777">
        <w:trPr>
          <w:cantSplit/>
        </w:trPr>
        <w:tc>
          <w:tcPr>
            <w:tcW w:w="3339" w:type="dxa"/>
            <w:vAlign w:val="bottom"/>
          </w:tcPr>
          <w:p w14:paraId="466E5A31" w14:textId="77777777" w:rsidR="00693FBE" w:rsidRPr="00B21FCE" w:rsidRDefault="00693FBE">
            <w:pPr>
              <w:tabs>
                <w:tab w:val="left" w:pos="240"/>
              </w:tabs>
              <w:spacing w:line="300" w:lineRule="exact"/>
              <w:ind w:left="240" w:hanging="240"/>
              <w:rPr>
                <w:rFonts w:asciiTheme="majorBidi" w:hAnsiTheme="majorBidi" w:cstheme="majorBidi"/>
                <w:b/>
                <w:bCs/>
                <w:sz w:val="24"/>
                <w:szCs w:val="24"/>
                <w:cs/>
              </w:rPr>
            </w:pPr>
          </w:p>
        </w:tc>
        <w:tc>
          <w:tcPr>
            <w:tcW w:w="5696" w:type="dxa"/>
            <w:gridSpan w:val="6"/>
            <w:vAlign w:val="bottom"/>
          </w:tcPr>
          <w:p w14:paraId="1286E956" w14:textId="77777777" w:rsidR="00693FBE" w:rsidRPr="00B21FCE" w:rsidRDefault="00693FBE">
            <w:pPr>
              <w:tabs>
                <w:tab w:val="decimal" w:pos="1514"/>
              </w:tabs>
              <w:spacing w:line="300" w:lineRule="exact"/>
              <w:ind w:left="-7"/>
              <w:jc w:val="center"/>
              <w:rPr>
                <w:rFonts w:asciiTheme="majorBidi" w:hAnsiTheme="majorBidi" w:cstheme="majorBidi"/>
                <w:sz w:val="24"/>
                <w:szCs w:val="24"/>
              </w:rPr>
            </w:pPr>
          </w:p>
        </w:tc>
        <w:tc>
          <w:tcPr>
            <w:tcW w:w="1144" w:type="dxa"/>
            <w:vAlign w:val="bottom"/>
          </w:tcPr>
          <w:p w14:paraId="5CB2526B" w14:textId="77777777" w:rsidR="00693FBE" w:rsidRPr="00B21FCE" w:rsidRDefault="00693FBE">
            <w:pPr>
              <w:spacing w:line="300" w:lineRule="exact"/>
              <w:ind w:left="-166" w:right="-108"/>
              <w:jc w:val="center"/>
              <w:rPr>
                <w:rFonts w:asciiTheme="majorBidi" w:hAnsiTheme="majorBidi" w:cstheme="majorBidi"/>
                <w:sz w:val="24"/>
                <w:szCs w:val="24"/>
              </w:rPr>
            </w:pPr>
            <w:r w:rsidRPr="00B21FCE">
              <w:rPr>
                <w:rFonts w:asciiTheme="majorBidi" w:hAnsiTheme="majorBidi" w:cs="Angsana New"/>
                <w:sz w:val="24"/>
                <w:szCs w:val="24"/>
                <w:cs/>
              </w:rPr>
              <w:t xml:space="preserve">(% </w:t>
            </w:r>
            <w:r w:rsidRPr="00B21FCE">
              <w:rPr>
                <w:rFonts w:asciiTheme="majorBidi" w:hAnsiTheme="majorBidi" w:cstheme="majorBidi"/>
                <w:sz w:val="24"/>
                <w:szCs w:val="24"/>
              </w:rPr>
              <w:t>per annum)</w:t>
            </w:r>
          </w:p>
        </w:tc>
      </w:tr>
      <w:tr w:rsidR="00693FBE" w:rsidRPr="00B21FCE" w14:paraId="7A14A1AF" w14:textId="77777777">
        <w:trPr>
          <w:cantSplit/>
        </w:trPr>
        <w:tc>
          <w:tcPr>
            <w:tcW w:w="3339" w:type="dxa"/>
            <w:vAlign w:val="bottom"/>
          </w:tcPr>
          <w:p w14:paraId="5F7B9D36" w14:textId="77777777" w:rsidR="00693FBE" w:rsidRPr="00B21FCE" w:rsidRDefault="00693FBE">
            <w:pPr>
              <w:tabs>
                <w:tab w:val="left" w:pos="240"/>
              </w:tabs>
              <w:spacing w:line="300" w:lineRule="exact"/>
              <w:ind w:left="240" w:hanging="240"/>
              <w:rPr>
                <w:rFonts w:asciiTheme="majorBidi" w:hAnsiTheme="majorBidi" w:cstheme="majorBidi"/>
                <w:b/>
                <w:bCs/>
                <w:sz w:val="24"/>
                <w:szCs w:val="24"/>
              </w:rPr>
            </w:pPr>
            <w:r w:rsidRPr="00B21FCE">
              <w:rPr>
                <w:rFonts w:asciiTheme="majorBidi" w:hAnsiTheme="majorBidi" w:cstheme="majorBidi"/>
                <w:b/>
                <w:bCs/>
                <w:sz w:val="24"/>
                <w:szCs w:val="24"/>
              </w:rPr>
              <w:t>Financial assets</w:t>
            </w:r>
          </w:p>
        </w:tc>
        <w:tc>
          <w:tcPr>
            <w:tcW w:w="819" w:type="dxa"/>
            <w:vAlign w:val="bottom"/>
          </w:tcPr>
          <w:p w14:paraId="244B13A2" w14:textId="77777777" w:rsidR="00693FBE" w:rsidRPr="00B21FCE" w:rsidRDefault="00693FBE">
            <w:pPr>
              <w:tabs>
                <w:tab w:val="decimal" w:pos="612"/>
              </w:tabs>
              <w:spacing w:line="300" w:lineRule="exact"/>
              <w:ind w:left="-7"/>
              <w:jc w:val="thaiDistribute"/>
              <w:rPr>
                <w:rFonts w:asciiTheme="majorBidi" w:hAnsiTheme="majorBidi" w:cstheme="majorBidi"/>
                <w:sz w:val="24"/>
                <w:szCs w:val="24"/>
              </w:rPr>
            </w:pPr>
          </w:p>
        </w:tc>
        <w:tc>
          <w:tcPr>
            <w:tcW w:w="801" w:type="dxa"/>
            <w:vAlign w:val="bottom"/>
          </w:tcPr>
          <w:p w14:paraId="6F3D00B8" w14:textId="77777777" w:rsidR="00693FBE" w:rsidRPr="00B21FCE" w:rsidRDefault="00693FBE">
            <w:pPr>
              <w:tabs>
                <w:tab w:val="decimal" w:pos="612"/>
              </w:tabs>
              <w:spacing w:line="300" w:lineRule="exact"/>
              <w:ind w:left="-7"/>
              <w:jc w:val="thaiDistribute"/>
              <w:rPr>
                <w:rFonts w:asciiTheme="majorBidi" w:hAnsiTheme="majorBidi" w:cstheme="majorBidi"/>
                <w:sz w:val="24"/>
                <w:szCs w:val="24"/>
              </w:rPr>
            </w:pPr>
          </w:p>
        </w:tc>
        <w:tc>
          <w:tcPr>
            <w:tcW w:w="810" w:type="dxa"/>
            <w:vAlign w:val="bottom"/>
          </w:tcPr>
          <w:p w14:paraId="12518F01" w14:textId="77777777" w:rsidR="00693FBE" w:rsidRPr="00B21FCE" w:rsidRDefault="00693FBE">
            <w:pPr>
              <w:tabs>
                <w:tab w:val="decimal" w:pos="612"/>
              </w:tabs>
              <w:spacing w:line="300" w:lineRule="exact"/>
              <w:ind w:left="-7"/>
              <w:jc w:val="thaiDistribute"/>
              <w:rPr>
                <w:rFonts w:asciiTheme="majorBidi" w:hAnsiTheme="majorBidi" w:cstheme="majorBidi"/>
                <w:sz w:val="24"/>
                <w:szCs w:val="24"/>
              </w:rPr>
            </w:pPr>
          </w:p>
        </w:tc>
        <w:tc>
          <w:tcPr>
            <w:tcW w:w="1202" w:type="dxa"/>
            <w:vAlign w:val="bottom"/>
          </w:tcPr>
          <w:p w14:paraId="5DE7CC17" w14:textId="77777777" w:rsidR="00693FBE" w:rsidRPr="00B21FCE" w:rsidRDefault="00693FBE">
            <w:pPr>
              <w:tabs>
                <w:tab w:val="decimal" w:pos="612"/>
              </w:tabs>
              <w:spacing w:line="300" w:lineRule="exact"/>
              <w:ind w:left="-7"/>
              <w:jc w:val="thaiDistribute"/>
              <w:rPr>
                <w:rFonts w:asciiTheme="majorBidi" w:hAnsiTheme="majorBidi" w:cstheme="majorBidi"/>
                <w:sz w:val="24"/>
                <w:szCs w:val="24"/>
              </w:rPr>
            </w:pPr>
          </w:p>
        </w:tc>
        <w:tc>
          <w:tcPr>
            <w:tcW w:w="1083" w:type="dxa"/>
            <w:vAlign w:val="bottom"/>
          </w:tcPr>
          <w:p w14:paraId="208D6713" w14:textId="77777777" w:rsidR="00693FBE" w:rsidRPr="00B21FCE" w:rsidRDefault="00693FBE">
            <w:pPr>
              <w:tabs>
                <w:tab w:val="decimal" w:pos="612"/>
              </w:tabs>
              <w:spacing w:line="300" w:lineRule="exact"/>
              <w:ind w:left="-7"/>
              <w:jc w:val="thaiDistribute"/>
              <w:rPr>
                <w:rFonts w:asciiTheme="majorBidi" w:hAnsiTheme="majorBidi" w:cstheme="majorBidi"/>
                <w:sz w:val="24"/>
                <w:szCs w:val="24"/>
              </w:rPr>
            </w:pPr>
          </w:p>
        </w:tc>
        <w:tc>
          <w:tcPr>
            <w:tcW w:w="981" w:type="dxa"/>
            <w:vAlign w:val="bottom"/>
          </w:tcPr>
          <w:p w14:paraId="6BB7F9C6" w14:textId="77777777" w:rsidR="00693FBE" w:rsidRPr="00B21FCE" w:rsidRDefault="00693FBE">
            <w:pPr>
              <w:tabs>
                <w:tab w:val="decimal" w:pos="612"/>
              </w:tabs>
              <w:spacing w:line="300" w:lineRule="exact"/>
              <w:ind w:left="-7"/>
              <w:jc w:val="thaiDistribute"/>
              <w:rPr>
                <w:rFonts w:asciiTheme="majorBidi" w:hAnsiTheme="majorBidi" w:cstheme="majorBidi"/>
                <w:sz w:val="24"/>
                <w:szCs w:val="24"/>
              </w:rPr>
            </w:pPr>
          </w:p>
        </w:tc>
        <w:tc>
          <w:tcPr>
            <w:tcW w:w="1144" w:type="dxa"/>
            <w:vAlign w:val="bottom"/>
          </w:tcPr>
          <w:p w14:paraId="0BF611C6" w14:textId="77777777" w:rsidR="00693FBE" w:rsidRPr="00B21FCE" w:rsidRDefault="00693FBE">
            <w:pPr>
              <w:tabs>
                <w:tab w:val="decimal" w:pos="612"/>
              </w:tabs>
              <w:spacing w:line="300" w:lineRule="exact"/>
              <w:ind w:left="-7"/>
              <w:jc w:val="thaiDistribute"/>
              <w:rPr>
                <w:rFonts w:asciiTheme="majorBidi" w:hAnsiTheme="majorBidi" w:cstheme="majorBidi"/>
                <w:sz w:val="24"/>
                <w:szCs w:val="24"/>
              </w:rPr>
            </w:pPr>
          </w:p>
        </w:tc>
      </w:tr>
      <w:tr w:rsidR="00693FBE" w:rsidRPr="00B21FCE" w14:paraId="6ABF5A35" w14:textId="77777777">
        <w:trPr>
          <w:cantSplit/>
        </w:trPr>
        <w:tc>
          <w:tcPr>
            <w:tcW w:w="3339" w:type="dxa"/>
          </w:tcPr>
          <w:p w14:paraId="048B9EBA" w14:textId="77777777" w:rsidR="00693FBE" w:rsidRPr="00B21FCE" w:rsidRDefault="00693FBE">
            <w:pPr>
              <w:tabs>
                <w:tab w:val="left" w:pos="240"/>
              </w:tabs>
              <w:spacing w:line="300" w:lineRule="exact"/>
              <w:ind w:left="240" w:right="-228" w:hanging="240"/>
              <w:rPr>
                <w:rFonts w:asciiTheme="majorBidi" w:hAnsiTheme="majorBidi" w:cstheme="majorBidi"/>
                <w:sz w:val="24"/>
                <w:szCs w:val="24"/>
                <w:cs/>
              </w:rPr>
            </w:pPr>
            <w:r w:rsidRPr="00B21FCE">
              <w:rPr>
                <w:rFonts w:asciiTheme="majorBidi" w:hAnsiTheme="majorBidi" w:cstheme="majorBidi"/>
                <w:sz w:val="26"/>
                <w:szCs w:val="26"/>
              </w:rPr>
              <w:t>Cash and cash equivalents</w:t>
            </w:r>
          </w:p>
        </w:tc>
        <w:tc>
          <w:tcPr>
            <w:tcW w:w="819" w:type="dxa"/>
            <w:vAlign w:val="bottom"/>
          </w:tcPr>
          <w:p w14:paraId="7B550BA0" w14:textId="77777777" w:rsidR="00693FBE" w:rsidRPr="00B21FCE" w:rsidRDefault="00693FBE">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01" w:type="dxa"/>
            <w:vAlign w:val="bottom"/>
          </w:tcPr>
          <w:p w14:paraId="08ABF2F6" w14:textId="77777777" w:rsidR="00693FBE" w:rsidRPr="00B21FCE" w:rsidRDefault="00693FBE">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10" w:type="dxa"/>
            <w:vAlign w:val="bottom"/>
          </w:tcPr>
          <w:p w14:paraId="47948854" w14:textId="77777777" w:rsidR="00693FBE" w:rsidRPr="00B21FCE" w:rsidRDefault="00693FBE">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02" w:type="dxa"/>
            <w:shd w:val="clear" w:color="auto" w:fill="auto"/>
            <w:vAlign w:val="bottom"/>
          </w:tcPr>
          <w:p w14:paraId="283EEADD" w14:textId="28DB04A0" w:rsidR="00693FBE" w:rsidRPr="00B21FCE" w:rsidRDefault="00693FBE">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11</w:t>
            </w:r>
          </w:p>
        </w:tc>
        <w:tc>
          <w:tcPr>
            <w:tcW w:w="1083" w:type="dxa"/>
            <w:vAlign w:val="bottom"/>
          </w:tcPr>
          <w:p w14:paraId="10C4ECCA" w14:textId="0BEB51B5" w:rsidR="00693FBE" w:rsidRPr="00B21FCE" w:rsidRDefault="00693FBE">
            <w:pPr>
              <w:tabs>
                <w:tab w:val="decimal" w:pos="612"/>
              </w:tabs>
              <w:spacing w:line="300" w:lineRule="exact"/>
              <w:ind w:left="-7"/>
              <w:jc w:val="thaiDistribute"/>
              <w:rPr>
                <w:rFonts w:asciiTheme="majorBidi" w:hAnsiTheme="majorBidi" w:cstheme="majorBidi"/>
                <w:sz w:val="24"/>
                <w:szCs w:val="24"/>
                <w:cs/>
              </w:rPr>
            </w:pPr>
            <w:r w:rsidRPr="00B21FCE">
              <w:rPr>
                <w:rFonts w:asciiTheme="majorBidi" w:hAnsiTheme="majorBidi" w:cstheme="majorBidi"/>
                <w:sz w:val="24"/>
                <w:szCs w:val="24"/>
              </w:rPr>
              <w:t>6</w:t>
            </w:r>
          </w:p>
        </w:tc>
        <w:tc>
          <w:tcPr>
            <w:tcW w:w="981" w:type="dxa"/>
            <w:vAlign w:val="bottom"/>
          </w:tcPr>
          <w:p w14:paraId="6DBCC650" w14:textId="38F061C0" w:rsidR="00693FBE" w:rsidRPr="00B21FCE" w:rsidRDefault="00693FBE">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17</w:t>
            </w:r>
          </w:p>
        </w:tc>
        <w:tc>
          <w:tcPr>
            <w:tcW w:w="1144" w:type="dxa"/>
            <w:vAlign w:val="bottom"/>
          </w:tcPr>
          <w:p w14:paraId="7E10EF75" w14:textId="77777777" w:rsidR="00693FBE" w:rsidRPr="00B21FCE" w:rsidRDefault="00693FBE">
            <w:pP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0.05 - 1.30</w:t>
            </w:r>
          </w:p>
        </w:tc>
      </w:tr>
      <w:tr w:rsidR="00693FBE" w:rsidRPr="00B21FCE" w14:paraId="3CB98058" w14:textId="77777777">
        <w:trPr>
          <w:cantSplit/>
        </w:trPr>
        <w:tc>
          <w:tcPr>
            <w:tcW w:w="3339" w:type="dxa"/>
          </w:tcPr>
          <w:p w14:paraId="49F48316" w14:textId="77777777" w:rsidR="00693FBE" w:rsidRPr="00B21FCE" w:rsidRDefault="00693FBE">
            <w:pPr>
              <w:tabs>
                <w:tab w:val="left" w:pos="240"/>
              </w:tabs>
              <w:spacing w:line="300" w:lineRule="exact"/>
              <w:ind w:left="240" w:hanging="240"/>
              <w:rPr>
                <w:rFonts w:asciiTheme="majorBidi" w:hAnsiTheme="majorBidi" w:cstheme="majorBidi"/>
                <w:sz w:val="24"/>
                <w:szCs w:val="24"/>
                <w:cs/>
              </w:rPr>
            </w:pPr>
            <w:r w:rsidRPr="00B21FCE">
              <w:rPr>
                <w:rFonts w:asciiTheme="majorBidi" w:hAnsiTheme="majorBidi" w:cstheme="majorBidi"/>
                <w:sz w:val="26"/>
                <w:szCs w:val="26"/>
              </w:rPr>
              <w:t>Trade and other current receivables</w:t>
            </w:r>
          </w:p>
        </w:tc>
        <w:tc>
          <w:tcPr>
            <w:tcW w:w="819" w:type="dxa"/>
            <w:vAlign w:val="bottom"/>
          </w:tcPr>
          <w:p w14:paraId="4455C90B" w14:textId="77777777" w:rsidR="00693FBE" w:rsidRPr="00B21FCE" w:rsidRDefault="00693FBE">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01" w:type="dxa"/>
            <w:vAlign w:val="bottom"/>
          </w:tcPr>
          <w:p w14:paraId="2A0E93F9" w14:textId="77777777" w:rsidR="00693FBE" w:rsidRPr="00B21FCE" w:rsidRDefault="00693FBE">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10" w:type="dxa"/>
            <w:vAlign w:val="bottom"/>
          </w:tcPr>
          <w:p w14:paraId="0C4F7D4B" w14:textId="77777777" w:rsidR="00693FBE" w:rsidRPr="00B21FCE" w:rsidRDefault="00693FBE">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02" w:type="dxa"/>
            <w:vAlign w:val="bottom"/>
          </w:tcPr>
          <w:p w14:paraId="608664CF" w14:textId="77777777" w:rsidR="00693FBE" w:rsidRPr="00B21FCE" w:rsidRDefault="00693FBE">
            <w:pPr>
              <w:tabs>
                <w:tab w:val="decimal" w:pos="79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083" w:type="dxa"/>
            <w:shd w:val="clear" w:color="auto" w:fill="auto"/>
            <w:vAlign w:val="bottom"/>
          </w:tcPr>
          <w:p w14:paraId="1ED64CBE" w14:textId="2F5E1F40" w:rsidR="00693FBE" w:rsidRPr="00B21FCE" w:rsidRDefault="00693FBE">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139</w:t>
            </w:r>
          </w:p>
        </w:tc>
        <w:tc>
          <w:tcPr>
            <w:tcW w:w="981" w:type="dxa"/>
            <w:shd w:val="clear" w:color="auto" w:fill="auto"/>
            <w:vAlign w:val="bottom"/>
          </w:tcPr>
          <w:p w14:paraId="1E4ACBF3" w14:textId="10FE1F20" w:rsidR="00693FBE" w:rsidRPr="00B21FCE" w:rsidRDefault="00693FBE">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139</w:t>
            </w:r>
          </w:p>
        </w:tc>
        <w:tc>
          <w:tcPr>
            <w:tcW w:w="1144" w:type="dxa"/>
            <w:vAlign w:val="bottom"/>
          </w:tcPr>
          <w:p w14:paraId="367EE239" w14:textId="77777777" w:rsidR="00693FBE" w:rsidRPr="00B21FCE" w:rsidRDefault="00693FBE">
            <w:pP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w:t>
            </w:r>
          </w:p>
        </w:tc>
      </w:tr>
      <w:tr w:rsidR="00693FBE" w:rsidRPr="00B21FCE" w14:paraId="59736A72" w14:textId="77777777">
        <w:trPr>
          <w:cantSplit/>
        </w:trPr>
        <w:tc>
          <w:tcPr>
            <w:tcW w:w="3339" w:type="dxa"/>
          </w:tcPr>
          <w:p w14:paraId="337D8F6E" w14:textId="77777777" w:rsidR="00693FBE" w:rsidRPr="00B21FCE" w:rsidRDefault="00693FBE">
            <w:pPr>
              <w:tabs>
                <w:tab w:val="left" w:pos="240"/>
              </w:tabs>
              <w:spacing w:line="300" w:lineRule="exact"/>
              <w:ind w:left="240" w:hanging="240"/>
              <w:rPr>
                <w:rFonts w:asciiTheme="majorBidi" w:hAnsiTheme="majorBidi" w:cstheme="majorBidi"/>
                <w:sz w:val="24"/>
                <w:szCs w:val="24"/>
                <w:cs/>
              </w:rPr>
            </w:pPr>
            <w:r w:rsidRPr="00B21FCE">
              <w:rPr>
                <w:rFonts w:asciiTheme="majorBidi" w:hAnsiTheme="majorBidi" w:cstheme="majorBidi"/>
                <w:sz w:val="26"/>
                <w:szCs w:val="26"/>
              </w:rPr>
              <w:t>Short-term loan to other party</w:t>
            </w:r>
          </w:p>
        </w:tc>
        <w:tc>
          <w:tcPr>
            <w:tcW w:w="819" w:type="dxa"/>
            <w:vAlign w:val="bottom"/>
          </w:tcPr>
          <w:p w14:paraId="72F4322B" w14:textId="19882F32" w:rsidR="00693FBE" w:rsidRPr="00B21FCE" w:rsidRDefault="00693FBE">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35</w:t>
            </w:r>
          </w:p>
        </w:tc>
        <w:tc>
          <w:tcPr>
            <w:tcW w:w="801" w:type="dxa"/>
            <w:vAlign w:val="bottom"/>
          </w:tcPr>
          <w:p w14:paraId="1D359934" w14:textId="77777777" w:rsidR="00693FBE" w:rsidRPr="00B21FCE" w:rsidRDefault="00693FBE">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10" w:type="dxa"/>
            <w:vAlign w:val="bottom"/>
          </w:tcPr>
          <w:p w14:paraId="2C4323DA" w14:textId="77777777" w:rsidR="00693FBE" w:rsidRPr="00B21FCE" w:rsidRDefault="00693FBE">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02" w:type="dxa"/>
            <w:vAlign w:val="bottom"/>
          </w:tcPr>
          <w:p w14:paraId="26C3325F" w14:textId="77777777" w:rsidR="00693FBE" w:rsidRPr="00B21FCE" w:rsidRDefault="00693FBE">
            <w:pPr>
              <w:tabs>
                <w:tab w:val="decimal" w:pos="79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083" w:type="dxa"/>
            <w:vAlign w:val="bottom"/>
          </w:tcPr>
          <w:p w14:paraId="297027A0" w14:textId="77777777" w:rsidR="00693FBE" w:rsidRPr="00B21FCE" w:rsidRDefault="00693FBE">
            <w:pPr>
              <w:tabs>
                <w:tab w:val="decimal" w:pos="76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981" w:type="dxa"/>
            <w:vAlign w:val="bottom"/>
          </w:tcPr>
          <w:p w14:paraId="4EACF90B" w14:textId="5B0CFBE5" w:rsidR="00693FBE" w:rsidRPr="00B21FCE" w:rsidRDefault="00693FBE">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35</w:t>
            </w:r>
          </w:p>
        </w:tc>
        <w:tc>
          <w:tcPr>
            <w:tcW w:w="1144" w:type="dxa"/>
            <w:vAlign w:val="bottom"/>
          </w:tcPr>
          <w:p w14:paraId="5CDB059E" w14:textId="77777777" w:rsidR="00693FBE" w:rsidRPr="00B21FCE" w:rsidRDefault="00693FBE">
            <w:pP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6.00</w:t>
            </w:r>
          </w:p>
        </w:tc>
      </w:tr>
      <w:tr w:rsidR="00693FBE" w:rsidRPr="00B21FCE" w14:paraId="373CFCF8" w14:textId="77777777">
        <w:trPr>
          <w:cantSplit/>
          <w:trHeight w:val="261"/>
        </w:trPr>
        <w:tc>
          <w:tcPr>
            <w:tcW w:w="3339" w:type="dxa"/>
          </w:tcPr>
          <w:p w14:paraId="3BC76E68" w14:textId="77777777" w:rsidR="00693FBE" w:rsidRPr="00B21FCE" w:rsidRDefault="00693FBE">
            <w:pPr>
              <w:tabs>
                <w:tab w:val="left" w:pos="240"/>
              </w:tabs>
              <w:spacing w:line="300" w:lineRule="exact"/>
              <w:ind w:left="240" w:right="-110" w:hanging="240"/>
              <w:rPr>
                <w:rFonts w:asciiTheme="majorBidi" w:hAnsiTheme="majorBidi" w:cstheme="majorBidi"/>
                <w:sz w:val="24"/>
                <w:szCs w:val="24"/>
                <w:cs/>
              </w:rPr>
            </w:pPr>
            <w:r w:rsidRPr="00B21FCE">
              <w:rPr>
                <w:rFonts w:asciiTheme="majorBidi" w:hAnsiTheme="majorBidi" w:cstheme="majorBidi"/>
                <w:sz w:val="26"/>
                <w:szCs w:val="26"/>
              </w:rPr>
              <w:t>Restricted bank deposits</w:t>
            </w:r>
          </w:p>
        </w:tc>
        <w:tc>
          <w:tcPr>
            <w:tcW w:w="819" w:type="dxa"/>
            <w:vAlign w:val="bottom"/>
          </w:tcPr>
          <w:p w14:paraId="6CE36132" w14:textId="77777777" w:rsidR="00693FBE" w:rsidRPr="00B21FCE" w:rsidRDefault="00693FBE">
            <w:pPr>
              <w:pBdr>
                <w:bottom w:val="single" w:sz="4" w:space="1" w:color="auto"/>
              </w:pBd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01" w:type="dxa"/>
            <w:vAlign w:val="bottom"/>
          </w:tcPr>
          <w:p w14:paraId="6A14BE10" w14:textId="77777777" w:rsidR="00693FBE" w:rsidRPr="00B21FCE" w:rsidRDefault="00693FBE">
            <w:pPr>
              <w:pBdr>
                <w:bottom w:val="single" w:sz="4" w:space="1" w:color="auto"/>
              </w:pBd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10" w:type="dxa"/>
            <w:vAlign w:val="bottom"/>
          </w:tcPr>
          <w:p w14:paraId="38CC523E" w14:textId="77777777" w:rsidR="00693FBE" w:rsidRPr="00B21FCE" w:rsidRDefault="00693FBE">
            <w:pPr>
              <w:pBdr>
                <w:bottom w:val="single" w:sz="4" w:space="1" w:color="auto"/>
              </w:pBd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02" w:type="dxa"/>
            <w:vAlign w:val="bottom"/>
          </w:tcPr>
          <w:p w14:paraId="117BD39E" w14:textId="54FAE0D7" w:rsidR="00693FBE" w:rsidRPr="00B21FCE" w:rsidRDefault="00693FBE">
            <w:pPr>
              <w:pBdr>
                <w:bottom w:val="single" w:sz="4" w:space="1" w:color="auto"/>
              </w:pBdr>
              <w:tabs>
                <w:tab w:val="decimal" w:pos="612"/>
              </w:tabs>
              <w:spacing w:line="300" w:lineRule="exact"/>
              <w:ind w:left="-7"/>
              <w:jc w:val="thaiDistribute"/>
              <w:rPr>
                <w:rFonts w:asciiTheme="majorBidi" w:hAnsiTheme="majorBidi" w:cstheme="majorBidi"/>
                <w:sz w:val="24"/>
                <w:szCs w:val="24"/>
                <w:cs/>
              </w:rPr>
            </w:pPr>
            <w:r w:rsidRPr="00B21FCE">
              <w:rPr>
                <w:rFonts w:asciiTheme="majorBidi" w:hAnsiTheme="majorBidi" w:cstheme="majorBidi"/>
                <w:sz w:val="24"/>
                <w:szCs w:val="24"/>
              </w:rPr>
              <w:t>1</w:t>
            </w:r>
            <w:r w:rsidR="005371D5" w:rsidRPr="00B21FCE">
              <w:rPr>
                <w:rFonts w:asciiTheme="majorBidi" w:hAnsiTheme="majorBidi" w:cstheme="majorBidi"/>
                <w:sz w:val="24"/>
                <w:szCs w:val="24"/>
              </w:rPr>
              <w:t>12</w:t>
            </w:r>
          </w:p>
        </w:tc>
        <w:tc>
          <w:tcPr>
            <w:tcW w:w="1083" w:type="dxa"/>
            <w:vAlign w:val="bottom"/>
          </w:tcPr>
          <w:p w14:paraId="567205A0" w14:textId="77777777" w:rsidR="00693FBE" w:rsidRPr="00B21FCE" w:rsidRDefault="00693FBE">
            <w:pPr>
              <w:pBdr>
                <w:bottom w:val="single" w:sz="4" w:space="1" w:color="auto"/>
              </w:pBdr>
              <w:tabs>
                <w:tab w:val="decimal" w:pos="765"/>
              </w:tabs>
              <w:spacing w:line="300" w:lineRule="exact"/>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981" w:type="dxa"/>
            <w:vAlign w:val="bottom"/>
          </w:tcPr>
          <w:p w14:paraId="6F4EB1ED" w14:textId="76BB2F66" w:rsidR="00693FBE" w:rsidRPr="00B21FCE" w:rsidRDefault="00693FBE">
            <w:pPr>
              <w:pBdr>
                <w:bottom w:val="single" w:sz="4" w:space="1" w:color="auto"/>
              </w:pBdr>
              <w:tabs>
                <w:tab w:val="decimal" w:pos="612"/>
              </w:tabs>
              <w:spacing w:line="300" w:lineRule="exact"/>
              <w:ind w:left="-7"/>
              <w:jc w:val="thaiDistribute"/>
              <w:rPr>
                <w:rFonts w:asciiTheme="majorBidi" w:hAnsiTheme="majorBidi" w:cstheme="majorBidi"/>
                <w:sz w:val="24"/>
                <w:szCs w:val="24"/>
                <w:cs/>
              </w:rPr>
            </w:pPr>
            <w:r w:rsidRPr="00B21FCE">
              <w:rPr>
                <w:rFonts w:asciiTheme="majorBidi" w:hAnsiTheme="majorBidi" w:cstheme="majorBidi"/>
                <w:sz w:val="24"/>
                <w:szCs w:val="24"/>
              </w:rPr>
              <w:t>112</w:t>
            </w:r>
          </w:p>
        </w:tc>
        <w:tc>
          <w:tcPr>
            <w:tcW w:w="1144" w:type="dxa"/>
            <w:vAlign w:val="bottom"/>
          </w:tcPr>
          <w:p w14:paraId="390CB308" w14:textId="20223B62" w:rsidR="00693FBE" w:rsidRPr="00B21FCE" w:rsidRDefault="00313958">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rPr>
            </w:pPr>
            <w:r w:rsidRPr="00B21FCE">
              <w:rPr>
                <w:rFonts w:asciiTheme="majorBidi" w:hAnsiTheme="majorBidi" w:cstheme="majorBidi" w:hint="cs"/>
                <w:sz w:val="24"/>
                <w:szCs w:val="24"/>
                <w:cs/>
              </w:rPr>
              <w:t>0</w:t>
            </w:r>
            <w:r w:rsidR="00693FBE" w:rsidRPr="00B21FCE">
              <w:rPr>
                <w:rFonts w:asciiTheme="majorBidi" w:hAnsiTheme="majorBidi" w:cstheme="majorBidi"/>
                <w:sz w:val="24"/>
                <w:szCs w:val="24"/>
              </w:rPr>
              <w:t>.15 - 1.30</w:t>
            </w:r>
          </w:p>
        </w:tc>
      </w:tr>
      <w:tr w:rsidR="00693FBE" w:rsidRPr="00B21FCE" w14:paraId="0BC047BB" w14:textId="77777777">
        <w:trPr>
          <w:cantSplit/>
          <w:trHeight w:val="252"/>
        </w:trPr>
        <w:tc>
          <w:tcPr>
            <w:tcW w:w="3339" w:type="dxa"/>
            <w:vAlign w:val="bottom"/>
          </w:tcPr>
          <w:p w14:paraId="39C17F60" w14:textId="77777777" w:rsidR="00693FBE" w:rsidRPr="00B21FCE" w:rsidRDefault="00693FBE">
            <w:pPr>
              <w:tabs>
                <w:tab w:val="left" w:pos="240"/>
              </w:tabs>
              <w:spacing w:line="300" w:lineRule="exact"/>
              <w:ind w:left="240" w:hanging="240"/>
              <w:rPr>
                <w:rFonts w:asciiTheme="majorBidi" w:hAnsiTheme="majorBidi" w:cstheme="majorBidi"/>
                <w:sz w:val="24"/>
                <w:szCs w:val="24"/>
                <w:cs/>
              </w:rPr>
            </w:pPr>
          </w:p>
        </w:tc>
        <w:tc>
          <w:tcPr>
            <w:tcW w:w="819" w:type="dxa"/>
            <w:vAlign w:val="bottom"/>
          </w:tcPr>
          <w:p w14:paraId="4F405214" w14:textId="204C1F74" w:rsidR="00693FBE" w:rsidRPr="00B21FCE" w:rsidRDefault="00693FBE">
            <w:pPr>
              <w:pBdr>
                <w:bottom w:val="single" w:sz="4" w:space="1" w:color="auto"/>
              </w:pBd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35</w:t>
            </w:r>
          </w:p>
        </w:tc>
        <w:tc>
          <w:tcPr>
            <w:tcW w:w="801" w:type="dxa"/>
            <w:vAlign w:val="bottom"/>
          </w:tcPr>
          <w:p w14:paraId="719998B0" w14:textId="77777777" w:rsidR="00693FBE" w:rsidRPr="00B21FCE" w:rsidRDefault="00693FBE">
            <w:pPr>
              <w:pBdr>
                <w:bottom w:val="single" w:sz="4" w:space="1" w:color="auto"/>
              </w:pBd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cs/>
              </w:rPr>
              <w:t>-</w:t>
            </w:r>
          </w:p>
        </w:tc>
        <w:tc>
          <w:tcPr>
            <w:tcW w:w="810" w:type="dxa"/>
            <w:vAlign w:val="bottom"/>
          </w:tcPr>
          <w:p w14:paraId="2C838675" w14:textId="77777777" w:rsidR="00693FBE" w:rsidRPr="00B21FCE" w:rsidRDefault="00693FBE">
            <w:pPr>
              <w:pBdr>
                <w:bottom w:val="single" w:sz="4" w:space="1" w:color="auto"/>
              </w:pBd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cs/>
              </w:rPr>
              <w:t>-</w:t>
            </w:r>
          </w:p>
        </w:tc>
        <w:tc>
          <w:tcPr>
            <w:tcW w:w="1202" w:type="dxa"/>
            <w:vAlign w:val="bottom"/>
          </w:tcPr>
          <w:p w14:paraId="4CCA0D58" w14:textId="30EEEF7C" w:rsidR="00693FBE" w:rsidRPr="00B21FCE" w:rsidRDefault="00693FBE">
            <w:pPr>
              <w:pBdr>
                <w:bottom w:val="single" w:sz="4" w:space="1" w:color="auto"/>
              </w:pBd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1</w:t>
            </w:r>
            <w:r w:rsidR="005371D5" w:rsidRPr="00B21FCE">
              <w:rPr>
                <w:rFonts w:asciiTheme="majorBidi" w:hAnsiTheme="majorBidi" w:cstheme="majorBidi"/>
                <w:sz w:val="24"/>
                <w:szCs w:val="24"/>
              </w:rPr>
              <w:t>23</w:t>
            </w:r>
          </w:p>
        </w:tc>
        <w:tc>
          <w:tcPr>
            <w:tcW w:w="1083" w:type="dxa"/>
            <w:vAlign w:val="bottom"/>
          </w:tcPr>
          <w:p w14:paraId="7E6ED6CF" w14:textId="065CBFCC" w:rsidR="00693FBE" w:rsidRPr="00B21FCE" w:rsidRDefault="00693FBE">
            <w:pPr>
              <w:pBdr>
                <w:bottom w:val="single" w:sz="4" w:space="1" w:color="auto"/>
              </w:pBd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145</w:t>
            </w:r>
          </w:p>
        </w:tc>
        <w:tc>
          <w:tcPr>
            <w:tcW w:w="981" w:type="dxa"/>
            <w:vAlign w:val="bottom"/>
          </w:tcPr>
          <w:p w14:paraId="7D33CE56" w14:textId="52063CFB" w:rsidR="00693FBE" w:rsidRPr="00B21FCE" w:rsidRDefault="00693FBE">
            <w:pPr>
              <w:pBdr>
                <w:bottom w:val="single" w:sz="4" w:space="1" w:color="auto"/>
              </w:pBdr>
              <w:tabs>
                <w:tab w:val="decimal" w:pos="612"/>
              </w:tabs>
              <w:spacing w:line="300" w:lineRule="exact"/>
              <w:jc w:val="thaiDistribute"/>
              <w:rPr>
                <w:rFonts w:asciiTheme="majorBidi" w:hAnsiTheme="majorBidi" w:cstheme="majorBidi"/>
                <w:sz w:val="24"/>
                <w:szCs w:val="24"/>
              </w:rPr>
            </w:pPr>
            <w:r w:rsidRPr="00B21FCE">
              <w:rPr>
                <w:rFonts w:asciiTheme="majorBidi" w:hAnsiTheme="majorBidi" w:cstheme="majorBidi"/>
                <w:sz w:val="24"/>
                <w:szCs w:val="24"/>
              </w:rPr>
              <w:t>303</w:t>
            </w:r>
          </w:p>
        </w:tc>
        <w:tc>
          <w:tcPr>
            <w:tcW w:w="1144" w:type="dxa"/>
            <w:vAlign w:val="bottom"/>
          </w:tcPr>
          <w:p w14:paraId="477FC548" w14:textId="77777777" w:rsidR="00693FBE" w:rsidRPr="00B21FCE" w:rsidRDefault="00693FBE">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rPr>
            </w:pPr>
          </w:p>
        </w:tc>
      </w:tr>
      <w:tr w:rsidR="00693FBE" w:rsidRPr="00B21FCE" w14:paraId="5C500BC8" w14:textId="77777777">
        <w:trPr>
          <w:cantSplit/>
        </w:trPr>
        <w:tc>
          <w:tcPr>
            <w:tcW w:w="3339" w:type="dxa"/>
            <w:vAlign w:val="bottom"/>
          </w:tcPr>
          <w:p w14:paraId="6A8C8BFA" w14:textId="77777777" w:rsidR="00693FBE" w:rsidRPr="00B21FCE" w:rsidRDefault="00693FBE">
            <w:pPr>
              <w:tabs>
                <w:tab w:val="left" w:pos="240"/>
              </w:tabs>
              <w:spacing w:line="300" w:lineRule="exact"/>
              <w:ind w:left="240" w:hanging="240"/>
              <w:rPr>
                <w:rFonts w:asciiTheme="majorBidi" w:hAnsiTheme="majorBidi" w:cstheme="majorBidi"/>
                <w:b/>
                <w:bCs/>
                <w:sz w:val="24"/>
                <w:szCs w:val="24"/>
                <w:cs/>
              </w:rPr>
            </w:pPr>
            <w:r w:rsidRPr="00B21FCE">
              <w:rPr>
                <w:rFonts w:asciiTheme="majorBidi" w:hAnsiTheme="majorBidi" w:cstheme="majorBidi"/>
                <w:b/>
                <w:bCs/>
                <w:sz w:val="24"/>
                <w:szCs w:val="24"/>
              </w:rPr>
              <w:t>Financial liabilities</w:t>
            </w:r>
          </w:p>
        </w:tc>
        <w:tc>
          <w:tcPr>
            <w:tcW w:w="819" w:type="dxa"/>
            <w:vAlign w:val="bottom"/>
          </w:tcPr>
          <w:p w14:paraId="2CE2D4C2" w14:textId="77777777" w:rsidR="00693FBE" w:rsidRPr="00B21FCE" w:rsidRDefault="00693FBE">
            <w:pPr>
              <w:tabs>
                <w:tab w:val="decimal" w:pos="612"/>
              </w:tabs>
              <w:spacing w:line="300" w:lineRule="exact"/>
              <w:ind w:left="-7"/>
              <w:jc w:val="thaiDistribute"/>
              <w:rPr>
                <w:rFonts w:asciiTheme="majorBidi" w:hAnsiTheme="majorBidi" w:cstheme="majorBidi"/>
                <w:sz w:val="24"/>
                <w:szCs w:val="24"/>
              </w:rPr>
            </w:pPr>
          </w:p>
        </w:tc>
        <w:tc>
          <w:tcPr>
            <w:tcW w:w="801" w:type="dxa"/>
            <w:vAlign w:val="bottom"/>
          </w:tcPr>
          <w:p w14:paraId="1508CF46" w14:textId="77777777" w:rsidR="00693FBE" w:rsidRPr="00B21FCE" w:rsidRDefault="00693FBE">
            <w:pPr>
              <w:tabs>
                <w:tab w:val="decimal" w:pos="763"/>
              </w:tabs>
              <w:spacing w:line="300" w:lineRule="exact"/>
              <w:ind w:left="-7"/>
              <w:jc w:val="thaiDistribute"/>
              <w:rPr>
                <w:rFonts w:asciiTheme="majorBidi" w:hAnsiTheme="majorBidi" w:cstheme="majorBidi"/>
                <w:sz w:val="24"/>
                <w:szCs w:val="24"/>
              </w:rPr>
            </w:pPr>
          </w:p>
        </w:tc>
        <w:tc>
          <w:tcPr>
            <w:tcW w:w="810" w:type="dxa"/>
            <w:vAlign w:val="bottom"/>
          </w:tcPr>
          <w:p w14:paraId="0E047E22" w14:textId="77777777" w:rsidR="00693FBE" w:rsidRPr="00B21FCE" w:rsidRDefault="00693FBE">
            <w:pPr>
              <w:tabs>
                <w:tab w:val="decimal" w:pos="612"/>
              </w:tabs>
              <w:spacing w:line="300" w:lineRule="exact"/>
              <w:ind w:left="-7"/>
              <w:jc w:val="thaiDistribute"/>
              <w:rPr>
                <w:rFonts w:asciiTheme="majorBidi" w:hAnsiTheme="majorBidi" w:cstheme="majorBidi"/>
                <w:sz w:val="24"/>
                <w:szCs w:val="24"/>
              </w:rPr>
            </w:pPr>
          </w:p>
        </w:tc>
        <w:tc>
          <w:tcPr>
            <w:tcW w:w="1202" w:type="dxa"/>
            <w:vAlign w:val="bottom"/>
          </w:tcPr>
          <w:p w14:paraId="5D679FB0" w14:textId="77777777" w:rsidR="00693FBE" w:rsidRPr="00B21FCE" w:rsidRDefault="00693FBE">
            <w:pPr>
              <w:tabs>
                <w:tab w:val="decimal" w:pos="612"/>
              </w:tabs>
              <w:spacing w:line="300" w:lineRule="exact"/>
              <w:ind w:left="-7"/>
              <w:jc w:val="thaiDistribute"/>
              <w:rPr>
                <w:rFonts w:asciiTheme="majorBidi" w:hAnsiTheme="majorBidi" w:cstheme="majorBidi"/>
                <w:sz w:val="24"/>
                <w:szCs w:val="24"/>
              </w:rPr>
            </w:pPr>
          </w:p>
        </w:tc>
        <w:tc>
          <w:tcPr>
            <w:tcW w:w="1083" w:type="dxa"/>
            <w:vAlign w:val="bottom"/>
          </w:tcPr>
          <w:p w14:paraId="6B660BC3" w14:textId="77777777" w:rsidR="00693FBE" w:rsidRPr="00B21FCE" w:rsidRDefault="00693FBE">
            <w:pPr>
              <w:tabs>
                <w:tab w:val="decimal" w:pos="612"/>
              </w:tabs>
              <w:spacing w:line="300" w:lineRule="exact"/>
              <w:ind w:left="-7"/>
              <w:jc w:val="thaiDistribute"/>
              <w:rPr>
                <w:rFonts w:asciiTheme="majorBidi" w:hAnsiTheme="majorBidi" w:cstheme="majorBidi"/>
                <w:sz w:val="24"/>
                <w:szCs w:val="24"/>
              </w:rPr>
            </w:pPr>
          </w:p>
        </w:tc>
        <w:tc>
          <w:tcPr>
            <w:tcW w:w="981" w:type="dxa"/>
            <w:vAlign w:val="bottom"/>
          </w:tcPr>
          <w:p w14:paraId="44DE161A" w14:textId="77777777" w:rsidR="00693FBE" w:rsidRPr="00B21FCE" w:rsidRDefault="00693FBE">
            <w:pPr>
              <w:tabs>
                <w:tab w:val="decimal" w:pos="612"/>
              </w:tabs>
              <w:spacing w:line="300" w:lineRule="exact"/>
              <w:ind w:left="-7"/>
              <w:jc w:val="thaiDistribute"/>
              <w:rPr>
                <w:rFonts w:asciiTheme="majorBidi" w:hAnsiTheme="majorBidi" w:cstheme="majorBidi"/>
                <w:sz w:val="24"/>
                <w:szCs w:val="24"/>
              </w:rPr>
            </w:pPr>
          </w:p>
        </w:tc>
        <w:tc>
          <w:tcPr>
            <w:tcW w:w="1144" w:type="dxa"/>
            <w:vAlign w:val="bottom"/>
          </w:tcPr>
          <w:p w14:paraId="1702AA68" w14:textId="77777777" w:rsidR="00693FBE" w:rsidRPr="00B21FCE" w:rsidRDefault="00693FBE">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rPr>
            </w:pPr>
          </w:p>
        </w:tc>
      </w:tr>
      <w:tr w:rsidR="00693FBE" w:rsidRPr="00B21FCE" w14:paraId="623B9B3A" w14:textId="77777777">
        <w:trPr>
          <w:cantSplit/>
          <w:trHeight w:val="80"/>
        </w:trPr>
        <w:tc>
          <w:tcPr>
            <w:tcW w:w="3339" w:type="dxa"/>
            <w:vAlign w:val="bottom"/>
          </w:tcPr>
          <w:p w14:paraId="05E0D3BF" w14:textId="77777777" w:rsidR="00693FBE" w:rsidRPr="00B21FCE" w:rsidRDefault="00693FBE">
            <w:pPr>
              <w:tabs>
                <w:tab w:val="left" w:pos="240"/>
              </w:tabs>
              <w:spacing w:line="300" w:lineRule="exact"/>
              <w:ind w:left="240" w:right="-228" w:hanging="240"/>
              <w:rPr>
                <w:rFonts w:asciiTheme="majorBidi" w:hAnsiTheme="majorBidi" w:cstheme="majorBidi"/>
                <w:sz w:val="26"/>
                <w:szCs w:val="26"/>
                <w:cs/>
              </w:rPr>
            </w:pPr>
            <w:r w:rsidRPr="00B21FCE">
              <w:rPr>
                <w:rFonts w:asciiTheme="majorBidi" w:hAnsiTheme="majorBidi" w:cstheme="majorBidi"/>
                <w:sz w:val="26"/>
                <w:szCs w:val="26"/>
              </w:rPr>
              <w:t>Bank overdrafts and short-term loans from banks</w:t>
            </w:r>
          </w:p>
        </w:tc>
        <w:tc>
          <w:tcPr>
            <w:tcW w:w="819" w:type="dxa"/>
            <w:vAlign w:val="bottom"/>
          </w:tcPr>
          <w:p w14:paraId="1D2802EE" w14:textId="23E6EE78" w:rsidR="00693FBE" w:rsidRPr="00B21FCE" w:rsidRDefault="00693FBE">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261</w:t>
            </w:r>
          </w:p>
        </w:tc>
        <w:tc>
          <w:tcPr>
            <w:tcW w:w="801" w:type="dxa"/>
            <w:vAlign w:val="bottom"/>
          </w:tcPr>
          <w:p w14:paraId="23053550" w14:textId="77777777" w:rsidR="00693FBE" w:rsidRPr="00B21FCE" w:rsidRDefault="00693FBE">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10" w:type="dxa"/>
            <w:vAlign w:val="bottom"/>
          </w:tcPr>
          <w:p w14:paraId="19DAF12B" w14:textId="77777777" w:rsidR="00693FBE" w:rsidRPr="00B21FCE" w:rsidRDefault="00693FBE">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02" w:type="dxa"/>
            <w:vAlign w:val="bottom"/>
          </w:tcPr>
          <w:p w14:paraId="7F62AD73" w14:textId="77777777" w:rsidR="00693FBE" w:rsidRPr="00B21FCE" w:rsidRDefault="00693FBE">
            <w:pPr>
              <w:tabs>
                <w:tab w:val="decimal" w:pos="79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083" w:type="dxa"/>
            <w:vAlign w:val="bottom"/>
          </w:tcPr>
          <w:p w14:paraId="07A502C7" w14:textId="77777777" w:rsidR="00693FBE" w:rsidRPr="00B21FCE" w:rsidRDefault="00693FBE">
            <w:pPr>
              <w:tabs>
                <w:tab w:val="decimal" w:pos="76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981" w:type="dxa"/>
            <w:vAlign w:val="bottom"/>
          </w:tcPr>
          <w:p w14:paraId="60683248" w14:textId="2599CD3C" w:rsidR="00693FBE" w:rsidRPr="00B21FCE" w:rsidRDefault="00693FBE">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261</w:t>
            </w:r>
          </w:p>
        </w:tc>
        <w:tc>
          <w:tcPr>
            <w:tcW w:w="1144" w:type="dxa"/>
            <w:shd w:val="clear" w:color="auto" w:fill="auto"/>
            <w:vAlign w:val="bottom"/>
          </w:tcPr>
          <w:p w14:paraId="185DD185" w14:textId="77777777" w:rsidR="00693FBE" w:rsidRPr="00B21FCE" w:rsidRDefault="00693FBE">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2.00 – 6.71</w:t>
            </w:r>
          </w:p>
        </w:tc>
      </w:tr>
      <w:tr w:rsidR="00693FBE" w:rsidRPr="00B21FCE" w14:paraId="4147B287" w14:textId="77777777">
        <w:trPr>
          <w:cantSplit/>
        </w:trPr>
        <w:tc>
          <w:tcPr>
            <w:tcW w:w="3339" w:type="dxa"/>
            <w:vAlign w:val="bottom"/>
          </w:tcPr>
          <w:p w14:paraId="23BEFDF4" w14:textId="744E3FA0" w:rsidR="00693FBE" w:rsidRPr="00B21FCE" w:rsidRDefault="00693FBE">
            <w:pPr>
              <w:tabs>
                <w:tab w:val="left" w:pos="240"/>
              </w:tabs>
              <w:spacing w:line="300" w:lineRule="exact"/>
              <w:ind w:left="240" w:right="-110" w:hanging="240"/>
              <w:rPr>
                <w:rFonts w:asciiTheme="majorBidi" w:hAnsiTheme="majorBidi" w:cstheme="majorBidi"/>
                <w:sz w:val="26"/>
                <w:szCs w:val="26"/>
                <w:cs/>
              </w:rPr>
            </w:pPr>
            <w:r w:rsidRPr="00B21FCE">
              <w:rPr>
                <w:rFonts w:asciiTheme="majorBidi" w:hAnsiTheme="majorBidi" w:cstheme="majorBidi"/>
                <w:sz w:val="26"/>
                <w:szCs w:val="26"/>
              </w:rPr>
              <w:t>Trade and other current payables</w:t>
            </w:r>
          </w:p>
        </w:tc>
        <w:tc>
          <w:tcPr>
            <w:tcW w:w="819" w:type="dxa"/>
            <w:vAlign w:val="bottom"/>
          </w:tcPr>
          <w:p w14:paraId="7121331C" w14:textId="77777777" w:rsidR="00693FBE" w:rsidRPr="00B21FCE" w:rsidRDefault="00693FBE">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01" w:type="dxa"/>
            <w:vAlign w:val="bottom"/>
          </w:tcPr>
          <w:p w14:paraId="21B29F3A" w14:textId="77777777" w:rsidR="00693FBE" w:rsidRPr="00B21FCE" w:rsidRDefault="00693FBE">
            <w:pP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810" w:type="dxa"/>
            <w:shd w:val="clear" w:color="auto" w:fill="auto"/>
            <w:vAlign w:val="bottom"/>
          </w:tcPr>
          <w:p w14:paraId="5C9336D4" w14:textId="77777777" w:rsidR="00693FBE" w:rsidRPr="00B21FCE" w:rsidRDefault="00693FBE">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02" w:type="dxa"/>
            <w:shd w:val="clear" w:color="auto" w:fill="auto"/>
            <w:vAlign w:val="bottom"/>
          </w:tcPr>
          <w:p w14:paraId="16AB5D27" w14:textId="77777777" w:rsidR="00693FBE" w:rsidRPr="00B21FCE" w:rsidRDefault="00693FBE">
            <w:pPr>
              <w:tabs>
                <w:tab w:val="decimal" w:pos="79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083" w:type="dxa"/>
            <w:shd w:val="clear" w:color="auto" w:fill="auto"/>
            <w:vAlign w:val="bottom"/>
          </w:tcPr>
          <w:p w14:paraId="4721577E" w14:textId="441F7DA4" w:rsidR="00693FBE" w:rsidRPr="00B21FCE" w:rsidRDefault="00693FBE">
            <w:pPr>
              <w:tabs>
                <w:tab w:val="decimal" w:pos="76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41</w:t>
            </w:r>
          </w:p>
        </w:tc>
        <w:tc>
          <w:tcPr>
            <w:tcW w:w="981" w:type="dxa"/>
            <w:shd w:val="clear" w:color="auto" w:fill="auto"/>
            <w:vAlign w:val="bottom"/>
          </w:tcPr>
          <w:p w14:paraId="65264AB2" w14:textId="310AFC95" w:rsidR="00693FBE" w:rsidRPr="00B21FCE" w:rsidRDefault="00693FBE">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41</w:t>
            </w:r>
          </w:p>
        </w:tc>
        <w:tc>
          <w:tcPr>
            <w:tcW w:w="1144" w:type="dxa"/>
            <w:shd w:val="clear" w:color="auto" w:fill="auto"/>
            <w:vAlign w:val="bottom"/>
          </w:tcPr>
          <w:p w14:paraId="090C8B46" w14:textId="77777777" w:rsidR="00693FBE" w:rsidRPr="00B21FCE" w:rsidRDefault="00693FBE">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w:t>
            </w:r>
          </w:p>
        </w:tc>
      </w:tr>
      <w:tr w:rsidR="00693FBE" w:rsidRPr="00B21FCE" w14:paraId="37D79C56" w14:textId="77777777">
        <w:trPr>
          <w:cantSplit/>
        </w:trPr>
        <w:tc>
          <w:tcPr>
            <w:tcW w:w="3339" w:type="dxa"/>
            <w:vAlign w:val="bottom"/>
          </w:tcPr>
          <w:p w14:paraId="7698C46C" w14:textId="77777777" w:rsidR="00693FBE" w:rsidRPr="00B21FCE" w:rsidRDefault="00693FBE">
            <w:pPr>
              <w:tabs>
                <w:tab w:val="left" w:pos="240"/>
              </w:tabs>
              <w:spacing w:line="300" w:lineRule="exact"/>
              <w:ind w:left="240" w:right="-110" w:hanging="240"/>
              <w:rPr>
                <w:rFonts w:asciiTheme="majorBidi" w:hAnsiTheme="majorBidi" w:cstheme="majorBidi"/>
                <w:sz w:val="26"/>
                <w:szCs w:val="26"/>
                <w:cs/>
              </w:rPr>
            </w:pPr>
            <w:r w:rsidRPr="00B21FCE">
              <w:rPr>
                <w:rFonts w:asciiTheme="majorBidi" w:hAnsiTheme="majorBidi" w:cstheme="majorBidi"/>
                <w:sz w:val="26"/>
                <w:szCs w:val="26"/>
              </w:rPr>
              <w:t>Lease liabilities</w:t>
            </w:r>
          </w:p>
        </w:tc>
        <w:tc>
          <w:tcPr>
            <w:tcW w:w="819" w:type="dxa"/>
            <w:vAlign w:val="bottom"/>
          </w:tcPr>
          <w:p w14:paraId="5DB46C34" w14:textId="7D699CC4" w:rsidR="00693FBE" w:rsidRPr="00B21FCE" w:rsidRDefault="00693FBE">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12</w:t>
            </w:r>
          </w:p>
        </w:tc>
        <w:tc>
          <w:tcPr>
            <w:tcW w:w="801" w:type="dxa"/>
            <w:vAlign w:val="bottom"/>
          </w:tcPr>
          <w:p w14:paraId="6DA7E23A" w14:textId="4D195E92" w:rsidR="00693FBE" w:rsidRPr="00B21FCE" w:rsidRDefault="00693FBE">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27</w:t>
            </w:r>
          </w:p>
        </w:tc>
        <w:tc>
          <w:tcPr>
            <w:tcW w:w="810" w:type="dxa"/>
            <w:vAlign w:val="bottom"/>
          </w:tcPr>
          <w:p w14:paraId="5C9EB504" w14:textId="77777777" w:rsidR="00693FBE" w:rsidRPr="00B21FCE" w:rsidRDefault="00693FBE">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02" w:type="dxa"/>
            <w:vAlign w:val="bottom"/>
          </w:tcPr>
          <w:p w14:paraId="4F9354A9" w14:textId="77777777" w:rsidR="00693FBE" w:rsidRPr="00B21FCE" w:rsidRDefault="00693FBE">
            <w:pPr>
              <w:tabs>
                <w:tab w:val="decimal" w:pos="79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083" w:type="dxa"/>
            <w:shd w:val="clear" w:color="auto" w:fill="auto"/>
            <w:vAlign w:val="bottom"/>
          </w:tcPr>
          <w:p w14:paraId="6223BB0C" w14:textId="77777777" w:rsidR="00693FBE" w:rsidRPr="00B21FCE" w:rsidRDefault="00693FBE">
            <w:pPr>
              <w:tabs>
                <w:tab w:val="decimal" w:pos="76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981" w:type="dxa"/>
            <w:shd w:val="clear" w:color="auto" w:fill="auto"/>
            <w:vAlign w:val="bottom"/>
          </w:tcPr>
          <w:p w14:paraId="0FCBAB88" w14:textId="0C32D209" w:rsidR="00693FBE" w:rsidRPr="00B21FCE" w:rsidRDefault="00693FBE">
            <w:pP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39</w:t>
            </w:r>
          </w:p>
        </w:tc>
        <w:tc>
          <w:tcPr>
            <w:tcW w:w="1144" w:type="dxa"/>
            <w:shd w:val="clear" w:color="auto" w:fill="auto"/>
            <w:vAlign w:val="bottom"/>
          </w:tcPr>
          <w:p w14:paraId="138030AA" w14:textId="60B74F28" w:rsidR="00693FBE" w:rsidRPr="00B21FCE" w:rsidRDefault="00693FBE">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rPr>
            </w:pPr>
            <w:r w:rsidRPr="00B21FCE">
              <w:rPr>
                <w:rFonts w:asciiTheme="majorBidi" w:hAnsiTheme="majorBidi" w:cstheme="majorBidi"/>
                <w:sz w:val="24"/>
                <w:szCs w:val="24"/>
              </w:rPr>
              <w:t>2.59 – 4.76</w:t>
            </w:r>
          </w:p>
        </w:tc>
      </w:tr>
      <w:tr w:rsidR="00693FBE" w:rsidRPr="00B21FCE" w14:paraId="54082544" w14:textId="77777777">
        <w:trPr>
          <w:cantSplit/>
        </w:trPr>
        <w:tc>
          <w:tcPr>
            <w:tcW w:w="3339" w:type="dxa"/>
            <w:vAlign w:val="bottom"/>
          </w:tcPr>
          <w:p w14:paraId="65955A05" w14:textId="77777777" w:rsidR="00693FBE" w:rsidRPr="00B21FCE" w:rsidRDefault="00693FBE">
            <w:pPr>
              <w:tabs>
                <w:tab w:val="left" w:pos="240"/>
              </w:tabs>
              <w:spacing w:line="300" w:lineRule="exact"/>
              <w:ind w:left="240" w:right="-110" w:hanging="240"/>
              <w:rPr>
                <w:rFonts w:asciiTheme="majorBidi" w:hAnsiTheme="majorBidi" w:cstheme="majorBidi"/>
                <w:sz w:val="26"/>
                <w:szCs w:val="26"/>
                <w:cs/>
              </w:rPr>
            </w:pPr>
            <w:r w:rsidRPr="00B21FCE">
              <w:rPr>
                <w:rFonts w:asciiTheme="majorBidi" w:hAnsiTheme="majorBidi" w:cstheme="majorBidi"/>
                <w:sz w:val="26"/>
                <w:szCs w:val="26"/>
              </w:rPr>
              <w:t>Long-term loans from banks</w:t>
            </w:r>
          </w:p>
        </w:tc>
        <w:tc>
          <w:tcPr>
            <w:tcW w:w="819" w:type="dxa"/>
            <w:vAlign w:val="bottom"/>
          </w:tcPr>
          <w:p w14:paraId="2DAB564C" w14:textId="77777777" w:rsidR="00693FBE" w:rsidRPr="00B21FCE" w:rsidRDefault="00693FBE">
            <w:pPr>
              <w:pBdr>
                <w:bottom w:val="single" w:sz="4" w:space="1" w:color="auto"/>
              </w:pBd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18</w:t>
            </w:r>
          </w:p>
        </w:tc>
        <w:tc>
          <w:tcPr>
            <w:tcW w:w="801" w:type="dxa"/>
            <w:vAlign w:val="bottom"/>
          </w:tcPr>
          <w:p w14:paraId="211A6B57" w14:textId="77777777" w:rsidR="00693FBE" w:rsidRPr="00B21FCE" w:rsidRDefault="00693FBE">
            <w:pPr>
              <w:pBdr>
                <w:bottom w:val="single" w:sz="4" w:space="1" w:color="auto"/>
              </w:pBdr>
              <w:tabs>
                <w:tab w:val="decimal" w:pos="71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43</w:t>
            </w:r>
          </w:p>
        </w:tc>
        <w:tc>
          <w:tcPr>
            <w:tcW w:w="810" w:type="dxa"/>
            <w:vAlign w:val="bottom"/>
          </w:tcPr>
          <w:p w14:paraId="0D94B842" w14:textId="77777777" w:rsidR="00693FBE" w:rsidRPr="00B21FCE" w:rsidRDefault="00693FBE">
            <w:pPr>
              <w:pBdr>
                <w:bottom w:val="single" w:sz="4" w:space="1" w:color="auto"/>
              </w:pBd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02" w:type="dxa"/>
            <w:vAlign w:val="bottom"/>
          </w:tcPr>
          <w:p w14:paraId="1D6D72AD" w14:textId="77777777" w:rsidR="00693FBE" w:rsidRPr="00B21FCE" w:rsidRDefault="00693FBE">
            <w:pPr>
              <w:pBdr>
                <w:bottom w:val="single" w:sz="4" w:space="1" w:color="auto"/>
              </w:pBdr>
              <w:tabs>
                <w:tab w:val="decimal" w:pos="79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45</w:t>
            </w:r>
          </w:p>
        </w:tc>
        <w:tc>
          <w:tcPr>
            <w:tcW w:w="1083" w:type="dxa"/>
            <w:vAlign w:val="bottom"/>
          </w:tcPr>
          <w:p w14:paraId="0AD52141" w14:textId="77777777" w:rsidR="00693FBE" w:rsidRPr="00B21FCE" w:rsidRDefault="00693FBE">
            <w:pPr>
              <w:pBdr>
                <w:bottom w:val="single" w:sz="4" w:space="1" w:color="auto"/>
              </w:pBdr>
              <w:tabs>
                <w:tab w:val="decimal" w:pos="76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981" w:type="dxa"/>
            <w:vAlign w:val="bottom"/>
          </w:tcPr>
          <w:p w14:paraId="2D697C40" w14:textId="77777777" w:rsidR="00693FBE" w:rsidRPr="00B21FCE" w:rsidRDefault="00693FBE">
            <w:pPr>
              <w:pBdr>
                <w:bottom w:val="single" w:sz="4" w:space="1" w:color="auto"/>
              </w:pBdr>
              <w:tabs>
                <w:tab w:val="decimal" w:pos="612"/>
              </w:tabs>
              <w:spacing w:line="300" w:lineRule="exact"/>
              <w:ind w:left="-7"/>
              <w:jc w:val="thaiDistribute"/>
              <w:rPr>
                <w:rFonts w:asciiTheme="majorBidi" w:hAnsiTheme="majorBidi" w:cstheme="majorBidi"/>
                <w:sz w:val="24"/>
                <w:szCs w:val="24"/>
                <w:cs/>
              </w:rPr>
            </w:pPr>
            <w:r w:rsidRPr="00B21FCE">
              <w:rPr>
                <w:rFonts w:asciiTheme="majorBidi" w:hAnsiTheme="majorBidi" w:cstheme="majorBidi"/>
                <w:sz w:val="24"/>
                <w:szCs w:val="24"/>
              </w:rPr>
              <w:t>106</w:t>
            </w:r>
          </w:p>
        </w:tc>
        <w:tc>
          <w:tcPr>
            <w:tcW w:w="1144" w:type="dxa"/>
            <w:vAlign w:val="bottom"/>
          </w:tcPr>
          <w:p w14:paraId="42D08196" w14:textId="54D70454" w:rsidR="00693FBE" w:rsidRPr="00B21FCE" w:rsidRDefault="00693FBE">
            <w:pPr>
              <w:pBdr>
                <w:top w:val="single" w:sz="4" w:space="1" w:color="FFFFFF" w:themeColor="background1"/>
                <w:bottom w:val="single" w:sz="4" w:space="1" w:color="FFFFFF" w:themeColor="background1"/>
              </w:pBdr>
              <w:spacing w:line="300" w:lineRule="exact"/>
              <w:ind w:left="-7"/>
              <w:jc w:val="center"/>
              <w:rPr>
                <w:rFonts w:asciiTheme="majorBidi" w:hAnsiTheme="majorBidi" w:cstheme="majorBidi"/>
                <w:sz w:val="24"/>
                <w:szCs w:val="24"/>
                <w:cs/>
              </w:rPr>
            </w:pPr>
            <w:r w:rsidRPr="00B21FCE">
              <w:rPr>
                <w:rFonts w:asciiTheme="majorBidi" w:hAnsiTheme="majorBidi" w:cstheme="majorBidi"/>
                <w:sz w:val="24"/>
                <w:szCs w:val="24"/>
              </w:rPr>
              <w:t>Note 22</w:t>
            </w:r>
          </w:p>
        </w:tc>
      </w:tr>
      <w:tr w:rsidR="00693FBE" w:rsidRPr="00B21FCE" w14:paraId="609E44C8" w14:textId="77777777">
        <w:trPr>
          <w:cantSplit/>
        </w:trPr>
        <w:tc>
          <w:tcPr>
            <w:tcW w:w="3339" w:type="dxa"/>
            <w:vAlign w:val="bottom"/>
          </w:tcPr>
          <w:p w14:paraId="578A905F" w14:textId="77777777" w:rsidR="00693FBE" w:rsidRPr="00B21FCE" w:rsidRDefault="00693FBE">
            <w:pPr>
              <w:tabs>
                <w:tab w:val="left" w:pos="240"/>
              </w:tabs>
              <w:spacing w:line="300" w:lineRule="exact"/>
              <w:ind w:left="240" w:hanging="240"/>
              <w:rPr>
                <w:rFonts w:asciiTheme="majorBidi" w:hAnsiTheme="majorBidi" w:cstheme="majorBidi"/>
                <w:sz w:val="24"/>
                <w:szCs w:val="24"/>
                <w:cs/>
              </w:rPr>
            </w:pPr>
          </w:p>
        </w:tc>
        <w:tc>
          <w:tcPr>
            <w:tcW w:w="819" w:type="dxa"/>
            <w:vAlign w:val="bottom"/>
          </w:tcPr>
          <w:p w14:paraId="79D17136" w14:textId="20CBDC49" w:rsidR="00693FBE" w:rsidRPr="00B21FCE" w:rsidRDefault="00693FBE">
            <w:pPr>
              <w:pBdr>
                <w:bottom w:val="single" w:sz="4" w:space="1" w:color="auto"/>
              </w:pBdr>
              <w:tabs>
                <w:tab w:val="decimal" w:pos="76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291</w:t>
            </w:r>
          </w:p>
        </w:tc>
        <w:tc>
          <w:tcPr>
            <w:tcW w:w="801" w:type="dxa"/>
            <w:vAlign w:val="bottom"/>
          </w:tcPr>
          <w:p w14:paraId="72F1299D" w14:textId="081BDFF6" w:rsidR="00693FBE" w:rsidRPr="00B21FCE" w:rsidRDefault="00693FBE">
            <w:pPr>
              <w:pBdr>
                <w:bottom w:val="single" w:sz="4" w:space="1" w:color="auto"/>
              </w:pBdr>
              <w:tabs>
                <w:tab w:val="decimal" w:pos="713"/>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70</w:t>
            </w:r>
          </w:p>
        </w:tc>
        <w:tc>
          <w:tcPr>
            <w:tcW w:w="810" w:type="dxa"/>
            <w:vAlign w:val="bottom"/>
          </w:tcPr>
          <w:p w14:paraId="28D655C3" w14:textId="77777777" w:rsidR="00693FBE" w:rsidRPr="00B21FCE" w:rsidRDefault="00693FBE">
            <w:pPr>
              <w:pBdr>
                <w:bottom w:val="single" w:sz="4" w:space="1" w:color="auto"/>
              </w:pBd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w:t>
            </w:r>
          </w:p>
        </w:tc>
        <w:tc>
          <w:tcPr>
            <w:tcW w:w="1202" w:type="dxa"/>
            <w:vAlign w:val="bottom"/>
          </w:tcPr>
          <w:p w14:paraId="41A4D8B4" w14:textId="77777777" w:rsidR="00693FBE" w:rsidRPr="00B21FCE" w:rsidRDefault="00693FBE">
            <w:pPr>
              <w:pBdr>
                <w:bottom w:val="single" w:sz="4" w:space="1" w:color="auto"/>
              </w:pBdr>
              <w:tabs>
                <w:tab w:val="decimal" w:pos="79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45</w:t>
            </w:r>
          </w:p>
        </w:tc>
        <w:tc>
          <w:tcPr>
            <w:tcW w:w="1083" w:type="dxa"/>
            <w:vAlign w:val="bottom"/>
          </w:tcPr>
          <w:p w14:paraId="6C1A5A70" w14:textId="54A9A5B4" w:rsidR="00693FBE" w:rsidRPr="00B21FCE" w:rsidRDefault="00693FBE">
            <w:pPr>
              <w:pBdr>
                <w:bottom w:val="single" w:sz="4" w:space="1" w:color="auto"/>
              </w:pBdr>
              <w:tabs>
                <w:tab w:val="decimal" w:pos="765"/>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41</w:t>
            </w:r>
          </w:p>
        </w:tc>
        <w:tc>
          <w:tcPr>
            <w:tcW w:w="981" w:type="dxa"/>
            <w:vAlign w:val="bottom"/>
          </w:tcPr>
          <w:p w14:paraId="4A0C6DDA" w14:textId="1D663B6C" w:rsidR="00693FBE" w:rsidRPr="00B21FCE" w:rsidRDefault="00693FBE">
            <w:pPr>
              <w:pBdr>
                <w:bottom w:val="single" w:sz="4" w:space="1" w:color="auto"/>
              </w:pBdr>
              <w:tabs>
                <w:tab w:val="decimal" w:pos="612"/>
              </w:tabs>
              <w:spacing w:line="300" w:lineRule="exact"/>
              <w:ind w:left="-7"/>
              <w:jc w:val="thaiDistribute"/>
              <w:rPr>
                <w:rFonts w:asciiTheme="majorBidi" w:hAnsiTheme="majorBidi" w:cstheme="majorBidi"/>
                <w:sz w:val="24"/>
                <w:szCs w:val="24"/>
              </w:rPr>
            </w:pPr>
            <w:r w:rsidRPr="00B21FCE">
              <w:rPr>
                <w:rFonts w:asciiTheme="majorBidi" w:hAnsiTheme="majorBidi" w:cstheme="majorBidi"/>
                <w:sz w:val="24"/>
                <w:szCs w:val="24"/>
              </w:rPr>
              <w:t>447</w:t>
            </w:r>
          </w:p>
        </w:tc>
        <w:tc>
          <w:tcPr>
            <w:tcW w:w="1144" w:type="dxa"/>
            <w:vAlign w:val="bottom"/>
          </w:tcPr>
          <w:p w14:paraId="59DF2514" w14:textId="77777777" w:rsidR="00693FBE" w:rsidRPr="00B21FCE" w:rsidRDefault="00693FBE">
            <w:pPr>
              <w:pBdr>
                <w:top w:val="single" w:sz="4" w:space="1" w:color="FFFFFF" w:themeColor="background1"/>
                <w:bottom w:val="single" w:sz="4" w:space="1" w:color="FFFFFF" w:themeColor="background1"/>
              </w:pBdr>
              <w:spacing w:line="300" w:lineRule="exact"/>
              <w:ind w:left="-7"/>
              <w:rPr>
                <w:rFonts w:asciiTheme="majorBidi" w:hAnsiTheme="majorBidi" w:cstheme="majorBidi"/>
                <w:sz w:val="24"/>
                <w:szCs w:val="24"/>
              </w:rPr>
            </w:pPr>
          </w:p>
        </w:tc>
      </w:tr>
    </w:tbl>
    <w:p w14:paraId="7C5E42C3" w14:textId="77777777" w:rsidR="00693FBE" w:rsidRPr="00B21FCE" w:rsidRDefault="00693FBE" w:rsidP="00835D9D">
      <w:pPr>
        <w:jc w:val="thaiDistribute"/>
        <w:rPr>
          <w:rFonts w:asciiTheme="majorBidi" w:hAnsiTheme="majorBidi" w:cstheme="majorBidi"/>
          <w:i/>
          <w:iCs/>
          <w:sz w:val="2"/>
          <w:szCs w:val="2"/>
        </w:rPr>
      </w:pPr>
    </w:p>
    <w:p w14:paraId="346CFA07" w14:textId="77777777" w:rsidR="00463B3F" w:rsidRPr="00B21FCE" w:rsidRDefault="00463B3F" w:rsidP="005639DA">
      <w:pPr>
        <w:spacing w:before="120" w:after="120"/>
        <w:ind w:left="547"/>
        <w:jc w:val="thaiDistribute"/>
        <w:rPr>
          <w:rFonts w:asciiTheme="majorBidi" w:hAnsiTheme="majorBidi" w:cstheme="majorBidi"/>
          <w:i/>
          <w:iCs/>
          <w:sz w:val="30"/>
          <w:szCs w:val="30"/>
        </w:rPr>
      </w:pPr>
    </w:p>
    <w:p w14:paraId="21B96CEF" w14:textId="77777777" w:rsidR="00463B3F" w:rsidRPr="00B21FCE" w:rsidRDefault="00463B3F" w:rsidP="005639DA">
      <w:pPr>
        <w:spacing w:before="120" w:after="120"/>
        <w:ind w:left="547"/>
        <w:jc w:val="thaiDistribute"/>
        <w:rPr>
          <w:rFonts w:asciiTheme="majorBidi" w:hAnsiTheme="majorBidi" w:cstheme="majorBidi"/>
          <w:i/>
          <w:iCs/>
          <w:sz w:val="30"/>
          <w:szCs w:val="30"/>
        </w:rPr>
      </w:pPr>
    </w:p>
    <w:p w14:paraId="2473C6B2" w14:textId="77777777" w:rsidR="00463B3F" w:rsidRDefault="00463B3F" w:rsidP="005639DA">
      <w:pPr>
        <w:spacing w:before="120" w:after="120"/>
        <w:ind w:left="547"/>
        <w:jc w:val="thaiDistribute"/>
        <w:rPr>
          <w:rFonts w:asciiTheme="majorBidi" w:hAnsiTheme="majorBidi" w:cstheme="majorBidi"/>
          <w:i/>
          <w:iCs/>
          <w:sz w:val="30"/>
          <w:szCs w:val="30"/>
        </w:rPr>
      </w:pPr>
    </w:p>
    <w:p w14:paraId="5B9C4C20" w14:textId="77777777" w:rsidR="0057358B" w:rsidRPr="00B21FCE" w:rsidRDefault="0057358B" w:rsidP="005639DA">
      <w:pPr>
        <w:spacing w:before="120" w:after="120"/>
        <w:ind w:left="547"/>
        <w:jc w:val="thaiDistribute"/>
        <w:rPr>
          <w:rFonts w:asciiTheme="majorBidi" w:hAnsiTheme="majorBidi" w:cstheme="majorBidi"/>
          <w:i/>
          <w:iCs/>
          <w:sz w:val="30"/>
          <w:szCs w:val="30"/>
        </w:rPr>
      </w:pPr>
    </w:p>
    <w:p w14:paraId="0356DF23" w14:textId="77777777" w:rsidR="00463B3F" w:rsidRPr="00B21FCE" w:rsidRDefault="00463B3F" w:rsidP="00772E2B">
      <w:pPr>
        <w:spacing w:before="120" w:after="120"/>
        <w:jc w:val="thaiDistribute"/>
        <w:rPr>
          <w:rFonts w:asciiTheme="majorBidi" w:hAnsiTheme="majorBidi" w:cstheme="majorBidi"/>
          <w:i/>
          <w:iCs/>
          <w:sz w:val="30"/>
          <w:szCs w:val="30"/>
        </w:rPr>
      </w:pPr>
    </w:p>
    <w:p w14:paraId="40DBF290" w14:textId="77777777" w:rsidR="00F00781" w:rsidRPr="00B21FCE" w:rsidRDefault="00F00781" w:rsidP="005639DA">
      <w:pPr>
        <w:spacing w:before="120" w:after="120"/>
        <w:ind w:left="547"/>
        <w:jc w:val="thaiDistribute"/>
        <w:rPr>
          <w:rFonts w:asciiTheme="majorBidi" w:hAnsiTheme="majorBidi" w:cstheme="majorBidi"/>
          <w:i/>
          <w:iCs/>
          <w:sz w:val="30"/>
          <w:szCs w:val="30"/>
        </w:rPr>
      </w:pPr>
      <w:r w:rsidRPr="00B21FCE">
        <w:rPr>
          <w:rFonts w:asciiTheme="majorBidi" w:hAnsiTheme="majorBidi" w:cstheme="majorBidi"/>
          <w:i/>
          <w:iCs/>
          <w:sz w:val="30"/>
          <w:szCs w:val="30"/>
        </w:rPr>
        <w:t>Interest rate sensitivity</w:t>
      </w:r>
    </w:p>
    <w:p w14:paraId="4DEC7563" w14:textId="4B177A68" w:rsidR="00DF6E02" w:rsidRPr="00B21FCE" w:rsidRDefault="00F00781" w:rsidP="005639DA">
      <w:pPr>
        <w:spacing w:before="120" w:after="120"/>
        <w:ind w:left="547"/>
        <w:jc w:val="both"/>
        <w:rPr>
          <w:rFonts w:asciiTheme="majorBidi" w:hAnsiTheme="majorBidi" w:cstheme="majorBidi"/>
          <w:sz w:val="30"/>
          <w:szCs w:val="30"/>
        </w:rPr>
      </w:pPr>
      <w:r w:rsidRPr="00B21FCE">
        <w:rPr>
          <w:rFonts w:asciiTheme="majorBidi" w:hAnsiTheme="majorBidi" w:cstheme="majorBidi"/>
          <w:sz w:val="30"/>
          <w:szCs w:val="30"/>
        </w:rPr>
        <w:t xml:space="preserve">The following table demonstrates the sensitivity of the Group’s profit before tax to a reasonably possible change in interest rates on that portion of floating rate loans to and loans from affected as at </w:t>
      </w:r>
      <w:r w:rsidRPr="00B21FCE">
        <w:rPr>
          <w:rFonts w:asciiTheme="majorBidi" w:hAnsiTheme="majorBidi" w:cs="Angsana New"/>
          <w:sz w:val="30"/>
          <w:szCs w:val="30"/>
          <w:cs/>
        </w:rPr>
        <w:t xml:space="preserve">31 </w:t>
      </w:r>
      <w:r w:rsidRPr="00B21FCE">
        <w:rPr>
          <w:rFonts w:asciiTheme="majorBidi" w:hAnsiTheme="majorBidi" w:cstheme="majorBidi"/>
          <w:sz w:val="30"/>
          <w:szCs w:val="30"/>
        </w:rPr>
        <w:t xml:space="preserve">December </w:t>
      </w:r>
      <w:r w:rsidRPr="00B21FCE">
        <w:rPr>
          <w:rFonts w:asciiTheme="majorBidi" w:hAnsiTheme="majorBidi" w:cs="Angsana New"/>
          <w:sz w:val="30"/>
          <w:szCs w:val="30"/>
          <w:cs/>
        </w:rPr>
        <w:t>20</w:t>
      </w:r>
      <w:r w:rsidRPr="00B21FCE">
        <w:rPr>
          <w:rFonts w:asciiTheme="majorBidi" w:hAnsiTheme="majorBidi" w:cs="Angsana New"/>
          <w:sz w:val="30"/>
          <w:szCs w:val="30"/>
        </w:rPr>
        <w:t>24</w:t>
      </w:r>
      <w:r w:rsidRPr="00B21FCE">
        <w:rPr>
          <w:rFonts w:asciiTheme="majorBidi" w:hAnsiTheme="majorBidi" w:cs="Angsana New"/>
          <w:sz w:val="30"/>
          <w:szCs w:val="30"/>
          <w:cs/>
        </w:rPr>
        <w:t xml:space="preserve"> </w:t>
      </w:r>
      <w:r w:rsidRPr="00B21FCE">
        <w:rPr>
          <w:rFonts w:asciiTheme="majorBidi" w:hAnsiTheme="majorBidi" w:cstheme="majorBidi"/>
          <w:sz w:val="30"/>
          <w:szCs w:val="30"/>
        </w:rPr>
        <w:t xml:space="preserve">and </w:t>
      </w:r>
      <w:r w:rsidRPr="00B21FCE">
        <w:rPr>
          <w:rFonts w:asciiTheme="majorBidi" w:hAnsiTheme="majorBidi" w:cs="Angsana New"/>
          <w:sz w:val="30"/>
          <w:szCs w:val="30"/>
          <w:cs/>
        </w:rPr>
        <w:t>202</w:t>
      </w:r>
      <w:r w:rsidRPr="00B21FCE">
        <w:rPr>
          <w:rFonts w:asciiTheme="majorBidi" w:hAnsiTheme="majorBidi" w:cs="Angsana New"/>
          <w:sz w:val="30"/>
          <w:szCs w:val="30"/>
        </w:rPr>
        <w:t>3.</w:t>
      </w:r>
    </w:p>
    <w:tbl>
      <w:tblPr>
        <w:tblW w:w="9135" w:type="dxa"/>
        <w:tblInd w:w="450" w:type="dxa"/>
        <w:tblLayout w:type="fixed"/>
        <w:tblLook w:val="04A0" w:firstRow="1" w:lastRow="0" w:firstColumn="1" w:lastColumn="0" w:noHBand="0" w:noVBand="1"/>
      </w:tblPr>
      <w:tblGrid>
        <w:gridCol w:w="2250"/>
        <w:gridCol w:w="1260"/>
        <w:gridCol w:w="2160"/>
        <w:gridCol w:w="1350"/>
        <w:gridCol w:w="2115"/>
      </w:tblGrid>
      <w:tr w:rsidR="00DF6E02" w:rsidRPr="00B21FCE" w14:paraId="4A1F52CC" w14:textId="77777777" w:rsidTr="00C94B43">
        <w:trPr>
          <w:gridBefore w:val="1"/>
          <w:wBefore w:w="2250" w:type="dxa"/>
          <w:trHeight w:val="64"/>
        </w:trPr>
        <w:tc>
          <w:tcPr>
            <w:tcW w:w="3420" w:type="dxa"/>
            <w:gridSpan w:val="2"/>
          </w:tcPr>
          <w:p w14:paraId="0360469D" w14:textId="28887D8F" w:rsidR="00DF6E02" w:rsidRPr="00B21FCE" w:rsidRDefault="00E277E7" w:rsidP="00C94B43">
            <w:pPr>
              <w:pBdr>
                <w:bottom w:val="single" w:sz="4" w:space="1" w:color="auto"/>
              </w:pBdr>
              <w:ind w:right="-14"/>
              <w:jc w:val="center"/>
              <w:rPr>
                <w:rFonts w:asciiTheme="majorBidi" w:hAnsiTheme="majorBidi" w:cstheme="majorBidi"/>
                <w:sz w:val="26"/>
                <w:szCs w:val="26"/>
                <w:cs/>
              </w:rPr>
            </w:pPr>
            <w:r w:rsidRPr="00B21FCE">
              <w:rPr>
                <w:rFonts w:asciiTheme="majorBidi" w:hAnsiTheme="majorBidi" w:cstheme="majorBidi"/>
                <w:sz w:val="26"/>
                <w:szCs w:val="26"/>
              </w:rPr>
              <w:t>2024</w:t>
            </w:r>
          </w:p>
        </w:tc>
        <w:tc>
          <w:tcPr>
            <w:tcW w:w="3465" w:type="dxa"/>
            <w:gridSpan w:val="2"/>
          </w:tcPr>
          <w:p w14:paraId="1F819AE0" w14:textId="483F76E4" w:rsidR="00DF6E02" w:rsidRPr="00B21FCE" w:rsidRDefault="00E277E7" w:rsidP="00C94B43">
            <w:pPr>
              <w:pBdr>
                <w:bottom w:val="single" w:sz="4" w:space="1" w:color="auto"/>
              </w:pBdr>
              <w:ind w:right="-14"/>
              <w:jc w:val="center"/>
              <w:rPr>
                <w:rFonts w:asciiTheme="majorBidi" w:hAnsiTheme="majorBidi" w:cstheme="majorBidi"/>
                <w:sz w:val="26"/>
                <w:szCs w:val="26"/>
              </w:rPr>
            </w:pPr>
            <w:r w:rsidRPr="00B21FCE">
              <w:rPr>
                <w:rFonts w:asciiTheme="majorBidi" w:hAnsiTheme="majorBidi" w:cstheme="majorBidi"/>
                <w:sz w:val="26"/>
                <w:szCs w:val="26"/>
              </w:rPr>
              <w:t>2023</w:t>
            </w:r>
          </w:p>
        </w:tc>
      </w:tr>
      <w:tr w:rsidR="00DF6E02" w:rsidRPr="00B21FCE" w14:paraId="489037CF" w14:textId="77777777" w:rsidTr="00C94B43">
        <w:trPr>
          <w:trHeight w:val="64"/>
        </w:trPr>
        <w:tc>
          <w:tcPr>
            <w:tcW w:w="2250" w:type="dxa"/>
          </w:tcPr>
          <w:p w14:paraId="4273037C" w14:textId="77777777" w:rsidR="00F00781" w:rsidRPr="00B21FCE" w:rsidRDefault="00F00781" w:rsidP="00140BD3">
            <w:pPr>
              <w:pBdr>
                <w:bottom w:val="single" w:sz="4" w:space="1" w:color="auto"/>
              </w:pBdr>
              <w:ind w:right="-14"/>
              <w:jc w:val="center"/>
              <w:rPr>
                <w:rFonts w:asciiTheme="majorBidi" w:hAnsiTheme="majorBidi" w:cstheme="majorBidi"/>
              </w:rPr>
            </w:pPr>
          </w:p>
          <w:p w14:paraId="6F13D941" w14:textId="6A79C963" w:rsidR="00DF6E02" w:rsidRPr="00B21FCE" w:rsidRDefault="00F00781" w:rsidP="00140BD3">
            <w:pPr>
              <w:pBdr>
                <w:bottom w:val="single" w:sz="4" w:space="1" w:color="auto"/>
              </w:pBdr>
              <w:ind w:right="-14"/>
              <w:jc w:val="center"/>
              <w:rPr>
                <w:rFonts w:asciiTheme="majorBidi" w:hAnsiTheme="majorBidi" w:cstheme="majorBidi"/>
                <w:cs/>
              </w:rPr>
            </w:pPr>
            <w:r w:rsidRPr="00B21FCE">
              <w:rPr>
                <w:rFonts w:asciiTheme="majorBidi" w:hAnsiTheme="majorBidi" w:cstheme="majorBidi"/>
              </w:rPr>
              <w:t>Currency</w:t>
            </w:r>
          </w:p>
        </w:tc>
        <w:tc>
          <w:tcPr>
            <w:tcW w:w="1260" w:type="dxa"/>
            <w:vAlign w:val="bottom"/>
          </w:tcPr>
          <w:p w14:paraId="6782797D" w14:textId="193FE3E2" w:rsidR="00DF6E02" w:rsidRPr="00B21FCE" w:rsidRDefault="00F00781" w:rsidP="00140BD3">
            <w:pPr>
              <w:pBdr>
                <w:bottom w:val="single" w:sz="4" w:space="1" w:color="auto"/>
              </w:pBdr>
              <w:ind w:right="-14"/>
              <w:jc w:val="center"/>
              <w:rPr>
                <w:rFonts w:asciiTheme="majorBidi" w:hAnsiTheme="majorBidi" w:cstheme="majorBidi"/>
                <w:cs/>
              </w:rPr>
            </w:pPr>
            <w:r w:rsidRPr="00B21FCE">
              <w:rPr>
                <w:rFonts w:asciiTheme="majorBidi" w:hAnsiTheme="majorBidi" w:cstheme="majorBidi"/>
              </w:rPr>
              <w:t>Increase/ decrease</w:t>
            </w:r>
          </w:p>
        </w:tc>
        <w:tc>
          <w:tcPr>
            <w:tcW w:w="2160" w:type="dxa"/>
          </w:tcPr>
          <w:p w14:paraId="225F3AA1" w14:textId="5BF25A41" w:rsidR="00F00781" w:rsidRPr="00B21FCE" w:rsidRDefault="00F00781" w:rsidP="00140BD3">
            <w:pPr>
              <w:pBdr>
                <w:bottom w:val="single" w:sz="4" w:space="1" w:color="auto"/>
              </w:pBdr>
              <w:ind w:right="-14"/>
              <w:jc w:val="center"/>
              <w:rPr>
                <w:rFonts w:asciiTheme="majorBidi" w:hAnsiTheme="majorBidi" w:cstheme="majorBidi"/>
              </w:rPr>
            </w:pPr>
            <w:r w:rsidRPr="00B21FCE">
              <w:rPr>
                <w:rFonts w:asciiTheme="majorBidi" w:hAnsiTheme="majorBidi" w:cstheme="majorBidi"/>
              </w:rPr>
              <w:t>Effect on profit</w:t>
            </w:r>
          </w:p>
          <w:p w14:paraId="137B9963" w14:textId="32026EBE" w:rsidR="00DF6E02" w:rsidRPr="00B21FCE" w:rsidRDefault="00F00781" w:rsidP="00140BD3">
            <w:pPr>
              <w:pBdr>
                <w:bottom w:val="single" w:sz="4" w:space="1" w:color="auto"/>
              </w:pBdr>
              <w:ind w:right="-14"/>
              <w:jc w:val="center"/>
              <w:rPr>
                <w:rFonts w:asciiTheme="majorBidi" w:hAnsiTheme="majorBidi" w:cstheme="majorBidi"/>
                <w:cs/>
              </w:rPr>
            </w:pPr>
            <w:r w:rsidRPr="00B21FCE">
              <w:rPr>
                <w:rFonts w:asciiTheme="majorBidi" w:hAnsiTheme="majorBidi" w:cstheme="majorBidi"/>
              </w:rPr>
              <w:t>before tax</w:t>
            </w:r>
          </w:p>
        </w:tc>
        <w:tc>
          <w:tcPr>
            <w:tcW w:w="1350" w:type="dxa"/>
            <w:vAlign w:val="bottom"/>
          </w:tcPr>
          <w:p w14:paraId="07B830CD" w14:textId="68F6F198" w:rsidR="00DF6E02" w:rsidRPr="00B21FCE" w:rsidRDefault="00F00781" w:rsidP="00140BD3">
            <w:pPr>
              <w:pBdr>
                <w:bottom w:val="single" w:sz="4" w:space="1" w:color="auto"/>
              </w:pBdr>
              <w:ind w:right="-14"/>
              <w:jc w:val="center"/>
              <w:rPr>
                <w:rFonts w:asciiTheme="majorBidi" w:hAnsiTheme="majorBidi" w:cstheme="majorBidi"/>
                <w:cs/>
              </w:rPr>
            </w:pPr>
            <w:r w:rsidRPr="00B21FCE">
              <w:rPr>
                <w:rFonts w:asciiTheme="majorBidi" w:hAnsiTheme="majorBidi" w:cstheme="majorBidi"/>
              </w:rPr>
              <w:t>Increase/  decrease</w:t>
            </w:r>
          </w:p>
        </w:tc>
        <w:tc>
          <w:tcPr>
            <w:tcW w:w="2115" w:type="dxa"/>
          </w:tcPr>
          <w:p w14:paraId="0110542C" w14:textId="7B7D506B" w:rsidR="00F00781" w:rsidRPr="00B21FCE" w:rsidRDefault="00F00781" w:rsidP="00140BD3">
            <w:pPr>
              <w:pBdr>
                <w:bottom w:val="single" w:sz="4" w:space="1" w:color="auto"/>
              </w:pBdr>
              <w:ind w:right="-14"/>
              <w:jc w:val="center"/>
              <w:rPr>
                <w:rFonts w:asciiTheme="majorBidi" w:hAnsiTheme="majorBidi" w:cstheme="majorBidi"/>
              </w:rPr>
            </w:pPr>
            <w:r w:rsidRPr="00B21FCE">
              <w:rPr>
                <w:rFonts w:asciiTheme="majorBidi" w:hAnsiTheme="majorBidi" w:cstheme="majorBidi"/>
              </w:rPr>
              <w:t>Effect on profit</w:t>
            </w:r>
          </w:p>
          <w:p w14:paraId="4034E70A" w14:textId="3A58F088" w:rsidR="00DF6E02" w:rsidRPr="00B21FCE" w:rsidRDefault="00F00781" w:rsidP="00140BD3">
            <w:pPr>
              <w:pBdr>
                <w:bottom w:val="single" w:sz="4" w:space="1" w:color="auto"/>
              </w:pBdr>
              <w:ind w:right="-14"/>
              <w:jc w:val="center"/>
              <w:rPr>
                <w:rFonts w:asciiTheme="majorBidi" w:hAnsiTheme="majorBidi" w:cstheme="majorBidi"/>
                <w:cs/>
              </w:rPr>
            </w:pPr>
            <w:r w:rsidRPr="00B21FCE">
              <w:rPr>
                <w:rFonts w:asciiTheme="majorBidi" w:hAnsiTheme="majorBidi" w:cstheme="majorBidi"/>
              </w:rPr>
              <w:t>before tax</w:t>
            </w:r>
          </w:p>
        </w:tc>
      </w:tr>
      <w:tr w:rsidR="00F00781" w:rsidRPr="00B21FCE" w14:paraId="25FC97DA" w14:textId="77777777">
        <w:tc>
          <w:tcPr>
            <w:tcW w:w="2250" w:type="dxa"/>
          </w:tcPr>
          <w:p w14:paraId="5FB9DD7C" w14:textId="77777777" w:rsidR="00F00781" w:rsidRPr="00B21FCE" w:rsidRDefault="00F00781" w:rsidP="00F00781">
            <w:pPr>
              <w:ind w:right="-14"/>
              <w:jc w:val="center"/>
              <w:rPr>
                <w:rFonts w:asciiTheme="majorBidi" w:hAnsiTheme="majorBidi" w:cstheme="majorBidi"/>
                <w:cs/>
              </w:rPr>
            </w:pPr>
          </w:p>
        </w:tc>
        <w:tc>
          <w:tcPr>
            <w:tcW w:w="1260" w:type="dxa"/>
          </w:tcPr>
          <w:p w14:paraId="7872BD5A" w14:textId="5C7E161B" w:rsidR="00F00781" w:rsidRPr="00B21FCE" w:rsidRDefault="00F00781" w:rsidP="00F00781">
            <w:pPr>
              <w:ind w:right="-14"/>
              <w:jc w:val="center"/>
              <w:rPr>
                <w:rFonts w:asciiTheme="majorBidi" w:hAnsiTheme="majorBidi" w:cstheme="majorBidi"/>
                <w:cs/>
              </w:rPr>
            </w:pPr>
            <w:r w:rsidRPr="00B21FCE">
              <w:rPr>
                <w:rFonts w:asciiTheme="majorBidi" w:hAnsiTheme="majorBidi" w:cstheme="majorBidi"/>
              </w:rPr>
              <w:t>(%)</w:t>
            </w:r>
          </w:p>
        </w:tc>
        <w:tc>
          <w:tcPr>
            <w:tcW w:w="2160" w:type="dxa"/>
          </w:tcPr>
          <w:p w14:paraId="64D727B2" w14:textId="3DBA13D8" w:rsidR="00F00781" w:rsidRPr="00B21FCE" w:rsidRDefault="00916DAD" w:rsidP="00F00781">
            <w:pPr>
              <w:ind w:right="-14"/>
              <w:jc w:val="center"/>
              <w:rPr>
                <w:rFonts w:asciiTheme="majorBidi" w:hAnsiTheme="majorBidi" w:cstheme="majorBidi"/>
                <w:cs/>
              </w:rPr>
            </w:pPr>
            <w:r w:rsidRPr="00B21FCE">
              <w:rPr>
                <w:rFonts w:asciiTheme="majorBidi" w:hAnsiTheme="majorBidi" w:cstheme="majorBidi"/>
                <w:cs/>
              </w:rPr>
              <w:t>(</w:t>
            </w:r>
            <w:r w:rsidRPr="00B21FCE">
              <w:rPr>
                <w:rFonts w:asciiTheme="majorBidi" w:hAnsiTheme="majorBidi" w:cstheme="majorBidi"/>
              </w:rPr>
              <w:t>Million Baht)</w:t>
            </w:r>
          </w:p>
        </w:tc>
        <w:tc>
          <w:tcPr>
            <w:tcW w:w="1350" w:type="dxa"/>
          </w:tcPr>
          <w:p w14:paraId="2D1AB733" w14:textId="4D56D876" w:rsidR="00F00781" w:rsidRPr="00B21FCE" w:rsidRDefault="00F00781" w:rsidP="00F00781">
            <w:pPr>
              <w:ind w:right="-14"/>
              <w:jc w:val="center"/>
              <w:rPr>
                <w:rFonts w:asciiTheme="majorBidi" w:hAnsiTheme="majorBidi" w:cstheme="majorBidi"/>
              </w:rPr>
            </w:pPr>
            <w:r w:rsidRPr="00B21FCE">
              <w:rPr>
                <w:rFonts w:asciiTheme="majorBidi" w:hAnsiTheme="majorBidi" w:cstheme="majorBidi"/>
              </w:rPr>
              <w:t>(%)</w:t>
            </w:r>
          </w:p>
        </w:tc>
        <w:tc>
          <w:tcPr>
            <w:tcW w:w="2115" w:type="dxa"/>
          </w:tcPr>
          <w:p w14:paraId="74F2E9B4" w14:textId="3CFEF854" w:rsidR="00F00781" w:rsidRPr="00B21FCE" w:rsidRDefault="00916DAD" w:rsidP="00F00781">
            <w:pPr>
              <w:ind w:right="-14"/>
              <w:jc w:val="center"/>
              <w:rPr>
                <w:rFonts w:asciiTheme="majorBidi" w:hAnsiTheme="majorBidi" w:cstheme="majorBidi"/>
              </w:rPr>
            </w:pPr>
            <w:r w:rsidRPr="00B21FCE">
              <w:rPr>
                <w:rFonts w:asciiTheme="majorBidi" w:hAnsiTheme="majorBidi" w:cstheme="majorBidi"/>
                <w:cs/>
              </w:rPr>
              <w:t>(</w:t>
            </w:r>
            <w:r w:rsidRPr="00B21FCE">
              <w:rPr>
                <w:rFonts w:asciiTheme="majorBidi" w:hAnsiTheme="majorBidi" w:cstheme="majorBidi"/>
              </w:rPr>
              <w:t>Million Baht)</w:t>
            </w:r>
          </w:p>
        </w:tc>
      </w:tr>
      <w:tr w:rsidR="00EC7314" w:rsidRPr="00B21FCE" w14:paraId="2A6CBA19" w14:textId="77777777" w:rsidTr="00C94B43">
        <w:tc>
          <w:tcPr>
            <w:tcW w:w="2250" w:type="dxa"/>
          </w:tcPr>
          <w:p w14:paraId="665A4A9A" w14:textId="7A1D725B" w:rsidR="00EC7314" w:rsidRPr="00B21FCE" w:rsidRDefault="00EC7314" w:rsidP="00EC7314">
            <w:pPr>
              <w:ind w:right="-14"/>
              <w:jc w:val="center"/>
              <w:rPr>
                <w:rFonts w:asciiTheme="majorBidi" w:hAnsiTheme="majorBidi" w:cstheme="majorBidi"/>
                <w:sz w:val="26"/>
                <w:szCs w:val="26"/>
                <w:cs/>
              </w:rPr>
            </w:pPr>
            <w:r w:rsidRPr="00B21FCE">
              <w:rPr>
                <w:rFonts w:asciiTheme="majorBidi" w:hAnsiTheme="majorBidi" w:cstheme="majorBidi"/>
                <w:sz w:val="26"/>
                <w:szCs w:val="26"/>
              </w:rPr>
              <w:t>Baht</w:t>
            </w:r>
          </w:p>
        </w:tc>
        <w:tc>
          <w:tcPr>
            <w:tcW w:w="1260" w:type="dxa"/>
            <w:vAlign w:val="bottom"/>
          </w:tcPr>
          <w:p w14:paraId="30ECEFEE" w14:textId="2FF23F6B" w:rsidR="00EC7314" w:rsidRPr="00B21FCE" w:rsidRDefault="00EC7314" w:rsidP="00EC7314">
            <w:pPr>
              <w:ind w:right="-14"/>
              <w:jc w:val="center"/>
              <w:rPr>
                <w:rFonts w:asciiTheme="majorBidi" w:hAnsiTheme="majorBidi" w:cstheme="majorBidi"/>
                <w:sz w:val="26"/>
                <w:szCs w:val="26"/>
                <w:cs/>
              </w:rPr>
            </w:pPr>
            <w:r w:rsidRPr="00B21FCE">
              <w:rPr>
                <w:rFonts w:asciiTheme="majorBidi" w:hAnsiTheme="majorBidi" w:cstheme="majorBidi"/>
                <w:sz w:val="26"/>
                <w:szCs w:val="26"/>
                <w:cs/>
              </w:rPr>
              <w:t>+</w:t>
            </w:r>
            <w:r w:rsidRPr="00B21FCE">
              <w:rPr>
                <w:rFonts w:asciiTheme="majorBidi" w:hAnsiTheme="majorBidi" w:cstheme="majorBidi"/>
                <w:sz w:val="26"/>
                <w:szCs w:val="26"/>
              </w:rPr>
              <w:t>1.0</w:t>
            </w:r>
          </w:p>
        </w:tc>
        <w:tc>
          <w:tcPr>
            <w:tcW w:w="2160" w:type="dxa"/>
            <w:vAlign w:val="bottom"/>
          </w:tcPr>
          <w:p w14:paraId="0CBD4C37" w14:textId="48E77A71" w:rsidR="00EC7314" w:rsidRPr="00B21FCE" w:rsidRDefault="00140BD3" w:rsidP="00140BD3">
            <w:pPr>
              <w:ind w:right="-14"/>
              <w:jc w:val="center"/>
              <w:rPr>
                <w:rFonts w:asciiTheme="majorBidi" w:hAnsiTheme="majorBidi" w:cstheme="majorBidi"/>
                <w:sz w:val="26"/>
                <w:szCs w:val="26"/>
                <w:cs/>
              </w:rPr>
            </w:pPr>
            <w:r w:rsidRPr="00B21FCE">
              <w:rPr>
                <w:rFonts w:asciiTheme="majorBidi" w:hAnsiTheme="majorBidi" w:cstheme="majorBidi" w:hint="cs"/>
                <w:sz w:val="26"/>
                <w:szCs w:val="26"/>
                <w:cs/>
              </w:rPr>
              <w:t>(</w:t>
            </w:r>
            <w:r w:rsidRPr="00B21FCE">
              <w:rPr>
                <w:rFonts w:asciiTheme="majorBidi" w:hAnsiTheme="majorBidi" w:cstheme="majorBidi"/>
                <w:sz w:val="26"/>
                <w:szCs w:val="26"/>
              </w:rPr>
              <w:t>0.51</w:t>
            </w:r>
            <w:r w:rsidRPr="00B21FCE">
              <w:rPr>
                <w:rFonts w:asciiTheme="majorBidi" w:hAnsiTheme="majorBidi" w:cstheme="majorBidi" w:hint="cs"/>
                <w:sz w:val="26"/>
                <w:szCs w:val="26"/>
                <w:cs/>
              </w:rPr>
              <w:t>)</w:t>
            </w:r>
          </w:p>
        </w:tc>
        <w:tc>
          <w:tcPr>
            <w:tcW w:w="1350" w:type="dxa"/>
            <w:vAlign w:val="bottom"/>
          </w:tcPr>
          <w:p w14:paraId="552189C9" w14:textId="6D0D0B14" w:rsidR="00EC7314" w:rsidRPr="00B21FCE" w:rsidRDefault="00EC7314" w:rsidP="00EC7314">
            <w:pPr>
              <w:ind w:right="-14"/>
              <w:jc w:val="center"/>
              <w:rPr>
                <w:rFonts w:asciiTheme="majorBidi" w:hAnsiTheme="majorBidi" w:cstheme="majorBidi"/>
                <w:sz w:val="26"/>
                <w:szCs w:val="26"/>
              </w:rPr>
            </w:pPr>
            <w:r w:rsidRPr="00B21FCE">
              <w:rPr>
                <w:rFonts w:asciiTheme="majorBidi" w:hAnsiTheme="majorBidi" w:cstheme="majorBidi"/>
                <w:sz w:val="26"/>
                <w:szCs w:val="26"/>
                <w:cs/>
              </w:rPr>
              <w:t>+</w:t>
            </w:r>
            <w:r w:rsidRPr="00B21FCE">
              <w:rPr>
                <w:rFonts w:asciiTheme="majorBidi" w:hAnsiTheme="majorBidi" w:cstheme="majorBidi"/>
                <w:sz w:val="26"/>
                <w:szCs w:val="26"/>
              </w:rPr>
              <w:t>1.0</w:t>
            </w:r>
          </w:p>
        </w:tc>
        <w:tc>
          <w:tcPr>
            <w:tcW w:w="2115" w:type="dxa"/>
            <w:vAlign w:val="bottom"/>
          </w:tcPr>
          <w:p w14:paraId="02AFB984" w14:textId="4276122D" w:rsidR="00EC7314" w:rsidRPr="00B21FCE" w:rsidRDefault="00EC7314" w:rsidP="00EC7314">
            <w:pPr>
              <w:ind w:right="-14"/>
              <w:jc w:val="center"/>
              <w:rPr>
                <w:rFonts w:asciiTheme="majorBidi" w:hAnsiTheme="majorBidi" w:cstheme="majorBidi"/>
                <w:sz w:val="26"/>
                <w:szCs w:val="26"/>
              </w:rPr>
            </w:pPr>
            <w:r w:rsidRPr="00B21FCE">
              <w:rPr>
                <w:rFonts w:asciiTheme="majorBidi" w:hAnsiTheme="majorBidi" w:cstheme="majorBidi"/>
                <w:sz w:val="26"/>
                <w:szCs w:val="26"/>
              </w:rPr>
              <w:t>(0.62)</w:t>
            </w:r>
          </w:p>
        </w:tc>
      </w:tr>
      <w:tr w:rsidR="00EC7314" w:rsidRPr="00B21FCE" w14:paraId="6946BD31" w14:textId="77777777" w:rsidTr="00C94B43">
        <w:tc>
          <w:tcPr>
            <w:tcW w:w="2250" w:type="dxa"/>
          </w:tcPr>
          <w:p w14:paraId="282C0CF4" w14:textId="77777777" w:rsidR="00EC7314" w:rsidRPr="00B21FCE" w:rsidRDefault="00EC7314" w:rsidP="00EC7314">
            <w:pPr>
              <w:ind w:right="-14"/>
              <w:jc w:val="center"/>
              <w:rPr>
                <w:rFonts w:asciiTheme="majorBidi" w:hAnsiTheme="majorBidi" w:cstheme="majorBidi"/>
                <w:sz w:val="26"/>
                <w:szCs w:val="26"/>
              </w:rPr>
            </w:pPr>
          </w:p>
        </w:tc>
        <w:tc>
          <w:tcPr>
            <w:tcW w:w="1260" w:type="dxa"/>
            <w:vAlign w:val="bottom"/>
          </w:tcPr>
          <w:p w14:paraId="3CF9BC24" w14:textId="3C41F04A" w:rsidR="00EC7314" w:rsidRPr="00B21FCE" w:rsidRDefault="00EC7314" w:rsidP="00EC7314">
            <w:pPr>
              <w:ind w:right="-14"/>
              <w:jc w:val="center"/>
              <w:rPr>
                <w:rFonts w:asciiTheme="majorBidi" w:hAnsiTheme="majorBidi" w:cstheme="majorBidi"/>
                <w:sz w:val="26"/>
                <w:szCs w:val="26"/>
                <w:cs/>
              </w:rPr>
            </w:pPr>
            <w:r w:rsidRPr="00B21FCE">
              <w:rPr>
                <w:rFonts w:asciiTheme="majorBidi" w:hAnsiTheme="majorBidi" w:cstheme="majorBidi"/>
                <w:sz w:val="26"/>
                <w:szCs w:val="26"/>
              </w:rPr>
              <w:t>-1.0</w:t>
            </w:r>
          </w:p>
        </w:tc>
        <w:tc>
          <w:tcPr>
            <w:tcW w:w="2160" w:type="dxa"/>
            <w:vAlign w:val="bottom"/>
          </w:tcPr>
          <w:p w14:paraId="53B38034" w14:textId="384A9002" w:rsidR="00EC7314" w:rsidRPr="00B21FCE" w:rsidRDefault="00140BD3" w:rsidP="00EC7314">
            <w:pPr>
              <w:ind w:right="-14"/>
              <w:jc w:val="center"/>
              <w:rPr>
                <w:rFonts w:asciiTheme="majorBidi" w:hAnsiTheme="majorBidi" w:cstheme="majorBidi"/>
                <w:sz w:val="26"/>
                <w:szCs w:val="26"/>
                <w:cs/>
              </w:rPr>
            </w:pPr>
            <w:r w:rsidRPr="00B21FCE">
              <w:rPr>
                <w:rFonts w:asciiTheme="majorBidi" w:hAnsiTheme="majorBidi" w:cstheme="majorBidi"/>
                <w:sz w:val="26"/>
                <w:szCs w:val="26"/>
              </w:rPr>
              <w:t>0.51</w:t>
            </w:r>
          </w:p>
        </w:tc>
        <w:tc>
          <w:tcPr>
            <w:tcW w:w="1350" w:type="dxa"/>
            <w:vAlign w:val="bottom"/>
          </w:tcPr>
          <w:p w14:paraId="284A1D8A" w14:textId="1FCF137C" w:rsidR="00EC7314" w:rsidRPr="00B21FCE" w:rsidRDefault="00EC7314" w:rsidP="00EC7314">
            <w:pPr>
              <w:ind w:right="-14"/>
              <w:jc w:val="center"/>
              <w:rPr>
                <w:rFonts w:asciiTheme="majorBidi" w:hAnsiTheme="majorBidi" w:cstheme="majorBidi"/>
                <w:sz w:val="26"/>
                <w:szCs w:val="26"/>
              </w:rPr>
            </w:pPr>
            <w:r w:rsidRPr="00B21FCE">
              <w:rPr>
                <w:rFonts w:asciiTheme="majorBidi" w:hAnsiTheme="majorBidi" w:cstheme="majorBidi"/>
                <w:sz w:val="26"/>
                <w:szCs w:val="26"/>
              </w:rPr>
              <w:t>-1.0</w:t>
            </w:r>
          </w:p>
        </w:tc>
        <w:tc>
          <w:tcPr>
            <w:tcW w:w="2115" w:type="dxa"/>
            <w:vAlign w:val="bottom"/>
          </w:tcPr>
          <w:p w14:paraId="3E5BF805" w14:textId="25153376" w:rsidR="00EC7314" w:rsidRPr="00B21FCE" w:rsidRDefault="00EC7314" w:rsidP="00EC7314">
            <w:pPr>
              <w:ind w:right="-14"/>
              <w:jc w:val="center"/>
              <w:rPr>
                <w:rFonts w:asciiTheme="majorBidi" w:hAnsiTheme="majorBidi" w:cstheme="majorBidi"/>
                <w:sz w:val="26"/>
                <w:szCs w:val="26"/>
              </w:rPr>
            </w:pPr>
            <w:r w:rsidRPr="00B21FCE">
              <w:rPr>
                <w:rFonts w:asciiTheme="majorBidi" w:hAnsiTheme="majorBidi" w:cstheme="majorBidi"/>
                <w:sz w:val="26"/>
                <w:szCs w:val="26"/>
              </w:rPr>
              <w:t>0.62</w:t>
            </w:r>
          </w:p>
        </w:tc>
      </w:tr>
      <w:bookmarkEnd w:id="13"/>
    </w:tbl>
    <w:p w14:paraId="39FEC663" w14:textId="0A6A9D27" w:rsidR="0023488A" w:rsidRPr="00B21FCE" w:rsidRDefault="0023488A" w:rsidP="008D0DE7">
      <w:pPr>
        <w:jc w:val="thaiDistribute"/>
        <w:rPr>
          <w:rFonts w:asciiTheme="majorBidi" w:hAnsiTheme="majorBidi" w:cstheme="majorBidi"/>
          <w:sz w:val="2"/>
          <w:szCs w:val="2"/>
        </w:rPr>
      </w:pPr>
    </w:p>
    <w:p w14:paraId="5D992287" w14:textId="77777777" w:rsidR="00F00781" w:rsidRPr="00B21FCE" w:rsidRDefault="00F00781" w:rsidP="00DF6E02">
      <w:pPr>
        <w:tabs>
          <w:tab w:val="left" w:pos="2880"/>
          <w:tab w:val="left" w:pos="5760"/>
          <w:tab w:val="decimal" w:pos="6660"/>
          <w:tab w:val="left" w:pos="7110"/>
          <w:tab w:val="decimal" w:pos="7920"/>
        </w:tabs>
        <w:spacing w:before="120" w:after="120"/>
        <w:ind w:left="547" w:right="-43"/>
        <w:jc w:val="both"/>
        <w:rPr>
          <w:rFonts w:asciiTheme="majorBidi" w:hAnsiTheme="majorBidi" w:cstheme="majorBidi"/>
          <w:sz w:val="30"/>
          <w:szCs w:val="30"/>
        </w:rPr>
      </w:pPr>
      <w:r w:rsidRPr="00B21FCE">
        <w:rPr>
          <w:rFonts w:asciiTheme="majorBidi" w:hAnsiTheme="majorBidi" w:cstheme="majorBidi"/>
          <w:sz w:val="30"/>
          <w:szCs w:val="30"/>
        </w:rPr>
        <w:t xml:space="preserve">The above analysis has been prepared assuming that the amounts of the floating rate loans to, loans from, and all other variables remain constant over one year. Moreover, the floating legs of these loans to, loans from are assumed to not yet have set interest rates. As a result, a change in interest rates affects interest payable for the full </w:t>
      </w:r>
      <w:r w:rsidRPr="00B21FCE">
        <w:rPr>
          <w:rFonts w:asciiTheme="majorBidi" w:hAnsiTheme="majorBidi" w:cs="Angsana New"/>
          <w:sz w:val="30"/>
          <w:szCs w:val="30"/>
          <w:cs/>
        </w:rPr>
        <w:t>12-</w:t>
      </w:r>
      <w:r w:rsidRPr="00B21FCE">
        <w:rPr>
          <w:rFonts w:asciiTheme="majorBidi" w:hAnsiTheme="majorBidi" w:cstheme="majorBidi"/>
          <w:sz w:val="30"/>
          <w:szCs w:val="30"/>
        </w:rPr>
        <w:t>month period of the sensitivity calculation. This information is not a forecast or prediction of future market conditions and should be used with care.</w:t>
      </w:r>
    </w:p>
    <w:p w14:paraId="2E62198C" w14:textId="77777777" w:rsidR="00F00781" w:rsidRPr="00B21FCE" w:rsidRDefault="00F00781" w:rsidP="00EB2161">
      <w:pPr>
        <w:tabs>
          <w:tab w:val="left" w:pos="0"/>
        </w:tabs>
        <w:spacing w:before="120" w:after="120"/>
        <w:ind w:firstLine="540"/>
        <w:jc w:val="thaiDistribute"/>
        <w:rPr>
          <w:rFonts w:asciiTheme="majorBidi" w:hAnsiTheme="majorBidi" w:cstheme="majorBidi"/>
          <w:b/>
          <w:bCs/>
          <w:sz w:val="30"/>
          <w:szCs w:val="30"/>
        </w:rPr>
      </w:pPr>
      <w:r w:rsidRPr="00B21FCE">
        <w:rPr>
          <w:rFonts w:asciiTheme="majorBidi" w:hAnsiTheme="majorBidi" w:cstheme="majorBidi"/>
          <w:b/>
          <w:bCs/>
          <w:sz w:val="30"/>
          <w:szCs w:val="30"/>
        </w:rPr>
        <w:t>Liquidity risk</w:t>
      </w:r>
    </w:p>
    <w:p w14:paraId="3AC02B6C" w14:textId="07D3BFB4" w:rsidR="00F00781" w:rsidRPr="00B21FCE" w:rsidRDefault="00F00781" w:rsidP="00F00781">
      <w:pPr>
        <w:ind w:left="547"/>
        <w:jc w:val="thaiDistribute"/>
        <w:rPr>
          <w:rFonts w:asciiTheme="majorBidi" w:hAnsiTheme="majorBidi" w:cstheme="majorBidi"/>
          <w:sz w:val="30"/>
          <w:szCs w:val="30"/>
        </w:rPr>
      </w:pPr>
      <w:r w:rsidRPr="00B21FCE">
        <w:rPr>
          <w:rFonts w:asciiTheme="majorBidi" w:hAnsiTheme="majorBidi" w:cstheme="majorBidi"/>
          <w:sz w:val="30"/>
          <w:szCs w:val="30"/>
        </w:rPr>
        <w:t xml:space="preserve">The Group monitors the risk of a shortage of liquidity through the use of bank overdrafts, loans from bank, </w:t>
      </w:r>
      <w:r w:rsidR="00272A8E" w:rsidRPr="00B21FCE">
        <w:rPr>
          <w:rFonts w:asciiTheme="majorBidi" w:hAnsiTheme="majorBidi" w:cstheme="majorBidi"/>
          <w:sz w:val="30"/>
          <w:szCs w:val="30"/>
        </w:rPr>
        <w:t>Trade</w:t>
      </w:r>
      <w:r w:rsidRPr="00B21FCE">
        <w:rPr>
          <w:rFonts w:asciiTheme="majorBidi" w:hAnsiTheme="majorBidi" w:cstheme="majorBidi"/>
          <w:sz w:val="30"/>
          <w:szCs w:val="30"/>
        </w:rPr>
        <w:t xml:space="preserve"> and other </w:t>
      </w:r>
      <w:r w:rsidR="00272A8E" w:rsidRPr="00B21FCE">
        <w:rPr>
          <w:rFonts w:asciiTheme="majorBidi" w:hAnsiTheme="majorBidi" w:cstheme="majorBidi"/>
          <w:sz w:val="30"/>
          <w:szCs w:val="30"/>
        </w:rPr>
        <w:t xml:space="preserve">current </w:t>
      </w:r>
      <w:r w:rsidRPr="00B21FCE">
        <w:rPr>
          <w:rFonts w:asciiTheme="majorBidi" w:hAnsiTheme="majorBidi" w:cstheme="majorBidi"/>
          <w:sz w:val="30"/>
          <w:szCs w:val="30"/>
        </w:rPr>
        <w:t>payables</w:t>
      </w:r>
      <w:r w:rsidR="00272A8E" w:rsidRPr="00B21FCE">
        <w:rPr>
          <w:rFonts w:asciiTheme="majorBidi" w:hAnsiTheme="majorBidi" w:cstheme="majorBidi"/>
          <w:sz w:val="30"/>
          <w:szCs w:val="30"/>
        </w:rPr>
        <w:t xml:space="preserve">, </w:t>
      </w:r>
      <w:r w:rsidRPr="00B21FCE">
        <w:rPr>
          <w:rFonts w:asciiTheme="majorBidi" w:hAnsiTheme="majorBidi" w:cstheme="majorBidi"/>
          <w:sz w:val="30"/>
          <w:szCs w:val="30"/>
        </w:rPr>
        <w:t xml:space="preserve">lease liabilities and </w:t>
      </w:r>
      <w:r w:rsidR="00272A8E" w:rsidRPr="00B21FCE">
        <w:rPr>
          <w:rFonts w:asciiTheme="majorBidi" w:hAnsiTheme="majorBidi" w:cstheme="majorBidi"/>
          <w:sz w:val="30"/>
          <w:szCs w:val="30"/>
        </w:rPr>
        <w:t>financial liabilities</w:t>
      </w:r>
      <w:r w:rsidRPr="00B21FCE">
        <w:rPr>
          <w:rFonts w:asciiTheme="majorBidi" w:hAnsiTheme="majorBidi" w:cstheme="majorBidi"/>
          <w:sz w:val="30"/>
          <w:szCs w:val="30"/>
        </w:rPr>
        <w:t xml:space="preserve">. The Group manages these liabilities which maturing within </w:t>
      </w:r>
      <w:r w:rsidRPr="00B21FCE">
        <w:rPr>
          <w:rFonts w:asciiTheme="majorBidi" w:hAnsiTheme="majorBidi" w:cs="Angsana New"/>
          <w:sz w:val="30"/>
          <w:szCs w:val="30"/>
          <w:cs/>
        </w:rPr>
        <w:t>12</w:t>
      </w:r>
      <w:r w:rsidRPr="00B21FCE">
        <w:rPr>
          <w:rFonts w:asciiTheme="majorBidi" w:hAnsiTheme="majorBidi" w:cstheme="majorBidi"/>
          <w:sz w:val="30"/>
          <w:szCs w:val="30"/>
        </w:rPr>
        <w:t xml:space="preserve"> months by considering cash inflow and outflow from operating activities and daily liquidity. In addition, the Group manages payment due date of liabilities are not concentrated to lower liquidity risk.</w:t>
      </w:r>
    </w:p>
    <w:p w14:paraId="750149CB" w14:textId="6DD631D6" w:rsidR="00F00781" w:rsidRPr="00B21FCE" w:rsidRDefault="00F00781" w:rsidP="00EB2161">
      <w:pPr>
        <w:spacing w:before="120" w:after="120"/>
        <w:ind w:left="547"/>
        <w:jc w:val="thaiDistribute"/>
        <w:rPr>
          <w:rFonts w:asciiTheme="majorBidi" w:hAnsiTheme="majorBidi" w:cstheme="majorBidi"/>
          <w:sz w:val="30"/>
          <w:szCs w:val="30"/>
        </w:rPr>
      </w:pPr>
      <w:r w:rsidRPr="00B21FCE">
        <w:rPr>
          <w:rFonts w:asciiTheme="majorBidi" w:hAnsiTheme="majorBidi" w:cstheme="majorBidi"/>
          <w:sz w:val="30"/>
          <w:szCs w:val="30"/>
        </w:rPr>
        <w:t xml:space="preserve">The table below </w:t>
      </w:r>
      <w:proofErr w:type="spellStart"/>
      <w:r w:rsidRPr="00B21FCE">
        <w:rPr>
          <w:rFonts w:asciiTheme="majorBidi" w:hAnsiTheme="majorBidi" w:cstheme="majorBidi"/>
          <w:sz w:val="30"/>
          <w:szCs w:val="30"/>
        </w:rPr>
        <w:t>summarises</w:t>
      </w:r>
      <w:proofErr w:type="spellEnd"/>
      <w:r w:rsidRPr="00B21FCE">
        <w:rPr>
          <w:rFonts w:asciiTheme="majorBidi" w:hAnsiTheme="majorBidi" w:cstheme="majorBidi"/>
          <w:sz w:val="30"/>
          <w:szCs w:val="30"/>
        </w:rPr>
        <w:t xml:space="preserve"> the maturity profile of the Group’s non-derivative financial liabilities as at </w:t>
      </w:r>
      <w:r w:rsidR="00EB2161" w:rsidRPr="00B21FCE">
        <w:rPr>
          <w:rFonts w:asciiTheme="majorBidi" w:hAnsiTheme="majorBidi" w:cstheme="majorBidi" w:hint="cs"/>
          <w:sz w:val="30"/>
          <w:szCs w:val="30"/>
          <w:cs/>
        </w:rPr>
        <w:t xml:space="preserve">        </w:t>
      </w:r>
      <w:r w:rsidRPr="00B21FCE">
        <w:rPr>
          <w:rFonts w:asciiTheme="majorBidi" w:hAnsiTheme="majorBidi" w:cs="Angsana New"/>
          <w:sz w:val="30"/>
          <w:szCs w:val="30"/>
          <w:cs/>
        </w:rPr>
        <w:t xml:space="preserve">31 </w:t>
      </w:r>
      <w:r w:rsidRPr="00B21FCE">
        <w:rPr>
          <w:rFonts w:asciiTheme="majorBidi" w:hAnsiTheme="majorBidi" w:cstheme="majorBidi"/>
          <w:sz w:val="30"/>
          <w:szCs w:val="30"/>
        </w:rPr>
        <w:t xml:space="preserve">December </w:t>
      </w:r>
      <w:r w:rsidRPr="00B21FCE">
        <w:rPr>
          <w:rFonts w:asciiTheme="majorBidi" w:hAnsiTheme="majorBidi" w:cs="Angsana New"/>
          <w:sz w:val="30"/>
          <w:szCs w:val="30"/>
          <w:cs/>
        </w:rPr>
        <w:t>202</w:t>
      </w:r>
      <w:r w:rsidRPr="00B21FCE">
        <w:rPr>
          <w:rFonts w:asciiTheme="majorBidi" w:hAnsiTheme="majorBidi" w:cs="Angsana New"/>
          <w:sz w:val="30"/>
          <w:szCs w:val="30"/>
        </w:rPr>
        <w:t>4</w:t>
      </w:r>
      <w:r w:rsidRPr="00B21FCE">
        <w:rPr>
          <w:rFonts w:asciiTheme="majorBidi" w:hAnsiTheme="majorBidi" w:cs="Angsana New"/>
          <w:sz w:val="30"/>
          <w:szCs w:val="30"/>
          <w:cs/>
        </w:rPr>
        <w:t xml:space="preserve"> </w:t>
      </w:r>
      <w:r w:rsidRPr="00B21FCE">
        <w:rPr>
          <w:rFonts w:asciiTheme="majorBidi" w:hAnsiTheme="majorBidi" w:cstheme="majorBidi"/>
          <w:sz w:val="30"/>
          <w:szCs w:val="30"/>
        </w:rPr>
        <w:t xml:space="preserve">and </w:t>
      </w:r>
      <w:r w:rsidRPr="00B21FCE">
        <w:rPr>
          <w:rFonts w:asciiTheme="majorBidi" w:hAnsiTheme="majorBidi" w:cs="Angsana New"/>
          <w:sz w:val="30"/>
          <w:szCs w:val="30"/>
          <w:cs/>
        </w:rPr>
        <w:t>202</w:t>
      </w:r>
      <w:r w:rsidRPr="00B21FCE">
        <w:rPr>
          <w:rFonts w:asciiTheme="majorBidi" w:hAnsiTheme="majorBidi" w:cs="Angsana New"/>
          <w:sz w:val="30"/>
          <w:szCs w:val="30"/>
        </w:rPr>
        <w:t>3</w:t>
      </w:r>
      <w:r w:rsidRPr="00B21FCE">
        <w:rPr>
          <w:rFonts w:asciiTheme="majorBidi" w:hAnsiTheme="majorBidi" w:cs="Angsana New"/>
          <w:sz w:val="30"/>
          <w:szCs w:val="30"/>
          <w:cs/>
        </w:rPr>
        <w:t xml:space="preserve"> </w:t>
      </w:r>
      <w:r w:rsidRPr="00B21FCE">
        <w:rPr>
          <w:rFonts w:asciiTheme="majorBidi" w:hAnsiTheme="majorBidi" w:cstheme="majorBidi"/>
          <w:sz w:val="30"/>
          <w:szCs w:val="30"/>
        </w:rPr>
        <w:t>based on contractual undiscounted cash flows including interest payment.</w:t>
      </w:r>
    </w:p>
    <w:p w14:paraId="3DE72444" w14:textId="77777777" w:rsidR="00463B3F" w:rsidRPr="00B21FCE" w:rsidRDefault="00463B3F" w:rsidP="00EB2161">
      <w:pPr>
        <w:spacing w:before="120" w:after="120"/>
        <w:ind w:left="547"/>
        <w:jc w:val="thaiDistribute"/>
        <w:rPr>
          <w:rFonts w:asciiTheme="majorBidi" w:hAnsiTheme="majorBidi" w:cstheme="majorBidi"/>
          <w:sz w:val="30"/>
          <w:szCs w:val="30"/>
        </w:rPr>
      </w:pPr>
    </w:p>
    <w:p w14:paraId="79145749" w14:textId="77777777" w:rsidR="00463B3F" w:rsidRPr="00B21FCE" w:rsidRDefault="00463B3F" w:rsidP="00EB2161">
      <w:pPr>
        <w:spacing w:before="120" w:after="120"/>
        <w:ind w:left="547"/>
        <w:jc w:val="thaiDistribute"/>
        <w:rPr>
          <w:rFonts w:asciiTheme="majorBidi" w:hAnsiTheme="majorBidi" w:cstheme="majorBidi"/>
          <w:sz w:val="30"/>
          <w:szCs w:val="30"/>
        </w:rPr>
      </w:pPr>
    </w:p>
    <w:p w14:paraId="7FFB7AF3" w14:textId="77777777" w:rsidR="00463B3F" w:rsidRPr="00B21FCE" w:rsidRDefault="00463B3F" w:rsidP="00EB2161">
      <w:pPr>
        <w:spacing w:before="120" w:after="120"/>
        <w:ind w:left="547"/>
        <w:jc w:val="thaiDistribute"/>
        <w:rPr>
          <w:rFonts w:asciiTheme="majorBidi" w:hAnsiTheme="majorBidi" w:cstheme="majorBidi"/>
          <w:sz w:val="30"/>
          <w:szCs w:val="30"/>
        </w:rPr>
      </w:pPr>
    </w:p>
    <w:p w14:paraId="7BA73FC6" w14:textId="77777777" w:rsidR="00463B3F" w:rsidRPr="00B21FCE" w:rsidRDefault="00463B3F" w:rsidP="00EB2161">
      <w:pPr>
        <w:spacing w:before="120" w:after="120"/>
        <w:ind w:left="547"/>
        <w:jc w:val="thaiDistribute"/>
        <w:rPr>
          <w:rFonts w:asciiTheme="majorBidi" w:hAnsiTheme="majorBidi" w:cstheme="majorBidi"/>
          <w:sz w:val="30"/>
          <w:szCs w:val="30"/>
        </w:rPr>
      </w:pPr>
    </w:p>
    <w:p w14:paraId="5C3F0784" w14:textId="77777777" w:rsidR="00463B3F" w:rsidRDefault="00463B3F" w:rsidP="00EB2161">
      <w:pPr>
        <w:spacing w:before="120" w:after="120"/>
        <w:ind w:left="547"/>
        <w:jc w:val="thaiDistribute"/>
        <w:rPr>
          <w:rFonts w:asciiTheme="majorBidi" w:hAnsiTheme="majorBidi" w:cstheme="majorBidi"/>
          <w:sz w:val="30"/>
          <w:szCs w:val="30"/>
        </w:rPr>
      </w:pPr>
    </w:p>
    <w:p w14:paraId="1740683B" w14:textId="77777777" w:rsidR="0057358B" w:rsidRPr="00B21FCE" w:rsidRDefault="0057358B" w:rsidP="00EB2161">
      <w:pPr>
        <w:spacing w:before="120" w:after="120"/>
        <w:ind w:left="547"/>
        <w:jc w:val="thaiDistribute"/>
        <w:rPr>
          <w:rFonts w:asciiTheme="majorBidi" w:hAnsiTheme="majorBidi" w:cstheme="majorBidi"/>
          <w:sz w:val="30"/>
          <w:szCs w:val="30"/>
        </w:rPr>
      </w:pPr>
    </w:p>
    <w:p w14:paraId="7EE63EA5" w14:textId="77777777" w:rsidR="00463B3F" w:rsidRPr="00B21FCE" w:rsidRDefault="00463B3F" w:rsidP="00EB2161">
      <w:pPr>
        <w:spacing w:before="120" w:after="120"/>
        <w:ind w:left="547"/>
        <w:jc w:val="thaiDistribute"/>
        <w:rPr>
          <w:rFonts w:asciiTheme="majorBidi" w:hAnsiTheme="majorBidi" w:cstheme="majorBidi"/>
          <w:sz w:val="30"/>
          <w:szCs w:val="30"/>
        </w:rPr>
      </w:pPr>
    </w:p>
    <w:tbl>
      <w:tblPr>
        <w:tblW w:w="9180" w:type="dxa"/>
        <w:tblInd w:w="558" w:type="dxa"/>
        <w:tblLayout w:type="fixed"/>
        <w:tblLook w:val="04A0" w:firstRow="1" w:lastRow="0" w:firstColumn="1" w:lastColumn="0" w:noHBand="0" w:noVBand="1"/>
      </w:tblPr>
      <w:tblGrid>
        <w:gridCol w:w="3042"/>
        <w:gridCol w:w="180"/>
        <w:gridCol w:w="1170"/>
        <w:gridCol w:w="1321"/>
        <w:gridCol w:w="1155"/>
        <w:gridCol w:w="1156"/>
        <w:gridCol w:w="1156"/>
      </w:tblGrid>
      <w:tr w:rsidR="00DF6E02" w:rsidRPr="00B21FCE" w14:paraId="30FD9E59" w14:textId="77777777" w:rsidTr="00C94B43">
        <w:trPr>
          <w:trHeight w:val="64"/>
        </w:trPr>
        <w:tc>
          <w:tcPr>
            <w:tcW w:w="3042" w:type="dxa"/>
            <w:noWrap/>
            <w:vAlign w:val="center"/>
            <w:hideMark/>
          </w:tcPr>
          <w:p w14:paraId="33FA0D21" w14:textId="77777777" w:rsidR="00DF6E02" w:rsidRPr="00B21FCE" w:rsidRDefault="00DF6E02" w:rsidP="00C94B43">
            <w:pPr>
              <w:rPr>
                <w:rFonts w:asciiTheme="majorBidi" w:hAnsiTheme="majorBidi" w:cstheme="majorBidi"/>
                <w:sz w:val="26"/>
                <w:szCs w:val="26"/>
              </w:rPr>
            </w:pPr>
          </w:p>
        </w:tc>
        <w:tc>
          <w:tcPr>
            <w:tcW w:w="6138" w:type="dxa"/>
            <w:gridSpan w:val="6"/>
            <w:noWrap/>
            <w:vAlign w:val="center"/>
            <w:hideMark/>
          </w:tcPr>
          <w:p w14:paraId="1AD67971" w14:textId="53DBB140" w:rsidR="00DF6E02" w:rsidRPr="00B21FCE" w:rsidRDefault="009615A7" w:rsidP="00C94B43">
            <w:pPr>
              <w:jc w:val="right"/>
              <w:rPr>
                <w:rFonts w:asciiTheme="majorBidi" w:hAnsiTheme="majorBidi" w:cstheme="majorBidi"/>
                <w:b/>
                <w:bCs/>
                <w:sz w:val="26"/>
                <w:szCs w:val="26"/>
              </w:rPr>
            </w:pPr>
            <w:r w:rsidRPr="00B21FCE">
              <w:rPr>
                <w:rFonts w:asciiTheme="majorBidi" w:hAnsiTheme="majorBidi" w:cstheme="majorBidi"/>
                <w:b/>
                <w:bCs/>
                <w:sz w:val="26"/>
                <w:szCs w:val="26"/>
              </w:rPr>
              <w:t>UNIT : MILLION BAHT</w:t>
            </w:r>
          </w:p>
        </w:tc>
      </w:tr>
      <w:tr w:rsidR="00DF6E02" w:rsidRPr="00B21FCE" w14:paraId="4DE82BB0" w14:textId="77777777" w:rsidTr="00C94B43">
        <w:trPr>
          <w:trHeight w:val="64"/>
        </w:trPr>
        <w:tc>
          <w:tcPr>
            <w:tcW w:w="3042" w:type="dxa"/>
            <w:noWrap/>
            <w:vAlign w:val="center"/>
            <w:hideMark/>
          </w:tcPr>
          <w:p w14:paraId="0CB07BF3" w14:textId="77777777" w:rsidR="00DF6E02" w:rsidRPr="00B21FCE" w:rsidRDefault="00DF6E02" w:rsidP="00C94B43">
            <w:pPr>
              <w:rPr>
                <w:rFonts w:asciiTheme="majorBidi" w:hAnsiTheme="majorBidi" w:cstheme="majorBidi"/>
                <w:sz w:val="26"/>
                <w:szCs w:val="26"/>
              </w:rPr>
            </w:pPr>
          </w:p>
        </w:tc>
        <w:tc>
          <w:tcPr>
            <w:tcW w:w="6138" w:type="dxa"/>
            <w:gridSpan w:val="6"/>
            <w:noWrap/>
            <w:vAlign w:val="center"/>
            <w:hideMark/>
          </w:tcPr>
          <w:p w14:paraId="698FD4EB" w14:textId="29AF3C71" w:rsidR="00DF6E02" w:rsidRPr="00B21FCE" w:rsidRDefault="00F00781" w:rsidP="00C94B43">
            <w:pPr>
              <w:pBdr>
                <w:bottom w:val="single" w:sz="4" w:space="1" w:color="auto"/>
              </w:pBdr>
              <w:jc w:val="center"/>
              <w:rPr>
                <w:rFonts w:asciiTheme="majorBidi" w:hAnsiTheme="majorBidi" w:cstheme="majorBidi"/>
                <w:sz w:val="26"/>
                <w:szCs w:val="26"/>
              </w:rPr>
            </w:pPr>
            <w:r w:rsidRPr="00B21FCE">
              <w:rPr>
                <w:rFonts w:asciiTheme="majorBidi" w:hAnsiTheme="majorBidi" w:cstheme="majorBidi"/>
                <w:sz w:val="26"/>
                <w:szCs w:val="26"/>
              </w:rPr>
              <w:t>Consolidated financial statements</w:t>
            </w:r>
          </w:p>
        </w:tc>
      </w:tr>
      <w:tr w:rsidR="00DF6E02" w:rsidRPr="00B21FCE" w14:paraId="0D37D27D" w14:textId="77777777" w:rsidTr="00C94B43">
        <w:trPr>
          <w:trHeight w:val="64"/>
        </w:trPr>
        <w:tc>
          <w:tcPr>
            <w:tcW w:w="3042" w:type="dxa"/>
            <w:noWrap/>
            <w:vAlign w:val="center"/>
          </w:tcPr>
          <w:p w14:paraId="5EE0E37D" w14:textId="77777777" w:rsidR="00DF6E02" w:rsidRPr="00B21FCE" w:rsidRDefault="00DF6E02" w:rsidP="00C94B43">
            <w:pPr>
              <w:rPr>
                <w:rFonts w:asciiTheme="majorBidi" w:hAnsiTheme="majorBidi" w:cstheme="majorBidi"/>
                <w:sz w:val="26"/>
                <w:szCs w:val="26"/>
              </w:rPr>
            </w:pPr>
          </w:p>
        </w:tc>
        <w:tc>
          <w:tcPr>
            <w:tcW w:w="6138" w:type="dxa"/>
            <w:gridSpan w:val="6"/>
            <w:noWrap/>
            <w:vAlign w:val="center"/>
          </w:tcPr>
          <w:p w14:paraId="74842978" w14:textId="1E1FAF85" w:rsidR="00DF6E02" w:rsidRPr="00B21FCE" w:rsidRDefault="00F00781" w:rsidP="00C94B43">
            <w:pPr>
              <w:pBdr>
                <w:bottom w:val="single" w:sz="4" w:space="1" w:color="auto"/>
              </w:pBdr>
              <w:jc w:val="center"/>
              <w:rPr>
                <w:rFonts w:asciiTheme="majorBidi" w:hAnsiTheme="majorBidi" w:cstheme="majorBidi"/>
                <w:sz w:val="26"/>
                <w:szCs w:val="26"/>
              </w:rPr>
            </w:pPr>
            <w:r w:rsidRPr="00B21FCE">
              <w:rPr>
                <w:rFonts w:asciiTheme="majorBidi" w:hAnsiTheme="majorBidi" w:cstheme="majorBidi"/>
                <w:sz w:val="26"/>
                <w:szCs w:val="26"/>
              </w:rPr>
              <w:t xml:space="preserve">As at </w:t>
            </w:r>
            <w:r w:rsidRPr="00B21FCE">
              <w:rPr>
                <w:rFonts w:asciiTheme="majorBidi" w:hAnsiTheme="majorBidi" w:cs="Angsana New"/>
                <w:sz w:val="26"/>
                <w:szCs w:val="26"/>
                <w:cs/>
              </w:rPr>
              <w:t xml:space="preserve">31 </w:t>
            </w:r>
            <w:r w:rsidRPr="00B21FCE">
              <w:rPr>
                <w:rFonts w:asciiTheme="majorBidi" w:hAnsiTheme="majorBidi" w:cstheme="majorBidi"/>
                <w:sz w:val="26"/>
                <w:szCs w:val="26"/>
              </w:rPr>
              <w:t xml:space="preserve">December </w:t>
            </w:r>
            <w:r w:rsidRPr="00B21FCE">
              <w:rPr>
                <w:rFonts w:asciiTheme="majorBidi" w:hAnsiTheme="majorBidi" w:cs="Angsana New"/>
                <w:sz w:val="26"/>
                <w:szCs w:val="26"/>
                <w:cs/>
              </w:rPr>
              <w:t>202</w:t>
            </w:r>
            <w:r w:rsidRPr="00B21FCE">
              <w:rPr>
                <w:rFonts w:asciiTheme="majorBidi" w:hAnsiTheme="majorBidi" w:cs="Angsana New"/>
                <w:sz w:val="26"/>
                <w:szCs w:val="26"/>
              </w:rPr>
              <w:t>4</w:t>
            </w:r>
          </w:p>
        </w:tc>
      </w:tr>
      <w:tr w:rsidR="00F00781" w:rsidRPr="009905B9" w14:paraId="3CA6A97B" w14:textId="77777777" w:rsidTr="00E524A1">
        <w:trPr>
          <w:trHeight w:val="64"/>
        </w:trPr>
        <w:tc>
          <w:tcPr>
            <w:tcW w:w="3042" w:type="dxa"/>
            <w:noWrap/>
            <w:vAlign w:val="center"/>
            <w:hideMark/>
          </w:tcPr>
          <w:p w14:paraId="3192BC7C" w14:textId="77777777" w:rsidR="00F00781" w:rsidRPr="00B21FCE" w:rsidRDefault="00F00781" w:rsidP="00F00781">
            <w:pPr>
              <w:rPr>
                <w:rFonts w:asciiTheme="majorBidi" w:hAnsiTheme="majorBidi" w:cstheme="majorBidi"/>
                <w:color w:val="000000"/>
                <w:sz w:val="26"/>
                <w:szCs w:val="26"/>
                <w:cs/>
              </w:rPr>
            </w:pPr>
          </w:p>
        </w:tc>
        <w:tc>
          <w:tcPr>
            <w:tcW w:w="1350" w:type="dxa"/>
            <w:gridSpan w:val="2"/>
            <w:noWrap/>
            <w:vAlign w:val="bottom"/>
            <w:hideMark/>
          </w:tcPr>
          <w:p w14:paraId="44EA1188" w14:textId="77777777" w:rsidR="00F00781" w:rsidRPr="00B21FCE" w:rsidRDefault="00F00781" w:rsidP="00F00781">
            <w:pPr>
              <w:pBdr>
                <w:bottom w:val="single" w:sz="4" w:space="1" w:color="auto"/>
              </w:pBdr>
              <w:spacing w:line="340" w:lineRule="exact"/>
              <w:jc w:val="center"/>
              <w:rPr>
                <w:rFonts w:asciiTheme="majorBidi" w:hAnsiTheme="majorBidi" w:cstheme="majorBidi"/>
                <w:color w:val="000000"/>
              </w:rPr>
            </w:pPr>
            <w:r w:rsidRPr="00B21FCE">
              <w:rPr>
                <w:rFonts w:asciiTheme="majorBidi" w:hAnsiTheme="majorBidi" w:cstheme="majorBidi"/>
                <w:color w:val="000000"/>
              </w:rPr>
              <w:t>On</w:t>
            </w:r>
          </w:p>
          <w:p w14:paraId="6555A7ED" w14:textId="62AF71AF" w:rsidR="00F00781" w:rsidRPr="00B21FCE" w:rsidRDefault="00F00781" w:rsidP="00F00781">
            <w:pPr>
              <w:pBdr>
                <w:bottom w:val="single" w:sz="4" w:space="1" w:color="auto"/>
              </w:pBdr>
              <w:jc w:val="center"/>
              <w:rPr>
                <w:rFonts w:asciiTheme="majorBidi" w:hAnsiTheme="majorBidi" w:cstheme="majorBidi"/>
                <w:color w:val="000000"/>
              </w:rPr>
            </w:pPr>
            <w:r w:rsidRPr="00B21FCE">
              <w:rPr>
                <w:rFonts w:asciiTheme="majorBidi" w:hAnsiTheme="majorBidi" w:cstheme="majorBidi"/>
                <w:color w:val="000000"/>
              </w:rPr>
              <w:t>demand</w:t>
            </w:r>
          </w:p>
        </w:tc>
        <w:tc>
          <w:tcPr>
            <w:tcW w:w="1321" w:type="dxa"/>
            <w:noWrap/>
            <w:vAlign w:val="bottom"/>
            <w:hideMark/>
          </w:tcPr>
          <w:p w14:paraId="13E439C5" w14:textId="1A2D0791" w:rsidR="00F00781" w:rsidRPr="00B21FCE" w:rsidRDefault="00F00781" w:rsidP="00F00781">
            <w:pPr>
              <w:pBdr>
                <w:bottom w:val="single" w:sz="4" w:space="1" w:color="auto"/>
              </w:pBdr>
              <w:jc w:val="center"/>
              <w:rPr>
                <w:rFonts w:asciiTheme="majorBidi" w:hAnsiTheme="majorBidi" w:cstheme="majorBidi"/>
                <w:color w:val="000000"/>
              </w:rPr>
            </w:pPr>
            <w:r w:rsidRPr="00B21FCE">
              <w:rPr>
                <w:rFonts w:asciiTheme="majorBidi" w:hAnsiTheme="majorBidi" w:cstheme="majorBidi"/>
                <w:color w:val="000000"/>
              </w:rPr>
              <w:t>Less than 1 year</w:t>
            </w:r>
          </w:p>
        </w:tc>
        <w:tc>
          <w:tcPr>
            <w:tcW w:w="1155" w:type="dxa"/>
            <w:noWrap/>
            <w:vAlign w:val="bottom"/>
            <w:hideMark/>
          </w:tcPr>
          <w:p w14:paraId="1706A380" w14:textId="77777777" w:rsidR="00F00781" w:rsidRPr="00B21FCE" w:rsidRDefault="00F00781" w:rsidP="00F00781">
            <w:pPr>
              <w:pBdr>
                <w:bottom w:val="single" w:sz="4" w:space="1" w:color="auto"/>
              </w:pBdr>
              <w:spacing w:line="340" w:lineRule="exact"/>
              <w:jc w:val="center"/>
              <w:rPr>
                <w:rFonts w:asciiTheme="majorBidi" w:hAnsiTheme="majorBidi" w:cstheme="majorBidi"/>
                <w:color w:val="000000"/>
              </w:rPr>
            </w:pPr>
            <w:r w:rsidRPr="00B21FCE">
              <w:rPr>
                <w:rFonts w:asciiTheme="majorBidi" w:hAnsiTheme="majorBidi" w:cstheme="majorBidi"/>
                <w:color w:val="000000"/>
              </w:rPr>
              <w:t>1</w:t>
            </w:r>
            <w:r w:rsidRPr="00B21FCE">
              <w:rPr>
                <w:rFonts w:asciiTheme="majorBidi" w:hAnsiTheme="majorBidi" w:cstheme="majorBidi"/>
                <w:color w:val="000000"/>
                <w:cs/>
              </w:rPr>
              <w:t xml:space="preserve"> </w:t>
            </w:r>
            <w:r w:rsidRPr="00B21FCE">
              <w:rPr>
                <w:rFonts w:asciiTheme="majorBidi" w:hAnsiTheme="majorBidi" w:cstheme="majorBidi"/>
                <w:color w:val="000000"/>
              </w:rPr>
              <w:t>to</w:t>
            </w:r>
            <w:r w:rsidRPr="00B21FCE">
              <w:rPr>
                <w:rFonts w:asciiTheme="majorBidi" w:hAnsiTheme="majorBidi" w:cstheme="majorBidi"/>
                <w:color w:val="000000"/>
                <w:cs/>
              </w:rPr>
              <w:t xml:space="preserve"> </w:t>
            </w:r>
            <w:r w:rsidRPr="00B21FCE">
              <w:rPr>
                <w:rFonts w:asciiTheme="majorBidi" w:hAnsiTheme="majorBidi" w:cstheme="majorBidi"/>
                <w:color w:val="000000"/>
              </w:rPr>
              <w:t>5</w:t>
            </w:r>
          </w:p>
          <w:p w14:paraId="3588F6BC" w14:textId="74BB136E" w:rsidR="00F00781" w:rsidRPr="00B21FCE" w:rsidRDefault="00F00781" w:rsidP="00F00781">
            <w:pPr>
              <w:pBdr>
                <w:bottom w:val="single" w:sz="4" w:space="1" w:color="auto"/>
              </w:pBdr>
              <w:jc w:val="center"/>
              <w:rPr>
                <w:rFonts w:asciiTheme="majorBidi" w:hAnsiTheme="majorBidi" w:cstheme="majorBidi"/>
                <w:color w:val="000000"/>
                <w:cs/>
              </w:rPr>
            </w:pPr>
            <w:r w:rsidRPr="00B21FCE">
              <w:rPr>
                <w:rFonts w:asciiTheme="majorBidi" w:hAnsiTheme="majorBidi" w:cstheme="majorBidi"/>
                <w:color w:val="000000"/>
              </w:rPr>
              <w:t>years</w:t>
            </w:r>
          </w:p>
        </w:tc>
        <w:tc>
          <w:tcPr>
            <w:tcW w:w="1156" w:type="dxa"/>
            <w:noWrap/>
            <w:vAlign w:val="bottom"/>
            <w:hideMark/>
          </w:tcPr>
          <w:p w14:paraId="3F328DD4" w14:textId="42571F41" w:rsidR="00F00781" w:rsidRPr="00B21FCE" w:rsidRDefault="00F00781" w:rsidP="00F00781">
            <w:pPr>
              <w:pBdr>
                <w:bottom w:val="single" w:sz="4" w:space="1" w:color="auto"/>
              </w:pBdr>
              <w:jc w:val="center"/>
              <w:rPr>
                <w:rFonts w:asciiTheme="majorBidi" w:hAnsiTheme="majorBidi" w:cstheme="majorBidi"/>
                <w:color w:val="000000"/>
              </w:rPr>
            </w:pPr>
            <w:r w:rsidRPr="00B21FCE">
              <w:rPr>
                <w:rFonts w:asciiTheme="majorBidi" w:hAnsiTheme="majorBidi" w:cstheme="majorBidi"/>
                <w:color w:val="000000"/>
              </w:rPr>
              <w:t>More than 5</w:t>
            </w:r>
            <w:r w:rsidRPr="00B21FCE">
              <w:rPr>
                <w:rFonts w:asciiTheme="majorBidi" w:hAnsiTheme="majorBidi" w:cstheme="majorBidi"/>
                <w:color w:val="000000"/>
                <w:cs/>
              </w:rPr>
              <w:t xml:space="preserve"> </w:t>
            </w:r>
            <w:r w:rsidRPr="00B21FCE">
              <w:rPr>
                <w:rFonts w:asciiTheme="majorBidi" w:hAnsiTheme="majorBidi" w:cstheme="majorBidi"/>
                <w:color w:val="000000"/>
              </w:rPr>
              <w:t>years</w:t>
            </w:r>
          </w:p>
        </w:tc>
        <w:tc>
          <w:tcPr>
            <w:tcW w:w="1156" w:type="dxa"/>
            <w:noWrap/>
            <w:vAlign w:val="bottom"/>
            <w:hideMark/>
          </w:tcPr>
          <w:p w14:paraId="1177D157" w14:textId="55E2077E" w:rsidR="00F00781" w:rsidRPr="00B21FCE" w:rsidRDefault="00F00781" w:rsidP="00F00781">
            <w:pPr>
              <w:pBdr>
                <w:bottom w:val="single" w:sz="4" w:space="1" w:color="auto"/>
              </w:pBdr>
              <w:jc w:val="center"/>
              <w:rPr>
                <w:rFonts w:asciiTheme="majorBidi" w:hAnsiTheme="majorBidi" w:cstheme="majorBidi"/>
                <w:color w:val="000000"/>
              </w:rPr>
            </w:pPr>
            <w:r w:rsidRPr="00B21FCE">
              <w:rPr>
                <w:rFonts w:asciiTheme="majorBidi" w:hAnsiTheme="majorBidi" w:cstheme="majorBidi"/>
                <w:color w:val="000000"/>
              </w:rPr>
              <w:t>Total</w:t>
            </w:r>
          </w:p>
        </w:tc>
      </w:tr>
      <w:tr w:rsidR="00F94409" w:rsidRPr="009905B9" w14:paraId="511B34BE" w14:textId="77777777" w:rsidTr="00E524A1">
        <w:trPr>
          <w:trHeight w:val="64"/>
        </w:trPr>
        <w:tc>
          <w:tcPr>
            <w:tcW w:w="3042" w:type="dxa"/>
            <w:noWrap/>
            <w:vAlign w:val="center"/>
          </w:tcPr>
          <w:p w14:paraId="60C0BA55" w14:textId="363A4DF9" w:rsidR="00F94409" w:rsidRPr="00F94409" w:rsidRDefault="00F94409" w:rsidP="00F94409">
            <w:pPr>
              <w:ind w:left="169" w:hanging="90"/>
              <w:rPr>
                <w:rFonts w:asciiTheme="majorBidi" w:hAnsiTheme="majorBidi" w:cstheme="majorBidi"/>
                <w:b/>
                <w:bCs/>
                <w:color w:val="000000"/>
                <w:highlight w:val="yellow"/>
                <w:cs/>
              </w:rPr>
            </w:pPr>
            <w:r w:rsidRPr="00F94409">
              <w:rPr>
                <w:rFonts w:asciiTheme="majorBidi" w:hAnsiTheme="majorBidi" w:cstheme="majorBidi"/>
                <w:b/>
                <w:bCs/>
                <w:color w:val="000000"/>
              </w:rPr>
              <w:t>Non-derivatives</w:t>
            </w:r>
          </w:p>
        </w:tc>
        <w:tc>
          <w:tcPr>
            <w:tcW w:w="1350" w:type="dxa"/>
            <w:gridSpan w:val="2"/>
            <w:noWrap/>
            <w:vAlign w:val="bottom"/>
          </w:tcPr>
          <w:p w14:paraId="5CB9493C" w14:textId="77777777" w:rsidR="00F94409" w:rsidRPr="002115A5" w:rsidRDefault="00F94409" w:rsidP="00F94409">
            <w:pPr>
              <w:tabs>
                <w:tab w:val="decimal" w:pos="792"/>
              </w:tabs>
              <w:rPr>
                <w:rFonts w:asciiTheme="majorBidi" w:hAnsiTheme="majorBidi" w:cstheme="majorBidi"/>
                <w:color w:val="000000"/>
                <w:sz w:val="26"/>
                <w:szCs w:val="26"/>
                <w:highlight w:val="yellow"/>
              </w:rPr>
            </w:pPr>
          </w:p>
        </w:tc>
        <w:tc>
          <w:tcPr>
            <w:tcW w:w="1321" w:type="dxa"/>
            <w:noWrap/>
            <w:vAlign w:val="bottom"/>
          </w:tcPr>
          <w:p w14:paraId="4B3B7463" w14:textId="77777777" w:rsidR="00F94409" w:rsidRPr="002115A5" w:rsidRDefault="00F94409" w:rsidP="00F94409">
            <w:pPr>
              <w:tabs>
                <w:tab w:val="decimal" w:pos="792"/>
              </w:tabs>
              <w:rPr>
                <w:rFonts w:asciiTheme="majorBidi" w:hAnsiTheme="majorBidi" w:cstheme="majorBidi"/>
                <w:color w:val="000000"/>
                <w:sz w:val="26"/>
                <w:szCs w:val="26"/>
                <w:highlight w:val="yellow"/>
                <w:cs/>
              </w:rPr>
            </w:pPr>
          </w:p>
        </w:tc>
        <w:tc>
          <w:tcPr>
            <w:tcW w:w="1155" w:type="dxa"/>
            <w:noWrap/>
            <w:vAlign w:val="bottom"/>
          </w:tcPr>
          <w:p w14:paraId="42ECE1E4" w14:textId="77777777" w:rsidR="00F94409" w:rsidRPr="002115A5" w:rsidRDefault="00F94409" w:rsidP="00F94409">
            <w:pPr>
              <w:tabs>
                <w:tab w:val="decimal" w:pos="792"/>
              </w:tabs>
              <w:rPr>
                <w:rFonts w:asciiTheme="majorBidi" w:hAnsiTheme="majorBidi" w:cstheme="majorBidi"/>
                <w:color w:val="000000"/>
                <w:sz w:val="26"/>
                <w:szCs w:val="26"/>
                <w:highlight w:val="yellow"/>
                <w:cs/>
              </w:rPr>
            </w:pPr>
          </w:p>
        </w:tc>
        <w:tc>
          <w:tcPr>
            <w:tcW w:w="1156" w:type="dxa"/>
            <w:noWrap/>
            <w:vAlign w:val="bottom"/>
          </w:tcPr>
          <w:p w14:paraId="14A2BF33" w14:textId="77777777" w:rsidR="00F94409" w:rsidRPr="002115A5" w:rsidRDefault="00F94409" w:rsidP="00F94409">
            <w:pPr>
              <w:tabs>
                <w:tab w:val="decimal" w:pos="792"/>
              </w:tabs>
              <w:rPr>
                <w:rFonts w:asciiTheme="majorBidi" w:hAnsiTheme="majorBidi" w:cstheme="majorBidi"/>
                <w:color w:val="000000"/>
                <w:sz w:val="26"/>
                <w:szCs w:val="26"/>
                <w:highlight w:val="yellow"/>
                <w:cs/>
              </w:rPr>
            </w:pPr>
          </w:p>
        </w:tc>
        <w:tc>
          <w:tcPr>
            <w:tcW w:w="1156" w:type="dxa"/>
            <w:noWrap/>
            <w:vAlign w:val="bottom"/>
          </w:tcPr>
          <w:p w14:paraId="428DB310" w14:textId="77777777" w:rsidR="00F94409" w:rsidRPr="002115A5" w:rsidRDefault="00F94409" w:rsidP="00F94409">
            <w:pPr>
              <w:tabs>
                <w:tab w:val="decimal" w:pos="792"/>
              </w:tabs>
              <w:rPr>
                <w:rFonts w:asciiTheme="majorBidi" w:hAnsiTheme="majorBidi" w:cstheme="majorBidi"/>
                <w:color w:val="000000"/>
                <w:sz w:val="26"/>
                <w:szCs w:val="26"/>
                <w:highlight w:val="yellow"/>
                <w:cs/>
              </w:rPr>
            </w:pPr>
          </w:p>
        </w:tc>
      </w:tr>
      <w:tr w:rsidR="009329E0" w:rsidRPr="009905B9" w14:paraId="6ADAF15A" w14:textId="77777777" w:rsidTr="00794697">
        <w:trPr>
          <w:trHeight w:val="64"/>
        </w:trPr>
        <w:tc>
          <w:tcPr>
            <w:tcW w:w="3042" w:type="dxa"/>
            <w:shd w:val="clear" w:color="auto" w:fill="auto"/>
            <w:noWrap/>
            <w:vAlign w:val="center"/>
            <w:hideMark/>
          </w:tcPr>
          <w:p w14:paraId="118887C5" w14:textId="77777777" w:rsidR="009329E0" w:rsidRDefault="009329E0" w:rsidP="008F711E">
            <w:pPr>
              <w:ind w:left="169" w:hanging="90"/>
              <w:rPr>
                <w:rFonts w:asciiTheme="majorBidi" w:hAnsiTheme="majorBidi" w:cstheme="majorBidi"/>
                <w:color w:val="000000"/>
              </w:rPr>
            </w:pPr>
            <w:r w:rsidRPr="00F94409">
              <w:rPr>
                <w:rFonts w:asciiTheme="majorBidi" w:hAnsiTheme="majorBidi" w:cstheme="majorBidi"/>
                <w:color w:val="000000"/>
              </w:rPr>
              <w:t xml:space="preserve">Bank overdraft and short-term loans </w:t>
            </w:r>
          </w:p>
          <w:p w14:paraId="1BC34540" w14:textId="3DCD4CA9" w:rsidR="009329E0" w:rsidRPr="00F94409" w:rsidRDefault="009329E0" w:rsidP="009329E0">
            <w:pPr>
              <w:ind w:left="259" w:hanging="180"/>
              <w:rPr>
                <w:rFonts w:asciiTheme="majorBidi" w:hAnsiTheme="majorBidi" w:cstheme="majorBidi"/>
                <w:color w:val="000000"/>
                <w:highlight w:val="yellow"/>
                <w:cs/>
              </w:rPr>
            </w:pPr>
            <w:r>
              <w:rPr>
                <w:rFonts w:asciiTheme="majorBidi" w:hAnsiTheme="majorBidi" w:cstheme="majorBidi"/>
                <w:color w:val="000000"/>
              </w:rPr>
              <w:t xml:space="preserve">       </w:t>
            </w:r>
            <w:r w:rsidRPr="00F94409">
              <w:rPr>
                <w:rFonts w:asciiTheme="majorBidi" w:hAnsiTheme="majorBidi" w:cstheme="majorBidi"/>
                <w:color w:val="000000"/>
              </w:rPr>
              <w:t>from banks</w:t>
            </w:r>
          </w:p>
        </w:tc>
        <w:tc>
          <w:tcPr>
            <w:tcW w:w="1350" w:type="dxa"/>
            <w:gridSpan w:val="2"/>
            <w:noWrap/>
            <w:vAlign w:val="bottom"/>
          </w:tcPr>
          <w:p w14:paraId="2D447521" w14:textId="4E8403B2" w:rsidR="009329E0" w:rsidRPr="002115A5" w:rsidRDefault="009329E0" w:rsidP="009329E0">
            <w:pPr>
              <w:tabs>
                <w:tab w:val="decimal" w:pos="792"/>
              </w:tabs>
              <w:rPr>
                <w:rFonts w:asciiTheme="majorBidi" w:hAnsiTheme="majorBidi" w:cstheme="majorBidi"/>
                <w:color w:val="000000"/>
                <w:sz w:val="26"/>
                <w:szCs w:val="26"/>
                <w:highlight w:val="yellow"/>
              </w:rPr>
            </w:pPr>
            <w:r w:rsidRPr="002115A5">
              <w:rPr>
                <w:rFonts w:asciiTheme="majorBidi" w:hAnsiTheme="majorBidi" w:cstheme="majorBidi"/>
                <w:color w:val="000000"/>
                <w:sz w:val="26"/>
                <w:szCs w:val="26"/>
              </w:rPr>
              <w:t>-</w:t>
            </w:r>
          </w:p>
        </w:tc>
        <w:tc>
          <w:tcPr>
            <w:tcW w:w="1321" w:type="dxa"/>
            <w:noWrap/>
            <w:vAlign w:val="bottom"/>
          </w:tcPr>
          <w:p w14:paraId="364E3467" w14:textId="68B56E24" w:rsidR="009329E0" w:rsidRPr="002115A5" w:rsidRDefault="009329E0" w:rsidP="009329E0">
            <w:pPr>
              <w:tabs>
                <w:tab w:val="decimal" w:pos="792"/>
              </w:tabs>
              <w:rPr>
                <w:rFonts w:asciiTheme="majorBidi" w:hAnsiTheme="majorBidi" w:cstheme="majorBidi"/>
                <w:color w:val="000000"/>
                <w:sz w:val="26"/>
                <w:szCs w:val="26"/>
                <w:highlight w:val="yellow"/>
                <w:cs/>
              </w:rPr>
            </w:pPr>
            <w:r w:rsidRPr="002115A5">
              <w:rPr>
                <w:rFonts w:asciiTheme="majorBidi" w:hAnsiTheme="majorBidi" w:cstheme="majorBidi"/>
                <w:sz w:val="26"/>
                <w:szCs w:val="26"/>
                <w:lang w:val="en-GB"/>
              </w:rPr>
              <w:t>29</w:t>
            </w:r>
            <w:r w:rsidR="003D63CC" w:rsidRPr="002115A5">
              <w:rPr>
                <w:rFonts w:asciiTheme="majorBidi" w:hAnsiTheme="majorBidi" w:cstheme="majorBidi"/>
                <w:sz w:val="26"/>
                <w:szCs w:val="26"/>
                <w:lang w:val="en-GB"/>
              </w:rPr>
              <w:t>8</w:t>
            </w:r>
          </w:p>
        </w:tc>
        <w:tc>
          <w:tcPr>
            <w:tcW w:w="1155" w:type="dxa"/>
            <w:noWrap/>
            <w:vAlign w:val="bottom"/>
          </w:tcPr>
          <w:p w14:paraId="713D1CD8" w14:textId="3208EF56" w:rsidR="009329E0" w:rsidRPr="002115A5" w:rsidRDefault="009329E0" w:rsidP="009329E0">
            <w:pPr>
              <w:tabs>
                <w:tab w:val="decimal" w:pos="792"/>
              </w:tabs>
              <w:rPr>
                <w:rFonts w:asciiTheme="majorBidi" w:hAnsiTheme="majorBidi" w:cstheme="majorBidi"/>
                <w:color w:val="000000"/>
                <w:sz w:val="26"/>
                <w:szCs w:val="26"/>
                <w:highlight w:val="yellow"/>
                <w:cs/>
              </w:rPr>
            </w:pPr>
            <w:r w:rsidRPr="002115A5">
              <w:rPr>
                <w:rFonts w:asciiTheme="majorBidi" w:hAnsiTheme="majorBidi" w:cstheme="majorBidi"/>
                <w:color w:val="000000"/>
                <w:sz w:val="26"/>
                <w:szCs w:val="26"/>
              </w:rPr>
              <w:t>-</w:t>
            </w:r>
          </w:p>
        </w:tc>
        <w:tc>
          <w:tcPr>
            <w:tcW w:w="1156" w:type="dxa"/>
            <w:noWrap/>
            <w:vAlign w:val="bottom"/>
          </w:tcPr>
          <w:p w14:paraId="50888AF8" w14:textId="1BD272F0" w:rsidR="009329E0" w:rsidRPr="002115A5" w:rsidRDefault="009329E0" w:rsidP="009329E0">
            <w:pPr>
              <w:tabs>
                <w:tab w:val="decimal" w:pos="792"/>
              </w:tabs>
              <w:rPr>
                <w:rFonts w:asciiTheme="majorBidi" w:hAnsiTheme="majorBidi" w:cstheme="majorBidi"/>
                <w:color w:val="000000"/>
                <w:sz w:val="26"/>
                <w:szCs w:val="26"/>
                <w:highlight w:val="yellow"/>
              </w:rPr>
            </w:pPr>
            <w:r w:rsidRPr="002115A5">
              <w:rPr>
                <w:rFonts w:asciiTheme="majorBidi" w:hAnsiTheme="majorBidi" w:cstheme="majorBidi"/>
                <w:color w:val="000000"/>
                <w:sz w:val="26"/>
                <w:szCs w:val="26"/>
              </w:rPr>
              <w:t>-</w:t>
            </w:r>
          </w:p>
        </w:tc>
        <w:tc>
          <w:tcPr>
            <w:tcW w:w="1156" w:type="dxa"/>
            <w:noWrap/>
            <w:vAlign w:val="bottom"/>
          </w:tcPr>
          <w:p w14:paraId="214839B7" w14:textId="63A4CAE6" w:rsidR="009329E0" w:rsidRPr="002115A5" w:rsidRDefault="004D6FCA" w:rsidP="009329E0">
            <w:pPr>
              <w:tabs>
                <w:tab w:val="decimal" w:pos="792"/>
              </w:tabs>
              <w:rPr>
                <w:rFonts w:asciiTheme="majorBidi" w:hAnsiTheme="majorBidi" w:cstheme="majorBidi"/>
                <w:color w:val="000000"/>
                <w:sz w:val="26"/>
                <w:szCs w:val="26"/>
                <w:highlight w:val="yellow"/>
                <w:cs/>
              </w:rPr>
            </w:pPr>
            <w:r w:rsidRPr="002115A5">
              <w:rPr>
                <w:rFonts w:asciiTheme="majorBidi" w:hAnsiTheme="majorBidi" w:cstheme="majorBidi"/>
                <w:sz w:val="26"/>
                <w:szCs w:val="26"/>
              </w:rPr>
              <w:t>29</w:t>
            </w:r>
            <w:r w:rsidR="003D63CC" w:rsidRPr="002115A5">
              <w:rPr>
                <w:rFonts w:asciiTheme="majorBidi" w:hAnsiTheme="majorBidi" w:cstheme="majorBidi"/>
                <w:sz w:val="26"/>
                <w:szCs w:val="26"/>
              </w:rPr>
              <w:t>8</w:t>
            </w:r>
          </w:p>
        </w:tc>
      </w:tr>
      <w:tr w:rsidR="009329E0" w:rsidRPr="009905B9" w14:paraId="116958EE" w14:textId="77777777" w:rsidTr="00794697">
        <w:trPr>
          <w:trHeight w:val="64"/>
        </w:trPr>
        <w:tc>
          <w:tcPr>
            <w:tcW w:w="3042" w:type="dxa"/>
            <w:shd w:val="clear" w:color="auto" w:fill="auto"/>
            <w:noWrap/>
            <w:vAlign w:val="center"/>
          </w:tcPr>
          <w:p w14:paraId="7EBE6F8A" w14:textId="5FD89DBA" w:rsidR="009329E0" w:rsidRPr="00F94409" w:rsidRDefault="00BC7D48" w:rsidP="009329E0">
            <w:pPr>
              <w:ind w:left="169" w:hanging="90"/>
              <w:rPr>
                <w:rFonts w:asciiTheme="majorBidi" w:hAnsiTheme="majorBidi" w:cstheme="majorBidi"/>
                <w:color w:val="000000"/>
              </w:rPr>
            </w:pPr>
            <w:r>
              <w:rPr>
                <w:rFonts w:asciiTheme="majorBidi" w:hAnsiTheme="majorBidi" w:cstheme="majorBidi"/>
                <w:color w:val="000000"/>
              </w:rPr>
              <w:t>F</w:t>
            </w:r>
            <w:r w:rsidRPr="00BA45DB">
              <w:rPr>
                <w:rFonts w:asciiTheme="majorBidi" w:hAnsiTheme="majorBidi" w:cstheme="majorBidi"/>
                <w:color w:val="000000"/>
              </w:rPr>
              <w:t>actoring</w:t>
            </w:r>
            <w:r w:rsidR="009329E0" w:rsidRPr="00BA45DB">
              <w:rPr>
                <w:rFonts w:asciiTheme="majorBidi" w:hAnsiTheme="majorBidi" w:cstheme="majorBidi"/>
                <w:color w:val="000000"/>
              </w:rPr>
              <w:t xml:space="preserve"> payable</w:t>
            </w:r>
          </w:p>
        </w:tc>
        <w:tc>
          <w:tcPr>
            <w:tcW w:w="1350" w:type="dxa"/>
            <w:gridSpan w:val="2"/>
            <w:noWrap/>
            <w:vAlign w:val="bottom"/>
          </w:tcPr>
          <w:p w14:paraId="6AC9F665" w14:textId="2F4E7754" w:rsidR="009329E0" w:rsidRPr="002115A5" w:rsidRDefault="001B0128" w:rsidP="009329E0">
            <w:pPr>
              <w:tabs>
                <w:tab w:val="decimal" w:pos="792"/>
              </w:tabs>
              <w:rPr>
                <w:rFonts w:asciiTheme="majorBidi" w:hAnsiTheme="majorBidi" w:cstheme="majorBidi"/>
                <w:color w:val="000000"/>
                <w:sz w:val="26"/>
                <w:szCs w:val="26"/>
              </w:rPr>
            </w:pPr>
            <w:r w:rsidRPr="002115A5">
              <w:rPr>
                <w:rFonts w:asciiTheme="majorBidi" w:hAnsiTheme="majorBidi" w:cstheme="majorBidi"/>
                <w:color w:val="000000"/>
                <w:sz w:val="26"/>
                <w:szCs w:val="26"/>
              </w:rPr>
              <w:t>-</w:t>
            </w:r>
          </w:p>
        </w:tc>
        <w:tc>
          <w:tcPr>
            <w:tcW w:w="1321" w:type="dxa"/>
            <w:noWrap/>
            <w:vAlign w:val="bottom"/>
          </w:tcPr>
          <w:p w14:paraId="60FE64DE" w14:textId="2E120B09" w:rsidR="009329E0" w:rsidRPr="002115A5" w:rsidRDefault="001B0128" w:rsidP="009329E0">
            <w:pPr>
              <w:tabs>
                <w:tab w:val="decimal" w:pos="792"/>
              </w:tabs>
              <w:rPr>
                <w:rFonts w:asciiTheme="majorBidi" w:hAnsiTheme="majorBidi" w:cstheme="majorBidi"/>
                <w:sz w:val="26"/>
                <w:szCs w:val="26"/>
                <w:lang w:val="en-GB"/>
              </w:rPr>
            </w:pPr>
            <w:r w:rsidRPr="002115A5">
              <w:rPr>
                <w:rFonts w:asciiTheme="majorBidi" w:hAnsiTheme="majorBidi" w:cstheme="majorBidi"/>
                <w:sz w:val="26"/>
                <w:szCs w:val="26"/>
                <w:lang w:val="en-GB"/>
              </w:rPr>
              <w:t>1</w:t>
            </w:r>
          </w:p>
        </w:tc>
        <w:tc>
          <w:tcPr>
            <w:tcW w:w="1155" w:type="dxa"/>
            <w:noWrap/>
            <w:vAlign w:val="bottom"/>
          </w:tcPr>
          <w:p w14:paraId="1A70934F" w14:textId="30488390" w:rsidR="009329E0" w:rsidRPr="002115A5" w:rsidRDefault="0014667D" w:rsidP="009329E0">
            <w:pPr>
              <w:tabs>
                <w:tab w:val="decimal" w:pos="792"/>
              </w:tabs>
              <w:rPr>
                <w:rFonts w:asciiTheme="majorBidi" w:hAnsiTheme="majorBidi" w:cstheme="majorBidi"/>
                <w:color w:val="000000"/>
                <w:sz w:val="26"/>
                <w:szCs w:val="26"/>
              </w:rPr>
            </w:pPr>
            <w:r w:rsidRPr="002115A5">
              <w:rPr>
                <w:rFonts w:asciiTheme="majorBidi" w:hAnsiTheme="majorBidi" w:cstheme="majorBidi"/>
                <w:color w:val="000000"/>
                <w:sz w:val="26"/>
                <w:szCs w:val="26"/>
              </w:rPr>
              <w:t>-</w:t>
            </w:r>
          </w:p>
        </w:tc>
        <w:tc>
          <w:tcPr>
            <w:tcW w:w="1156" w:type="dxa"/>
            <w:noWrap/>
            <w:vAlign w:val="bottom"/>
          </w:tcPr>
          <w:p w14:paraId="6BCFFE6F" w14:textId="68EBEED2" w:rsidR="009329E0" w:rsidRPr="002115A5" w:rsidRDefault="0014667D" w:rsidP="009329E0">
            <w:pPr>
              <w:tabs>
                <w:tab w:val="decimal" w:pos="792"/>
              </w:tabs>
              <w:rPr>
                <w:rFonts w:asciiTheme="majorBidi" w:hAnsiTheme="majorBidi" w:cstheme="majorBidi"/>
                <w:color w:val="000000"/>
                <w:sz w:val="26"/>
                <w:szCs w:val="26"/>
              </w:rPr>
            </w:pPr>
            <w:r w:rsidRPr="002115A5">
              <w:rPr>
                <w:rFonts w:asciiTheme="majorBidi" w:hAnsiTheme="majorBidi" w:cstheme="majorBidi"/>
                <w:color w:val="000000"/>
                <w:sz w:val="26"/>
                <w:szCs w:val="26"/>
              </w:rPr>
              <w:t>-</w:t>
            </w:r>
          </w:p>
        </w:tc>
        <w:tc>
          <w:tcPr>
            <w:tcW w:w="1156" w:type="dxa"/>
            <w:noWrap/>
            <w:vAlign w:val="bottom"/>
          </w:tcPr>
          <w:p w14:paraId="2560E621" w14:textId="7213E654" w:rsidR="009329E0" w:rsidRPr="002115A5" w:rsidRDefault="004D6FCA" w:rsidP="009329E0">
            <w:pPr>
              <w:tabs>
                <w:tab w:val="decimal" w:pos="792"/>
              </w:tabs>
              <w:rPr>
                <w:rFonts w:asciiTheme="majorBidi" w:hAnsiTheme="majorBidi" w:cstheme="majorBidi"/>
                <w:sz w:val="26"/>
                <w:szCs w:val="26"/>
                <w:cs/>
              </w:rPr>
            </w:pPr>
            <w:r w:rsidRPr="002115A5">
              <w:rPr>
                <w:rFonts w:asciiTheme="majorBidi" w:hAnsiTheme="majorBidi" w:cstheme="majorBidi"/>
                <w:sz w:val="26"/>
                <w:szCs w:val="26"/>
              </w:rPr>
              <w:t>1</w:t>
            </w:r>
          </w:p>
        </w:tc>
      </w:tr>
      <w:tr w:rsidR="009329E0" w:rsidRPr="009905B9" w14:paraId="4C575CA2" w14:textId="77777777" w:rsidTr="00794697">
        <w:trPr>
          <w:trHeight w:val="64"/>
        </w:trPr>
        <w:tc>
          <w:tcPr>
            <w:tcW w:w="3042" w:type="dxa"/>
            <w:shd w:val="clear" w:color="auto" w:fill="auto"/>
            <w:noWrap/>
            <w:vAlign w:val="center"/>
          </w:tcPr>
          <w:p w14:paraId="6C69FBA9" w14:textId="7CB12F21" w:rsidR="009329E0" w:rsidRPr="00F94409" w:rsidRDefault="009329E0" w:rsidP="009329E0">
            <w:pPr>
              <w:ind w:left="169" w:hanging="90"/>
              <w:rPr>
                <w:rFonts w:asciiTheme="majorBidi" w:hAnsiTheme="majorBidi" w:cstheme="majorBidi"/>
                <w:color w:val="000000"/>
                <w:highlight w:val="yellow"/>
              </w:rPr>
            </w:pPr>
            <w:r w:rsidRPr="00F94409">
              <w:rPr>
                <w:rFonts w:asciiTheme="majorBidi" w:hAnsiTheme="majorBidi" w:cstheme="majorBidi"/>
                <w:color w:val="000000"/>
              </w:rPr>
              <w:t xml:space="preserve">Trade and other </w:t>
            </w:r>
            <w:r>
              <w:rPr>
                <w:rFonts w:asciiTheme="majorBidi" w:hAnsiTheme="majorBidi" w:cstheme="majorBidi"/>
                <w:color w:val="000000"/>
              </w:rPr>
              <w:t xml:space="preserve">current </w:t>
            </w:r>
            <w:r w:rsidRPr="00F94409">
              <w:rPr>
                <w:rFonts w:asciiTheme="majorBidi" w:hAnsiTheme="majorBidi" w:cstheme="majorBidi"/>
                <w:color w:val="000000"/>
              </w:rPr>
              <w:t>payables</w:t>
            </w:r>
          </w:p>
        </w:tc>
        <w:tc>
          <w:tcPr>
            <w:tcW w:w="1350" w:type="dxa"/>
            <w:gridSpan w:val="2"/>
            <w:noWrap/>
            <w:vAlign w:val="bottom"/>
          </w:tcPr>
          <w:p w14:paraId="38E866E0" w14:textId="7A3346E4" w:rsidR="009329E0" w:rsidRPr="002115A5" w:rsidRDefault="009329E0" w:rsidP="009329E0">
            <w:pPr>
              <w:tabs>
                <w:tab w:val="decimal" w:pos="792"/>
              </w:tabs>
              <w:rPr>
                <w:rFonts w:asciiTheme="majorBidi" w:hAnsiTheme="majorBidi" w:cstheme="majorBidi"/>
                <w:color w:val="000000"/>
                <w:sz w:val="26"/>
                <w:szCs w:val="26"/>
                <w:highlight w:val="yellow"/>
              </w:rPr>
            </w:pPr>
            <w:r w:rsidRPr="002115A5">
              <w:rPr>
                <w:rFonts w:asciiTheme="majorBidi" w:hAnsiTheme="majorBidi" w:cstheme="majorBidi"/>
                <w:color w:val="000000"/>
                <w:sz w:val="26"/>
                <w:szCs w:val="26"/>
              </w:rPr>
              <w:t>-</w:t>
            </w:r>
          </w:p>
        </w:tc>
        <w:tc>
          <w:tcPr>
            <w:tcW w:w="1321" w:type="dxa"/>
            <w:noWrap/>
            <w:vAlign w:val="bottom"/>
          </w:tcPr>
          <w:p w14:paraId="46BF692E" w14:textId="2E43616F" w:rsidR="009329E0" w:rsidRPr="002115A5" w:rsidRDefault="009329E0" w:rsidP="009329E0">
            <w:pPr>
              <w:tabs>
                <w:tab w:val="decimal" w:pos="792"/>
              </w:tabs>
              <w:rPr>
                <w:rFonts w:asciiTheme="majorBidi" w:hAnsiTheme="majorBidi" w:cstheme="majorBidi"/>
                <w:color w:val="000000"/>
                <w:sz w:val="26"/>
                <w:szCs w:val="26"/>
                <w:highlight w:val="yellow"/>
                <w:cs/>
              </w:rPr>
            </w:pPr>
            <w:r w:rsidRPr="002115A5">
              <w:rPr>
                <w:rFonts w:asciiTheme="majorBidi" w:hAnsiTheme="majorBidi" w:cstheme="majorBidi"/>
                <w:sz w:val="26"/>
                <w:szCs w:val="26"/>
                <w:lang w:val="en-GB"/>
              </w:rPr>
              <w:t>13</w:t>
            </w:r>
            <w:r w:rsidR="00ED6684" w:rsidRPr="002115A5">
              <w:rPr>
                <w:rFonts w:asciiTheme="majorBidi" w:hAnsiTheme="majorBidi" w:cstheme="majorBidi"/>
                <w:sz w:val="26"/>
                <w:szCs w:val="26"/>
                <w:lang w:val="en-GB"/>
              </w:rPr>
              <w:t>9</w:t>
            </w:r>
          </w:p>
        </w:tc>
        <w:tc>
          <w:tcPr>
            <w:tcW w:w="1155" w:type="dxa"/>
            <w:noWrap/>
            <w:vAlign w:val="bottom"/>
          </w:tcPr>
          <w:p w14:paraId="3832E054" w14:textId="01ED2062" w:rsidR="009329E0" w:rsidRPr="002115A5" w:rsidRDefault="009329E0" w:rsidP="009329E0">
            <w:pPr>
              <w:tabs>
                <w:tab w:val="decimal" w:pos="792"/>
              </w:tabs>
              <w:rPr>
                <w:rFonts w:asciiTheme="majorBidi" w:hAnsiTheme="majorBidi" w:cstheme="majorBidi"/>
                <w:color w:val="000000"/>
                <w:sz w:val="26"/>
                <w:szCs w:val="26"/>
                <w:highlight w:val="yellow"/>
                <w:cs/>
              </w:rPr>
            </w:pPr>
            <w:r w:rsidRPr="002115A5">
              <w:rPr>
                <w:rFonts w:asciiTheme="majorBidi" w:hAnsiTheme="majorBidi" w:cstheme="majorBidi"/>
                <w:color w:val="000000"/>
                <w:sz w:val="26"/>
                <w:szCs w:val="26"/>
              </w:rPr>
              <w:t>-</w:t>
            </w:r>
          </w:p>
        </w:tc>
        <w:tc>
          <w:tcPr>
            <w:tcW w:w="1156" w:type="dxa"/>
            <w:noWrap/>
            <w:vAlign w:val="bottom"/>
          </w:tcPr>
          <w:p w14:paraId="12D4CF75" w14:textId="00FFF9B7" w:rsidR="009329E0" w:rsidRPr="002115A5" w:rsidRDefault="009329E0" w:rsidP="009329E0">
            <w:pPr>
              <w:tabs>
                <w:tab w:val="decimal" w:pos="792"/>
              </w:tabs>
              <w:rPr>
                <w:rFonts w:asciiTheme="majorBidi" w:hAnsiTheme="majorBidi" w:cstheme="majorBidi"/>
                <w:color w:val="000000"/>
                <w:sz w:val="26"/>
                <w:szCs w:val="26"/>
                <w:highlight w:val="yellow"/>
                <w:cs/>
              </w:rPr>
            </w:pPr>
            <w:r w:rsidRPr="002115A5">
              <w:rPr>
                <w:rFonts w:asciiTheme="majorBidi" w:hAnsiTheme="majorBidi" w:cstheme="majorBidi"/>
                <w:color w:val="000000"/>
                <w:sz w:val="26"/>
                <w:szCs w:val="26"/>
              </w:rPr>
              <w:t>-</w:t>
            </w:r>
          </w:p>
        </w:tc>
        <w:tc>
          <w:tcPr>
            <w:tcW w:w="1156" w:type="dxa"/>
            <w:noWrap/>
            <w:vAlign w:val="bottom"/>
          </w:tcPr>
          <w:p w14:paraId="09278649" w14:textId="60CC0945" w:rsidR="009329E0" w:rsidRPr="002115A5" w:rsidRDefault="004D6FCA" w:rsidP="009329E0">
            <w:pPr>
              <w:tabs>
                <w:tab w:val="decimal" w:pos="792"/>
              </w:tabs>
              <w:rPr>
                <w:rFonts w:asciiTheme="majorBidi" w:hAnsiTheme="majorBidi" w:cstheme="majorBidi"/>
                <w:color w:val="000000"/>
                <w:sz w:val="26"/>
                <w:szCs w:val="26"/>
                <w:highlight w:val="yellow"/>
                <w:cs/>
              </w:rPr>
            </w:pPr>
            <w:r w:rsidRPr="002115A5">
              <w:rPr>
                <w:rFonts w:asciiTheme="majorBidi" w:hAnsiTheme="majorBidi" w:cstheme="majorBidi"/>
                <w:sz w:val="26"/>
                <w:szCs w:val="26"/>
              </w:rPr>
              <w:t>139</w:t>
            </w:r>
          </w:p>
        </w:tc>
      </w:tr>
      <w:tr w:rsidR="009329E0" w:rsidRPr="009905B9" w14:paraId="08998368" w14:textId="77777777" w:rsidTr="00794697">
        <w:trPr>
          <w:trHeight w:val="64"/>
        </w:trPr>
        <w:tc>
          <w:tcPr>
            <w:tcW w:w="3042" w:type="dxa"/>
            <w:shd w:val="clear" w:color="auto" w:fill="auto"/>
            <w:noWrap/>
            <w:vAlign w:val="center"/>
            <w:hideMark/>
          </w:tcPr>
          <w:p w14:paraId="4E89A2F2" w14:textId="62C8F55F" w:rsidR="009329E0" w:rsidRPr="00F94409" w:rsidRDefault="009329E0" w:rsidP="009329E0">
            <w:pPr>
              <w:ind w:left="169" w:hanging="90"/>
              <w:rPr>
                <w:rFonts w:asciiTheme="majorBidi" w:hAnsiTheme="majorBidi" w:cstheme="majorBidi"/>
                <w:color w:val="000000"/>
                <w:highlight w:val="yellow"/>
                <w:cs/>
              </w:rPr>
            </w:pPr>
            <w:r w:rsidRPr="00602381">
              <w:rPr>
                <w:rFonts w:asciiTheme="majorBidi" w:hAnsiTheme="majorBidi" w:cstheme="majorBidi"/>
                <w:color w:val="000000"/>
              </w:rPr>
              <w:t>Short-term loans from related persons</w:t>
            </w:r>
          </w:p>
        </w:tc>
        <w:tc>
          <w:tcPr>
            <w:tcW w:w="1350" w:type="dxa"/>
            <w:gridSpan w:val="2"/>
            <w:noWrap/>
            <w:vAlign w:val="bottom"/>
          </w:tcPr>
          <w:p w14:paraId="113CED91" w14:textId="688396F8" w:rsidR="009329E0" w:rsidRPr="002115A5" w:rsidRDefault="004D6FCA" w:rsidP="009329E0">
            <w:pPr>
              <w:tabs>
                <w:tab w:val="decimal" w:pos="792"/>
              </w:tabs>
              <w:rPr>
                <w:rFonts w:asciiTheme="majorBidi" w:hAnsiTheme="majorBidi" w:cstheme="majorBidi"/>
                <w:color w:val="000000"/>
                <w:sz w:val="26"/>
                <w:szCs w:val="26"/>
                <w:highlight w:val="yellow"/>
                <w:cs/>
              </w:rPr>
            </w:pPr>
            <w:r w:rsidRPr="002115A5">
              <w:rPr>
                <w:rFonts w:asciiTheme="majorBidi" w:hAnsiTheme="majorBidi" w:cstheme="majorBidi"/>
                <w:color w:val="000000"/>
                <w:sz w:val="26"/>
                <w:szCs w:val="26"/>
              </w:rPr>
              <w:t>30</w:t>
            </w:r>
          </w:p>
        </w:tc>
        <w:tc>
          <w:tcPr>
            <w:tcW w:w="1321" w:type="dxa"/>
            <w:noWrap/>
            <w:vAlign w:val="bottom"/>
          </w:tcPr>
          <w:p w14:paraId="69728A5F" w14:textId="3E400079" w:rsidR="009329E0" w:rsidRPr="002115A5" w:rsidRDefault="009329E0" w:rsidP="009329E0">
            <w:pPr>
              <w:tabs>
                <w:tab w:val="decimal" w:pos="792"/>
              </w:tabs>
              <w:rPr>
                <w:rFonts w:asciiTheme="majorBidi" w:hAnsiTheme="majorBidi" w:cstheme="majorBidi"/>
                <w:color w:val="000000"/>
                <w:sz w:val="26"/>
                <w:szCs w:val="26"/>
                <w:highlight w:val="yellow"/>
                <w:cs/>
              </w:rPr>
            </w:pPr>
            <w:r w:rsidRPr="002115A5">
              <w:rPr>
                <w:rFonts w:asciiTheme="majorBidi" w:hAnsiTheme="majorBidi" w:cstheme="majorBidi"/>
                <w:color w:val="000000"/>
                <w:sz w:val="26"/>
                <w:szCs w:val="26"/>
              </w:rPr>
              <w:t>-</w:t>
            </w:r>
          </w:p>
        </w:tc>
        <w:tc>
          <w:tcPr>
            <w:tcW w:w="1155" w:type="dxa"/>
            <w:noWrap/>
            <w:vAlign w:val="bottom"/>
          </w:tcPr>
          <w:p w14:paraId="6A334F47" w14:textId="385EF49B" w:rsidR="009329E0" w:rsidRPr="002115A5" w:rsidRDefault="009329E0" w:rsidP="009329E0">
            <w:pPr>
              <w:tabs>
                <w:tab w:val="decimal" w:pos="792"/>
              </w:tabs>
              <w:rPr>
                <w:rFonts w:asciiTheme="majorBidi" w:hAnsiTheme="majorBidi" w:cstheme="majorBidi"/>
                <w:color w:val="000000"/>
                <w:sz w:val="26"/>
                <w:szCs w:val="26"/>
                <w:highlight w:val="yellow"/>
                <w:cs/>
              </w:rPr>
            </w:pPr>
            <w:r w:rsidRPr="002115A5">
              <w:rPr>
                <w:rFonts w:asciiTheme="majorBidi" w:hAnsiTheme="majorBidi" w:cstheme="majorBidi"/>
                <w:color w:val="000000"/>
                <w:sz w:val="26"/>
                <w:szCs w:val="26"/>
              </w:rPr>
              <w:t>-</w:t>
            </w:r>
          </w:p>
        </w:tc>
        <w:tc>
          <w:tcPr>
            <w:tcW w:w="1156" w:type="dxa"/>
            <w:noWrap/>
            <w:vAlign w:val="bottom"/>
          </w:tcPr>
          <w:p w14:paraId="4D753ECB" w14:textId="2DDA9F33" w:rsidR="009329E0" w:rsidRPr="002115A5" w:rsidRDefault="009329E0" w:rsidP="009329E0">
            <w:pPr>
              <w:tabs>
                <w:tab w:val="decimal" w:pos="792"/>
              </w:tabs>
              <w:rPr>
                <w:rFonts w:asciiTheme="majorBidi" w:hAnsiTheme="majorBidi" w:cstheme="majorBidi"/>
                <w:color w:val="000000"/>
                <w:sz w:val="26"/>
                <w:szCs w:val="26"/>
                <w:highlight w:val="yellow"/>
                <w:cs/>
              </w:rPr>
            </w:pPr>
            <w:r w:rsidRPr="002115A5">
              <w:rPr>
                <w:rFonts w:asciiTheme="majorBidi" w:hAnsiTheme="majorBidi" w:cstheme="majorBidi"/>
                <w:color w:val="000000"/>
                <w:sz w:val="26"/>
                <w:szCs w:val="26"/>
              </w:rPr>
              <w:t>-</w:t>
            </w:r>
          </w:p>
        </w:tc>
        <w:tc>
          <w:tcPr>
            <w:tcW w:w="1156" w:type="dxa"/>
            <w:noWrap/>
            <w:vAlign w:val="bottom"/>
          </w:tcPr>
          <w:p w14:paraId="25F6D015" w14:textId="044874F5" w:rsidR="009329E0" w:rsidRPr="002115A5" w:rsidRDefault="00794697" w:rsidP="009329E0">
            <w:pPr>
              <w:tabs>
                <w:tab w:val="decimal" w:pos="792"/>
              </w:tabs>
              <w:rPr>
                <w:rFonts w:asciiTheme="majorBidi" w:hAnsiTheme="majorBidi" w:cstheme="majorBidi"/>
                <w:color w:val="000000"/>
                <w:sz w:val="26"/>
                <w:szCs w:val="26"/>
                <w:highlight w:val="yellow"/>
                <w:cs/>
              </w:rPr>
            </w:pPr>
            <w:r w:rsidRPr="002115A5">
              <w:rPr>
                <w:rFonts w:asciiTheme="majorBidi" w:hAnsiTheme="majorBidi" w:cstheme="majorBidi"/>
                <w:sz w:val="26"/>
                <w:szCs w:val="26"/>
              </w:rPr>
              <w:t>30</w:t>
            </w:r>
          </w:p>
        </w:tc>
      </w:tr>
      <w:tr w:rsidR="009329E0" w:rsidRPr="009905B9" w14:paraId="08FA138D" w14:textId="77777777" w:rsidTr="00794697">
        <w:trPr>
          <w:trHeight w:val="64"/>
        </w:trPr>
        <w:tc>
          <w:tcPr>
            <w:tcW w:w="3042" w:type="dxa"/>
            <w:shd w:val="clear" w:color="auto" w:fill="auto"/>
            <w:noWrap/>
            <w:vAlign w:val="center"/>
          </w:tcPr>
          <w:p w14:paraId="23969C76" w14:textId="527A38D8" w:rsidR="009329E0" w:rsidRPr="00F94409" w:rsidRDefault="009329E0" w:rsidP="009329E0">
            <w:pPr>
              <w:ind w:left="169" w:hanging="90"/>
              <w:rPr>
                <w:rFonts w:asciiTheme="majorBidi" w:hAnsiTheme="majorBidi" w:cstheme="majorBidi"/>
                <w:color w:val="000000"/>
              </w:rPr>
            </w:pPr>
            <w:r w:rsidRPr="00F94409">
              <w:rPr>
                <w:rFonts w:asciiTheme="majorBidi" w:hAnsiTheme="majorBidi" w:cstheme="majorBidi"/>
                <w:color w:val="000000"/>
              </w:rPr>
              <w:t xml:space="preserve">Lease liabilities </w:t>
            </w:r>
          </w:p>
        </w:tc>
        <w:tc>
          <w:tcPr>
            <w:tcW w:w="1350" w:type="dxa"/>
            <w:gridSpan w:val="2"/>
            <w:noWrap/>
            <w:vAlign w:val="bottom"/>
          </w:tcPr>
          <w:p w14:paraId="63FD30F5" w14:textId="7536C5CC" w:rsidR="009329E0" w:rsidRPr="002115A5" w:rsidRDefault="004D6FCA" w:rsidP="009329E0">
            <w:pPr>
              <w:tabs>
                <w:tab w:val="decimal" w:pos="792"/>
              </w:tabs>
              <w:rPr>
                <w:rFonts w:asciiTheme="majorBidi" w:hAnsiTheme="majorBidi" w:cstheme="majorBidi"/>
                <w:color w:val="000000"/>
                <w:sz w:val="26"/>
                <w:szCs w:val="26"/>
              </w:rPr>
            </w:pPr>
            <w:r w:rsidRPr="002115A5">
              <w:rPr>
                <w:rFonts w:asciiTheme="majorBidi" w:hAnsiTheme="majorBidi" w:cstheme="majorBidi"/>
                <w:color w:val="000000"/>
                <w:sz w:val="26"/>
                <w:szCs w:val="26"/>
              </w:rPr>
              <w:t>-</w:t>
            </w:r>
          </w:p>
        </w:tc>
        <w:tc>
          <w:tcPr>
            <w:tcW w:w="1321" w:type="dxa"/>
            <w:noWrap/>
            <w:vAlign w:val="bottom"/>
          </w:tcPr>
          <w:p w14:paraId="034C1BE5" w14:textId="412ADD82" w:rsidR="009329E0" w:rsidRPr="002115A5" w:rsidRDefault="008770FC" w:rsidP="009329E0">
            <w:pPr>
              <w:tabs>
                <w:tab w:val="decimal" w:pos="792"/>
              </w:tabs>
              <w:rPr>
                <w:rFonts w:asciiTheme="majorBidi" w:hAnsiTheme="majorBidi" w:cstheme="majorBidi"/>
                <w:sz w:val="26"/>
                <w:szCs w:val="26"/>
                <w:lang w:val="en-GB"/>
              </w:rPr>
            </w:pPr>
            <w:r w:rsidRPr="002115A5">
              <w:rPr>
                <w:rFonts w:asciiTheme="majorBidi" w:hAnsiTheme="majorBidi" w:cstheme="majorBidi"/>
                <w:sz w:val="26"/>
                <w:szCs w:val="26"/>
                <w:lang w:val="en-GB"/>
              </w:rPr>
              <w:t>2</w:t>
            </w:r>
            <w:r w:rsidR="005464B9" w:rsidRPr="002115A5">
              <w:rPr>
                <w:rFonts w:asciiTheme="majorBidi" w:hAnsiTheme="majorBidi" w:cstheme="majorBidi"/>
                <w:sz w:val="26"/>
                <w:szCs w:val="26"/>
                <w:lang w:val="en-GB"/>
              </w:rPr>
              <w:t>6</w:t>
            </w:r>
          </w:p>
        </w:tc>
        <w:tc>
          <w:tcPr>
            <w:tcW w:w="1155" w:type="dxa"/>
            <w:noWrap/>
            <w:vAlign w:val="bottom"/>
          </w:tcPr>
          <w:p w14:paraId="19D6E175" w14:textId="45C982AA" w:rsidR="009329E0" w:rsidRPr="002115A5" w:rsidRDefault="00794697" w:rsidP="009329E0">
            <w:pPr>
              <w:tabs>
                <w:tab w:val="decimal" w:pos="792"/>
              </w:tabs>
              <w:rPr>
                <w:rFonts w:asciiTheme="majorBidi" w:hAnsiTheme="majorBidi" w:cstheme="majorBidi"/>
                <w:sz w:val="26"/>
                <w:szCs w:val="26"/>
                <w:lang w:val="en-GB"/>
              </w:rPr>
            </w:pPr>
            <w:r w:rsidRPr="002115A5">
              <w:rPr>
                <w:rFonts w:asciiTheme="majorBidi" w:hAnsiTheme="majorBidi" w:cstheme="majorBidi"/>
                <w:sz w:val="26"/>
                <w:szCs w:val="26"/>
                <w:lang w:val="en-GB"/>
              </w:rPr>
              <w:t>25</w:t>
            </w:r>
          </w:p>
        </w:tc>
        <w:tc>
          <w:tcPr>
            <w:tcW w:w="1156" w:type="dxa"/>
            <w:noWrap/>
            <w:vAlign w:val="bottom"/>
          </w:tcPr>
          <w:p w14:paraId="639400FF" w14:textId="77777777" w:rsidR="009329E0" w:rsidRPr="002115A5" w:rsidRDefault="009329E0" w:rsidP="009329E0">
            <w:pPr>
              <w:tabs>
                <w:tab w:val="decimal" w:pos="792"/>
              </w:tabs>
              <w:rPr>
                <w:rFonts w:asciiTheme="majorBidi" w:hAnsiTheme="majorBidi" w:cstheme="majorBidi"/>
                <w:color w:val="000000"/>
                <w:sz w:val="26"/>
                <w:szCs w:val="26"/>
              </w:rPr>
            </w:pPr>
          </w:p>
        </w:tc>
        <w:tc>
          <w:tcPr>
            <w:tcW w:w="1156" w:type="dxa"/>
            <w:noWrap/>
            <w:vAlign w:val="bottom"/>
          </w:tcPr>
          <w:p w14:paraId="3FF73005" w14:textId="6B8DF420" w:rsidR="009329E0" w:rsidRPr="002115A5" w:rsidRDefault="003E6655" w:rsidP="009329E0">
            <w:pPr>
              <w:tabs>
                <w:tab w:val="decimal" w:pos="792"/>
              </w:tabs>
              <w:rPr>
                <w:rFonts w:asciiTheme="majorBidi" w:hAnsiTheme="majorBidi" w:cstheme="majorBidi"/>
                <w:sz w:val="26"/>
                <w:szCs w:val="26"/>
                <w:cs/>
              </w:rPr>
            </w:pPr>
            <w:r w:rsidRPr="002115A5">
              <w:rPr>
                <w:rFonts w:asciiTheme="majorBidi" w:hAnsiTheme="majorBidi" w:cstheme="majorBidi"/>
                <w:sz w:val="26"/>
                <w:szCs w:val="26"/>
              </w:rPr>
              <w:t>51</w:t>
            </w:r>
          </w:p>
        </w:tc>
      </w:tr>
      <w:tr w:rsidR="009329E0" w:rsidRPr="009905B9" w14:paraId="5E45075E" w14:textId="77777777" w:rsidTr="00794697">
        <w:trPr>
          <w:trHeight w:val="64"/>
        </w:trPr>
        <w:tc>
          <w:tcPr>
            <w:tcW w:w="3042" w:type="dxa"/>
            <w:shd w:val="clear" w:color="auto" w:fill="auto"/>
            <w:noWrap/>
            <w:vAlign w:val="center"/>
          </w:tcPr>
          <w:p w14:paraId="1FDB77AE" w14:textId="35E38F8F" w:rsidR="009329E0" w:rsidRPr="00F94409" w:rsidRDefault="009329E0" w:rsidP="009329E0">
            <w:pPr>
              <w:ind w:left="169" w:hanging="90"/>
              <w:rPr>
                <w:rFonts w:asciiTheme="majorBidi" w:hAnsiTheme="majorBidi" w:cstheme="majorBidi"/>
                <w:color w:val="000000"/>
              </w:rPr>
            </w:pPr>
            <w:r w:rsidRPr="00242FF0">
              <w:rPr>
                <w:rFonts w:asciiTheme="majorBidi" w:hAnsiTheme="majorBidi" w:cstheme="majorBidi"/>
                <w:color w:val="000000"/>
              </w:rPr>
              <w:t>Financial liabilities</w:t>
            </w:r>
          </w:p>
        </w:tc>
        <w:tc>
          <w:tcPr>
            <w:tcW w:w="1350" w:type="dxa"/>
            <w:gridSpan w:val="2"/>
            <w:noWrap/>
            <w:vAlign w:val="bottom"/>
          </w:tcPr>
          <w:p w14:paraId="418B07C2" w14:textId="7850D59E" w:rsidR="009329E0" w:rsidRPr="002115A5" w:rsidRDefault="004D6FCA" w:rsidP="009329E0">
            <w:pPr>
              <w:tabs>
                <w:tab w:val="decimal" w:pos="792"/>
              </w:tabs>
              <w:rPr>
                <w:rFonts w:asciiTheme="majorBidi" w:hAnsiTheme="majorBidi" w:cstheme="majorBidi"/>
                <w:color w:val="000000"/>
                <w:sz w:val="26"/>
                <w:szCs w:val="26"/>
              </w:rPr>
            </w:pPr>
            <w:r w:rsidRPr="002115A5">
              <w:rPr>
                <w:rFonts w:asciiTheme="majorBidi" w:hAnsiTheme="majorBidi" w:cstheme="majorBidi"/>
                <w:color w:val="000000"/>
                <w:sz w:val="26"/>
                <w:szCs w:val="26"/>
              </w:rPr>
              <w:t>-</w:t>
            </w:r>
          </w:p>
        </w:tc>
        <w:tc>
          <w:tcPr>
            <w:tcW w:w="1321" w:type="dxa"/>
            <w:noWrap/>
            <w:vAlign w:val="bottom"/>
          </w:tcPr>
          <w:p w14:paraId="0DB56423" w14:textId="56068CCC" w:rsidR="009329E0" w:rsidRPr="002115A5" w:rsidRDefault="005464B9" w:rsidP="009329E0">
            <w:pPr>
              <w:tabs>
                <w:tab w:val="decimal" w:pos="792"/>
              </w:tabs>
              <w:rPr>
                <w:rFonts w:asciiTheme="majorBidi" w:hAnsiTheme="majorBidi" w:cstheme="majorBidi"/>
                <w:sz w:val="26"/>
                <w:szCs w:val="26"/>
                <w:lang w:val="en-GB"/>
              </w:rPr>
            </w:pPr>
            <w:r w:rsidRPr="002115A5">
              <w:rPr>
                <w:rFonts w:asciiTheme="majorBidi" w:hAnsiTheme="majorBidi" w:cstheme="majorBidi"/>
                <w:sz w:val="26"/>
                <w:szCs w:val="26"/>
                <w:lang w:val="en-GB"/>
              </w:rPr>
              <w:t>3</w:t>
            </w:r>
          </w:p>
        </w:tc>
        <w:tc>
          <w:tcPr>
            <w:tcW w:w="1155" w:type="dxa"/>
            <w:noWrap/>
            <w:vAlign w:val="bottom"/>
          </w:tcPr>
          <w:p w14:paraId="02CF5136" w14:textId="39F62115" w:rsidR="009329E0" w:rsidRPr="002115A5" w:rsidRDefault="00CB08B7" w:rsidP="009329E0">
            <w:pPr>
              <w:tabs>
                <w:tab w:val="decimal" w:pos="792"/>
              </w:tabs>
              <w:rPr>
                <w:rFonts w:asciiTheme="majorBidi" w:hAnsiTheme="majorBidi" w:cstheme="majorBidi"/>
                <w:sz w:val="26"/>
                <w:szCs w:val="26"/>
                <w:lang w:val="en-GB"/>
              </w:rPr>
            </w:pPr>
            <w:r>
              <w:rPr>
                <w:rFonts w:asciiTheme="majorBidi" w:hAnsiTheme="majorBidi" w:cstheme="majorBidi" w:hint="cs"/>
                <w:sz w:val="26"/>
                <w:szCs w:val="26"/>
                <w:cs/>
                <w:lang w:val="en-GB"/>
              </w:rPr>
              <w:t>9</w:t>
            </w:r>
          </w:p>
        </w:tc>
        <w:tc>
          <w:tcPr>
            <w:tcW w:w="1156" w:type="dxa"/>
            <w:noWrap/>
            <w:vAlign w:val="bottom"/>
          </w:tcPr>
          <w:p w14:paraId="666B2476" w14:textId="325FEF48" w:rsidR="009329E0" w:rsidRPr="002115A5" w:rsidRDefault="00CB08B7" w:rsidP="009329E0">
            <w:pPr>
              <w:tabs>
                <w:tab w:val="decimal" w:pos="792"/>
              </w:tabs>
              <w:rPr>
                <w:rFonts w:asciiTheme="majorBidi" w:hAnsiTheme="majorBidi" w:cstheme="majorBidi"/>
                <w:color w:val="000000"/>
                <w:sz w:val="26"/>
                <w:szCs w:val="26"/>
              </w:rPr>
            </w:pPr>
            <w:r>
              <w:rPr>
                <w:rFonts w:asciiTheme="majorBidi" w:hAnsiTheme="majorBidi" w:cstheme="majorBidi" w:hint="cs"/>
                <w:color w:val="000000"/>
                <w:sz w:val="26"/>
                <w:szCs w:val="26"/>
                <w:cs/>
              </w:rPr>
              <w:t>-</w:t>
            </w:r>
          </w:p>
        </w:tc>
        <w:tc>
          <w:tcPr>
            <w:tcW w:w="1156" w:type="dxa"/>
            <w:noWrap/>
            <w:vAlign w:val="bottom"/>
          </w:tcPr>
          <w:p w14:paraId="3762A447" w14:textId="25B59256" w:rsidR="009329E0" w:rsidRPr="002115A5" w:rsidRDefault="003E6655" w:rsidP="009329E0">
            <w:pPr>
              <w:tabs>
                <w:tab w:val="decimal" w:pos="792"/>
              </w:tabs>
              <w:rPr>
                <w:rFonts w:asciiTheme="majorBidi" w:hAnsiTheme="majorBidi" w:cstheme="majorBidi"/>
                <w:sz w:val="26"/>
                <w:szCs w:val="26"/>
                <w:cs/>
              </w:rPr>
            </w:pPr>
            <w:r w:rsidRPr="002115A5">
              <w:rPr>
                <w:rFonts w:asciiTheme="majorBidi" w:hAnsiTheme="majorBidi" w:cstheme="majorBidi"/>
                <w:sz w:val="26"/>
                <w:szCs w:val="26"/>
              </w:rPr>
              <w:t>1</w:t>
            </w:r>
            <w:r w:rsidR="00CB08B7">
              <w:rPr>
                <w:rFonts w:asciiTheme="majorBidi" w:hAnsiTheme="majorBidi" w:cstheme="majorBidi" w:hint="cs"/>
                <w:sz w:val="26"/>
                <w:szCs w:val="26"/>
                <w:cs/>
              </w:rPr>
              <w:t>2</w:t>
            </w:r>
          </w:p>
        </w:tc>
      </w:tr>
      <w:tr w:rsidR="009329E0" w:rsidRPr="009905B9" w14:paraId="343F89D5" w14:textId="77777777" w:rsidTr="00794697">
        <w:trPr>
          <w:trHeight w:val="64"/>
        </w:trPr>
        <w:tc>
          <w:tcPr>
            <w:tcW w:w="3042" w:type="dxa"/>
            <w:shd w:val="clear" w:color="auto" w:fill="auto"/>
            <w:noWrap/>
            <w:vAlign w:val="center"/>
          </w:tcPr>
          <w:p w14:paraId="0452F517" w14:textId="0E3C0AFF" w:rsidR="009329E0" w:rsidRPr="00F94409" w:rsidRDefault="009329E0" w:rsidP="009329E0">
            <w:pPr>
              <w:ind w:left="169" w:hanging="90"/>
              <w:rPr>
                <w:rFonts w:asciiTheme="majorBidi" w:hAnsiTheme="majorBidi" w:cstheme="majorBidi"/>
                <w:color w:val="000000"/>
                <w:highlight w:val="yellow"/>
                <w:cs/>
              </w:rPr>
            </w:pPr>
            <w:r w:rsidRPr="00F94409">
              <w:rPr>
                <w:rFonts w:asciiTheme="majorBidi" w:hAnsiTheme="majorBidi" w:cstheme="majorBidi"/>
                <w:color w:val="000000"/>
              </w:rPr>
              <w:t>Long-term loans from banks</w:t>
            </w:r>
          </w:p>
        </w:tc>
        <w:tc>
          <w:tcPr>
            <w:tcW w:w="1350" w:type="dxa"/>
            <w:gridSpan w:val="2"/>
            <w:noWrap/>
            <w:vAlign w:val="bottom"/>
          </w:tcPr>
          <w:p w14:paraId="7D9131B1" w14:textId="01457320" w:rsidR="009329E0" w:rsidRPr="002115A5" w:rsidRDefault="009329E0" w:rsidP="009329E0">
            <w:pPr>
              <w:pBdr>
                <w:bottom w:val="single" w:sz="4" w:space="1" w:color="auto"/>
              </w:pBdr>
              <w:tabs>
                <w:tab w:val="decimal" w:pos="792"/>
              </w:tabs>
              <w:rPr>
                <w:rFonts w:asciiTheme="majorBidi" w:hAnsiTheme="majorBidi" w:cstheme="majorBidi"/>
                <w:color w:val="000000"/>
                <w:sz w:val="26"/>
                <w:szCs w:val="26"/>
                <w:highlight w:val="yellow"/>
              </w:rPr>
            </w:pPr>
            <w:r w:rsidRPr="002115A5">
              <w:rPr>
                <w:rFonts w:asciiTheme="majorBidi" w:hAnsiTheme="majorBidi" w:cstheme="majorBidi"/>
                <w:color w:val="000000"/>
                <w:sz w:val="26"/>
                <w:szCs w:val="26"/>
              </w:rPr>
              <w:t>-</w:t>
            </w:r>
          </w:p>
        </w:tc>
        <w:tc>
          <w:tcPr>
            <w:tcW w:w="1321" w:type="dxa"/>
            <w:noWrap/>
            <w:vAlign w:val="bottom"/>
          </w:tcPr>
          <w:p w14:paraId="462C584C" w14:textId="0A8D6A8E" w:rsidR="009329E0" w:rsidRPr="002115A5" w:rsidRDefault="008770FC" w:rsidP="009329E0">
            <w:pPr>
              <w:pBdr>
                <w:bottom w:val="single" w:sz="4" w:space="1" w:color="auto"/>
              </w:pBdr>
              <w:tabs>
                <w:tab w:val="decimal" w:pos="792"/>
              </w:tabs>
              <w:rPr>
                <w:rFonts w:asciiTheme="majorBidi" w:hAnsiTheme="majorBidi" w:cstheme="majorBidi"/>
                <w:color w:val="000000"/>
                <w:sz w:val="26"/>
                <w:szCs w:val="26"/>
                <w:highlight w:val="yellow"/>
              </w:rPr>
            </w:pPr>
            <w:r w:rsidRPr="002115A5">
              <w:rPr>
                <w:rFonts w:asciiTheme="majorBidi" w:hAnsiTheme="majorBidi" w:cstheme="majorBidi"/>
                <w:sz w:val="26"/>
                <w:szCs w:val="26"/>
                <w:lang w:val="en-GB"/>
              </w:rPr>
              <w:t>2</w:t>
            </w:r>
            <w:r w:rsidR="00F31C15" w:rsidRPr="002115A5">
              <w:rPr>
                <w:rFonts w:asciiTheme="majorBidi" w:hAnsiTheme="majorBidi" w:cstheme="majorBidi"/>
                <w:sz w:val="26"/>
                <w:szCs w:val="26"/>
                <w:lang w:val="en-GB"/>
              </w:rPr>
              <w:t>8</w:t>
            </w:r>
          </w:p>
        </w:tc>
        <w:tc>
          <w:tcPr>
            <w:tcW w:w="1155" w:type="dxa"/>
            <w:noWrap/>
            <w:vAlign w:val="bottom"/>
          </w:tcPr>
          <w:p w14:paraId="2E444556" w14:textId="03F3E63E" w:rsidR="009329E0" w:rsidRPr="002115A5" w:rsidRDefault="008770FC" w:rsidP="009329E0">
            <w:pPr>
              <w:pBdr>
                <w:bottom w:val="single" w:sz="4" w:space="1" w:color="auto"/>
              </w:pBdr>
              <w:tabs>
                <w:tab w:val="decimal" w:pos="792"/>
              </w:tabs>
              <w:rPr>
                <w:rFonts w:asciiTheme="majorBidi" w:hAnsiTheme="majorBidi" w:cstheme="majorBidi"/>
                <w:color w:val="000000"/>
                <w:sz w:val="26"/>
                <w:szCs w:val="26"/>
                <w:highlight w:val="yellow"/>
              </w:rPr>
            </w:pPr>
            <w:r w:rsidRPr="002115A5">
              <w:rPr>
                <w:rFonts w:asciiTheme="majorBidi" w:hAnsiTheme="majorBidi" w:cstheme="majorBidi"/>
                <w:sz w:val="26"/>
                <w:szCs w:val="26"/>
                <w:lang w:val="en-GB"/>
              </w:rPr>
              <w:t>3</w:t>
            </w:r>
            <w:r w:rsidR="00F31C15" w:rsidRPr="002115A5">
              <w:rPr>
                <w:rFonts w:asciiTheme="majorBidi" w:hAnsiTheme="majorBidi" w:cstheme="majorBidi"/>
                <w:sz w:val="26"/>
                <w:szCs w:val="26"/>
                <w:lang w:val="en-GB"/>
              </w:rPr>
              <w:t>1</w:t>
            </w:r>
          </w:p>
        </w:tc>
        <w:tc>
          <w:tcPr>
            <w:tcW w:w="1156" w:type="dxa"/>
            <w:noWrap/>
            <w:vAlign w:val="bottom"/>
          </w:tcPr>
          <w:p w14:paraId="0C24B309" w14:textId="12E35BCF" w:rsidR="009329E0" w:rsidRPr="002115A5" w:rsidRDefault="009329E0" w:rsidP="009329E0">
            <w:pPr>
              <w:pBdr>
                <w:bottom w:val="single" w:sz="4" w:space="1" w:color="auto"/>
              </w:pBdr>
              <w:tabs>
                <w:tab w:val="decimal" w:pos="792"/>
              </w:tabs>
              <w:rPr>
                <w:rFonts w:asciiTheme="majorBidi" w:hAnsiTheme="majorBidi" w:cstheme="majorBidi"/>
                <w:color w:val="000000"/>
                <w:sz w:val="26"/>
                <w:szCs w:val="26"/>
                <w:highlight w:val="yellow"/>
              </w:rPr>
            </w:pPr>
            <w:r w:rsidRPr="002115A5">
              <w:rPr>
                <w:rFonts w:asciiTheme="majorBidi" w:hAnsiTheme="majorBidi" w:cstheme="majorBidi"/>
                <w:color w:val="000000"/>
                <w:sz w:val="26"/>
                <w:szCs w:val="26"/>
              </w:rPr>
              <w:t>-</w:t>
            </w:r>
          </w:p>
        </w:tc>
        <w:tc>
          <w:tcPr>
            <w:tcW w:w="1156" w:type="dxa"/>
            <w:noWrap/>
            <w:vAlign w:val="bottom"/>
          </w:tcPr>
          <w:p w14:paraId="76F51BFC" w14:textId="7D0B56A6" w:rsidR="009329E0" w:rsidRPr="002115A5" w:rsidRDefault="004D6FCA" w:rsidP="009329E0">
            <w:pPr>
              <w:pBdr>
                <w:bottom w:val="single" w:sz="4" w:space="1" w:color="auto"/>
              </w:pBdr>
              <w:tabs>
                <w:tab w:val="decimal" w:pos="792"/>
              </w:tabs>
              <w:rPr>
                <w:rFonts w:asciiTheme="majorBidi" w:hAnsiTheme="majorBidi" w:cstheme="majorBidi"/>
                <w:color w:val="000000"/>
                <w:sz w:val="26"/>
                <w:szCs w:val="26"/>
                <w:highlight w:val="yellow"/>
              </w:rPr>
            </w:pPr>
            <w:r w:rsidRPr="002115A5">
              <w:rPr>
                <w:rFonts w:asciiTheme="majorBidi" w:hAnsiTheme="majorBidi" w:cstheme="majorBidi"/>
                <w:sz w:val="26"/>
                <w:szCs w:val="26"/>
              </w:rPr>
              <w:t>5</w:t>
            </w:r>
            <w:r w:rsidR="00F31C15" w:rsidRPr="002115A5">
              <w:rPr>
                <w:rFonts w:asciiTheme="majorBidi" w:hAnsiTheme="majorBidi" w:cstheme="majorBidi"/>
                <w:sz w:val="26"/>
                <w:szCs w:val="26"/>
              </w:rPr>
              <w:t>9</w:t>
            </w:r>
          </w:p>
        </w:tc>
      </w:tr>
      <w:tr w:rsidR="00410ACB" w:rsidRPr="009905B9" w14:paraId="7D29F52C" w14:textId="77777777" w:rsidTr="00E524A1">
        <w:trPr>
          <w:trHeight w:val="54"/>
        </w:trPr>
        <w:tc>
          <w:tcPr>
            <w:tcW w:w="3042" w:type="dxa"/>
            <w:vAlign w:val="center"/>
          </w:tcPr>
          <w:p w14:paraId="049790D1" w14:textId="05475E61" w:rsidR="00410ACB" w:rsidRPr="00F94409" w:rsidRDefault="00410ACB" w:rsidP="00410ACB">
            <w:pPr>
              <w:ind w:left="169" w:hanging="90"/>
              <w:rPr>
                <w:rFonts w:asciiTheme="majorBidi" w:hAnsiTheme="majorBidi" w:cstheme="majorBidi"/>
                <w:b/>
                <w:bCs/>
                <w:color w:val="000000"/>
                <w:highlight w:val="yellow"/>
                <w:cs/>
              </w:rPr>
            </w:pPr>
            <w:r w:rsidRPr="00F94409">
              <w:rPr>
                <w:rFonts w:asciiTheme="majorBidi" w:hAnsiTheme="majorBidi" w:cstheme="majorBidi"/>
                <w:b/>
                <w:bCs/>
                <w:color w:val="000000"/>
              </w:rPr>
              <w:t>Total non-derivatives</w:t>
            </w:r>
          </w:p>
        </w:tc>
        <w:tc>
          <w:tcPr>
            <w:tcW w:w="1350" w:type="dxa"/>
            <w:gridSpan w:val="2"/>
            <w:noWrap/>
            <w:vAlign w:val="bottom"/>
          </w:tcPr>
          <w:p w14:paraId="459B4CA3" w14:textId="76145A25" w:rsidR="00410ACB" w:rsidRPr="002115A5" w:rsidRDefault="00410ACB" w:rsidP="00410ACB">
            <w:pPr>
              <w:pBdr>
                <w:bottom w:val="double" w:sz="4" w:space="1" w:color="auto"/>
              </w:pBdr>
              <w:tabs>
                <w:tab w:val="decimal" w:pos="792"/>
              </w:tabs>
              <w:rPr>
                <w:rFonts w:asciiTheme="majorBidi" w:hAnsiTheme="majorBidi" w:cstheme="majorBidi"/>
                <w:color w:val="000000"/>
                <w:sz w:val="26"/>
                <w:szCs w:val="26"/>
                <w:highlight w:val="yellow"/>
              </w:rPr>
            </w:pPr>
            <w:r w:rsidRPr="002115A5">
              <w:rPr>
                <w:rFonts w:asciiTheme="majorBidi" w:hAnsiTheme="majorBidi" w:cstheme="majorBidi"/>
                <w:color w:val="000000"/>
                <w:sz w:val="26"/>
                <w:szCs w:val="26"/>
              </w:rPr>
              <w:t>3</w:t>
            </w:r>
            <w:r w:rsidR="005464B9" w:rsidRPr="002115A5">
              <w:rPr>
                <w:rFonts w:asciiTheme="majorBidi" w:hAnsiTheme="majorBidi" w:cstheme="majorBidi"/>
                <w:color w:val="000000"/>
                <w:sz w:val="26"/>
                <w:szCs w:val="26"/>
              </w:rPr>
              <w:t>0</w:t>
            </w:r>
          </w:p>
        </w:tc>
        <w:tc>
          <w:tcPr>
            <w:tcW w:w="1321" w:type="dxa"/>
            <w:noWrap/>
            <w:vAlign w:val="bottom"/>
          </w:tcPr>
          <w:p w14:paraId="71D7D138" w14:textId="2905D887" w:rsidR="00410ACB" w:rsidRPr="002115A5" w:rsidRDefault="008770FC" w:rsidP="00410ACB">
            <w:pPr>
              <w:pBdr>
                <w:bottom w:val="double" w:sz="4" w:space="1" w:color="auto"/>
              </w:pBdr>
              <w:tabs>
                <w:tab w:val="decimal" w:pos="792"/>
              </w:tabs>
              <w:rPr>
                <w:rFonts w:asciiTheme="majorBidi" w:hAnsiTheme="majorBidi" w:cstheme="majorBidi"/>
                <w:color w:val="000000"/>
                <w:sz w:val="26"/>
                <w:szCs w:val="26"/>
                <w:highlight w:val="yellow"/>
                <w:cs/>
              </w:rPr>
            </w:pPr>
            <w:r w:rsidRPr="002115A5">
              <w:rPr>
                <w:rFonts w:asciiTheme="majorBidi" w:hAnsiTheme="majorBidi" w:cstheme="majorBidi"/>
                <w:sz w:val="26"/>
                <w:szCs w:val="26"/>
              </w:rPr>
              <w:t>4</w:t>
            </w:r>
            <w:r w:rsidR="00F31C15" w:rsidRPr="002115A5">
              <w:rPr>
                <w:rFonts w:asciiTheme="majorBidi" w:hAnsiTheme="majorBidi" w:cstheme="majorBidi"/>
                <w:sz w:val="26"/>
                <w:szCs w:val="26"/>
              </w:rPr>
              <w:t>95</w:t>
            </w:r>
          </w:p>
        </w:tc>
        <w:tc>
          <w:tcPr>
            <w:tcW w:w="1155" w:type="dxa"/>
            <w:noWrap/>
            <w:vAlign w:val="bottom"/>
          </w:tcPr>
          <w:p w14:paraId="7F824089" w14:textId="5BB1A3B9" w:rsidR="00410ACB" w:rsidRPr="002115A5" w:rsidRDefault="008770FC" w:rsidP="00410ACB">
            <w:pPr>
              <w:pBdr>
                <w:bottom w:val="double" w:sz="4" w:space="1" w:color="auto"/>
              </w:pBdr>
              <w:tabs>
                <w:tab w:val="decimal" w:pos="792"/>
              </w:tabs>
              <w:rPr>
                <w:rFonts w:asciiTheme="majorBidi" w:hAnsiTheme="majorBidi" w:cstheme="majorBidi"/>
                <w:color w:val="000000"/>
                <w:sz w:val="26"/>
                <w:szCs w:val="26"/>
                <w:highlight w:val="yellow"/>
                <w:cs/>
              </w:rPr>
            </w:pPr>
            <w:r w:rsidRPr="002115A5">
              <w:rPr>
                <w:rFonts w:asciiTheme="majorBidi" w:hAnsiTheme="majorBidi" w:cstheme="majorBidi"/>
                <w:sz w:val="26"/>
                <w:szCs w:val="26"/>
              </w:rPr>
              <w:t>6</w:t>
            </w:r>
            <w:r w:rsidR="00CB08B7">
              <w:rPr>
                <w:rFonts w:asciiTheme="majorBidi" w:hAnsiTheme="majorBidi" w:cstheme="majorBidi" w:hint="cs"/>
                <w:sz w:val="26"/>
                <w:szCs w:val="26"/>
                <w:cs/>
              </w:rPr>
              <w:t>5</w:t>
            </w:r>
          </w:p>
        </w:tc>
        <w:tc>
          <w:tcPr>
            <w:tcW w:w="1156" w:type="dxa"/>
            <w:noWrap/>
            <w:vAlign w:val="bottom"/>
          </w:tcPr>
          <w:p w14:paraId="42F2B6E3" w14:textId="10081A11" w:rsidR="00410ACB" w:rsidRPr="002115A5" w:rsidRDefault="00410ACB" w:rsidP="00410ACB">
            <w:pPr>
              <w:pBdr>
                <w:bottom w:val="double" w:sz="4" w:space="1" w:color="auto"/>
              </w:pBdr>
              <w:tabs>
                <w:tab w:val="decimal" w:pos="792"/>
              </w:tabs>
              <w:rPr>
                <w:rFonts w:asciiTheme="majorBidi" w:hAnsiTheme="majorBidi" w:cstheme="majorBidi"/>
                <w:color w:val="000000"/>
                <w:sz w:val="26"/>
                <w:szCs w:val="26"/>
                <w:highlight w:val="yellow"/>
                <w:cs/>
              </w:rPr>
            </w:pPr>
            <w:r w:rsidRPr="002115A5">
              <w:rPr>
                <w:rFonts w:asciiTheme="majorBidi" w:hAnsiTheme="majorBidi" w:cstheme="majorBidi"/>
                <w:color w:val="000000"/>
                <w:sz w:val="26"/>
                <w:szCs w:val="26"/>
              </w:rPr>
              <w:t>-</w:t>
            </w:r>
          </w:p>
        </w:tc>
        <w:tc>
          <w:tcPr>
            <w:tcW w:w="1156" w:type="dxa"/>
            <w:noWrap/>
            <w:vAlign w:val="bottom"/>
          </w:tcPr>
          <w:p w14:paraId="745F0AB0" w14:textId="4F543A9C" w:rsidR="00410ACB" w:rsidRPr="002115A5" w:rsidRDefault="008770FC" w:rsidP="00410ACB">
            <w:pPr>
              <w:pBdr>
                <w:bottom w:val="double" w:sz="4" w:space="1" w:color="auto"/>
              </w:pBdr>
              <w:tabs>
                <w:tab w:val="decimal" w:pos="792"/>
              </w:tabs>
              <w:rPr>
                <w:rFonts w:asciiTheme="majorBidi" w:hAnsiTheme="majorBidi" w:cstheme="majorBidi"/>
                <w:color w:val="000000"/>
                <w:sz w:val="26"/>
                <w:szCs w:val="26"/>
                <w:highlight w:val="yellow"/>
                <w:cs/>
              </w:rPr>
            </w:pPr>
            <w:r w:rsidRPr="002115A5">
              <w:rPr>
                <w:rFonts w:asciiTheme="majorBidi" w:hAnsiTheme="majorBidi" w:cstheme="majorBidi"/>
                <w:sz w:val="26"/>
                <w:szCs w:val="26"/>
              </w:rPr>
              <w:t>5</w:t>
            </w:r>
            <w:r w:rsidR="00CB08B7">
              <w:rPr>
                <w:rFonts w:asciiTheme="majorBidi" w:hAnsiTheme="majorBidi" w:cstheme="majorBidi" w:hint="cs"/>
                <w:sz w:val="26"/>
                <w:szCs w:val="26"/>
                <w:cs/>
              </w:rPr>
              <w:t>90</w:t>
            </w:r>
          </w:p>
        </w:tc>
      </w:tr>
      <w:tr w:rsidR="00F94409" w:rsidRPr="009905B9" w14:paraId="672A098C" w14:textId="77777777" w:rsidTr="00E524A1">
        <w:trPr>
          <w:trHeight w:val="64"/>
        </w:trPr>
        <w:tc>
          <w:tcPr>
            <w:tcW w:w="3222" w:type="dxa"/>
            <w:gridSpan w:val="2"/>
            <w:noWrap/>
            <w:vAlign w:val="center"/>
            <w:hideMark/>
          </w:tcPr>
          <w:p w14:paraId="66B0FFDE" w14:textId="77777777" w:rsidR="00F94409" w:rsidRPr="009905B9" w:rsidRDefault="00F94409" w:rsidP="00F94409">
            <w:pPr>
              <w:rPr>
                <w:rFonts w:asciiTheme="majorBidi" w:hAnsiTheme="majorBidi" w:cstheme="majorBidi"/>
                <w:sz w:val="26"/>
                <w:szCs w:val="26"/>
              </w:rPr>
            </w:pPr>
          </w:p>
        </w:tc>
        <w:tc>
          <w:tcPr>
            <w:tcW w:w="5958" w:type="dxa"/>
            <w:gridSpan w:val="5"/>
            <w:noWrap/>
            <w:vAlign w:val="center"/>
            <w:hideMark/>
          </w:tcPr>
          <w:p w14:paraId="639BF300" w14:textId="77777777" w:rsidR="00CB08B7" w:rsidRPr="00463B3F" w:rsidRDefault="00CB08B7" w:rsidP="00463B3F">
            <w:pPr>
              <w:rPr>
                <w:rFonts w:asciiTheme="majorBidi" w:hAnsiTheme="majorBidi" w:cstheme="majorBidi"/>
                <w:b/>
                <w:bCs/>
                <w:sz w:val="16"/>
                <w:szCs w:val="16"/>
              </w:rPr>
            </w:pPr>
          </w:p>
          <w:p w14:paraId="2F54E6E1" w14:textId="69A77695" w:rsidR="00F94409" w:rsidRPr="009905B9" w:rsidRDefault="009615A7" w:rsidP="00F94409">
            <w:pPr>
              <w:jc w:val="right"/>
              <w:rPr>
                <w:rFonts w:asciiTheme="majorBidi" w:hAnsiTheme="majorBidi" w:cstheme="majorBidi"/>
                <w:b/>
                <w:bCs/>
                <w:sz w:val="26"/>
                <w:szCs w:val="26"/>
              </w:rPr>
            </w:pPr>
            <w:r w:rsidRPr="00857EB1">
              <w:rPr>
                <w:rFonts w:asciiTheme="majorBidi" w:hAnsiTheme="majorBidi" w:cstheme="majorBidi"/>
                <w:b/>
                <w:bCs/>
                <w:sz w:val="26"/>
                <w:szCs w:val="26"/>
              </w:rPr>
              <w:t xml:space="preserve">UNIT : </w:t>
            </w:r>
            <w:r>
              <w:rPr>
                <w:rFonts w:asciiTheme="majorBidi" w:hAnsiTheme="majorBidi" w:cstheme="majorBidi"/>
                <w:b/>
                <w:bCs/>
                <w:sz w:val="26"/>
                <w:szCs w:val="26"/>
              </w:rPr>
              <w:t>MILLION</w:t>
            </w:r>
            <w:r w:rsidRPr="00857EB1">
              <w:rPr>
                <w:rFonts w:asciiTheme="majorBidi" w:hAnsiTheme="majorBidi" w:cstheme="majorBidi"/>
                <w:b/>
                <w:bCs/>
                <w:sz w:val="26"/>
                <w:szCs w:val="26"/>
              </w:rPr>
              <w:t xml:space="preserve"> BAHT</w:t>
            </w:r>
          </w:p>
        </w:tc>
      </w:tr>
      <w:tr w:rsidR="00F94409" w:rsidRPr="009905B9" w14:paraId="70035DE0" w14:textId="77777777" w:rsidTr="00E524A1">
        <w:trPr>
          <w:trHeight w:val="64"/>
        </w:trPr>
        <w:tc>
          <w:tcPr>
            <w:tcW w:w="3222" w:type="dxa"/>
            <w:gridSpan w:val="2"/>
            <w:noWrap/>
            <w:vAlign w:val="center"/>
            <w:hideMark/>
          </w:tcPr>
          <w:p w14:paraId="52BD2875" w14:textId="77777777" w:rsidR="00F94409" w:rsidRPr="009905B9" w:rsidRDefault="00F94409" w:rsidP="00F94409">
            <w:pPr>
              <w:rPr>
                <w:rFonts w:asciiTheme="majorBidi" w:hAnsiTheme="majorBidi" w:cstheme="majorBidi"/>
                <w:sz w:val="26"/>
                <w:szCs w:val="26"/>
              </w:rPr>
            </w:pPr>
          </w:p>
        </w:tc>
        <w:tc>
          <w:tcPr>
            <w:tcW w:w="5958" w:type="dxa"/>
            <w:gridSpan w:val="5"/>
            <w:noWrap/>
            <w:vAlign w:val="center"/>
            <w:hideMark/>
          </w:tcPr>
          <w:p w14:paraId="3DC60039" w14:textId="5B083D59" w:rsidR="00F94409" w:rsidRPr="009905B9" w:rsidRDefault="00F94409" w:rsidP="00F94409">
            <w:pPr>
              <w:pBdr>
                <w:bottom w:val="single" w:sz="4" w:space="1" w:color="auto"/>
              </w:pBdr>
              <w:jc w:val="center"/>
              <w:rPr>
                <w:rFonts w:asciiTheme="majorBidi" w:hAnsiTheme="majorBidi" w:cstheme="majorBidi"/>
                <w:sz w:val="26"/>
                <w:szCs w:val="26"/>
              </w:rPr>
            </w:pPr>
            <w:r w:rsidRPr="00F00781">
              <w:rPr>
                <w:rFonts w:asciiTheme="majorBidi" w:hAnsiTheme="majorBidi" w:cstheme="majorBidi"/>
                <w:sz w:val="26"/>
                <w:szCs w:val="26"/>
              </w:rPr>
              <w:t>Consolidated financial statements</w:t>
            </w:r>
          </w:p>
        </w:tc>
      </w:tr>
      <w:tr w:rsidR="00F94409" w:rsidRPr="009905B9" w14:paraId="76AA9028" w14:textId="77777777" w:rsidTr="00E524A1">
        <w:trPr>
          <w:trHeight w:val="64"/>
        </w:trPr>
        <w:tc>
          <w:tcPr>
            <w:tcW w:w="3222" w:type="dxa"/>
            <w:gridSpan w:val="2"/>
            <w:noWrap/>
            <w:vAlign w:val="center"/>
          </w:tcPr>
          <w:p w14:paraId="4C354C0A" w14:textId="77777777" w:rsidR="00F94409" w:rsidRPr="009905B9" w:rsidRDefault="00F94409" w:rsidP="00F94409">
            <w:pPr>
              <w:rPr>
                <w:rFonts w:asciiTheme="majorBidi" w:hAnsiTheme="majorBidi" w:cstheme="majorBidi"/>
                <w:sz w:val="26"/>
                <w:szCs w:val="26"/>
              </w:rPr>
            </w:pPr>
          </w:p>
        </w:tc>
        <w:tc>
          <w:tcPr>
            <w:tcW w:w="5958" w:type="dxa"/>
            <w:gridSpan w:val="5"/>
            <w:noWrap/>
            <w:vAlign w:val="center"/>
          </w:tcPr>
          <w:p w14:paraId="33B30A9A" w14:textId="564B2EF0" w:rsidR="00F94409" w:rsidRPr="009905B9" w:rsidRDefault="00F94409" w:rsidP="00F94409">
            <w:pPr>
              <w:pBdr>
                <w:bottom w:val="single" w:sz="4" w:space="1" w:color="auto"/>
              </w:pBdr>
              <w:jc w:val="center"/>
              <w:rPr>
                <w:rFonts w:asciiTheme="majorBidi" w:hAnsiTheme="majorBidi" w:cstheme="majorBidi"/>
                <w:sz w:val="26"/>
                <w:szCs w:val="26"/>
              </w:rPr>
            </w:pPr>
            <w:r w:rsidRPr="00F00781">
              <w:rPr>
                <w:rFonts w:asciiTheme="majorBidi" w:hAnsiTheme="majorBidi" w:cstheme="majorBidi"/>
                <w:sz w:val="26"/>
                <w:szCs w:val="26"/>
              </w:rPr>
              <w:t xml:space="preserve">As at </w:t>
            </w:r>
            <w:r w:rsidRPr="00F00781">
              <w:rPr>
                <w:rFonts w:asciiTheme="majorBidi" w:hAnsiTheme="majorBidi" w:cs="Angsana New"/>
                <w:sz w:val="26"/>
                <w:szCs w:val="26"/>
                <w:cs/>
              </w:rPr>
              <w:t xml:space="preserve">31 </w:t>
            </w:r>
            <w:r w:rsidRPr="00F00781">
              <w:rPr>
                <w:rFonts w:asciiTheme="majorBidi" w:hAnsiTheme="majorBidi" w:cstheme="majorBidi"/>
                <w:sz w:val="26"/>
                <w:szCs w:val="26"/>
              </w:rPr>
              <w:t xml:space="preserve">December </w:t>
            </w:r>
            <w:r w:rsidRPr="00F00781">
              <w:rPr>
                <w:rFonts w:asciiTheme="majorBidi" w:hAnsiTheme="majorBidi" w:cs="Angsana New"/>
                <w:sz w:val="26"/>
                <w:szCs w:val="26"/>
                <w:cs/>
              </w:rPr>
              <w:t>202</w:t>
            </w:r>
            <w:r>
              <w:rPr>
                <w:rFonts w:asciiTheme="majorBidi" w:hAnsiTheme="majorBidi" w:cs="Angsana New"/>
                <w:sz w:val="26"/>
                <w:szCs w:val="26"/>
              </w:rPr>
              <w:t>3</w:t>
            </w:r>
          </w:p>
        </w:tc>
      </w:tr>
      <w:tr w:rsidR="00F94409" w:rsidRPr="009905B9" w14:paraId="28838D1F" w14:textId="77777777" w:rsidTr="00E524A1">
        <w:trPr>
          <w:trHeight w:val="64"/>
        </w:trPr>
        <w:tc>
          <w:tcPr>
            <w:tcW w:w="3222" w:type="dxa"/>
            <w:gridSpan w:val="2"/>
            <w:noWrap/>
            <w:vAlign w:val="center"/>
            <w:hideMark/>
          </w:tcPr>
          <w:p w14:paraId="0869430C" w14:textId="77777777" w:rsidR="00F94409" w:rsidRPr="009905B9" w:rsidRDefault="00F94409" w:rsidP="00F94409">
            <w:pPr>
              <w:rPr>
                <w:rFonts w:asciiTheme="majorBidi" w:hAnsiTheme="majorBidi" w:cstheme="majorBidi"/>
                <w:sz w:val="26"/>
                <w:szCs w:val="26"/>
                <w:cs/>
              </w:rPr>
            </w:pPr>
          </w:p>
        </w:tc>
        <w:tc>
          <w:tcPr>
            <w:tcW w:w="1170" w:type="dxa"/>
            <w:noWrap/>
            <w:vAlign w:val="bottom"/>
            <w:hideMark/>
          </w:tcPr>
          <w:p w14:paraId="2CB66F05" w14:textId="77777777" w:rsidR="00F94409" w:rsidRPr="00F00781" w:rsidRDefault="00F94409" w:rsidP="00F94409">
            <w:pPr>
              <w:pBdr>
                <w:bottom w:val="single" w:sz="4" w:space="1" w:color="auto"/>
              </w:pBdr>
              <w:spacing w:line="340" w:lineRule="exact"/>
              <w:jc w:val="center"/>
              <w:rPr>
                <w:rFonts w:asciiTheme="majorBidi" w:hAnsiTheme="majorBidi" w:cstheme="majorBidi"/>
                <w:color w:val="000000"/>
              </w:rPr>
            </w:pPr>
            <w:r w:rsidRPr="00F00781">
              <w:rPr>
                <w:rFonts w:asciiTheme="majorBidi" w:hAnsiTheme="majorBidi" w:cstheme="majorBidi"/>
                <w:color w:val="000000"/>
              </w:rPr>
              <w:t>On</w:t>
            </w:r>
          </w:p>
          <w:p w14:paraId="493DE838" w14:textId="6DCDD979" w:rsidR="00F94409" w:rsidRPr="009905B9" w:rsidRDefault="00F94409" w:rsidP="00F94409">
            <w:pPr>
              <w:pBdr>
                <w:bottom w:val="single" w:sz="4" w:space="1" w:color="auto"/>
              </w:pBdr>
              <w:jc w:val="center"/>
              <w:rPr>
                <w:rFonts w:asciiTheme="majorBidi" w:hAnsiTheme="majorBidi" w:cstheme="majorBidi"/>
                <w:sz w:val="26"/>
                <w:szCs w:val="26"/>
              </w:rPr>
            </w:pPr>
            <w:r w:rsidRPr="00F00781">
              <w:rPr>
                <w:rFonts w:asciiTheme="majorBidi" w:hAnsiTheme="majorBidi" w:cstheme="majorBidi"/>
                <w:color w:val="000000"/>
              </w:rPr>
              <w:t>demand</w:t>
            </w:r>
          </w:p>
        </w:tc>
        <w:tc>
          <w:tcPr>
            <w:tcW w:w="1321" w:type="dxa"/>
            <w:noWrap/>
            <w:vAlign w:val="bottom"/>
            <w:hideMark/>
          </w:tcPr>
          <w:p w14:paraId="461CAF1B" w14:textId="77777777" w:rsidR="003F2FD1" w:rsidRDefault="00F94409" w:rsidP="00F94409">
            <w:pPr>
              <w:pBdr>
                <w:bottom w:val="single" w:sz="4" w:space="1" w:color="auto"/>
              </w:pBdr>
              <w:jc w:val="center"/>
              <w:rPr>
                <w:rFonts w:asciiTheme="majorBidi" w:hAnsiTheme="majorBidi" w:cstheme="majorBidi"/>
                <w:color w:val="000000"/>
              </w:rPr>
            </w:pPr>
            <w:r w:rsidRPr="00F00781">
              <w:rPr>
                <w:rFonts w:asciiTheme="majorBidi" w:hAnsiTheme="majorBidi" w:cstheme="majorBidi"/>
                <w:color w:val="000000"/>
              </w:rPr>
              <w:t xml:space="preserve">Less than </w:t>
            </w:r>
          </w:p>
          <w:p w14:paraId="66782F87" w14:textId="3ED680EC" w:rsidR="00F94409" w:rsidRPr="009905B9" w:rsidRDefault="00F94409" w:rsidP="00F94409">
            <w:pPr>
              <w:pBdr>
                <w:bottom w:val="single" w:sz="4" w:space="1" w:color="auto"/>
              </w:pBdr>
              <w:jc w:val="center"/>
              <w:rPr>
                <w:rFonts w:asciiTheme="majorBidi" w:hAnsiTheme="majorBidi" w:cstheme="majorBidi"/>
                <w:sz w:val="26"/>
                <w:szCs w:val="26"/>
              </w:rPr>
            </w:pPr>
            <w:r w:rsidRPr="00F00781">
              <w:rPr>
                <w:rFonts w:asciiTheme="majorBidi" w:hAnsiTheme="majorBidi" w:cstheme="majorBidi"/>
                <w:color w:val="000000"/>
              </w:rPr>
              <w:t>1 year</w:t>
            </w:r>
          </w:p>
        </w:tc>
        <w:tc>
          <w:tcPr>
            <w:tcW w:w="1155" w:type="dxa"/>
            <w:noWrap/>
            <w:vAlign w:val="bottom"/>
            <w:hideMark/>
          </w:tcPr>
          <w:p w14:paraId="045F912D" w14:textId="77777777" w:rsidR="00F94409" w:rsidRPr="00F00781" w:rsidRDefault="00F94409" w:rsidP="00F94409">
            <w:pPr>
              <w:pBdr>
                <w:bottom w:val="single" w:sz="4" w:space="1" w:color="auto"/>
              </w:pBdr>
              <w:spacing w:line="340" w:lineRule="exact"/>
              <w:jc w:val="center"/>
              <w:rPr>
                <w:rFonts w:asciiTheme="majorBidi" w:hAnsiTheme="majorBidi" w:cstheme="majorBidi"/>
                <w:color w:val="000000"/>
              </w:rPr>
            </w:pPr>
            <w:r w:rsidRPr="00F00781">
              <w:rPr>
                <w:rFonts w:asciiTheme="majorBidi" w:hAnsiTheme="majorBidi" w:cstheme="majorBidi"/>
                <w:color w:val="000000"/>
              </w:rPr>
              <w:t>1</w:t>
            </w:r>
            <w:r w:rsidRPr="00F00781">
              <w:rPr>
                <w:rFonts w:asciiTheme="majorBidi" w:hAnsiTheme="majorBidi" w:cstheme="majorBidi"/>
                <w:color w:val="000000"/>
                <w:cs/>
              </w:rPr>
              <w:t xml:space="preserve"> </w:t>
            </w:r>
            <w:r w:rsidRPr="00F00781">
              <w:rPr>
                <w:rFonts w:asciiTheme="majorBidi" w:hAnsiTheme="majorBidi" w:cstheme="majorBidi"/>
                <w:color w:val="000000"/>
              </w:rPr>
              <w:t>to</w:t>
            </w:r>
            <w:r w:rsidRPr="00F00781">
              <w:rPr>
                <w:rFonts w:asciiTheme="majorBidi" w:hAnsiTheme="majorBidi" w:cstheme="majorBidi"/>
                <w:color w:val="000000"/>
                <w:cs/>
              </w:rPr>
              <w:t xml:space="preserve"> </w:t>
            </w:r>
            <w:r w:rsidRPr="00F00781">
              <w:rPr>
                <w:rFonts w:asciiTheme="majorBidi" w:hAnsiTheme="majorBidi" w:cstheme="majorBidi"/>
                <w:color w:val="000000"/>
              </w:rPr>
              <w:t>5</w:t>
            </w:r>
          </w:p>
          <w:p w14:paraId="2BC44CD3" w14:textId="615124F7" w:rsidR="00F94409" w:rsidRPr="009905B9" w:rsidRDefault="00F94409" w:rsidP="00F94409">
            <w:pPr>
              <w:pBdr>
                <w:bottom w:val="single" w:sz="4" w:space="1" w:color="auto"/>
              </w:pBdr>
              <w:jc w:val="center"/>
              <w:rPr>
                <w:rFonts w:asciiTheme="majorBidi" w:hAnsiTheme="majorBidi" w:cstheme="majorBidi"/>
                <w:sz w:val="26"/>
                <w:szCs w:val="26"/>
                <w:cs/>
              </w:rPr>
            </w:pPr>
            <w:r w:rsidRPr="00F00781">
              <w:rPr>
                <w:rFonts w:asciiTheme="majorBidi" w:hAnsiTheme="majorBidi" w:cstheme="majorBidi"/>
                <w:color w:val="000000"/>
              </w:rPr>
              <w:t>years</w:t>
            </w:r>
          </w:p>
        </w:tc>
        <w:tc>
          <w:tcPr>
            <w:tcW w:w="1156" w:type="dxa"/>
            <w:noWrap/>
            <w:vAlign w:val="bottom"/>
            <w:hideMark/>
          </w:tcPr>
          <w:p w14:paraId="5F724BE5" w14:textId="77777777" w:rsidR="003F2FD1" w:rsidRDefault="00F94409" w:rsidP="00F94409">
            <w:pPr>
              <w:pBdr>
                <w:bottom w:val="single" w:sz="4" w:space="1" w:color="auto"/>
              </w:pBdr>
              <w:jc w:val="center"/>
              <w:rPr>
                <w:rFonts w:asciiTheme="majorBidi" w:hAnsiTheme="majorBidi" w:cstheme="majorBidi"/>
                <w:color w:val="000000"/>
              </w:rPr>
            </w:pPr>
            <w:r w:rsidRPr="00F00781">
              <w:rPr>
                <w:rFonts w:asciiTheme="majorBidi" w:hAnsiTheme="majorBidi" w:cstheme="majorBidi"/>
                <w:color w:val="000000"/>
              </w:rPr>
              <w:t xml:space="preserve">More than </w:t>
            </w:r>
          </w:p>
          <w:p w14:paraId="0D81A36B" w14:textId="2A9CE10C" w:rsidR="00F94409" w:rsidRPr="009905B9" w:rsidRDefault="00F94409" w:rsidP="00F94409">
            <w:pPr>
              <w:pBdr>
                <w:bottom w:val="single" w:sz="4" w:space="1" w:color="auto"/>
              </w:pBdr>
              <w:jc w:val="center"/>
              <w:rPr>
                <w:rFonts w:asciiTheme="majorBidi" w:hAnsiTheme="majorBidi" w:cstheme="majorBidi"/>
                <w:sz w:val="26"/>
                <w:szCs w:val="26"/>
              </w:rPr>
            </w:pPr>
            <w:r w:rsidRPr="00F00781">
              <w:rPr>
                <w:rFonts w:asciiTheme="majorBidi" w:hAnsiTheme="majorBidi" w:cstheme="majorBidi"/>
                <w:color w:val="000000"/>
              </w:rPr>
              <w:t>5</w:t>
            </w:r>
            <w:r w:rsidRPr="00F00781">
              <w:rPr>
                <w:rFonts w:asciiTheme="majorBidi" w:hAnsiTheme="majorBidi" w:cstheme="majorBidi"/>
                <w:color w:val="000000"/>
                <w:cs/>
              </w:rPr>
              <w:t xml:space="preserve"> </w:t>
            </w:r>
            <w:r w:rsidRPr="00F00781">
              <w:rPr>
                <w:rFonts w:asciiTheme="majorBidi" w:hAnsiTheme="majorBidi" w:cstheme="majorBidi"/>
                <w:color w:val="000000"/>
              </w:rPr>
              <w:t>years</w:t>
            </w:r>
          </w:p>
        </w:tc>
        <w:tc>
          <w:tcPr>
            <w:tcW w:w="1156" w:type="dxa"/>
            <w:noWrap/>
            <w:vAlign w:val="bottom"/>
            <w:hideMark/>
          </w:tcPr>
          <w:p w14:paraId="416706FA" w14:textId="625A65B8" w:rsidR="00F94409" w:rsidRPr="009905B9" w:rsidRDefault="00F94409" w:rsidP="00F94409">
            <w:pPr>
              <w:pBdr>
                <w:bottom w:val="single" w:sz="4" w:space="1" w:color="auto"/>
              </w:pBdr>
              <w:jc w:val="center"/>
              <w:rPr>
                <w:rFonts w:asciiTheme="majorBidi" w:hAnsiTheme="majorBidi" w:cstheme="majorBidi"/>
                <w:sz w:val="26"/>
                <w:szCs w:val="26"/>
              </w:rPr>
            </w:pPr>
            <w:r w:rsidRPr="00F00781">
              <w:rPr>
                <w:rFonts w:asciiTheme="majorBidi" w:hAnsiTheme="majorBidi" w:cstheme="majorBidi"/>
                <w:color w:val="000000"/>
              </w:rPr>
              <w:t>Total</w:t>
            </w:r>
          </w:p>
        </w:tc>
      </w:tr>
      <w:tr w:rsidR="00F94409" w:rsidRPr="009905B9" w14:paraId="3D21166E" w14:textId="77777777" w:rsidTr="00E524A1">
        <w:trPr>
          <w:trHeight w:val="64"/>
        </w:trPr>
        <w:tc>
          <w:tcPr>
            <w:tcW w:w="3222" w:type="dxa"/>
            <w:gridSpan w:val="2"/>
            <w:noWrap/>
            <w:vAlign w:val="center"/>
          </w:tcPr>
          <w:p w14:paraId="59C9B21B" w14:textId="5472FCEF" w:rsidR="00F94409" w:rsidRPr="009905B9" w:rsidRDefault="00F94409" w:rsidP="00F94409">
            <w:pPr>
              <w:rPr>
                <w:rFonts w:asciiTheme="majorBidi" w:hAnsiTheme="majorBidi" w:cstheme="majorBidi"/>
                <w:b/>
                <w:bCs/>
                <w:sz w:val="26"/>
                <w:szCs w:val="26"/>
                <w:cs/>
              </w:rPr>
            </w:pPr>
            <w:r w:rsidRPr="00F94409">
              <w:rPr>
                <w:rFonts w:asciiTheme="majorBidi" w:hAnsiTheme="majorBidi" w:cstheme="majorBidi"/>
                <w:b/>
                <w:bCs/>
                <w:color w:val="000000"/>
              </w:rPr>
              <w:t>Non-derivatives</w:t>
            </w:r>
          </w:p>
        </w:tc>
        <w:tc>
          <w:tcPr>
            <w:tcW w:w="1170" w:type="dxa"/>
            <w:noWrap/>
            <w:vAlign w:val="bottom"/>
          </w:tcPr>
          <w:p w14:paraId="29C29977" w14:textId="77777777" w:rsidR="00F94409" w:rsidRPr="009905B9" w:rsidRDefault="00F94409" w:rsidP="00F94409">
            <w:pPr>
              <w:tabs>
                <w:tab w:val="decimal" w:pos="792"/>
              </w:tabs>
              <w:rPr>
                <w:rFonts w:asciiTheme="majorBidi" w:hAnsiTheme="majorBidi" w:cstheme="majorBidi"/>
                <w:sz w:val="26"/>
                <w:szCs w:val="26"/>
              </w:rPr>
            </w:pPr>
          </w:p>
        </w:tc>
        <w:tc>
          <w:tcPr>
            <w:tcW w:w="1321" w:type="dxa"/>
            <w:noWrap/>
            <w:vAlign w:val="bottom"/>
          </w:tcPr>
          <w:p w14:paraId="29863409" w14:textId="77777777" w:rsidR="00F94409" w:rsidRPr="009905B9" w:rsidRDefault="00F94409" w:rsidP="00F94409">
            <w:pPr>
              <w:tabs>
                <w:tab w:val="decimal" w:pos="792"/>
              </w:tabs>
              <w:rPr>
                <w:rFonts w:asciiTheme="majorBidi" w:hAnsiTheme="majorBidi" w:cstheme="majorBidi"/>
                <w:sz w:val="26"/>
                <w:szCs w:val="26"/>
                <w:cs/>
              </w:rPr>
            </w:pPr>
          </w:p>
        </w:tc>
        <w:tc>
          <w:tcPr>
            <w:tcW w:w="1155" w:type="dxa"/>
            <w:noWrap/>
            <w:vAlign w:val="bottom"/>
          </w:tcPr>
          <w:p w14:paraId="1C8713E4" w14:textId="77777777" w:rsidR="00F94409" w:rsidRPr="009905B9" w:rsidRDefault="00F94409" w:rsidP="00F94409">
            <w:pPr>
              <w:tabs>
                <w:tab w:val="decimal" w:pos="792"/>
              </w:tabs>
              <w:rPr>
                <w:rFonts w:asciiTheme="majorBidi" w:hAnsiTheme="majorBidi" w:cstheme="majorBidi"/>
                <w:sz w:val="26"/>
                <w:szCs w:val="26"/>
                <w:cs/>
              </w:rPr>
            </w:pPr>
          </w:p>
        </w:tc>
        <w:tc>
          <w:tcPr>
            <w:tcW w:w="1156" w:type="dxa"/>
            <w:noWrap/>
            <w:vAlign w:val="bottom"/>
          </w:tcPr>
          <w:p w14:paraId="0512C469" w14:textId="77777777" w:rsidR="00F94409" w:rsidRPr="009905B9" w:rsidRDefault="00F94409" w:rsidP="00F94409">
            <w:pPr>
              <w:tabs>
                <w:tab w:val="decimal" w:pos="792"/>
              </w:tabs>
              <w:rPr>
                <w:rFonts w:asciiTheme="majorBidi" w:hAnsiTheme="majorBidi" w:cstheme="majorBidi"/>
                <w:sz w:val="26"/>
                <w:szCs w:val="26"/>
                <w:cs/>
              </w:rPr>
            </w:pPr>
          </w:p>
        </w:tc>
        <w:tc>
          <w:tcPr>
            <w:tcW w:w="1156" w:type="dxa"/>
            <w:noWrap/>
            <w:vAlign w:val="bottom"/>
          </w:tcPr>
          <w:p w14:paraId="3C05948F" w14:textId="77777777" w:rsidR="00F94409" w:rsidRPr="009905B9" w:rsidRDefault="00F94409" w:rsidP="00F94409">
            <w:pPr>
              <w:tabs>
                <w:tab w:val="decimal" w:pos="792"/>
              </w:tabs>
              <w:rPr>
                <w:rFonts w:asciiTheme="majorBidi" w:hAnsiTheme="majorBidi" w:cstheme="majorBidi"/>
                <w:sz w:val="26"/>
                <w:szCs w:val="26"/>
                <w:cs/>
              </w:rPr>
            </w:pPr>
          </w:p>
        </w:tc>
      </w:tr>
      <w:tr w:rsidR="00F94409" w:rsidRPr="009905B9" w14:paraId="71FB660E" w14:textId="77777777" w:rsidTr="00E524A1">
        <w:trPr>
          <w:trHeight w:val="64"/>
        </w:trPr>
        <w:tc>
          <w:tcPr>
            <w:tcW w:w="3222" w:type="dxa"/>
            <w:gridSpan w:val="2"/>
            <w:noWrap/>
            <w:vAlign w:val="center"/>
            <w:hideMark/>
          </w:tcPr>
          <w:p w14:paraId="5B7FB6AF" w14:textId="77777777" w:rsidR="00AF717C" w:rsidRDefault="00F94409" w:rsidP="00F94409">
            <w:pPr>
              <w:rPr>
                <w:rFonts w:asciiTheme="majorBidi" w:hAnsiTheme="majorBidi" w:cstheme="majorBidi"/>
                <w:color w:val="000000"/>
              </w:rPr>
            </w:pPr>
            <w:r w:rsidRPr="00F94409">
              <w:rPr>
                <w:rFonts w:asciiTheme="majorBidi" w:hAnsiTheme="majorBidi" w:cstheme="majorBidi"/>
                <w:color w:val="000000"/>
              </w:rPr>
              <w:t xml:space="preserve">Bank overdraft and short-term loans </w:t>
            </w:r>
            <w:r w:rsidR="00AF717C">
              <w:rPr>
                <w:rFonts w:asciiTheme="majorBidi" w:hAnsiTheme="majorBidi" w:cstheme="majorBidi"/>
                <w:color w:val="000000"/>
              </w:rPr>
              <w:t xml:space="preserve">  </w:t>
            </w:r>
          </w:p>
          <w:p w14:paraId="396643B1" w14:textId="28AA85B5" w:rsidR="00F94409" w:rsidRPr="009905B9" w:rsidRDefault="00AF717C" w:rsidP="00F94409">
            <w:pPr>
              <w:rPr>
                <w:rFonts w:asciiTheme="majorBidi" w:hAnsiTheme="majorBidi" w:cstheme="majorBidi"/>
                <w:sz w:val="26"/>
                <w:szCs w:val="26"/>
                <w:cs/>
              </w:rPr>
            </w:pPr>
            <w:r>
              <w:rPr>
                <w:rFonts w:asciiTheme="majorBidi" w:hAnsiTheme="majorBidi" w:cstheme="majorBidi"/>
                <w:color w:val="000000"/>
              </w:rPr>
              <w:t xml:space="preserve">       </w:t>
            </w:r>
            <w:r w:rsidR="00F94409" w:rsidRPr="00F94409">
              <w:rPr>
                <w:rFonts w:asciiTheme="majorBidi" w:hAnsiTheme="majorBidi" w:cstheme="majorBidi"/>
                <w:color w:val="000000"/>
              </w:rPr>
              <w:t>from banks</w:t>
            </w:r>
          </w:p>
        </w:tc>
        <w:tc>
          <w:tcPr>
            <w:tcW w:w="1170" w:type="dxa"/>
            <w:noWrap/>
            <w:vAlign w:val="bottom"/>
          </w:tcPr>
          <w:p w14:paraId="233FACF4" w14:textId="20B78D3E" w:rsidR="00F94409" w:rsidRPr="009905B9" w:rsidRDefault="00F94409" w:rsidP="00F94409">
            <w:pPr>
              <w:tabs>
                <w:tab w:val="decimal" w:pos="792"/>
              </w:tabs>
              <w:rPr>
                <w:rFonts w:asciiTheme="majorBidi" w:hAnsiTheme="majorBidi" w:cstheme="majorBidi"/>
                <w:sz w:val="26"/>
                <w:szCs w:val="26"/>
              </w:rPr>
            </w:pPr>
            <w:r w:rsidRPr="009905B9">
              <w:rPr>
                <w:rFonts w:asciiTheme="majorBidi" w:hAnsiTheme="majorBidi" w:cstheme="majorBidi"/>
                <w:color w:val="000000"/>
                <w:sz w:val="26"/>
                <w:szCs w:val="26"/>
              </w:rPr>
              <w:t>-</w:t>
            </w:r>
          </w:p>
        </w:tc>
        <w:tc>
          <w:tcPr>
            <w:tcW w:w="1321" w:type="dxa"/>
            <w:noWrap/>
            <w:vAlign w:val="bottom"/>
          </w:tcPr>
          <w:p w14:paraId="5CDAC356" w14:textId="72A4DCB0" w:rsidR="00F94409" w:rsidRPr="009905B9" w:rsidRDefault="00F94409" w:rsidP="00F94409">
            <w:pPr>
              <w:tabs>
                <w:tab w:val="decimal" w:pos="792"/>
              </w:tabs>
              <w:rPr>
                <w:rFonts w:asciiTheme="majorBidi" w:hAnsiTheme="majorBidi" w:cstheme="majorBidi"/>
                <w:sz w:val="26"/>
                <w:szCs w:val="26"/>
                <w:cs/>
              </w:rPr>
            </w:pPr>
            <w:r w:rsidRPr="009905B9">
              <w:rPr>
                <w:rFonts w:asciiTheme="majorBidi" w:hAnsiTheme="majorBidi" w:cstheme="majorBidi"/>
                <w:color w:val="000000"/>
                <w:sz w:val="26"/>
                <w:szCs w:val="26"/>
              </w:rPr>
              <w:t>254</w:t>
            </w:r>
          </w:p>
        </w:tc>
        <w:tc>
          <w:tcPr>
            <w:tcW w:w="1155" w:type="dxa"/>
            <w:noWrap/>
            <w:vAlign w:val="bottom"/>
          </w:tcPr>
          <w:p w14:paraId="4F84AB02" w14:textId="304C96CE" w:rsidR="00F94409" w:rsidRPr="009905B9" w:rsidRDefault="00F94409" w:rsidP="00F94409">
            <w:pPr>
              <w:tabs>
                <w:tab w:val="decimal" w:pos="792"/>
              </w:tabs>
              <w:rPr>
                <w:rFonts w:asciiTheme="majorBidi" w:hAnsiTheme="majorBidi" w:cstheme="majorBidi"/>
                <w:sz w:val="26"/>
                <w:szCs w:val="26"/>
                <w:cs/>
              </w:rPr>
            </w:pPr>
            <w:r w:rsidRPr="009905B9">
              <w:rPr>
                <w:rFonts w:asciiTheme="majorBidi" w:hAnsiTheme="majorBidi" w:cstheme="majorBidi"/>
                <w:color w:val="000000"/>
                <w:sz w:val="26"/>
                <w:szCs w:val="26"/>
              </w:rPr>
              <w:t>-</w:t>
            </w:r>
          </w:p>
        </w:tc>
        <w:tc>
          <w:tcPr>
            <w:tcW w:w="1156" w:type="dxa"/>
            <w:noWrap/>
            <w:vAlign w:val="bottom"/>
          </w:tcPr>
          <w:p w14:paraId="2FA153BA" w14:textId="5683702D" w:rsidR="00F94409" w:rsidRPr="009905B9" w:rsidRDefault="00F94409" w:rsidP="00F94409">
            <w:pPr>
              <w:tabs>
                <w:tab w:val="decimal" w:pos="792"/>
              </w:tabs>
              <w:rPr>
                <w:rFonts w:asciiTheme="majorBidi" w:hAnsiTheme="majorBidi" w:cstheme="majorBidi"/>
                <w:sz w:val="26"/>
                <w:szCs w:val="26"/>
                <w:cs/>
              </w:rPr>
            </w:pPr>
            <w:r w:rsidRPr="009905B9">
              <w:rPr>
                <w:rFonts w:asciiTheme="majorBidi" w:hAnsiTheme="majorBidi" w:cstheme="majorBidi"/>
                <w:color w:val="000000"/>
                <w:sz w:val="26"/>
                <w:szCs w:val="26"/>
              </w:rPr>
              <w:t>-</w:t>
            </w:r>
          </w:p>
        </w:tc>
        <w:tc>
          <w:tcPr>
            <w:tcW w:w="1156" w:type="dxa"/>
            <w:noWrap/>
            <w:vAlign w:val="bottom"/>
          </w:tcPr>
          <w:p w14:paraId="5B15E4E7" w14:textId="4405EC54" w:rsidR="00F94409" w:rsidRPr="009905B9" w:rsidRDefault="00F94409" w:rsidP="00F94409">
            <w:pPr>
              <w:tabs>
                <w:tab w:val="decimal" w:pos="792"/>
              </w:tabs>
              <w:rPr>
                <w:rFonts w:asciiTheme="majorBidi" w:hAnsiTheme="majorBidi" w:cstheme="majorBidi"/>
                <w:sz w:val="26"/>
                <w:szCs w:val="26"/>
                <w:cs/>
              </w:rPr>
            </w:pPr>
            <w:r w:rsidRPr="009905B9">
              <w:rPr>
                <w:rFonts w:asciiTheme="majorBidi" w:hAnsiTheme="majorBidi" w:cstheme="majorBidi"/>
                <w:color w:val="000000"/>
                <w:sz w:val="26"/>
                <w:szCs w:val="26"/>
              </w:rPr>
              <w:t>254</w:t>
            </w:r>
          </w:p>
        </w:tc>
      </w:tr>
      <w:tr w:rsidR="00F94409" w:rsidRPr="009905B9" w14:paraId="54190746" w14:textId="77777777" w:rsidTr="00E524A1">
        <w:trPr>
          <w:trHeight w:val="64"/>
        </w:trPr>
        <w:tc>
          <w:tcPr>
            <w:tcW w:w="3222" w:type="dxa"/>
            <w:gridSpan w:val="2"/>
            <w:noWrap/>
            <w:vAlign w:val="center"/>
          </w:tcPr>
          <w:p w14:paraId="548715C1" w14:textId="5BAE3A34" w:rsidR="00F94409" w:rsidRPr="009905B9" w:rsidRDefault="00F94409" w:rsidP="00F94409">
            <w:pPr>
              <w:rPr>
                <w:rFonts w:asciiTheme="majorBidi" w:hAnsiTheme="majorBidi" w:cstheme="majorBidi"/>
                <w:sz w:val="26"/>
                <w:szCs w:val="26"/>
              </w:rPr>
            </w:pPr>
            <w:r w:rsidRPr="00F94409">
              <w:rPr>
                <w:rFonts w:asciiTheme="majorBidi" w:hAnsiTheme="majorBidi" w:cstheme="majorBidi"/>
                <w:color w:val="000000"/>
              </w:rPr>
              <w:t xml:space="preserve">Trade and other </w:t>
            </w:r>
            <w:r w:rsidR="00AF717C">
              <w:rPr>
                <w:rFonts w:asciiTheme="majorBidi" w:hAnsiTheme="majorBidi" w:cstheme="majorBidi"/>
                <w:color w:val="000000"/>
              </w:rPr>
              <w:t xml:space="preserve">current </w:t>
            </w:r>
            <w:r w:rsidRPr="00F94409">
              <w:rPr>
                <w:rFonts w:asciiTheme="majorBidi" w:hAnsiTheme="majorBidi" w:cstheme="majorBidi"/>
                <w:color w:val="000000"/>
              </w:rPr>
              <w:t>payables</w:t>
            </w:r>
          </w:p>
        </w:tc>
        <w:tc>
          <w:tcPr>
            <w:tcW w:w="1170" w:type="dxa"/>
            <w:noWrap/>
            <w:vAlign w:val="bottom"/>
          </w:tcPr>
          <w:p w14:paraId="5D5A71E4" w14:textId="75ADE562" w:rsidR="00F94409" w:rsidRPr="009905B9" w:rsidRDefault="00F94409" w:rsidP="00F94409">
            <w:pPr>
              <w:tabs>
                <w:tab w:val="decimal" w:pos="792"/>
              </w:tabs>
              <w:rPr>
                <w:rFonts w:asciiTheme="majorBidi" w:hAnsiTheme="majorBidi" w:cstheme="majorBidi"/>
                <w:sz w:val="26"/>
                <w:szCs w:val="26"/>
              </w:rPr>
            </w:pPr>
            <w:r w:rsidRPr="009905B9">
              <w:rPr>
                <w:rFonts w:asciiTheme="majorBidi" w:hAnsiTheme="majorBidi" w:cstheme="majorBidi"/>
                <w:color w:val="000000"/>
                <w:sz w:val="26"/>
                <w:szCs w:val="26"/>
              </w:rPr>
              <w:t>-</w:t>
            </w:r>
          </w:p>
        </w:tc>
        <w:tc>
          <w:tcPr>
            <w:tcW w:w="1321" w:type="dxa"/>
            <w:noWrap/>
            <w:vAlign w:val="bottom"/>
          </w:tcPr>
          <w:p w14:paraId="71D01D6E" w14:textId="3AAF6F8A" w:rsidR="00F94409" w:rsidRPr="009905B9" w:rsidRDefault="00F94409" w:rsidP="00F94409">
            <w:pPr>
              <w:tabs>
                <w:tab w:val="decimal" w:pos="792"/>
              </w:tabs>
              <w:rPr>
                <w:rFonts w:asciiTheme="majorBidi" w:hAnsiTheme="majorBidi" w:cstheme="majorBidi"/>
                <w:sz w:val="26"/>
                <w:szCs w:val="26"/>
                <w:cs/>
              </w:rPr>
            </w:pPr>
            <w:r w:rsidRPr="009905B9">
              <w:rPr>
                <w:rFonts w:asciiTheme="majorBidi" w:hAnsiTheme="majorBidi" w:cstheme="majorBidi"/>
                <w:color w:val="000000"/>
                <w:sz w:val="26"/>
                <w:szCs w:val="26"/>
              </w:rPr>
              <w:t>98</w:t>
            </w:r>
          </w:p>
        </w:tc>
        <w:tc>
          <w:tcPr>
            <w:tcW w:w="1155" w:type="dxa"/>
            <w:noWrap/>
            <w:vAlign w:val="bottom"/>
          </w:tcPr>
          <w:p w14:paraId="5805EA7D" w14:textId="13DDC0C8" w:rsidR="00F94409" w:rsidRPr="009905B9" w:rsidRDefault="00F94409" w:rsidP="00F94409">
            <w:pPr>
              <w:tabs>
                <w:tab w:val="decimal" w:pos="792"/>
              </w:tabs>
              <w:rPr>
                <w:rFonts w:asciiTheme="majorBidi" w:hAnsiTheme="majorBidi" w:cstheme="majorBidi"/>
                <w:sz w:val="26"/>
                <w:szCs w:val="26"/>
                <w:cs/>
              </w:rPr>
            </w:pPr>
            <w:r w:rsidRPr="009905B9">
              <w:rPr>
                <w:rFonts w:asciiTheme="majorBidi" w:hAnsiTheme="majorBidi" w:cstheme="majorBidi"/>
                <w:color w:val="000000"/>
                <w:sz w:val="26"/>
                <w:szCs w:val="26"/>
              </w:rPr>
              <w:t>-</w:t>
            </w:r>
          </w:p>
        </w:tc>
        <w:tc>
          <w:tcPr>
            <w:tcW w:w="1156" w:type="dxa"/>
            <w:noWrap/>
            <w:vAlign w:val="bottom"/>
          </w:tcPr>
          <w:p w14:paraId="76019C0B" w14:textId="5E0D507F" w:rsidR="00F94409" w:rsidRPr="009905B9" w:rsidRDefault="00F94409" w:rsidP="00F94409">
            <w:pPr>
              <w:tabs>
                <w:tab w:val="decimal" w:pos="792"/>
              </w:tabs>
              <w:rPr>
                <w:rFonts w:asciiTheme="majorBidi" w:hAnsiTheme="majorBidi" w:cstheme="majorBidi"/>
                <w:sz w:val="26"/>
                <w:szCs w:val="26"/>
                <w:cs/>
              </w:rPr>
            </w:pPr>
            <w:r w:rsidRPr="009905B9">
              <w:rPr>
                <w:rFonts w:asciiTheme="majorBidi" w:hAnsiTheme="majorBidi" w:cstheme="majorBidi"/>
                <w:color w:val="000000"/>
                <w:sz w:val="26"/>
                <w:szCs w:val="26"/>
              </w:rPr>
              <w:t>-</w:t>
            </w:r>
          </w:p>
        </w:tc>
        <w:tc>
          <w:tcPr>
            <w:tcW w:w="1156" w:type="dxa"/>
            <w:noWrap/>
            <w:vAlign w:val="bottom"/>
          </w:tcPr>
          <w:p w14:paraId="36CC3BA5" w14:textId="6617D6AF" w:rsidR="00F94409" w:rsidRPr="009905B9" w:rsidRDefault="00F94409" w:rsidP="00F94409">
            <w:pPr>
              <w:tabs>
                <w:tab w:val="decimal" w:pos="792"/>
              </w:tabs>
              <w:rPr>
                <w:rFonts w:asciiTheme="majorBidi" w:hAnsiTheme="majorBidi" w:cstheme="majorBidi"/>
                <w:sz w:val="26"/>
                <w:szCs w:val="26"/>
                <w:cs/>
              </w:rPr>
            </w:pPr>
            <w:r w:rsidRPr="009905B9">
              <w:rPr>
                <w:rFonts w:asciiTheme="majorBidi" w:hAnsiTheme="majorBidi" w:cstheme="majorBidi"/>
                <w:color w:val="000000"/>
                <w:sz w:val="26"/>
                <w:szCs w:val="26"/>
              </w:rPr>
              <w:t>98</w:t>
            </w:r>
          </w:p>
        </w:tc>
      </w:tr>
      <w:tr w:rsidR="00F94409" w:rsidRPr="009905B9" w14:paraId="69CC1116" w14:textId="77777777" w:rsidTr="00E524A1">
        <w:trPr>
          <w:trHeight w:val="64"/>
        </w:trPr>
        <w:tc>
          <w:tcPr>
            <w:tcW w:w="3222" w:type="dxa"/>
            <w:gridSpan w:val="2"/>
            <w:noWrap/>
            <w:vAlign w:val="center"/>
            <w:hideMark/>
          </w:tcPr>
          <w:p w14:paraId="5F38FC91" w14:textId="06B30A1F" w:rsidR="00F94409" w:rsidRPr="009905B9" w:rsidRDefault="00F94409" w:rsidP="00F94409">
            <w:pPr>
              <w:rPr>
                <w:rFonts w:asciiTheme="majorBidi" w:hAnsiTheme="majorBidi" w:cstheme="majorBidi"/>
                <w:sz w:val="26"/>
                <w:szCs w:val="26"/>
                <w:cs/>
              </w:rPr>
            </w:pPr>
            <w:r w:rsidRPr="00F94409">
              <w:rPr>
                <w:rFonts w:asciiTheme="majorBidi" w:hAnsiTheme="majorBidi" w:cstheme="majorBidi"/>
                <w:color w:val="000000"/>
              </w:rPr>
              <w:t>Lease liabilities</w:t>
            </w:r>
          </w:p>
        </w:tc>
        <w:tc>
          <w:tcPr>
            <w:tcW w:w="1170" w:type="dxa"/>
            <w:noWrap/>
            <w:vAlign w:val="bottom"/>
          </w:tcPr>
          <w:p w14:paraId="283E3559" w14:textId="6FAEDD0F" w:rsidR="00F94409" w:rsidRPr="009905B9" w:rsidRDefault="00F94409" w:rsidP="00F94409">
            <w:pPr>
              <w:tabs>
                <w:tab w:val="decimal" w:pos="792"/>
              </w:tabs>
              <w:rPr>
                <w:rFonts w:asciiTheme="majorBidi" w:hAnsiTheme="majorBidi" w:cstheme="majorBidi"/>
                <w:sz w:val="26"/>
                <w:szCs w:val="26"/>
                <w:cs/>
              </w:rPr>
            </w:pPr>
            <w:r w:rsidRPr="009905B9">
              <w:rPr>
                <w:rFonts w:asciiTheme="majorBidi" w:hAnsiTheme="majorBidi" w:cstheme="majorBidi"/>
                <w:color w:val="000000"/>
                <w:sz w:val="26"/>
                <w:szCs w:val="26"/>
              </w:rPr>
              <w:t>-</w:t>
            </w:r>
          </w:p>
        </w:tc>
        <w:tc>
          <w:tcPr>
            <w:tcW w:w="1321" w:type="dxa"/>
            <w:noWrap/>
            <w:vAlign w:val="bottom"/>
          </w:tcPr>
          <w:p w14:paraId="759155AB" w14:textId="419A0375" w:rsidR="00F94409" w:rsidRPr="009905B9" w:rsidRDefault="00F94409" w:rsidP="00F94409">
            <w:pPr>
              <w:tabs>
                <w:tab w:val="decimal" w:pos="792"/>
              </w:tabs>
              <w:rPr>
                <w:rFonts w:asciiTheme="majorBidi" w:hAnsiTheme="majorBidi" w:cstheme="majorBidi"/>
                <w:sz w:val="26"/>
                <w:szCs w:val="26"/>
                <w:cs/>
              </w:rPr>
            </w:pPr>
            <w:r w:rsidRPr="009905B9">
              <w:rPr>
                <w:rFonts w:asciiTheme="majorBidi" w:hAnsiTheme="majorBidi" w:cstheme="majorBidi"/>
                <w:color w:val="000000"/>
                <w:sz w:val="26"/>
                <w:szCs w:val="26"/>
              </w:rPr>
              <w:t>27</w:t>
            </w:r>
          </w:p>
        </w:tc>
        <w:tc>
          <w:tcPr>
            <w:tcW w:w="1155" w:type="dxa"/>
            <w:noWrap/>
            <w:vAlign w:val="bottom"/>
          </w:tcPr>
          <w:p w14:paraId="6390861E" w14:textId="684DF4CB" w:rsidR="00F94409" w:rsidRPr="009905B9" w:rsidRDefault="00F94409" w:rsidP="00F94409">
            <w:pPr>
              <w:tabs>
                <w:tab w:val="decimal" w:pos="792"/>
              </w:tabs>
              <w:rPr>
                <w:rFonts w:asciiTheme="majorBidi" w:hAnsiTheme="majorBidi" w:cstheme="majorBidi"/>
                <w:sz w:val="26"/>
                <w:szCs w:val="26"/>
                <w:cs/>
              </w:rPr>
            </w:pPr>
            <w:r w:rsidRPr="009905B9">
              <w:rPr>
                <w:rFonts w:asciiTheme="majorBidi" w:hAnsiTheme="majorBidi" w:cstheme="majorBidi"/>
                <w:color w:val="000000"/>
                <w:sz w:val="26"/>
                <w:szCs w:val="26"/>
              </w:rPr>
              <w:t>4</w:t>
            </w:r>
            <w:r w:rsidR="003F2FD1">
              <w:rPr>
                <w:rFonts w:asciiTheme="majorBidi" w:hAnsiTheme="majorBidi" w:cstheme="majorBidi"/>
                <w:color w:val="000000"/>
                <w:sz w:val="26"/>
                <w:szCs w:val="26"/>
              </w:rPr>
              <w:t>4</w:t>
            </w:r>
          </w:p>
        </w:tc>
        <w:tc>
          <w:tcPr>
            <w:tcW w:w="1156" w:type="dxa"/>
            <w:noWrap/>
            <w:vAlign w:val="bottom"/>
          </w:tcPr>
          <w:p w14:paraId="3A76169F" w14:textId="5E94DF91" w:rsidR="00F94409" w:rsidRPr="009905B9" w:rsidRDefault="00F94409" w:rsidP="00F94409">
            <w:pPr>
              <w:tabs>
                <w:tab w:val="decimal" w:pos="792"/>
              </w:tabs>
              <w:rPr>
                <w:rFonts w:asciiTheme="majorBidi" w:hAnsiTheme="majorBidi" w:cstheme="majorBidi"/>
                <w:sz w:val="26"/>
                <w:szCs w:val="26"/>
                <w:cs/>
              </w:rPr>
            </w:pPr>
            <w:r w:rsidRPr="009905B9">
              <w:rPr>
                <w:rFonts w:asciiTheme="majorBidi" w:hAnsiTheme="majorBidi" w:cstheme="majorBidi"/>
                <w:color w:val="000000"/>
                <w:sz w:val="26"/>
                <w:szCs w:val="26"/>
              </w:rPr>
              <w:t>-</w:t>
            </w:r>
          </w:p>
        </w:tc>
        <w:tc>
          <w:tcPr>
            <w:tcW w:w="1156" w:type="dxa"/>
            <w:noWrap/>
            <w:vAlign w:val="bottom"/>
          </w:tcPr>
          <w:p w14:paraId="5F4EB6EA" w14:textId="73502FB8" w:rsidR="00F94409" w:rsidRPr="009905B9" w:rsidRDefault="00F94409" w:rsidP="00F94409">
            <w:pPr>
              <w:tabs>
                <w:tab w:val="decimal" w:pos="792"/>
              </w:tabs>
              <w:rPr>
                <w:rFonts w:asciiTheme="majorBidi" w:hAnsiTheme="majorBidi" w:cstheme="majorBidi"/>
                <w:sz w:val="26"/>
                <w:szCs w:val="26"/>
                <w:cs/>
              </w:rPr>
            </w:pPr>
            <w:r w:rsidRPr="009905B9">
              <w:rPr>
                <w:rFonts w:asciiTheme="majorBidi" w:hAnsiTheme="majorBidi" w:cstheme="majorBidi"/>
                <w:color w:val="000000"/>
                <w:sz w:val="26"/>
                <w:szCs w:val="26"/>
              </w:rPr>
              <w:t>71</w:t>
            </w:r>
          </w:p>
        </w:tc>
      </w:tr>
      <w:tr w:rsidR="00F94409" w:rsidRPr="009905B9" w14:paraId="6CA42BBF" w14:textId="77777777" w:rsidTr="00E524A1">
        <w:trPr>
          <w:trHeight w:val="64"/>
        </w:trPr>
        <w:tc>
          <w:tcPr>
            <w:tcW w:w="3222" w:type="dxa"/>
            <w:gridSpan w:val="2"/>
            <w:noWrap/>
            <w:vAlign w:val="center"/>
          </w:tcPr>
          <w:p w14:paraId="54B87047" w14:textId="6B91C9C9" w:rsidR="00F94409" w:rsidRPr="009905B9" w:rsidRDefault="00F94409" w:rsidP="00F94409">
            <w:pPr>
              <w:rPr>
                <w:rFonts w:asciiTheme="majorBidi" w:hAnsiTheme="majorBidi" w:cstheme="majorBidi"/>
                <w:sz w:val="26"/>
                <w:szCs w:val="26"/>
                <w:cs/>
              </w:rPr>
            </w:pPr>
            <w:r w:rsidRPr="00F94409">
              <w:rPr>
                <w:rFonts w:asciiTheme="majorBidi" w:hAnsiTheme="majorBidi" w:cstheme="majorBidi"/>
                <w:color w:val="000000"/>
              </w:rPr>
              <w:t>Long-term loans from banks</w:t>
            </w:r>
          </w:p>
        </w:tc>
        <w:tc>
          <w:tcPr>
            <w:tcW w:w="1170" w:type="dxa"/>
            <w:noWrap/>
            <w:vAlign w:val="bottom"/>
          </w:tcPr>
          <w:p w14:paraId="42B8343A" w14:textId="4923B66E" w:rsidR="00F94409" w:rsidRPr="009905B9" w:rsidRDefault="00F94409" w:rsidP="00F94409">
            <w:pPr>
              <w:tabs>
                <w:tab w:val="decimal" w:pos="792"/>
              </w:tabs>
              <w:rPr>
                <w:rFonts w:asciiTheme="majorBidi" w:hAnsiTheme="majorBidi" w:cstheme="majorBidi"/>
                <w:sz w:val="26"/>
                <w:szCs w:val="26"/>
                <w:cs/>
              </w:rPr>
            </w:pPr>
            <w:r w:rsidRPr="009905B9">
              <w:rPr>
                <w:rFonts w:asciiTheme="majorBidi" w:hAnsiTheme="majorBidi" w:cstheme="majorBidi"/>
                <w:color w:val="000000"/>
                <w:sz w:val="26"/>
                <w:szCs w:val="26"/>
              </w:rPr>
              <w:t>-</w:t>
            </w:r>
          </w:p>
        </w:tc>
        <w:tc>
          <w:tcPr>
            <w:tcW w:w="1321" w:type="dxa"/>
            <w:noWrap/>
            <w:vAlign w:val="bottom"/>
          </w:tcPr>
          <w:p w14:paraId="2FB86625" w14:textId="20F72078" w:rsidR="00F94409" w:rsidRPr="009905B9" w:rsidRDefault="00F94409" w:rsidP="00F94409">
            <w:pPr>
              <w:tabs>
                <w:tab w:val="decimal" w:pos="792"/>
              </w:tabs>
              <w:rPr>
                <w:rFonts w:asciiTheme="majorBidi" w:hAnsiTheme="majorBidi" w:cstheme="majorBidi"/>
                <w:sz w:val="26"/>
                <w:szCs w:val="26"/>
                <w:cs/>
              </w:rPr>
            </w:pPr>
            <w:r w:rsidRPr="009905B9">
              <w:rPr>
                <w:rFonts w:asciiTheme="majorBidi" w:hAnsiTheme="majorBidi" w:cstheme="majorBidi"/>
                <w:color w:val="000000"/>
                <w:sz w:val="26"/>
                <w:szCs w:val="26"/>
              </w:rPr>
              <w:t>3</w:t>
            </w:r>
            <w:r w:rsidR="003F2FD1">
              <w:rPr>
                <w:rFonts w:asciiTheme="majorBidi" w:hAnsiTheme="majorBidi" w:cstheme="majorBidi"/>
                <w:color w:val="000000"/>
                <w:sz w:val="26"/>
                <w:szCs w:val="26"/>
              </w:rPr>
              <w:t>9</w:t>
            </w:r>
          </w:p>
        </w:tc>
        <w:tc>
          <w:tcPr>
            <w:tcW w:w="1155" w:type="dxa"/>
            <w:noWrap/>
            <w:vAlign w:val="bottom"/>
          </w:tcPr>
          <w:p w14:paraId="50336172" w14:textId="38916D01" w:rsidR="00F94409" w:rsidRPr="009905B9" w:rsidRDefault="00F94409" w:rsidP="00F94409">
            <w:pPr>
              <w:tabs>
                <w:tab w:val="decimal" w:pos="792"/>
              </w:tabs>
              <w:rPr>
                <w:rFonts w:asciiTheme="majorBidi" w:hAnsiTheme="majorBidi" w:cstheme="majorBidi"/>
                <w:sz w:val="26"/>
                <w:szCs w:val="26"/>
                <w:cs/>
              </w:rPr>
            </w:pPr>
            <w:r w:rsidRPr="009905B9">
              <w:rPr>
                <w:rFonts w:asciiTheme="majorBidi" w:hAnsiTheme="majorBidi" w:cstheme="majorBidi"/>
                <w:color w:val="000000"/>
                <w:sz w:val="26"/>
                <w:szCs w:val="26"/>
              </w:rPr>
              <w:t>68</w:t>
            </w:r>
          </w:p>
        </w:tc>
        <w:tc>
          <w:tcPr>
            <w:tcW w:w="1156" w:type="dxa"/>
            <w:noWrap/>
            <w:vAlign w:val="bottom"/>
          </w:tcPr>
          <w:p w14:paraId="5E2E419B" w14:textId="3862AB23" w:rsidR="00F94409" w:rsidRPr="009905B9" w:rsidRDefault="00F94409" w:rsidP="00F94409">
            <w:pPr>
              <w:tabs>
                <w:tab w:val="decimal" w:pos="792"/>
              </w:tabs>
              <w:rPr>
                <w:rFonts w:asciiTheme="majorBidi" w:hAnsiTheme="majorBidi" w:cstheme="majorBidi"/>
                <w:sz w:val="26"/>
                <w:szCs w:val="26"/>
                <w:cs/>
              </w:rPr>
            </w:pPr>
            <w:r w:rsidRPr="009905B9">
              <w:rPr>
                <w:rFonts w:asciiTheme="majorBidi" w:hAnsiTheme="majorBidi" w:cstheme="majorBidi"/>
                <w:color w:val="000000"/>
                <w:sz w:val="26"/>
                <w:szCs w:val="26"/>
              </w:rPr>
              <w:t>-</w:t>
            </w:r>
          </w:p>
        </w:tc>
        <w:tc>
          <w:tcPr>
            <w:tcW w:w="1156" w:type="dxa"/>
            <w:noWrap/>
            <w:vAlign w:val="bottom"/>
          </w:tcPr>
          <w:p w14:paraId="2F97C66E" w14:textId="7394E175" w:rsidR="00F94409" w:rsidRPr="009905B9" w:rsidRDefault="00F94409" w:rsidP="00F94409">
            <w:pPr>
              <w:tabs>
                <w:tab w:val="decimal" w:pos="792"/>
              </w:tabs>
              <w:rPr>
                <w:rFonts w:asciiTheme="majorBidi" w:hAnsiTheme="majorBidi" w:cstheme="majorBidi"/>
                <w:sz w:val="26"/>
                <w:szCs w:val="26"/>
                <w:cs/>
              </w:rPr>
            </w:pPr>
            <w:r w:rsidRPr="009905B9">
              <w:rPr>
                <w:rFonts w:asciiTheme="majorBidi" w:hAnsiTheme="majorBidi" w:cstheme="majorBidi"/>
                <w:color w:val="000000"/>
                <w:sz w:val="26"/>
                <w:szCs w:val="26"/>
              </w:rPr>
              <w:t>10</w:t>
            </w:r>
            <w:r w:rsidR="003F2FD1">
              <w:rPr>
                <w:rFonts w:asciiTheme="majorBidi" w:hAnsiTheme="majorBidi" w:cstheme="majorBidi"/>
                <w:color w:val="000000"/>
                <w:sz w:val="26"/>
                <w:szCs w:val="26"/>
              </w:rPr>
              <w:t>7</w:t>
            </w:r>
          </w:p>
        </w:tc>
      </w:tr>
      <w:tr w:rsidR="00F94409" w:rsidRPr="009905B9" w14:paraId="07EFFE32" w14:textId="77777777" w:rsidTr="00E524A1">
        <w:trPr>
          <w:trHeight w:val="54"/>
        </w:trPr>
        <w:tc>
          <w:tcPr>
            <w:tcW w:w="3222" w:type="dxa"/>
            <w:gridSpan w:val="2"/>
            <w:vAlign w:val="center"/>
          </w:tcPr>
          <w:p w14:paraId="76D23E4E" w14:textId="18DE516E" w:rsidR="00F94409" w:rsidRPr="009905B9" w:rsidRDefault="003F2FD1" w:rsidP="00F94409">
            <w:pPr>
              <w:rPr>
                <w:rFonts w:asciiTheme="majorBidi" w:hAnsiTheme="majorBidi" w:cstheme="majorBidi"/>
                <w:b/>
                <w:bCs/>
                <w:sz w:val="26"/>
                <w:szCs w:val="26"/>
                <w:cs/>
              </w:rPr>
            </w:pPr>
            <w:r>
              <w:rPr>
                <w:rFonts w:asciiTheme="majorBidi" w:hAnsiTheme="majorBidi" w:cstheme="majorBidi"/>
                <w:b/>
                <w:bCs/>
                <w:color w:val="000000"/>
              </w:rPr>
              <w:t xml:space="preserve">Total </w:t>
            </w:r>
            <w:r w:rsidR="00F94409" w:rsidRPr="00F94409">
              <w:rPr>
                <w:rFonts w:asciiTheme="majorBidi" w:hAnsiTheme="majorBidi" w:cstheme="majorBidi"/>
                <w:b/>
                <w:bCs/>
                <w:color w:val="000000"/>
              </w:rPr>
              <w:t>Non-derivatives</w:t>
            </w:r>
          </w:p>
        </w:tc>
        <w:tc>
          <w:tcPr>
            <w:tcW w:w="1170" w:type="dxa"/>
            <w:noWrap/>
            <w:vAlign w:val="bottom"/>
          </w:tcPr>
          <w:p w14:paraId="7AAD303E" w14:textId="77777777" w:rsidR="00F94409" w:rsidRPr="009905B9" w:rsidRDefault="00F94409" w:rsidP="003F2FD1">
            <w:pPr>
              <w:pBdr>
                <w:top w:val="single" w:sz="4" w:space="1" w:color="auto"/>
                <w:bottom w:val="double" w:sz="4" w:space="1" w:color="auto"/>
              </w:pBdr>
              <w:tabs>
                <w:tab w:val="decimal" w:pos="792"/>
              </w:tabs>
              <w:rPr>
                <w:rFonts w:asciiTheme="majorBidi" w:hAnsiTheme="majorBidi" w:cstheme="majorBidi"/>
                <w:sz w:val="26"/>
                <w:szCs w:val="26"/>
              </w:rPr>
            </w:pPr>
            <w:r w:rsidRPr="009905B9">
              <w:rPr>
                <w:rFonts w:asciiTheme="majorBidi" w:hAnsiTheme="majorBidi" w:cstheme="majorBidi"/>
                <w:sz w:val="26"/>
                <w:szCs w:val="26"/>
              </w:rPr>
              <w:t>-</w:t>
            </w:r>
          </w:p>
        </w:tc>
        <w:tc>
          <w:tcPr>
            <w:tcW w:w="1321" w:type="dxa"/>
            <w:noWrap/>
            <w:vAlign w:val="bottom"/>
          </w:tcPr>
          <w:p w14:paraId="6120A8BE" w14:textId="55ACCEA7" w:rsidR="00F94409" w:rsidRPr="009905B9" w:rsidRDefault="00F94409" w:rsidP="003F2FD1">
            <w:pPr>
              <w:pBdr>
                <w:top w:val="single" w:sz="4" w:space="1" w:color="auto"/>
                <w:bottom w:val="double" w:sz="4" w:space="1" w:color="auto"/>
              </w:pBdr>
              <w:tabs>
                <w:tab w:val="decimal" w:pos="792"/>
              </w:tabs>
              <w:rPr>
                <w:rFonts w:asciiTheme="majorBidi" w:hAnsiTheme="majorBidi" w:cstheme="majorBidi"/>
                <w:sz w:val="26"/>
                <w:szCs w:val="26"/>
                <w:cs/>
              </w:rPr>
            </w:pPr>
            <w:r w:rsidRPr="009905B9">
              <w:rPr>
                <w:rFonts w:asciiTheme="majorBidi" w:hAnsiTheme="majorBidi" w:cstheme="majorBidi"/>
                <w:sz w:val="26"/>
                <w:szCs w:val="26"/>
              </w:rPr>
              <w:t>4</w:t>
            </w:r>
            <w:r w:rsidR="003F2FD1">
              <w:rPr>
                <w:rFonts w:asciiTheme="majorBidi" w:hAnsiTheme="majorBidi" w:cstheme="majorBidi"/>
                <w:sz w:val="26"/>
                <w:szCs w:val="26"/>
              </w:rPr>
              <w:t>18</w:t>
            </w:r>
          </w:p>
        </w:tc>
        <w:tc>
          <w:tcPr>
            <w:tcW w:w="1155" w:type="dxa"/>
            <w:noWrap/>
            <w:vAlign w:val="bottom"/>
          </w:tcPr>
          <w:p w14:paraId="3CF6625B" w14:textId="7598700C" w:rsidR="00F94409" w:rsidRPr="009905B9" w:rsidRDefault="00F94409" w:rsidP="003F2FD1">
            <w:pPr>
              <w:pBdr>
                <w:top w:val="single" w:sz="4" w:space="1" w:color="auto"/>
                <w:bottom w:val="double" w:sz="4" w:space="1" w:color="auto"/>
              </w:pBdr>
              <w:tabs>
                <w:tab w:val="decimal" w:pos="792"/>
              </w:tabs>
              <w:rPr>
                <w:rFonts w:asciiTheme="majorBidi" w:hAnsiTheme="majorBidi" w:cstheme="majorBidi"/>
                <w:sz w:val="26"/>
                <w:szCs w:val="26"/>
                <w:cs/>
              </w:rPr>
            </w:pPr>
            <w:r w:rsidRPr="009905B9">
              <w:rPr>
                <w:rFonts w:asciiTheme="majorBidi" w:hAnsiTheme="majorBidi" w:cstheme="majorBidi"/>
                <w:sz w:val="26"/>
                <w:szCs w:val="26"/>
              </w:rPr>
              <w:t>1</w:t>
            </w:r>
            <w:r w:rsidR="003F2FD1">
              <w:rPr>
                <w:rFonts w:asciiTheme="majorBidi" w:hAnsiTheme="majorBidi" w:cstheme="majorBidi"/>
                <w:sz w:val="26"/>
                <w:szCs w:val="26"/>
              </w:rPr>
              <w:t>12</w:t>
            </w:r>
          </w:p>
        </w:tc>
        <w:tc>
          <w:tcPr>
            <w:tcW w:w="1156" w:type="dxa"/>
            <w:noWrap/>
            <w:vAlign w:val="bottom"/>
          </w:tcPr>
          <w:p w14:paraId="53281506" w14:textId="77777777" w:rsidR="00F94409" w:rsidRPr="009905B9" w:rsidRDefault="00F94409" w:rsidP="003F2FD1">
            <w:pPr>
              <w:pBdr>
                <w:top w:val="single" w:sz="4" w:space="1" w:color="auto"/>
                <w:bottom w:val="double" w:sz="4" w:space="1" w:color="auto"/>
              </w:pBdr>
              <w:tabs>
                <w:tab w:val="decimal" w:pos="792"/>
              </w:tabs>
              <w:rPr>
                <w:rFonts w:asciiTheme="majorBidi" w:hAnsiTheme="majorBidi" w:cstheme="majorBidi"/>
                <w:sz w:val="26"/>
                <w:szCs w:val="26"/>
                <w:cs/>
              </w:rPr>
            </w:pPr>
            <w:r w:rsidRPr="009905B9">
              <w:rPr>
                <w:rFonts w:asciiTheme="majorBidi" w:hAnsiTheme="majorBidi" w:cstheme="majorBidi"/>
                <w:sz w:val="26"/>
                <w:szCs w:val="26"/>
              </w:rPr>
              <w:t>-</w:t>
            </w:r>
          </w:p>
        </w:tc>
        <w:tc>
          <w:tcPr>
            <w:tcW w:w="1156" w:type="dxa"/>
            <w:noWrap/>
            <w:vAlign w:val="bottom"/>
          </w:tcPr>
          <w:p w14:paraId="43BB6A76" w14:textId="0E60DC95" w:rsidR="00F94409" w:rsidRPr="009905B9" w:rsidRDefault="003F2FD1" w:rsidP="003F2FD1">
            <w:pPr>
              <w:pBdr>
                <w:top w:val="single" w:sz="4" w:space="1" w:color="auto"/>
                <w:bottom w:val="double" w:sz="4" w:space="1" w:color="auto"/>
              </w:pBdr>
              <w:tabs>
                <w:tab w:val="decimal" w:pos="792"/>
              </w:tabs>
              <w:rPr>
                <w:rFonts w:asciiTheme="majorBidi" w:hAnsiTheme="majorBidi" w:cstheme="majorBidi"/>
                <w:sz w:val="26"/>
                <w:szCs w:val="26"/>
                <w:cs/>
              </w:rPr>
            </w:pPr>
            <w:r>
              <w:rPr>
                <w:rFonts w:asciiTheme="majorBidi" w:hAnsiTheme="majorBidi" w:cstheme="majorBidi"/>
                <w:sz w:val="26"/>
                <w:szCs w:val="26"/>
              </w:rPr>
              <w:t>530</w:t>
            </w:r>
          </w:p>
        </w:tc>
      </w:tr>
    </w:tbl>
    <w:p w14:paraId="1CF78907" w14:textId="77777777" w:rsidR="00DF6E02" w:rsidRPr="009905B9" w:rsidRDefault="00DF6E02" w:rsidP="00DF6E02">
      <w:pPr>
        <w:widowControl w:val="0"/>
        <w:spacing w:before="1"/>
        <w:jc w:val="both"/>
        <w:rPr>
          <w:rFonts w:asciiTheme="majorBidi" w:hAnsiTheme="majorBidi" w:cstheme="majorBidi"/>
          <w:sz w:val="24"/>
          <w:szCs w:val="24"/>
          <w:highlight w:val="cyan"/>
        </w:rPr>
      </w:pPr>
    </w:p>
    <w:tbl>
      <w:tblPr>
        <w:tblW w:w="9189" w:type="dxa"/>
        <w:tblInd w:w="558" w:type="dxa"/>
        <w:tblLayout w:type="fixed"/>
        <w:tblLook w:val="04A0" w:firstRow="1" w:lastRow="0" w:firstColumn="1" w:lastColumn="0" w:noHBand="0" w:noVBand="1"/>
      </w:tblPr>
      <w:tblGrid>
        <w:gridCol w:w="3222"/>
        <w:gridCol w:w="1170"/>
        <w:gridCol w:w="1323"/>
        <w:gridCol w:w="1152"/>
        <w:gridCol w:w="1161"/>
        <w:gridCol w:w="1161"/>
      </w:tblGrid>
      <w:tr w:rsidR="00DF6E02" w:rsidRPr="009905B9" w14:paraId="05CF60D9" w14:textId="77777777" w:rsidTr="00E524A1">
        <w:trPr>
          <w:trHeight w:val="64"/>
          <w:tblHeader/>
        </w:trPr>
        <w:tc>
          <w:tcPr>
            <w:tcW w:w="3222" w:type="dxa"/>
            <w:shd w:val="clear" w:color="auto" w:fill="auto"/>
            <w:noWrap/>
            <w:vAlign w:val="center"/>
            <w:hideMark/>
          </w:tcPr>
          <w:p w14:paraId="5F50823F" w14:textId="77777777" w:rsidR="00DF6E02" w:rsidRPr="009905B9" w:rsidRDefault="00DF6E02" w:rsidP="00E524A1">
            <w:pPr>
              <w:rPr>
                <w:rFonts w:asciiTheme="majorBidi" w:hAnsiTheme="majorBidi" w:cstheme="majorBidi"/>
                <w:sz w:val="26"/>
                <w:szCs w:val="26"/>
              </w:rPr>
            </w:pPr>
          </w:p>
        </w:tc>
        <w:tc>
          <w:tcPr>
            <w:tcW w:w="5967" w:type="dxa"/>
            <w:gridSpan w:val="5"/>
            <w:shd w:val="clear" w:color="auto" w:fill="auto"/>
            <w:noWrap/>
            <w:vAlign w:val="center"/>
            <w:hideMark/>
          </w:tcPr>
          <w:p w14:paraId="2EA18746" w14:textId="6210C888" w:rsidR="00DF6E02" w:rsidRPr="009905B9" w:rsidRDefault="009615A7" w:rsidP="00E524A1">
            <w:pPr>
              <w:jc w:val="right"/>
              <w:rPr>
                <w:rFonts w:asciiTheme="majorBidi" w:hAnsiTheme="majorBidi" w:cstheme="majorBidi"/>
                <w:b/>
                <w:bCs/>
                <w:sz w:val="26"/>
                <w:szCs w:val="26"/>
              </w:rPr>
            </w:pPr>
            <w:r w:rsidRPr="00857EB1">
              <w:rPr>
                <w:rFonts w:asciiTheme="majorBidi" w:hAnsiTheme="majorBidi" w:cstheme="majorBidi"/>
                <w:b/>
                <w:bCs/>
                <w:sz w:val="26"/>
                <w:szCs w:val="26"/>
              </w:rPr>
              <w:t xml:space="preserve">UNIT : </w:t>
            </w:r>
            <w:r>
              <w:rPr>
                <w:rFonts w:asciiTheme="majorBidi" w:hAnsiTheme="majorBidi" w:cstheme="majorBidi"/>
                <w:b/>
                <w:bCs/>
                <w:sz w:val="26"/>
                <w:szCs w:val="26"/>
              </w:rPr>
              <w:t>MILLION</w:t>
            </w:r>
            <w:r w:rsidRPr="00857EB1">
              <w:rPr>
                <w:rFonts w:asciiTheme="majorBidi" w:hAnsiTheme="majorBidi" w:cstheme="majorBidi"/>
                <w:b/>
                <w:bCs/>
                <w:sz w:val="26"/>
                <w:szCs w:val="26"/>
              </w:rPr>
              <w:t xml:space="preserve"> BAHT</w:t>
            </w:r>
          </w:p>
        </w:tc>
      </w:tr>
      <w:tr w:rsidR="00DF6E02" w:rsidRPr="009905B9" w14:paraId="74351B3E" w14:textId="77777777" w:rsidTr="00E524A1">
        <w:trPr>
          <w:trHeight w:val="64"/>
          <w:tblHeader/>
        </w:trPr>
        <w:tc>
          <w:tcPr>
            <w:tcW w:w="3222" w:type="dxa"/>
            <w:shd w:val="clear" w:color="auto" w:fill="auto"/>
            <w:noWrap/>
            <w:vAlign w:val="center"/>
            <w:hideMark/>
          </w:tcPr>
          <w:p w14:paraId="7FC32531" w14:textId="77777777" w:rsidR="00DF6E02" w:rsidRPr="009905B9" w:rsidRDefault="00DF6E02" w:rsidP="00E524A1">
            <w:pPr>
              <w:rPr>
                <w:rFonts w:asciiTheme="majorBidi" w:hAnsiTheme="majorBidi" w:cstheme="majorBidi"/>
                <w:sz w:val="26"/>
                <w:szCs w:val="26"/>
              </w:rPr>
            </w:pPr>
          </w:p>
        </w:tc>
        <w:tc>
          <w:tcPr>
            <w:tcW w:w="5967" w:type="dxa"/>
            <w:gridSpan w:val="5"/>
            <w:shd w:val="clear" w:color="auto" w:fill="auto"/>
            <w:noWrap/>
            <w:vAlign w:val="center"/>
            <w:hideMark/>
          </w:tcPr>
          <w:p w14:paraId="7C76CA20" w14:textId="10A61E65" w:rsidR="00DF6E02" w:rsidRPr="009905B9" w:rsidRDefault="00AD6FD9" w:rsidP="00E524A1">
            <w:pPr>
              <w:pBdr>
                <w:bottom w:val="single" w:sz="4" w:space="1" w:color="auto"/>
              </w:pBdr>
              <w:jc w:val="center"/>
              <w:rPr>
                <w:rFonts w:asciiTheme="majorBidi" w:hAnsiTheme="majorBidi" w:cstheme="majorBidi"/>
                <w:sz w:val="26"/>
                <w:szCs w:val="26"/>
              </w:rPr>
            </w:pPr>
            <w:r w:rsidRPr="00F94409">
              <w:rPr>
                <w:rFonts w:asciiTheme="majorBidi" w:hAnsiTheme="majorBidi" w:cstheme="majorBidi"/>
              </w:rPr>
              <w:t>Separate financial statements</w:t>
            </w:r>
          </w:p>
        </w:tc>
      </w:tr>
      <w:tr w:rsidR="00DF6E02" w:rsidRPr="009905B9" w14:paraId="191C5838" w14:textId="77777777" w:rsidTr="00E524A1">
        <w:trPr>
          <w:trHeight w:val="64"/>
          <w:tblHeader/>
        </w:trPr>
        <w:tc>
          <w:tcPr>
            <w:tcW w:w="3222" w:type="dxa"/>
            <w:shd w:val="clear" w:color="auto" w:fill="auto"/>
            <w:noWrap/>
            <w:vAlign w:val="center"/>
          </w:tcPr>
          <w:p w14:paraId="34630FD6" w14:textId="77777777" w:rsidR="00DF6E02" w:rsidRPr="009905B9" w:rsidRDefault="00DF6E02" w:rsidP="00E524A1">
            <w:pPr>
              <w:rPr>
                <w:rFonts w:asciiTheme="majorBidi" w:hAnsiTheme="majorBidi" w:cstheme="majorBidi"/>
                <w:sz w:val="26"/>
                <w:szCs w:val="26"/>
              </w:rPr>
            </w:pPr>
          </w:p>
        </w:tc>
        <w:tc>
          <w:tcPr>
            <w:tcW w:w="5967" w:type="dxa"/>
            <w:gridSpan w:val="5"/>
            <w:shd w:val="clear" w:color="auto" w:fill="auto"/>
            <w:noWrap/>
            <w:vAlign w:val="center"/>
          </w:tcPr>
          <w:p w14:paraId="57635763" w14:textId="625F36FB" w:rsidR="00DF6E02" w:rsidRPr="009905B9" w:rsidRDefault="00021695" w:rsidP="00E524A1">
            <w:pPr>
              <w:pBdr>
                <w:bottom w:val="single" w:sz="4" w:space="1" w:color="auto"/>
              </w:pBdr>
              <w:jc w:val="center"/>
              <w:rPr>
                <w:rFonts w:asciiTheme="majorBidi" w:hAnsiTheme="majorBidi" w:cstheme="majorBidi"/>
                <w:sz w:val="26"/>
                <w:szCs w:val="26"/>
                <w:cs/>
              </w:rPr>
            </w:pPr>
            <w:r w:rsidRPr="00F00781">
              <w:rPr>
                <w:rFonts w:asciiTheme="majorBidi" w:hAnsiTheme="majorBidi" w:cstheme="majorBidi"/>
                <w:sz w:val="26"/>
                <w:szCs w:val="26"/>
              </w:rPr>
              <w:t xml:space="preserve">As at </w:t>
            </w:r>
            <w:r w:rsidRPr="00F00781">
              <w:rPr>
                <w:rFonts w:asciiTheme="majorBidi" w:hAnsiTheme="majorBidi" w:cs="Angsana New"/>
                <w:sz w:val="26"/>
                <w:szCs w:val="26"/>
                <w:cs/>
              </w:rPr>
              <w:t xml:space="preserve">31 </w:t>
            </w:r>
            <w:r w:rsidRPr="00F00781">
              <w:rPr>
                <w:rFonts w:asciiTheme="majorBidi" w:hAnsiTheme="majorBidi" w:cstheme="majorBidi"/>
                <w:sz w:val="26"/>
                <w:szCs w:val="26"/>
              </w:rPr>
              <w:t xml:space="preserve">December </w:t>
            </w:r>
            <w:r w:rsidRPr="00F00781">
              <w:rPr>
                <w:rFonts w:asciiTheme="majorBidi" w:hAnsiTheme="majorBidi" w:cs="Angsana New"/>
                <w:sz w:val="26"/>
                <w:szCs w:val="26"/>
                <w:cs/>
              </w:rPr>
              <w:t>202</w:t>
            </w:r>
            <w:r>
              <w:rPr>
                <w:rFonts w:asciiTheme="majorBidi" w:hAnsiTheme="majorBidi" w:cs="Angsana New"/>
                <w:sz w:val="26"/>
                <w:szCs w:val="26"/>
              </w:rPr>
              <w:t>4</w:t>
            </w:r>
          </w:p>
        </w:tc>
      </w:tr>
      <w:tr w:rsidR="00BA45DB" w:rsidRPr="009905B9" w14:paraId="7F63245B" w14:textId="77777777" w:rsidTr="00E524A1">
        <w:trPr>
          <w:trHeight w:val="64"/>
          <w:tblHeader/>
        </w:trPr>
        <w:tc>
          <w:tcPr>
            <w:tcW w:w="3222" w:type="dxa"/>
            <w:shd w:val="clear" w:color="auto" w:fill="auto"/>
            <w:noWrap/>
            <w:vAlign w:val="center"/>
            <w:hideMark/>
          </w:tcPr>
          <w:p w14:paraId="6F711B5B" w14:textId="77777777" w:rsidR="00BA45DB" w:rsidRPr="009905B9" w:rsidRDefault="00BA45DB" w:rsidP="00BA45DB">
            <w:pPr>
              <w:rPr>
                <w:rFonts w:asciiTheme="majorBidi" w:hAnsiTheme="majorBidi" w:cstheme="majorBidi"/>
                <w:sz w:val="26"/>
                <w:szCs w:val="26"/>
              </w:rPr>
            </w:pPr>
          </w:p>
        </w:tc>
        <w:tc>
          <w:tcPr>
            <w:tcW w:w="1170" w:type="dxa"/>
            <w:shd w:val="clear" w:color="auto" w:fill="auto"/>
            <w:noWrap/>
            <w:vAlign w:val="bottom"/>
            <w:hideMark/>
          </w:tcPr>
          <w:p w14:paraId="2D3E1658" w14:textId="77777777" w:rsidR="00BA45DB" w:rsidRPr="00F94409" w:rsidRDefault="00BA45DB" w:rsidP="00BA45DB">
            <w:pPr>
              <w:pBdr>
                <w:bottom w:val="single" w:sz="4" w:space="1" w:color="auto"/>
              </w:pBdr>
              <w:spacing w:line="340" w:lineRule="exact"/>
              <w:jc w:val="center"/>
              <w:rPr>
                <w:rFonts w:asciiTheme="majorBidi" w:hAnsiTheme="majorBidi" w:cstheme="majorBidi"/>
                <w:color w:val="000000"/>
              </w:rPr>
            </w:pPr>
            <w:r w:rsidRPr="00F94409">
              <w:rPr>
                <w:rFonts w:asciiTheme="majorBidi" w:hAnsiTheme="majorBidi" w:cstheme="majorBidi"/>
                <w:color w:val="000000"/>
              </w:rPr>
              <w:t xml:space="preserve">On </w:t>
            </w:r>
          </w:p>
          <w:p w14:paraId="6133690B" w14:textId="41EBF12E" w:rsidR="00BA45DB" w:rsidRPr="009905B9" w:rsidRDefault="00BA45DB" w:rsidP="00BA45DB">
            <w:pPr>
              <w:pBdr>
                <w:bottom w:val="single" w:sz="4" w:space="1" w:color="auto"/>
              </w:pBdr>
              <w:jc w:val="center"/>
              <w:rPr>
                <w:rFonts w:asciiTheme="majorBidi" w:hAnsiTheme="majorBidi" w:cstheme="majorBidi"/>
                <w:sz w:val="26"/>
                <w:szCs w:val="26"/>
              </w:rPr>
            </w:pPr>
            <w:r w:rsidRPr="00F94409">
              <w:rPr>
                <w:rFonts w:asciiTheme="majorBidi" w:hAnsiTheme="majorBidi" w:cstheme="majorBidi"/>
                <w:color w:val="000000"/>
              </w:rPr>
              <w:t>demand</w:t>
            </w:r>
          </w:p>
        </w:tc>
        <w:tc>
          <w:tcPr>
            <w:tcW w:w="1323" w:type="dxa"/>
            <w:shd w:val="clear" w:color="auto" w:fill="auto"/>
            <w:noWrap/>
            <w:vAlign w:val="bottom"/>
            <w:hideMark/>
          </w:tcPr>
          <w:p w14:paraId="214A966C" w14:textId="77777777" w:rsidR="00BA45DB" w:rsidRDefault="00BA45DB" w:rsidP="00BA45DB">
            <w:pPr>
              <w:pBdr>
                <w:bottom w:val="single" w:sz="4" w:space="1" w:color="auto"/>
              </w:pBdr>
              <w:jc w:val="center"/>
              <w:rPr>
                <w:rFonts w:asciiTheme="majorBidi" w:hAnsiTheme="majorBidi" w:cstheme="majorBidi"/>
                <w:color w:val="000000"/>
              </w:rPr>
            </w:pPr>
            <w:r w:rsidRPr="00F94409">
              <w:rPr>
                <w:rFonts w:asciiTheme="majorBidi" w:hAnsiTheme="majorBidi" w:cstheme="majorBidi"/>
                <w:color w:val="000000"/>
              </w:rPr>
              <w:t xml:space="preserve">Less than </w:t>
            </w:r>
          </w:p>
          <w:p w14:paraId="35BCD9EE" w14:textId="45797D68" w:rsidR="00BA45DB" w:rsidRPr="009905B9" w:rsidRDefault="00BA45DB" w:rsidP="00BA45DB">
            <w:pPr>
              <w:pBdr>
                <w:bottom w:val="single" w:sz="4" w:space="1" w:color="auto"/>
              </w:pBdr>
              <w:jc w:val="center"/>
              <w:rPr>
                <w:rFonts w:asciiTheme="majorBidi" w:hAnsiTheme="majorBidi" w:cstheme="majorBidi"/>
                <w:sz w:val="26"/>
                <w:szCs w:val="26"/>
              </w:rPr>
            </w:pPr>
            <w:r w:rsidRPr="00F94409">
              <w:rPr>
                <w:rFonts w:asciiTheme="majorBidi" w:hAnsiTheme="majorBidi" w:cstheme="majorBidi"/>
                <w:color w:val="000000"/>
              </w:rPr>
              <w:t>1 year</w:t>
            </w:r>
          </w:p>
        </w:tc>
        <w:tc>
          <w:tcPr>
            <w:tcW w:w="1152" w:type="dxa"/>
            <w:shd w:val="clear" w:color="auto" w:fill="auto"/>
            <w:noWrap/>
            <w:vAlign w:val="bottom"/>
            <w:hideMark/>
          </w:tcPr>
          <w:p w14:paraId="2FAA45E6" w14:textId="77777777" w:rsidR="00BA45DB" w:rsidRPr="00F94409" w:rsidRDefault="00BA45DB" w:rsidP="00BA45DB">
            <w:pPr>
              <w:pBdr>
                <w:bottom w:val="single" w:sz="4" w:space="1" w:color="auto"/>
              </w:pBdr>
              <w:spacing w:line="340" w:lineRule="exact"/>
              <w:jc w:val="center"/>
              <w:rPr>
                <w:rFonts w:asciiTheme="majorBidi" w:hAnsiTheme="majorBidi" w:cstheme="majorBidi"/>
                <w:color w:val="000000"/>
              </w:rPr>
            </w:pPr>
            <w:r w:rsidRPr="00F94409">
              <w:rPr>
                <w:rFonts w:asciiTheme="majorBidi" w:hAnsiTheme="majorBidi" w:cstheme="majorBidi"/>
                <w:color w:val="000000"/>
              </w:rPr>
              <w:t>1</w:t>
            </w:r>
            <w:r w:rsidRPr="00F94409">
              <w:rPr>
                <w:rFonts w:asciiTheme="majorBidi" w:hAnsiTheme="majorBidi" w:cstheme="majorBidi"/>
                <w:color w:val="000000"/>
                <w:cs/>
              </w:rPr>
              <w:t xml:space="preserve"> </w:t>
            </w:r>
            <w:r w:rsidRPr="00F94409">
              <w:rPr>
                <w:rFonts w:asciiTheme="majorBidi" w:hAnsiTheme="majorBidi" w:cstheme="majorBidi"/>
                <w:color w:val="000000"/>
              </w:rPr>
              <w:t>to</w:t>
            </w:r>
            <w:r w:rsidRPr="00F94409">
              <w:rPr>
                <w:rFonts w:asciiTheme="majorBidi" w:hAnsiTheme="majorBidi" w:cstheme="majorBidi"/>
                <w:color w:val="000000"/>
                <w:cs/>
              </w:rPr>
              <w:t xml:space="preserve"> </w:t>
            </w:r>
            <w:r w:rsidRPr="00F94409">
              <w:rPr>
                <w:rFonts w:asciiTheme="majorBidi" w:hAnsiTheme="majorBidi" w:cstheme="majorBidi"/>
                <w:color w:val="000000"/>
              </w:rPr>
              <w:t>5</w:t>
            </w:r>
          </w:p>
          <w:p w14:paraId="290145F8" w14:textId="32484CD1" w:rsidR="00BA45DB" w:rsidRPr="009905B9" w:rsidRDefault="00BA45DB" w:rsidP="00BA45DB">
            <w:pPr>
              <w:pBdr>
                <w:bottom w:val="single" w:sz="4" w:space="1" w:color="auto"/>
              </w:pBdr>
              <w:jc w:val="center"/>
              <w:rPr>
                <w:rFonts w:asciiTheme="majorBidi" w:hAnsiTheme="majorBidi" w:cstheme="majorBidi"/>
                <w:sz w:val="26"/>
                <w:szCs w:val="26"/>
                <w:cs/>
              </w:rPr>
            </w:pPr>
            <w:r w:rsidRPr="00F94409">
              <w:rPr>
                <w:rFonts w:asciiTheme="majorBidi" w:hAnsiTheme="majorBidi" w:cstheme="majorBidi"/>
                <w:color w:val="000000"/>
              </w:rPr>
              <w:t>years</w:t>
            </w:r>
          </w:p>
        </w:tc>
        <w:tc>
          <w:tcPr>
            <w:tcW w:w="1161" w:type="dxa"/>
            <w:shd w:val="clear" w:color="auto" w:fill="auto"/>
            <w:noWrap/>
            <w:vAlign w:val="bottom"/>
            <w:hideMark/>
          </w:tcPr>
          <w:p w14:paraId="14723EAB" w14:textId="77777777" w:rsidR="00BA45DB" w:rsidRDefault="00BA45DB" w:rsidP="00BA45DB">
            <w:pPr>
              <w:pBdr>
                <w:bottom w:val="single" w:sz="4" w:space="1" w:color="auto"/>
              </w:pBdr>
              <w:jc w:val="center"/>
              <w:rPr>
                <w:rFonts w:asciiTheme="majorBidi" w:hAnsiTheme="majorBidi" w:cstheme="majorBidi"/>
                <w:color w:val="000000"/>
              </w:rPr>
            </w:pPr>
            <w:r w:rsidRPr="00F94409">
              <w:rPr>
                <w:rFonts w:asciiTheme="majorBidi" w:hAnsiTheme="majorBidi" w:cstheme="majorBidi"/>
                <w:color w:val="000000"/>
              </w:rPr>
              <w:t xml:space="preserve">More than </w:t>
            </w:r>
          </w:p>
          <w:p w14:paraId="054DCB8B" w14:textId="7DDAD52C" w:rsidR="00BA45DB" w:rsidRPr="009905B9" w:rsidRDefault="00BA45DB" w:rsidP="00BA45DB">
            <w:pPr>
              <w:pBdr>
                <w:bottom w:val="single" w:sz="4" w:space="1" w:color="auto"/>
              </w:pBdr>
              <w:jc w:val="center"/>
              <w:rPr>
                <w:rFonts w:asciiTheme="majorBidi" w:hAnsiTheme="majorBidi" w:cstheme="majorBidi"/>
                <w:sz w:val="26"/>
                <w:szCs w:val="26"/>
              </w:rPr>
            </w:pPr>
            <w:r w:rsidRPr="00F94409">
              <w:rPr>
                <w:rFonts w:asciiTheme="majorBidi" w:hAnsiTheme="majorBidi" w:cstheme="majorBidi"/>
                <w:color w:val="000000"/>
              </w:rPr>
              <w:t>5</w:t>
            </w:r>
            <w:r w:rsidRPr="00F94409">
              <w:rPr>
                <w:rFonts w:asciiTheme="majorBidi" w:hAnsiTheme="majorBidi" w:cstheme="majorBidi"/>
                <w:color w:val="000000"/>
                <w:cs/>
              </w:rPr>
              <w:t xml:space="preserve"> </w:t>
            </w:r>
            <w:r w:rsidRPr="00F94409">
              <w:rPr>
                <w:rFonts w:asciiTheme="majorBidi" w:hAnsiTheme="majorBidi" w:cstheme="majorBidi"/>
                <w:color w:val="000000"/>
              </w:rPr>
              <w:t>years</w:t>
            </w:r>
          </w:p>
        </w:tc>
        <w:tc>
          <w:tcPr>
            <w:tcW w:w="1161" w:type="dxa"/>
            <w:shd w:val="clear" w:color="auto" w:fill="auto"/>
            <w:noWrap/>
            <w:vAlign w:val="bottom"/>
            <w:hideMark/>
          </w:tcPr>
          <w:p w14:paraId="14864DCB" w14:textId="069890FE" w:rsidR="00BA45DB" w:rsidRPr="009905B9" w:rsidRDefault="00BA45DB" w:rsidP="00BA45DB">
            <w:pPr>
              <w:pBdr>
                <w:bottom w:val="single" w:sz="4" w:space="1" w:color="auto"/>
              </w:pBdr>
              <w:jc w:val="center"/>
              <w:rPr>
                <w:rFonts w:asciiTheme="majorBidi" w:hAnsiTheme="majorBidi" w:cstheme="majorBidi"/>
                <w:sz w:val="26"/>
                <w:szCs w:val="26"/>
              </w:rPr>
            </w:pPr>
            <w:r w:rsidRPr="00F94409">
              <w:rPr>
                <w:rFonts w:asciiTheme="majorBidi" w:hAnsiTheme="majorBidi" w:cstheme="majorBidi"/>
                <w:color w:val="000000"/>
              </w:rPr>
              <w:t>Total</w:t>
            </w:r>
          </w:p>
        </w:tc>
      </w:tr>
      <w:tr w:rsidR="00F94409" w:rsidRPr="009905B9" w14:paraId="13D538EC" w14:textId="77777777" w:rsidTr="00E524A1">
        <w:trPr>
          <w:trHeight w:val="64"/>
          <w:tblHeader/>
        </w:trPr>
        <w:tc>
          <w:tcPr>
            <w:tcW w:w="3222" w:type="dxa"/>
            <w:shd w:val="clear" w:color="auto" w:fill="auto"/>
            <w:noWrap/>
            <w:vAlign w:val="center"/>
          </w:tcPr>
          <w:p w14:paraId="1976BF6E" w14:textId="50747552" w:rsidR="00F94409" w:rsidRPr="00F94409" w:rsidRDefault="00F94409" w:rsidP="00F94409">
            <w:pPr>
              <w:rPr>
                <w:rFonts w:asciiTheme="majorBidi" w:hAnsiTheme="majorBidi" w:cstheme="majorBidi"/>
                <w:b/>
                <w:bCs/>
                <w:cs/>
              </w:rPr>
            </w:pPr>
            <w:r w:rsidRPr="00F94409">
              <w:rPr>
                <w:rFonts w:asciiTheme="majorBidi" w:hAnsiTheme="majorBidi" w:cstheme="majorBidi"/>
                <w:b/>
                <w:bCs/>
                <w:color w:val="000000"/>
              </w:rPr>
              <w:t>Non-derivatives</w:t>
            </w:r>
          </w:p>
        </w:tc>
        <w:tc>
          <w:tcPr>
            <w:tcW w:w="1170" w:type="dxa"/>
            <w:shd w:val="clear" w:color="auto" w:fill="auto"/>
            <w:noWrap/>
            <w:vAlign w:val="bottom"/>
          </w:tcPr>
          <w:p w14:paraId="7B9AA8E9" w14:textId="77777777" w:rsidR="00F94409" w:rsidRPr="009905B9" w:rsidRDefault="00F94409" w:rsidP="00F94409">
            <w:pPr>
              <w:tabs>
                <w:tab w:val="decimal" w:pos="792"/>
              </w:tabs>
              <w:rPr>
                <w:rFonts w:asciiTheme="majorBidi" w:hAnsiTheme="majorBidi" w:cstheme="majorBidi"/>
                <w:sz w:val="26"/>
                <w:szCs w:val="26"/>
              </w:rPr>
            </w:pPr>
          </w:p>
        </w:tc>
        <w:tc>
          <w:tcPr>
            <w:tcW w:w="1323" w:type="dxa"/>
            <w:shd w:val="clear" w:color="auto" w:fill="auto"/>
            <w:noWrap/>
            <w:vAlign w:val="bottom"/>
          </w:tcPr>
          <w:p w14:paraId="774EFD8F" w14:textId="77777777" w:rsidR="00F94409" w:rsidRPr="009905B9" w:rsidRDefault="00F94409" w:rsidP="00F94409">
            <w:pPr>
              <w:tabs>
                <w:tab w:val="decimal" w:pos="792"/>
              </w:tabs>
              <w:rPr>
                <w:rFonts w:asciiTheme="majorBidi" w:hAnsiTheme="majorBidi" w:cstheme="majorBidi"/>
                <w:sz w:val="26"/>
                <w:szCs w:val="26"/>
                <w:cs/>
              </w:rPr>
            </w:pPr>
          </w:p>
        </w:tc>
        <w:tc>
          <w:tcPr>
            <w:tcW w:w="1152" w:type="dxa"/>
            <w:shd w:val="clear" w:color="auto" w:fill="auto"/>
            <w:noWrap/>
            <w:vAlign w:val="bottom"/>
          </w:tcPr>
          <w:p w14:paraId="2C624E29" w14:textId="77777777" w:rsidR="00F94409" w:rsidRPr="009905B9" w:rsidRDefault="00F94409" w:rsidP="00F94409">
            <w:pPr>
              <w:tabs>
                <w:tab w:val="decimal" w:pos="792"/>
              </w:tabs>
              <w:rPr>
                <w:rFonts w:asciiTheme="majorBidi" w:hAnsiTheme="majorBidi" w:cstheme="majorBidi"/>
                <w:sz w:val="26"/>
                <w:szCs w:val="26"/>
                <w:cs/>
              </w:rPr>
            </w:pPr>
          </w:p>
        </w:tc>
        <w:tc>
          <w:tcPr>
            <w:tcW w:w="1161" w:type="dxa"/>
            <w:shd w:val="clear" w:color="auto" w:fill="auto"/>
            <w:noWrap/>
            <w:vAlign w:val="bottom"/>
          </w:tcPr>
          <w:p w14:paraId="525D546F" w14:textId="77777777" w:rsidR="00F94409" w:rsidRPr="009905B9" w:rsidRDefault="00F94409" w:rsidP="00F94409">
            <w:pPr>
              <w:tabs>
                <w:tab w:val="decimal" w:pos="792"/>
              </w:tabs>
              <w:rPr>
                <w:rFonts w:asciiTheme="majorBidi" w:hAnsiTheme="majorBidi" w:cstheme="majorBidi"/>
                <w:sz w:val="26"/>
                <w:szCs w:val="26"/>
                <w:cs/>
              </w:rPr>
            </w:pPr>
          </w:p>
        </w:tc>
        <w:tc>
          <w:tcPr>
            <w:tcW w:w="1161" w:type="dxa"/>
            <w:shd w:val="clear" w:color="auto" w:fill="auto"/>
            <w:noWrap/>
            <w:vAlign w:val="bottom"/>
          </w:tcPr>
          <w:p w14:paraId="617D027C" w14:textId="77777777" w:rsidR="00F94409" w:rsidRPr="009905B9" w:rsidRDefault="00F94409" w:rsidP="00F94409">
            <w:pPr>
              <w:tabs>
                <w:tab w:val="decimal" w:pos="792"/>
              </w:tabs>
              <w:rPr>
                <w:rFonts w:asciiTheme="majorBidi" w:hAnsiTheme="majorBidi" w:cstheme="majorBidi"/>
                <w:sz w:val="26"/>
                <w:szCs w:val="26"/>
                <w:cs/>
              </w:rPr>
            </w:pPr>
          </w:p>
        </w:tc>
      </w:tr>
      <w:tr w:rsidR="00B8194B" w:rsidRPr="009905B9" w14:paraId="5448D9CF" w14:textId="77777777" w:rsidTr="00E524A1">
        <w:trPr>
          <w:trHeight w:val="64"/>
          <w:tblHeader/>
        </w:trPr>
        <w:tc>
          <w:tcPr>
            <w:tcW w:w="3222" w:type="dxa"/>
            <w:shd w:val="clear" w:color="auto" w:fill="auto"/>
            <w:noWrap/>
            <w:vAlign w:val="center"/>
            <w:hideMark/>
          </w:tcPr>
          <w:p w14:paraId="1AA2B11F" w14:textId="77777777" w:rsidR="00B8194B" w:rsidRDefault="00B8194B" w:rsidP="00B8194B">
            <w:pPr>
              <w:rPr>
                <w:rFonts w:asciiTheme="majorBidi" w:hAnsiTheme="majorBidi" w:cstheme="majorBidi"/>
                <w:color w:val="000000"/>
              </w:rPr>
            </w:pPr>
            <w:r w:rsidRPr="00F94409">
              <w:rPr>
                <w:rFonts w:asciiTheme="majorBidi" w:hAnsiTheme="majorBidi" w:cstheme="majorBidi"/>
                <w:color w:val="000000"/>
              </w:rPr>
              <w:t xml:space="preserve">Bank overdraft and short-term loans </w:t>
            </w:r>
          </w:p>
          <w:p w14:paraId="75F58275" w14:textId="0A182DC7" w:rsidR="00B8194B" w:rsidRPr="00F94409" w:rsidRDefault="00B8194B" w:rsidP="00B8194B">
            <w:pPr>
              <w:rPr>
                <w:rFonts w:asciiTheme="majorBidi" w:hAnsiTheme="majorBidi" w:cstheme="majorBidi"/>
                <w:cs/>
              </w:rPr>
            </w:pPr>
            <w:r>
              <w:rPr>
                <w:rFonts w:asciiTheme="majorBidi" w:hAnsiTheme="majorBidi" w:cstheme="majorBidi"/>
                <w:color w:val="000000"/>
              </w:rPr>
              <w:t xml:space="preserve">       </w:t>
            </w:r>
            <w:r w:rsidRPr="00F94409">
              <w:rPr>
                <w:rFonts w:asciiTheme="majorBidi" w:hAnsiTheme="majorBidi" w:cstheme="majorBidi"/>
                <w:color w:val="000000"/>
              </w:rPr>
              <w:t>from banks</w:t>
            </w:r>
          </w:p>
        </w:tc>
        <w:tc>
          <w:tcPr>
            <w:tcW w:w="1170" w:type="dxa"/>
            <w:shd w:val="clear" w:color="auto" w:fill="auto"/>
            <w:noWrap/>
            <w:vAlign w:val="bottom"/>
          </w:tcPr>
          <w:p w14:paraId="669AC2B4" w14:textId="30DA41B3" w:rsidR="00B8194B" w:rsidRPr="002115A5" w:rsidRDefault="00B8194B" w:rsidP="00B8194B">
            <w:pPr>
              <w:tabs>
                <w:tab w:val="decimal" w:pos="792"/>
              </w:tabs>
              <w:rPr>
                <w:rFonts w:asciiTheme="majorBidi" w:hAnsiTheme="majorBidi" w:cstheme="majorBidi"/>
                <w:sz w:val="26"/>
                <w:szCs w:val="26"/>
              </w:rPr>
            </w:pPr>
            <w:r w:rsidRPr="002115A5">
              <w:rPr>
                <w:rFonts w:asciiTheme="majorBidi" w:hAnsiTheme="majorBidi" w:cstheme="majorBidi"/>
                <w:color w:val="000000"/>
                <w:sz w:val="26"/>
                <w:szCs w:val="26"/>
              </w:rPr>
              <w:t>-</w:t>
            </w:r>
          </w:p>
        </w:tc>
        <w:tc>
          <w:tcPr>
            <w:tcW w:w="1323" w:type="dxa"/>
            <w:shd w:val="clear" w:color="auto" w:fill="auto"/>
            <w:noWrap/>
            <w:vAlign w:val="bottom"/>
          </w:tcPr>
          <w:p w14:paraId="5A2C6B80" w14:textId="4AD893C3" w:rsidR="00B8194B" w:rsidRPr="002115A5" w:rsidRDefault="00CB08B7" w:rsidP="00B8194B">
            <w:pPr>
              <w:tabs>
                <w:tab w:val="decimal" w:pos="792"/>
              </w:tabs>
              <w:rPr>
                <w:rFonts w:asciiTheme="majorBidi" w:hAnsiTheme="majorBidi" w:cstheme="majorBidi"/>
                <w:sz w:val="26"/>
                <w:szCs w:val="26"/>
                <w:cs/>
              </w:rPr>
            </w:pPr>
            <w:r>
              <w:rPr>
                <w:rFonts w:asciiTheme="majorBidi" w:hAnsiTheme="majorBidi" w:cstheme="majorBidi"/>
                <w:sz w:val="26"/>
                <w:szCs w:val="26"/>
                <w:lang w:val="en-GB"/>
              </w:rPr>
              <w:fldChar w:fldCharType="begin"/>
            </w:r>
            <w:r>
              <w:rPr>
                <w:rFonts w:asciiTheme="majorBidi" w:hAnsiTheme="majorBidi" w:cstheme="majorBidi"/>
                <w:sz w:val="26"/>
                <w:szCs w:val="26"/>
                <w:lang w:val="en-GB"/>
              </w:rPr>
              <w:instrText xml:space="preserve"> =298 \# "#,##0;(#,##0)" </w:instrText>
            </w:r>
            <w:r>
              <w:rPr>
                <w:rFonts w:asciiTheme="majorBidi" w:hAnsiTheme="majorBidi" w:cstheme="majorBidi"/>
                <w:sz w:val="26"/>
                <w:szCs w:val="26"/>
                <w:lang w:val="en-GB"/>
              </w:rPr>
              <w:fldChar w:fldCharType="separate"/>
            </w:r>
            <w:r>
              <w:rPr>
                <w:rFonts w:asciiTheme="majorBidi" w:hAnsiTheme="majorBidi" w:cstheme="majorBidi"/>
                <w:noProof/>
                <w:sz w:val="26"/>
                <w:szCs w:val="26"/>
                <w:lang w:val="en-GB"/>
              </w:rPr>
              <w:t xml:space="preserve"> 298</w:t>
            </w:r>
            <w:r>
              <w:rPr>
                <w:rFonts w:asciiTheme="majorBidi" w:hAnsiTheme="majorBidi" w:cstheme="majorBidi"/>
                <w:sz w:val="26"/>
                <w:szCs w:val="26"/>
                <w:lang w:val="en-GB"/>
              </w:rPr>
              <w:fldChar w:fldCharType="end"/>
            </w:r>
            <w:r w:rsidR="00B8194B" w:rsidRPr="002115A5">
              <w:rPr>
                <w:rFonts w:asciiTheme="majorBidi" w:hAnsiTheme="majorBidi" w:cstheme="majorBidi"/>
                <w:sz w:val="26"/>
                <w:szCs w:val="26"/>
                <w:lang w:val="en-GB"/>
              </w:rPr>
              <w:fldChar w:fldCharType="begin"/>
            </w:r>
            <w:r w:rsidR="00B8194B" w:rsidRPr="002115A5">
              <w:rPr>
                <w:rFonts w:asciiTheme="majorBidi" w:hAnsiTheme="majorBidi" w:cstheme="majorBidi"/>
                <w:sz w:val="26"/>
                <w:szCs w:val="26"/>
                <w:lang w:val="en-GB"/>
              </w:rPr>
              <w:instrText xml:space="preserve"> =259,925 \# "#,##0;(#,##0)" </w:instrText>
            </w:r>
            <w:r w:rsidR="00510C9C">
              <w:rPr>
                <w:rFonts w:asciiTheme="majorBidi" w:hAnsiTheme="majorBidi" w:cstheme="majorBidi"/>
                <w:sz w:val="26"/>
                <w:szCs w:val="26"/>
                <w:lang w:val="en-GB"/>
              </w:rPr>
              <w:fldChar w:fldCharType="separate"/>
            </w:r>
            <w:r w:rsidR="00B8194B" w:rsidRPr="002115A5">
              <w:rPr>
                <w:rFonts w:asciiTheme="majorBidi" w:hAnsiTheme="majorBidi" w:cstheme="majorBidi"/>
                <w:sz w:val="26"/>
                <w:szCs w:val="26"/>
                <w:lang w:val="en-GB"/>
              </w:rPr>
              <w:fldChar w:fldCharType="end"/>
            </w:r>
          </w:p>
        </w:tc>
        <w:tc>
          <w:tcPr>
            <w:tcW w:w="1152" w:type="dxa"/>
            <w:shd w:val="clear" w:color="auto" w:fill="auto"/>
            <w:noWrap/>
            <w:vAlign w:val="bottom"/>
          </w:tcPr>
          <w:p w14:paraId="7524EDDB" w14:textId="145CFD53" w:rsidR="00B8194B" w:rsidRPr="002115A5" w:rsidRDefault="00B8194B" w:rsidP="00B8194B">
            <w:pPr>
              <w:tabs>
                <w:tab w:val="decimal" w:pos="792"/>
              </w:tabs>
              <w:rPr>
                <w:rFonts w:asciiTheme="majorBidi" w:hAnsiTheme="majorBidi" w:cstheme="majorBidi"/>
                <w:sz w:val="26"/>
                <w:szCs w:val="26"/>
                <w:cs/>
              </w:rPr>
            </w:pPr>
            <w:r w:rsidRPr="002115A5">
              <w:rPr>
                <w:rFonts w:asciiTheme="majorBidi" w:hAnsiTheme="majorBidi" w:cstheme="majorBidi"/>
                <w:color w:val="000000"/>
                <w:sz w:val="26"/>
                <w:szCs w:val="26"/>
              </w:rPr>
              <w:t>-</w:t>
            </w:r>
          </w:p>
        </w:tc>
        <w:tc>
          <w:tcPr>
            <w:tcW w:w="1161" w:type="dxa"/>
            <w:shd w:val="clear" w:color="auto" w:fill="auto"/>
            <w:noWrap/>
            <w:vAlign w:val="bottom"/>
          </w:tcPr>
          <w:p w14:paraId="24C5DB07" w14:textId="194C3FBC" w:rsidR="00B8194B" w:rsidRPr="002115A5" w:rsidRDefault="00B8194B" w:rsidP="00B8194B">
            <w:pPr>
              <w:tabs>
                <w:tab w:val="decimal" w:pos="792"/>
              </w:tabs>
              <w:rPr>
                <w:rFonts w:asciiTheme="majorBidi" w:hAnsiTheme="majorBidi" w:cstheme="majorBidi"/>
                <w:sz w:val="26"/>
                <w:szCs w:val="26"/>
                <w:cs/>
              </w:rPr>
            </w:pPr>
            <w:r w:rsidRPr="002115A5">
              <w:rPr>
                <w:rFonts w:asciiTheme="majorBidi" w:hAnsiTheme="majorBidi" w:cstheme="majorBidi"/>
                <w:color w:val="000000"/>
                <w:sz w:val="26"/>
                <w:szCs w:val="26"/>
              </w:rPr>
              <w:t>-</w:t>
            </w:r>
          </w:p>
        </w:tc>
        <w:tc>
          <w:tcPr>
            <w:tcW w:w="1161" w:type="dxa"/>
            <w:shd w:val="clear" w:color="auto" w:fill="auto"/>
            <w:noWrap/>
            <w:vAlign w:val="bottom"/>
          </w:tcPr>
          <w:p w14:paraId="557067BE" w14:textId="4BC0ABFA" w:rsidR="00B8194B" w:rsidRPr="002115A5" w:rsidRDefault="00B8194B" w:rsidP="00B8194B">
            <w:pPr>
              <w:tabs>
                <w:tab w:val="decimal" w:pos="792"/>
              </w:tabs>
              <w:rPr>
                <w:rFonts w:asciiTheme="majorBidi" w:hAnsiTheme="majorBidi" w:cstheme="majorBidi"/>
                <w:sz w:val="26"/>
                <w:szCs w:val="26"/>
                <w:cs/>
              </w:rPr>
            </w:pPr>
            <w:r w:rsidRPr="002115A5">
              <w:rPr>
                <w:rFonts w:asciiTheme="majorBidi" w:hAnsiTheme="majorBidi" w:cstheme="majorBidi"/>
                <w:sz w:val="26"/>
                <w:szCs w:val="26"/>
                <w:cs/>
              </w:rPr>
              <w:fldChar w:fldCharType="begin"/>
            </w:r>
            <w:r w:rsidRPr="002115A5">
              <w:rPr>
                <w:rFonts w:asciiTheme="majorBidi" w:hAnsiTheme="majorBidi" w:cstheme="majorBidi"/>
                <w:sz w:val="26"/>
                <w:szCs w:val="26"/>
                <w:cs/>
              </w:rPr>
              <w:instrText xml:space="preserve"> =</w:instrText>
            </w:r>
            <w:r w:rsidRPr="002115A5">
              <w:rPr>
                <w:rFonts w:asciiTheme="majorBidi" w:hAnsiTheme="majorBidi" w:cstheme="majorBidi"/>
                <w:sz w:val="26"/>
                <w:szCs w:val="26"/>
              </w:rPr>
              <w:instrText xml:space="preserve">SUM(LEFT) </w:instrText>
            </w:r>
            <w:r w:rsidRPr="002115A5">
              <w:rPr>
                <w:rFonts w:asciiTheme="majorBidi" w:hAnsiTheme="majorBidi" w:cstheme="majorBidi"/>
                <w:sz w:val="26"/>
                <w:szCs w:val="26"/>
                <w:cs/>
              </w:rPr>
              <w:fldChar w:fldCharType="separate"/>
            </w:r>
            <w:r w:rsidR="001F33ED">
              <w:rPr>
                <w:rFonts w:asciiTheme="majorBidi" w:hAnsiTheme="majorBidi" w:cstheme="majorBidi"/>
                <w:noProof/>
                <w:sz w:val="26"/>
                <w:szCs w:val="26"/>
                <w:cs/>
              </w:rPr>
              <w:t>298</w:t>
            </w:r>
            <w:r w:rsidRPr="002115A5">
              <w:rPr>
                <w:rFonts w:asciiTheme="majorBidi" w:hAnsiTheme="majorBidi" w:cstheme="majorBidi"/>
                <w:sz w:val="26"/>
                <w:szCs w:val="26"/>
                <w:cs/>
              </w:rPr>
              <w:fldChar w:fldCharType="end"/>
            </w:r>
          </w:p>
        </w:tc>
      </w:tr>
      <w:tr w:rsidR="00B8194B" w:rsidRPr="009905B9" w14:paraId="67D5E800" w14:textId="77777777" w:rsidTr="00E524A1">
        <w:trPr>
          <w:trHeight w:val="64"/>
          <w:tblHeader/>
        </w:trPr>
        <w:tc>
          <w:tcPr>
            <w:tcW w:w="3222" w:type="dxa"/>
            <w:shd w:val="clear" w:color="auto" w:fill="auto"/>
            <w:noWrap/>
            <w:vAlign w:val="center"/>
          </w:tcPr>
          <w:p w14:paraId="09D8C8B9" w14:textId="1E329CBA" w:rsidR="00B8194B" w:rsidRPr="00F94409" w:rsidRDefault="00B8194B" w:rsidP="00B8194B">
            <w:pPr>
              <w:rPr>
                <w:rFonts w:asciiTheme="majorBidi" w:hAnsiTheme="majorBidi" w:cstheme="majorBidi"/>
              </w:rPr>
            </w:pPr>
            <w:r w:rsidRPr="00F94409">
              <w:rPr>
                <w:rFonts w:asciiTheme="majorBidi" w:hAnsiTheme="majorBidi" w:cstheme="majorBidi"/>
                <w:color w:val="000000"/>
              </w:rPr>
              <w:t xml:space="preserve">Trade and other </w:t>
            </w:r>
            <w:r>
              <w:rPr>
                <w:rFonts w:asciiTheme="majorBidi" w:hAnsiTheme="majorBidi" w:cstheme="majorBidi"/>
                <w:color w:val="000000"/>
              </w:rPr>
              <w:t xml:space="preserve">current </w:t>
            </w:r>
            <w:r w:rsidRPr="00F94409">
              <w:rPr>
                <w:rFonts w:asciiTheme="majorBidi" w:hAnsiTheme="majorBidi" w:cstheme="majorBidi"/>
                <w:color w:val="000000"/>
              </w:rPr>
              <w:t>payables</w:t>
            </w:r>
          </w:p>
        </w:tc>
        <w:tc>
          <w:tcPr>
            <w:tcW w:w="1170" w:type="dxa"/>
            <w:shd w:val="clear" w:color="auto" w:fill="auto"/>
            <w:noWrap/>
            <w:vAlign w:val="bottom"/>
          </w:tcPr>
          <w:p w14:paraId="5C99119C" w14:textId="00C61D15" w:rsidR="00B8194B" w:rsidRPr="002115A5" w:rsidRDefault="00B8194B" w:rsidP="00B8194B">
            <w:pPr>
              <w:tabs>
                <w:tab w:val="decimal" w:pos="792"/>
              </w:tabs>
              <w:rPr>
                <w:rFonts w:asciiTheme="majorBidi" w:hAnsiTheme="majorBidi" w:cstheme="majorBidi"/>
                <w:sz w:val="26"/>
                <w:szCs w:val="26"/>
              </w:rPr>
            </w:pPr>
            <w:r w:rsidRPr="002115A5">
              <w:rPr>
                <w:rFonts w:asciiTheme="majorBidi" w:hAnsiTheme="majorBidi" w:cstheme="majorBidi"/>
                <w:color w:val="000000"/>
                <w:sz w:val="26"/>
                <w:szCs w:val="26"/>
              </w:rPr>
              <w:t>-</w:t>
            </w:r>
          </w:p>
        </w:tc>
        <w:tc>
          <w:tcPr>
            <w:tcW w:w="1323" w:type="dxa"/>
            <w:shd w:val="clear" w:color="auto" w:fill="auto"/>
            <w:noWrap/>
            <w:vAlign w:val="bottom"/>
          </w:tcPr>
          <w:p w14:paraId="7745748C" w14:textId="4D1B0AAE" w:rsidR="00B8194B" w:rsidRPr="002115A5" w:rsidRDefault="00B8194B" w:rsidP="00B8194B">
            <w:pPr>
              <w:tabs>
                <w:tab w:val="decimal" w:pos="792"/>
              </w:tabs>
              <w:rPr>
                <w:rFonts w:asciiTheme="majorBidi" w:hAnsiTheme="majorBidi" w:cstheme="majorBidi"/>
                <w:sz w:val="26"/>
                <w:szCs w:val="26"/>
                <w:cs/>
              </w:rPr>
            </w:pPr>
            <w:r w:rsidRPr="002115A5">
              <w:rPr>
                <w:rFonts w:asciiTheme="majorBidi" w:hAnsiTheme="majorBidi" w:cstheme="majorBidi"/>
                <w:sz w:val="26"/>
                <w:szCs w:val="26"/>
                <w:lang w:val="en-GB"/>
              </w:rPr>
              <w:fldChar w:fldCharType="begin"/>
            </w:r>
            <w:r w:rsidRPr="002115A5">
              <w:rPr>
                <w:rFonts w:asciiTheme="majorBidi" w:hAnsiTheme="majorBidi" w:cstheme="majorBidi"/>
                <w:sz w:val="26"/>
                <w:szCs w:val="26"/>
                <w:lang w:val="en-GB"/>
              </w:rPr>
              <w:instrText xml:space="preserve"> =63 \# "#,##0;(#,##0)" </w:instrText>
            </w:r>
            <w:r w:rsidRPr="002115A5">
              <w:rPr>
                <w:rFonts w:asciiTheme="majorBidi" w:hAnsiTheme="majorBidi" w:cstheme="majorBidi"/>
                <w:sz w:val="26"/>
                <w:szCs w:val="26"/>
                <w:lang w:val="en-GB"/>
              </w:rPr>
              <w:fldChar w:fldCharType="separate"/>
            </w:r>
            <w:r w:rsidRPr="002115A5">
              <w:rPr>
                <w:rFonts w:asciiTheme="majorBidi" w:hAnsiTheme="majorBidi" w:cstheme="majorBidi"/>
                <w:noProof/>
                <w:sz w:val="26"/>
                <w:szCs w:val="26"/>
                <w:lang w:val="en-GB"/>
              </w:rPr>
              <w:t xml:space="preserve">  63</w:t>
            </w:r>
            <w:r w:rsidRPr="002115A5">
              <w:rPr>
                <w:rFonts w:asciiTheme="majorBidi" w:hAnsiTheme="majorBidi" w:cstheme="majorBidi"/>
                <w:sz w:val="26"/>
                <w:szCs w:val="26"/>
                <w:lang w:val="en-GB"/>
              </w:rPr>
              <w:fldChar w:fldCharType="end"/>
            </w:r>
          </w:p>
        </w:tc>
        <w:tc>
          <w:tcPr>
            <w:tcW w:w="1152" w:type="dxa"/>
            <w:shd w:val="clear" w:color="auto" w:fill="auto"/>
            <w:noWrap/>
            <w:vAlign w:val="bottom"/>
          </w:tcPr>
          <w:p w14:paraId="3E9507C2" w14:textId="33FE0E6A" w:rsidR="00B8194B" w:rsidRPr="002115A5" w:rsidRDefault="00B8194B" w:rsidP="00B8194B">
            <w:pPr>
              <w:tabs>
                <w:tab w:val="decimal" w:pos="792"/>
              </w:tabs>
              <w:rPr>
                <w:rFonts w:asciiTheme="majorBidi" w:hAnsiTheme="majorBidi" w:cstheme="majorBidi"/>
                <w:sz w:val="26"/>
                <w:szCs w:val="26"/>
                <w:cs/>
              </w:rPr>
            </w:pPr>
            <w:r w:rsidRPr="002115A5">
              <w:rPr>
                <w:rFonts w:asciiTheme="majorBidi" w:hAnsiTheme="majorBidi" w:cstheme="majorBidi"/>
                <w:color w:val="000000"/>
                <w:sz w:val="26"/>
                <w:szCs w:val="26"/>
              </w:rPr>
              <w:t>-</w:t>
            </w:r>
          </w:p>
        </w:tc>
        <w:tc>
          <w:tcPr>
            <w:tcW w:w="1161" w:type="dxa"/>
            <w:shd w:val="clear" w:color="auto" w:fill="auto"/>
            <w:noWrap/>
            <w:vAlign w:val="bottom"/>
          </w:tcPr>
          <w:p w14:paraId="765782B4" w14:textId="0DE26AC4" w:rsidR="00B8194B" w:rsidRPr="002115A5" w:rsidRDefault="00B8194B" w:rsidP="00B8194B">
            <w:pPr>
              <w:tabs>
                <w:tab w:val="decimal" w:pos="792"/>
              </w:tabs>
              <w:rPr>
                <w:rFonts w:asciiTheme="majorBidi" w:hAnsiTheme="majorBidi" w:cstheme="majorBidi"/>
                <w:sz w:val="26"/>
                <w:szCs w:val="26"/>
                <w:cs/>
              </w:rPr>
            </w:pPr>
            <w:r w:rsidRPr="002115A5">
              <w:rPr>
                <w:rFonts w:asciiTheme="majorBidi" w:hAnsiTheme="majorBidi" w:cstheme="majorBidi"/>
                <w:color w:val="000000"/>
                <w:sz w:val="26"/>
                <w:szCs w:val="26"/>
              </w:rPr>
              <w:t>-</w:t>
            </w:r>
          </w:p>
        </w:tc>
        <w:tc>
          <w:tcPr>
            <w:tcW w:w="1161" w:type="dxa"/>
            <w:shd w:val="clear" w:color="auto" w:fill="auto"/>
            <w:noWrap/>
            <w:vAlign w:val="bottom"/>
          </w:tcPr>
          <w:p w14:paraId="163E1C71" w14:textId="5CFA6AB1" w:rsidR="00B8194B" w:rsidRPr="002115A5" w:rsidRDefault="00B8194B" w:rsidP="00B8194B">
            <w:pPr>
              <w:tabs>
                <w:tab w:val="decimal" w:pos="792"/>
              </w:tabs>
              <w:rPr>
                <w:rFonts w:asciiTheme="majorBidi" w:hAnsiTheme="majorBidi" w:cstheme="majorBidi"/>
                <w:sz w:val="26"/>
                <w:szCs w:val="26"/>
                <w:cs/>
              </w:rPr>
            </w:pPr>
            <w:r w:rsidRPr="002115A5">
              <w:rPr>
                <w:rFonts w:asciiTheme="majorBidi" w:hAnsiTheme="majorBidi" w:cstheme="majorBidi"/>
                <w:sz w:val="26"/>
                <w:szCs w:val="26"/>
                <w:cs/>
              </w:rPr>
              <w:fldChar w:fldCharType="begin"/>
            </w:r>
            <w:r w:rsidRPr="002115A5">
              <w:rPr>
                <w:rFonts w:asciiTheme="majorBidi" w:hAnsiTheme="majorBidi" w:cstheme="majorBidi"/>
                <w:sz w:val="26"/>
                <w:szCs w:val="26"/>
                <w:cs/>
              </w:rPr>
              <w:instrText xml:space="preserve"> =</w:instrText>
            </w:r>
            <w:r w:rsidRPr="002115A5">
              <w:rPr>
                <w:rFonts w:asciiTheme="majorBidi" w:hAnsiTheme="majorBidi" w:cstheme="majorBidi"/>
                <w:sz w:val="26"/>
                <w:szCs w:val="26"/>
              </w:rPr>
              <w:instrText>SUM(LEFT)</w:instrText>
            </w:r>
            <w:r w:rsidRPr="002115A5">
              <w:rPr>
                <w:rFonts w:asciiTheme="majorBidi" w:hAnsiTheme="majorBidi" w:cstheme="majorBidi"/>
                <w:sz w:val="26"/>
                <w:szCs w:val="26"/>
                <w:cs/>
              </w:rPr>
              <w:instrText xml:space="preserve"> </w:instrText>
            </w:r>
            <w:r w:rsidRPr="002115A5">
              <w:rPr>
                <w:rFonts w:asciiTheme="majorBidi" w:hAnsiTheme="majorBidi" w:cstheme="majorBidi"/>
                <w:sz w:val="26"/>
                <w:szCs w:val="26"/>
                <w:cs/>
              </w:rPr>
              <w:fldChar w:fldCharType="separate"/>
            </w:r>
            <w:r w:rsidRPr="002115A5">
              <w:rPr>
                <w:rFonts w:asciiTheme="majorBidi" w:hAnsiTheme="majorBidi" w:cstheme="majorBidi"/>
                <w:noProof/>
                <w:sz w:val="26"/>
                <w:szCs w:val="26"/>
                <w:cs/>
              </w:rPr>
              <w:t>63</w:t>
            </w:r>
            <w:r w:rsidRPr="002115A5">
              <w:rPr>
                <w:rFonts w:asciiTheme="majorBidi" w:hAnsiTheme="majorBidi" w:cstheme="majorBidi"/>
                <w:sz w:val="26"/>
                <w:szCs w:val="26"/>
                <w:cs/>
              </w:rPr>
              <w:fldChar w:fldCharType="end"/>
            </w:r>
          </w:p>
        </w:tc>
      </w:tr>
      <w:tr w:rsidR="00B8194B" w:rsidRPr="009905B9" w14:paraId="60A70411" w14:textId="77777777" w:rsidTr="00E524A1">
        <w:trPr>
          <w:trHeight w:val="64"/>
          <w:tblHeader/>
        </w:trPr>
        <w:tc>
          <w:tcPr>
            <w:tcW w:w="3222" w:type="dxa"/>
            <w:shd w:val="clear" w:color="auto" w:fill="auto"/>
            <w:noWrap/>
            <w:vAlign w:val="center"/>
          </w:tcPr>
          <w:p w14:paraId="51F0ECBD" w14:textId="09E44361" w:rsidR="00B8194B" w:rsidRPr="00F94409" w:rsidRDefault="00B8194B" w:rsidP="00B8194B">
            <w:pPr>
              <w:rPr>
                <w:rFonts w:asciiTheme="majorBidi" w:hAnsiTheme="majorBidi" w:cstheme="majorBidi"/>
                <w:color w:val="000000"/>
              </w:rPr>
            </w:pPr>
            <w:r w:rsidRPr="00602381">
              <w:rPr>
                <w:rFonts w:asciiTheme="majorBidi" w:hAnsiTheme="majorBidi" w:cstheme="majorBidi"/>
                <w:color w:val="000000"/>
              </w:rPr>
              <w:t>Short-term loans from related persons</w:t>
            </w:r>
          </w:p>
        </w:tc>
        <w:tc>
          <w:tcPr>
            <w:tcW w:w="1170" w:type="dxa"/>
            <w:shd w:val="clear" w:color="auto" w:fill="auto"/>
            <w:noWrap/>
            <w:vAlign w:val="bottom"/>
          </w:tcPr>
          <w:p w14:paraId="22B701AD" w14:textId="0DDBF506" w:rsidR="00B8194B" w:rsidRPr="002115A5" w:rsidRDefault="00B8194B" w:rsidP="00B8194B">
            <w:pPr>
              <w:tabs>
                <w:tab w:val="decimal" w:pos="792"/>
              </w:tabs>
              <w:rPr>
                <w:rFonts w:asciiTheme="majorBidi" w:hAnsiTheme="majorBidi" w:cstheme="majorBidi"/>
                <w:sz w:val="26"/>
                <w:szCs w:val="26"/>
                <w:lang w:val="en-GB"/>
              </w:rPr>
            </w:pPr>
            <w:r w:rsidRPr="002115A5">
              <w:rPr>
                <w:rFonts w:asciiTheme="majorBidi" w:hAnsiTheme="majorBidi" w:cstheme="majorBidi"/>
                <w:sz w:val="26"/>
                <w:szCs w:val="26"/>
                <w:lang w:val="en-GB"/>
              </w:rPr>
              <w:fldChar w:fldCharType="begin"/>
            </w:r>
            <w:r w:rsidRPr="002115A5">
              <w:rPr>
                <w:rFonts w:asciiTheme="majorBidi" w:hAnsiTheme="majorBidi" w:cstheme="majorBidi"/>
                <w:sz w:val="26"/>
                <w:szCs w:val="26"/>
                <w:lang w:val="en-GB"/>
              </w:rPr>
              <w:instrText xml:space="preserve"> =30 \# "#,##0;(#,##0)" </w:instrText>
            </w:r>
            <w:r w:rsidRPr="002115A5">
              <w:rPr>
                <w:rFonts w:asciiTheme="majorBidi" w:hAnsiTheme="majorBidi" w:cstheme="majorBidi"/>
                <w:sz w:val="26"/>
                <w:szCs w:val="26"/>
                <w:lang w:val="en-GB"/>
              </w:rPr>
              <w:fldChar w:fldCharType="separate"/>
            </w:r>
            <w:r w:rsidRPr="002115A5">
              <w:rPr>
                <w:rFonts w:asciiTheme="majorBidi" w:hAnsiTheme="majorBidi" w:cstheme="majorBidi"/>
                <w:noProof/>
                <w:sz w:val="26"/>
                <w:szCs w:val="26"/>
                <w:lang w:val="en-GB"/>
              </w:rPr>
              <w:t xml:space="preserve">  30</w:t>
            </w:r>
            <w:r w:rsidRPr="002115A5">
              <w:rPr>
                <w:rFonts w:asciiTheme="majorBidi" w:hAnsiTheme="majorBidi" w:cstheme="majorBidi"/>
                <w:sz w:val="26"/>
                <w:szCs w:val="26"/>
                <w:lang w:val="en-GB"/>
              </w:rPr>
              <w:fldChar w:fldCharType="end"/>
            </w:r>
          </w:p>
        </w:tc>
        <w:tc>
          <w:tcPr>
            <w:tcW w:w="1323" w:type="dxa"/>
            <w:shd w:val="clear" w:color="auto" w:fill="auto"/>
            <w:noWrap/>
            <w:vAlign w:val="bottom"/>
          </w:tcPr>
          <w:p w14:paraId="61C81CB7" w14:textId="4A53B029" w:rsidR="00B8194B" w:rsidRPr="002115A5" w:rsidRDefault="00B8194B" w:rsidP="00B8194B">
            <w:pPr>
              <w:tabs>
                <w:tab w:val="decimal" w:pos="792"/>
              </w:tabs>
              <w:rPr>
                <w:rFonts w:asciiTheme="majorBidi" w:hAnsiTheme="majorBidi" w:cstheme="majorBidi"/>
                <w:color w:val="000000"/>
                <w:sz w:val="26"/>
                <w:szCs w:val="26"/>
              </w:rPr>
            </w:pPr>
            <w:r w:rsidRPr="002115A5">
              <w:rPr>
                <w:rFonts w:asciiTheme="majorBidi" w:hAnsiTheme="majorBidi" w:cstheme="majorBidi"/>
                <w:color w:val="000000"/>
                <w:sz w:val="26"/>
                <w:szCs w:val="26"/>
              </w:rPr>
              <w:t>-</w:t>
            </w:r>
          </w:p>
        </w:tc>
        <w:tc>
          <w:tcPr>
            <w:tcW w:w="1152" w:type="dxa"/>
            <w:shd w:val="clear" w:color="auto" w:fill="auto"/>
            <w:noWrap/>
            <w:vAlign w:val="bottom"/>
          </w:tcPr>
          <w:p w14:paraId="550294A3" w14:textId="0799EB97" w:rsidR="00B8194B" w:rsidRPr="002115A5" w:rsidRDefault="00B8194B" w:rsidP="00B8194B">
            <w:pPr>
              <w:tabs>
                <w:tab w:val="decimal" w:pos="792"/>
              </w:tabs>
              <w:rPr>
                <w:rFonts w:asciiTheme="majorBidi" w:hAnsiTheme="majorBidi" w:cstheme="majorBidi"/>
                <w:color w:val="000000"/>
                <w:sz w:val="26"/>
                <w:szCs w:val="26"/>
              </w:rPr>
            </w:pPr>
            <w:r w:rsidRPr="002115A5">
              <w:rPr>
                <w:rFonts w:asciiTheme="majorBidi" w:hAnsiTheme="majorBidi" w:cstheme="majorBidi"/>
                <w:color w:val="000000"/>
                <w:sz w:val="26"/>
                <w:szCs w:val="26"/>
              </w:rPr>
              <w:t>-</w:t>
            </w:r>
          </w:p>
        </w:tc>
        <w:tc>
          <w:tcPr>
            <w:tcW w:w="1161" w:type="dxa"/>
            <w:shd w:val="clear" w:color="auto" w:fill="auto"/>
            <w:noWrap/>
            <w:vAlign w:val="bottom"/>
          </w:tcPr>
          <w:p w14:paraId="5F0D0A3A" w14:textId="36EFB967" w:rsidR="00B8194B" w:rsidRPr="002115A5" w:rsidRDefault="00B8194B" w:rsidP="00B8194B">
            <w:pPr>
              <w:tabs>
                <w:tab w:val="decimal" w:pos="792"/>
              </w:tabs>
              <w:rPr>
                <w:rFonts w:asciiTheme="majorBidi" w:hAnsiTheme="majorBidi" w:cstheme="majorBidi"/>
                <w:color w:val="000000"/>
                <w:sz w:val="26"/>
                <w:szCs w:val="26"/>
              </w:rPr>
            </w:pPr>
            <w:r w:rsidRPr="002115A5">
              <w:rPr>
                <w:rFonts w:asciiTheme="majorBidi" w:hAnsiTheme="majorBidi" w:cstheme="majorBidi"/>
                <w:color w:val="000000"/>
                <w:sz w:val="26"/>
                <w:szCs w:val="26"/>
              </w:rPr>
              <w:t>-</w:t>
            </w:r>
          </w:p>
        </w:tc>
        <w:tc>
          <w:tcPr>
            <w:tcW w:w="1161" w:type="dxa"/>
            <w:shd w:val="clear" w:color="auto" w:fill="auto"/>
            <w:noWrap/>
            <w:vAlign w:val="bottom"/>
          </w:tcPr>
          <w:p w14:paraId="124E4B2F" w14:textId="25A86B14" w:rsidR="00B8194B" w:rsidRPr="002115A5" w:rsidRDefault="00B8194B" w:rsidP="00B8194B">
            <w:pPr>
              <w:tabs>
                <w:tab w:val="decimal" w:pos="792"/>
              </w:tabs>
              <w:rPr>
                <w:rFonts w:asciiTheme="majorBidi" w:hAnsiTheme="majorBidi" w:cstheme="majorBidi"/>
                <w:sz w:val="26"/>
                <w:szCs w:val="26"/>
                <w:cs/>
              </w:rPr>
            </w:pPr>
            <w:r w:rsidRPr="002115A5">
              <w:rPr>
                <w:rFonts w:asciiTheme="majorBidi" w:hAnsiTheme="majorBidi" w:cstheme="majorBidi"/>
                <w:sz w:val="26"/>
                <w:szCs w:val="26"/>
                <w:cs/>
              </w:rPr>
              <w:fldChar w:fldCharType="begin"/>
            </w:r>
            <w:r w:rsidRPr="002115A5">
              <w:rPr>
                <w:rFonts w:asciiTheme="majorBidi" w:hAnsiTheme="majorBidi" w:cstheme="majorBidi"/>
                <w:sz w:val="26"/>
                <w:szCs w:val="26"/>
                <w:cs/>
              </w:rPr>
              <w:instrText xml:space="preserve"> =</w:instrText>
            </w:r>
            <w:r w:rsidRPr="002115A5">
              <w:rPr>
                <w:rFonts w:asciiTheme="majorBidi" w:hAnsiTheme="majorBidi" w:cstheme="majorBidi"/>
                <w:sz w:val="26"/>
                <w:szCs w:val="26"/>
              </w:rPr>
              <w:instrText>SUM(LEFT)</w:instrText>
            </w:r>
            <w:r w:rsidRPr="002115A5">
              <w:rPr>
                <w:rFonts w:asciiTheme="majorBidi" w:hAnsiTheme="majorBidi" w:cstheme="majorBidi"/>
                <w:sz w:val="26"/>
                <w:szCs w:val="26"/>
                <w:cs/>
              </w:rPr>
              <w:instrText xml:space="preserve"> </w:instrText>
            </w:r>
            <w:r w:rsidRPr="002115A5">
              <w:rPr>
                <w:rFonts w:asciiTheme="majorBidi" w:hAnsiTheme="majorBidi" w:cstheme="majorBidi"/>
                <w:sz w:val="26"/>
                <w:szCs w:val="26"/>
                <w:cs/>
              </w:rPr>
              <w:fldChar w:fldCharType="separate"/>
            </w:r>
            <w:r w:rsidRPr="002115A5">
              <w:rPr>
                <w:rFonts w:asciiTheme="majorBidi" w:hAnsiTheme="majorBidi" w:cstheme="majorBidi"/>
                <w:sz w:val="26"/>
                <w:szCs w:val="26"/>
                <w:cs/>
              </w:rPr>
              <w:t>30</w:t>
            </w:r>
            <w:r w:rsidRPr="002115A5">
              <w:rPr>
                <w:rFonts w:asciiTheme="majorBidi" w:hAnsiTheme="majorBidi" w:cstheme="majorBidi"/>
                <w:sz w:val="26"/>
                <w:szCs w:val="26"/>
                <w:cs/>
              </w:rPr>
              <w:fldChar w:fldCharType="end"/>
            </w:r>
          </w:p>
        </w:tc>
      </w:tr>
      <w:tr w:rsidR="00B8194B" w:rsidRPr="009905B9" w14:paraId="106DA0F5" w14:textId="77777777" w:rsidTr="00E524A1">
        <w:trPr>
          <w:trHeight w:val="64"/>
          <w:tblHeader/>
        </w:trPr>
        <w:tc>
          <w:tcPr>
            <w:tcW w:w="3222" w:type="dxa"/>
            <w:shd w:val="clear" w:color="auto" w:fill="auto"/>
            <w:noWrap/>
            <w:vAlign w:val="center"/>
          </w:tcPr>
          <w:p w14:paraId="13A9FCA3" w14:textId="18BFF699" w:rsidR="00B8194B" w:rsidRPr="00F94409" w:rsidRDefault="00B8194B" w:rsidP="00B8194B">
            <w:pPr>
              <w:rPr>
                <w:rFonts w:asciiTheme="majorBidi" w:hAnsiTheme="majorBidi" w:cstheme="majorBidi"/>
                <w:cs/>
              </w:rPr>
            </w:pPr>
            <w:r w:rsidRPr="00F94409">
              <w:rPr>
                <w:rFonts w:asciiTheme="majorBidi" w:hAnsiTheme="majorBidi" w:cstheme="majorBidi"/>
                <w:color w:val="000000"/>
              </w:rPr>
              <w:t xml:space="preserve">Lease liabilities </w:t>
            </w:r>
          </w:p>
        </w:tc>
        <w:tc>
          <w:tcPr>
            <w:tcW w:w="1170" w:type="dxa"/>
            <w:shd w:val="clear" w:color="auto" w:fill="auto"/>
            <w:noWrap/>
            <w:vAlign w:val="bottom"/>
          </w:tcPr>
          <w:p w14:paraId="7B4DB1C8" w14:textId="032A84B0" w:rsidR="00B8194B" w:rsidRPr="002115A5" w:rsidRDefault="00B8194B" w:rsidP="00B8194B">
            <w:pPr>
              <w:tabs>
                <w:tab w:val="decimal" w:pos="792"/>
              </w:tabs>
              <w:rPr>
                <w:rFonts w:asciiTheme="majorBidi" w:hAnsiTheme="majorBidi" w:cstheme="majorBidi"/>
                <w:sz w:val="26"/>
                <w:szCs w:val="26"/>
                <w:cs/>
              </w:rPr>
            </w:pPr>
            <w:r w:rsidRPr="002115A5">
              <w:rPr>
                <w:rFonts w:asciiTheme="majorBidi" w:hAnsiTheme="majorBidi" w:cstheme="majorBidi"/>
                <w:color w:val="000000"/>
                <w:sz w:val="26"/>
                <w:szCs w:val="26"/>
              </w:rPr>
              <w:t>-</w:t>
            </w:r>
          </w:p>
        </w:tc>
        <w:tc>
          <w:tcPr>
            <w:tcW w:w="1323" w:type="dxa"/>
            <w:shd w:val="clear" w:color="auto" w:fill="auto"/>
            <w:noWrap/>
            <w:vAlign w:val="bottom"/>
          </w:tcPr>
          <w:p w14:paraId="6EAA4B2D" w14:textId="59B2706A" w:rsidR="00B8194B" w:rsidRPr="002115A5" w:rsidRDefault="00AC2028" w:rsidP="00B8194B">
            <w:pPr>
              <w:tabs>
                <w:tab w:val="decimal" w:pos="792"/>
              </w:tabs>
              <w:rPr>
                <w:rFonts w:asciiTheme="majorBidi" w:hAnsiTheme="majorBidi" w:cstheme="majorBidi"/>
                <w:sz w:val="26"/>
                <w:szCs w:val="26"/>
                <w:lang w:val="en-GB"/>
              </w:rPr>
            </w:pPr>
            <w:r w:rsidRPr="002115A5">
              <w:rPr>
                <w:rFonts w:asciiTheme="majorBidi" w:hAnsiTheme="majorBidi" w:cstheme="majorBidi"/>
                <w:sz w:val="26"/>
                <w:szCs w:val="26"/>
                <w:lang w:val="en-GB"/>
              </w:rPr>
              <w:t>12</w:t>
            </w:r>
          </w:p>
        </w:tc>
        <w:tc>
          <w:tcPr>
            <w:tcW w:w="1152" w:type="dxa"/>
            <w:shd w:val="clear" w:color="auto" w:fill="auto"/>
            <w:noWrap/>
            <w:vAlign w:val="bottom"/>
          </w:tcPr>
          <w:p w14:paraId="1612F190" w14:textId="10571B3C" w:rsidR="00B8194B" w:rsidRPr="002115A5" w:rsidRDefault="00AC2028" w:rsidP="00B8194B">
            <w:pPr>
              <w:tabs>
                <w:tab w:val="decimal" w:pos="792"/>
              </w:tabs>
              <w:rPr>
                <w:rFonts w:asciiTheme="majorBidi" w:hAnsiTheme="majorBidi" w:cstheme="majorBidi"/>
                <w:sz w:val="26"/>
                <w:szCs w:val="26"/>
                <w:lang w:val="en-GB"/>
              </w:rPr>
            </w:pPr>
            <w:r w:rsidRPr="002115A5">
              <w:rPr>
                <w:rFonts w:asciiTheme="majorBidi" w:hAnsiTheme="majorBidi" w:cstheme="majorBidi"/>
                <w:sz w:val="26"/>
                <w:szCs w:val="26"/>
                <w:lang w:val="en-GB"/>
              </w:rPr>
              <w:t>1</w:t>
            </w:r>
            <w:r w:rsidR="00CB08B7">
              <w:rPr>
                <w:rFonts w:asciiTheme="majorBidi" w:hAnsiTheme="majorBidi" w:cstheme="majorBidi" w:hint="cs"/>
                <w:sz w:val="26"/>
                <w:szCs w:val="26"/>
                <w:cs/>
                <w:lang w:val="en-GB"/>
              </w:rPr>
              <w:t>7</w:t>
            </w:r>
          </w:p>
        </w:tc>
        <w:tc>
          <w:tcPr>
            <w:tcW w:w="1161" w:type="dxa"/>
            <w:shd w:val="clear" w:color="auto" w:fill="auto"/>
            <w:noWrap/>
            <w:vAlign w:val="bottom"/>
          </w:tcPr>
          <w:p w14:paraId="6FC9F0A9" w14:textId="421A3DF0" w:rsidR="00B8194B" w:rsidRPr="002115A5" w:rsidRDefault="00B8194B" w:rsidP="00B8194B">
            <w:pPr>
              <w:tabs>
                <w:tab w:val="decimal" w:pos="792"/>
              </w:tabs>
              <w:rPr>
                <w:rFonts w:asciiTheme="majorBidi" w:hAnsiTheme="majorBidi" w:cstheme="majorBidi"/>
                <w:sz w:val="26"/>
                <w:szCs w:val="26"/>
                <w:cs/>
              </w:rPr>
            </w:pPr>
            <w:r w:rsidRPr="002115A5">
              <w:rPr>
                <w:rFonts w:asciiTheme="majorBidi" w:hAnsiTheme="majorBidi" w:cstheme="majorBidi"/>
                <w:color w:val="000000"/>
                <w:sz w:val="26"/>
                <w:szCs w:val="26"/>
              </w:rPr>
              <w:t>-</w:t>
            </w:r>
          </w:p>
        </w:tc>
        <w:tc>
          <w:tcPr>
            <w:tcW w:w="1161" w:type="dxa"/>
            <w:shd w:val="clear" w:color="auto" w:fill="auto"/>
            <w:noWrap/>
            <w:vAlign w:val="bottom"/>
          </w:tcPr>
          <w:p w14:paraId="31226AF2" w14:textId="692C3ECE" w:rsidR="00B8194B" w:rsidRPr="002115A5" w:rsidRDefault="00CB08B7" w:rsidP="00B8194B">
            <w:pPr>
              <w:tabs>
                <w:tab w:val="decimal" w:pos="792"/>
              </w:tabs>
              <w:rPr>
                <w:rFonts w:asciiTheme="majorBidi" w:hAnsiTheme="majorBidi" w:cstheme="majorBidi"/>
                <w:sz w:val="26"/>
                <w:szCs w:val="26"/>
                <w:cs/>
              </w:rPr>
            </w:pPr>
            <w:r>
              <w:rPr>
                <w:rFonts w:asciiTheme="majorBidi" w:hAnsiTheme="majorBidi" w:cstheme="majorBidi" w:hint="cs"/>
                <w:sz w:val="26"/>
                <w:szCs w:val="26"/>
                <w:cs/>
              </w:rPr>
              <w:t>29</w:t>
            </w:r>
          </w:p>
        </w:tc>
      </w:tr>
      <w:tr w:rsidR="00B8194B" w:rsidRPr="009905B9" w14:paraId="6C8D3113" w14:textId="77777777" w:rsidTr="00E524A1">
        <w:trPr>
          <w:trHeight w:val="64"/>
          <w:tblHeader/>
        </w:trPr>
        <w:tc>
          <w:tcPr>
            <w:tcW w:w="3222" w:type="dxa"/>
            <w:shd w:val="clear" w:color="auto" w:fill="auto"/>
            <w:noWrap/>
            <w:vAlign w:val="center"/>
            <w:hideMark/>
          </w:tcPr>
          <w:p w14:paraId="143236BF" w14:textId="661B7E46" w:rsidR="00B8194B" w:rsidRPr="00F94409" w:rsidRDefault="00B8194B" w:rsidP="00B8194B">
            <w:pPr>
              <w:rPr>
                <w:rFonts w:asciiTheme="majorBidi" w:hAnsiTheme="majorBidi" w:cstheme="majorBidi"/>
                <w:cs/>
              </w:rPr>
            </w:pPr>
            <w:r w:rsidRPr="00242FF0">
              <w:rPr>
                <w:rFonts w:asciiTheme="majorBidi" w:hAnsiTheme="majorBidi" w:cstheme="majorBidi"/>
                <w:color w:val="000000"/>
              </w:rPr>
              <w:t>Financial liabilities</w:t>
            </w:r>
          </w:p>
        </w:tc>
        <w:tc>
          <w:tcPr>
            <w:tcW w:w="1170" w:type="dxa"/>
            <w:shd w:val="clear" w:color="auto" w:fill="auto"/>
            <w:noWrap/>
            <w:vAlign w:val="bottom"/>
          </w:tcPr>
          <w:p w14:paraId="656B02B2" w14:textId="5407EED8" w:rsidR="00B8194B" w:rsidRPr="002115A5" w:rsidRDefault="00B8194B" w:rsidP="00B8194B">
            <w:pPr>
              <w:tabs>
                <w:tab w:val="decimal" w:pos="792"/>
              </w:tabs>
              <w:rPr>
                <w:rFonts w:asciiTheme="majorBidi" w:hAnsiTheme="majorBidi" w:cstheme="majorBidi"/>
                <w:sz w:val="26"/>
                <w:szCs w:val="26"/>
                <w:cs/>
              </w:rPr>
            </w:pPr>
            <w:r w:rsidRPr="002115A5">
              <w:rPr>
                <w:rFonts w:asciiTheme="majorBidi" w:hAnsiTheme="majorBidi" w:cstheme="majorBidi"/>
                <w:color w:val="000000"/>
                <w:sz w:val="26"/>
                <w:szCs w:val="26"/>
              </w:rPr>
              <w:t>-</w:t>
            </w:r>
          </w:p>
        </w:tc>
        <w:tc>
          <w:tcPr>
            <w:tcW w:w="1323" w:type="dxa"/>
            <w:shd w:val="clear" w:color="auto" w:fill="auto"/>
            <w:noWrap/>
            <w:vAlign w:val="bottom"/>
          </w:tcPr>
          <w:p w14:paraId="5553412D" w14:textId="7389D500" w:rsidR="00B8194B" w:rsidRPr="002115A5" w:rsidRDefault="00AC2028" w:rsidP="00B8194B">
            <w:pPr>
              <w:tabs>
                <w:tab w:val="decimal" w:pos="792"/>
              </w:tabs>
              <w:rPr>
                <w:rFonts w:asciiTheme="majorBidi" w:hAnsiTheme="majorBidi" w:cstheme="majorBidi"/>
                <w:sz w:val="26"/>
                <w:szCs w:val="26"/>
                <w:cs/>
              </w:rPr>
            </w:pPr>
            <w:r w:rsidRPr="002115A5">
              <w:rPr>
                <w:rFonts w:asciiTheme="majorBidi" w:hAnsiTheme="majorBidi" w:cstheme="majorBidi"/>
                <w:sz w:val="26"/>
                <w:szCs w:val="26"/>
                <w:lang w:val="en-GB"/>
              </w:rPr>
              <w:t>3</w:t>
            </w:r>
          </w:p>
        </w:tc>
        <w:tc>
          <w:tcPr>
            <w:tcW w:w="1152" w:type="dxa"/>
            <w:shd w:val="clear" w:color="auto" w:fill="auto"/>
            <w:noWrap/>
            <w:vAlign w:val="bottom"/>
          </w:tcPr>
          <w:p w14:paraId="75F8455E" w14:textId="759FABEC" w:rsidR="00B8194B" w:rsidRPr="002115A5" w:rsidRDefault="00CB08B7" w:rsidP="00B8194B">
            <w:pPr>
              <w:tabs>
                <w:tab w:val="decimal" w:pos="792"/>
              </w:tabs>
              <w:rPr>
                <w:rFonts w:asciiTheme="majorBidi" w:hAnsiTheme="majorBidi" w:cstheme="majorBidi"/>
                <w:sz w:val="26"/>
                <w:szCs w:val="26"/>
                <w:cs/>
              </w:rPr>
            </w:pPr>
            <w:r>
              <w:rPr>
                <w:rFonts w:asciiTheme="majorBidi" w:hAnsiTheme="majorBidi" w:cstheme="majorBidi" w:hint="cs"/>
                <w:sz w:val="26"/>
                <w:szCs w:val="26"/>
                <w:cs/>
                <w:lang w:val="en-GB"/>
              </w:rPr>
              <w:t>9</w:t>
            </w:r>
          </w:p>
        </w:tc>
        <w:tc>
          <w:tcPr>
            <w:tcW w:w="1161" w:type="dxa"/>
            <w:shd w:val="clear" w:color="auto" w:fill="auto"/>
            <w:noWrap/>
            <w:vAlign w:val="bottom"/>
          </w:tcPr>
          <w:p w14:paraId="508A282D" w14:textId="0CB8A636" w:rsidR="00B8194B" w:rsidRPr="002115A5" w:rsidRDefault="00B8194B" w:rsidP="00B8194B">
            <w:pPr>
              <w:tabs>
                <w:tab w:val="decimal" w:pos="792"/>
              </w:tabs>
              <w:rPr>
                <w:rFonts w:asciiTheme="majorBidi" w:hAnsiTheme="majorBidi" w:cstheme="majorBidi"/>
                <w:sz w:val="26"/>
                <w:szCs w:val="26"/>
                <w:cs/>
              </w:rPr>
            </w:pPr>
            <w:r w:rsidRPr="002115A5">
              <w:rPr>
                <w:rFonts w:asciiTheme="majorBidi" w:hAnsiTheme="majorBidi" w:cstheme="majorBidi"/>
                <w:color w:val="000000"/>
                <w:sz w:val="26"/>
                <w:szCs w:val="26"/>
              </w:rPr>
              <w:t>-</w:t>
            </w:r>
          </w:p>
        </w:tc>
        <w:tc>
          <w:tcPr>
            <w:tcW w:w="1161" w:type="dxa"/>
            <w:shd w:val="clear" w:color="auto" w:fill="auto"/>
            <w:noWrap/>
            <w:vAlign w:val="bottom"/>
          </w:tcPr>
          <w:p w14:paraId="5F341818" w14:textId="7A9E3931" w:rsidR="00B8194B" w:rsidRPr="002115A5" w:rsidRDefault="00180C1E" w:rsidP="00B8194B">
            <w:pPr>
              <w:tabs>
                <w:tab w:val="decimal" w:pos="792"/>
              </w:tabs>
              <w:rPr>
                <w:rFonts w:asciiTheme="majorBidi" w:hAnsiTheme="majorBidi" w:cstheme="majorBidi"/>
                <w:sz w:val="26"/>
                <w:szCs w:val="26"/>
                <w:cs/>
              </w:rPr>
            </w:pPr>
            <w:r w:rsidRPr="002115A5">
              <w:rPr>
                <w:rFonts w:asciiTheme="majorBidi" w:hAnsiTheme="majorBidi" w:cstheme="majorBidi"/>
                <w:sz w:val="26"/>
                <w:szCs w:val="26"/>
              </w:rPr>
              <w:t>1</w:t>
            </w:r>
            <w:r w:rsidR="00CB08B7">
              <w:rPr>
                <w:rFonts w:asciiTheme="majorBidi" w:hAnsiTheme="majorBidi" w:cstheme="majorBidi" w:hint="cs"/>
                <w:sz w:val="26"/>
                <w:szCs w:val="26"/>
                <w:cs/>
              </w:rPr>
              <w:t>2</w:t>
            </w:r>
          </w:p>
        </w:tc>
      </w:tr>
      <w:tr w:rsidR="00B8194B" w:rsidRPr="009905B9" w14:paraId="5181AAB9" w14:textId="77777777" w:rsidTr="00E524A1">
        <w:trPr>
          <w:trHeight w:val="64"/>
          <w:tblHeader/>
        </w:trPr>
        <w:tc>
          <w:tcPr>
            <w:tcW w:w="3222" w:type="dxa"/>
            <w:shd w:val="clear" w:color="auto" w:fill="auto"/>
            <w:noWrap/>
            <w:vAlign w:val="center"/>
            <w:hideMark/>
          </w:tcPr>
          <w:p w14:paraId="7FA0965E" w14:textId="0214EACC" w:rsidR="00B8194B" w:rsidRPr="00F94409" w:rsidRDefault="00B8194B" w:rsidP="00B8194B">
            <w:pPr>
              <w:rPr>
                <w:rFonts w:asciiTheme="majorBidi" w:hAnsiTheme="majorBidi" w:cstheme="majorBidi"/>
                <w:cs/>
              </w:rPr>
            </w:pPr>
            <w:r w:rsidRPr="00F94409">
              <w:rPr>
                <w:rFonts w:asciiTheme="majorBidi" w:hAnsiTheme="majorBidi" w:cstheme="majorBidi"/>
                <w:color w:val="000000"/>
              </w:rPr>
              <w:t>Long-term loans from banks</w:t>
            </w:r>
          </w:p>
        </w:tc>
        <w:tc>
          <w:tcPr>
            <w:tcW w:w="1170" w:type="dxa"/>
            <w:shd w:val="clear" w:color="auto" w:fill="auto"/>
            <w:noWrap/>
            <w:vAlign w:val="bottom"/>
          </w:tcPr>
          <w:p w14:paraId="4EB586B7" w14:textId="32D8EB4D" w:rsidR="00B8194B" w:rsidRPr="002115A5" w:rsidRDefault="00B8194B" w:rsidP="00B8194B">
            <w:pPr>
              <w:pBdr>
                <w:bottom w:val="single" w:sz="4" w:space="1" w:color="auto"/>
              </w:pBdr>
              <w:tabs>
                <w:tab w:val="decimal" w:pos="792"/>
              </w:tabs>
              <w:rPr>
                <w:rFonts w:asciiTheme="majorBidi" w:hAnsiTheme="majorBidi" w:cstheme="majorBidi"/>
                <w:sz w:val="26"/>
                <w:szCs w:val="26"/>
              </w:rPr>
            </w:pPr>
            <w:r w:rsidRPr="002115A5">
              <w:rPr>
                <w:rFonts w:asciiTheme="majorBidi" w:hAnsiTheme="majorBidi" w:cstheme="majorBidi"/>
                <w:color w:val="000000"/>
                <w:sz w:val="26"/>
                <w:szCs w:val="26"/>
              </w:rPr>
              <w:t>-</w:t>
            </w:r>
          </w:p>
        </w:tc>
        <w:tc>
          <w:tcPr>
            <w:tcW w:w="1323" w:type="dxa"/>
            <w:shd w:val="clear" w:color="auto" w:fill="auto"/>
            <w:noWrap/>
            <w:vAlign w:val="bottom"/>
          </w:tcPr>
          <w:p w14:paraId="24FDE9FB" w14:textId="21183C67" w:rsidR="00B8194B" w:rsidRPr="002115A5" w:rsidRDefault="00180C1E" w:rsidP="00B8194B">
            <w:pPr>
              <w:pBdr>
                <w:bottom w:val="single" w:sz="4" w:space="1" w:color="auto"/>
              </w:pBdr>
              <w:tabs>
                <w:tab w:val="decimal" w:pos="792"/>
              </w:tabs>
              <w:rPr>
                <w:rFonts w:asciiTheme="majorBidi" w:hAnsiTheme="majorBidi" w:cstheme="majorBidi"/>
                <w:sz w:val="26"/>
                <w:szCs w:val="26"/>
                <w:cs/>
              </w:rPr>
            </w:pPr>
            <w:r w:rsidRPr="002115A5">
              <w:rPr>
                <w:rFonts w:asciiTheme="majorBidi" w:hAnsiTheme="majorBidi" w:cstheme="majorBidi"/>
                <w:color w:val="000000"/>
                <w:sz w:val="26"/>
                <w:szCs w:val="26"/>
              </w:rPr>
              <w:t>28</w:t>
            </w:r>
          </w:p>
        </w:tc>
        <w:tc>
          <w:tcPr>
            <w:tcW w:w="1152" w:type="dxa"/>
            <w:shd w:val="clear" w:color="auto" w:fill="auto"/>
            <w:noWrap/>
            <w:vAlign w:val="bottom"/>
          </w:tcPr>
          <w:p w14:paraId="3C06114F" w14:textId="12ADE1FC" w:rsidR="00B8194B" w:rsidRPr="002115A5" w:rsidRDefault="00AC2028" w:rsidP="00B8194B">
            <w:pPr>
              <w:pBdr>
                <w:bottom w:val="single" w:sz="4" w:space="1" w:color="auto"/>
              </w:pBdr>
              <w:tabs>
                <w:tab w:val="decimal" w:pos="792"/>
              </w:tabs>
              <w:rPr>
                <w:rFonts w:asciiTheme="majorBidi" w:hAnsiTheme="majorBidi" w:cstheme="majorBidi"/>
                <w:sz w:val="26"/>
                <w:szCs w:val="26"/>
                <w:cs/>
              </w:rPr>
            </w:pPr>
            <w:r w:rsidRPr="002115A5">
              <w:rPr>
                <w:rFonts w:asciiTheme="majorBidi" w:hAnsiTheme="majorBidi" w:cstheme="majorBidi"/>
                <w:color w:val="000000"/>
                <w:sz w:val="26"/>
                <w:szCs w:val="26"/>
              </w:rPr>
              <w:t>31</w:t>
            </w:r>
          </w:p>
        </w:tc>
        <w:tc>
          <w:tcPr>
            <w:tcW w:w="1161" w:type="dxa"/>
            <w:shd w:val="clear" w:color="auto" w:fill="auto"/>
            <w:noWrap/>
            <w:vAlign w:val="bottom"/>
          </w:tcPr>
          <w:p w14:paraId="4FD2D658" w14:textId="1CCC4ECD" w:rsidR="00B8194B" w:rsidRPr="002115A5" w:rsidRDefault="00B8194B" w:rsidP="00B8194B">
            <w:pPr>
              <w:pBdr>
                <w:bottom w:val="single" w:sz="4" w:space="1" w:color="auto"/>
              </w:pBdr>
              <w:tabs>
                <w:tab w:val="decimal" w:pos="792"/>
              </w:tabs>
              <w:rPr>
                <w:rFonts w:asciiTheme="majorBidi" w:hAnsiTheme="majorBidi" w:cstheme="majorBidi"/>
                <w:sz w:val="26"/>
                <w:szCs w:val="26"/>
                <w:cs/>
              </w:rPr>
            </w:pPr>
            <w:r w:rsidRPr="002115A5">
              <w:rPr>
                <w:rFonts w:asciiTheme="majorBidi" w:hAnsiTheme="majorBidi" w:cstheme="majorBidi"/>
                <w:color w:val="000000"/>
                <w:sz w:val="26"/>
                <w:szCs w:val="26"/>
              </w:rPr>
              <w:t>-</w:t>
            </w:r>
          </w:p>
        </w:tc>
        <w:tc>
          <w:tcPr>
            <w:tcW w:w="1161" w:type="dxa"/>
            <w:shd w:val="clear" w:color="auto" w:fill="auto"/>
            <w:noWrap/>
            <w:vAlign w:val="bottom"/>
          </w:tcPr>
          <w:p w14:paraId="6675D538" w14:textId="7D5E10C0" w:rsidR="00B8194B" w:rsidRPr="002115A5" w:rsidRDefault="00F853A3" w:rsidP="00B8194B">
            <w:pPr>
              <w:pBdr>
                <w:bottom w:val="single" w:sz="4" w:space="1" w:color="auto"/>
              </w:pBdr>
              <w:tabs>
                <w:tab w:val="decimal" w:pos="792"/>
              </w:tabs>
              <w:rPr>
                <w:rFonts w:asciiTheme="majorBidi" w:hAnsiTheme="majorBidi" w:cstheme="majorBidi"/>
                <w:sz w:val="26"/>
                <w:szCs w:val="26"/>
                <w:cs/>
              </w:rPr>
            </w:pPr>
            <w:r w:rsidRPr="002115A5">
              <w:rPr>
                <w:rFonts w:asciiTheme="majorBidi" w:hAnsiTheme="majorBidi" w:cstheme="majorBidi"/>
                <w:color w:val="000000"/>
                <w:sz w:val="26"/>
                <w:szCs w:val="26"/>
                <w:cs/>
              </w:rPr>
              <w:t>5</w:t>
            </w:r>
            <w:r w:rsidR="00180C1E" w:rsidRPr="002115A5">
              <w:rPr>
                <w:rFonts w:asciiTheme="majorBidi" w:hAnsiTheme="majorBidi" w:cstheme="majorBidi"/>
                <w:color w:val="000000"/>
                <w:sz w:val="26"/>
                <w:szCs w:val="26"/>
              </w:rPr>
              <w:t>9</w:t>
            </w:r>
          </w:p>
        </w:tc>
      </w:tr>
      <w:tr w:rsidR="00B8194B" w:rsidRPr="009905B9" w14:paraId="56409ACA" w14:textId="77777777" w:rsidTr="00E524A1">
        <w:trPr>
          <w:trHeight w:val="54"/>
          <w:tblHeader/>
        </w:trPr>
        <w:tc>
          <w:tcPr>
            <w:tcW w:w="3222" w:type="dxa"/>
            <w:shd w:val="clear" w:color="auto" w:fill="auto"/>
            <w:vAlign w:val="center"/>
          </w:tcPr>
          <w:p w14:paraId="767F4BD4" w14:textId="0A217EB4" w:rsidR="00B8194B" w:rsidRPr="00F94409" w:rsidRDefault="00B8194B" w:rsidP="00B8194B">
            <w:pPr>
              <w:rPr>
                <w:rFonts w:asciiTheme="majorBidi" w:hAnsiTheme="majorBidi" w:cstheme="majorBidi"/>
                <w:b/>
                <w:bCs/>
                <w:cs/>
              </w:rPr>
            </w:pPr>
            <w:r w:rsidRPr="00F94409">
              <w:rPr>
                <w:rFonts w:asciiTheme="majorBidi" w:hAnsiTheme="majorBidi" w:cstheme="majorBidi"/>
                <w:b/>
                <w:bCs/>
                <w:color w:val="000000"/>
              </w:rPr>
              <w:t>Total non-derivatives</w:t>
            </w:r>
          </w:p>
        </w:tc>
        <w:tc>
          <w:tcPr>
            <w:tcW w:w="1170" w:type="dxa"/>
            <w:shd w:val="clear" w:color="auto" w:fill="auto"/>
            <w:noWrap/>
            <w:vAlign w:val="bottom"/>
          </w:tcPr>
          <w:p w14:paraId="0C8CEEF1" w14:textId="349DA503" w:rsidR="00B8194B" w:rsidRPr="002115A5" w:rsidRDefault="00A1490E" w:rsidP="00B8194B">
            <w:pPr>
              <w:pBdr>
                <w:bottom w:val="double" w:sz="4" w:space="1" w:color="auto"/>
              </w:pBdr>
              <w:tabs>
                <w:tab w:val="decimal" w:pos="792"/>
              </w:tabs>
              <w:rPr>
                <w:rFonts w:asciiTheme="majorBidi" w:hAnsiTheme="majorBidi" w:cstheme="majorBidi"/>
                <w:sz w:val="26"/>
                <w:szCs w:val="26"/>
              </w:rPr>
            </w:pPr>
            <w:r w:rsidRPr="002115A5">
              <w:rPr>
                <w:rFonts w:asciiTheme="majorBidi" w:hAnsiTheme="majorBidi" w:cstheme="majorBidi"/>
                <w:sz w:val="26"/>
                <w:szCs w:val="26"/>
              </w:rPr>
              <w:t>3</w:t>
            </w:r>
            <w:r w:rsidR="00180C1E" w:rsidRPr="002115A5">
              <w:rPr>
                <w:rFonts w:asciiTheme="majorBidi" w:hAnsiTheme="majorBidi" w:cstheme="majorBidi"/>
                <w:sz w:val="26"/>
                <w:szCs w:val="26"/>
              </w:rPr>
              <w:t>0</w:t>
            </w:r>
          </w:p>
        </w:tc>
        <w:tc>
          <w:tcPr>
            <w:tcW w:w="1323" w:type="dxa"/>
            <w:shd w:val="clear" w:color="auto" w:fill="auto"/>
            <w:noWrap/>
            <w:vAlign w:val="bottom"/>
          </w:tcPr>
          <w:p w14:paraId="15B74ED2" w14:textId="05220892" w:rsidR="00B8194B" w:rsidRPr="002115A5" w:rsidRDefault="00180C1E" w:rsidP="00B8194B">
            <w:pPr>
              <w:pBdr>
                <w:bottom w:val="double" w:sz="4" w:space="1" w:color="auto"/>
              </w:pBdr>
              <w:tabs>
                <w:tab w:val="decimal" w:pos="792"/>
              </w:tabs>
              <w:rPr>
                <w:rFonts w:asciiTheme="majorBidi" w:hAnsiTheme="majorBidi" w:cstheme="majorBidi"/>
                <w:sz w:val="26"/>
                <w:szCs w:val="26"/>
                <w:cs/>
              </w:rPr>
            </w:pPr>
            <w:r w:rsidRPr="002115A5">
              <w:rPr>
                <w:rFonts w:asciiTheme="majorBidi" w:hAnsiTheme="majorBidi" w:cstheme="majorBidi"/>
                <w:sz w:val="26"/>
                <w:szCs w:val="26"/>
              </w:rPr>
              <w:t>404</w:t>
            </w:r>
          </w:p>
        </w:tc>
        <w:tc>
          <w:tcPr>
            <w:tcW w:w="1152" w:type="dxa"/>
            <w:shd w:val="clear" w:color="auto" w:fill="auto"/>
            <w:noWrap/>
            <w:vAlign w:val="bottom"/>
          </w:tcPr>
          <w:p w14:paraId="34579BC4" w14:textId="21FB5701" w:rsidR="00B8194B" w:rsidRPr="002115A5" w:rsidRDefault="00180C1E" w:rsidP="00B8194B">
            <w:pPr>
              <w:pBdr>
                <w:bottom w:val="double" w:sz="4" w:space="1" w:color="auto"/>
              </w:pBdr>
              <w:tabs>
                <w:tab w:val="decimal" w:pos="792"/>
              </w:tabs>
              <w:rPr>
                <w:rFonts w:asciiTheme="majorBidi" w:hAnsiTheme="majorBidi" w:cstheme="majorBidi"/>
                <w:sz w:val="26"/>
                <w:szCs w:val="26"/>
                <w:cs/>
              </w:rPr>
            </w:pPr>
            <w:r w:rsidRPr="002115A5">
              <w:rPr>
                <w:rFonts w:asciiTheme="majorBidi" w:hAnsiTheme="majorBidi" w:cstheme="majorBidi"/>
                <w:sz w:val="26"/>
                <w:szCs w:val="26"/>
              </w:rPr>
              <w:t>57</w:t>
            </w:r>
          </w:p>
        </w:tc>
        <w:tc>
          <w:tcPr>
            <w:tcW w:w="1161" w:type="dxa"/>
            <w:shd w:val="clear" w:color="auto" w:fill="auto"/>
            <w:noWrap/>
            <w:vAlign w:val="bottom"/>
          </w:tcPr>
          <w:p w14:paraId="1FFF8100" w14:textId="7F31ADC8" w:rsidR="00B8194B" w:rsidRPr="002115A5" w:rsidRDefault="00B8194B" w:rsidP="00B8194B">
            <w:pPr>
              <w:pBdr>
                <w:bottom w:val="double" w:sz="4" w:space="1" w:color="auto"/>
              </w:pBdr>
              <w:tabs>
                <w:tab w:val="decimal" w:pos="792"/>
              </w:tabs>
              <w:rPr>
                <w:rFonts w:asciiTheme="majorBidi" w:hAnsiTheme="majorBidi" w:cstheme="majorBidi"/>
                <w:sz w:val="26"/>
                <w:szCs w:val="26"/>
                <w:cs/>
              </w:rPr>
            </w:pPr>
            <w:r w:rsidRPr="002115A5">
              <w:rPr>
                <w:rFonts w:asciiTheme="majorBidi" w:hAnsiTheme="majorBidi" w:cstheme="majorBidi"/>
                <w:color w:val="000000"/>
                <w:sz w:val="26"/>
                <w:szCs w:val="26"/>
              </w:rPr>
              <w:t>-</w:t>
            </w:r>
          </w:p>
        </w:tc>
        <w:tc>
          <w:tcPr>
            <w:tcW w:w="1161" w:type="dxa"/>
            <w:shd w:val="clear" w:color="auto" w:fill="auto"/>
            <w:noWrap/>
            <w:vAlign w:val="bottom"/>
          </w:tcPr>
          <w:p w14:paraId="2804ABD4" w14:textId="15F5D522" w:rsidR="00B8194B" w:rsidRPr="002115A5" w:rsidRDefault="00180C1E" w:rsidP="00B8194B">
            <w:pPr>
              <w:pBdr>
                <w:bottom w:val="double" w:sz="4" w:space="1" w:color="auto"/>
              </w:pBdr>
              <w:tabs>
                <w:tab w:val="decimal" w:pos="792"/>
              </w:tabs>
              <w:rPr>
                <w:rFonts w:asciiTheme="majorBidi" w:hAnsiTheme="majorBidi" w:cstheme="majorBidi"/>
                <w:sz w:val="26"/>
                <w:szCs w:val="26"/>
                <w:cs/>
              </w:rPr>
            </w:pPr>
            <w:r w:rsidRPr="002115A5">
              <w:rPr>
                <w:rFonts w:asciiTheme="majorBidi" w:hAnsiTheme="majorBidi" w:cstheme="majorBidi"/>
                <w:sz w:val="26"/>
                <w:szCs w:val="26"/>
              </w:rPr>
              <w:t>491</w:t>
            </w:r>
          </w:p>
        </w:tc>
      </w:tr>
    </w:tbl>
    <w:p w14:paraId="077F08C2" w14:textId="77777777" w:rsidR="00DF6E02" w:rsidRPr="009905B9" w:rsidRDefault="00DF6E02" w:rsidP="00DF6E02">
      <w:pPr>
        <w:rPr>
          <w:rFonts w:asciiTheme="majorBidi" w:hAnsiTheme="majorBidi" w:cstheme="majorBidi"/>
          <w:sz w:val="12"/>
          <w:szCs w:val="12"/>
        </w:rPr>
      </w:pPr>
    </w:p>
    <w:tbl>
      <w:tblPr>
        <w:tblW w:w="9189" w:type="dxa"/>
        <w:tblInd w:w="558" w:type="dxa"/>
        <w:tblLayout w:type="fixed"/>
        <w:tblLook w:val="04A0" w:firstRow="1" w:lastRow="0" w:firstColumn="1" w:lastColumn="0" w:noHBand="0" w:noVBand="1"/>
      </w:tblPr>
      <w:tblGrid>
        <w:gridCol w:w="3222"/>
        <w:gridCol w:w="1170"/>
        <w:gridCol w:w="1323"/>
        <w:gridCol w:w="1152"/>
        <w:gridCol w:w="1161"/>
        <w:gridCol w:w="1161"/>
      </w:tblGrid>
      <w:tr w:rsidR="00F94409" w:rsidRPr="009905B9" w14:paraId="2A68B2CD" w14:textId="77777777">
        <w:trPr>
          <w:trHeight w:val="64"/>
          <w:tblHeader/>
        </w:trPr>
        <w:tc>
          <w:tcPr>
            <w:tcW w:w="3222" w:type="dxa"/>
            <w:shd w:val="clear" w:color="auto" w:fill="auto"/>
            <w:noWrap/>
            <w:vAlign w:val="center"/>
            <w:hideMark/>
          </w:tcPr>
          <w:p w14:paraId="2F7FB7FE" w14:textId="77777777" w:rsidR="00F94409" w:rsidRPr="009905B9" w:rsidRDefault="00F94409" w:rsidP="00F94409">
            <w:pPr>
              <w:rPr>
                <w:rFonts w:asciiTheme="majorBidi" w:hAnsiTheme="majorBidi" w:cstheme="majorBidi"/>
                <w:sz w:val="26"/>
                <w:szCs w:val="26"/>
              </w:rPr>
            </w:pPr>
          </w:p>
        </w:tc>
        <w:tc>
          <w:tcPr>
            <w:tcW w:w="5967" w:type="dxa"/>
            <w:gridSpan w:val="5"/>
            <w:shd w:val="clear" w:color="auto" w:fill="auto"/>
            <w:noWrap/>
            <w:hideMark/>
          </w:tcPr>
          <w:p w14:paraId="51C269FB" w14:textId="070D4BE4" w:rsidR="00F94409" w:rsidRPr="00675123" w:rsidRDefault="009615A7" w:rsidP="00F94409">
            <w:pPr>
              <w:jc w:val="right"/>
              <w:rPr>
                <w:rFonts w:asciiTheme="majorBidi" w:hAnsiTheme="majorBidi" w:cstheme="majorBidi"/>
                <w:b/>
                <w:bCs/>
              </w:rPr>
            </w:pPr>
            <w:r w:rsidRPr="00857EB1">
              <w:rPr>
                <w:rFonts w:asciiTheme="majorBidi" w:hAnsiTheme="majorBidi" w:cstheme="majorBidi"/>
                <w:b/>
                <w:bCs/>
                <w:sz w:val="26"/>
                <w:szCs w:val="26"/>
              </w:rPr>
              <w:t xml:space="preserve">UNIT : </w:t>
            </w:r>
            <w:r>
              <w:rPr>
                <w:rFonts w:asciiTheme="majorBidi" w:hAnsiTheme="majorBidi" w:cstheme="majorBidi"/>
                <w:b/>
                <w:bCs/>
                <w:sz w:val="26"/>
                <w:szCs w:val="26"/>
              </w:rPr>
              <w:t>MILLION</w:t>
            </w:r>
            <w:r w:rsidRPr="00857EB1">
              <w:rPr>
                <w:rFonts w:asciiTheme="majorBidi" w:hAnsiTheme="majorBidi" w:cstheme="majorBidi"/>
                <w:b/>
                <w:bCs/>
                <w:sz w:val="26"/>
                <w:szCs w:val="26"/>
              </w:rPr>
              <w:t xml:space="preserve"> BAHT</w:t>
            </w:r>
          </w:p>
        </w:tc>
      </w:tr>
      <w:tr w:rsidR="00F94409" w:rsidRPr="009905B9" w14:paraId="2FAE355C" w14:textId="77777777">
        <w:trPr>
          <w:trHeight w:val="64"/>
          <w:tblHeader/>
        </w:trPr>
        <w:tc>
          <w:tcPr>
            <w:tcW w:w="3222" w:type="dxa"/>
            <w:shd w:val="clear" w:color="auto" w:fill="auto"/>
            <w:noWrap/>
            <w:vAlign w:val="center"/>
            <w:hideMark/>
          </w:tcPr>
          <w:p w14:paraId="0DA03C8A" w14:textId="77777777" w:rsidR="00F94409" w:rsidRPr="009905B9" w:rsidRDefault="00F94409" w:rsidP="00F94409">
            <w:pPr>
              <w:rPr>
                <w:rFonts w:asciiTheme="majorBidi" w:hAnsiTheme="majorBidi" w:cstheme="majorBidi"/>
                <w:sz w:val="26"/>
                <w:szCs w:val="26"/>
              </w:rPr>
            </w:pPr>
          </w:p>
        </w:tc>
        <w:tc>
          <w:tcPr>
            <w:tcW w:w="5967" w:type="dxa"/>
            <w:gridSpan w:val="5"/>
            <w:shd w:val="clear" w:color="auto" w:fill="auto"/>
            <w:noWrap/>
            <w:hideMark/>
          </w:tcPr>
          <w:p w14:paraId="573F3A58" w14:textId="47DDC3BF" w:rsidR="00F94409" w:rsidRPr="00F94409" w:rsidRDefault="00F94409" w:rsidP="00F94409">
            <w:pPr>
              <w:pBdr>
                <w:bottom w:val="single" w:sz="4" w:space="1" w:color="auto"/>
              </w:pBdr>
              <w:jc w:val="center"/>
              <w:rPr>
                <w:rFonts w:asciiTheme="majorBidi" w:hAnsiTheme="majorBidi" w:cstheme="majorBidi"/>
              </w:rPr>
            </w:pPr>
            <w:r w:rsidRPr="00F94409">
              <w:rPr>
                <w:rFonts w:asciiTheme="majorBidi" w:hAnsiTheme="majorBidi" w:cstheme="majorBidi"/>
              </w:rPr>
              <w:t>Separate financial statements</w:t>
            </w:r>
          </w:p>
        </w:tc>
      </w:tr>
      <w:tr w:rsidR="00F94409" w:rsidRPr="009905B9" w14:paraId="4E9153C9" w14:textId="77777777">
        <w:trPr>
          <w:trHeight w:val="64"/>
          <w:tblHeader/>
        </w:trPr>
        <w:tc>
          <w:tcPr>
            <w:tcW w:w="3222" w:type="dxa"/>
            <w:shd w:val="clear" w:color="auto" w:fill="auto"/>
            <w:noWrap/>
            <w:vAlign w:val="center"/>
          </w:tcPr>
          <w:p w14:paraId="4941D9C5" w14:textId="77777777" w:rsidR="00F94409" w:rsidRPr="009905B9" w:rsidRDefault="00F94409" w:rsidP="00F94409">
            <w:pPr>
              <w:rPr>
                <w:rFonts w:asciiTheme="majorBidi" w:hAnsiTheme="majorBidi" w:cstheme="majorBidi"/>
                <w:sz w:val="26"/>
                <w:szCs w:val="26"/>
              </w:rPr>
            </w:pPr>
          </w:p>
        </w:tc>
        <w:tc>
          <w:tcPr>
            <w:tcW w:w="5967" w:type="dxa"/>
            <w:gridSpan w:val="5"/>
            <w:shd w:val="clear" w:color="auto" w:fill="auto"/>
            <w:noWrap/>
          </w:tcPr>
          <w:p w14:paraId="7E4C421D" w14:textId="551C9903" w:rsidR="00F94409" w:rsidRPr="00F94409" w:rsidRDefault="00F94409" w:rsidP="00F94409">
            <w:pPr>
              <w:pBdr>
                <w:bottom w:val="single" w:sz="4" w:space="1" w:color="auto"/>
              </w:pBdr>
              <w:jc w:val="center"/>
              <w:rPr>
                <w:rFonts w:asciiTheme="majorBidi" w:hAnsiTheme="majorBidi" w:cstheme="majorBidi"/>
                <w:cs/>
              </w:rPr>
            </w:pPr>
            <w:r w:rsidRPr="00F94409">
              <w:rPr>
                <w:rFonts w:asciiTheme="majorBidi" w:hAnsiTheme="majorBidi" w:cstheme="majorBidi"/>
              </w:rPr>
              <w:t>As at 31 December 202</w:t>
            </w:r>
            <w:r w:rsidR="002046FF">
              <w:rPr>
                <w:rFonts w:asciiTheme="majorBidi" w:hAnsiTheme="majorBidi" w:cstheme="majorBidi"/>
              </w:rPr>
              <w:t>3</w:t>
            </w:r>
          </w:p>
        </w:tc>
      </w:tr>
      <w:tr w:rsidR="00F94409" w:rsidRPr="009905B9" w14:paraId="1375076B" w14:textId="77777777" w:rsidTr="00E524A1">
        <w:trPr>
          <w:trHeight w:val="64"/>
          <w:tblHeader/>
        </w:trPr>
        <w:tc>
          <w:tcPr>
            <w:tcW w:w="3222" w:type="dxa"/>
            <w:shd w:val="clear" w:color="auto" w:fill="auto"/>
            <w:noWrap/>
            <w:vAlign w:val="center"/>
            <w:hideMark/>
          </w:tcPr>
          <w:p w14:paraId="38482C99" w14:textId="77777777" w:rsidR="00F94409" w:rsidRPr="009905B9" w:rsidRDefault="00F94409" w:rsidP="00F94409">
            <w:pPr>
              <w:rPr>
                <w:rFonts w:asciiTheme="majorBidi" w:hAnsiTheme="majorBidi" w:cstheme="majorBidi"/>
                <w:sz w:val="26"/>
                <w:szCs w:val="26"/>
              </w:rPr>
            </w:pPr>
          </w:p>
        </w:tc>
        <w:tc>
          <w:tcPr>
            <w:tcW w:w="1170" w:type="dxa"/>
            <w:shd w:val="clear" w:color="auto" w:fill="auto"/>
            <w:noWrap/>
            <w:vAlign w:val="bottom"/>
            <w:hideMark/>
          </w:tcPr>
          <w:p w14:paraId="13FCF93E" w14:textId="77777777" w:rsidR="00F94409" w:rsidRPr="00F94409" w:rsidRDefault="00F94409" w:rsidP="00F94409">
            <w:pPr>
              <w:pBdr>
                <w:bottom w:val="single" w:sz="4" w:space="1" w:color="auto"/>
              </w:pBdr>
              <w:spacing w:line="340" w:lineRule="exact"/>
              <w:jc w:val="center"/>
              <w:rPr>
                <w:rFonts w:asciiTheme="majorBidi" w:hAnsiTheme="majorBidi" w:cstheme="majorBidi"/>
                <w:color w:val="000000"/>
              </w:rPr>
            </w:pPr>
            <w:r w:rsidRPr="00F94409">
              <w:rPr>
                <w:rFonts w:asciiTheme="majorBidi" w:hAnsiTheme="majorBidi" w:cstheme="majorBidi"/>
                <w:color w:val="000000"/>
              </w:rPr>
              <w:t xml:space="preserve">On </w:t>
            </w:r>
          </w:p>
          <w:p w14:paraId="43E3B69C" w14:textId="6AF27BB0" w:rsidR="00F94409" w:rsidRPr="00F94409" w:rsidRDefault="00F94409" w:rsidP="00F94409">
            <w:pPr>
              <w:pBdr>
                <w:bottom w:val="single" w:sz="4" w:space="1" w:color="auto"/>
              </w:pBdr>
              <w:jc w:val="center"/>
              <w:rPr>
                <w:rFonts w:asciiTheme="majorBidi" w:hAnsiTheme="majorBidi" w:cstheme="majorBidi"/>
              </w:rPr>
            </w:pPr>
            <w:r w:rsidRPr="00F94409">
              <w:rPr>
                <w:rFonts w:asciiTheme="majorBidi" w:hAnsiTheme="majorBidi" w:cstheme="majorBidi"/>
                <w:color w:val="000000"/>
              </w:rPr>
              <w:t>demand</w:t>
            </w:r>
          </w:p>
        </w:tc>
        <w:tc>
          <w:tcPr>
            <w:tcW w:w="1323" w:type="dxa"/>
            <w:shd w:val="clear" w:color="auto" w:fill="auto"/>
            <w:noWrap/>
            <w:vAlign w:val="bottom"/>
            <w:hideMark/>
          </w:tcPr>
          <w:p w14:paraId="0DF832B5" w14:textId="77777777" w:rsidR="00FF1A23" w:rsidRDefault="00F94409" w:rsidP="00F94409">
            <w:pPr>
              <w:pBdr>
                <w:bottom w:val="single" w:sz="4" w:space="1" w:color="auto"/>
              </w:pBdr>
              <w:jc w:val="center"/>
              <w:rPr>
                <w:rFonts w:asciiTheme="majorBidi" w:hAnsiTheme="majorBidi" w:cstheme="majorBidi"/>
                <w:color w:val="000000"/>
              </w:rPr>
            </w:pPr>
            <w:r w:rsidRPr="00F94409">
              <w:rPr>
                <w:rFonts w:asciiTheme="majorBidi" w:hAnsiTheme="majorBidi" w:cstheme="majorBidi"/>
                <w:color w:val="000000"/>
              </w:rPr>
              <w:t xml:space="preserve">Less than </w:t>
            </w:r>
          </w:p>
          <w:p w14:paraId="0B7AFD5F" w14:textId="29E6953E" w:rsidR="00F94409" w:rsidRPr="00F94409" w:rsidRDefault="00F94409" w:rsidP="00F94409">
            <w:pPr>
              <w:pBdr>
                <w:bottom w:val="single" w:sz="4" w:space="1" w:color="auto"/>
              </w:pBdr>
              <w:jc w:val="center"/>
              <w:rPr>
                <w:rFonts w:asciiTheme="majorBidi" w:hAnsiTheme="majorBidi" w:cstheme="majorBidi"/>
              </w:rPr>
            </w:pPr>
            <w:r w:rsidRPr="00F94409">
              <w:rPr>
                <w:rFonts w:asciiTheme="majorBidi" w:hAnsiTheme="majorBidi" w:cstheme="majorBidi"/>
                <w:color w:val="000000"/>
              </w:rPr>
              <w:t>1 year</w:t>
            </w:r>
          </w:p>
        </w:tc>
        <w:tc>
          <w:tcPr>
            <w:tcW w:w="1152" w:type="dxa"/>
            <w:shd w:val="clear" w:color="auto" w:fill="auto"/>
            <w:noWrap/>
            <w:vAlign w:val="bottom"/>
            <w:hideMark/>
          </w:tcPr>
          <w:p w14:paraId="39FA7C27" w14:textId="77777777" w:rsidR="00F94409" w:rsidRPr="00F94409" w:rsidRDefault="00F94409" w:rsidP="00F94409">
            <w:pPr>
              <w:pBdr>
                <w:bottom w:val="single" w:sz="4" w:space="1" w:color="auto"/>
              </w:pBdr>
              <w:spacing w:line="340" w:lineRule="exact"/>
              <w:jc w:val="center"/>
              <w:rPr>
                <w:rFonts w:asciiTheme="majorBidi" w:hAnsiTheme="majorBidi" w:cstheme="majorBidi"/>
                <w:color w:val="000000"/>
              </w:rPr>
            </w:pPr>
            <w:r w:rsidRPr="00F94409">
              <w:rPr>
                <w:rFonts w:asciiTheme="majorBidi" w:hAnsiTheme="majorBidi" w:cstheme="majorBidi"/>
                <w:color w:val="000000"/>
              </w:rPr>
              <w:t>1</w:t>
            </w:r>
            <w:r w:rsidRPr="00F94409">
              <w:rPr>
                <w:rFonts w:asciiTheme="majorBidi" w:hAnsiTheme="majorBidi" w:cstheme="majorBidi"/>
                <w:color w:val="000000"/>
                <w:cs/>
              </w:rPr>
              <w:t xml:space="preserve"> </w:t>
            </w:r>
            <w:r w:rsidRPr="00F94409">
              <w:rPr>
                <w:rFonts w:asciiTheme="majorBidi" w:hAnsiTheme="majorBidi" w:cstheme="majorBidi"/>
                <w:color w:val="000000"/>
              </w:rPr>
              <w:t>to</w:t>
            </w:r>
            <w:r w:rsidRPr="00F94409">
              <w:rPr>
                <w:rFonts w:asciiTheme="majorBidi" w:hAnsiTheme="majorBidi" w:cstheme="majorBidi"/>
                <w:color w:val="000000"/>
                <w:cs/>
              </w:rPr>
              <w:t xml:space="preserve"> </w:t>
            </w:r>
            <w:r w:rsidRPr="00F94409">
              <w:rPr>
                <w:rFonts w:asciiTheme="majorBidi" w:hAnsiTheme="majorBidi" w:cstheme="majorBidi"/>
                <w:color w:val="000000"/>
              </w:rPr>
              <w:t>5</w:t>
            </w:r>
          </w:p>
          <w:p w14:paraId="0856DA0A" w14:textId="5979C772" w:rsidR="00F94409" w:rsidRPr="00F94409" w:rsidRDefault="00F94409" w:rsidP="00F94409">
            <w:pPr>
              <w:pBdr>
                <w:bottom w:val="single" w:sz="4" w:space="1" w:color="auto"/>
              </w:pBdr>
              <w:jc w:val="center"/>
              <w:rPr>
                <w:rFonts w:asciiTheme="majorBidi" w:hAnsiTheme="majorBidi" w:cstheme="majorBidi"/>
                <w:cs/>
              </w:rPr>
            </w:pPr>
            <w:r w:rsidRPr="00F94409">
              <w:rPr>
                <w:rFonts w:asciiTheme="majorBidi" w:hAnsiTheme="majorBidi" w:cstheme="majorBidi"/>
                <w:color w:val="000000"/>
              </w:rPr>
              <w:t>years</w:t>
            </w:r>
          </w:p>
        </w:tc>
        <w:tc>
          <w:tcPr>
            <w:tcW w:w="1161" w:type="dxa"/>
            <w:shd w:val="clear" w:color="auto" w:fill="auto"/>
            <w:noWrap/>
            <w:vAlign w:val="bottom"/>
            <w:hideMark/>
          </w:tcPr>
          <w:p w14:paraId="29A68503" w14:textId="77777777" w:rsidR="00FF1A23" w:rsidRDefault="00F94409" w:rsidP="00F94409">
            <w:pPr>
              <w:pBdr>
                <w:bottom w:val="single" w:sz="4" w:space="1" w:color="auto"/>
              </w:pBdr>
              <w:jc w:val="center"/>
              <w:rPr>
                <w:rFonts w:asciiTheme="majorBidi" w:hAnsiTheme="majorBidi" w:cstheme="majorBidi"/>
                <w:color w:val="000000"/>
              </w:rPr>
            </w:pPr>
            <w:r w:rsidRPr="00F94409">
              <w:rPr>
                <w:rFonts w:asciiTheme="majorBidi" w:hAnsiTheme="majorBidi" w:cstheme="majorBidi"/>
                <w:color w:val="000000"/>
              </w:rPr>
              <w:t xml:space="preserve">More than </w:t>
            </w:r>
          </w:p>
          <w:p w14:paraId="5DD47EFC" w14:textId="42A0B0AC" w:rsidR="00F94409" w:rsidRPr="00F94409" w:rsidRDefault="00F94409" w:rsidP="00F94409">
            <w:pPr>
              <w:pBdr>
                <w:bottom w:val="single" w:sz="4" w:space="1" w:color="auto"/>
              </w:pBdr>
              <w:jc w:val="center"/>
              <w:rPr>
                <w:rFonts w:asciiTheme="majorBidi" w:hAnsiTheme="majorBidi" w:cstheme="majorBidi"/>
              </w:rPr>
            </w:pPr>
            <w:r w:rsidRPr="00F94409">
              <w:rPr>
                <w:rFonts w:asciiTheme="majorBidi" w:hAnsiTheme="majorBidi" w:cstheme="majorBidi"/>
                <w:color w:val="000000"/>
              </w:rPr>
              <w:t>5</w:t>
            </w:r>
            <w:r w:rsidRPr="00F94409">
              <w:rPr>
                <w:rFonts w:asciiTheme="majorBidi" w:hAnsiTheme="majorBidi" w:cstheme="majorBidi"/>
                <w:color w:val="000000"/>
                <w:cs/>
              </w:rPr>
              <w:t xml:space="preserve"> </w:t>
            </w:r>
            <w:r w:rsidRPr="00F94409">
              <w:rPr>
                <w:rFonts w:asciiTheme="majorBidi" w:hAnsiTheme="majorBidi" w:cstheme="majorBidi"/>
                <w:color w:val="000000"/>
              </w:rPr>
              <w:t>years</w:t>
            </w:r>
          </w:p>
        </w:tc>
        <w:tc>
          <w:tcPr>
            <w:tcW w:w="1161" w:type="dxa"/>
            <w:shd w:val="clear" w:color="auto" w:fill="auto"/>
            <w:noWrap/>
            <w:vAlign w:val="bottom"/>
            <w:hideMark/>
          </w:tcPr>
          <w:p w14:paraId="3C188361" w14:textId="5C953CD3" w:rsidR="00F94409" w:rsidRPr="00F94409" w:rsidRDefault="00F94409" w:rsidP="00F94409">
            <w:pPr>
              <w:pBdr>
                <w:bottom w:val="single" w:sz="4" w:space="1" w:color="auto"/>
              </w:pBdr>
              <w:jc w:val="center"/>
              <w:rPr>
                <w:rFonts w:asciiTheme="majorBidi" w:hAnsiTheme="majorBidi" w:cstheme="majorBidi"/>
              </w:rPr>
            </w:pPr>
            <w:r w:rsidRPr="00F94409">
              <w:rPr>
                <w:rFonts w:asciiTheme="majorBidi" w:hAnsiTheme="majorBidi" w:cstheme="majorBidi"/>
                <w:color w:val="000000"/>
              </w:rPr>
              <w:t>Total</w:t>
            </w:r>
          </w:p>
        </w:tc>
      </w:tr>
      <w:tr w:rsidR="00F94409" w:rsidRPr="009905B9" w14:paraId="68E1833F" w14:textId="77777777">
        <w:trPr>
          <w:trHeight w:val="64"/>
          <w:tblHeader/>
        </w:trPr>
        <w:tc>
          <w:tcPr>
            <w:tcW w:w="3222" w:type="dxa"/>
            <w:shd w:val="clear" w:color="auto" w:fill="auto"/>
            <w:noWrap/>
          </w:tcPr>
          <w:p w14:paraId="0BAA4BEC" w14:textId="03AF5BA5" w:rsidR="00F94409" w:rsidRPr="00F94409" w:rsidRDefault="00F94409" w:rsidP="00F94409">
            <w:pPr>
              <w:rPr>
                <w:rFonts w:asciiTheme="majorBidi" w:hAnsiTheme="majorBidi" w:cstheme="majorBidi"/>
                <w:b/>
                <w:bCs/>
                <w:sz w:val="26"/>
                <w:szCs w:val="26"/>
                <w:cs/>
              </w:rPr>
            </w:pPr>
            <w:r w:rsidRPr="00F94409">
              <w:rPr>
                <w:rFonts w:asciiTheme="majorBidi" w:hAnsiTheme="majorBidi" w:cstheme="majorBidi"/>
                <w:b/>
                <w:bCs/>
              </w:rPr>
              <w:t>Non-derivatives</w:t>
            </w:r>
          </w:p>
        </w:tc>
        <w:tc>
          <w:tcPr>
            <w:tcW w:w="1170" w:type="dxa"/>
            <w:shd w:val="clear" w:color="auto" w:fill="auto"/>
            <w:noWrap/>
            <w:vAlign w:val="bottom"/>
          </w:tcPr>
          <w:p w14:paraId="1F2F4B1E" w14:textId="77777777" w:rsidR="00F94409" w:rsidRPr="002115A5" w:rsidRDefault="00F94409" w:rsidP="00F94409">
            <w:pPr>
              <w:tabs>
                <w:tab w:val="decimal" w:pos="792"/>
              </w:tabs>
              <w:rPr>
                <w:rFonts w:asciiTheme="majorBidi" w:hAnsiTheme="majorBidi" w:cstheme="majorBidi"/>
                <w:sz w:val="26"/>
                <w:szCs w:val="26"/>
              </w:rPr>
            </w:pPr>
          </w:p>
        </w:tc>
        <w:tc>
          <w:tcPr>
            <w:tcW w:w="1323" w:type="dxa"/>
            <w:shd w:val="clear" w:color="auto" w:fill="auto"/>
            <w:noWrap/>
            <w:vAlign w:val="bottom"/>
          </w:tcPr>
          <w:p w14:paraId="74618215" w14:textId="77777777" w:rsidR="00F94409" w:rsidRPr="002115A5" w:rsidRDefault="00F94409" w:rsidP="00F94409">
            <w:pPr>
              <w:tabs>
                <w:tab w:val="decimal" w:pos="792"/>
              </w:tabs>
              <w:rPr>
                <w:rFonts w:asciiTheme="majorBidi" w:hAnsiTheme="majorBidi" w:cstheme="majorBidi"/>
                <w:sz w:val="26"/>
                <w:szCs w:val="26"/>
                <w:cs/>
              </w:rPr>
            </w:pPr>
          </w:p>
        </w:tc>
        <w:tc>
          <w:tcPr>
            <w:tcW w:w="1152" w:type="dxa"/>
            <w:shd w:val="clear" w:color="auto" w:fill="auto"/>
            <w:noWrap/>
            <w:vAlign w:val="bottom"/>
          </w:tcPr>
          <w:p w14:paraId="5BC844B5" w14:textId="77777777" w:rsidR="00F94409" w:rsidRPr="002115A5" w:rsidRDefault="00F94409" w:rsidP="00F94409">
            <w:pPr>
              <w:tabs>
                <w:tab w:val="decimal" w:pos="792"/>
              </w:tabs>
              <w:rPr>
                <w:rFonts w:asciiTheme="majorBidi" w:hAnsiTheme="majorBidi" w:cstheme="majorBidi"/>
                <w:sz w:val="26"/>
                <w:szCs w:val="26"/>
                <w:cs/>
              </w:rPr>
            </w:pPr>
          </w:p>
        </w:tc>
        <w:tc>
          <w:tcPr>
            <w:tcW w:w="1161" w:type="dxa"/>
            <w:shd w:val="clear" w:color="auto" w:fill="auto"/>
            <w:noWrap/>
            <w:vAlign w:val="bottom"/>
          </w:tcPr>
          <w:p w14:paraId="2D00AEF1" w14:textId="77777777" w:rsidR="00F94409" w:rsidRPr="002115A5" w:rsidRDefault="00F94409" w:rsidP="00F94409">
            <w:pPr>
              <w:tabs>
                <w:tab w:val="decimal" w:pos="792"/>
              </w:tabs>
              <w:rPr>
                <w:rFonts w:asciiTheme="majorBidi" w:hAnsiTheme="majorBidi" w:cstheme="majorBidi"/>
                <w:sz w:val="26"/>
                <w:szCs w:val="26"/>
                <w:cs/>
              </w:rPr>
            </w:pPr>
          </w:p>
        </w:tc>
        <w:tc>
          <w:tcPr>
            <w:tcW w:w="1161" w:type="dxa"/>
            <w:shd w:val="clear" w:color="auto" w:fill="auto"/>
            <w:noWrap/>
            <w:vAlign w:val="bottom"/>
          </w:tcPr>
          <w:p w14:paraId="0E442F91" w14:textId="77777777" w:rsidR="00F94409" w:rsidRPr="002115A5" w:rsidRDefault="00F94409" w:rsidP="00F94409">
            <w:pPr>
              <w:tabs>
                <w:tab w:val="decimal" w:pos="792"/>
              </w:tabs>
              <w:rPr>
                <w:rFonts w:asciiTheme="majorBidi" w:hAnsiTheme="majorBidi" w:cstheme="majorBidi"/>
                <w:sz w:val="26"/>
                <w:szCs w:val="26"/>
                <w:cs/>
              </w:rPr>
            </w:pPr>
          </w:p>
        </w:tc>
      </w:tr>
      <w:tr w:rsidR="00F94409" w:rsidRPr="009905B9" w14:paraId="1381B874" w14:textId="77777777">
        <w:trPr>
          <w:trHeight w:val="64"/>
          <w:tblHeader/>
        </w:trPr>
        <w:tc>
          <w:tcPr>
            <w:tcW w:w="3222" w:type="dxa"/>
            <w:shd w:val="clear" w:color="auto" w:fill="auto"/>
            <w:noWrap/>
            <w:hideMark/>
          </w:tcPr>
          <w:p w14:paraId="563915A1" w14:textId="77777777" w:rsidR="002046FF" w:rsidRDefault="00F94409" w:rsidP="00F94409">
            <w:pPr>
              <w:rPr>
                <w:rFonts w:asciiTheme="majorBidi" w:hAnsiTheme="majorBidi" w:cstheme="majorBidi"/>
              </w:rPr>
            </w:pPr>
            <w:r w:rsidRPr="00F94409">
              <w:rPr>
                <w:rFonts w:asciiTheme="majorBidi" w:hAnsiTheme="majorBidi" w:cstheme="majorBidi"/>
              </w:rPr>
              <w:t xml:space="preserve">Bank overdraft and short-term loans </w:t>
            </w:r>
            <w:r w:rsidR="002046FF">
              <w:rPr>
                <w:rFonts w:asciiTheme="majorBidi" w:hAnsiTheme="majorBidi" w:cstheme="majorBidi"/>
              </w:rPr>
              <w:t xml:space="preserve">  </w:t>
            </w:r>
          </w:p>
          <w:p w14:paraId="2E750338" w14:textId="2003D3E4" w:rsidR="00F94409" w:rsidRPr="00F94409" w:rsidRDefault="002046FF" w:rsidP="00F94409">
            <w:pPr>
              <w:rPr>
                <w:rFonts w:asciiTheme="majorBidi" w:hAnsiTheme="majorBidi" w:cstheme="majorBidi"/>
                <w:sz w:val="26"/>
                <w:szCs w:val="26"/>
                <w:cs/>
              </w:rPr>
            </w:pPr>
            <w:r>
              <w:rPr>
                <w:rFonts w:asciiTheme="majorBidi" w:hAnsiTheme="majorBidi" w:cstheme="majorBidi"/>
              </w:rPr>
              <w:t xml:space="preserve">          </w:t>
            </w:r>
            <w:r w:rsidR="00F94409" w:rsidRPr="00F94409">
              <w:rPr>
                <w:rFonts w:asciiTheme="majorBidi" w:hAnsiTheme="majorBidi" w:cstheme="majorBidi"/>
              </w:rPr>
              <w:t>from banks</w:t>
            </w:r>
          </w:p>
        </w:tc>
        <w:tc>
          <w:tcPr>
            <w:tcW w:w="1170" w:type="dxa"/>
            <w:shd w:val="clear" w:color="auto" w:fill="auto"/>
            <w:noWrap/>
            <w:vAlign w:val="bottom"/>
          </w:tcPr>
          <w:p w14:paraId="5A09546F" w14:textId="2E458A77" w:rsidR="00F94409" w:rsidRPr="002115A5" w:rsidRDefault="00F94409" w:rsidP="00F94409">
            <w:pPr>
              <w:tabs>
                <w:tab w:val="decimal" w:pos="792"/>
              </w:tabs>
              <w:rPr>
                <w:rFonts w:asciiTheme="majorBidi" w:hAnsiTheme="majorBidi" w:cstheme="majorBidi"/>
                <w:sz w:val="26"/>
                <w:szCs w:val="26"/>
              </w:rPr>
            </w:pPr>
            <w:r w:rsidRPr="002115A5">
              <w:rPr>
                <w:rFonts w:asciiTheme="majorBidi" w:hAnsiTheme="majorBidi" w:cstheme="majorBidi"/>
                <w:sz w:val="26"/>
                <w:szCs w:val="26"/>
              </w:rPr>
              <w:t>-</w:t>
            </w:r>
          </w:p>
        </w:tc>
        <w:tc>
          <w:tcPr>
            <w:tcW w:w="1323" w:type="dxa"/>
            <w:shd w:val="clear" w:color="auto" w:fill="auto"/>
            <w:noWrap/>
            <w:vAlign w:val="bottom"/>
          </w:tcPr>
          <w:p w14:paraId="32F8FF0A" w14:textId="0AF77408" w:rsidR="00F94409" w:rsidRPr="002115A5" w:rsidRDefault="00F94409" w:rsidP="00F94409">
            <w:pPr>
              <w:tabs>
                <w:tab w:val="decimal" w:pos="792"/>
              </w:tabs>
              <w:rPr>
                <w:rFonts w:asciiTheme="majorBidi" w:hAnsiTheme="majorBidi" w:cstheme="majorBidi"/>
                <w:sz w:val="26"/>
                <w:szCs w:val="26"/>
                <w:cs/>
              </w:rPr>
            </w:pPr>
            <w:r w:rsidRPr="002115A5">
              <w:rPr>
                <w:rFonts w:asciiTheme="majorBidi" w:hAnsiTheme="majorBidi" w:cstheme="majorBidi"/>
                <w:sz w:val="26"/>
                <w:szCs w:val="26"/>
              </w:rPr>
              <w:t>240</w:t>
            </w:r>
          </w:p>
        </w:tc>
        <w:tc>
          <w:tcPr>
            <w:tcW w:w="1152" w:type="dxa"/>
            <w:shd w:val="clear" w:color="auto" w:fill="auto"/>
            <w:noWrap/>
            <w:vAlign w:val="bottom"/>
          </w:tcPr>
          <w:p w14:paraId="155CFEDF" w14:textId="2A856377" w:rsidR="00F94409" w:rsidRPr="002115A5" w:rsidRDefault="00F94409" w:rsidP="00F94409">
            <w:pPr>
              <w:tabs>
                <w:tab w:val="decimal" w:pos="792"/>
              </w:tabs>
              <w:rPr>
                <w:rFonts w:asciiTheme="majorBidi" w:hAnsiTheme="majorBidi" w:cstheme="majorBidi"/>
                <w:sz w:val="26"/>
                <w:szCs w:val="26"/>
                <w:cs/>
              </w:rPr>
            </w:pPr>
            <w:r w:rsidRPr="002115A5">
              <w:rPr>
                <w:rFonts w:asciiTheme="majorBidi" w:hAnsiTheme="majorBidi" w:cstheme="majorBidi"/>
                <w:sz w:val="26"/>
                <w:szCs w:val="26"/>
              </w:rPr>
              <w:t>-</w:t>
            </w:r>
          </w:p>
        </w:tc>
        <w:tc>
          <w:tcPr>
            <w:tcW w:w="1161" w:type="dxa"/>
            <w:shd w:val="clear" w:color="auto" w:fill="auto"/>
            <w:noWrap/>
            <w:vAlign w:val="bottom"/>
          </w:tcPr>
          <w:p w14:paraId="2BAA7B7E" w14:textId="37E4ED0E" w:rsidR="00F94409" w:rsidRPr="002115A5" w:rsidRDefault="00F94409" w:rsidP="00F94409">
            <w:pPr>
              <w:tabs>
                <w:tab w:val="decimal" w:pos="792"/>
              </w:tabs>
              <w:rPr>
                <w:rFonts w:asciiTheme="majorBidi" w:hAnsiTheme="majorBidi" w:cstheme="majorBidi"/>
                <w:sz w:val="26"/>
                <w:szCs w:val="26"/>
                <w:cs/>
              </w:rPr>
            </w:pPr>
            <w:r w:rsidRPr="002115A5">
              <w:rPr>
                <w:rFonts w:asciiTheme="majorBidi" w:hAnsiTheme="majorBidi" w:cstheme="majorBidi"/>
                <w:sz w:val="26"/>
                <w:szCs w:val="26"/>
              </w:rPr>
              <w:t>-</w:t>
            </w:r>
          </w:p>
        </w:tc>
        <w:tc>
          <w:tcPr>
            <w:tcW w:w="1161" w:type="dxa"/>
            <w:shd w:val="clear" w:color="auto" w:fill="auto"/>
            <w:noWrap/>
            <w:vAlign w:val="bottom"/>
          </w:tcPr>
          <w:p w14:paraId="46505961" w14:textId="0960A832" w:rsidR="00F94409" w:rsidRPr="002115A5" w:rsidRDefault="00F94409" w:rsidP="00F94409">
            <w:pPr>
              <w:tabs>
                <w:tab w:val="decimal" w:pos="792"/>
              </w:tabs>
              <w:rPr>
                <w:rFonts w:asciiTheme="majorBidi" w:hAnsiTheme="majorBidi" w:cstheme="majorBidi"/>
                <w:sz w:val="26"/>
                <w:szCs w:val="26"/>
                <w:cs/>
              </w:rPr>
            </w:pPr>
            <w:r w:rsidRPr="002115A5">
              <w:rPr>
                <w:rFonts w:asciiTheme="majorBidi" w:hAnsiTheme="majorBidi" w:cstheme="majorBidi"/>
                <w:sz w:val="26"/>
                <w:szCs w:val="26"/>
              </w:rPr>
              <w:t>240</w:t>
            </w:r>
          </w:p>
        </w:tc>
      </w:tr>
      <w:tr w:rsidR="00F94409" w:rsidRPr="009905B9" w14:paraId="3DF28267" w14:textId="77777777">
        <w:trPr>
          <w:trHeight w:val="64"/>
          <w:tblHeader/>
        </w:trPr>
        <w:tc>
          <w:tcPr>
            <w:tcW w:w="3222" w:type="dxa"/>
            <w:shd w:val="clear" w:color="auto" w:fill="auto"/>
            <w:noWrap/>
          </w:tcPr>
          <w:p w14:paraId="728E084A" w14:textId="18E8E200" w:rsidR="00F94409" w:rsidRPr="00F94409" w:rsidRDefault="00F94409" w:rsidP="00F94409">
            <w:pPr>
              <w:rPr>
                <w:rFonts w:asciiTheme="majorBidi" w:hAnsiTheme="majorBidi" w:cstheme="majorBidi"/>
                <w:sz w:val="26"/>
                <w:szCs w:val="26"/>
              </w:rPr>
            </w:pPr>
            <w:r w:rsidRPr="00F94409">
              <w:rPr>
                <w:rFonts w:asciiTheme="majorBidi" w:hAnsiTheme="majorBidi" w:cstheme="majorBidi"/>
              </w:rPr>
              <w:t xml:space="preserve">Trade and other </w:t>
            </w:r>
            <w:r w:rsidR="00221B5F">
              <w:rPr>
                <w:rFonts w:asciiTheme="majorBidi" w:hAnsiTheme="majorBidi" w:cstheme="majorBidi"/>
              </w:rPr>
              <w:t xml:space="preserve">current </w:t>
            </w:r>
            <w:r w:rsidRPr="00F94409">
              <w:rPr>
                <w:rFonts w:asciiTheme="majorBidi" w:hAnsiTheme="majorBidi" w:cstheme="majorBidi"/>
              </w:rPr>
              <w:t>payables</w:t>
            </w:r>
          </w:p>
        </w:tc>
        <w:tc>
          <w:tcPr>
            <w:tcW w:w="1170" w:type="dxa"/>
            <w:shd w:val="clear" w:color="auto" w:fill="auto"/>
            <w:noWrap/>
            <w:vAlign w:val="bottom"/>
          </w:tcPr>
          <w:p w14:paraId="4DE0EA08" w14:textId="5A47013D" w:rsidR="00F94409" w:rsidRPr="002115A5" w:rsidRDefault="00F94409" w:rsidP="00F94409">
            <w:pPr>
              <w:tabs>
                <w:tab w:val="decimal" w:pos="792"/>
              </w:tabs>
              <w:rPr>
                <w:rFonts w:asciiTheme="majorBidi" w:hAnsiTheme="majorBidi" w:cstheme="majorBidi"/>
                <w:sz w:val="26"/>
                <w:szCs w:val="26"/>
              </w:rPr>
            </w:pPr>
            <w:r w:rsidRPr="002115A5">
              <w:rPr>
                <w:rFonts w:asciiTheme="majorBidi" w:hAnsiTheme="majorBidi" w:cstheme="majorBidi"/>
                <w:sz w:val="26"/>
                <w:szCs w:val="26"/>
              </w:rPr>
              <w:t>-</w:t>
            </w:r>
          </w:p>
        </w:tc>
        <w:tc>
          <w:tcPr>
            <w:tcW w:w="1323" w:type="dxa"/>
            <w:shd w:val="clear" w:color="auto" w:fill="auto"/>
            <w:noWrap/>
            <w:vAlign w:val="bottom"/>
          </w:tcPr>
          <w:p w14:paraId="487F0527" w14:textId="11BEE590" w:rsidR="00F94409" w:rsidRPr="002115A5" w:rsidRDefault="00F94409" w:rsidP="00F94409">
            <w:pPr>
              <w:tabs>
                <w:tab w:val="decimal" w:pos="792"/>
              </w:tabs>
              <w:rPr>
                <w:rFonts w:asciiTheme="majorBidi" w:hAnsiTheme="majorBidi" w:cstheme="majorBidi"/>
                <w:sz w:val="26"/>
                <w:szCs w:val="26"/>
                <w:cs/>
              </w:rPr>
            </w:pPr>
            <w:r w:rsidRPr="002115A5">
              <w:rPr>
                <w:rFonts w:asciiTheme="majorBidi" w:hAnsiTheme="majorBidi" w:cstheme="majorBidi"/>
                <w:sz w:val="26"/>
                <w:szCs w:val="26"/>
              </w:rPr>
              <w:t>41</w:t>
            </w:r>
          </w:p>
        </w:tc>
        <w:tc>
          <w:tcPr>
            <w:tcW w:w="1152" w:type="dxa"/>
            <w:shd w:val="clear" w:color="auto" w:fill="auto"/>
            <w:noWrap/>
            <w:vAlign w:val="bottom"/>
          </w:tcPr>
          <w:p w14:paraId="4BF5979D" w14:textId="135B8F07" w:rsidR="00F94409" w:rsidRPr="002115A5" w:rsidRDefault="00F94409" w:rsidP="00F94409">
            <w:pPr>
              <w:tabs>
                <w:tab w:val="decimal" w:pos="792"/>
              </w:tabs>
              <w:rPr>
                <w:rFonts w:asciiTheme="majorBidi" w:hAnsiTheme="majorBidi" w:cstheme="majorBidi"/>
                <w:sz w:val="26"/>
                <w:szCs w:val="26"/>
                <w:cs/>
              </w:rPr>
            </w:pPr>
            <w:r w:rsidRPr="002115A5">
              <w:rPr>
                <w:rFonts w:asciiTheme="majorBidi" w:hAnsiTheme="majorBidi" w:cstheme="majorBidi"/>
                <w:sz w:val="26"/>
                <w:szCs w:val="26"/>
              </w:rPr>
              <w:t>-</w:t>
            </w:r>
          </w:p>
        </w:tc>
        <w:tc>
          <w:tcPr>
            <w:tcW w:w="1161" w:type="dxa"/>
            <w:shd w:val="clear" w:color="auto" w:fill="auto"/>
            <w:noWrap/>
            <w:vAlign w:val="bottom"/>
          </w:tcPr>
          <w:p w14:paraId="27C631D6" w14:textId="768112CB" w:rsidR="00F94409" w:rsidRPr="002115A5" w:rsidRDefault="00F94409" w:rsidP="00F94409">
            <w:pPr>
              <w:tabs>
                <w:tab w:val="decimal" w:pos="792"/>
              </w:tabs>
              <w:rPr>
                <w:rFonts w:asciiTheme="majorBidi" w:hAnsiTheme="majorBidi" w:cstheme="majorBidi"/>
                <w:sz w:val="26"/>
                <w:szCs w:val="26"/>
                <w:cs/>
              </w:rPr>
            </w:pPr>
            <w:r w:rsidRPr="002115A5">
              <w:rPr>
                <w:rFonts w:asciiTheme="majorBidi" w:hAnsiTheme="majorBidi" w:cstheme="majorBidi"/>
                <w:sz w:val="26"/>
                <w:szCs w:val="26"/>
              </w:rPr>
              <w:t>-</w:t>
            </w:r>
          </w:p>
        </w:tc>
        <w:tc>
          <w:tcPr>
            <w:tcW w:w="1161" w:type="dxa"/>
            <w:shd w:val="clear" w:color="auto" w:fill="auto"/>
            <w:noWrap/>
            <w:vAlign w:val="bottom"/>
          </w:tcPr>
          <w:p w14:paraId="7972A360" w14:textId="0F7548BA" w:rsidR="00F94409" w:rsidRPr="002115A5" w:rsidRDefault="00F94409" w:rsidP="00F94409">
            <w:pPr>
              <w:tabs>
                <w:tab w:val="decimal" w:pos="792"/>
              </w:tabs>
              <w:rPr>
                <w:rFonts w:asciiTheme="majorBidi" w:hAnsiTheme="majorBidi" w:cstheme="majorBidi"/>
                <w:sz w:val="26"/>
                <w:szCs w:val="26"/>
                <w:cs/>
              </w:rPr>
            </w:pPr>
            <w:r w:rsidRPr="002115A5">
              <w:rPr>
                <w:rFonts w:asciiTheme="majorBidi" w:hAnsiTheme="majorBidi" w:cstheme="majorBidi"/>
                <w:sz w:val="26"/>
                <w:szCs w:val="26"/>
              </w:rPr>
              <w:t>41</w:t>
            </w:r>
          </w:p>
        </w:tc>
      </w:tr>
      <w:tr w:rsidR="00F94409" w:rsidRPr="009905B9" w14:paraId="5E1E4980" w14:textId="77777777">
        <w:trPr>
          <w:trHeight w:val="64"/>
          <w:tblHeader/>
        </w:trPr>
        <w:tc>
          <w:tcPr>
            <w:tcW w:w="3222" w:type="dxa"/>
            <w:shd w:val="clear" w:color="auto" w:fill="auto"/>
            <w:noWrap/>
            <w:hideMark/>
          </w:tcPr>
          <w:p w14:paraId="1B816BE2" w14:textId="6244FAFF" w:rsidR="00F94409" w:rsidRPr="00F94409" w:rsidRDefault="00F94409" w:rsidP="00F94409">
            <w:pPr>
              <w:rPr>
                <w:rFonts w:asciiTheme="majorBidi" w:hAnsiTheme="majorBidi" w:cstheme="majorBidi"/>
                <w:sz w:val="26"/>
                <w:szCs w:val="26"/>
                <w:cs/>
              </w:rPr>
            </w:pPr>
            <w:r w:rsidRPr="00F94409">
              <w:rPr>
                <w:rFonts w:asciiTheme="majorBidi" w:hAnsiTheme="majorBidi" w:cstheme="majorBidi"/>
              </w:rPr>
              <w:t xml:space="preserve">Lease liabilities </w:t>
            </w:r>
          </w:p>
        </w:tc>
        <w:tc>
          <w:tcPr>
            <w:tcW w:w="1170" w:type="dxa"/>
            <w:shd w:val="clear" w:color="auto" w:fill="auto"/>
            <w:noWrap/>
            <w:vAlign w:val="bottom"/>
          </w:tcPr>
          <w:p w14:paraId="4F1474FF" w14:textId="3D7B4668" w:rsidR="00F94409" w:rsidRPr="002115A5" w:rsidRDefault="00F94409" w:rsidP="00F94409">
            <w:pPr>
              <w:tabs>
                <w:tab w:val="decimal" w:pos="792"/>
              </w:tabs>
              <w:rPr>
                <w:rFonts w:asciiTheme="majorBidi" w:hAnsiTheme="majorBidi" w:cstheme="majorBidi"/>
                <w:sz w:val="26"/>
                <w:szCs w:val="26"/>
                <w:cs/>
              </w:rPr>
            </w:pPr>
            <w:r w:rsidRPr="002115A5">
              <w:rPr>
                <w:rFonts w:asciiTheme="majorBidi" w:hAnsiTheme="majorBidi" w:cstheme="majorBidi"/>
                <w:sz w:val="26"/>
                <w:szCs w:val="26"/>
              </w:rPr>
              <w:t>-</w:t>
            </w:r>
          </w:p>
        </w:tc>
        <w:tc>
          <w:tcPr>
            <w:tcW w:w="1323" w:type="dxa"/>
            <w:shd w:val="clear" w:color="auto" w:fill="auto"/>
            <w:noWrap/>
            <w:vAlign w:val="bottom"/>
          </w:tcPr>
          <w:p w14:paraId="5ED947CE" w14:textId="04E33662" w:rsidR="00F94409" w:rsidRPr="002115A5" w:rsidRDefault="00F94409" w:rsidP="00F94409">
            <w:pPr>
              <w:tabs>
                <w:tab w:val="decimal" w:pos="792"/>
              </w:tabs>
              <w:rPr>
                <w:rFonts w:asciiTheme="majorBidi" w:hAnsiTheme="majorBidi" w:cstheme="majorBidi"/>
                <w:sz w:val="26"/>
                <w:szCs w:val="26"/>
                <w:cs/>
              </w:rPr>
            </w:pPr>
            <w:r w:rsidRPr="002115A5">
              <w:rPr>
                <w:rFonts w:asciiTheme="majorBidi" w:hAnsiTheme="majorBidi" w:cstheme="majorBidi"/>
                <w:sz w:val="26"/>
                <w:szCs w:val="26"/>
              </w:rPr>
              <w:t>1</w:t>
            </w:r>
            <w:r w:rsidR="00041434" w:rsidRPr="002115A5">
              <w:rPr>
                <w:rFonts w:asciiTheme="majorBidi" w:hAnsiTheme="majorBidi" w:cstheme="majorBidi"/>
                <w:sz w:val="26"/>
                <w:szCs w:val="26"/>
              </w:rPr>
              <w:t>4</w:t>
            </w:r>
          </w:p>
        </w:tc>
        <w:tc>
          <w:tcPr>
            <w:tcW w:w="1152" w:type="dxa"/>
            <w:shd w:val="clear" w:color="auto" w:fill="auto"/>
            <w:noWrap/>
            <w:vAlign w:val="bottom"/>
          </w:tcPr>
          <w:p w14:paraId="50A49CA0" w14:textId="3A9C5AC2" w:rsidR="00F94409" w:rsidRPr="002115A5" w:rsidRDefault="00F94409" w:rsidP="00F94409">
            <w:pPr>
              <w:tabs>
                <w:tab w:val="decimal" w:pos="792"/>
              </w:tabs>
              <w:rPr>
                <w:rFonts w:asciiTheme="majorBidi" w:hAnsiTheme="majorBidi" w:cstheme="majorBidi"/>
                <w:sz w:val="26"/>
                <w:szCs w:val="26"/>
                <w:cs/>
              </w:rPr>
            </w:pPr>
            <w:r w:rsidRPr="002115A5">
              <w:rPr>
                <w:rFonts w:asciiTheme="majorBidi" w:hAnsiTheme="majorBidi" w:cstheme="majorBidi"/>
                <w:sz w:val="26"/>
                <w:szCs w:val="26"/>
              </w:rPr>
              <w:t>28</w:t>
            </w:r>
          </w:p>
        </w:tc>
        <w:tc>
          <w:tcPr>
            <w:tcW w:w="1161" w:type="dxa"/>
            <w:shd w:val="clear" w:color="auto" w:fill="auto"/>
            <w:noWrap/>
            <w:vAlign w:val="bottom"/>
          </w:tcPr>
          <w:p w14:paraId="56198A74" w14:textId="1B8BA1D5" w:rsidR="00F94409" w:rsidRPr="002115A5" w:rsidRDefault="00F94409" w:rsidP="00F94409">
            <w:pPr>
              <w:tabs>
                <w:tab w:val="decimal" w:pos="792"/>
              </w:tabs>
              <w:rPr>
                <w:rFonts w:asciiTheme="majorBidi" w:hAnsiTheme="majorBidi" w:cstheme="majorBidi"/>
                <w:sz w:val="26"/>
                <w:szCs w:val="26"/>
                <w:cs/>
              </w:rPr>
            </w:pPr>
            <w:r w:rsidRPr="002115A5">
              <w:rPr>
                <w:rFonts w:asciiTheme="majorBidi" w:hAnsiTheme="majorBidi" w:cstheme="majorBidi"/>
                <w:sz w:val="26"/>
                <w:szCs w:val="26"/>
              </w:rPr>
              <w:t>-</w:t>
            </w:r>
          </w:p>
        </w:tc>
        <w:tc>
          <w:tcPr>
            <w:tcW w:w="1161" w:type="dxa"/>
            <w:shd w:val="clear" w:color="auto" w:fill="auto"/>
            <w:noWrap/>
            <w:vAlign w:val="bottom"/>
          </w:tcPr>
          <w:p w14:paraId="2CE1664C" w14:textId="6213AB82" w:rsidR="00F94409" w:rsidRPr="002115A5" w:rsidRDefault="00F94409" w:rsidP="00F94409">
            <w:pPr>
              <w:tabs>
                <w:tab w:val="decimal" w:pos="792"/>
              </w:tabs>
              <w:rPr>
                <w:rFonts w:asciiTheme="majorBidi" w:hAnsiTheme="majorBidi" w:cstheme="majorBidi"/>
                <w:sz w:val="26"/>
                <w:szCs w:val="26"/>
                <w:cs/>
              </w:rPr>
            </w:pPr>
            <w:r w:rsidRPr="002115A5">
              <w:rPr>
                <w:rFonts w:asciiTheme="majorBidi" w:hAnsiTheme="majorBidi" w:cstheme="majorBidi"/>
                <w:sz w:val="26"/>
                <w:szCs w:val="26"/>
              </w:rPr>
              <w:t>4</w:t>
            </w:r>
            <w:r w:rsidR="002046FF" w:rsidRPr="002115A5">
              <w:rPr>
                <w:rFonts w:asciiTheme="majorBidi" w:hAnsiTheme="majorBidi" w:cstheme="majorBidi"/>
                <w:sz w:val="26"/>
                <w:szCs w:val="26"/>
              </w:rPr>
              <w:t>2</w:t>
            </w:r>
          </w:p>
        </w:tc>
      </w:tr>
      <w:tr w:rsidR="00F94409" w:rsidRPr="009905B9" w14:paraId="773BAAFC" w14:textId="77777777">
        <w:trPr>
          <w:trHeight w:val="64"/>
          <w:tblHeader/>
        </w:trPr>
        <w:tc>
          <w:tcPr>
            <w:tcW w:w="3222" w:type="dxa"/>
            <w:shd w:val="clear" w:color="auto" w:fill="auto"/>
            <w:noWrap/>
            <w:hideMark/>
          </w:tcPr>
          <w:p w14:paraId="4AF68FD0" w14:textId="2BF431ED" w:rsidR="00F94409" w:rsidRPr="00F94409" w:rsidRDefault="00F94409" w:rsidP="00F94409">
            <w:pPr>
              <w:rPr>
                <w:rFonts w:asciiTheme="majorBidi" w:hAnsiTheme="majorBidi" w:cstheme="majorBidi"/>
                <w:sz w:val="26"/>
                <w:szCs w:val="26"/>
                <w:cs/>
              </w:rPr>
            </w:pPr>
            <w:r w:rsidRPr="00F94409">
              <w:rPr>
                <w:rFonts w:asciiTheme="majorBidi" w:hAnsiTheme="majorBidi" w:cstheme="majorBidi"/>
              </w:rPr>
              <w:t>Long-term loans from banks</w:t>
            </w:r>
          </w:p>
        </w:tc>
        <w:tc>
          <w:tcPr>
            <w:tcW w:w="1170" w:type="dxa"/>
            <w:shd w:val="clear" w:color="auto" w:fill="auto"/>
            <w:noWrap/>
            <w:vAlign w:val="bottom"/>
          </w:tcPr>
          <w:p w14:paraId="6FF7F002" w14:textId="08EB0ACA" w:rsidR="00F94409" w:rsidRPr="002115A5" w:rsidRDefault="00F94409" w:rsidP="00F94409">
            <w:pPr>
              <w:pBdr>
                <w:bottom w:val="single" w:sz="4" w:space="1" w:color="auto"/>
              </w:pBdr>
              <w:tabs>
                <w:tab w:val="decimal" w:pos="792"/>
              </w:tabs>
              <w:rPr>
                <w:rFonts w:asciiTheme="majorBidi" w:hAnsiTheme="majorBidi" w:cstheme="majorBidi"/>
                <w:sz w:val="26"/>
                <w:szCs w:val="26"/>
              </w:rPr>
            </w:pPr>
            <w:r w:rsidRPr="002115A5">
              <w:rPr>
                <w:rFonts w:asciiTheme="majorBidi" w:hAnsiTheme="majorBidi" w:cstheme="majorBidi"/>
                <w:sz w:val="26"/>
                <w:szCs w:val="26"/>
              </w:rPr>
              <w:t>-</w:t>
            </w:r>
          </w:p>
        </w:tc>
        <w:tc>
          <w:tcPr>
            <w:tcW w:w="1323" w:type="dxa"/>
            <w:shd w:val="clear" w:color="auto" w:fill="auto"/>
            <w:noWrap/>
            <w:vAlign w:val="bottom"/>
          </w:tcPr>
          <w:p w14:paraId="15BF6794" w14:textId="715DB3CC" w:rsidR="00F94409" w:rsidRPr="002115A5" w:rsidRDefault="00F94409" w:rsidP="00F94409">
            <w:pPr>
              <w:pBdr>
                <w:bottom w:val="single" w:sz="4" w:space="1" w:color="auto"/>
              </w:pBdr>
              <w:tabs>
                <w:tab w:val="decimal" w:pos="792"/>
              </w:tabs>
              <w:rPr>
                <w:rFonts w:asciiTheme="majorBidi" w:hAnsiTheme="majorBidi" w:cstheme="majorBidi"/>
                <w:sz w:val="26"/>
                <w:szCs w:val="26"/>
                <w:cs/>
              </w:rPr>
            </w:pPr>
            <w:r w:rsidRPr="002115A5">
              <w:rPr>
                <w:rFonts w:asciiTheme="majorBidi" w:hAnsiTheme="majorBidi" w:cstheme="majorBidi"/>
                <w:sz w:val="26"/>
                <w:szCs w:val="26"/>
              </w:rPr>
              <w:t>3</w:t>
            </w:r>
            <w:r w:rsidR="00041434" w:rsidRPr="002115A5">
              <w:rPr>
                <w:rFonts w:asciiTheme="majorBidi" w:hAnsiTheme="majorBidi" w:cstheme="majorBidi"/>
                <w:sz w:val="26"/>
                <w:szCs w:val="26"/>
              </w:rPr>
              <w:t>9</w:t>
            </w:r>
          </w:p>
        </w:tc>
        <w:tc>
          <w:tcPr>
            <w:tcW w:w="1152" w:type="dxa"/>
            <w:shd w:val="clear" w:color="auto" w:fill="auto"/>
            <w:noWrap/>
            <w:vAlign w:val="bottom"/>
          </w:tcPr>
          <w:p w14:paraId="6AF54D23" w14:textId="18DE1E3E" w:rsidR="00F94409" w:rsidRPr="002115A5" w:rsidRDefault="00F94409" w:rsidP="00F94409">
            <w:pPr>
              <w:pBdr>
                <w:bottom w:val="single" w:sz="4" w:space="1" w:color="auto"/>
              </w:pBdr>
              <w:tabs>
                <w:tab w:val="decimal" w:pos="792"/>
              </w:tabs>
              <w:rPr>
                <w:rFonts w:asciiTheme="majorBidi" w:hAnsiTheme="majorBidi" w:cstheme="majorBidi"/>
                <w:sz w:val="26"/>
                <w:szCs w:val="26"/>
                <w:cs/>
              </w:rPr>
            </w:pPr>
            <w:r w:rsidRPr="002115A5">
              <w:rPr>
                <w:rFonts w:asciiTheme="majorBidi" w:hAnsiTheme="majorBidi" w:cstheme="majorBidi"/>
                <w:sz w:val="26"/>
                <w:szCs w:val="26"/>
              </w:rPr>
              <w:t>68</w:t>
            </w:r>
          </w:p>
        </w:tc>
        <w:tc>
          <w:tcPr>
            <w:tcW w:w="1161" w:type="dxa"/>
            <w:shd w:val="clear" w:color="auto" w:fill="auto"/>
            <w:noWrap/>
            <w:vAlign w:val="bottom"/>
          </w:tcPr>
          <w:p w14:paraId="5F9D36A4" w14:textId="782C7090" w:rsidR="00F94409" w:rsidRPr="002115A5" w:rsidRDefault="00F94409" w:rsidP="00F94409">
            <w:pPr>
              <w:pBdr>
                <w:bottom w:val="single" w:sz="4" w:space="1" w:color="auto"/>
              </w:pBdr>
              <w:tabs>
                <w:tab w:val="decimal" w:pos="792"/>
              </w:tabs>
              <w:rPr>
                <w:rFonts w:asciiTheme="majorBidi" w:hAnsiTheme="majorBidi" w:cstheme="majorBidi"/>
                <w:sz w:val="26"/>
                <w:szCs w:val="26"/>
                <w:cs/>
              </w:rPr>
            </w:pPr>
            <w:r w:rsidRPr="002115A5">
              <w:rPr>
                <w:rFonts w:asciiTheme="majorBidi" w:hAnsiTheme="majorBidi" w:cstheme="majorBidi"/>
                <w:sz w:val="26"/>
                <w:szCs w:val="26"/>
              </w:rPr>
              <w:t>-</w:t>
            </w:r>
          </w:p>
        </w:tc>
        <w:tc>
          <w:tcPr>
            <w:tcW w:w="1161" w:type="dxa"/>
            <w:shd w:val="clear" w:color="auto" w:fill="auto"/>
            <w:noWrap/>
            <w:vAlign w:val="bottom"/>
          </w:tcPr>
          <w:p w14:paraId="2D462665" w14:textId="6E5E4A86" w:rsidR="00F94409" w:rsidRPr="002115A5" w:rsidRDefault="00F94409" w:rsidP="00F94409">
            <w:pPr>
              <w:pBdr>
                <w:bottom w:val="single" w:sz="4" w:space="1" w:color="auto"/>
              </w:pBdr>
              <w:tabs>
                <w:tab w:val="decimal" w:pos="792"/>
              </w:tabs>
              <w:rPr>
                <w:rFonts w:asciiTheme="majorBidi" w:hAnsiTheme="majorBidi" w:cstheme="majorBidi"/>
                <w:sz w:val="26"/>
                <w:szCs w:val="26"/>
                <w:cs/>
              </w:rPr>
            </w:pPr>
            <w:r w:rsidRPr="002115A5">
              <w:rPr>
                <w:rFonts w:asciiTheme="majorBidi" w:hAnsiTheme="majorBidi" w:cstheme="majorBidi"/>
                <w:sz w:val="26"/>
                <w:szCs w:val="26"/>
              </w:rPr>
              <w:t>10</w:t>
            </w:r>
            <w:r w:rsidR="002046FF" w:rsidRPr="002115A5">
              <w:rPr>
                <w:rFonts w:asciiTheme="majorBidi" w:hAnsiTheme="majorBidi" w:cstheme="majorBidi"/>
                <w:sz w:val="26"/>
                <w:szCs w:val="26"/>
              </w:rPr>
              <w:t>7</w:t>
            </w:r>
          </w:p>
        </w:tc>
      </w:tr>
      <w:tr w:rsidR="00F94409" w:rsidRPr="009905B9" w14:paraId="3767A147" w14:textId="77777777">
        <w:trPr>
          <w:trHeight w:val="54"/>
          <w:tblHeader/>
        </w:trPr>
        <w:tc>
          <w:tcPr>
            <w:tcW w:w="3222" w:type="dxa"/>
            <w:shd w:val="clear" w:color="auto" w:fill="auto"/>
          </w:tcPr>
          <w:p w14:paraId="471B6B86" w14:textId="7F44FB39" w:rsidR="00F94409" w:rsidRPr="00F94409" w:rsidRDefault="00F94409" w:rsidP="00F94409">
            <w:pPr>
              <w:rPr>
                <w:rFonts w:asciiTheme="majorBidi" w:hAnsiTheme="majorBidi" w:cstheme="majorBidi"/>
                <w:b/>
                <w:bCs/>
                <w:sz w:val="26"/>
                <w:szCs w:val="26"/>
                <w:cs/>
              </w:rPr>
            </w:pPr>
            <w:r w:rsidRPr="00F94409">
              <w:rPr>
                <w:rFonts w:asciiTheme="majorBidi" w:hAnsiTheme="majorBidi" w:cstheme="majorBidi"/>
                <w:b/>
                <w:bCs/>
              </w:rPr>
              <w:t>Total non-derivatives</w:t>
            </w:r>
          </w:p>
        </w:tc>
        <w:tc>
          <w:tcPr>
            <w:tcW w:w="1170" w:type="dxa"/>
            <w:shd w:val="clear" w:color="auto" w:fill="auto"/>
            <w:noWrap/>
            <w:vAlign w:val="bottom"/>
          </w:tcPr>
          <w:p w14:paraId="01F8D5C4" w14:textId="1447DB87" w:rsidR="00F94409" w:rsidRPr="002115A5" w:rsidRDefault="00F94409" w:rsidP="00F94409">
            <w:pPr>
              <w:pBdr>
                <w:bottom w:val="double" w:sz="4" w:space="1" w:color="auto"/>
              </w:pBdr>
              <w:tabs>
                <w:tab w:val="decimal" w:pos="792"/>
              </w:tabs>
              <w:rPr>
                <w:rFonts w:asciiTheme="majorBidi" w:hAnsiTheme="majorBidi" w:cstheme="majorBidi"/>
                <w:sz w:val="26"/>
                <w:szCs w:val="26"/>
              </w:rPr>
            </w:pPr>
            <w:r w:rsidRPr="002115A5">
              <w:rPr>
                <w:rFonts w:asciiTheme="majorBidi" w:hAnsiTheme="majorBidi" w:cstheme="majorBidi"/>
                <w:sz w:val="26"/>
                <w:szCs w:val="26"/>
              </w:rPr>
              <w:t>-</w:t>
            </w:r>
          </w:p>
        </w:tc>
        <w:tc>
          <w:tcPr>
            <w:tcW w:w="1323" w:type="dxa"/>
            <w:shd w:val="clear" w:color="auto" w:fill="auto"/>
            <w:noWrap/>
            <w:vAlign w:val="bottom"/>
          </w:tcPr>
          <w:p w14:paraId="422D6AC3" w14:textId="430D86C1" w:rsidR="00F94409" w:rsidRPr="002115A5" w:rsidRDefault="00F94409" w:rsidP="00F94409">
            <w:pPr>
              <w:pBdr>
                <w:bottom w:val="double" w:sz="4" w:space="1" w:color="auto"/>
              </w:pBdr>
              <w:tabs>
                <w:tab w:val="decimal" w:pos="792"/>
              </w:tabs>
              <w:rPr>
                <w:rFonts w:asciiTheme="majorBidi" w:hAnsiTheme="majorBidi" w:cstheme="majorBidi"/>
                <w:sz w:val="26"/>
                <w:szCs w:val="26"/>
                <w:cs/>
              </w:rPr>
            </w:pPr>
            <w:r w:rsidRPr="002115A5">
              <w:rPr>
                <w:rFonts w:asciiTheme="majorBidi" w:hAnsiTheme="majorBidi" w:cstheme="majorBidi"/>
                <w:sz w:val="26"/>
                <w:szCs w:val="26"/>
              </w:rPr>
              <w:t>33</w:t>
            </w:r>
            <w:r w:rsidR="00041434" w:rsidRPr="002115A5">
              <w:rPr>
                <w:rFonts w:asciiTheme="majorBidi" w:hAnsiTheme="majorBidi" w:cstheme="majorBidi"/>
                <w:sz w:val="26"/>
                <w:szCs w:val="26"/>
              </w:rPr>
              <w:t>4</w:t>
            </w:r>
          </w:p>
        </w:tc>
        <w:tc>
          <w:tcPr>
            <w:tcW w:w="1152" w:type="dxa"/>
            <w:shd w:val="clear" w:color="auto" w:fill="auto"/>
            <w:noWrap/>
            <w:vAlign w:val="bottom"/>
          </w:tcPr>
          <w:p w14:paraId="63659B46" w14:textId="400B860E" w:rsidR="00F94409" w:rsidRPr="002115A5" w:rsidRDefault="00F94409" w:rsidP="00F94409">
            <w:pPr>
              <w:pBdr>
                <w:bottom w:val="double" w:sz="4" w:space="1" w:color="auto"/>
              </w:pBdr>
              <w:tabs>
                <w:tab w:val="decimal" w:pos="792"/>
              </w:tabs>
              <w:rPr>
                <w:rFonts w:asciiTheme="majorBidi" w:hAnsiTheme="majorBidi" w:cstheme="majorBidi"/>
                <w:sz w:val="26"/>
                <w:szCs w:val="26"/>
                <w:cs/>
              </w:rPr>
            </w:pPr>
            <w:r w:rsidRPr="002115A5">
              <w:rPr>
                <w:rFonts w:asciiTheme="majorBidi" w:hAnsiTheme="majorBidi" w:cstheme="majorBidi"/>
                <w:sz w:val="26"/>
                <w:szCs w:val="26"/>
              </w:rPr>
              <w:t>96</w:t>
            </w:r>
          </w:p>
        </w:tc>
        <w:tc>
          <w:tcPr>
            <w:tcW w:w="1161" w:type="dxa"/>
            <w:shd w:val="clear" w:color="auto" w:fill="auto"/>
            <w:noWrap/>
            <w:vAlign w:val="bottom"/>
          </w:tcPr>
          <w:p w14:paraId="4C02B481" w14:textId="19BAE06E" w:rsidR="00F94409" w:rsidRPr="002115A5" w:rsidRDefault="00F94409" w:rsidP="00F94409">
            <w:pPr>
              <w:pBdr>
                <w:bottom w:val="double" w:sz="4" w:space="1" w:color="auto"/>
              </w:pBdr>
              <w:tabs>
                <w:tab w:val="decimal" w:pos="792"/>
              </w:tabs>
              <w:rPr>
                <w:rFonts w:asciiTheme="majorBidi" w:hAnsiTheme="majorBidi" w:cstheme="majorBidi"/>
                <w:sz w:val="26"/>
                <w:szCs w:val="26"/>
                <w:cs/>
              </w:rPr>
            </w:pPr>
            <w:r w:rsidRPr="002115A5">
              <w:rPr>
                <w:rFonts w:asciiTheme="majorBidi" w:hAnsiTheme="majorBidi" w:cstheme="majorBidi"/>
                <w:sz w:val="26"/>
                <w:szCs w:val="26"/>
              </w:rPr>
              <w:t>-</w:t>
            </w:r>
          </w:p>
        </w:tc>
        <w:tc>
          <w:tcPr>
            <w:tcW w:w="1161" w:type="dxa"/>
            <w:shd w:val="clear" w:color="auto" w:fill="auto"/>
            <w:noWrap/>
            <w:vAlign w:val="bottom"/>
          </w:tcPr>
          <w:p w14:paraId="1ED39E2B" w14:textId="4F4CDA8E" w:rsidR="00F94409" w:rsidRPr="002115A5" w:rsidRDefault="00F94409" w:rsidP="00F94409">
            <w:pPr>
              <w:pBdr>
                <w:bottom w:val="double" w:sz="4" w:space="1" w:color="auto"/>
              </w:pBdr>
              <w:tabs>
                <w:tab w:val="decimal" w:pos="792"/>
              </w:tabs>
              <w:rPr>
                <w:rFonts w:asciiTheme="majorBidi" w:hAnsiTheme="majorBidi" w:cstheme="majorBidi"/>
                <w:sz w:val="26"/>
                <w:szCs w:val="26"/>
                <w:cs/>
              </w:rPr>
            </w:pPr>
            <w:r w:rsidRPr="002115A5">
              <w:rPr>
                <w:rFonts w:asciiTheme="majorBidi" w:hAnsiTheme="majorBidi" w:cstheme="majorBidi"/>
                <w:sz w:val="26"/>
                <w:szCs w:val="26"/>
              </w:rPr>
              <w:t>4</w:t>
            </w:r>
            <w:r w:rsidR="002046FF" w:rsidRPr="002115A5">
              <w:rPr>
                <w:rFonts w:asciiTheme="majorBidi" w:hAnsiTheme="majorBidi" w:cstheme="majorBidi"/>
                <w:sz w:val="26"/>
                <w:szCs w:val="26"/>
              </w:rPr>
              <w:t>30</w:t>
            </w:r>
          </w:p>
        </w:tc>
      </w:tr>
    </w:tbl>
    <w:p w14:paraId="4CDE4AAB" w14:textId="77777777" w:rsidR="00E054D8" w:rsidRDefault="00E054D8" w:rsidP="00E054D8">
      <w:pPr>
        <w:pStyle w:val="ListParagraph"/>
        <w:tabs>
          <w:tab w:val="left" w:pos="540"/>
        </w:tabs>
        <w:spacing w:before="240" w:after="120" w:line="216" w:lineRule="auto"/>
        <w:ind w:left="540"/>
        <w:contextualSpacing w:val="0"/>
        <w:jc w:val="thaiDistribute"/>
        <w:rPr>
          <w:rFonts w:asciiTheme="majorBidi" w:hAnsiTheme="majorBidi" w:cstheme="majorBidi"/>
          <w:b/>
          <w:bCs/>
          <w:spacing w:val="-2"/>
          <w:sz w:val="32"/>
          <w:szCs w:val="32"/>
        </w:rPr>
      </w:pPr>
    </w:p>
    <w:p w14:paraId="3634ED60" w14:textId="77777777" w:rsidR="00E054D8" w:rsidRDefault="00E054D8" w:rsidP="00E054D8">
      <w:pPr>
        <w:pStyle w:val="ListParagraph"/>
        <w:tabs>
          <w:tab w:val="left" w:pos="540"/>
        </w:tabs>
        <w:spacing w:before="240" w:after="120" w:line="216" w:lineRule="auto"/>
        <w:ind w:left="540"/>
        <w:contextualSpacing w:val="0"/>
        <w:jc w:val="thaiDistribute"/>
        <w:rPr>
          <w:rFonts w:asciiTheme="majorBidi" w:hAnsiTheme="majorBidi" w:cstheme="majorBidi"/>
          <w:b/>
          <w:bCs/>
          <w:spacing w:val="-2"/>
          <w:sz w:val="32"/>
          <w:szCs w:val="32"/>
        </w:rPr>
      </w:pPr>
    </w:p>
    <w:p w14:paraId="713A84A7" w14:textId="77777777" w:rsidR="00E054D8" w:rsidRDefault="00E054D8" w:rsidP="00E054D8">
      <w:pPr>
        <w:pStyle w:val="ListParagraph"/>
        <w:tabs>
          <w:tab w:val="left" w:pos="540"/>
        </w:tabs>
        <w:spacing w:before="240" w:after="120" w:line="216" w:lineRule="auto"/>
        <w:ind w:left="540"/>
        <w:contextualSpacing w:val="0"/>
        <w:jc w:val="thaiDistribute"/>
        <w:rPr>
          <w:rFonts w:asciiTheme="majorBidi" w:hAnsiTheme="majorBidi" w:cstheme="majorBidi"/>
          <w:b/>
          <w:bCs/>
          <w:spacing w:val="-2"/>
          <w:sz w:val="32"/>
          <w:szCs w:val="32"/>
        </w:rPr>
      </w:pPr>
    </w:p>
    <w:p w14:paraId="34170573" w14:textId="77777777" w:rsidR="00E054D8" w:rsidRDefault="00E054D8" w:rsidP="00E054D8">
      <w:pPr>
        <w:pStyle w:val="ListParagraph"/>
        <w:tabs>
          <w:tab w:val="left" w:pos="540"/>
        </w:tabs>
        <w:spacing w:before="240" w:after="120" w:line="216" w:lineRule="auto"/>
        <w:ind w:left="540"/>
        <w:contextualSpacing w:val="0"/>
        <w:jc w:val="thaiDistribute"/>
        <w:rPr>
          <w:rFonts w:asciiTheme="majorBidi" w:hAnsiTheme="majorBidi" w:cstheme="majorBidi"/>
          <w:b/>
          <w:bCs/>
          <w:spacing w:val="-2"/>
          <w:sz w:val="32"/>
          <w:szCs w:val="32"/>
        </w:rPr>
      </w:pPr>
    </w:p>
    <w:p w14:paraId="08B83252" w14:textId="77777777" w:rsidR="00E054D8" w:rsidRDefault="00E054D8" w:rsidP="00E054D8">
      <w:pPr>
        <w:pStyle w:val="ListParagraph"/>
        <w:tabs>
          <w:tab w:val="left" w:pos="540"/>
        </w:tabs>
        <w:spacing w:before="240" w:after="120" w:line="216" w:lineRule="auto"/>
        <w:ind w:left="540"/>
        <w:contextualSpacing w:val="0"/>
        <w:jc w:val="thaiDistribute"/>
        <w:rPr>
          <w:rFonts w:asciiTheme="majorBidi" w:hAnsiTheme="majorBidi" w:cstheme="majorBidi"/>
          <w:b/>
          <w:bCs/>
          <w:spacing w:val="-2"/>
          <w:sz w:val="32"/>
          <w:szCs w:val="32"/>
        </w:rPr>
      </w:pPr>
    </w:p>
    <w:p w14:paraId="57F85812" w14:textId="37AEED9C" w:rsidR="00F94409" w:rsidRPr="003358C1" w:rsidRDefault="00F94409" w:rsidP="00221B5F">
      <w:pPr>
        <w:pStyle w:val="ListParagraph"/>
        <w:numPr>
          <w:ilvl w:val="1"/>
          <w:numId w:val="17"/>
        </w:numPr>
        <w:tabs>
          <w:tab w:val="left" w:pos="540"/>
        </w:tabs>
        <w:spacing w:before="240" w:after="120" w:line="216" w:lineRule="auto"/>
        <w:ind w:left="540" w:hanging="450"/>
        <w:contextualSpacing w:val="0"/>
        <w:jc w:val="thaiDistribute"/>
        <w:rPr>
          <w:rFonts w:asciiTheme="majorBidi" w:hAnsiTheme="majorBidi" w:cstheme="majorBidi"/>
          <w:b/>
          <w:bCs/>
          <w:spacing w:val="-2"/>
          <w:sz w:val="32"/>
          <w:szCs w:val="32"/>
        </w:rPr>
      </w:pPr>
      <w:r w:rsidRPr="003358C1">
        <w:rPr>
          <w:rFonts w:asciiTheme="majorBidi" w:hAnsiTheme="majorBidi" w:cstheme="majorBidi"/>
          <w:b/>
          <w:bCs/>
          <w:spacing w:val="-2"/>
          <w:sz w:val="32"/>
          <w:szCs w:val="32"/>
        </w:rPr>
        <w:t>Fair values of financial instruments</w:t>
      </w:r>
    </w:p>
    <w:p w14:paraId="4ECBD33E" w14:textId="77777777" w:rsidR="00F94409" w:rsidRPr="003358C1" w:rsidRDefault="00F94409" w:rsidP="00F94409">
      <w:pPr>
        <w:pStyle w:val="ListParagraph"/>
        <w:spacing w:before="240" w:line="216" w:lineRule="auto"/>
        <w:ind w:left="549" w:firstLine="9"/>
        <w:jc w:val="thaiDistribute"/>
        <w:rPr>
          <w:rFonts w:asciiTheme="majorBidi" w:hAnsiTheme="majorBidi" w:cstheme="majorBidi"/>
          <w:color w:val="000000" w:themeColor="text1"/>
          <w:sz w:val="32"/>
          <w:szCs w:val="32"/>
        </w:rPr>
      </w:pPr>
      <w:r w:rsidRPr="003358C1">
        <w:rPr>
          <w:rFonts w:asciiTheme="majorBidi" w:hAnsiTheme="majorBidi" w:cstheme="majorBidi"/>
          <w:color w:val="000000" w:themeColor="text1"/>
          <w:sz w:val="32"/>
          <w:szCs w:val="32"/>
        </w:rPr>
        <w:t xml:space="preserve">Since the majority of the Group’s financial instruments are short-term in nature or carrying interest at rates close to the market interest rates, their fair value is not expected to be materially different from the amounts presented in the statement of financial position. </w:t>
      </w:r>
    </w:p>
    <w:p w14:paraId="0AD88652" w14:textId="21C03010" w:rsidR="0057358B" w:rsidRPr="00E054D8" w:rsidRDefault="00F94409" w:rsidP="00E054D8">
      <w:pPr>
        <w:pStyle w:val="ListParagraph"/>
        <w:spacing w:before="240" w:line="216" w:lineRule="auto"/>
        <w:ind w:left="549" w:firstLine="9"/>
        <w:jc w:val="thaiDistribute"/>
        <w:rPr>
          <w:rFonts w:asciiTheme="majorBidi" w:hAnsiTheme="majorBidi" w:cstheme="majorBidi"/>
          <w:color w:val="000000" w:themeColor="text1"/>
          <w:sz w:val="32"/>
          <w:szCs w:val="32"/>
        </w:rPr>
      </w:pPr>
      <w:r w:rsidRPr="003358C1">
        <w:rPr>
          <w:rFonts w:asciiTheme="majorBidi" w:hAnsiTheme="majorBidi" w:cstheme="majorBidi"/>
          <w:color w:val="000000" w:themeColor="text1"/>
          <w:sz w:val="32"/>
          <w:szCs w:val="32"/>
        </w:rPr>
        <w:t>The methods and assumptions used by the Grouping estimating the fair value of financial instruments are as follows:</w:t>
      </w:r>
    </w:p>
    <w:p w14:paraId="561BB229" w14:textId="76F2DF52" w:rsidR="003358C1" w:rsidRPr="003358C1" w:rsidRDefault="003358C1" w:rsidP="003358C1">
      <w:pPr>
        <w:pStyle w:val="ListParagraph"/>
        <w:spacing w:before="240" w:line="216" w:lineRule="auto"/>
        <w:ind w:left="1440" w:hanging="873"/>
        <w:jc w:val="thaiDistribute"/>
        <w:rPr>
          <w:rFonts w:asciiTheme="majorBidi" w:hAnsiTheme="majorBidi" w:cstheme="majorBidi"/>
          <w:color w:val="000000" w:themeColor="text1"/>
          <w:sz w:val="32"/>
          <w:szCs w:val="32"/>
        </w:rPr>
      </w:pPr>
      <w:r w:rsidRPr="003358C1">
        <w:rPr>
          <w:rFonts w:asciiTheme="majorBidi" w:hAnsiTheme="majorBidi" w:cstheme="majorBidi"/>
          <w:color w:val="000000" w:themeColor="text1"/>
          <w:sz w:val="32"/>
          <w:szCs w:val="32"/>
        </w:rPr>
        <w:t>a)</w:t>
      </w:r>
      <w:r w:rsidRPr="003358C1">
        <w:rPr>
          <w:rFonts w:asciiTheme="majorBidi" w:hAnsiTheme="majorBidi" w:cstheme="majorBidi"/>
          <w:color w:val="000000" w:themeColor="text1"/>
          <w:sz w:val="32"/>
          <w:szCs w:val="32"/>
        </w:rPr>
        <w:tab/>
        <w:t xml:space="preserve">For financial assets and liabilities which have short-term maturities, including cash and cash equivalents, accounts receivable and short-term loans to related parties, accounts payable and short-term loans from banks, the carrying amounts in the statement of financial position approximate their fair value. </w:t>
      </w:r>
    </w:p>
    <w:p w14:paraId="7F8EB325" w14:textId="77777777" w:rsidR="003358C1" w:rsidRPr="003358C1" w:rsidRDefault="003358C1" w:rsidP="003358C1">
      <w:pPr>
        <w:pStyle w:val="ListParagraph"/>
        <w:spacing w:before="240" w:line="216" w:lineRule="auto"/>
        <w:ind w:left="1440" w:hanging="873"/>
        <w:jc w:val="thaiDistribute"/>
        <w:rPr>
          <w:rFonts w:asciiTheme="majorBidi" w:hAnsiTheme="majorBidi" w:cstheme="majorBidi"/>
          <w:color w:val="000000" w:themeColor="text1"/>
          <w:sz w:val="32"/>
          <w:szCs w:val="32"/>
        </w:rPr>
      </w:pPr>
      <w:r w:rsidRPr="003358C1">
        <w:rPr>
          <w:rFonts w:asciiTheme="majorBidi" w:hAnsiTheme="majorBidi" w:cstheme="majorBidi"/>
          <w:color w:val="000000" w:themeColor="text1"/>
          <w:sz w:val="32"/>
          <w:szCs w:val="32"/>
        </w:rPr>
        <w:t>b)</w:t>
      </w:r>
      <w:r w:rsidRPr="003358C1">
        <w:rPr>
          <w:rFonts w:asciiTheme="majorBidi" w:hAnsiTheme="majorBidi" w:cstheme="majorBidi"/>
          <w:color w:val="000000" w:themeColor="text1"/>
          <w:sz w:val="32"/>
          <w:szCs w:val="32"/>
        </w:rPr>
        <w:tab/>
        <w:t>The fair value of long-term loans is estimated by discounting expected future cash flows by the current market interest rate of loans with similar terms and conditions.</w:t>
      </w:r>
    </w:p>
    <w:p w14:paraId="207B93FF" w14:textId="77777777" w:rsidR="003358C1" w:rsidRPr="003358C1" w:rsidRDefault="003358C1" w:rsidP="003358C1">
      <w:pPr>
        <w:pStyle w:val="ListParagraph"/>
        <w:spacing w:before="240" w:line="216" w:lineRule="auto"/>
        <w:ind w:left="1440" w:hanging="873"/>
        <w:jc w:val="thaiDistribute"/>
        <w:rPr>
          <w:rFonts w:asciiTheme="majorBidi" w:hAnsiTheme="majorBidi" w:cstheme="majorBidi"/>
          <w:color w:val="000000" w:themeColor="text1"/>
          <w:sz w:val="32"/>
          <w:szCs w:val="32"/>
        </w:rPr>
      </w:pPr>
      <w:r w:rsidRPr="003358C1">
        <w:rPr>
          <w:rFonts w:asciiTheme="majorBidi" w:hAnsiTheme="majorBidi" w:cstheme="majorBidi"/>
          <w:color w:val="000000" w:themeColor="text1"/>
          <w:sz w:val="32"/>
          <w:szCs w:val="32"/>
        </w:rPr>
        <w:t>c)</w:t>
      </w:r>
      <w:r w:rsidRPr="003358C1">
        <w:rPr>
          <w:rFonts w:asciiTheme="majorBidi" w:hAnsiTheme="majorBidi" w:cstheme="majorBidi"/>
          <w:color w:val="000000" w:themeColor="text1"/>
          <w:sz w:val="32"/>
          <w:szCs w:val="32"/>
        </w:rPr>
        <w:tab/>
        <w:t>The fair value of fixed rate long-term loans is estimated by discounting expected future cash flows by the current market interest rate of loans with similar terms and conditions.</w:t>
      </w:r>
    </w:p>
    <w:p w14:paraId="48E59A16" w14:textId="77777777" w:rsidR="003358C1" w:rsidRPr="003358C1" w:rsidRDefault="003358C1" w:rsidP="003358C1">
      <w:pPr>
        <w:pStyle w:val="ListParagraph"/>
        <w:spacing w:before="240" w:line="216" w:lineRule="auto"/>
        <w:ind w:left="1440" w:hanging="873"/>
        <w:jc w:val="thaiDistribute"/>
        <w:rPr>
          <w:rFonts w:asciiTheme="majorBidi" w:hAnsiTheme="majorBidi" w:cstheme="majorBidi"/>
          <w:color w:val="000000" w:themeColor="text1"/>
          <w:sz w:val="32"/>
          <w:szCs w:val="32"/>
        </w:rPr>
      </w:pPr>
      <w:r w:rsidRPr="003358C1">
        <w:rPr>
          <w:rFonts w:asciiTheme="majorBidi" w:hAnsiTheme="majorBidi" w:cstheme="majorBidi"/>
          <w:color w:val="000000" w:themeColor="text1"/>
          <w:sz w:val="32"/>
          <w:szCs w:val="32"/>
        </w:rPr>
        <w:t>d)</w:t>
      </w:r>
      <w:r w:rsidRPr="003358C1">
        <w:rPr>
          <w:rFonts w:asciiTheme="majorBidi" w:hAnsiTheme="majorBidi" w:cstheme="majorBidi"/>
          <w:color w:val="000000" w:themeColor="text1"/>
          <w:sz w:val="32"/>
          <w:szCs w:val="32"/>
        </w:rPr>
        <w:tab/>
        <w:t>The carrying amounts of long-term loans carrying interest at rates approximating the market rate, in the statement of financial position approximates their fair value.</w:t>
      </w:r>
    </w:p>
    <w:p w14:paraId="343CDFD7" w14:textId="677F2E33" w:rsidR="001C6694" w:rsidRPr="00CC1413" w:rsidRDefault="003358C1" w:rsidP="00CC1413">
      <w:pPr>
        <w:pStyle w:val="ListParagraph"/>
        <w:spacing w:before="120" w:line="216" w:lineRule="auto"/>
        <w:ind w:left="562"/>
        <w:contextualSpacing w:val="0"/>
        <w:jc w:val="thaiDistribute"/>
        <w:rPr>
          <w:rFonts w:asciiTheme="majorBidi" w:hAnsiTheme="majorBidi" w:cstheme="majorBidi"/>
          <w:color w:val="000000" w:themeColor="text1"/>
          <w:sz w:val="32"/>
          <w:szCs w:val="32"/>
        </w:rPr>
      </w:pPr>
      <w:r w:rsidRPr="003358C1">
        <w:rPr>
          <w:rFonts w:asciiTheme="majorBidi" w:hAnsiTheme="majorBidi" w:cstheme="majorBidi"/>
          <w:color w:val="000000" w:themeColor="text1"/>
          <w:sz w:val="32"/>
          <w:szCs w:val="32"/>
        </w:rPr>
        <w:t>During the current year, there were no transfers within the fair value hierarchy.</w:t>
      </w:r>
    </w:p>
    <w:p w14:paraId="2BCF6E79" w14:textId="51034164" w:rsidR="00FE23D0" w:rsidRPr="003358C1" w:rsidRDefault="00B434F3" w:rsidP="005B3CA3">
      <w:pPr>
        <w:pStyle w:val="ListParagraph"/>
        <w:numPr>
          <w:ilvl w:val="0"/>
          <w:numId w:val="26"/>
        </w:numPr>
        <w:spacing w:before="240" w:line="216" w:lineRule="auto"/>
        <w:ind w:left="562" w:hanging="562"/>
        <w:contextualSpacing w:val="0"/>
        <w:jc w:val="thaiDistribute"/>
        <w:rPr>
          <w:rFonts w:asciiTheme="majorBidi" w:hAnsiTheme="majorBidi" w:cstheme="majorBidi"/>
          <w:b/>
          <w:bCs/>
          <w:color w:val="000000" w:themeColor="text1"/>
          <w:sz w:val="32"/>
          <w:szCs w:val="32"/>
        </w:rPr>
      </w:pPr>
      <w:r>
        <w:rPr>
          <w:rFonts w:asciiTheme="majorBidi" w:hAnsiTheme="majorBidi" w:cstheme="majorBidi"/>
          <w:b/>
          <w:bCs/>
          <w:color w:val="000000" w:themeColor="text1"/>
          <w:sz w:val="32"/>
          <w:szCs w:val="32"/>
        </w:rPr>
        <w:t>CAPITAL MANAGE</w:t>
      </w:r>
      <w:r w:rsidR="00B1196E">
        <w:rPr>
          <w:rFonts w:asciiTheme="majorBidi" w:hAnsiTheme="majorBidi" w:cstheme="majorBidi"/>
          <w:b/>
          <w:bCs/>
          <w:color w:val="000000" w:themeColor="text1"/>
          <w:sz w:val="32"/>
          <w:szCs w:val="32"/>
        </w:rPr>
        <w:t>MENT</w:t>
      </w:r>
    </w:p>
    <w:p w14:paraId="76DC862C" w14:textId="06E0B3DC" w:rsidR="003358C1" w:rsidRPr="0085116B" w:rsidRDefault="003358C1" w:rsidP="00055E4F">
      <w:pPr>
        <w:pStyle w:val="ListParagraph"/>
        <w:spacing w:before="120" w:line="216" w:lineRule="auto"/>
        <w:ind w:left="562"/>
        <w:contextualSpacing w:val="0"/>
        <w:jc w:val="thaiDistribute"/>
        <w:rPr>
          <w:rFonts w:asciiTheme="majorBidi" w:hAnsiTheme="majorBidi" w:cstheme="majorBidi"/>
          <w:color w:val="000000" w:themeColor="text1"/>
          <w:sz w:val="32"/>
          <w:szCs w:val="32"/>
          <w:highlight w:val="yellow"/>
        </w:rPr>
      </w:pPr>
      <w:r w:rsidRPr="0085116B">
        <w:rPr>
          <w:rFonts w:asciiTheme="majorBidi" w:hAnsiTheme="majorBidi" w:cstheme="majorBidi"/>
          <w:color w:val="000000" w:themeColor="text1"/>
          <w:sz w:val="32"/>
          <w:szCs w:val="32"/>
        </w:rPr>
        <w:t xml:space="preserve">The primary objective of the Company’s capital management is to ensure that it has appropriate capital structure in order to support its business and </w:t>
      </w:r>
      <w:proofErr w:type="spellStart"/>
      <w:r w:rsidRPr="0085116B">
        <w:rPr>
          <w:rFonts w:asciiTheme="majorBidi" w:hAnsiTheme="majorBidi" w:cstheme="majorBidi"/>
          <w:color w:val="000000" w:themeColor="text1"/>
          <w:sz w:val="32"/>
          <w:szCs w:val="32"/>
        </w:rPr>
        <w:t>maximise</w:t>
      </w:r>
      <w:proofErr w:type="spellEnd"/>
      <w:r w:rsidRPr="0085116B">
        <w:rPr>
          <w:rFonts w:asciiTheme="majorBidi" w:hAnsiTheme="majorBidi" w:cstheme="majorBidi"/>
          <w:color w:val="000000" w:themeColor="text1"/>
          <w:sz w:val="32"/>
          <w:szCs w:val="32"/>
        </w:rPr>
        <w:t xml:space="preserve"> shareholder value. As at </w:t>
      </w:r>
      <w:r w:rsidRPr="0085116B">
        <w:rPr>
          <w:rFonts w:asciiTheme="majorBidi" w:hAnsiTheme="majorBidi" w:cstheme="majorBidi"/>
          <w:color w:val="000000" w:themeColor="text1"/>
          <w:sz w:val="32"/>
          <w:szCs w:val="32"/>
          <w:cs/>
        </w:rPr>
        <w:t xml:space="preserve">31 </w:t>
      </w:r>
      <w:r w:rsidRPr="0085116B">
        <w:rPr>
          <w:rFonts w:asciiTheme="majorBidi" w:hAnsiTheme="majorBidi" w:cstheme="majorBidi"/>
          <w:color w:val="000000" w:themeColor="text1"/>
          <w:sz w:val="32"/>
          <w:szCs w:val="32"/>
        </w:rPr>
        <w:t xml:space="preserve">December </w:t>
      </w:r>
      <w:r w:rsidRPr="0085116B">
        <w:rPr>
          <w:rFonts w:asciiTheme="majorBidi" w:hAnsiTheme="majorBidi" w:cstheme="majorBidi"/>
          <w:color w:val="000000" w:themeColor="text1"/>
          <w:sz w:val="32"/>
          <w:szCs w:val="32"/>
          <w:cs/>
        </w:rPr>
        <w:t>202</w:t>
      </w:r>
      <w:r w:rsidR="00273EF8" w:rsidRPr="0085116B">
        <w:rPr>
          <w:rFonts w:asciiTheme="majorBidi" w:hAnsiTheme="majorBidi" w:cstheme="majorBidi" w:hint="cs"/>
          <w:color w:val="000000" w:themeColor="text1"/>
          <w:sz w:val="32"/>
          <w:szCs w:val="32"/>
          <w:cs/>
        </w:rPr>
        <w:t>4</w:t>
      </w:r>
      <w:r w:rsidRPr="0085116B">
        <w:rPr>
          <w:rFonts w:asciiTheme="majorBidi" w:hAnsiTheme="majorBidi" w:cstheme="majorBidi"/>
          <w:color w:val="000000" w:themeColor="text1"/>
          <w:sz w:val="32"/>
          <w:szCs w:val="32"/>
        </w:rPr>
        <w:t xml:space="preserve">, the Company and its subsidiaries’ debt-to-equity ratio was </w:t>
      </w:r>
      <w:r w:rsidR="0051168A" w:rsidRPr="0051168A">
        <w:rPr>
          <w:rFonts w:asciiTheme="majorBidi" w:hAnsiTheme="majorBidi" w:cstheme="majorBidi"/>
          <w:color w:val="000000" w:themeColor="text1"/>
          <w:sz w:val="32"/>
          <w:szCs w:val="32"/>
        </w:rPr>
        <w:t>8.88</w:t>
      </w:r>
      <w:r w:rsidR="003F6FC7" w:rsidRPr="0051168A">
        <w:rPr>
          <w:rFonts w:asciiTheme="majorBidi" w:hAnsiTheme="majorBidi" w:cstheme="majorBidi"/>
          <w:color w:val="000000" w:themeColor="text1"/>
          <w:sz w:val="32"/>
          <w:szCs w:val="32"/>
          <w:cs/>
        </w:rPr>
        <w:t xml:space="preserve">:1 </w:t>
      </w:r>
      <w:r w:rsidRPr="0051168A">
        <w:rPr>
          <w:rFonts w:asciiTheme="majorBidi" w:hAnsiTheme="majorBidi" w:cstheme="majorBidi"/>
          <w:color w:val="000000" w:themeColor="text1"/>
          <w:sz w:val="32"/>
          <w:szCs w:val="32"/>
          <w:cs/>
        </w:rPr>
        <w:t>(202</w:t>
      </w:r>
      <w:r w:rsidR="00956C67" w:rsidRPr="0051168A">
        <w:rPr>
          <w:rFonts w:asciiTheme="majorBidi" w:hAnsiTheme="majorBidi" w:cstheme="majorBidi"/>
          <w:color w:val="000000" w:themeColor="text1"/>
          <w:sz w:val="32"/>
          <w:szCs w:val="32"/>
        </w:rPr>
        <w:t>3</w:t>
      </w:r>
      <w:r w:rsidRPr="0051168A">
        <w:rPr>
          <w:rFonts w:asciiTheme="majorBidi" w:hAnsiTheme="majorBidi" w:cstheme="majorBidi"/>
          <w:color w:val="000000" w:themeColor="text1"/>
          <w:sz w:val="32"/>
          <w:szCs w:val="32"/>
          <w:cs/>
        </w:rPr>
        <w:t>: 1.89:1) (</w:t>
      </w:r>
      <w:r w:rsidRPr="0051168A">
        <w:rPr>
          <w:rFonts w:asciiTheme="majorBidi" w:hAnsiTheme="majorBidi" w:cstheme="majorBidi"/>
          <w:color w:val="000000" w:themeColor="text1"/>
          <w:sz w:val="32"/>
          <w:szCs w:val="32"/>
        </w:rPr>
        <w:t xml:space="preserve">the Company only </w:t>
      </w:r>
      <w:r w:rsidR="002831C9" w:rsidRPr="0051168A">
        <w:rPr>
          <w:rFonts w:asciiTheme="majorBidi" w:hAnsiTheme="majorBidi" w:cstheme="majorBidi"/>
          <w:color w:val="000000" w:themeColor="text1"/>
          <w:sz w:val="32"/>
          <w:szCs w:val="32"/>
          <w:cs/>
        </w:rPr>
        <w:t>1</w:t>
      </w:r>
      <w:r w:rsidR="0051168A" w:rsidRPr="0051168A">
        <w:rPr>
          <w:rFonts w:asciiTheme="majorBidi" w:hAnsiTheme="majorBidi" w:cstheme="majorBidi"/>
          <w:color w:val="000000" w:themeColor="text1"/>
          <w:sz w:val="32"/>
          <w:szCs w:val="32"/>
        </w:rPr>
        <w:t>.85</w:t>
      </w:r>
      <w:r w:rsidR="002831C9" w:rsidRPr="0051168A">
        <w:rPr>
          <w:rFonts w:asciiTheme="majorBidi" w:hAnsiTheme="majorBidi" w:cstheme="majorBidi"/>
          <w:color w:val="000000" w:themeColor="text1"/>
          <w:sz w:val="32"/>
          <w:szCs w:val="32"/>
          <w:cs/>
        </w:rPr>
        <w:t xml:space="preserve">:1 </w:t>
      </w:r>
      <w:r w:rsidRPr="0051168A">
        <w:rPr>
          <w:rFonts w:asciiTheme="majorBidi" w:hAnsiTheme="majorBidi" w:cstheme="majorBidi"/>
          <w:color w:val="000000" w:themeColor="text1"/>
          <w:sz w:val="32"/>
          <w:szCs w:val="32"/>
          <w:cs/>
        </w:rPr>
        <w:t>(202</w:t>
      </w:r>
      <w:r w:rsidRPr="0051168A">
        <w:rPr>
          <w:rFonts w:asciiTheme="majorBidi" w:hAnsiTheme="majorBidi" w:cstheme="majorBidi"/>
          <w:color w:val="000000" w:themeColor="text1"/>
          <w:sz w:val="32"/>
          <w:szCs w:val="32"/>
        </w:rPr>
        <w:t>3</w:t>
      </w:r>
      <w:r w:rsidRPr="0051168A">
        <w:rPr>
          <w:rFonts w:asciiTheme="majorBidi" w:hAnsiTheme="majorBidi" w:cstheme="majorBidi"/>
          <w:color w:val="000000" w:themeColor="text1"/>
          <w:sz w:val="32"/>
          <w:szCs w:val="32"/>
          <w:cs/>
        </w:rPr>
        <w:t>: 1.11:1</w:t>
      </w:r>
      <w:r w:rsidRPr="00CA73FD">
        <w:rPr>
          <w:rFonts w:asciiTheme="majorBidi" w:hAnsiTheme="majorBidi" w:cstheme="majorBidi"/>
          <w:color w:val="000000" w:themeColor="text1"/>
          <w:sz w:val="32"/>
          <w:szCs w:val="32"/>
          <w:cs/>
        </w:rPr>
        <w:t xml:space="preserve">)). </w:t>
      </w:r>
      <w:r w:rsidRPr="00CA73FD">
        <w:rPr>
          <w:rFonts w:asciiTheme="majorBidi" w:hAnsiTheme="majorBidi" w:cstheme="majorBidi"/>
          <w:color w:val="000000" w:themeColor="text1"/>
          <w:sz w:val="32"/>
          <w:szCs w:val="32"/>
        </w:rPr>
        <w:t xml:space="preserve">In addition, the Group’s current ratio was </w:t>
      </w:r>
      <w:r w:rsidRPr="00CA73FD">
        <w:rPr>
          <w:rFonts w:asciiTheme="majorBidi" w:hAnsiTheme="majorBidi" w:cstheme="majorBidi"/>
          <w:color w:val="000000" w:themeColor="text1"/>
          <w:sz w:val="32"/>
          <w:szCs w:val="32"/>
          <w:cs/>
        </w:rPr>
        <w:t>0.</w:t>
      </w:r>
      <w:r w:rsidR="00F87A82" w:rsidRPr="00CA73FD">
        <w:rPr>
          <w:rFonts w:asciiTheme="majorBidi" w:hAnsiTheme="majorBidi" w:cstheme="majorBidi"/>
          <w:color w:val="000000" w:themeColor="text1"/>
          <w:sz w:val="32"/>
          <w:szCs w:val="32"/>
          <w:cs/>
        </w:rPr>
        <w:t>37</w:t>
      </w:r>
      <w:r w:rsidRPr="00CA73FD">
        <w:rPr>
          <w:rFonts w:asciiTheme="majorBidi" w:hAnsiTheme="majorBidi" w:cstheme="majorBidi"/>
          <w:color w:val="000000" w:themeColor="text1"/>
          <w:sz w:val="32"/>
          <w:szCs w:val="32"/>
          <w:cs/>
        </w:rPr>
        <w:t>:1 (202</w:t>
      </w:r>
      <w:r w:rsidR="00956C67" w:rsidRPr="00CA73FD">
        <w:rPr>
          <w:rFonts w:asciiTheme="majorBidi" w:hAnsiTheme="majorBidi" w:cstheme="majorBidi"/>
          <w:color w:val="000000" w:themeColor="text1"/>
          <w:sz w:val="32"/>
          <w:szCs w:val="32"/>
        </w:rPr>
        <w:t>3</w:t>
      </w:r>
      <w:r w:rsidRPr="00CA73FD">
        <w:rPr>
          <w:rFonts w:asciiTheme="majorBidi" w:hAnsiTheme="majorBidi" w:cstheme="majorBidi"/>
          <w:color w:val="000000" w:themeColor="text1"/>
          <w:sz w:val="32"/>
          <w:szCs w:val="32"/>
          <w:cs/>
        </w:rPr>
        <w:t xml:space="preserve">: </w:t>
      </w:r>
      <w:r w:rsidR="00956C67" w:rsidRPr="00CA73FD">
        <w:rPr>
          <w:rFonts w:asciiTheme="majorBidi" w:hAnsiTheme="majorBidi" w:cstheme="majorBidi"/>
          <w:color w:val="000000" w:themeColor="text1"/>
          <w:sz w:val="32"/>
          <w:szCs w:val="32"/>
          <w:cs/>
        </w:rPr>
        <w:t>0.46:1</w:t>
      </w:r>
      <w:r w:rsidRPr="00CA73FD">
        <w:rPr>
          <w:rFonts w:asciiTheme="majorBidi" w:hAnsiTheme="majorBidi" w:cstheme="majorBidi"/>
          <w:color w:val="000000" w:themeColor="text1"/>
          <w:sz w:val="32"/>
          <w:szCs w:val="32"/>
          <w:cs/>
        </w:rPr>
        <w:t>) (</w:t>
      </w:r>
      <w:r w:rsidRPr="00CA73FD">
        <w:rPr>
          <w:rFonts w:asciiTheme="majorBidi" w:hAnsiTheme="majorBidi" w:cstheme="majorBidi"/>
          <w:color w:val="000000" w:themeColor="text1"/>
          <w:sz w:val="32"/>
          <w:szCs w:val="32"/>
        </w:rPr>
        <w:t xml:space="preserve">the Company only: </w:t>
      </w:r>
      <w:r w:rsidRPr="00CA73FD">
        <w:rPr>
          <w:rFonts w:asciiTheme="majorBidi" w:hAnsiTheme="majorBidi" w:cstheme="majorBidi"/>
          <w:color w:val="000000" w:themeColor="text1"/>
          <w:sz w:val="32"/>
          <w:szCs w:val="32"/>
          <w:cs/>
        </w:rPr>
        <w:t>0.</w:t>
      </w:r>
      <w:r w:rsidR="007B054F" w:rsidRPr="00CA73FD">
        <w:rPr>
          <w:rFonts w:asciiTheme="majorBidi" w:hAnsiTheme="majorBidi" w:cstheme="majorBidi" w:hint="cs"/>
          <w:color w:val="000000" w:themeColor="text1"/>
          <w:sz w:val="32"/>
          <w:szCs w:val="32"/>
          <w:cs/>
        </w:rPr>
        <w:t>45</w:t>
      </w:r>
      <w:r w:rsidR="004742D9" w:rsidRPr="00CA73FD">
        <w:rPr>
          <w:rFonts w:asciiTheme="majorBidi" w:hAnsiTheme="majorBidi" w:cstheme="majorBidi"/>
          <w:color w:val="000000" w:themeColor="text1"/>
          <w:sz w:val="32"/>
          <w:szCs w:val="32"/>
        </w:rPr>
        <w:t xml:space="preserve"> </w:t>
      </w:r>
      <w:r w:rsidRPr="00CA73FD">
        <w:rPr>
          <w:rFonts w:asciiTheme="majorBidi" w:hAnsiTheme="majorBidi" w:cstheme="majorBidi"/>
          <w:color w:val="000000" w:themeColor="text1"/>
          <w:sz w:val="32"/>
          <w:szCs w:val="32"/>
          <w:cs/>
        </w:rPr>
        <w:t>:1 (202</w:t>
      </w:r>
      <w:r w:rsidR="00956C67" w:rsidRPr="00CA73FD">
        <w:rPr>
          <w:rFonts w:asciiTheme="majorBidi" w:hAnsiTheme="majorBidi" w:cstheme="majorBidi"/>
          <w:color w:val="000000" w:themeColor="text1"/>
          <w:sz w:val="32"/>
          <w:szCs w:val="32"/>
        </w:rPr>
        <w:t>3</w:t>
      </w:r>
      <w:r w:rsidRPr="00CA73FD">
        <w:rPr>
          <w:rFonts w:asciiTheme="majorBidi" w:hAnsiTheme="majorBidi" w:cstheme="majorBidi"/>
          <w:color w:val="000000" w:themeColor="text1"/>
          <w:sz w:val="32"/>
          <w:szCs w:val="32"/>
          <w:cs/>
        </w:rPr>
        <w:t xml:space="preserve">: </w:t>
      </w:r>
      <w:r w:rsidR="00956C67" w:rsidRPr="00CA73FD">
        <w:rPr>
          <w:rFonts w:asciiTheme="majorBidi" w:hAnsiTheme="majorBidi" w:cstheme="majorBidi"/>
          <w:color w:val="000000" w:themeColor="text1"/>
          <w:sz w:val="32"/>
          <w:szCs w:val="32"/>
          <w:cs/>
        </w:rPr>
        <w:t>0.54:1</w:t>
      </w:r>
      <w:r w:rsidRPr="00CA73FD">
        <w:rPr>
          <w:rFonts w:asciiTheme="majorBidi" w:hAnsiTheme="majorBidi" w:cstheme="majorBidi"/>
          <w:color w:val="000000" w:themeColor="text1"/>
          <w:sz w:val="32"/>
          <w:szCs w:val="32"/>
          <w:cs/>
        </w:rPr>
        <w:t xml:space="preserve">)). </w:t>
      </w:r>
      <w:r w:rsidRPr="005C4A83">
        <w:rPr>
          <w:rFonts w:asciiTheme="majorBidi" w:hAnsiTheme="majorBidi" w:cstheme="majorBidi"/>
          <w:color w:val="000000" w:themeColor="text1"/>
          <w:sz w:val="32"/>
          <w:szCs w:val="32"/>
        </w:rPr>
        <w:t xml:space="preserve">The Group used bank deposits amounting to Baht </w:t>
      </w:r>
      <w:r w:rsidR="007B054F" w:rsidRPr="005C4A83">
        <w:rPr>
          <w:rFonts w:asciiTheme="majorBidi" w:hAnsiTheme="majorBidi" w:cstheme="majorBidi" w:hint="cs"/>
          <w:color w:val="000000" w:themeColor="text1"/>
          <w:sz w:val="32"/>
          <w:szCs w:val="32"/>
          <w:cs/>
        </w:rPr>
        <w:t>97</w:t>
      </w:r>
      <w:r w:rsidRPr="005C4A83">
        <w:rPr>
          <w:rFonts w:asciiTheme="majorBidi" w:hAnsiTheme="majorBidi" w:cstheme="majorBidi"/>
          <w:color w:val="000000" w:themeColor="text1"/>
          <w:sz w:val="32"/>
          <w:szCs w:val="32"/>
          <w:cs/>
        </w:rPr>
        <w:t xml:space="preserve"> </w:t>
      </w:r>
      <w:r w:rsidRPr="005C4A83">
        <w:rPr>
          <w:rFonts w:asciiTheme="majorBidi" w:hAnsiTheme="majorBidi" w:cstheme="majorBidi"/>
          <w:color w:val="000000" w:themeColor="text1"/>
          <w:sz w:val="32"/>
          <w:szCs w:val="32"/>
        </w:rPr>
        <w:t xml:space="preserve">million (the Company only: Baht </w:t>
      </w:r>
      <w:r w:rsidR="00A0597F" w:rsidRPr="005C4A83">
        <w:rPr>
          <w:rFonts w:asciiTheme="majorBidi" w:hAnsiTheme="majorBidi" w:cstheme="majorBidi" w:hint="cs"/>
          <w:color w:val="000000" w:themeColor="text1"/>
          <w:sz w:val="32"/>
          <w:szCs w:val="32"/>
          <w:cs/>
        </w:rPr>
        <w:t>97</w:t>
      </w:r>
      <w:r w:rsidRPr="005C4A83">
        <w:rPr>
          <w:rFonts w:asciiTheme="majorBidi" w:hAnsiTheme="majorBidi" w:cstheme="majorBidi"/>
          <w:color w:val="000000" w:themeColor="text1"/>
          <w:sz w:val="32"/>
          <w:szCs w:val="32"/>
          <w:cs/>
        </w:rPr>
        <w:t xml:space="preserve"> </w:t>
      </w:r>
      <w:r w:rsidRPr="005C4A83">
        <w:rPr>
          <w:rFonts w:asciiTheme="majorBidi" w:hAnsiTheme="majorBidi" w:cstheme="majorBidi"/>
          <w:color w:val="000000" w:themeColor="text1"/>
          <w:sz w:val="32"/>
          <w:szCs w:val="32"/>
        </w:rPr>
        <w:t xml:space="preserve">million) to guarantee for credit facilities received from banks since the management considered that it makes the capital management more flexible and if bank deposits are included in calculating current ratio, current ratio would be </w:t>
      </w:r>
      <w:r w:rsidRPr="005C4A83">
        <w:rPr>
          <w:rFonts w:asciiTheme="majorBidi" w:hAnsiTheme="majorBidi" w:cstheme="majorBidi"/>
          <w:color w:val="000000" w:themeColor="text1"/>
          <w:sz w:val="32"/>
          <w:szCs w:val="32"/>
          <w:cs/>
        </w:rPr>
        <w:t>0.</w:t>
      </w:r>
      <w:r w:rsidR="00B265B4" w:rsidRPr="005C4A83">
        <w:rPr>
          <w:rFonts w:asciiTheme="majorBidi" w:hAnsiTheme="majorBidi" w:cstheme="majorBidi" w:hint="cs"/>
          <w:color w:val="000000" w:themeColor="text1"/>
          <w:sz w:val="32"/>
          <w:szCs w:val="32"/>
          <w:cs/>
        </w:rPr>
        <w:t>55</w:t>
      </w:r>
      <w:r w:rsidRPr="005C4A83">
        <w:rPr>
          <w:rFonts w:asciiTheme="majorBidi" w:hAnsiTheme="majorBidi" w:cstheme="majorBidi"/>
          <w:color w:val="000000" w:themeColor="text1"/>
          <w:sz w:val="32"/>
          <w:szCs w:val="32"/>
          <w:cs/>
        </w:rPr>
        <w:t>:1 (</w:t>
      </w:r>
      <w:r w:rsidRPr="005C4A83">
        <w:rPr>
          <w:rFonts w:asciiTheme="majorBidi" w:hAnsiTheme="majorBidi" w:cstheme="majorBidi"/>
          <w:color w:val="000000" w:themeColor="text1"/>
          <w:sz w:val="32"/>
          <w:szCs w:val="32"/>
        </w:rPr>
        <w:t xml:space="preserve">the Company only: </w:t>
      </w:r>
      <w:r w:rsidRPr="005C4A83">
        <w:rPr>
          <w:rFonts w:asciiTheme="majorBidi" w:hAnsiTheme="majorBidi" w:cstheme="majorBidi"/>
          <w:color w:val="000000" w:themeColor="text1"/>
          <w:sz w:val="32"/>
          <w:szCs w:val="32"/>
          <w:cs/>
        </w:rPr>
        <w:t>0.</w:t>
      </w:r>
      <w:r w:rsidR="00B265B4" w:rsidRPr="005C4A83">
        <w:rPr>
          <w:rFonts w:asciiTheme="majorBidi" w:hAnsiTheme="majorBidi" w:cstheme="majorBidi" w:hint="cs"/>
          <w:color w:val="000000" w:themeColor="text1"/>
          <w:sz w:val="32"/>
          <w:szCs w:val="32"/>
          <w:cs/>
        </w:rPr>
        <w:t>67</w:t>
      </w:r>
      <w:r w:rsidRPr="005C4A83">
        <w:rPr>
          <w:rFonts w:asciiTheme="majorBidi" w:hAnsiTheme="majorBidi" w:cstheme="majorBidi"/>
          <w:color w:val="000000" w:themeColor="text1"/>
          <w:sz w:val="32"/>
          <w:szCs w:val="32"/>
          <w:cs/>
        </w:rPr>
        <w:t>:1).</w:t>
      </w:r>
    </w:p>
    <w:p w14:paraId="7497AF36" w14:textId="77777777" w:rsidR="00CC1413" w:rsidRDefault="00CC1413" w:rsidP="00CC1413">
      <w:pPr>
        <w:pStyle w:val="ListParagraph"/>
        <w:spacing w:before="240" w:line="216" w:lineRule="auto"/>
        <w:ind w:left="562"/>
        <w:contextualSpacing w:val="0"/>
        <w:jc w:val="thaiDistribute"/>
        <w:rPr>
          <w:rFonts w:asciiTheme="majorBidi" w:hAnsiTheme="majorBidi" w:cstheme="majorBidi"/>
          <w:b/>
          <w:bCs/>
          <w:color w:val="000000" w:themeColor="text1"/>
          <w:sz w:val="32"/>
          <w:szCs w:val="32"/>
        </w:rPr>
      </w:pPr>
    </w:p>
    <w:p w14:paraId="7F338F42" w14:textId="77777777" w:rsidR="00CC1413" w:rsidRDefault="00CC1413" w:rsidP="00CC1413">
      <w:pPr>
        <w:pStyle w:val="ListParagraph"/>
        <w:spacing w:before="240" w:line="216" w:lineRule="auto"/>
        <w:ind w:left="562"/>
        <w:contextualSpacing w:val="0"/>
        <w:jc w:val="thaiDistribute"/>
        <w:rPr>
          <w:rFonts w:asciiTheme="majorBidi" w:hAnsiTheme="majorBidi" w:cstheme="majorBidi"/>
          <w:b/>
          <w:bCs/>
          <w:color w:val="000000" w:themeColor="text1"/>
          <w:sz w:val="32"/>
          <w:szCs w:val="32"/>
        </w:rPr>
      </w:pPr>
    </w:p>
    <w:p w14:paraId="792E12BF" w14:textId="77777777" w:rsidR="00CC1413" w:rsidRDefault="00CC1413" w:rsidP="00CC1413">
      <w:pPr>
        <w:pStyle w:val="ListParagraph"/>
        <w:spacing w:before="240" w:line="216" w:lineRule="auto"/>
        <w:ind w:left="562"/>
        <w:contextualSpacing w:val="0"/>
        <w:jc w:val="thaiDistribute"/>
        <w:rPr>
          <w:rFonts w:asciiTheme="majorBidi" w:hAnsiTheme="majorBidi" w:cstheme="majorBidi"/>
          <w:b/>
          <w:bCs/>
          <w:color w:val="000000" w:themeColor="text1"/>
          <w:sz w:val="32"/>
          <w:szCs w:val="32"/>
        </w:rPr>
      </w:pPr>
    </w:p>
    <w:p w14:paraId="7C86821A" w14:textId="77777777" w:rsidR="00CC1413" w:rsidRPr="00E054D8" w:rsidRDefault="00CC1413" w:rsidP="00E054D8">
      <w:pPr>
        <w:spacing w:before="240" w:line="216" w:lineRule="auto"/>
        <w:jc w:val="thaiDistribute"/>
        <w:rPr>
          <w:rFonts w:asciiTheme="majorBidi" w:hAnsiTheme="majorBidi" w:cstheme="majorBidi"/>
          <w:b/>
          <w:bCs/>
          <w:color w:val="000000" w:themeColor="text1"/>
          <w:sz w:val="32"/>
          <w:szCs w:val="32"/>
        </w:rPr>
      </w:pPr>
    </w:p>
    <w:p w14:paraId="1600DF9B" w14:textId="2D21611F" w:rsidR="003358C1" w:rsidRPr="0002430C" w:rsidRDefault="003358C1" w:rsidP="005B3CA3">
      <w:pPr>
        <w:pStyle w:val="ListParagraph"/>
        <w:numPr>
          <w:ilvl w:val="0"/>
          <w:numId w:val="26"/>
        </w:numPr>
        <w:spacing w:before="240" w:line="216" w:lineRule="auto"/>
        <w:ind w:left="562" w:hanging="562"/>
        <w:contextualSpacing w:val="0"/>
        <w:jc w:val="thaiDistribute"/>
        <w:rPr>
          <w:rFonts w:asciiTheme="majorBidi" w:hAnsiTheme="majorBidi" w:cstheme="majorBidi"/>
          <w:b/>
          <w:bCs/>
          <w:color w:val="000000" w:themeColor="text1"/>
          <w:sz w:val="32"/>
          <w:szCs w:val="32"/>
        </w:rPr>
      </w:pPr>
      <w:r w:rsidRPr="0002430C">
        <w:rPr>
          <w:rFonts w:asciiTheme="majorBidi" w:hAnsiTheme="majorBidi" w:cstheme="majorBidi"/>
          <w:b/>
          <w:bCs/>
          <w:color w:val="000000" w:themeColor="text1"/>
          <w:sz w:val="32"/>
          <w:szCs w:val="32"/>
        </w:rPr>
        <w:t>RECLASSIFICATION</w:t>
      </w:r>
    </w:p>
    <w:p w14:paraId="1AF6F47C" w14:textId="4E6B331A" w:rsidR="007B3D92" w:rsidRPr="0002430C" w:rsidRDefault="003358C1" w:rsidP="007B3D92">
      <w:pPr>
        <w:pStyle w:val="ListParagraph"/>
        <w:spacing w:line="240" w:lineRule="auto"/>
        <w:ind w:left="567"/>
        <w:contextualSpacing w:val="0"/>
        <w:jc w:val="thaiDistribute"/>
        <w:rPr>
          <w:rFonts w:asciiTheme="majorBidi" w:hAnsiTheme="majorBidi" w:cstheme="majorBidi"/>
          <w:color w:val="000000" w:themeColor="text1"/>
          <w:sz w:val="12"/>
          <w:szCs w:val="12"/>
        </w:rPr>
      </w:pPr>
      <w:r w:rsidRPr="0002430C">
        <w:rPr>
          <w:rFonts w:asciiTheme="majorBidi" w:hAnsiTheme="majorBidi" w:cstheme="majorBidi"/>
          <w:color w:val="000000" w:themeColor="text1"/>
          <w:sz w:val="32"/>
          <w:szCs w:val="32"/>
        </w:rPr>
        <w:t>For the financial statement presentation, certain amounts in the consolidated and separate financial statements for the year ended</w:t>
      </w:r>
      <w:r w:rsidR="00956C67" w:rsidRPr="0002430C">
        <w:rPr>
          <w:rFonts w:asciiTheme="majorBidi" w:hAnsiTheme="majorBidi" w:cstheme="majorBidi"/>
          <w:color w:val="000000" w:themeColor="text1"/>
          <w:sz w:val="32"/>
          <w:szCs w:val="32"/>
        </w:rPr>
        <w:t xml:space="preserve"> 31</w:t>
      </w:r>
      <w:r w:rsidRPr="0002430C">
        <w:rPr>
          <w:rFonts w:asciiTheme="majorBidi" w:hAnsiTheme="majorBidi" w:cs="Angsana New"/>
          <w:color w:val="000000" w:themeColor="text1"/>
          <w:sz w:val="32"/>
          <w:szCs w:val="32"/>
          <w:cs/>
        </w:rPr>
        <w:t xml:space="preserve"> </w:t>
      </w:r>
      <w:r w:rsidRPr="0002430C">
        <w:rPr>
          <w:rFonts w:asciiTheme="majorBidi" w:hAnsiTheme="majorBidi" w:cstheme="majorBidi"/>
          <w:color w:val="000000" w:themeColor="text1"/>
          <w:sz w:val="32"/>
          <w:szCs w:val="32"/>
        </w:rPr>
        <w:t xml:space="preserve">December </w:t>
      </w:r>
      <w:r w:rsidR="00956C67" w:rsidRPr="0002430C">
        <w:rPr>
          <w:rFonts w:asciiTheme="majorBidi" w:hAnsiTheme="majorBidi" w:cs="Angsana New"/>
          <w:color w:val="000000" w:themeColor="text1"/>
          <w:sz w:val="32"/>
          <w:szCs w:val="32"/>
        </w:rPr>
        <w:t>2023</w:t>
      </w:r>
      <w:r w:rsidRPr="0002430C">
        <w:rPr>
          <w:rFonts w:asciiTheme="majorBidi" w:hAnsiTheme="majorBidi" w:cs="Angsana New"/>
          <w:color w:val="000000" w:themeColor="text1"/>
          <w:sz w:val="32"/>
          <w:szCs w:val="32"/>
          <w:cs/>
        </w:rPr>
        <w:t xml:space="preserve"> </w:t>
      </w:r>
      <w:r w:rsidRPr="0002430C">
        <w:rPr>
          <w:rFonts w:asciiTheme="majorBidi" w:hAnsiTheme="majorBidi" w:cstheme="majorBidi"/>
          <w:color w:val="000000" w:themeColor="text1"/>
          <w:sz w:val="32"/>
          <w:szCs w:val="32"/>
        </w:rPr>
        <w:t>have been reclassified to conform to the current period’s classification, without any effect to the previously reported loss or shareholder’s equity, as follows</w:t>
      </w:r>
      <w:r w:rsidRPr="0002430C">
        <w:rPr>
          <w:rFonts w:asciiTheme="majorBidi" w:hAnsiTheme="majorBidi" w:cstheme="majorBidi"/>
          <w:color w:val="000000" w:themeColor="text1"/>
          <w:sz w:val="30"/>
          <w:szCs w:val="30"/>
        </w:rPr>
        <w:t xml:space="preserve"> :-</w:t>
      </w:r>
    </w:p>
    <w:tbl>
      <w:tblPr>
        <w:tblW w:w="9235" w:type="dxa"/>
        <w:tblLayout w:type="fixed"/>
        <w:tblLook w:val="04A0" w:firstRow="1" w:lastRow="0" w:firstColumn="1" w:lastColumn="0" w:noHBand="0" w:noVBand="1"/>
      </w:tblPr>
      <w:tblGrid>
        <w:gridCol w:w="3240"/>
        <w:gridCol w:w="1530"/>
        <w:gridCol w:w="1414"/>
        <w:gridCol w:w="1556"/>
        <w:gridCol w:w="1482"/>
        <w:gridCol w:w="13"/>
      </w:tblGrid>
      <w:tr w:rsidR="005B21ED" w:rsidRPr="00CA6D01" w14:paraId="534965A0" w14:textId="77777777" w:rsidTr="00E75E98">
        <w:trPr>
          <w:gridAfter w:val="1"/>
          <w:wAfter w:w="13" w:type="dxa"/>
          <w:trHeight w:val="454"/>
        </w:trPr>
        <w:tc>
          <w:tcPr>
            <w:tcW w:w="3240" w:type="dxa"/>
            <w:tcBorders>
              <w:top w:val="nil"/>
              <w:left w:val="nil"/>
              <w:bottom w:val="nil"/>
              <w:right w:val="nil"/>
            </w:tcBorders>
            <w:shd w:val="clear" w:color="auto" w:fill="auto"/>
            <w:noWrap/>
            <w:vAlign w:val="bottom"/>
          </w:tcPr>
          <w:p w14:paraId="63C2E64A" w14:textId="77777777" w:rsidR="005B21ED" w:rsidRPr="00CA6D01" w:rsidRDefault="005B21ED">
            <w:pPr>
              <w:spacing w:before="30" w:line="216" w:lineRule="auto"/>
              <w:rPr>
                <w:rFonts w:asciiTheme="majorBidi" w:hAnsiTheme="majorBidi" w:cstheme="majorBidi"/>
                <w:b/>
                <w:bCs/>
                <w:sz w:val="30"/>
                <w:szCs w:val="30"/>
                <w:highlight w:val="yellow"/>
                <w:cs/>
              </w:rPr>
            </w:pPr>
          </w:p>
        </w:tc>
        <w:tc>
          <w:tcPr>
            <w:tcW w:w="5982" w:type="dxa"/>
            <w:gridSpan w:val="4"/>
            <w:tcBorders>
              <w:top w:val="nil"/>
              <w:left w:val="nil"/>
              <w:bottom w:val="nil"/>
              <w:right w:val="nil"/>
            </w:tcBorders>
            <w:vAlign w:val="bottom"/>
          </w:tcPr>
          <w:p w14:paraId="4709853E" w14:textId="23B84AE2" w:rsidR="005B21ED" w:rsidRPr="00CA6D01" w:rsidRDefault="00956C67" w:rsidP="00DF6A74">
            <w:pPr>
              <w:spacing w:before="30" w:line="216" w:lineRule="auto"/>
              <w:jc w:val="right"/>
              <w:rPr>
                <w:rFonts w:asciiTheme="majorBidi" w:hAnsiTheme="majorBidi" w:cstheme="majorBidi"/>
                <w:b/>
                <w:bCs/>
                <w:sz w:val="30"/>
                <w:szCs w:val="30"/>
                <w:cs/>
              </w:rPr>
            </w:pPr>
            <w:r w:rsidRPr="00CA6D01">
              <w:rPr>
                <w:rFonts w:asciiTheme="majorBidi" w:hAnsiTheme="majorBidi" w:cstheme="majorBidi"/>
                <w:b/>
                <w:bCs/>
                <w:sz w:val="30"/>
                <w:szCs w:val="30"/>
              </w:rPr>
              <w:t xml:space="preserve">UNIT : </w:t>
            </w:r>
            <w:r w:rsidR="00CA6D01" w:rsidRPr="00CA6D01">
              <w:rPr>
                <w:rFonts w:asciiTheme="majorBidi" w:hAnsiTheme="majorBidi" w:cstheme="majorBidi"/>
                <w:b/>
                <w:bCs/>
                <w:sz w:val="30"/>
                <w:szCs w:val="30"/>
              </w:rPr>
              <w:t>MILLION</w:t>
            </w:r>
            <w:r w:rsidRPr="00CA6D01">
              <w:rPr>
                <w:rFonts w:asciiTheme="majorBidi" w:hAnsiTheme="majorBidi" w:cstheme="majorBidi"/>
                <w:b/>
                <w:bCs/>
                <w:sz w:val="30"/>
                <w:szCs w:val="30"/>
              </w:rPr>
              <w:t xml:space="preserve"> BAHT</w:t>
            </w:r>
          </w:p>
        </w:tc>
      </w:tr>
      <w:tr w:rsidR="00956C67" w:rsidRPr="00CA6D01" w14:paraId="43EADBF9" w14:textId="77777777">
        <w:trPr>
          <w:trHeight w:val="454"/>
        </w:trPr>
        <w:tc>
          <w:tcPr>
            <w:tcW w:w="3240" w:type="dxa"/>
            <w:tcBorders>
              <w:top w:val="nil"/>
              <w:left w:val="nil"/>
              <w:bottom w:val="nil"/>
              <w:right w:val="nil"/>
            </w:tcBorders>
            <w:shd w:val="clear" w:color="auto" w:fill="auto"/>
            <w:noWrap/>
            <w:vAlign w:val="bottom"/>
          </w:tcPr>
          <w:p w14:paraId="4E63D338" w14:textId="77777777" w:rsidR="00956C67" w:rsidRPr="00CA0540" w:rsidRDefault="00956C67" w:rsidP="00956C67">
            <w:pPr>
              <w:spacing w:before="30" w:line="216" w:lineRule="auto"/>
              <w:rPr>
                <w:rFonts w:asciiTheme="majorBidi" w:hAnsiTheme="majorBidi" w:cstheme="majorBidi"/>
                <w:b/>
                <w:bCs/>
                <w:sz w:val="30"/>
                <w:szCs w:val="30"/>
                <w:highlight w:val="yellow"/>
                <w:cs/>
              </w:rPr>
            </w:pPr>
          </w:p>
        </w:tc>
        <w:tc>
          <w:tcPr>
            <w:tcW w:w="5995" w:type="dxa"/>
            <w:gridSpan w:val="5"/>
            <w:tcBorders>
              <w:top w:val="nil"/>
              <w:left w:val="nil"/>
              <w:bottom w:val="nil"/>
              <w:right w:val="nil"/>
            </w:tcBorders>
          </w:tcPr>
          <w:p w14:paraId="66AADCF0" w14:textId="588BBEFD" w:rsidR="00956C67" w:rsidRPr="00CA6D01" w:rsidRDefault="00956C67" w:rsidP="00956C67">
            <w:pPr>
              <w:pBdr>
                <w:bottom w:val="single" w:sz="4" w:space="1" w:color="auto"/>
              </w:pBdr>
              <w:spacing w:before="30" w:line="216" w:lineRule="auto"/>
              <w:jc w:val="center"/>
              <w:rPr>
                <w:rFonts w:asciiTheme="majorBidi" w:eastAsia="Times New Roman" w:hAnsiTheme="majorBidi" w:cstheme="majorBidi"/>
                <w:color w:val="000000"/>
                <w:sz w:val="30"/>
                <w:szCs w:val="30"/>
                <w:cs/>
              </w:rPr>
            </w:pPr>
            <w:r w:rsidRPr="00CA6D01">
              <w:rPr>
                <w:rFonts w:asciiTheme="majorBidi" w:hAnsiTheme="majorBidi" w:cstheme="majorBidi"/>
                <w:b/>
                <w:bCs/>
                <w:sz w:val="30"/>
                <w:szCs w:val="30"/>
                <w:lang w:val="en-GB"/>
              </w:rPr>
              <w:t>Statement of Financial Position</w:t>
            </w:r>
            <w:r w:rsidRPr="00CA6D01">
              <w:rPr>
                <w:rFonts w:asciiTheme="majorBidi" w:hAnsiTheme="majorBidi" w:cstheme="majorBidi" w:hint="cs"/>
                <w:b/>
                <w:bCs/>
                <w:sz w:val="30"/>
                <w:szCs w:val="30"/>
                <w:lang w:val="en-GB"/>
              </w:rPr>
              <w:t xml:space="preserve"> </w:t>
            </w:r>
            <w:r w:rsidRPr="00CA6D01">
              <w:rPr>
                <w:rFonts w:asciiTheme="majorBidi" w:hAnsiTheme="majorBidi" w:cstheme="majorBidi"/>
                <w:b/>
                <w:bCs/>
                <w:sz w:val="30"/>
                <w:szCs w:val="30"/>
                <w:lang w:val="en-GB"/>
              </w:rPr>
              <w:t>as at 31 December 2023</w:t>
            </w:r>
          </w:p>
        </w:tc>
      </w:tr>
      <w:tr w:rsidR="00956C67" w:rsidRPr="00CA6D01" w14:paraId="02E1E5D0" w14:textId="77777777" w:rsidTr="00E75E98">
        <w:trPr>
          <w:trHeight w:val="454"/>
        </w:trPr>
        <w:tc>
          <w:tcPr>
            <w:tcW w:w="3240" w:type="dxa"/>
            <w:tcBorders>
              <w:top w:val="nil"/>
              <w:left w:val="nil"/>
              <w:bottom w:val="nil"/>
              <w:right w:val="nil"/>
            </w:tcBorders>
            <w:shd w:val="clear" w:color="auto" w:fill="auto"/>
            <w:noWrap/>
            <w:vAlign w:val="bottom"/>
          </w:tcPr>
          <w:p w14:paraId="2405B1CE" w14:textId="77777777" w:rsidR="00956C67" w:rsidRPr="00CA6D01" w:rsidRDefault="00956C67" w:rsidP="00956C67">
            <w:pPr>
              <w:spacing w:before="30" w:line="216" w:lineRule="auto"/>
              <w:rPr>
                <w:rFonts w:asciiTheme="majorBidi" w:hAnsiTheme="majorBidi" w:cstheme="majorBidi"/>
                <w:b/>
                <w:bCs/>
                <w:sz w:val="30"/>
                <w:szCs w:val="30"/>
                <w:cs/>
              </w:rPr>
            </w:pPr>
          </w:p>
        </w:tc>
        <w:tc>
          <w:tcPr>
            <w:tcW w:w="2944" w:type="dxa"/>
            <w:gridSpan w:val="2"/>
            <w:tcBorders>
              <w:top w:val="nil"/>
              <w:left w:val="nil"/>
              <w:bottom w:val="nil"/>
              <w:right w:val="nil"/>
            </w:tcBorders>
            <w:vAlign w:val="bottom"/>
          </w:tcPr>
          <w:p w14:paraId="0982F738" w14:textId="7BC9570B" w:rsidR="00956C67" w:rsidRPr="00CA6D01" w:rsidRDefault="00956C67" w:rsidP="00956C67">
            <w:pPr>
              <w:pBdr>
                <w:bottom w:val="single" w:sz="4" w:space="1" w:color="auto"/>
              </w:pBdr>
              <w:spacing w:before="30" w:line="216" w:lineRule="auto"/>
              <w:jc w:val="center"/>
              <w:rPr>
                <w:rFonts w:asciiTheme="majorBidi" w:eastAsia="Times New Roman" w:hAnsiTheme="majorBidi" w:cstheme="majorBidi"/>
                <w:color w:val="000000"/>
                <w:sz w:val="30"/>
                <w:szCs w:val="30"/>
                <w:cs/>
              </w:rPr>
            </w:pPr>
            <w:r w:rsidRPr="00CA6D01">
              <w:rPr>
                <w:rFonts w:asciiTheme="majorBidi" w:hAnsiTheme="majorBidi" w:cstheme="majorBidi"/>
                <w:sz w:val="30"/>
                <w:szCs w:val="30"/>
                <w:lang w:val="en-GB"/>
              </w:rPr>
              <w:t>Consolidated financial statements</w:t>
            </w:r>
          </w:p>
        </w:tc>
        <w:tc>
          <w:tcPr>
            <w:tcW w:w="3051" w:type="dxa"/>
            <w:gridSpan w:val="3"/>
            <w:tcBorders>
              <w:top w:val="nil"/>
              <w:left w:val="nil"/>
              <w:bottom w:val="nil"/>
              <w:right w:val="nil"/>
            </w:tcBorders>
            <w:shd w:val="clear" w:color="auto" w:fill="auto"/>
            <w:noWrap/>
            <w:vAlign w:val="bottom"/>
          </w:tcPr>
          <w:p w14:paraId="0052C87C" w14:textId="5B07B719" w:rsidR="00956C67" w:rsidRPr="00CA6D01" w:rsidRDefault="00956C67" w:rsidP="00956C67">
            <w:pPr>
              <w:pBdr>
                <w:bottom w:val="single" w:sz="4" w:space="1" w:color="auto"/>
              </w:pBdr>
              <w:spacing w:before="30" w:line="216" w:lineRule="auto"/>
              <w:jc w:val="center"/>
              <w:rPr>
                <w:rFonts w:asciiTheme="majorBidi" w:eastAsia="Times New Roman" w:hAnsiTheme="majorBidi" w:cstheme="majorBidi"/>
                <w:color w:val="000000"/>
                <w:sz w:val="30"/>
                <w:szCs w:val="30"/>
                <w:cs/>
              </w:rPr>
            </w:pPr>
            <w:r w:rsidRPr="00CA6D01">
              <w:rPr>
                <w:rFonts w:asciiTheme="majorBidi" w:hAnsiTheme="majorBidi" w:cstheme="majorBidi"/>
                <w:sz w:val="30"/>
                <w:szCs w:val="30"/>
                <w:lang w:val="en-GB"/>
              </w:rPr>
              <w:t>Separate financial statements</w:t>
            </w:r>
          </w:p>
        </w:tc>
      </w:tr>
      <w:tr w:rsidR="00956C67" w:rsidRPr="00CA6D01" w14:paraId="2F2D0BE5" w14:textId="77777777" w:rsidTr="00F0135A">
        <w:trPr>
          <w:trHeight w:hRule="exact" w:val="779"/>
        </w:trPr>
        <w:tc>
          <w:tcPr>
            <w:tcW w:w="3240" w:type="dxa"/>
            <w:tcBorders>
              <w:top w:val="nil"/>
              <w:left w:val="nil"/>
              <w:bottom w:val="nil"/>
              <w:right w:val="nil"/>
            </w:tcBorders>
            <w:shd w:val="clear" w:color="auto" w:fill="auto"/>
            <w:noWrap/>
            <w:vAlign w:val="bottom"/>
          </w:tcPr>
          <w:p w14:paraId="2F3A08D9" w14:textId="77777777" w:rsidR="00956C67" w:rsidRPr="00CA6D01" w:rsidRDefault="00956C67" w:rsidP="00956C67">
            <w:pPr>
              <w:spacing w:before="30" w:line="216" w:lineRule="auto"/>
              <w:rPr>
                <w:rFonts w:asciiTheme="majorBidi" w:eastAsia="Times New Roman" w:hAnsiTheme="majorBidi" w:cstheme="majorBidi"/>
                <w:b/>
                <w:bCs/>
                <w:color w:val="000000"/>
                <w:sz w:val="30"/>
                <w:szCs w:val="30"/>
                <w:cs/>
              </w:rPr>
            </w:pPr>
            <w:r w:rsidRPr="00CA6D01">
              <w:rPr>
                <w:rFonts w:asciiTheme="majorBidi" w:hAnsiTheme="majorBidi" w:cstheme="majorBidi"/>
                <w:b/>
                <w:bCs/>
                <w:sz w:val="30"/>
                <w:szCs w:val="30"/>
                <w:cs/>
              </w:rPr>
              <w:tab/>
            </w:r>
            <w:r w:rsidRPr="00CA6D01">
              <w:rPr>
                <w:rFonts w:asciiTheme="majorBidi" w:hAnsiTheme="majorBidi" w:cstheme="majorBidi"/>
                <w:b/>
                <w:bCs/>
                <w:sz w:val="30"/>
                <w:szCs w:val="30"/>
                <w:cs/>
              </w:rPr>
              <w:tab/>
            </w:r>
            <w:r w:rsidRPr="00CA6D01">
              <w:rPr>
                <w:rFonts w:asciiTheme="majorBidi" w:hAnsiTheme="majorBidi" w:cstheme="majorBidi"/>
                <w:b/>
                <w:bCs/>
                <w:sz w:val="30"/>
                <w:szCs w:val="30"/>
              </w:rPr>
              <w:tab/>
            </w:r>
            <w:r w:rsidRPr="00CA6D01">
              <w:rPr>
                <w:rFonts w:asciiTheme="majorBidi" w:hAnsiTheme="majorBidi" w:cstheme="majorBidi"/>
                <w:b/>
                <w:bCs/>
                <w:sz w:val="30"/>
                <w:szCs w:val="30"/>
              </w:rPr>
              <w:tab/>
            </w:r>
            <w:r w:rsidRPr="00CA6D01">
              <w:rPr>
                <w:rFonts w:asciiTheme="majorBidi" w:hAnsiTheme="majorBidi" w:cstheme="majorBidi"/>
                <w:b/>
                <w:bCs/>
                <w:sz w:val="30"/>
                <w:szCs w:val="30"/>
              </w:rPr>
              <w:tab/>
            </w:r>
            <w:r w:rsidRPr="00CA6D01">
              <w:rPr>
                <w:rFonts w:asciiTheme="majorBidi" w:hAnsiTheme="majorBidi" w:cstheme="majorBidi"/>
                <w:b/>
                <w:bCs/>
                <w:sz w:val="30"/>
                <w:szCs w:val="30"/>
              </w:rPr>
              <w:tab/>
            </w:r>
            <w:r w:rsidRPr="00CA6D01">
              <w:rPr>
                <w:rFonts w:asciiTheme="majorBidi" w:hAnsiTheme="majorBidi" w:cstheme="majorBidi"/>
                <w:b/>
                <w:bCs/>
                <w:sz w:val="30"/>
                <w:szCs w:val="30"/>
                <w:cs/>
              </w:rPr>
              <w:tab/>
            </w:r>
          </w:p>
        </w:tc>
        <w:tc>
          <w:tcPr>
            <w:tcW w:w="1530" w:type="dxa"/>
            <w:tcBorders>
              <w:top w:val="nil"/>
              <w:left w:val="nil"/>
              <w:bottom w:val="nil"/>
              <w:right w:val="nil"/>
            </w:tcBorders>
            <w:vAlign w:val="bottom"/>
          </w:tcPr>
          <w:p w14:paraId="60723C18" w14:textId="081F72E6" w:rsidR="00956C67" w:rsidRPr="00CA6D01" w:rsidRDefault="00956C67" w:rsidP="00586624">
            <w:pPr>
              <w:spacing w:before="30" w:line="216" w:lineRule="auto"/>
              <w:jc w:val="center"/>
              <w:rPr>
                <w:rFonts w:asciiTheme="majorBidi" w:hAnsiTheme="majorBidi" w:cstheme="majorBidi"/>
                <w:color w:val="000000"/>
                <w:sz w:val="30"/>
                <w:szCs w:val="30"/>
              </w:rPr>
            </w:pPr>
            <w:r w:rsidRPr="00CA6D01">
              <w:rPr>
                <w:rFonts w:asciiTheme="majorBidi" w:hAnsiTheme="majorBidi" w:cstheme="majorBidi"/>
                <w:color w:val="000000"/>
                <w:sz w:val="30"/>
                <w:szCs w:val="30"/>
              </w:rPr>
              <w:t>Reclassificatio</w:t>
            </w:r>
            <w:r w:rsidR="00586624">
              <w:rPr>
                <w:rFonts w:asciiTheme="majorBidi" w:hAnsiTheme="majorBidi" w:cstheme="majorBidi"/>
                <w:color w:val="000000"/>
                <w:sz w:val="30"/>
                <w:szCs w:val="30"/>
              </w:rPr>
              <w:t>n</w:t>
            </w:r>
          </w:p>
        </w:tc>
        <w:tc>
          <w:tcPr>
            <w:tcW w:w="1414" w:type="dxa"/>
            <w:tcBorders>
              <w:top w:val="nil"/>
              <w:left w:val="nil"/>
              <w:bottom w:val="nil"/>
              <w:right w:val="nil"/>
            </w:tcBorders>
            <w:shd w:val="clear" w:color="auto" w:fill="auto"/>
            <w:noWrap/>
            <w:vAlign w:val="bottom"/>
          </w:tcPr>
          <w:p w14:paraId="101C3123" w14:textId="77777777" w:rsidR="00956C67" w:rsidRDefault="00956C67" w:rsidP="00F0135A">
            <w:pPr>
              <w:spacing w:before="30" w:line="216" w:lineRule="auto"/>
              <w:jc w:val="right"/>
              <w:rPr>
                <w:rFonts w:asciiTheme="majorBidi" w:hAnsiTheme="majorBidi" w:cstheme="majorBidi"/>
                <w:color w:val="000000"/>
                <w:sz w:val="30"/>
                <w:szCs w:val="30"/>
              </w:rPr>
            </w:pPr>
            <w:r w:rsidRPr="00CA6D01">
              <w:rPr>
                <w:rFonts w:asciiTheme="majorBidi" w:hAnsiTheme="majorBidi" w:cstheme="majorBidi"/>
                <w:color w:val="000000"/>
                <w:sz w:val="30"/>
                <w:szCs w:val="30"/>
              </w:rPr>
              <w:t>As previously reported</w:t>
            </w:r>
          </w:p>
          <w:p w14:paraId="1F16D503" w14:textId="77777777" w:rsidR="00F0135A" w:rsidRDefault="00F0135A" w:rsidP="00F0135A">
            <w:pPr>
              <w:spacing w:before="30" w:line="216" w:lineRule="auto"/>
              <w:jc w:val="right"/>
              <w:rPr>
                <w:rFonts w:asciiTheme="majorBidi" w:hAnsiTheme="majorBidi" w:cstheme="majorBidi"/>
                <w:color w:val="000000"/>
                <w:sz w:val="30"/>
                <w:szCs w:val="30"/>
              </w:rPr>
            </w:pPr>
          </w:p>
          <w:p w14:paraId="1978456B" w14:textId="2495BA3F" w:rsidR="00F0135A" w:rsidRPr="00CA6D01" w:rsidRDefault="00F0135A" w:rsidP="00F0135A">
            <w:pPr>
              <w:spacing w:before="30" w:line="216" w:lineRule="auto"/>
              <w:jc w:val="right"/>
              <w:rPr>
                <w:rFonts w:asciiTheme="majorBidi" w:eastAsia="Times New Roman" w:hAnsiTheme="majorBidi" w:cstheme="majorBidi"/>
                <w:color w:val="000000"/>
                <w:sz w:val="30"/>
                <w:szCs w:val="30"/>
              </w:rPr>
            </w:pPr>
          </w:p>
        </w:tc>
        <w:tc>
          <w:tcPr>
            <w:tcW w:w="1556" w:type="dxa"/>
            <w:tcBorders>
              <w:top w:val="nil"/>
              <w:left w:val="nil"/>
              <w:bottom w:val="nil"/>
              <w:right w:val="nil"/>
            </w:tcBorders>
            <w:vAlign w:val="bottom"/>
          </w:tcPr>
          <w:p w14:paraId="360BC9D3" w14:textId="13BE700A" w:rsidR="00956C67" w:rsidRPr="00586624" w:rsidRDefault="00956C67" w:rsidP="008C3E19">
            <w:pPr>
              <w:spacing w:before="30" w:line="216" w:lineRule="auto"/>
              <w:ind w:left="33"/>
              <w:jc w:val="right"/>
              <w:rPr>
                <w:rFonts w:asciiTheme="majorBidi" w:hAnsiTheme="majorBidi" w:cstheme="majorBidi"/>
                <w:color w:val="000000"/>
                <w:sz w:val="30"/>
                <w:szCs w:val="30"/>
              </w:rPr>
            </w:pPr>
            <w:r w:rsidRPr="00CA6D01">
              <w:rPr>
                <w:rFonts w:asciiTheme="majorBidi" w:hAnsiTheme="majorBidi" w:cstheme="majorBidi"/>
                <w:color w:val="000000"/>
                <w:sz w:val="30"/>
                <w:szCs w:val="30"/>
              </w:rPr>
              <w:t>Reclassification</w:t>
            </w:r>
          </w:p>
        </w:tc>
        <w:tc>
          <w:tcPr>
            <w:tcW w:w="1495" w:type="dxa"/>
            <w:gridSpan w:val="2"/>
            <w:tcBorders>
              <w:top w:val="nil"/>
              <w:left w:val="nil"/>
              <w:bottom w:val="nil"/>
              <w:right w:val="nil"/>
            </w:tcBorders>
            <w:shd w:val="clear" w:color="auto" w:fill="auto"/>
            <w:noWrap/>
            <w:vAlign w:val="bottom"/>
          </w:tcPr>
          <w:p w14:paraId="7D4A8714" w14:textId="3371C150" w:rsidR="00956C67" w:rsidRPr="00CA6D01" w:rsidRDefault="00956C67" w:rsidP="00F0135A">
            <w:pPr>
              <w:spacing w:before="30" w:line="216" w:lineRule="auto"/>
              <w:jc w:val="right"/>
              <w:rPr>
                <w:rFonts w:asciiTheme="majorBidi" w:eastAsia="Times New Roman" w:hAnsiTheme="majorBidi" w:cstheme="majorBidi"/>
                <w:color w:val="000000"/>
                <w:sz w:val="30"/>
                <w:szCs w:val="30"/>
              </w:rPr>
            </w:pPr>
            <w:r w:rsidRPr="00CA6D01">
              <w:rPr>
                <w:rFonts w:asciiTheme="majorBidi" w:hAnsiTheme="majorBidi" w:cstheme="majorBidi"/>
                <w:color w:val="000000"/>
                <w:sz w:val="30"/>
                <w:szCs w:val="30"/>
              </w:rPr>
              <w:t>As previously reported</w:t>
            </w:r>
          </w:p>
        </w:tc>
      </w:tr>
      <w:tr w:rsidR="00956C67" w:rsidRPr="00CA6D01" w14:paraId="18486103" w14:textId="77777777" w:rsidTr="00586624">
        <w:trPr>
          <w:trHeight w:hRule="exact" w:val="432"/>
        </w:trPr>
        <w:tc>
          <w:tcPr>
            <w:tcW w:w="3240" w:type="dxa"/>
            <w:tcBorders>
              <w:top w:val="nil"/>
              <w:left w:val="nil"/>
              <w:bottom w:val="nil"/>
              <w:right w:val="nil"/>
            </w:tcBorders>
            <w:shd w:val="clear" w:color="auto" w:fill="auto"/>
            <w:noWrap/>
            <w:vAlign w:val="bottom"/>
          </w:tcPr>
          <w:p w14:paraId="6E2E0CF5" w14:textId="4B34BCB2" w:rsidR="00956C67" w:rsidRPr="00713813" w:rsidRDefault="00956C67" w:rsidP="00956C67">
            <w:pPr>
              <w:spacing w:before="30" w:line="216" w:lineRule="auto"/>
              <w:ind w:left="33"/>
              <w:rPr>
                <w:rFonts w:asciiTheme="majorBidi" w:eastAsia="Times New Roman" w:hAnsiTheme="majorBidi" w:cstheme="majorBidi"/>
                <w:b/>
                <w:bCs/>
                <w:color w:val="000000"/>
                <w:sz w:val="30"/>
                <w:szCs w:val="30"/>
                <w:cs/>
              </w:rPr>
            </w:pPr>
            <w:r w:rsidRPr="00713813">
              <w:rPr>
                <w:rFonts w:asciiTheme="majorBidi" w:eastAsia="Times New Roman" w:hAnsiTheme="majorBidi" w:cstheme="majorBidi"/>
                <w:b/>
                <w:bCs/>
                <w:color w:val="000000"/>
                <w:sz w:val="30"/>
                <w:szCs w:val="30"/>
              </w:rPr>
              <w:t>NON CURRENT ASSETS</w:t>
            </w:r>
          </w:p>
        </w:tc>
        <w:tc>
          <w:tcPr>
            <w:tcW w:w="1530" w:type="dxa"/>
            <w:tcBorders>
              <w:top w:val="nil"/>
              <w:left w:val="nil"/>
              <w:bottom w:val="nil"/>
              <w:right w:val="nil"/>
            </w:tcBorders>
            <w:vAlign w:val="bottom"/>
          </w:tcPr>
          <w:p w14:paraId="77B3F8C1" w14:textId="77777777" w:rsidR="00956C67" w:rsidRPr="00713813" w:rsidRDefault="00956C67" w:rsidP="00956C67">
            <w:pPr>
              <w:spacing w:before="30" w:line="216" w:lineRule="auto"/>
              <w:jc w:val="right"/>
              <w:rPr>
                <w:rFonts w:asciiTheme="majorBidi" w:eastAsia="Times New Roman" w:hAnsiTheme="majorBidi" w:cstheme="majorBidi"/>
                <w:color w:val="000000"/>
                <w:sz w:val="30"/>
                <w:szCs w:val="30"/>
              </w:rPr>
            </w:pPr>
          </w:p>
        </w:tc>
        <w:tc>
          <w:tcPr>
            <w:tcW w:w="1414" w:type="dxa"/>
            <w:tcBorders>
              <w:top w:val="nil"/>
              <w:left w:val="nil"/>
              <w:bottom w:val="nil"/>
              <w:right w:val="nil"/>
            </w:tcBorders>
            <w:shd w:val="clear" w:color="auto" w:fill="auto"/>
            <w:noWrap/>
            <w:vAlign w:val="bottom"/>
          </w:tcPr>
          <w:p w14:paraId="4E5AF7BA" w14:textId="77777777" w:rsidR="00956C67" w:rsidRPr="00713813" w:rsidRDefault="00956C67" w:rsidP="00956C67">
            <w:pPr>
              <w:spacing w:before="30" w:line="216" w:lineRule="auto"/>
              <w:jc w:val="right"/>
              <w:rPr>
                <w:rFonts w:asciiTheme="majorBidi" w:eastAsia="Times New Roman" w:hAnsiTheme="majorBidi" w:cstheme="majorBidi"/>
                <w:color w:val="000000"/>
                <w:sz w:val="30"/>
                <w:szCs w:val="30"/>
              </w:rPr>
            </w:pPr>
          </w:p>
        </w:tc>
        <w:tc>
          <w:tcPr>
            <w:tcW w:w="1556" w:type="dxa"/>
            <w:tcBorders>
              <w:top w:val="nil"/>
              <w:left w:val="nil"/>
              <w:bottom w:val="nil"/>
              <w:right w:val="nil"/>
            </w:tcBorders>
            <w:vAlign w:val="bottom"/>
          </w:tcPr>
          <w:p w14:paraId="12DE7EE7" w14:textId="77777777" w:rsidR="00956C67" w:rsidRPr="00713813" w:rsidRDefault="00956C67" w:rsidP="00956C67">
            <w:pPr>
              <w:spacing w:before="30" w:line="216" w:lineRule="auto"/>
              <w:jc w:val="right"/>
              <w:rPr>
                <w:rFonts w:asciiTheme="majorBidi" w:eastAsia="Times New Roman" w:hAnsiTheme="majorBidi" w:cstheme="majorBidi"/>
                <w:color w:val="000000"/>
                <w:sz w:val="30"/>
                <w:szCs w:val="30"/>
              </w:rPr>
            </w:pPr>
          </w:p>
        </w:tc>
        <w:tc>
          <w:tcPr>
            <w:tcW w:w="1495" w:type="dxa"/>
            <w:gridSpan w:val="2"/>
            <w:tcBorders>
              <w:top w:val="nil"/>
              <w:left w:val="nil"/>
              <w:bottom w:val="nil"/>
              <w:right w:val="nil"/>
            </w:tcBorders>
            <w:shd w:val="clear" w:color="auto" w:fill="auto"/>
            <w:noWrap/>
            <w:vAlign w:val="bottom"/>
          </w:tcPr>
          <w:p w14:paraId="7CB71FB5" w14:textId="77777777" w:rsidR="00956C67" w:rsidRPr="00713813" w:rsidRDefault="00956C67" w:rsidP="00956C67">
            <w:pPr>
              <w:spacing w:before="30" w:line="216" w:lineRule="auto"/>
              <w:jc w:val="right"/>
              <w:rPr>
                <w:rFonts w:asciiTheme="majorBidi" w:eastAsia="Times New Roman" w:hAnsiTheme="majorBidi" w:cstheme="majorBidi"/>
                <w:color w:val="000000"/>
                <w:sz w:val="30"/>
                <w:szCs w:val="30"/>
              </w:rPr>
            </w:pPr>
          </w:p>
        </w:tc>
      </w:tr>
      <w:tr w:rsidR="00956C67" w:rsidRPr="00CA6D01" w14:paraId="48DF8C87" w14:textId="77777777" w:rsidTr="00586624">
        <w:trPr>
          <w:trHeight w:hRule="exact" w:val="432"/>
        </w:trPr>
        <w:tc>
          <w:tcPr>
            <w:tcW w:w="3240" w:type="dxa"/>
            <w:tcBorders>
              <w:top w:val="nil"/>
              <w:left w:val="nil"/>
              <w:bottom w:val="nil"/>
              <w:right w:val="nil"/>
            </w:tcBorders>
            <w:shd w:val="clear" w:color="auto" w:fill="auto"/>
            <w:noWrap/>
            <w:vAlign w:val="bottom"/>
          </w:tcPr>
          <w:p w14:paraId="2BBE661D" w14:textId="74E82768" w:rsidR="00956C67" w:rsidRPr="00713813" w:rsidRDefault="00956C67" w:rsidP="00956C67">
            <w:pPr>
              <w:spacing w:before="30" w:line="216" w:lineRule="auto"/>
              <w:ind w:left="33"/>
              <w:rPr>
                <w:rFonts w:asciiTheme="majorBidi" w:eastAsia="Times New Roman" w:hAnsiTheme="majorBidi" w:cstheme="majorBidi"/>
                <w:color w:val="000000"/>
                <w:sz w:val="30"/>
                <w:szCs w:val="30"/>
                <w:cs/>
              </w:rPr>
            </w:pPr>
            <w:r w:rsidRPr="00713813">
              <w:rPr>
                <w:rFonts w:asciiTheme="majorBidi" w:hAnsiTheme="majorBidi" w:cstheme="majorBidi"/>
                <w:sz w:val="30"/>
                <w:szCs w:val="30"/>
              </w:rPr>
              <w:t>Property, plant and equipment - net</w:t>
            </w:r>
          </w:p>
        </w:tc>
        <w:tc>
          <w:tcPr>
            <w:tcW w:w="1530" w:type="dxa"/>
            <w:tcBorders>
              <w:top w:val="nil"/>
              <w:left w:val="nil"/>
              <w:bottom w:val="nil"/>
              <w:right w:val="nil"/>
            </w:tcBorders>
            <w:vAlign w:val="bottom"/>
          </w:tcPr>
          <w:p w14:paraId="42603EF3" w14:textId="611ACA35" w:rsidR="00956C67" w:rsidRPr="00713813" w:rsidRDefault="00956C67" w:rsidP="00956C67">
            <w:pPr>
              <w:tabs>
                <w:tab w:val="decimal" w:pos="1272"/>
              </w:tabs>
              <w:spacing w:before="30" w:line="216" w:lineRule="auto"/>
              <w:rPr>
                <w:rFonts w:asciiTheme="majorBidi" w:eastAsia="Times New Roman" w:hAnsiTheme="majorBidi" w:cstheme="majorBidi"/>
                <w:color w:val="000000"/>
                <w:sz w:val="30"/>
                <w:szCs w:val="30"/>
              </w:rPr>
            </w:pPr>
            <w:r w:rsidRPr="00713813">
              <w:rPr>
                <w:rFonts w:asciiTheme="majorBidi" w:eastAsia="Times New Roman" w:hAnsiTheme="majorBidi" w:cstheme="majorBidi"/>
                <w:color w:val="000000"/>
                <w:sz w:val="30"/>
                <w:szCs w:val="30"/>
              </w:rPr>
              <w:fldChar w:fldCharType="begin"/>
            </w:r>
            <w:r w:rsidRPr="00713813">
              <w:rPr>
                <w:rFonts w:asciiTheme="majorBidi" w:eastAsia="Times New Roman" w:hAnsiTheme="majorBidi" w:cstheme="majorBidi"/>
                <w:color w:val="000000"/>
                <w:sz w:val="30"/>
                <w:szCs w:val="30"/>
              </w:rPr>
              <w:instrText xml:space="preserve"> =179167 \# "#,##0" </w:instrText>
            </w:r>
            <w:r w:rsidRPr="00713813">
              <w:rPr>
                <w:rFonts w:asciiTheme="majorBidi" w:eastAsia="Times New Roman" w:hAnsiTheme="majorBidi" w:cstheme="majorBidi"/>
                <w:color w:val="000000"/>
                <w:sz w:val="30"/>
                <w:szCs w:val="30"/>
              </w:rPr>
              <w:fldChar w:fldCharType="separate"/>
            </w:r>
            <w:r w:rsidRPr="00713813">
              <w:rPr>
                <w:rFonts w:asciiTheme="majorBidi" w:eastAsia="Times New Roman" w:hAnsiTheme="majorBidi" w:cstheme="majorBidi"/>
                <w:color w:val="000000"/>
                <w:sz w:val="30"/>
                <w:szCs w:val="30"/>
              </w:rPr>
              <w:t>179,167</w:t>
            </w:r>
            <w:r w:rsidRPr="00713813">
              <w:rPr>
                <w:rFonts w:asciiTheme="majorBidi" w:eastAsia="Times New Roman" w:hAnsiTheme="majorBidi" w:cstheme="majorBidi"/>
                <w:color w:val="000000"/>
                <w:sz w:val="30"/>
                <w:szCs w:val="30"/>
              </w:rPr>
              <w:fldChar w:fldCharType="end"/>
            </w:r>
          </w:p>
        </w:tc>
        <w:tc>
          <w:tcPr>
            <w:tcW w:w="1414" w:type="dxa"/>
            <w:tcBorders>
              <w:top w:val="nil"/>
              <w:left w:val="nil"/>
              <w:bottom w:val="nil"/>
              <w:right w:val="nil"/>
            </w:tcBorders>
            <w:shd w:val="clear" w:color="auto" w:fill="auto"/>
            <w:noWrap/>
            <w:vAlign w:val="bottom"/>
          </w:tcPr>
          <w:p w14:paraId="015BD702" w14:textId="42BFA555" w:rsidR="00956C67" w:rsidRPr="00713813" w:rsidRDefault="00956C67" w:rsidP="00956C67">
            <w:pPr>
              <w:tabs>
                <w:tab w:val="decimal" w:pos="1272"/>
              </w:tabs>
              <w:spacing w:before="30" w:line="216" w:lineRule="auto"/>
              <w:rPr>
                <w:rFonts w:asciiTheme="majorBidi" w:eastAsia="Times New Roman" w:hAnsiTheme="majorBidi" w:cstheme="majorBidi"/>
                <w:color w:val="000000"/>
                <w:sz w:val="30"/>
                <w:szCs w:val="30"/>
                <w:cs/>
              </w:rPr>
            </w:pPr>
            <w:r w:rsidRPr="00713813">
              <w:rPr>
                <w:rFonts w:asciiTheme="majorBidi" w:eastAsia="Times New Roman" w:hAnsiTheme="majorBidi" w:cstheme="majorBidi"/>
                <w:color w:val="000000"/>
                <w:sz w:val="30"/>
                <w:szCs w:val="30"/>
              </w:rPr>
              <w:fldChar w:fldCharType="begin"/>
            </w:r>
            <w:r w:rsidRPr="00713813">
              <w:rPr>
                <w:rFonts w:asciiTheme="majorBidi" w:eastAsia="Times New Roman" w:hAnsiTheme="majorBidi" w:cstheme="majorBidi"/>
                <w:color w:val="000000"/>
                <w:sz w:val="30"/>
                <w:szCs w:val="30"/>
              </w:rPr>
              <w:instrText xml:space="preserve"> =179592 \# "#,##0" </w:instrText>
            </w:r>
            <w:r w:rsidRPr="00713813">
              <w:rPr>
                <w:rFonts w:asciiTheme="majorBidi" w:eastAsia="Times New Roman" w:hAnsiTheme="majorBidi" w:cstheme="majorBidi"/>
                <w:color w:val="000000"/>
                <w:sz w:val="30"/>
                <w:szCs w:val="30"/>
              </w:rPr>
              <w:fldChar w:fldCharType="separate"/>
            </w:r>
            <w:r w:rsidRPr="00713813">
              <w:rPr>
                <w:rFonts w:asciiTheme="majorBidi" w:eastAsia="Times New Roman" w:hAnsiTheme="majorBidi" w:cstheme="majorBidi"/>
                <w:color w:val="000000"/>
                <w:sz w:val="30"/>
                <w:szCs w:val="30"/>
              </w:rPr>
              <w:t>179,592</w:t>
            </w:r>
            <w:r w:rsidRPr="00713813">
              <w:rPr>
                <w:rFonts w:asciiTheme="majorBidi" w:eastAsia="Times New Roman" w:hAnsiTheme="majorBidi" w:cstheme="majorBidi"/>
                <w:color w:val="000000"/>
                <w:sz w:val="30"/>
                <w:szCs w:val="30"/>
              </w:rPr>
              <w:fldChar w:fldCharType="end"/>
            </w:r>
            <w:r w:rsidRPr="00713813">
              <w:rPr>
                <w:rFonts w:asciiTheme="majorBidi" w:eastAsia="Times New Roman" w:hAnsiTheme="majorBidi" w:cstheme="majorBidi"/>
                <w:color w:val="000000"/>
                <w:sz w:val="30"/>
                <w:szCs w:val="30"/>
              </w:rPr>
              <w:fldChar w:fldCharType="begin"/>
            </w:r>
            <w:r w:rsidRPr="00713813">
              <w:rPr>
                <w:rFonts w:asciiTheme="majorBidi" w:eastAsia="Times New Roman" w:hAnsiTheme="majorBidi" w:cstheme="majorBidi"/>
                <w:color w:val="000000"/>
                <w:sz w:val="30"/>
                <w:szCs w:val="30"/>
              </w:rPr>
              <w:instrText xml:space="preserve"> 179592 \# "#,##0" </w:instrText>
            </w:r>
            <w:r w:rsidRPr="00713813">
              <w:rPr>
                <w:rFonts w:asciiTheme="majorBidi" w:eastAsia="Times New Roman" w:hAnsiTheme="majorBidi" w:cstheme="majorBidi"/>
                <w:color w:val="000000"/>
                <w:sz w:val="30"/>
                <w:szCs w:val="30"/>
              </w:rPr>
              <w:fldChar w:fldCharType="end"/>
            </w:r>
            <w:r w:rsidRPr="00713813">
              <w:rPr>
                <w:rFonts w:asciiTheme="majorBidi" w:eastAsia="Times New Roman" w:hAnsiTheme="majorBidi" w:cstheme="majorBidi"/>
                <w:color w:val="000000"/>
                <w:sz w:val="30"/>
                <w:szCs w:val="30"/>
              </w:rPr>
              <w:fldChar w:fldCharType="begin"/>
            </w:r>
            <w:r w:rsidRPr="00713813">
              <w:rPr>
                <w:rFonts w:asciiTheme="majorBidi" w:eastAsia="Times New Roman" w:hAnsiTheme="majorBidi" w:cstheme="majorBidi"/>
                <w:color w:val="000000"/>
                <w:sz w:val="30"/>
                <w:szCs w:val="30"/>
              </w:rPr>
              <w:instrText xml:space="preserve"> 179592 \# "#,##0" </w:instrText>
            </w:r>
            <w:r w:rsidRPr="00713813">
              <w:rPr>
                <w:rFonts w:asciiTheme="majorBidi" w:eastAsia="Times New Roman" w:hAnsiTheme="majorBidi" w:cstheme="majorBidi"/>
                <w:color w:val="000000"/>
                <w:sz w:val="30"/>
                <w:szCs w:val="30"/>
              </w:rPr>
              <w:fldChar w:fldCharType="end"/>
            </w:r>
            <w:r w:rsidRPr="00713813">
              <w:rPr>
                <w:rFonts w:asciiTheme="majorBidi" w:eastAsia="Times New Roman" w:hAnsiTheme="majorBidi" w:cstheme="majorBidi"/>
                <w:color w:val="000000"/>
                <w:sz w:val="30"/>
                <w:szCs w:val="30"/>
              </w:rPr>
              <w:fldChar w:fldCharType="begin"/>
            </w:r>
            <w:r w:rsidRPr="00713813">
              <w:rPr>
                <w:rFonts w:asciiTheme="majorBidi" w:eastAsia="Times New Roman" w:hAnsiTheme="majorBidi" w:cstheme="majorBidi"/>
                <w:color w:val="000000"/>
                <w:sz w:val="30"/>
                <w:szCs w:val="30"/>
              </w:rPr>
              <w:instrText xml:space="preserve"> 179592 \# "#,##0" </w:instrText>
            </w:r>
            <w:r w:rsidRPr="00713813">
              <w:rPr>
                <w:rFonts w:asciiTheme="majorBidi" w:eastAsia="Times New Roman" w:hAnsiTheme="majorBidi" w:cstheme="majorBidi"/>
                <w:color w:val="000000"/>
                <w:sz w:val="30"/>
                <w:szCs w:val="30"/>
              </w:rPr>
              <w:fldChar w:fldCharType="end"/>
            </w:r>
          </w:p>
        </w:tc>
        <w:tc>
          <w:tcPr>
            <w:tcW w:w="1556" w:type="dxa"/>
            <w:tcBorders>
              <w:top w:val="nil"/>
              <w:left w:val="nil"/>
              <w:bottom w:val="nil"/>
              <w:right w:val="nil"/>
            </w:tcBorders>
            <w:vAlign w:val="bottom"/>
          </w:tcPr>
          <w:p w14:paraId="3B541C54" w14:textId="4AD168A0" w:rsidR="00956C67" w:rsidRPr="00713813" w:rsidRDefault="00956C67" w:rsidP="00956C67">
            <w:pPr>
              <w:tabs>
                <w:tab w:val="decimal" w:pos="1272"/>
              </w:tabs>
              <w:spacing w:before="30" w:line="216" w:lineRule="auto"/>
              <w:rPr>
                <w:rFonts w:asciiTheme="majorBidi" w:eastAsia="Times New Roman" w:hAnsiTheme="majorBidi" w:cstheme="majorBidi"/>
                <w:color w:val="000000"/>
                <w:sz w:val="30"/>
                <w:szCs w:val="30"/>
                <w:cs/>
              </w:rPr>
            </w:pPr>
            <w:r w:rsidRPr="00713813">
              <w:rPr>
                <w:rFonts w:asciiTheme="majorBidi" w:eastAsia="Times New Roman" w:hAnsiTheme="majorBidi" w:cstheme="majorBidi"/>
                <w:color w:val="000000"/>
                <w:sz w:val="30"/>
                <w:szCs w:val="30"/>
              </w:rPr>
              <w:fldChar w:fldCharType="begin"/>
            </w:r>
            <w:r w:rsidRPr="00713813">
              <w:rPr>
                <w:rFonts w:asciiTheme="majorBidi" w:eastAsia="Times New Roman" w:hAnsiTheme="majorBidi" w:cstheme="majorBidi"/>
                <w:color w:val="000000"/>
                <w:sz w:val="30"/>
                <w:szCs w:val="30"/>
              </w:rPr>
              <w:instrText xml:space="preserve"> =176912 \# "#,##0" </w:instrText>
            </w:r>
            <w:r w:rsidRPr="00713813">
              <w:rPr>
                <w:rFonts w:asciiTheme="majorBidi" w:eastAsia="Times New Roman" w:hAnsiTheme="majorBidi" w:cstheme="majorBidi"/>
                <w:color w:val="000000"/>
                <w:sz w:val="30"/>
                <w:szCs w:val="30"/>
              </w:rPr>
              <w:fldChar w:fldCharType="separate"/>
            </w:r>
            <w:r w:rsidRPr="00713813">
              <w:rPr>
                <w:rFonts w:asciiTheme="majorBidi" w:eastAsia="Times New Roman" w:hAnsiTheme="majorBidi" w:cstheme="majorBidi"/>
                <w:color w:val="000000"/>
                <w:sz w:val="30"/>
                <w:szCs w:val="30"/>
              </w:rPr>
              <w:t>176,912</w:t>
            </w:r>
            <w:r w:rsidRPr="00713813">
              <w:rPr>
                <w:rFonts w:asciiTheme="majorBidi" w:eastAsia="Times New Roman" w:hAnsiTheme="majorBidi" w:cstheme="majorBidi"/>
                <w:color w:val="000000"/>
                <w:sz w:val="30"/>
                <w:szCs w:val="30"/>
              </w:rPr>
              <w:fldChar w:fldCharType="end"/>
            </w:r>
            <w:r w:rsidRPr="00713813">
              <w:rPr>
                <w:rFonts w:asciiTheme="majorBidi" w:eastAsia="Times New Roman" w:hAnsiTheme="majorBidi" w:cstheme="majorBidi"/>
                <w:color w:val="000000"/>
                <w:sz w:val="30"/>
                <w:szCs w:val="30"/>
              </w:rPr>
              <w:fldChar w:fldCharType="begin"/>
            </w:r>
            <w:r w:rsidRPr="00713813">
              <w:rPr>
                <w:rFonts w:asciiTheme="majorBidi" w:eastAsia="Times New Roman" w:hAnsiTheme="majorBidi" w:cstheme="majorBidi"/>
                <w:color w:val="000000"/>
                <w:sz w:val="30"/>
                <w:szCs w:val="30"/>
              </w:rPr>
              <w:instrText xml:space="preserve"> 176912 \# "#,##0" </w:instrText>
            </w:r>
            <w:r w:rsidRPr="00713813">
              <w:rPr>
                <w:rFonts w:asciiTheme="majorBidi" w:eastAsia="Times New Roman" w:hAnsiTheme="majorBidi" w:cstheme="majorBidi"/>
                <w:color w:val="000000"/>
                <w:sz w:val="30"/>
                <w:szCs w:val="30"/>
              </w:rPr>
              <w:fldChar w:fldCharType="end"/>
            </w:r>
            <w:r w:rsidRPr="00713813">
              <w:rPr>
                <w:rFonts w:asciiTheme="majorBidi" w:eastAsia="Times New Roman" w:hAnsiTheme="majorBidi" w:cstheme="majorBidi"/>
                <w:color w:val="000000"/>
                <w:sz w:val="30"/>
                <w:szCs w:val="30"/>
              </w:rPr>
              <w:fldChar w:fldCharType="begin"/>
            </w:r>
            <w:r w:rsidRPr="00713813">
              <w:rPr>
                <w:rFonts w:asciiTheme="majorBidi" w:eastAsia="Times New Roman" w:hAnsiTheme="majorBidi" w:cstheme="majorBidi"/>
                <w:color w:val="000000"/>
                <w:sz w:val="30"/>
                <w:szCs w:val="30"/>
              </w:rPr>
              <w:instrText xml:space="preserve"> 176912 \# "#,##0" </w:instrText>
            </w:r>
            <w:r w:rsidRPr="00713813">
              <w:rPr>
                <w:rFonts w:asciiTheme="majorBidi" w:eastAsia="Times New Roman" w:hAnsiTheme="majorBidi" w:cstheme="majorBidi"/>
                <w:color w:val="000000"/>
                <w:sz w:val="30"/>
                <w:szCs w:val="30"/>
              </w:rPr>
              <w:fldChar w:fldCharType="end"/>
            </w:r>
          </w:p>
        </w:tc>
        <w:tc>
          <w:tcPr>
            <w:tcW w:w="1495" w:type="dxa"/>
            <w:gridSpan w:val="2"/>
            <w:tcBorders>
              <w:top w:val="nil"/>
              <w:left w:val="nil"/>
              <w:bottom w:val="nil"/>
              <w:right w:val="nil"/>
            </w:tcBorders>
            <w:shd w:val="clear" w:color="auto" w:fill="auto"/>
            <w:noWrap/>
            <w:vAlign w:val="bottom"/>
          </w:tcPr>
          <w:p w14:paraId="24CF89A0" w14:textId="61AF2687" w:rsidR="00956C67" w:rsidRPr="00713813" w:rsidRDefault="00956C67" w:rsidP="00956C67">
            <w:pPr>
              <w:tabs>
                <w:tab w:val="decimal" w:pos="798"/>
                <w:tab w:val="decimal" w:pos="1272"/>
              </w:tabs>
              <w:spacing w:before="30" w:line="216" w:lineRule="auto"/>
              <w:jc w:val="right"/>
              <w:rPr>
                <w:rFonts w:asciiTheme="majorBidi" w:eastAsia="Times New Roman" w:hAnsiTheme="majorBidi" w:cstheme="majorBidi"/>
                <w:color w:val="000000"/>
                <w:sz w:val="30"/>
                <w:szCs w:val="30"/>
                <w:cs/>
              </w:rPr>
            </w:pPr>
            <w:r w:rsidRPr="00713813">
              <w:rPr>
                <w:rFonts w:asciiTheme="majorBidi" w:eastAsia="Times New Roman" w:hAnsiTheme="majorBidi" w:cstheme="majorBidi"/>
                <w:color w:val="000000"/>
                <w:sz w:val="30"/>
                <w:szCs w:val="30"/>
              </w:rPr>
              <w:fldChar w:fldCharType="begin"/>
            </w:r>
            <w:r w:rsidRPr="00713813">
              <w:rPr>
                <w:rFonts w:asciiTheme="majorBidi" w:eastAsia="Times New Roman" w:hAnsiTheme="majorBidi" w:cstheme="majorBidi"/>
                <w:color w:val="000000"/>
                <w:sz w:val="30"/>
                <w:szCs w:val="30"/>
              </w:rPr>
              <w:instrText xml:space="preserve"> =177337 \# "#,##0" </w:instrText>
            </w:r>
            <w:r w:rsidRPr="00713813">
              <w:rPr>
                <w:rFonts w:asciiTheme="majorBidi" w:eastAsia="Times New Roman" w:hAnsiTheme="majorBidi" w:cstheme="majorBidi"/>
                <w:color w:val="000000"/>
                <w:sz w:val="30"/>
                <w:szCs w:val="30"/>
              </w:rPr>
              <w:fldChar w:fldCharType="separate"/>
            </w:r>
            <w:r w:rsidRPr="00713813">
              <w:rPr>
                <w:rFonts w:asciiTheme="majorBidi" w:eastAsia="Times New Roman" w:hAnsiTheme="majorBidi" w:cstheme="majorBidi"/>
                <w:color w:val="000000"/>
                <w:sz w:val="30"/>
                <w:szCs w:val="30"/>
              </w:rPr>
              <w:t>177,337</w:t>
            </w:r>
            <w:r w:rsidRPr="00713813">
              <w:rPr>
                <w:rFonts w:asciiTheme="majorBidi" w:eastAsia="Times New Roman" w:hAnsiTheme="majorBidi" w:cstheme="majorBidi"/>
                <w:color w:val="000000"/>
                <w:sz w:val="30"/>
                <w:szCs w:val="30"/>
              </w:rPr>
              <w:fldChar w:fldCharType="end"/>
            </w:r>
          </w:p>
        </w:tc>
      </w:tr>
      <w:tr w:rsidR="00956C67" w:rsidRPr="00CA6D01" w14:paraId="72D2EE98" w14:textId="77777777" w:rsidTr="00586624">
        <w:trPr>
          <w:trHeight w:hRule="exact" w:val="432"/>
        </w:trPr>
        <w:tc>
          <w:tcPr>
            <w:tcW w:w="3240" w:type="dxa"/>
            <w:tcBorders>
              <w:top w:val="nil"/>
              <w:left w:val="nil"/>
              <w:bottom w:val="nil"/>
              <w:right w:val="nil"/>
            </w:tcBorders>
            <w:shd w:val="clear" w:color="auto" w:fill="auto"/>
            <w:noWrap/>
            <w:vAlign w:val="bottom"/>
          </w:tcPr>
          <w:p w14:paraId="431EE2DF" w14:textId="24C52BE0" w:rsidR="00956C67" w:rsidRPr="00713813" w:rsidRDefault="00956C67" w:rsidP="00956C67">
            <w:pPr>
              <w:spacing w:before="30" w:line="216" w:lineRule="auto"/>
              <w:ind w:left="33"/>
              <w:rPr>
                <w:rFonts w:asciiTheme="majorBidi" w:eastAsia="Times New Roman" w:hAnsiTheme="majorBidi" w:cstheme="majorBidi"/>
                <w:color w:val="000000"/>
                <w:sz w:val="30"/>
                <w:szCs w:val="30"/>
                <w:cs/>
              </w:rPr>
            </w:pPr>
            <w:r w:rsidRPr="00713813">
              <w:rPr>
                <w:rFonts w:asciiTheme="majorBidi" w:hAnsiTheme="majorBidi" w:cstheme="majorBidi"/>
                <w:sz w:val="30"/>
                <w:szCs w:val="30"/>
              </w:rPr>
              <w:t>Intangible assets - net</w:t>
            </w:r>
          </w:p>
        </w:tc>
        <w:tc>
          <w:tcPr>
            <w:tcW w:w="1530" w:type="dxa"/>
            <w:tcBorders>
              <w:top w:val="nil"/>
              <w:left w:val="nil"/>
              <w:bottom w:val="nil"/>
              <w:right w:val="nil"/>
            </w:tcBorders>
            <w:vAlign w:val="bottom"/>
          </w:tcPr>
          <w:p w14:paraId="12F257F6" w14:textId="736B262A" w:rsidR="00956C67" w:rsidRPr="00713813" w:rsidRDefault="00956C67" w:rsidP="00956C67">
            <w:pPr>
              <w:tabs>
                <w:tab w:val="decimal" w:pos="1272"/>
              </w:tabs>
              <w:spacing w:before="30" w:line="216" w:lineRule="auto"/>
              <w:rPr>
                <w:rFonts w:asciiTheme="majorBidi" w:eastAsia="Times New Roman" w:hAnsiTheme="majorBidi" w:cstheme="majorBidi"/>
                <w:color w:val="000000"/>
                <w:sz w:val="30"/>
                <w:szCs w:val="30"/>
              </w:rPr>
            </w:pPr>
            <w:r w:rsidRPr="00713813">
              <w:rPr>
                <w:rFonts w:asciiTheme="majorBidi" w:eastAsia="Times New Roman" w:hAnsiTheme="majorBidi" w:cstheme="majorBidi"/>
                <w:color w:val="000000"/>
                <w:sz w:val="30"/>
                <w:szCs w:val="30"/>
              </w:rPr>
              <w:fldChar w:fldCharType="begin"/>
            </w:r>
            <w:r w:rsidRPr="00713813">
              <w:rPr>
                <w:rFonts w:asciiTheme="majorBidi" w:eastAsia="Times New Roman" w:hAnsiTheme="majorBidi" w:cstheme="majorBidi"/>
                <w:color w:val="000000"/>
                <w:sz w:val="30"/>
                <w:szCs w:val="30"/>
              </w:rPr>
              <w:instrText xml:space="preserve"> =21824 \# "#,##0" </w:instrText>
            </w:r>
            <w:r w:rsidRPr="00713813">
              <w:rPr>
                <w:rFonts w:asciiTheme="majorBidi" w:eastAsia="Times New Roman" w:hAnsiTheme="majorBidi" w:cstheme="majorBidi"/>
                <w:color w:val="000000"/>
                <w:sz w:val="30"/>
                <w:szCs w:val="30"/>
              </w:rPr>
              <w:fldChar w:fldCharType="separate"/>
            </w:r>
            <w:r w:rsidRPr="00713813">
              <w:rPr>
                <w:rFonts w:asciiTheme="majorBidi" w:eastAsia="Times New Roman" w:hAnsiTheme="majorBidi" w:cstheme="majorBidi"/>
                <w:color w:val="000000"/>
                <w:sz w:val="30"/>
                <w:szCs w:val="30"/>
              </w:rPr>
              <w:t>21,824</w:t>
            </w:r>
            <w:r w:rsidRPr="00713813">
              <w:rPr>
                <w:rFonts w:asciiTheme="majorBidi" w:eastAsia="Times New Roman" w:hAnsiTheme="majorBidi" w:cstheme="majorBidi"/>
                <w:color w:val="000000"/>
                <w:sz w:val="30"/>
                <w:szCs w:val="30"/>
              </w:rPr>
              <w:fldChar w:fldCharType="end"/>
            </w:r>
          </w:p>
        </w:tc>
        <w:tc>
          <w:tcPr>
            <w:tcW w:w="1414" w:type="dxa"/>
            <w:tcBorders>
              <w:top w:val="nil"/>
              <w:left w:val="nil"/>
              <w:bottom w:val="nil"/>
              <w:right w:val="nil"/>
            </w:tcBorders>
            <w:shd w:val="clear" w:color="auto" w:fill="auto"/>
            <w:noWrap/>
            <w:vAlign w:val="bottom"/>
          </w:tcPr>
          <w:p w14:paraId="76252EC3" w14:textId="22391C10" w:rsidR="00956C67" w:rsidRPr="00713813" w:rsidRDefault="00956C67" w:rsidP="00956C67">
            <w:pPr>
              <w:tabs>
                <w:tab w:val="decimal" w:pos="1272"/>
              </w:tabs>
              <w:spacing w:before="30" w:line="216" w:lineRule="auto"/>
              <w:rPr>
                <w:rFonts w:asciiTheme="majorBidi" w:eastAsia="Times New Roman" w:hAnsiTheme="majorBidi" w:cstheme="majorBidi"/>
                <w:color w:val="000000"/>
                <w:sz w:val="30"/>
                <w:szCs w:val="30"/>
              </w:rPr>
            </w:pPr>
            <w:r w:rsidRPr="00713813">
              <w:rPr>
                <w:rFonts w:asciiTheme="majorBidi" w:eastAsia="Times New Roman" w:hAnsiTheme="majorBidi" w:cstheme="majorBidi"/>
                <w:color w:val="000000"/>
                <w:sz w:val="30"/>
                <w:szCs w:val="30"/>
              </w:rPr>
              <w:fldChar w:fldCharType="begin"/>
            </w:r>
            <w:r w:rsidRPr="00713813">
              <w:rPr>
                <w:rFonts w:asciiTheme="majorBidi" w:eastAsia="Times New Roman" w:hAnsiTheme="majorBidi" w:cstheme="majorBidi"/>
                <w:color w:val="000000"/>
                <w:sz w:val="30"/>
                <w:szCs w:val="30"/>
              </w:rPr>
              <w:instrText xml:space="preserve"> =21399 \# "#,##0" </w:instrText>
            </w:r>
            <w:r w:rsidRPr="00713813">
              <w:rPr>
                <w:rFonts w:asciiTheme="majorBidi" w:eastAsia="Times New Roman" w:hAnsiTheme="majorBidi" w:cstheme="majorBidi"/>
                <w:color w:val="000000"/>
                <w:sz w:val="30"/>
                <w:szCs w:val="30"/>
              </w:rPr>
              <w:fldChar w:fldCharType="separate"/>
            </w:r>
            <w:r w:rsidRPr="00713813">
              <w:rPr>
                <w:rFonts w:asciiTheme="majorBidi" w:eastAsia="Times New Roman" w:hAnsiTheme="majorBidi" w:cstheme="majorBidi"/>
                <w:color w:val="000000"/>
                <w:sz w:val="30"/>
                <w:szCs w:val="30"/>
              </w:rPr>
              <w:t>21,399</w:t>
            </w:r>
            <w:r w:rsidRPr="00713813">
              <w:rPr>
                <w:rFonts w:asciiTheme="majorBidi" w:eastAsia="Times New Roman" w:hAnsiTheme="majorBidi" w:cstheme="majorBidi"/>
                <w:color w:val="000000"/>
                <w:sz w:val="30"/>
                <w:szCs w:val="30"/>
              </w:rPr>
              <w:fldChar w:fldCharType="end"/>
            </w:r>
          </w:p>
        </w:tc>
        <w:tc>
          <w:tcPr>
            <w:tcW w:w="1556" w:type="dxa"/>
            <w:tcBorders>
              <w:top w:val="nil"/>
              <w:left w:val="nil"/>
              <w:bottom w:val="nil"/>
              <w:right w:val="nil"/>
            </w:tcBorders>
            <w:vAlign w:val="bottom"/>
          </w:tcPr>
          <w:p w14:paraId="0B7FEA1A" w14:textId="6C706254" w:rsidR="00956C67" w:rsidRPr="00713813" w:rsidRDefault="00956C67" w:rsidP="00956C67">
            <w:pPr>
              <w:tabs>
                <w:tab w:val="decimal" w:pos="1272"/>
              </w:tabs>
              <w:spacing w:before="30" w:line="216" w:lineRule="auto"/>
              <w:rPr>
                <w:rFonts w:asciiTheme="majorBidi" w:eastAsia="Times New Roman" w:hAnsiTheme="majorBidi" w:cstheme="majorBidi"/>
                <w:color w:val="000000"/>
                <w:sz w:val="30"/>
                <w:szCs w:val="30"/>
              </w:rPr>
            </w:pPr>
            <w:r w:rsidRPr="00713813">
              <w:rPr>
                <w:rFonts w:asciiTheme="majorBidi" w:eastAsia="Times New Roman" w:hAnsiTheme="majorBidi" w:cstheme="majorBidi"/>
                <w:color w:val="000000"/>
                <w:sz w:val="30"/>
                <w:szCs w:val="30"/>
                <w:cs/>
              </w:rPr>
              <w:fldChar w:fldCharType="begin"/>
            </w:r>
            <w:r w:rsidRPr="00713813">
              <w:rPr>
                <w:rFonts w:asciiTheme="majorBidi" w:eastAsia="Times New Roman" w:hAnsiTheme="majorBidi" w:cstheme="majorBidi"/>
                <w:color w:val="000000"/>
                <w:sz w:val="30"/>
                <w:szCs w:val="30"/>
                <w:cs/>
              </w:rPr>
              <w:instrText xml:space="preserve"> =5794 </w:instrText>
            </w:r>
            <w:r w:rsidRPr="00713813">
              <w:rPr>
                <w:rFonts w:asciiTheme="majorBidi" w:eastAsia="Times New Roman" w:hAnsiTheme="majorBidi" w:cstheme="majorBidi"/>
                <w:color w:val="000000"/>
                <w:sz w:val="30"/>
                <w:szCs w:val="30"/>
              </w:rPr>
              <w:instrText>\# "#,##</w:instrText>
            </w:r>
            <w:r w:rsidRPr="00713813">
              <w:rPr>
                <w:rFonts w:asciiTheme="majorBidi" w:eastAsia="Times New Roman" w:hAnsiTheme="majorBidi" w:cstheme="majorBidi"/>
                <w:color w:val="000000"/>
                <w:sz w:val="30"/>
                <w:szCs w:val="30"/>
                <w:cs/>
              </w:rPr>
              <w:instrText xml:space="preserve">0" </w:instrText>
            </w:r>
            <w:r w:rsidRPr="00713813">
              <w:rPr>
                <w:rFonts w:asciiTheme="majorBidi" w:eastAsia="Times New Roman" w:hAnsiTheme="majorBidi" w:cstheme="majorBidi"/>
                <w:color w:val="000000"/>
                <w:sz w:val="30"/>
                <w:szCs w:val="30"/>
                <w:cs/>
              </w:rPr>
              <w:fldChar w:fldCharType="separate"/>
            </w:r>
            <w:r w:rsidRPr="00713813">
              <w:rPr>
                <w:rFonts w:asciiTheme="majorBidi" w:eastAsia="Times New Roman" w:hAnsiTheme="majorBidi" w:cstheme="majorBidi"/>
                <w:color w:val="000000"/>
                <w:sz w:val="30"/>
                <w:szCs w:val="30"/>
              </w:rPr>
              <w:t>5,794</w:t>
            </w:r>
            <w:r w:rsidRPr="00713813">
              <w:rPr>
                <w:rFonts w:asciiTheme="majorBidi" w:eastAsia="Times New Roman" w:hAnsiTheme="majorBidi" w:cstheme="majorBidi"/>
                <w:color w:val="000000"/>
                <w:sz w:val="30"/>
                <w:szCs w:val="30"/>
                <w:cs/>
              </w:rPr>
              <w:fldChar w:fldCharType="end"/>
            </w:r>
          </w:p>
        </w:tc>
        <w:tc>
          <w:tcPr>
            <w:tcW w:w="1495" w:type="dxa"/>
            <w:gridSpan w:val="2"/>
            <w:tcBorders>
              <w:top w:val="nil"/>
              <w:left w:val="nil"/>
              <w:bottom w:val="nil"/>
              <w:right w:val="nil"/>
            </w:tcBorders>
            <w:shd w:val="clear" w:color="auto" w:fill="auto"/>
            <w:noWrap/>
            <w:vAlign w:val="bottom"/>
          </w:tcPr>
          <w:p w14:paraId="45449347" w14:textId="45E6434C" w:rsidR="00956C67" w:rsidRPr="00713813" w:rsidRDefault="00956C67" w:rsidP="00956C67">
            <w:pPr>
              <w:tabs>
                <w:tab w:val="decimal" w:pos="798"/>
                <w:tab w:val="decimal" w:pos="1272"/>
              </w:tabs>
              <w:spacing w:before="30" w:line="216" w:lineRule="auto"/>
              <w:jc w:val="right"/>
              <w:rPr>
                <w:rFonts w:asciiTheme="majorBidi" w:eastAsia="Times New Roman" w:hAnsiTheme="majorBidi" w:cstheme="majorBidi"/>
                <w:color w:val="000000"/>
                <w:sz w:val="30"/>
                <w:szCs w:val="30"/>
              </w:rPr>
            </w:pPr>
            <w:r w:rsidRPr="00713813">
              <w:rPr>
                <w:rFonts w:asciiTheme="majorBidi" w:eastAsia="Times New Roman" w:hAnsiTheme="majorBidi" w:cstheme="majorBidi"/>
                <w:color w:val="000000"/>
                <w:sz w:val="30"/>
                <w:szCs w:val="30"/>
              </w:rPr>
              <w:fldChar w:fldCharType="begin"/>
            </w:r>
            <w:r w:rsidRPr="00713813">
              <w:rPr>
                <w:rFonts w:asciiTheme="majorBidi" w:eastAsia="Times New Roman" w:hAnsiTheme="majorBidi" w:cstheme="majorBidi"/>
                <w:color w:val="000000"/>
                <w:sz w:val="30"/>
                <w:szCs w:val="30"/>
              </w:rPr>
              <w:instrText xml:space="preserve"> =5369 \# "#,##0" </w:instrText>
            </w:r>
            <w:r w:rsidRPr="00713813">
              <w:rPr>
                <w:rFonts w:asciiTheme="majorBidi" w:eastAsia="Times New Roman" w:hAnsiTheme="majorBidi" w:cstheme="majorBidi"/>
                <w:color w:val="000000"/>
                <w:sz w:val="30"/>
                <w:szCs w:val="30"/>
              </w:rPr>
              <w:fldChar w:fldCharType="separate"/>
            </w:r>
            <w:r w:rsidRPr="00713813">
              <w:rPr>
                <w:rFonts w:asciiTheme="majorBidi" w:eastAsia="Times New Roman" w:hAnsiTheme="majorBidi" w:cstheme="majorBidi"/>
                <w:color w:val="000000"/>
                <w:sz w:val="30"/>
                <w:szCs w:val="30"/>
              </w:rPr>
              <w:t>5,369</w:t>
            </w:r>
            <w:r w:rsidRPr="00713813">
              <w:rPr>
                <w:rFonts w:asciiTheme="majorBidi" w:eastAsia="Times New Roman" w:hAnsiTheme="majorBidi" w:cstheme="majorBidi"/>
                <w:color w:val="000000"/>
                <w:sz w:val="30"/>
                <w:szCs w:val="30"/>
              </w:rPr>
              <w:fldChar w:fldCharType="end"/>
            </w:r>
          </w:p>
        </w:tc>
      </w:tr>
      <w:tr w:rsidR="00956C67" w:rsidRPr="00CA6D01" w14:paraId="58BA5F87" w14:textId="77777777" w:rsidTr="00586624">
        <w:trPr>
          <w:trHeight w:hRule="exact" w:val="432"/>
        </w:trPr>
        <w:tc>
          <w:tcPr>
            <w:tcW w:w="3240" w:type="dxa"/>
            <w:tcBorders>
              <w:top w:val="nil"/>
              <w:left w:val="nil"/>
              <w:bottom w:val="nil"/>
              <w:right w:val="nil"/>
            </w:tcBorders>
            <w:shd w:val="clear" w:color="auto" w:fill="auto"/>
            <w:noWrap/>
            <w:vAlign w:val="bottom"/>
          </w:tcPr>
          <w:p w14:paraId="00C6730D" w14:textId="617429CF" w:rsidR="00956C67" w:rsidRPr="00FD41F4" w:rsidRDefault="00956C67" w:rsidP="00956C67">
            <w:pPr>
              <w:spacing w:before="30" w:line="216" w:lineRule="auto"/>
              <w:ind w:left="33"/>
              <w:rPr>
                <w:rFonts w:asciiTheme="majorBidi" w:hAnsiTheme="majorBidi" w:cstheme="majorBidi"/>
                <w:sz w:val="30"/>
                <w:szCs w:val="30"/>
                <w:cs/>
              </w:rPr>
            </w:pPr>
            <w:r w:rsidRPr="00FD41F4">
              <w:rPr>
                <w:rFonts w:asciiTheme="majorBidi" w:hAnsiTheme="majorBidi" w:cstheme="majorBidi"/>
                <w:sz w:val="30"/>
                <w:szCs w:val="30"/>
              </w:rPr>
              <w:t>Selling and distribution expenses</w:t>
            </w:r>
            <w:r w:rsidRPr="00FD41F4">
              <w:rPr>
                <w:rFonts w:asciiTheme="majorBidi" w:hAnsiTheme="majorBidi" w:cstheme="majorBidi"/>
                <w:sz w:val="30"/>
                <w:szCs w:val="30"/>
                <w:cs/>
              </w:rPr>
              <w:t>จำหน่าย</w:t>
            </w:r>
          </w:p>
        </w:tc>
        <w:tc>
          <w:tcPr>
            <w:tcW w:w="1530" w:type="dxa"/>
            <w:tcBorders>
              <w:top w:val="nil"/>
              <w:left w:val="nil"/>
              <w:bottom w:val="nil"/>
              <w:right w:val="nil"/>
            </w:tcBorders>
            <w:vAlign w:val="bottom"/>
          </w:tcPr>
          <w:p w14:paraId="5838633B" w14:textId="35746148" w:rsidR="00956C67" w:rsidRPr="00FD41F4" w:rsidRDefault="00CB38C4" w:rsidP="00956C67">
            <w:pPr>
              <w:tabs>
                <w:tab w:val="decimal" w:pos="1272"/>
              </w:tabs>
              <w:spacing w:before="30" w:line="216" w:lineRule="auto"/>
              <w:rPr>
                <w:rFonts w:asciiTheme="majorBidi" w:eastAsia="Times New Roman" w:hAnsiTheme="majorBidi" w:cstheme="majorBidi"/>
                <w:color w:val="000000"/>
                <w:sz w:val="30"/>
                <w:szCs w:val="30"/>
              </w:rPr>
            </w:pPr>
            <w:r w:rsidRPr="00FD41F4">
              <w:rPr>
                <w:rFonts w:asciiTheme="majorBidi" w:eastAsia="Times New Roman" w:hAnsiTheme="majorBidi" w:cstheme="majorBidi"/>
                <w:color w:val="000000"/>
                <w:sz w:val="30"/>
                <w:szCs w:val="30"/>
              </w:rPr>
              <w:t>28,554</w:t>
            </w:r>
          </w:p>
        </w:tc>
        <w:tc>
          <w:tcPr>
            <w:tcW w:w="1414" w:type="dxa"/>
            <w:tcBorders>
              <w:top w:val="nil"/>
              <w:left w:val="nil"/>
              <w:bottom w:val="nil"/>
              <w:right w:val="nil"/>
            </w:tcBorders>
            <w:shd w:val="clear" w:color="auto" w:fill="auto"/>
            <w:noWrap/>
            <w:vAlign w:val="bottom"/>
          </w:tcPr>
          <w:p w14:paraId="0643C068" w14:textId="77B98D30" w:rsidR="00956C67" w:rsidRPr="00FD41F4" w:rsidRDefault="00956C67" w:rsidP="00956C67">
            <w:pPr>
              <w:tabs>
                <w:tab w:val="decimal" w:pos="1272"/>
              </w:tabs>
              <w:spacing w:before="30" w:line="216" w:lineRule="auto"/>
              <w:rPr>
                <w:rFonts w:asciiTheme="majorBidi" w:eastAsia="Times New Roman" w:hAnsiTheme="majorBidi" w:cstheme="majorBidi"/>
                <w:color w:val="000000"/>
                <w:sz w:val="30"/>
                <w:szCs w:val="30"/>
              </w:rPr>
            </w:pPr>
            <w:r w:rsidRPr="00FD41F4">
              <w:rPr>
                <w:rFonts w:asciiTheme="majorBidi" w:eastAsia="Times New Roman" w:hAnsiTheme="majorBidi" w:cstheme="majorBidi"/>
                <w:color w:val="000000"/>
                <w:sz w:val="30"/>
                <w:szCs w:val="30"/>
              </w:rPr>
              <w:fldChar w:fldCharType="begin"/>
            </w:r>
            <w:r w:rsidRPr="00FD41F4">
              <w:rPr>
                <w:rFonts w:asciiTheme="majorBidi" w:eastAsia="Times New Roman" w:hAnsiTheme="majorBidi" w:cstheme="majorBidi"/>
                <w:color w:val="000000"/>
                <w:sz w:val="30"/>
                <w:szCs w:val="30"/>
              </w:rPr>
              <w:instrText xml:space="preserve"> =28,183 </w:instrText>
            </w:r>
            <w:r w:rsidRPr="00FD41F4">
              <w:rPr>
                <w:rFonts w:asciiTheme="majorBidi" w:eastAsia="Times New Roman" w:hAnsiTheme="majorBidi" w:cstheme="majorBidi"/>
                <w:color w:val="000000"/>
                <w:sz w:val="30"/>
                <w:szCs w:val="30"/>
              </w:rPr>
              <w:fldChar w:fldCharType="separate"/>
            </w:r>
            <w:r w:rsidRPr="00FD41F4">
              <w:rPr>
                <w:rFonts w:asciiTheme="majorBidi" w:eastAsia="Times New Roman" w:hAnsiTheme="majorBidi" w:cstheme="majorBidi"/>
                <w:color w:val="000000"/>
                <w:sz w:val="30"/>
                <w:szCs w:val="30"/>
              </w:rPr>
              <w:t>28,183</w:t>
            </w:r>
            <w:r w:rsidRPr="00FD41F4">
              <w:rPr>
                <w:rFonts w:asciiTheme="majorBidi" w:eastAsia="Times New Roman" w:hAnsiTheme="majorBidi" w:cstheme="majorBidi"/>
                <w:color w:val="000000"/>
                <w:sz w:val="30"/>
                <w:szCs w:val="30"/>
              </w:rPr>
              <w:fldChar w:fldCharType="end"/>
            </w:r>
          </w:p>
        </w:tc>
        <w:tc>
          <w:tcPr>
            <w:tcW w:w="1556" w:type="dxa"/>
            <w:tcBorders>
              <w:top w:val="nil"/>
              <w:left w:val="nil"/>
              <w:bottom w:val="nil"/>
              <w:right w:val="nil"/>
            </w:tcBorders>
            <w:vAlign w:val="bottom"/>
          </w:tcPr>
          <w:p w14:paraId="7038F8EC" w14:textId="4935AB2F" w:rsidR="00956C67" w:rsidRPr="00FD41F4" w:rsidRDefault="00CB38C4" w:rsidP="00956C67">
            <w:pPr>
              <w:tabs>
                <w:tab w:val="decimal" w:pos="1272"/>
              </w:tabs>
              <w:spacing w:before="30" w:line="216" w:lineRule="auto"/>
              <w:rPr>
                <w:rFonts w:asciiTheme="majorBidi" w:eastAsia="Times New Roman" w:hAnsiTheme="majorBidi" w:cstheme="majorBidi"/>
                <w:color w:val="000000"/>
                <w:sz w:val="30"/>
                <w:szCs w:val="30"/>
                <w:cs/>
              </w:rPr>
            </w:pPr>
            <w:r w:rsidRPr="00FD41F4">
              <w:rPr>
                <w:rFonts w:asciiTheme="majorBidi" w:eastAsia="Times New Roman" w:hAnsiTheme="majorBidi" w:cstheme="majorBidi"/>
                <w:color w:val="000000"/>
                <w:sz w:val="30"/>
                <w:szCs w:val="30"/>
              </w:rPr>
              <w:t>23,019</w:t>
            </w:r>
          </w:p>
        </w:tc>
        <w:tc>
          <w:tcPr>
            <w:tcW w:w="1495" w:type="dxa"/>
            <w:gridSpan w:val="2"/>
            <w:tcBorders>
              <w:top w:val="nil"/>
              <w:left w:val="nil"/>
              <w:bottom w:val="nil"/>
              <w:right w:val="nil"/>
            </w:tcBorders>
            <w:shd w:val="clear" w:color="auto" w:fill="auto"/>
            <w:noWrap/>
            <w:vAlign w:val="bottom"/>
          </w:tcPr>
          <w:p w14:paraId="54B256D7" w14:textId="7CBAF993" w:rsidR="00956C67" w:rsidRPr="00FD41F4" w:rsidRDefault="00956C67" w:rsidP="00956C67">
            <w:pPr>
              <w:tabs>
                <w:tab w:val="decimal" w:pos="798"/>
                <w:tab w:val="decimal" w:pos="1272"/>
              </w:tabs>
              <w:spacing w:before="30" w:line="216" w:lineRule="auto"/>
              <w:jc w:val="right"/>
              <w:rPr>
                <w:rFonts w:asciiTheme="majorBidi" w:eastAsia="Times New Roman" w:hAnsiTheme="majorBidi" w:cstheme="majorBidi"/>
                <w:color w:val="000000"/>
                <w:sz w:val="30"/>
                <w:szCs w:val="30"/>
              </w:rPr>
            </w:pPr>
            <w:r w:rsidRPr="00FD41F4">
              <w:rPr>
                <w:rFonts w:asciiTheme="majorBidi" w:eastAsia="Times New Roman" w:hAnsiTheme="majorBidi" w:cstheme="majorBidi"/>
                <w:color w:val="000000"/>
                <w:sz w:val="30"/>
                <w:szCs w:val="30"/>
              </w:rPr>
              <w:fldChar w:fldCharType="begin"/>
            </w:r>
            <w:r w:rsidRPr="00FD41F4">
              <w:rPr>
                <w:rFonts w:asciiTheme="majorBidi" w:eastAsia="Times New Roman" w:hAnsiTheme="majorBidi" w:cstheme="majorBidi"/>
                <w:color w:val="000000"/>
                <w:sz w:val="30"/>
                <w:szCs w:val="30"/>
              </w:rPr>
              <w:instrText xml:space="preserve"> =22,648 </w:instrText>
            </w:r>
            <w:r w:rsidRPr="00FD41F4">
              <w:rPr>
                <w:rFonts w:asciiTheme="majorBidi" w:eastAsia="Times New Roman" w:hAnsiTheme="majorBidi" w:cstheme="majorBidi"/>
                <w:color w:val="000000"/>
                <w:sz w:val="30"/>
                <w:szCs w:val="30"/>
              </w:rPr>
              <w:fldChar w:fldCharType="separate"/>
            </w:r>
            <w:r w:rsidRPr="00FD41F4">
              <w:rPr>
                <w:rFonts w:asciiTheme="majorBidi" w:eastAsia="Times New Roman" w:hAnsiTheme="majorBidi" w:cstheme="majorBidi"/>
                <w:color w:val="000000"/>
                <w:sz w:val="30"/>
                <w:szCs w:val="30"/>
              </w:rPr>
              <w:t>22,648</w:t>
            </w:r>
            <w:r w:rsidRPr="00FD41F4">
              <w:rPr>
                <w:rFonts w:asciiTheme="majorBidi" w:eastAsia="Times New Roman" w:hAnsiTheme="majorBidi" w:cstheme="majorBidi"/>
                <w:color w:val="000000"/>
                <w:sz w:val="30"/>
                <w:szCs w:val="30"/>
              </w:rPr>
              <w:fldChar w:fldCharType="end"/>
            </w:r>
          </w:p>
        </w:tc>
      </w:tr>
      <w:tr w:rsidR="00956C67" w:rsidRPr="00CA6D01" w14:paraId="6CD1D76D" w14:textId="77777777" w:rsidTr="00586624">
        <w:trPr>
          <w:trHeight w:hRule="exact" w:val="432"/>
        </w:trPr>
        <w:tc>
          <w:tcPr>
            <w:tcW w:w="3240" w:type="dxa"/>
            <w:tcBorders>
              <w:top w:val="nil"/>
              <w:left w:val="nil"/>
              <w:bottom w:val="nil"/>
              <w:right w:val="nil"/>
            </w:tcBorders>
            <w:shd w:val="clear" w:color="auto" w:fill="auto"/>
            <w:noWrap/>
          </w:tcPr>
          <w:p w14:paraId="30E3DC99" w14:textId="2649C41F" w:rsidR="00956C67" w:rsidRPr="00FD41F4" w:rsidRDefault="00956C67" w:rsidP="00956C67">
            <w:pPr>
              <w:spacing w:before="30" w:line="216" w:lineRule="auto"/>
              <w:ind w:left="33"/>
              <w:rPr>
                <w:rFonts w:asciiTheme="majorBidi" w:hAnsiTheme="majorBidi" w:cstheme="majorBidi"/>
                <w:sz w:val="30"/>
                <w:szCs w:val="30"/>
                <w:cs/>
              </w:rPr>
            </w:pPr>
            <w:r w:rsidRPr="00FD41F4">
              <w:rPr>
                <w:rFonts w:asciiTheme="majorBidi" w:hAnsiTheme="majorBidi" w:cstheme="majorBidi"/>
                <w:sz w:val="30"/>
                <w:szCs w:val="30"/>
              </w:rPr>
              <w:t>Administrative expenses</w:t>
            </w:r>
          </w:p>
        </w:tc>
        <w:tc>
          <w:tcPr>
            <w:tcW w:w="1530" w:type="dxa"/>
            <w:tcBorders>
              <w:top w:val="nil"/>
              <w:left w:val="nil"/>
              <w:bottom w:val="nil"/>
              <w:right w:val="nil"/>
            </w:tcBorders>
            <w:vAlign w:val="bottom"/>
          </w:tcPr>
          <w:p w14:paraId="3092A317" w14:textId="5BDA2E92" w:rsidR="00956C67" w:rsidRPr="00FD41F4" w:rsidRDefault="00CB38C4" w:rsidP="00956C67">
            <w:pPr>
              <w:tabs>
                <w:tab w:val="decimal" w:pos="1272"/>
              </w:tabs>
              <w:spacing w:before="30" w:line="216" w:lineRule="auto"/>
              <w:rPr>
                <w:rFonts w:asciiTheme="majorBidi" w:eastAsia="Times New Roman" w:hAnsiTheme="majorBidi" w:cstheme="majorBidi"/>
                <w:color w:val="000000"/>
                <w:sz w:val="30"/>
                <w:szCs w:val="30"/>
              </w:rPr>
            </w:pPr>
            <w:r w:rsidRPr="00FD41F4">
              <w:rPr>
                <w:rFonts w:asciiTheme="majorBidi" w:eastAsia="Times New Roman" w:hAnsiTheme="majorBidi" w:cstheme="majorBidi"/>
                <w:color w:val="000000"/>
                <w:sz w:val="30"/>
                <w:szCs w:val="30"/>
              </w:rPr>
              <w:t>288,308</w:t>
            </w:r>
          </w:p>
        </w:tc>
        <w:tc>
          <w:tcPr>
            <w:tcW w:w="1414" w:type="dxa"/>
            <w:tcBorders>
              <w:top w:val="nil"/>
              <w:left w:val="nil"/>
              <w:bottom w:val="nil"/>
              <w:right w:val="nil"/>
            </w:tcBorders>
            <w:shd w:val="clear" w:color="auto" w:fill="auto"/>
            <w:noWrap/>
            <w:vAlign w:val="bottom"/>
          </w:tcPr>
          <w:p w14:paraId="0487641A" w14:textId="38237FFB" w:rsidR="00956C67" w:rsidRPr="00FD41F4" w:rsidRDefault="00956C67" w:rsidP="00956C67">
            <w:pPr>
              <w:tabs>
                <w:tab w:val="decimal" w:pos="1272"/>
              </w:tabs>
              <w:spacing w:before="30" w:line="216" w:lineRule="auto"/>
              <w:rPr>
                <w:rFonts w:asciiTheme="majorBidi" w:eastAsia="Times New Roman" w:hAnsiTheme="majorBidi" w:cstheme="majorBidi"/>
                <w:color w:val="000000"/>
                <w:sz w:val="30"/>
                <w:szCs w:val="30"/>
              </w:rPr>
            </w:pPr>
            <w:r w:rsidRPr="00FD41F4">
              <w:rPr>
                <w:rFonts w:asciiTheme="majorBidi" w:eastAsia="Times New Roman" w:hAnsiTheme="majorBidi" w:cstheme="majorBidi"/>
                <w:color w:val="000000"/>
                <w:sz w:val="30"/>
                <w:szCs w:val="30"/>
              </w:rPr>
              <w:fldChar w:fldCharType="begin"/>
            </w:r>
            <w:r w:rsidRPr="00FD41F4">
              <w:rPr>
                <w:rFonts w:asciiTheme="majorBidi" w:eastAsia="Times New Roman" w:hAnsiTheme="majorBidi" w:cstheme="majorBidi"/>
                <w:color w:val="000000"/>
                <w:sz w:val="30"/>
                <w:szCs w:val="30"/>
              </w:rPr>
              <w:instrText xml:space="preserve"> =288,679 </w:instrText>
            </w:r>
            <w:r w:rsidRPr="00FD41F4">
              <w:rPr>
                <w:rFonts w:asciiTheme="majorBidi" w:eastAsia="Times New Roman" w:hAnsiTheme="majorBidi" w:cstheme="majorBidi"/>
                <w:color w:val="000000"/>
                <w:sz w:val="30"/>
                <w:szCs w:val="30"/>
              </w:rPr>
              <w:fldChar w:fldCharType="separate"/>
            </w:r>
            <w:r w:rsidRPr="00FD41F4">
              <w:rPr>
                <w:rFonts w:asciiTheme="majorBidi" w:eastAsia="Times New Roman" w:hAnsiTheme="majorBidi" w:cstheme="majorBidi"/>
                <w:color w:val="000000"/>
                <w:sz w:val="30"/>
                <w:szCs w:val="30"/>
              </w:rPr>
              <w:t>288,679</w:t>
            </w:r>
            <w:r w:rsidRPr="00FD41F4">
              <w:rPr>
                <w:rFonts w:asciiTheme="majorBidi" w:eastAsia="Times New Roman" w:hAnsiTheme="majorBidi" w:cstheme="majorBidi"/>
                <w:color w:val="000000"/>
                <w:sz w:val="30"/>
                <w:szCs w:val="30"/>
              </w:rPr>
              <w:fldChar w:fldCharType="end"/>
            </w:r>
          </w:p>
        </w:tc>
        <w:tc>
          <w:tcPr>
            <w:tcW w:w="1556" w:type="dxa"/>
            <w:tcBorders>
              <w:top w:val="nil"/>
              <w:left w:val="nil"/>
              <w:bottom w:val="nil"/>
              <w:right w:val="nil"/>
            </w:tcBorders>
            <w:vAlign w:val="bottom"/>
          </w:tcPr>
          <w:p w14:paraId="5917FC81" w14:textId="2FE5F716" w:rsidR="00956C67" w:rsidRPr="00FD41F4" w:rsidRDefault="00CB38C4" w:rsidP="00956C67">
            <w:pPr>
              <w:tabs>
                <w:tab w:val="decimal" w:pos="1272"/>
              </w:tabs>
              <w:spacing w:before="30" w:line="216" w:lineRule="auto"/>
              <w:rPr>
                <w:rFonts w:asciiTheme="majorBidi" w:eastAsia="Times New Roman" w:hAnsiTheme="majorBidi" w:cstheme="majorBidi"/>
                <w:color w:val="000000"/>
                <w:sz w:val="30"/>
                <w:szCs w:val="30"/>
                <w:cs/>
              </w:rPr>
            </w:pPr>
            <w:r w:rsidRPr="00FD41F4">
              <w:rPr>
                <w:rFonts w:asciiTheme="majorBidi" w:eastAsia="Times New Roman" w:hAnsiTheme="majorBidi" w:cstheme="majorBidi"/>
                <w:color w:val="000000"/>
                <w:sz w:val="30"/>
                <w:szCs w:val="30"/>
              </w:rPr>
              <w:t>203,624</w:t>
            </w:r>
          </w:p>
        </w:tc>
        <w:tc>
          <w:tcPr>
            <w:tcW w:w="1495" w:type="dxa"/>
            <w:gridSpan w:val="2"/>
            <w:tcBorders>
              <w:top w:val="nil"/>
              <w:left w:val="nil"/>
              <w:bottom w:val="nil"/>
              <w:right w:val="nil"/>
            </w:tcBorders>
            <w:shd w:val="clear" w:color="auto" w:fill="auto"/>
            <w:noWrap/>
            <w:vAlign w:val="bottom"/>
          </w:tcPr>
          <w:p w14:paraId="083ED083" w14:textId="2C057291" w:rsidR="00956C67" w:rsidRPr="009905B9" w:rsidRDefault="00956C67" w:rsidP="00956C67">
            <w:pPr>
              <w:tabs>
                <w:tab w:val="decimal" w:pos="798"/>
                <w:tab w:val="decimal" w:pos="1272"/>
              </w:tabs>
              <w:spacing w:before="30" w:line="216" w:lineRule="auto"/>
              <w:jc w:val="right"/>
              <w:rPr>
                <w:rFonts w:asciiTheme="majorBidi" w:eastAsia="Times New Roman" w:hAnsiTheme="majorBidi" w:cstheme="majorBidi"/>
                <w:color w:val="000000"/>
                <w:sz w:val="30"/>
                <w:szCs w:val="30"/>
              </w:rPr>
            </w:pPr>
            <w:r w:rsidRPr="00FD41F4">
              <w:rPr>
                <w:rFonts w:asciiTheme="majorBidi" w:eastAsia="Times New Roman" w:hAnsiTheme="majorBidi" w:cstheme="majorBidi"/>
                <w:color w:val="000000"/>
                <w:sz w:val="30"/>
                <w:szCs w:val="30"/>
              </w:rPr>
              <w:fldChar w:fldCharType="begin"/>
            </w:r>
            <w:r w:rsidRPr="00FD41F4">
              <w:rPr>
                <w:rFonts w:asciiTheme="majorBidi" w:eastAsia="Times New Roman" w:hAnsiTheme="majorBidi" w:cstheme="majorBidi"/>
                <w:color w:val="000000"/>
                <w:sz w:val="30"/>
                <w:szCs w:val="30"/>
              </w:rPr>
              <w:instrText xml:space="preserve"> =203,994 </w:instrText>
            </w:r>
            <w:r w:rsidRPr="00FD41F4">
              <w:rPr>
                <w:rFonts w:asciiTheme="majorBidi" w:eastAsia="Times New Roman" w:hAnsiTheme="majorBidi" w:cstheme="majorBidi"/>
                <w:color w:val="000000"/>
                <w:sz w:val="30"/>
                <w:szCs w:val="30"/>
              </w:rPr>
              <w:fldChar w:fldCharType="separate"/>
            </w:r>
            <w:r w:rsidRPr="00FD41F4">
              <w:rPr>
                <w:rFonts w:asciiTheme="majorBidi" w:eastAsia="Times New Roman" w:hAnsiTheme="majorBidi" w:cstheme="majorBidi"/>
                <w:color w:val="000000"/>
                <w:sz w:val="30"/>
                <w:szCs w:val="30"/>
              </w:rPr>
              <w:t>203,994</w:t>
            </w:r>
            <w:r w:rsidRPr="00FD41F4">
              <w:rPr>
                <w:rFonts w:asciiTheme="majorBidi" w:eastAsia="Times New Roman" w:hAnsiTheme="majorBidi" w:cstheme="majorBidi"/>
                <w:color w:val="000000"/>
                <w:sz w:val="30"/>
                <w:szCs w:val="30"/>
              </w:rPr>
              <w:fldChar w:fldCharType="end"/>
            </w:r>
          </w:p>
        </w:tc>
      </w:tr>
    </w:tbl>
    <w:p w14:paraId="2BF4A606" w14:textId="77777777" w:rsidR="00D4627F" w:rsidRPr="00B1196E" w:rsidRDefault="00D4627F" w:rsidP="00B1196E">
      <w:pPr>
        <w:spacing w:line="216" w:lineRule="auto"/>
        <w:jc w:val="thaiDistribute"/>
        <w:rPr>
          <w:rFonts w:asciiTheme="majorBidi" w:hAnsiTheme="majorBidi" w:cstheme="majorBidi"/>
          <w:b/>
          <w:bCs/>
          <w:color w:val="000000" w:themeColor="text1"/>
          <w:sz w:val="2"/>
          <w:szCs w:val="2"/>
        </w:rPr>
      </w:pPr>
    </w:p>
    <w:p w14:paraId="631ADA1F" w14:textId="2383CCAC" w:rsidR="00FE23D0" w:rsidRPr="009905B9" w:rsidRDefault="00E746A0" w:rsidP="00E746A0">
      <w:pPr>
        <w:pStyle w:val="ListParagraph"/>
        <w:numPr>
          <w:ilvl w:val="0"/>
          <w:numId w:val="26"/>
        </w:numPr>
        <w:spacing w:before="120" w:line="240" w:lineRule="auto"/>
        <w:ind w:left="562" w:hanging="562"/>
        <w:contextualSpacing w:val="0"/>
        <w:jc w:val="thaiDistribute"/>
        <w:rPr>
          <w:rFonts w:asciiTheme="majorBidi" w:hAnsiTheme="majorBidi" w:cstheme="majorBidi"/>
          <w:b/>
          <w:bCs/>
          <w:color w:val="000000" w:themeColor="text1"/>
          <w:sz w:val="30"/>
          <w:szCs w:val="30"/>
        </w:rPr>
      </w:pPr>
      <w:r>
        <w:rPr>
          <w:rFonts w:asciiTheme="majorBidi" w:hAnsiTheme="majorBidi" w:cstheme="majorBidi"/>
          <w:b/>
          <w:bCs/>
          <w:color w:val="000000" w:themeColor="text1"/>
          <w:sz w:val="30"/>
          <w:szCs w:val="30"/>
        </w:rPr>
        <w:t>EVENTS AFTER THE REPORTING PERIOD</w:t>
      </w:r>
    </w:p>
    <w:p w14:paraId="763CF641" w14:textId="2410117A" w:rsidR="003C4A2F" w:rsidRPr="003C4A2F" w:rsidRDefault="003C4A2F" w:rsidP="003C4A2F">
      <w:pPr>
        <w:pStyle w:val="ListParagraph"/>
        <w:tabs>
          <w:tab w:val="left" w:pos="450"/>
        </w:tabs>
        <w:spacing w:before="240" w:line="216" w:lineRule="auto"/>
        <w:ind w:left="450" w:firstLine="180"/>
        <w:jc w:val="thaiDistribute"/>
        <w:rPr>
          <w:rFonts w:asciiTheme="majorBidi" w:hAnsiTheme="majorBidi" w:cstheme="majorBidi"/>
          <w:color w:val="000000" w:themeColor="text1"/>
          <w:sz w:val="30"/>
          <w:szCs w:val="30"/>
        </w:rPr>
      </w:pPr>
      <w:r w:rsidRPr="003C4A2F">
        <w:rPr>
          <w:rFonts w:asciiTheme="majorBidi" w:hAnsiTheme="majorBidi" w:cstheme="majorBidi"/>
          <w:color w:val="000000" w:themeColor="text1"/>
          <w:sz w:val="30"/>
          <w:szCs w:val="30"/>
        </w:rPr>
        <w:t xml:space="preserve">On </w:t>
      </w:r>
      <w:r w:rsidR="00366A0F">
        <w:rPr>
          <w:rFonts w:asciiTheme="majorBidi" w:hAnsiTheme="majorBidi" w:cstheme="majorBidi"/>
          <w:color w:val="000000" w:themeColor="text1"/>
          <w:sz w:val="30"/>
          <w:szCs w:val="30"/>
        </w:rPr>
        <w:t>26</w:t>
      </w:r>
      <w:r w:rsidRPr="003C4A2F">
        <w:rPr>
          <w:rFonts w:asciiTheme="majorBidi" w:hAnsiTheme="majorBidi" w:cstheme="majorBidi"/>
          <w:color w:val="000000" w:themeColor="text1"/>
          <w:sz w:val="30"/>
          <w:szCs w:val="30"/>
        </w:rPr>
        <w:t xml:space="preserve"> February </w:t>
      </w:r>
      <w:r w:rsidR="00366A0F">
        <w:rPr>
          <w:rFonts w:asciiTheme="majorBidi" w:hAnsiTheme="majorBidi" w:cstheme="majorBidi"/>
          <w:color w:val="000000" w:themeColor="text1"/>
          <w:sz w:val="30"/>
          <w:szCs w:val="30"/>
        </w:rPr>
        <w:t>2025</w:t>
      </w:r>
      <w:r w:rsidRPr="003C4A2F">
        <w:rPr>
          <w:rFonts w:asciiTheme="majorBidi" w:hAnsiTheme="majorBidi" w:cstheme="majorBidi"/>
          <w:color w:val="000000" w:themeColor="text1"/>
          <w:sz w:val="30"/>
          <w:szCs w:val="30"/>
        </w:rPr>
        <w:t>, the Board of Directors' Meeting No. 1/2025 passed the following resolutions:</w:t>
      </w:r>
    </w:p>
    <w:p w14:paraId="1BC01FCA" w14:textId="77777777" w:rsidR="003C4A2F" w:rsidRPr="003C4A2F" w:rsidRDefault="003C4A2F" w:rsidP="005048C2">
      <w:pPr>
        <w:pStyle w:val="ListParagraph"/>
        <w:numPr>
          <w:ilvl w:val="0"/>
          <w:numId w:val="41"/>
        </w:numPr>
        <w:tabs>
          <w:tab w:val="clear" w:pos="720"/>
          <w:tab w:val="left" w:pos="450"/>
          <w:tab w:val="left" w:pos="540"/>
          <w:tab w:val="num" w:pos="630"/>
        </w:tabs>
        <w:spacing w:before="240" w:line="216" w:lineRule="auto"/>
        <w:ind w:left="900" w:hanging="270"/>
        <w:jc w:val="thaiDistribute"/>
        <w:rPr>
          <w:rFonts w:asciiTheme="majorBidi" w:hAnsiTheme="majorBidi" w:cstheme="majorBidi"/>
          <w:color w:val="000000" w:themeColor="text1"/>
          <w:sz w:val="30"/>
          <w:szCs w:val="30"/>
        </w:rPr>
      </w:pPr>
      <w:r w:rsidRPr="003C4A2F">
        <w:rPr>
          <w:rFonts w:asciiTheme="majorBidi" w:hAnsiTheme="majorBidi" w:cstheme="majorBidi"/>
          <w:color w:val="000000" w:themeColor="text1"/>
          <w:sz w:val="30"/>
          <w:szCs w:val="30"/>
        </w:rPr>
        <w:t>Approved the proposal to the Annual General Meeting of Shareholders for consideration and approval of an increase in the Company's registered capital by Baht 41,500,000.00, from the existing registered capital of Baht 132,058,498.25 to a new registered capital of Baht 173,558,498.25. This will be achieved by issuance up to 166,000,000 additional ordinary shares with a par value of Baht 0.25 per share and amendment of the Company's Memorandum of Association to align with the capital increase.</w:t>
      </w:r>
    </w:p>
    <w:p w14:paraId="34904BBF" w14:textId="77777777" w:rsidR="003C4A2F" w:rsidRPr="003C4A2F" w:rsidRDefault="003C4A2F" w:rsidP="005048C2">
      <w:pPr>
        <w:pStyle w:val="ListParagraph"/>
        <w:numPr>
          <w:ilvl w:val="0"/>
          <w:numId w:val="41"/>
        </w:numPr>
        <w:tabs>
          <w:tab w:val="clear" w:pos="720"/>
          <w:tab w:val="left" w:pos="450"/>
          <w:tab w:val="left" w:pos="540"/>
          <w:tab w:val="num" w:pos="630"/>
        </w:tabs>
        <w:spacing w:before="240" w:line="216" w:lineRule="auto"/>
        <w:ind w:left="900" w:hanging="270"/>
        <w:jc w:val="thaiDistribute"/>
        <w:rPr>
          <w:rFonts w:asciiTheme="majorBidi" w:hAnsiTheme="majorBidi" w:cstheme="majorBidi"/>
          <w:color w:val="000000" w:themeColor="text1"/>
          <w:sz w:val="30"/>
          <w:szCs w:val="30"/>
        </w:rPr>
      </w:pPr>
      <w:r w:rsidRPr="003C4A2F">
        <w:rPr>
          <w:rFonts w:asciiTheme="majorBidi" w:hAnsiTheme="majorBidi" w:cstheme="majorBidi"/>
          <w:color w:val="000000" w:themeColor="text1"/>
          <w:sz w:val="30"/>
          <w:szCs w:val="30"/>
        </w:rPr>
        <w:t>Approved the proposal to the Annual General Meeting of Shareholders for consideration and approval of the allocation of 166,000,000 newly issued ordinary shares with a par value of Baht 0.25 per share through a private placement.</w:t>
      </w:r>
    </w:p>
    <w:p w14:paraId="1EB69D2E" w14:textId="77777777" w:rsidR="003C4A2F" w:rsidRPr="003C4A2F" w:rsidRDefault="003C4A2F" w:rsidP="005048C2">
      <w:pPr>
        <w:pStyle w:val="ListParagraph"/>
        <w:numPr>
          <w:ilvl w:val="0"/>
          <w:numId w:val="41"/>
        </w:numPr>
        <w:tabs>
          <w:tab w:val="clear" w:pos="720"/>
          <w:tab w:val="left" w:pos="450"/>
          <w:tab w:val="left" w:pos="540"/>
          <w:tab w:val="num" w:pos="630"/>
        </w:tabs>
        <w:spacing w:before="240" w:line="216" w:lineRule="auto"/>
        <w:ind w:left="900" w:hanging="270"/>
        <w:jc w:val="thaiDistribute"/>
        <w:rPr>
          <w:rFonts w:asciiTheme="majorBidi" w:hAnsiTheme="majorBidi" w:cstheme="majorBidi"/>
          <w:color w:val="000000" w:themeColor="text1"/>
          <w:sz w:val="30"/>
          <w:szCs w:val="30"/>
        </w:rPr>
      </w:pPr>
      <w:r w:rsidRPr="003C4A2F">
        <w:rPr>
          <w:rFonts w:asciiTheme="majorBidi" w:hAnsiTheme="majorBidi" w:cstheme="majorBidi"/>
          <w:color w:val="000000" w:themeColor="text1"/>
          <w:sz w:val="30"/>
          <w:szCs w:val="30"/>
        </w:rPr>
        <w:t>Approved of the loan request for the Group, with a credit limit not exceeding Baht 80 million, to be used as working capital for business operations.</w:t>
      </w:r>
    </w:p>
    <w:p w14:paraId="5EB8A96D" w14:textId="77777777" w:rsidR="003C4A2F" w:rsidRPr="003C4A2F" w:rsidRDefault="003C4A2F" w:rsidP="005048C2">
      <w:pPr>
        <w:pStyle w:val="ListParagraph"/>
        <w:numPr>
          <w:ilvl w:val="0"/>
          <w:numId w:val="41"/>
        </w:numPr>
        <w:tabs>
          <w:tab w:val="clear" w:pos="720"/>
          <w:tab w:val="left" w:pos="450"/>
          <w:tab w:val="left" w:pos="540"/>
          <w:tab w:val="num" w:pos="630"/>
        </w:tabs>
        <w:spacing w:before="240" w:line="216" w:lineRule="auto"/>
        <w:ind w:left="900" w:hanging="270"/>
        <w:jc w:val="thaiDistribute"/>
        <w:rPr>
          <w:rFonts w:asciiTheme="majorBidi" w:hAnsiTheme="majorBidi" w:cstheme="majorBidi"/>
          <w:color w:val="000000" w:themeColor="text1"/>
          <w:sz w:val="30"/>
          <w:szCs w:val="30"/>
        </w:rPr>
      </w:pPr>
      <w:r w:rsidRPr="003C4A2F">
        <w:rPr>
          <w:rFonts w:asciiTheme="majorBidi" w:hAnsiTheme="majorBidi" w:cstheme="majorBidi"/>
          <w:color w:val="000000" w:themeColor="text1"/>
          <w:sz w:val="30"/>
          <w:szCs w:val="30"/>
        </w:rPr>
        <w:t>Approved the capital increase of World Pro Link Company Limited, a subsidiary, by Baht 10 million.</w:t>
      </w:r>
    </w:p>
    <w:p w14:paraId="70481182" w14:textId="381593D8" w:rsidR="00B14D4D" w:rsidRPr="009905B9" w:rsidRDefault="00B14D4D" w:rsidP="003C4A2F">
      <w:pPr>
        <w:pStyle w:val="ListParagraph"/>
        <w:numPr>
          <w:ilvl w:val="0"/>
          <w:numId w:val="26"/>
        </w:numPr>
        <w:spacing w:before="240" w:line="216" w:lineRule="auto"/>
        <w:ind w:left="562" w:hanging="562"/>
        <w:contextualSpacing w:val="0"/>
        <w:jc w:val="thaiDistribute"/>
        <w:rPr>
          <w:rFonts w:asciiTheme="majorBidi" w:hAnsiTheme="majorBidi" w:cstheme="majorBidi"/>
          <w:b/>
          <w:bCs/>
          <w:color w:val="000000" w:themeColor="text1"/>
          <w:sz w:val="30"/>
          <w:szCs w:val="30"/>
        </w:rPr>
      </w:pPr>
      <w:r w:rsidRPr="009905B9">
        <w:rPr>
          <w:rFonts w:asciiTheme="majorBidi" w:hAnsiTheme="majorBidi" w:cstheme="majorBidi"/>
          <w:b/>
          <w:bCs/>
          <w:color w:val="000000" w:themeColor="text1"/>
          <w:sz w:val="30"/>
          <w:szCs w:val="30"/>
        </w:rPr>
        <w:t>APPROVAL OF INTERIM CONSOLIDATED FINANCIAL INFORMATION</w:t>
      </w:r>
    </w:p>
    <w:p w14:paraId="049E03A0" w14:textId="410E293B" w:rsidR="00856441" w:rsidRPr="009905B9" w:rsidRDefault="002D7112" w:rsidP="00B14D4D">
      <w:pPr>
        <w:pStyle w:val="ListParagraph"/>
        <w:spacing w:before="120" w:line="216" w:lineRule="auto"/>
        <w:ind w:left="540" w:right="-23"/>
        <w:contextualSpacing w:val="0"/>
        <w:jc w:val="thaiDistribute"/>
        <w:rPr>
          <w:rFonts w:asciiTheme="majorBidi" w:hAnsiTheme="majorBidi" w:cstheme="majorBidi"/>
          <w:sz w:val="30"/>
          <w:szCs w:val="30"/>
          <w:cs/>
          <w:lang w:eastAsia="zh-CN"/>
        </w:rPr>
      </w:pPr>
      <w:r w:rsidRPr="002D7112">
        <w:rPr>
          <w:rFonts w:asciiTheme="majorBidi" w:hAnsiTheme="majorBidi" w:cstheme="majorBidi"/>
          <w:sz w:val="30"/>
          <w:szCs w:val="30"/>
        </w:rPr>
        <w:t>These</w:t>
      </w:r>
      <w:r w:rsidR="00B14D4D" w:rsidRPr="009905B9">
        <w:rPr>
          <w:rFonts w:asciiTheme="majorBidi" w:hAnsiTheme="majorBidi" w:cstheme="majorBidi"/>
          <w:sz w:val="30"/>
          <w:szCs w:val="30"/>
        </w:rPr>
        <w:t xml:space="preserve"> consolidated financial </w:t>
      </w:r>
      <w:r w:rsidRPr="002D7112">
        <w:rPr>
          <w:rFonts w:asciiTheme="majorBidi" w:hAnsiTheme="majorBidi" w:cstheme="majorBidi"/>
          <w:sz w:val="30"/>
          <w:szCs w:val="30"/>
        </w:rPr>
        <w:t>statements were</w:t>
      </w:r>
      <w:r w:rsidR="00B14D4D" w:rsidRPr="009905B9">
        <w:rPr>
          <w:rFonts w:asciiTheme="majorBidi" w:hAnsiTheme="majorBidi" w:cstheme="majorBidi"/>
          <w:sz w:val="30"/>
          <w:szCs w:val="30"/>
        </w:rPr>
        <w:t xml:space="preserve"> </w:t>
      </w:r>
      <w:proofErr w:type="spellStart"/>
      <w:r w:rsidR="00B14D4D" w:rsidRPr="009905B9">
        <w:rPr>
          <w:rFonts w:asciiTheme="majorBidi" w:hAnsiTheme="majorBidi" w:cstheme="majorBidi"/>
          <w:sz w:val="30"/>
          <w:szCs w:val="30"/>
        </w:rPr>
        <w:t>authorised</w:t>
      </w:r>
      <w:proofErr w:type="spellEnd"/>
      <w:r w:rsidR="00B14D4D" w:rsidRPr="009905B9">
        <w:rPr>
          <w:rFonts w:asciiTheme="majorBidi" w:hAnsiTheme="majorBidi" w:cstheme="majorBidi"/>
          <w:sz w:val="30"/>
          <w:szCs w:val="30"/>
        </w:rPr>
        <w:t xml:space="preserve"> for issue by the Company’s Board of Directors on </w:t>
      </w:r>
      <w:r w:rsidR="00BE7589" w:rsidRPr="00FD2B3B">
        <w:rPr>
          <w:rFonts w:asciiTheme="majorBidi" w:hAnsiTheme="majorBidi" w:cstheme="majorBidi" w:hint="cs"/>
          <w:sz w:val="30"/>
          <w:szCs w:val="30"/>
        </w:rPr>
        <w:t>26</w:t>
      </w:r>
      <w:r w:rsidR="00B14D4D" w:rsidRPr="00FD2B3B">
        <w:rPr>
          <w:rFonts w:asciiTheme="majorBidi" w:hAnsiTheme="majorBidi" w:cstheme="majorBidi"/>
          <w:sz w:val="30"/>
          <w:szCs w:val="30"/>
        </w:rPr>
        <w:t xml:space="preserve"> </w:t>
      </w:r>
      <w:r w:rsidR="00FD2B3B" w:rsidRPr="00FD2B3B">
        <w:rPr>
          <w:rFonts w:asciiTheme="majorBidi" w:hAnsiTheme="majorBidi" w:cs="Angsana New"/>
          <w:sz w:val="30"/>
          <w:szCs w:val="30"/>
        </w:rPr>
        <w:t>February</w:t>
      </w:r>
      <w:r w:rsidR="00B14D4D" w:rsidRPr="00FD2B3B">
        <w:rPr>
          <w:rFonts w:asciiTheme="majorBidi" w:hAnsiTheme="majorBidi" w:cs="Angsana New"/>
          <w:sz w:val="30"/>
          <w:szCs w:val="30"/>
        </w:rPr>
        <w:t xml:space="preserve"> </w:t>
      </w:r>
      <w:r w:rsidR="00B14D4D" w:rsidRPr="00FD2B3B">
        <w:rPr>
          <w:rFonts w:asciiTheme="majorBidi" w:hAnsiTheme="majorBidi" w:cstheme="majorBidi"/>
          <w:sz w:val="30"/>
          <w:szCs w:val="30"/>
        </w:rPr>
        <w:t>202</w:t>
      </w:r>
      <w:r w:rsidR="004643EB">
        <w:rPr>
          <w:rFonts w:asciiTheme="majorBidi" w:hAnsiTheme="majorBidi" w:cstheme="majorBidi" w:hint="cs"/>
          <w:sz w:val="30"/>
          <w:szCs w:val="30"/>
          <w:cs/>
        </w:rPr>
        <w:t>5</w:t>
      </w:r>
      <w:r w:rsidR="00B14D4D" w:rsidRPr="00FD2B3B">
        <w:rPr>
          <w:rFonts w:asciiTheme="majorBidi" w:hAnsiTheme="majorBidi" w:cstheme="majorBidi"/>
          <w:sz w:val="30"/>
          <w:szCs w:val="30"/>
        </w:rPr>
        <w:t>.</w:t>
      </w:r>
    </w:p>
    <w:sectPr w:rsidR="00856441" w:rsidRPr="009905B9" w:rsidSect="00C94B43">
      <w:footerReference w:type="even" r:id="rId16"/>
      <w:footerReference w:type="default" r:id="rId17"/>
      <w:headerReference w:type="first" r:id="rId18"/>
      <w:footerReference w:type="first" r:id="rId19"/>
      <w:pgSz w:w="11907" w:h="16840" w:code="9"/>
      <w:pgMar w:top="1021" w:right="1140" w:bottom="561" w:left="1140" w:header="731" w:footer="176" w:gutter="56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61695" w14:textId="77777777" w:rsidR="00052C9F" w:rsidRDefault="00052C9F">
      <w:r>
        <w:separator/>
      </w:r>
    </w:p>
  </w:endnote>
  <w:endnote w:type="continuationSeparator" w:id="0">
    <w:p w14:paraId="5C8F3E92" w14:textId="77777777" w:rsidR="00052C9F" w:rsidRDefault="00052C9F">
      <w:r>
        <w:continuationSeparator/>
      </w:r>
    </w:p>
  </w:endnote>
  <w:endnote w:type="continuationNotice" w:id="1">
    <w:p w14:paraId="50ED2F1C" w14:textId="77777777" w:rsidR="00052C9F" w:rsidRDefault="00052C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 w:name="Angsana New">
    <w:altName w:val="Leelawadee UI"/>
    <w:panose1 w:val="02020603050405020304"/>
    <w:charset w:val="DE"/>
    <w:family w:val="roman"/>
    <w:pitch w:val="variable"/>
    <w:sig w:usb0="01000001" w:usb1="00000000" w:usb2="00000000" w:usb3="00000000" w:csb0="0001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ordiaUPC">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38D15" w14:textId="77777777" w:rsidR="00F8321C" w:rsidRDefault="00F832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282AFB" w14:textId="77777777" w:rsidR="00F8321C" w:rsidRDefault="00F8321C">
    <w:pPr>
      <w:pStyle w:val="Footer"/>
      <w:ind w:right="360"/>
    </w:pPr>
  </w:p>
  <w:p w14:paraId="04FAFB8E" w14:textId="77777777" w:rsidR="0009487B" w:rsidRDefault="0009487B"/>
  <w:p w14:paraId="2F85475A" w14:textId="77777777" w:rsidR="0009487B" w:rsidRDefault="000948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0292C" w14:textId="64DF98AC" w:rsidR="00F8321C" w:rsidRDefault="00F1728C" w:rsidP="008242C6">
    <w:pPr>
      <w:pStyle w:val="Footer"/>
      <w:jc w:val="right"/>
    </w:pPr>
    <w:r>
      <w:rPr>
        <w:noProof/>
      </w:rPr>
      <mc:AlternateContent>
        <mc:Choice Requires="wps">
          <w:drawing>
            <wp:anchor distT="0" distB="0" distL="114300" distR="114300" simplePos="0" relativeHeight="251658240" behindDoc="1" locked="0" layoutInCell="1" allowOverlap="1" wp14:anchorId="2D51821D" wp14:editId="4A16C273">
              <wp:simplePos x="0" y="0"/>
              <wp:positionH relativeFrom="column">
                <wp:posOffset>8922302</wp:posOffset>
              </wp:positionH>
              <wp:positionV relativeFrom="paragraph">
                <wp:posOffset>-4283075</wp:posOffset>
              </wp:positionV>
              <wp:extent cx="389613" cy="310101"/>
              <wp:effectExtent l="0" t="0" r="10795" b="13970"/>
              <wp:wrapNone/>
              <wp:docPr id="1980418132" name="Text Box 5"/>
              <wp:cNvGraphicFramePr/>
              <a:graphic xmlns:a="http://schemas.openxmlformats.org/drawingml/2006/main">
                <a:graphicData uri="http://schemas.microsoft.com/office/word/2010/wordprocessingShape">
                  <wps:wsp>
                    <wps:cNvSpPr txBox="1"/>
                    <wps:spPr>
                      <a:xfrm>
                        <a:off x="0" y="0"/>
                        <a:ext cx="389613" cy="310101"/>
                      </a:xfrm>
                      <a:prstGeom prst="rect">
                        <a:avLst/>
                      </a:prstGeom>
                      <a:solidFill>
                        <a:schemeClr val="lt1"/>
                      </a:solidFill>
                      <a:ln w="6350">
                        <a:solidFill>
                          <a:prstClr val="black"/>
                        </a:solidFill>
                      </a:ln>
                    </wps:spPr>
                    <wps:txbx>
                      <w:txbxContent>
                        <w:p w14:paraId="17EB368C" w14:textId="77777777" w:rsidR="00F1728C" w:rsidRDefault="00F1728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arto="http://schemas.microsoft.com/office/word/2006/arto">
          <w:pict>
            <v:shapetype w14:anchorId="2D51821D" id="_x0000_t202" coordsize="21600,21600" o:spt="202" path="m,l,21600r21600,l21600,xe">
              <v:stroke joinstyle="miter"/>
              <v:path gradientshapeok="t" o:connecttype="rect"/>
            </v:shapetype>
            <v:shape id="Text Box 5" o:spid="_x0000_s1029" type="#_x0000_t202" style="position:absolute;left:0;text-align:left;margin-left:702.55pt;margin-top:-337.25pt;width:30.7pt;height:24.4pt;z-index:-25165823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" fillcolor="white [3201]" strokeweight=".5pt">
              <v:textbox>
                <w:txbxContent>
                  <w:p w14:paraId="17EB368C" w14:textId="77777777" w:rsidR="00F1728C" w:rsidRDefault="00F1728C"/>
                </w:txbxContent>
              </v:textbox>
            </v:shape>
          </w:pict>
        </mc:Fallback>
      </mc:AlternateContent>
    </w:r>
    <w:sdt>
      <w:sdtPr>
        <w:id w:val="-1683434763"/>
        <w:docPartObj>
          <w:docPartGallery w:val="Page Numbers (Bottom of Page)"/>
          <w:docPartUnique/>
        </w:docPartObj>
      </w:sdtPr>
      <w:sdtEndPr>
        <w:rPr>
          <w:noProof/>
          <w:sz w:val="26"/>
          <w:szCs w:val="26"/>
        </w:rPr>
      </w:sdtEndPr>
      <w:sdtContent>
        <w:r w:rsidR="00656661" w:rsidRPr="009275AB">
          <w:rPr>
            <w:sz w:val="26"/>
            <w:szCs w:val="26"/>
          </w:rPr>
          <w:fldChar w:fldCharType="begin"/>
        </w:r>
        <w:r w:rsidR="00656661" w:rsidRPr="009275AB">
          <w:rPr>
            <w:sz w:val="26"/>
            <w:szCs w:val="26"/>
          </w:rPr>
          <w:instrText xml:space="preserve"> PAGE   \* MERGEFORMAT </w:instrText>
        </w:r>
        <w:r w:rsidR="00656661" w:rsidRPr="009275AB">
          <w:rPr>
            <w:sz w:val="26"/>
            <w:szCs w:val="26"/>
          </w:rPr>
          <w:fldChar w:fldCharType="separate"/>
        </w:r>
        <w:r w:rsidR="00656661" w:rsidRPr="009275AB">
          <w:rPr>
            <w:noProof/>
            <w:sz w:val="26"/>
            <w:szCs w:val="26"/>
          </w:rPr>
          <w:t>2</w:t>
        </w:r>
        <w:r w:rsidR="00656661" w:rsidRPr="009275AB">
          <w:rPr>
            <w:noProof/>
            <w:sz w:val="26"/>
            <w:szCs w:val="26"/>
          </w:rPr>
          <w:fldChar w:fldCharType="end"/>
        </w:r>
      </w:sdtContent>
    </w:sdt>
  </w:p>
  <w:p w14:paraId="536BFCD4" w14:textId="4322206F" w:rsidR="0009487B" w:rsidRPr="007921CF" w:rsidRDefault="00F1728C" w:rsidP="007921CF">
    <w:pPr>
      <w:pStyle w:val="Footer"/>
      <w:tabs>
        <w:tab w:val="left" w:pos="14375"/>
      </w:tabs>
      <w:rPr>
        <w:sz w:val="20"/>
        <w:szCs w:val="20"/>
      </w:rPr>
    </w:pPr>
    <w:r>
      <w:rPr>
        <w:sz w:val="20"/>
        <w:szCs w:val="20"/>
      </w:rPr>
      <w:tab/>
    </w:r>
    <w:r>
      <w:rPr>
        <w:sz w:val="20"/>
        <w:szCs w:val="20"/>
      </w:rPr>
      <w:tab/>
    </w:r>
  </w:p>
  <w:p w14:paraId="07D5EEE2" w14:textId="77777777" w:rsidR="0009487B" w:rsidRDefault="0009487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173F3" w14:textId="08DD7482" w:rsidR="00F8321C" w:rsidRDefault="00F832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0F9FD42" w14:textId="77777777" w:rsidR="00F8321C" w:rsidRDefault="00F8321C">
    <w:pPr>
      <w:pStyle w:val="Footer"/>
      <w:ind w:right="360"/>
      <w:jc w:val="right"/>
    </w:pPr>
    <w:r>
      <w:tab/>
    </w:r>
  </w:p>
  <w:p w14:paraId="2F3B8F83" w14:textId="77777777" w:rsidR="0009487B" w:rsidRDefault="0009487B"/>
  <w:p w14:paraId="50D1FA0C" w14:textId="77777777" w:rsidR="0009487B" w:rsidRDefault="0009487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3F1BC" w14:textId="54C5B56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7358B">
      <w:rPr>
        <w:rStyle w:val="PageNumber"/>
        <w:noProof/>
      </w:rPr>
      <w:t>72</w:t>
    </w:r>
    <w:r>
      <w:rPr>
        <w:rStyle w:val="PageNumber"/>
      </w:rPr>
      <w:fldChar w:fldCharType="end"/>
    </w:r>
  </w:p>
  <w:p w14:paraId="1B7D8DAB" w14:textId="77777777" w:rsidR="0033162F" w:rsidRDefault="0033162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6B856" w14:textId="0042898F" w:rsidR="0033162F" w:rsidRDefault="0033162F">
    <w:pPr>
      <w:pStyle w:val="Footer"/>
      <w:framePr w:wrap="around" w:vAnchor="text" w:hAnchor="margin" w:xAlign="right" w:y="1"/>
      <w:rPr>
        <w:rStyle w:val="PageNumber"/>
        <w:sz w:val="26"/>
        <w:szCs w:val="26"/>
      </w:rPr>
    </w:pPr>
    <w:r>
      <w:rPr>
        <w:rStyle w:val="PageNumber"/>
        <w:sz w:val="26"/>
        <w:szCs w:val="26"/>
      </w:rPr>
      <w:fldChar w:fldCharType="begin"/>
    </w:r>
    <w:r>
      <w:rPr>
        <w:rStyle w:val="PageNumber"/>
        <w:sz w:val="26"/>
        <w:szCs w:val="26"/>
      </w:rPr>
      <w:instrText xml:space="preserve">PAGE  </w:instrText>
    </w:r>
    <w:r>
      <w:rPr>
        <w:rStyle w:val="PageNumber"/>
        <w:sz w:val="26"/>
        <w:szCs w:val="26"/>
      </w:rPr>
      <w:fldChar w:fldCharType="separate"/>
    </w:r>
    <w:r w:rsidR="00102BA4">
      <w:rPr>
        <w:rStyle w:val="PageNumber"/>
        <w:noProof/>
        <w:sz w:val="26"/>
        <w:szCs w:val="26"/>
      </w:rPr>
      <w:t>15</w:t>
    </w:r>
    <w:r>
      <w:rPr>
        <w:rStyle w:val="PageNumber"/>
        <w:sz w:val="26"/>
        <w:szCs w:val="26"/>
      </w:rPr>
      <w:fldChar w:fldCharType="end"/>
    </w:r>
  </w:p>
  <w:p w14:paraId="73AA947B" w14:textId="2F9D5292" w:rsidR="0033162F" w:rsidRDefault="00D51866" w:rsidP="00D51866">
    <w:pPr>
      <w:pStyle w:val="Footer"/>
      <w:tabs>
        <w:tab w:val="clear" w:pos="4320"/>
        <w:tab w:val="clear" w:pos="8640"/>
        <w:tab w:val="left" w:pos="2080"/>
      </w:tabs>
      <w:ind w:right="360"/>
    </w:pPr>
    <w:r>
      <w:tab/>
    </w:r>
  </w:p>
  <w:p w14:paraId="7CEBC752" w14:textId="77777777" w:rsidR="00840BA1" w:rsidRDefault="00840BA1" w:rsidP="00D51866">
    <w:pPr>
      <w:pStyle w:val="Footer"/>
      <w:tabs>
        <w:tab w:val="clear" w:pos="4320"/>
        <w:tab w:val="clear" w:pos="8640"/>
        <w:tab w:val="left" w:pos="2080"/>
      </w:tabs>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2B8CC" w14:textId="7F5B0539"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63583D5A" w14:textId="77777777" w:rsidR="0033162F" w:rsidRDefault="0033162F">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1F019" w14:textId="77777777" w:rsidR="00052C9F" w:rsidRDefault="00052C9F">
      <w:r>
        <w:separator/>
      </w:r>
    </w:p>
  </w:footnote>
  <w:footnote w:type="continuationSeparator" w:id="0">
    <w:p w14:paraId="3027E0AA" w14:textId="77777777" w:rsidR="00052C9F" w:rsidRDefault="00052C9F">
      <w:r>
        <w:continuationSeparator/>
      </w:r>
    </w:p>
  </w:footnote>
  <w:footnote w:type="continuationNotice" w:id="1">
    <w:p w14:paraId="073C0FD4" w14:textId="77777777" w:rsidR="00052C9F" w:rsidRDefault="00052C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4F647" w14:textId="0B63ACA3" w:rsidR="00B14D4D" w:rsidRPr="00B14D4D" w:rsidRDefault="00B14D4D" w:rsidP="006E4719">
    <w:pPr>
      <w:pStyle w:val="Heading3"/>
      <w:tabs>
        <w:tab w:val="left" w:pos="4305"/>
        <w:tab w:val="right" w:pos="15258"/>
      </w:tabs>
      <w:spacing w:line="216" w:lineRule="auto"/>
      <w:jc w:val="left"/>
      <w:rPr>
        <w:rFonts w:ascii="Angsana New" w:hAnsi="Angsana New" w:cs="Angsana New"/>
      </w:rPr>
    </w:pPr>
    <w:bookmarkStart w:id="10" w:name="_Hlk191130087"/>
    <w:bookmarkStart w:id="11" w:name="_Hlk191130088"/>
    <w:r w:rsidRPr="00B14D4D">
      <w:rPr>
        <w:rFonts w:ascii="Angsana New" w:hAnsi="Angsana New" w:cs="Angsana New"/>
      </w:rPr>
      <w:t>NCL INTERNATIONAL LOGISTICS PUBLIC COMPANY LIMITED AND ITS SUBSIDIARIES</w:t>
    </w:r>
    <w:r w:rsidRPr="00B14D4D">
      <w:rPr>
        <w:rFonts w:ascii="Times New Roman" w:hAnsi="Tms Rmn" w:cs="Angsana New"/>
        <w:noProof/>
      </w:rPr>
      <w:t xml:space="preserve"> </w:t>
    </w:r>
  </w:p>
  <w:p w14:paraId="3EC8FFAC" w14:textId="68A62066" w:rsidR="00B14D4D" w:rsidRPr="00B14D4D" w:rsidRDefault="00B14D4D" w:rsidP="00B14D4D">
    <w:pPr>
      <w:overflowPunct w:val="0"/>
      <w:autoSpaceDE w:val="0"/>
      <w:autoSpaceDN w:val="0"/>
      <w:adjustRightInd w:val="0"/>
      <w:spacing w:line="216" w:lineRule="auto"/>
      <w:ind w:right="65"/>
      <w:jc w:val="both"/>
      <w:rPr>
        <w:rFonts w:ascii="Angsana New" w:eastAsia="Times New Roman" w:hAnsi="Angsana New" w:cs="Angsana New"/>
        <w:b/>
        <w:bCs/>
        <w:sz w:val="32"/>
        <w:szCs w:val="32"/>
      </w:rPr>
    </w:pPr>
    <w:r w:rsidRPr="00B14D4D">
      <w:rPr>
        <w:rFonts w:ascii="Angsana New" w:eastAsia="Times New Roman" w:hAnsi="Angsana New" w:cs="Angsana New"/>
        <w:b/>
        <w:bCs/>
        <w:sz w:val="32"/>
        <w:szCs w:val="32"/>
      </w:rPr>
      <w:t xml:space="preserve">NOTES TO THE FINANCIAL </w:t>
    </w:r>
    <w:r w:rsidR="00AB7614" w:rsidRPr="00AB7614">
      <w:rPr>
        <w:rFonts w:ascii="Angsana New" w:eastAsia="Times New Roman" w:hAnsi="Angsana New" w:cs="Angsana New"/>
        <w:b/>
        <w:bCs/>
        <w:sz w:val="32"/>
        <w:szCs w:val="32"/>
      </w:rPr>
      <w:t>STATEMENTS</w:t>
    </w:r>
  </w:p>
  <w:p w14:paraId="40054951" w14:textId="4EB54877" w:rsidR="00B14D4D" w:rsidRPr="00B14D4D" w:rsidRDefault="00B14D4D" w:rsidP="00B14D4D">
    <w:pPr>
      <w:tabs>
        <w:tab w:val="center" w:pos="4320"/>
        <w:tab w:val="right" w:pos="8640"/>
      </w:tabs>
      <w:overflowPunct w:val="0"/>
      <w:autoSpaceDE w:val="0"/>
      <w:autoSpaceDN w:val="0"/>
      <w:adjustRightInd w:val="0"/>
      <w:spacing w:after="240" w:line="216" w:lineRule="auto"/>
      <w:rPr>
        <w:rFonts w:ascii="Angsana New" w:eastAsia="Times New Roman" w:hAnsi="Angsana New" w:cs="Angsana New"/>
        <w:b/>
        <w:bCs/>
        <w:spacing w:val="-6"/>
        <w:sz w:val="32"/>
        <w:szCs w:val="32"/>
      </w:rPr>
    </w:pPr>
    <w:r w:rsidRPr="00B14D4D">
      <w:rPr>
        <w:rFonts w:ascii="Angsana New" w:eastAsia="Times New Roman" w:hAnsi="Angsana New" w:cs="Angsana New"/>
        <w:b/>
        <w:bCs/>
        <w:spacing w:val="-6"/>
        <w:sz w:val="32"/>
        <w:szCs w:val="32"/>
      </w:rPr>
      <w:t xml:space="preserve">FOR THE </w:t>
    </w:r>
    <w:r w:rsidR="004961F5">
      <w:rPr>
        <w:rFonts w:ascii="Angsana New" w:eastAsia="Times New Roman" w:hAnsi="Angsana New" w:cs="Angsana New"/>
        <w:b/>
        <w:bCs/>
        <w:spacing w:val="-6"/>
        <w:sz w:val="32"/>
        <w:szCs w:val="32"/>
      </w:rPr>
      <w:t xml:space="preserve">YEAR </w:t>
    </w:r>
    <w:r w:rsidRPr="00B14D4D">
      <w:rPr>
        <w:rFonts w:ascii="Angsana New" w:eastAsia="Times New Roman" w:hAnsi="Angsana New" w:cs="Angsana New"/>
        <w:b/>
        <w:bCs/>
        <w:spacing w:val="-6"/>
        <w:sz w:val="32"/>
        <w:szCs w:val="32"/>
      </w:rPr>
      <w:t>ENDED 3</w:t>
    </w:r>
    <w:r>
      <w:rPr>
        <w:rFonts w:ascii="Angsana New" w:eastAsia="Times New Roman" w:hAnsi="Angsana New" w:cs="Angsana New"/>
        <w:b/>
        <w:bCs/>
        <w:spacing w:val="-6"/>
        <w:sz w:val="32"/>
        <w:szCs w:val="32"/>
      </w:rPr>
      <w:t>1</w:t>
    </w:r>
    <w:r w:rsidRPr="00B14D4D">
      <w:rPr>
        <w:rFonts w:ascii="Angsana New" w:eastAsia="Times New Roman" w:hAnsi="Angsana New" w:cs="Angsana New"/>
        <w:b/>
        <w:bCs/>
        <w:spacing w:val="-6"/>
        <w:sz w:val="32"/>
        <w:szCs w:val="32"/>
      </w:rPr>
      <w:t xml:space="preserve"> </w:t>
    </w:r>
    <w:r>
      <w:rPr>
        <w:rFonts w:ascii="Angsana New" w:eastAsia="Times New Roman" w:hAnsi="Angsana New" w:cs="Angsana New"/>
        <w:b/>
        <w:bCs/>
        <w:spacing w:val="-6"/>
        <w:sz w:val="32"/>
        <w:szCs w:val="32"/>
      </w:rPr>
      <w:t>D</w:t>
    </w:r>
    <w:r w:rsidR="00AB7614">
      <w:rPr>
        <w:rFonts w:ascii="Angsana New" w:eastAsia="Times New Roman" w:hAnsi="Angsana New" w:cs="Angsana New"/>
        <w:b/>
        <w:bCs/>
        <w:spacing w:val="-6"/>
        <w:sz w:val="32"/>
        <w:szCs w:val="32"/>
      </w:rPr>
      <w:t>ECEMBER</w:t>
    </w:r>
    <w:r w:rsidRPr="00B14D4D">
      <w:rPr>
        <w:rFonts w:ascii="Angsana New" w:eastAsia="Times New Roman" w:hAnsi="Angsana New" w:cs="Angsana New"/>
        <w:b/>
        <w:bCs/>
        <w:spacing w:val="-6"/>
        <w:sz w:val="32"/>
        <w:szCs w:val="32"/>
      </w:rPr>
      <w:t xml:space="preserve"> 2024</w:t>
    </w:r>
    <w:bookmarkEnd w:id="10"/>
    <w:bookmarkEnd w:id="1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FBAD5" w14:textId="77777777" w:rsidR="00F8321C" w:rsidRDefault="00F8321C">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3BAF405E" w14:textId="77777777" w:rsidR="00F8321C" w:rsidRDefault="00F8321C">
    <w:pPr>
      <w:rPr>
        <w:b/>
        <w:bCs/>
        <w:sz w:val="30"/>
        <w:szCs w:val="30"/>
      </w:rPr>
    </w:pPr>
    <w:r>
      <w:rPr>
        <w:b/>
        <w:bCs/>
        <w:sz w:val="30"/>
        <w:szCs w:val="30"/>
        <w:cs/>
      </w:rPr>
      <w:t>หมายเหตุประกอบงบการเงินระหว่างกาล</w:t>
    </w:r>
  </w:p>
  <w:p w14:paraId="4D451876" w14:textId="6989BEEF" w:rsidR="00F8321C" w:rsidRDefault="00F8321C">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6EC83730" w14:textId="77777777" w:rsidR="00F8321C" w:rsidRDefault="00F8321C">
    <w:pPr>
      <w:pStyle w:val="Heading2"/>
      <w:spacing w:before="0" w:line="216" w:lineRule="auto"/>
      <w:rPr>
        <w:sz w:val="30"/>
        <w:szCs w:val="30"/>
      </w:rPr>
    </w:pPr>
  </w:p>
  <w:p w14:paraId="6A1418BB" w14:textId="77777777" w:rsidR="0009487B" w:rsidRDefault="0009487B"/>
  <w:p w14:paraId="3628EA5B" w14:textId="77777777" w:rsidR="0009487B" w:rsidRDefault="000948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BCC63" w14:textId="77777777" w:rsidR="0033162F" w:rsidRDefault="0033162F">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1EECCB35" w14:textId="77777777" w:rsidR="0033162F" w:rsidRDefault="0033162F">
    <w:pPr>
      <w:rPr>
        <w:b/>
        <w:bCs/>
        <w:sz w:val="30"/>
        <w:szCs w:val="30"/>
      </w:rPr>
    </w:pPr>
    <w:r>
      <w:rPr>
        <w:b/>
        <w:bCs/>
        <w:sz w:val="30"/>
        <w:szCs w:val="30"/>
        <w:cs/>
      </w:rPr>
      <w:t>หมายเหตุประกอบงบการเงินระหว่างกาล</w:t>
    </w:r>
  </w:p>
  <w:p w14:paraId="7D3C708A" w14:textId="3B33CBF4" w:rsidR="0033162F" w:rsidRDefault="0033162F">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12B6587E" w14:textId="77777777" w:rsidR="0033162F" w:rsidRDefault="0033162F">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37E65"/>
    <w:multiLevelType w:val="multilevel"/>
    <w:tmpl w:val="05C0F7E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7A33422"/>
    <w:multiLevelType w:val="multilevel"/>
    <w:tmpl w:val="A9E43150"/>
    <w:lvl w:ilvl="0">
      <w:start w:val="35"/>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2.%3"/>
      <w:lvlJc w:val="left"/>
      <w:pPr>
        <w:ind w:left="1080" w:hanging="360"/>
      </w:pPr>
      <w:rPr>
        <w:rFonts w:ascii="Cordia New" w:hAnsi="Cordia New" w:hint="default"/>
        <w:b/>
        <w:i w:val="0"/>
        <w:sz w:val="3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D94F14"/>
    <w:multiLevelType w:val="hybridMultilevel"/>
    <w:tmpl w:val="4C4A0E20"/>
    <w:lvl w:ilvl="0" w:tplc="DFD826AE">
      <w:start w:val="1"/>
      <w:numFmt w:val="decimal"/>
      <w:lvlText w:val="3.%1"/>
      <w:lvlJc w:val="left"/>
      <w:pPr>
        <w:ind w:left="1287" w:hanging="360"/>
      </w:pPr>
      <w:rPr>
        <w:rFonts w:hint="default"/>
        <w:b/>
        <w:i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B10E4"/>
    <w:multiLevelType w:val="hybridMultilevel"/>
    <w:tmpl w:val="B4EC34E0"/>
    <w:lvl w:ilvl="0" w:tplc="9EE41CB2">
      <w:start w:val="1"/>
      <w:numFmt w:val="decimal"/>
      <w:lvlText w:val="2.%1"/>
      <w:lvlJc w:val="left"/>
      <w:pPr>
        <w:ind w:left="720" w:hanging="360"/>
      </w:pPr>
      <w:rPr>
        <w:rFonts w:ascii="Cordia New" w:hAnsi="Cordia New" w:hint="default"/>
        <w:b/>
        <w:i w:val="0"/>
        <w:sz w:val="30"/>
      </w:rPr>
    </w:lvl>
    <w:lvl w:ilvl="1" w:tplc="ED5C72FE">
      <w:start w:val="1"/>
      <w:numFmt w:val="decimal"/>
      <w:lvlText w:val="2.%2"/>
      <w:lvlJc w:val="left"/>
      <w:pPr>
        <w:ind w:left="1440" w:hanging="360"/>
      </w:pPr>
      <w:rPr>
        <w:rFonts w:asciiTheme="majorBidi" w:hAnsiTheme="majorBidi" w:cstheme="majorBidi" w:hint="default"/>
        <w:b/>
        <w:i w:val="0"/>
        <w:sz w:val="3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E177D"/>
    <w:multiLevelType w:val="hybridMultilevel"/>
    <w:tmpl w:val="BD448404"/>
    <w:lvl w:ilvl="0" w:tplc="3F76EA84">
      <w:start w:val="1"/>
      <w:numFmt w:val="decimal"/>
      <w:lvlText w:val="4.%1"/>
      <w:lvlJc w:val="left"/>
      <w:pPr>
        <w:ind w:left="1287"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D70B1"/>
    <w:multiLevelType w:val="multilevel"/>
    <w:tmpl w:val="0076268A"/>
    <w:lvl w:ilvl="0">
      <w:start w:val="37"/>
      <w:numFmt w:val="decimal"/>
      <w:lvlText w:val="%1"/>
      <w:lvlJc w:val="left"/>
      <w:pPr>
        <w:ind w:left="372" w:hanging="372"/>
      </w:pPr>
      <w:rPr>
        <w:rFonts w:hint="default"/>
        <w:b w:val="0"/>
      </w:rPr>
    </w:lvl>
    <w:lvl w:ilvl="1">
      <w:start w:val="1"/>
      <w:numFmt w:val="decimal"/>
      <w:lvlText w:val="%1.%2"/>
      <w:lvlJc w:val="left"/>
      <w:pPr>
        <w:ind w:left="552" w:hanging="372"/>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160" w:hanging="108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2880" w:hanging="1440"/>
      </w:pPr>
      <w:rPr>
        <w:rFonts w:hint="default"/>
        <w:b w:val="0"/>
      </w:rPr>
    </w:lvl>
  </w:abstractNum>
  <w:abstractNum w:abstractNumId="6" w15:restartNumberingAfterBreak="0">
    <w:nsid w:val="16A55D7C"/>
    <w:multiLevelType w:val="multilevel"/>
    <w:tmpl w:val="35DCB134"/>
    <w:lvl w:ilvl="0">
      <w:start w:val="1"/>
      <w:numFmt w:val="decimal"/>
      <w:lvlText w:val="13.%1"/>
      <w:lvlJc w:val="left"/>
      <w:pPr>
        <w:ind w:left="2250" w:hanging="360"/>
      </w:pPr>
      <w:rPr>
        <w:rFonts w:hint="default"/>
        <w:b/>
        <w:i w:val="0"/>
        <w:color w:val="auto"/>
      </w:rPr>
    </w:lvl>
    <w:lvl w:ilvl="1">
      <w:start w:val="2"/>
      <w:numFmt w:val="decimal"/>
      <w:lvlText w:val="36.%2"/>
      <w:lvlJc w:val="left"/>
      <w:pPr>
        <w:ind w:left="792" w:hanging="432"/>
      </w:pPr>
      <w:rPr>
        <w:rFonts w:asciiTheme="majorBidi" w:hAnsiTheme="majorBidi" w:cstheme="majorBidi" w:hint="default"/>
        <w:b/>
        <w:bCs/>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83B5376"/>
    <w:multiLevelType w:val="hybridMultilevel"/>
    <w:tmpl w:val="1C9AABE2"/>
    <w:lvl w:ilvl="0" w:tplc="097E74E4">
      <w:start w:val="1"/>
      <w:numFmt w:val="decimal"/>
      <w:lvlText w:val="16.%1"/>
      <w:lvlJc w:val="left"/>
      <w:pPr>
        <w:ind w:left="630" w:hanging="360"/>
      </w:pPr>
      <w:rPr>
        <w:rFonts w:hint="default"/>
        <w:b/>
        <w:bCs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5881591"/>
    <w:multiLevelType w:val="multilevel"/>
    <w:tmpl w:val="B0B22B02"/>
    <w:lvl w:ilvl="0">
      <w:start w:val="1"/>
      <w:numFmt w:val="decimal"/>
      <w:lvlText w:val="13.%1"/>
      <w:lvlJc w:val="left"/>
      <w:pPr>
        <w:ind w:left="2250" w:hanging="360"/>
      </w:pPr>
      <w:rPr>
        <w:rFonts w:hint="default"/>
        <w:b/>
        <w:i w:val="0"/>
        <w:color w:val="auto"/>
      </w:rPr>
    </w:lvl>
    <w:lvl w:ilvl="1">
      <w:start w:val="1"/>
      <w:numFmt w:val="decimal"/>
      <w:lvlText w:val="34.%2"/>
      <w:lvlJc w:val="left"/>
      <w:pPr>
        <w:ind w:left="792" w:hanging="432"/>
      </w:pPr>
      <w:rPr>
        <w:rFonts w:ascii="Cordia New" w:hAnsi="Cordia New" w:cs="Cordia New" w:hint="default"/>
        <w:b/>
        <w:bCs/>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A7E717B"/>
    <w:multiLevelType w:val="hybridMultilevel"/>
    <w:tmpl w:val="F6442450"/>
    <w:lvl w:ilvl="0" w:tplc="36F26662">
      <w:start w:val="4"/>
      <w:numFmt w:val="decimal"/>
      <w:lvlText w:val="4.%1"/>
      <w:lvlJc w:val="left"/>
      <w:pPr>
        <w:ind w:left="1287"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6A2BFF"/>
    <w:multiLevelType w:val="multilevel"/>
    <w:tmpl w:val="A1387E08"/>
    <w:lvl w:ilvl="0">
      <w:start w:val="1"/>
      <w:numFmt w:val="decimal"/>
      <w:lvlText w:val="4.%1"/>
      <w:lvlJc w:val="left"/>
      <w:pPr>
        <w:ind w:left="360" w:hanging="360"/>
      </w:pPr>
      <w:rPr>
        <w:rFonts w:hint="default"/>
        <w:b/>
        <w:i w:val="0"/>
        <w:color w:val="auto"/>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2FED4B7E"/>
    <w:multiLevelType w:val="hybridMultilevel"/>
    <w:tmpl w:val="2C926340"/>
    <w:lvl w:ilvl="0" w:tplc="FFFFFFFF">
      <w:start w:val="2"/>
      <w:numFmt w:val="decimal"/>
      <w:lvlText w:val="3.%1"/>
      <w:lvlJc w:val="left"/>
      <w:pPr>
        <w:ind w:left="1287" w:hanging="360"/>
      </w:pPr>
      <w:rPr>
        <w:rFonts w:hint="default"/>
        <w:b/>
        <w:i w:val="0"/>
        <w:lang w:val="en-G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816532"/>
    <w:multiLevelType w:val="multilevel"/>
    <w:tmpl w:val="5F28E9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20824F0"/>
    <w:multiLevelType w:val="multilevel"/>
    <w:tmpl w:val="47DC225C"/>
    <w:lvl w:ilvl="0">
      <w:start w:val="7"/>
      <w:numFmt w:val="decimal"/>
      <w:lvlText w:val="%1."/>
      <w:lvlJc w:val="left"/>
      <w:pPr>
        <w:ind w:left="8640" w:hanging="360"/>
      </w:pPr>
      <w:rPr>
        <w:rFonts w:hint="default"/>
        <w:b/>
        <w:color w:val="auto"/>
      </w:rPr>
    </w:lvl>
    <w:lvl w:ilvl="1">
      <w:start w:val="1"/>
      <w:numFmt w:val="decimal"/>
      <w:lvlText w:val="35.%2"/>
      <w:lvlJc w:val="left"/>
      <w:pPr>
        <w:ind w:left="180" w:hanging="360"/>
      </w:pPr>
      <w:rPr>
        <w:rFonts w:hint="default"/>
        <w:b/>
        <w:i w:val="0"/>
      </w:rPr>
    </w:lvl>
    <w:lvl w:ilvl="2">
      <w:start w:val="1"/>
      <w:numFmt w:val="decimal"/>
      <w:lvlText w:val="%3%1.%2"/>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5" w15:restartNumberingAfterBreak="0">
    <w:nsid w:val="324F4925"/>
    <w:multiLevelType w:val="multilevel"/>
    <w:tmpl w:val="18364B60"/>
    <w:lvl w:ilvl="0">
      <w:start w:val="37"/>
      <w:numFmt w:val="decimal"/>
      <w:lvlText w:val="%1."/>
      <w:lvlJc w:val="left"/>
      <w:pPr>
        <w:ind w:left="360" w:hanging="360"/>
      </w:pPr>
      <w:rPr>
        <w:rFonts w:hint="default"/>
        <w:b/>
        <w:color w:val="auto"/>
      </w:rPr>
    </w:lvl>
    <w:lvl w:ilvl="1">
      <w:start w:val="37"/>
      <w:numFmt w:val="decimal"/>
      <w:lvlText w:val="34.%2"/>
      <w:lvlJc w:val="left"/>
      <w:pPr>
        <w:ind w:left="360" w:hanging="360"/>
      </w:pPr>
      <w:rPr>
        <w:rFonts w:hint="default"/>
        <w:b/>
        <w:i w:val="0"/>
      </w:rPr>
    </w:lvl>
    <w:lvl w:ilvl="2">
      <w:start w:val="1"/>
      <w:numFmt w:val="decimal"/>
      <w:lvlText w:val="%3%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E649CD"/>
    <w:multiLevelType w:val="hybridMultilevel"/>
    <w:tmpl w:val="200E2E28"/>
    <w:lvl w:ilvl="0" w:tplc="940AE320">
      <w:start w:val="1"/>
      <w:numFmt w:val="decimal"/>
      <w:lvlText w:val="2.%1"/>
      <w:lvlJc w:val="left"/>
      <w:pPr>
        <w:ind w:left="1800" w:hanging="360"/>
      </w:pPr>
      <w:rPr>
        <w:rFonts w:ascii="Cordia New" w:hAnsi="Cordia New" w:hint="default"/>
        <w:b/>
        <w:i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5E14C7"/>
    <w:multiLevelType w:val="multilevel"/>
    <w:tmpl w:val="73121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925820"/>
    <w:multiLevelType w:val="multilevel"/>
    <w:tmpl w:val="E08AAD02"/>
    <w:lvl w:ilvl="0">
      <w:start w:val="18"/>
      <w:numFmt w:val="decimal"/>
      <w:lvlText w:val="%1"/>
      <w:lvlJc w:val="left"/>
      <w:pPr>
        <w:ind w:left="360" w:hanging="360"/>
      </w:pPr>
      <w:rPr>
        <w:rFonts w:hint="default"/>
      </w:rPr>
    </w:lvl>
    <w:lvl w:ilvl="1">
      <w:start w:val="1"/>
      <w:numFmt w:val="decimal"/>
      <w:lvlText w:val="19.%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0DC6D17"/>
    <w:multiLevelType w:val="multilevel"/>
    <w:tmpl w:val="3BE2AD14"/>
    <w:lvl w:ilvl="0">
      <w:start w:val="34"/>
      <w:numFmt w:val="decimal"/>
      <w:lvlText w:val="%1"/>
      <w:lvlJc w:val="left"/>
      <w:pPr>
        <w:ind w:left="372" w:hanging="372"/>
      </w:pPr>
      <w:rPr>
        <w:rFonts w:hint="default"/>
      </w:rPr>
    </w:lvl>
    <w:lvl w:ilvl="1">
      <w:start w:val="1"/>
      <w:numFmt w:val="decimal"/>
      <w:lvlText w:val="%1.%2"/>
      <w:lvlJc w:val="left"/>
      <w:pPr>
        <w:ind w:left="192" w:hanging="372"/>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0" w:hanging="1440"/>
      </w:pPr>
      <w:rPr>
        <w:rFonts w:hint="default"/>
      </w:rPr>
    </w:lvl>
  </w:abstractNum>
  <w:abstractNum w:abstractNumId="20" w15:restartNumberingAfterBreak="0">
    <w:nsid w:val="41BC7E15"/>
    <w:multiLevelType w:val="multilevel"/>
    <w:tmpl w:val="462EBFAE"/>
    <w:lvl w:ilvl="0">
      <w:start w:val="37"/>
      <w:numFmt w:val="decimal"/>
      <w:lvlText w:val="%1"/>
      <w:lvlJc w:val="left"/>
      <w:pPr>
        <w:ind w:left="372" w:hanging="372"/>
      </w:pPr>
      <w:rPr>
        <w:rFonts w:hint="default"/>
        <w:b w:val="0"/>
      </w:rPr>
    </w:lvl>
    <w:lvl w:ilvl="1">
      <w:start w:val="1"/>
      <w:numFmt w:val="none"/>
      <w:lvlText w:val="36.1"/>
      <w:lvlJc w:val="left"/>
      <w:pPr>
        <w:ind w:left="1092" w:hanging="372"/>
      </w:pPr>
      <w:rPr>
        <w:rFonts w:hint="default"/>
        <w:b/>
        <w:bCs w:val="0"/>
      </w:rPr>
    </w:lvl>
    <w:lvl w:ilvl="2">
      <w:start w:val="1"/>
      <w:numFmt w:val="decimal"/>
      <w:lvlText w:val="%1.%2.%3"/>
      <w:lvlJc w:val="left"/>
      <w:pPr>
        <w:ind w:left="1844" w:hanging="720"/>
      </w:pPr>
      <w:rPr>
        <w:rFonts w:hint="default"/>
        <w:b w:val="0"/>
      </w:rPr>
    </w:lvl>
    <w:lvl w:ilvl="3">
      <w:start w:val="1"/>
      <w:numFmt w:val="decimal"/>
      <w:lvlText w:val="%1.%2.%3.%4"/>
      <w:lvlJc w:val="left"/>
      <w:pPr>
        <w:ind w:left="2406" w:hanging="720"/>
      </w:pPr>
      <w:rPr>
        <w:rFonts w:hint="default"/>
        <w:b w:val="0"/>
      </w:rPr>
    </w:lvl>
    <w:lvl w:ilvl="4">
      <w:start w:val="1"/>
      <w:numFmt w:val="decimal"/>
      <w:lvlText w:val="%1.%2.%3.%4.%5"/>
      <w:lvlJc w:val="left"/>
      <w:pPr>
        <w:ind w:left="3328" w:hanging="1080"/>
      </w:pPr>
      <w:rPr>
        <w:rFonts w:hint="default"/>
        <w:b w:val="0"/>
      </w:rPr>
    </w:lvl>
    <w:lvl w:ilvl="5">
      <w:start w:val="1"/>
      <w:numFmt w:val="decimal"/>
      <w:lvlText w:val="%1.%2.%3.%4.%5.%6"/>
      <w:lvlJc w:val="left"/>
      <w:pPr>
        <w:ind w:left="3890" w:hanging="1080"/>
      </w:pPr>
      <w:rPr>
        <w:rFonts w:hint="default"/>
        <w:b w:val="0"/>
      </w:rPr>
    </w:lvl>
    <w:lvl w:ilvl="6">
      <w:start w:val="1"/>
      <w:numFmt w:val="decimal"/>
      <w:lvlText w:val="%1.%2.%3.%4.%5.%6.%7"/>
      <w:lvlJc w:val="left"/>
      <w:pPr>
        <w:ind w:left="4452" w:hanging="1080"/>
      </w:pPr>
      <w:rPr>
        <w:rFonts w:hint="default"/>
        <w:b w:val="0"/>
      </w:rPr>
    </w:lvl>
    <w:lvl w:ilvl="7">
      <w:start w:val="1"/>
      <w:numFmt w:val="decimal"/>
      <w:lvlText w:val="%1.%2.%3.%4.%5.%6.%7.%8"/>
      <w:lvlJc w:val="left"/>
      <w:pPr>
        <w:ind w:left="5374" w:hanging="1440"/>
      </w:pPr>
      <w:rPr>
        <w:rFonts w:hint="default"/>
        <w:b w:val="0"/>
      </w:rPr>
    </w:lvl>
    <w:lvl w:ilvl="8">
      <w:start w:val="1"/>
      <w:numFmt w:val="decimal"/>
      <w:lvlText w:val="%1.%2.%3.%4.%5.%6.%7.%8.%9"/>
      <w:lvlJc w:val="left"/>
      <w:pPr>
        <w:ind w:left="5936" w:hanging="1440"/>
      </w:pPr>
      <w:rPr>
        <w:rFonts w:hint="default"/>
        <w:b w:val="0"/>
      </w:rPr>
    </w:lvl>
  </w:abstractNum>
  <w:abstractNum w:abstractNumId="21" w15:restartNumberingAfterBreak="0">
    <w:nsid w:val="45272567"/>
    <w:multiLevelType w:val="multilevel"/>
    <w:tmpl w:val="887804EA"/>
    <w:lvl w:ilvl="0">
      <w:start w:val="3"/>
      <w:numFmt w:val="decimal"/>
      <w:lvlText w:val="%1"/>
      <w:lvlJc w:val="left"/>
      <w:pPr>
        <w:ind w:left="360" w:hanging="360"/>
      </w:pPr>
      <w:rPr>
        <w:rFonts w:hint="default"/>
      </w:rPr>
    </w:lvl>
    <w:lvl w:ilvl="1">
      <w:start w:val="1"/>
      <w:numFmt w:val="none"/>
      <w:lvlText w:val="3.1"/>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6CF3563"/>
    <w:multiLevelType w:val="hybridMultilevel"/>
    <w:tmpl w:val="C91E20EE"/>
    <w:lvl w:ilvl="0" w:tplc="9EE41CB2">
      <w:start w:val="1"/>
      <w:numFmt w:val="decimal"/>
      <w:lvlText w:val="2.%1"/>
      <w:lvlJc w:val="left"/>
      <w:pPr>
        <w:ind w:left="1260" w:hanging="360"/>
      </w:pPr>
      <w:rPr>
        <w:rFonts w:ascii="Cordia New" w:hAnsi="Cordia New" w:hint="default"/>
        <w:b/>
        <w:i w:val="0"/>
        <w:sz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8A47922"/>
    <w:multiLevelType w:val="multilevel"/>
    <w:tmpl w:val="121C1DC2"/>
    <w:lvl w:ilvl="0">
      <w:start w:val="35"/>
      <w:numFmt w:val="decimal"/>
      <w:lvlText w:val="%1"/>
      <w:lvlJc w:val="left"/>
      <w:pPr>
        <w:ind w:left="372" w:hanging="372"/>
      </w:pPr>
      <w:rPr>
        <w:rFonts w:hint="default"/>
      </w:rPr>
    </w:lvl>
    <w:lvl w:ilvl="1">
      <w:start w:val="1"/>
      <w:numFmt w:val="decimal"/>
      <w:lvlText w:val="%1.%2"/>
      <w:lvlJc w:val="left"/>
      <w:pPr>
        <w:ind w:left="145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4A4A2AB0"/>
    <w:multiLevelType w:val="multilevel"/>
    <w:tmpl w:val="BABA2080"/>
    <w:lvl w:ilvl="0">
      <w:start w:val="7"/>
      <w:numFmt w:val="decimal"/>
      <w:lvlText w:val="%1."/>
      <w:lvlJc w:val="left"/>
      <w:pPr>
        <w:ind w:left="180" w:hanging="360"/>
      </w:pPr>
      <w:rPr>
        <w:rFonts w:hint="default"/>
        <w:b/>
        <w:color w:val="auto"/>
      </w:rPr>
    </w:lvl>
    <w:lvl w:ilvl="1">
      <w:start w:val="1"/>
      <w:numFmt w:val="decimal"/>
      <w:lvlText w:val="34.%2"/>
      <w:lvlJc w:val="left"/>
      <w:pPr>
        <w:ind w:left="180" w:hanging="360"/>
      </w:pPr>
      <w:rPr>
        <w:rFonts w:hint="default"/>
        <w:b/>
        <w:i w:val="0"/>
      </w:rPr>
    </w:lvl>
    <w:lvl w:ilvl="2">
      <w:start w:val="1"/>
      <w:numFmt w:val="decimal"/>
      <w:lvlText w:val="%3%1.%2"/>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25" w15:restartNumberingAfterBreak="0">
    <w:nsid w:val="4B2B6319"/>
    <w:multiLevelType w:val="multilevel"/>
    <w:tmpl w:val="EDC06090"/>
    <w:lvl w:ilvl="0">
      <w:start w:val="1"/>
      <w:numFmt w:val="decimal"/>
      <w:lvlText w:val="13.%1"/>
      <w:lvlJc w:val="left"/>
      <w:pPr>
        <w:ind w:left="810" w:hanging="360"/>
      </w:pPr>
      <w:rPr>
        <w:rFonts w:asciiTheme="majorBidi" w:hAnsiTheme="majorBidi" w:cstheme="majorBidi" w:hint="default"/>
        <w:b/>
        <w:bCs w:val="0"/>
        <w:i w:val="0"/>
        <w:color w:val="auto"/>
        <w:sz w:val="30"/>
        <w:szCs w:val="30"/>
        <w:lang w:bidi="th-TH"/>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27E6647"/>
    <w:multiLevelType w:val="multilevel"/>
    <w:tmpl w:val="5F28E9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3B801F6"/>
    <w:multiLevelType w:val="multilevel"/>
    <w:tmpl w:val="A612721E"/>
    <w:lvl w:ilvl="0">
      <w:start w:val="1"/>
      <w:numFmt w:val="decimal"/>
      <w:lvlText w:val="%1."/>
      <w:lvlJc w:val="left"/>
      <w:pPr>
        <w:ind w:left="1560" w:hanging="570"/>
      </w:pPr>
      <w:rPr>
        <w:rFonts w:asciiTheme="majorBidi" w:hAnsiTheme="majorBidi" w:cstheme="majorBidi" w:hint="default"/>
        <w:b/>
        <w:bCs/>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9" w15:restartNumberingAfterBreak="0">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A806DC"/>
    <w:multiLevelType w:val="multilevel"/>
    <w:tmpl w:val="B2A62E32"/>
    <w:lvl w:ilvl="0">
      <w:start w:val="5"/>
      <w:numFmt w:val="decimal"/>
      <w:lvlText w:val="%1."/>
      <w:lvlJc w:val="left"/>
      <w:pPr>
        <w:tabs>
          <w:tab w:val="num" w:pos="360"/>
        </w:tabs>
        <w:ind w:left="360" w:hanging="360"/>
      </w:pPr>
      <w:rPr>
        <w:b w:val="0"/>
        <w:bCs w:val="0"/>
        <w:strike w:val="0"/>
        <w:dstrike w:val="0"/>
        <w:sz w:val="28"/>
        <w:szCs w:val="28"/>
        <w:u w:val="none"/>
        <w:effect w:val="none"/>
      </w:rPr>
    </w:lvl>
    <w:lvl w:ilvl="1">
      <w:start w:val="1"/>
      <w:numFmt w:val="decimal"/>
      <w:lvlText w:val="%2.1"/>
      <w:lvlJc w:val="left"/>
      <w:pPr>
        <w:tabs>
          <w:tab w:val="num" w:pos="720"/>
        </w:tabs>
        <w:ind w:left="720" w:hanging="360"/>
      </w:pPr>
      <w:rPr>
        <w:b w:val="0"/>
        <w:bCs w:val="0"/>
        <w:sz w:val="32"/>
        <w:szCs w:val="32"/>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720"/>
      </w:pPr>
      <w:rPr>
        <w:rFonts w:cs="Times New Roman"/>
      </w:rPr>
    </w:lvl>
    <w:lvl w:ilvl="4">
      <w:start w:val="1"/>
      <w:numFmt w:val="decimal"/>
      <w:isLgl/>
      <w:lvlText w:val="%1.%2.%3.%4.%5"/>
      <w:lvlJc w:val="left"/>
      <w:pPr>
        <w:tabs>
          <w:tab w:val="num" w:pos="2520"/>
        </w:tabs>
        <w:ind w:left="2520" w:hanging="1080"/>
      </w:pPr>
      <w:rPr>
        <w:rFonts w:cs="Times New Roman"/>
      </w:rPr>
    </w:lvl>
    <w:lvl w:ilvl="5">
      <w:start w:val="1"/>
      <w:numFmt w:val="decimal"/>
      <w:isLgl/>
      <w:lvlText w:val="%1.%2.%3.%4.%5.%6"/>
      <w:lvlJc w:val="left"/>
      <w:pPr>
        <w:tabs>
          <w:tab w:val="num" w:pos="2880"/>
        </w:tabs>
        <w:ind w:left="2880" w:hanging="1080"/>
      </w:pPr>
      <w:rPr>
        <w:rFonts w:cs="Times New Roman"/>
      </w:rPr>
    </w:lvl>
    <w:lvl w:ilvl="6">
      <w:start w:val="1"/>
      <w:numFmt w:val="decimal"/>
      <w:isLgl/>
      <w:lvlText w:val="%1.%2.%3.%4.%5.%6.%7"/>
      <w:lvlJc w:val="left"/>
      <w:pPr>
        <w:tabs>
          <w:tab w:val="num" w:pos="3240"/>
        </w:tabs>
        <w:ind w:left="3240" w:hanging="1080"/>
      </w:pPr>
      <w:rPr>
        <w:rFonts w:cs="Times New Roman"/>
      </w:rPr>
    </w:lvl>
    <w:lvl w:ilvl="7">
      <w:start w:val="1"/>
      <w:numFmt w:val="decimal"/>
      <w:isLgl/>
      <w:lvlText w:val="%1.%2.%3.%4.%5.%6.%7.%8"/>
      <w:lvlJc w:val="left"/>
      <w:pPr>
        <w:tabs>
          <w:tab w:val="num" w:pos="3960"/>
        </w:tabs>
        <w:ind w:left="3960" w:hanging="1440"/>
      </w:pPr>
      <w:rPr>
        <w:rFonts w:cs="Times New Roman"/>
      </w:rPr>
    </w:lvl>
    <w:lvl w:ilvl="8">
      <w:start w:val="1"/>
      <w:numFmt w:val="decimal"/>
      <w:isLgl/>
      <w:lvlText w:val="%1.%2.%3.%4.%5.%6.%7.%8.%9"/>
      <w:lvlJc w:val="left"/>
      <w:pPr>
        <w:tabs>
          <w:tab w:val="num" w:pos="4320"/>
        </w:tabs>
        <w:ind w:left="4320" w:hanging="1440"/>
      </w:pPr>
      <w:rPr>
        <w:rFonts w:cs="Times New Roman"/>
      </w:rPr>
    </w:lvl>
  </w:abstractNum>
  <w:abstractNum w:abstractNumId="31" w15:restartNumberingAfterBreak="0">
    <w:nsid w:val="55CD5D1B"/>
    <w:multiLevelType w:val="hybridMultilevel"/>
    <w:tmpl w:val="E4FC4BEE"/>
    <w:lvl w:ilvl="0" w:tplc="2C86892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 w15:restartNumberingAfterBreak="0">
    <w:nsid w:val="567C2961"/>
    <w:multiLevelType w:val="hybridMultilevel"/>
    <w:tmpl w:val="2C926340"/>
    <w:lvl w:ilvl="0" w:tplc="01CEA1D6">
      <w:start w:val="2"/>
      <w:numFmt w:val="decimal"/>
      <w:lvlText w:val="3.%1"/>
      <w:lvlJc w:val="left"/>
      <w:pPr>
        <w:ind w:left="1287" w:hanging="360"/>
      </w:pPr>
      <w:rPr>
        <w:rFonts w:hint="default"/>
        <w:b/>
        <w:i w:val="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4D45BC"/>
    <w:multiLevelType w:val="multilevel"/>
    <w:tmpl w:val="F3825A72"/>
    <w:lvl w:ilvl="0">
      <w:start w:val="3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E257891"/>
    <w:multiLevelType w:val="multilevel"/>
    <w:tmpl w:val="FC5C0464"/>
    <w:lvl w:ilvl="0">
      <w:start w:val="35"/>
      <w:numFmt w:val="decimal"/>
      <w:lvlText w:val="%1."/>
      <w:lvlJc w:val="left"/>
      <w:pPr>
        <w:ind w:left="180" w:hanging="360"/>
      </w:pPr>
      <w:rPr>
        <w:rFonts w:hint="default"/>
        <w:b/>
        <w:color w:val="auto"/>
      </w:rPr>
    </w:lvl>
    <w:lvl w:ilvl="1">
      <w:start w:val="1"/>
      <w:numFmt w:val="decimal"/>
      <w:lvlText w:val="35.%2"/>
      <w:lvlJc w:val="left"/>
      <w:pPr>
        <w:ind w:left="180" w:hanging="360"/>
      </w:pPr>
      <w:rPr>
        <w:rFonts w:hint="default"/>
        <w:b/>
        <w:i w:val="0"/>
      </w:rPr>
    </w:lvl>
    <w:lvl w:ilvl="2">
      <w:start w:val="1"/>
      <w:numFmt w:val="decimal"/>
      <w:lvlText w:val="%3%1.%2"/>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35" w15:restartNumberingAfterBreak="0">
    <w:nsid w:val="63A20CF4"/>
    <w:multiLevelType w:val="hybridMultilevel"/>
    <w:tmpl w:val="7C101830"/>
    <w:lvl w:ilvl="0" w:tplc="04090017">
      <w:start w:val="1"/>
      <w:numFmt w:val="lowerLetter"/>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75317C"/>
    <w:multiLevelType w:val="hybridMultilevel"/>
    <w:tmpl w:val="B0D44B56"/>
    <w:lvl w:ilvl="0" w:tplc="97B200DC">
      <w:start w:val="1"/>
      <w:numFmt w:val="decimal"/>
      <w:lvlText w:val="3.%1"/>
      <w:lvlJc w:val="left"/>
      <w:pPr>
        <w:ind w:left="1287"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7F18BF"/>
    <w:multiLevelType w:val="hybridMultilevel"/>
    <w:tmpl w:val="1C9AABE2"/>
    <w:lvl w:ilvl="0" w:tplc="FFFFFFFF">
      <w:start w:val="1"/>
      <w:numFmt w:val="decimal"/>
      <w:lvlText w:val="16.%1"/>
      <w:lvlJc w:val="left"/>
      <w:pPr>
        <w:ind w:left="630" w:hanging="360"/>
      </w:pPr>
      <w:rPr>
        <w:rFonts w:hint="default"/>
        <w:b/>
        <w:bCs w:val="0"/>
        <w:i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8" w15:restartNumberingAfterBreak="0">
    <w:nsid w:val="6C4C786A"/>
    <w:multiLevelType w:val="multilevel"/>
    <w:tmpl w:val="8D2C68B8"/>
    <w:lvl w:ilvl="0">
      <w:start w:val="35"/>
      <w:numFmt w:val="decimal"/>
      <w:lvlText w:val="%1"/>
      <w:lvlJc w:val="left"/>
      <w:pPr>
        <w:ind w:left="372" w:hanging="372"/>
      </w:pPr>
      <w:rPr>
        <w:rFonts w:hint="default"/>
      </w:rPr>
    </w:lvl>
    <w:lvl w:ilvl="1">
      <w:start w:val="1"/>
      <w:numFmt w:val="decimal"/>
      <w:lvlText w:val="%1.%2"/>
      <w:lvlJc w:val="left"/>
      <w:pPr>
        <w:ind w:left="192" w:hanging="372"/>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0" w:hanging="1440"/>
      </w:pPr>
      <w:rPr>
        <w:rFonts w:hint="default"/>
      </w:rPr>
    </w:lvl>
  </w:abstractNum>
  <w:abstractNum w:abstractNumId="39" w15:restartNumberingAfterBreak="0">
    <w:nsid w:val="6D8734FB"/>
    <w:multiLevelType w:val="multilevel"/>
    <w:tmpl w:val="A90E0624"/>
    <w:lvl w:ilvl="0">
      <w:start w:val="34"/>
      <w:numFmt w:val="decimal"/>
      <w:lvlText w:val="%1"/>
      <w:lvlJc w:val="left"/>
      <w:pPr>
        <w:ind w:left="372" w:hanging="372"/>
      </w:pPr>
      <w:rPr>
        <w:rFonts w:hint="default"/>
      </w:rPr>
    </w:lvl>
    <w:lvl w:ilvl="1">
      <w:start w:val="1"/>
      <w:numFmt w:val="decimal"/>
      <w:lvlText w:val="33.%2"/>
      <w:lvlJc w:val="left"/>
      <w:pPr>
        <w:ind w:left="642" w:hanging="372"/>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0" w:hanging="1440"/>
      </w:pPr>
      <w:rPr>
        <w:rFonts w:hint="default"/>
      </w:rPr>
    </w:lvl>
  </w:abstractNum>
  <w:abstractNum w:abstractNumId="40" w15:restartNumberingAfterBreak="0">
    <w:nsid w:val="6E947218"/>
    <w:multiLevelType w:val="hybridMultilevel"/>
    <w:tmpl w:val="8B10630A"/>
    <w:lvl w:ilvl="0" w:tplc="04090017">
      <w:start w:val="1"/>
      <w:numFmt w:val="lowerLetter"/>
      <w:lvlText w:val="%1)"/>
      <w:lvlJc w:val="left"/>
      <w:pPr>
        <w:ind w:left="1287" w:hanging="360"/>
      </w:pPr>
      <w:rPr>
        <w:rFonts w:hint="default"/>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42" w15:restartNumberingAfterBreak="0">
    <w:nsid w:val="72962C86"/>
    <w:multiLevelType w:val="multilevel"/>
    <w:tmpl w:val="5108F4A6"/>
    <w:lvl w:ilvl="0">
      <w:start w:val="1"/>
      <w:numFmt w:val="decimal"/>
      <w:lvlText w:val="13.%1"/>
      <w:lvlJc w:val="left"/>
      <w:pPr>
        <w:ind w:left="2250" w:hanging="360"/>
      </w:pPr>
      <w:rPr>
        <w:rFonts w:hint="default"/>
        <w:b/>
        <w:i w:val="0"/>
        <w:color w:val="auto"/>
      </w:rPr>
    </w:lvl>
    <w:lvl w:ilvl="1">
      <w:start w:val="1"/>
      <w:numFmt w:val="decimal"/>
      <w:lvlText w:val="8.6%2"/>
      <w:lvlJc w:val="left"/>
      <w:pPr>
        <w:ind w:left="720" w:hanging="360"/>
      </w:pPr>
      <w:rPr>
        <w:rFonts w:cs="Cordia New" w:hint="default"/>
        <w:b/>
        <w:bCs/>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4C21A28"/>
    <w:multiLevelType w:val="hybridMultilevel"/>
    <w:tmpl w:val="8D9ADABE"/>
    <w:lvl w:ilvl="0" w:tplc="647E913E">
      <w:start w:val="3"/>
      <w:numFmt w:val="bullet"/>
      <w:lvlText w:val="-"/>
      <w:lvlJc w:val="left"/>
      <w:pPr>
        <w:ind w:left="907" w:hanging="360"/>
      </w:pPr>
      <w:rPr>
        <w:rFonts w:ascii="Cordia New" w:eastAsia="Cordia New"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4" w15:restartNumberingAfterBreak="0">
    <w:nsid w:val="7AD0521B"/>
    <w:multiLevelType w:val="multilevel"/>
    <w:tmpl w:val="1CA2F2DC"/>
    <w:lvl w:ilvl="0">
      <w:start w:val="34"/>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B7515F9"/>
    <w:multiLevelType w:val="hybridMultilevel"/>
    <w:tmpl w:val="41141630"/>
    <w:lvl w:ilvl="0" w:tplc="A8CE6132">
      <w:start w:val="1"/>
      <w:numFmt w:val="decimal"/>
      <w:lvlText w:val="4.%1"/>
      <w:lvlJc w:val="left"/>
      <w:pPr>
        <w:ind w:left="1440" w:hanging="360"/>
      </w:pPr>
      <w:rPr>
        <w:rFonts w:ascii="Cordia New" w:hAnsi="Cordia New" w:hint="default"/>
        <w:b/>
        <w:i w:val="0"/>
        <w:sz w:val="3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C034A89"/>
    <w:multiLevelType w:val="multilevel"/>
    <w:tmpl w:val="5FFA8D36"/>
    <w:lvl w:ilvl="0">
      <w:start w:val="37"/>
      <w:numFmt w:val="decimal"/>
      <w:lvlText w:val="%1."/>
      <w:lvlJc w:val="left"/>
      <w:pPr>
        <w:ind w:left="180" w:hanging="360"/>
      </w:pPr>
      <w:rPr>
        <w:rFonts w:hint="default"/>
        <w:b/>
        <w:color w:val="auto"/>
      </w:rPr>
    </w:lvl>
    <w:lvl w:ilvl="1">
      <w:start w:val="1"/>
      <w:numFmt w:val="decimal"/>
      <w:lvlText w:val="35.%2"/>
      <w:lvlJc w:val="left"/>
      <w:pPr>
        <w:ind w:left="180" w:hanging="360"/>
      </w:pPr>
      <w:rPr>
        <w:rFonts w:hint="default"/>
        <w:b/>
        <w:i w:val="0"/>
      </w:rPr>
    </w:lvl>
    <w:lvl w:ilvl="2">
      <w:start w:val="1"/>
      <w:numFmt w:val="decimal"/>
      <w:lvlText w:val="%3%1.%2"/>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47" w15:restartNumberingAfterBreak="0">
    <w:nsid w:val="7FC7587A"/>
    <w:multiLevelType w:val="hybridMultilevel"/>
    <w:tmpl w:val="036A5E94"/>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num w:numId="1" w16cid:durableId="353307474">
    <w:abstractNumId w:val="26"/>
  </w:num>
  <w:num w:numId="2" w16cid:durableId="762147136">
    <w:abstractNumId w:val="27"/>
  </w:num>
  <w:num w:numId="3" w16cid:durableId="2055424003">
    <w:abstractNumId w:val="47"/>
  </w:num>
  <w:num w:numId="4" w16cid:durableId="1931042219">
    <w:abstractNumId w:val="31"/>
  </w:num>
  <w:num w:numId="5" w16cid:durableId="252251984">
    <w:abstractNumId w:val="43"/>
  </w:num>
  <w:num w:numId="6" w16cid:durableId="1686249415">
    <w:abstractNumId w:val="35"/>
  </w:num>
  <w:num w:numId="7" w16cid:durableId="203493690">
    <w:abstractNumId w:val="3"/>
  </w:num>
  <w:num w:numId="8" w16cid:durableId="1697074740">
    <w:abstractNumId w:val="40"/>
  </w:num>
  <w:num w:numId="9" w16cid:durableId="2086565005">
    <w:abstractNumId w:val="2"/>
  </w:num>
  <w:num w:numId="10" w16cid:durableId="2114663853">
    <w:abstractNumId w:val="45"/>
  </w:num>
  <w:num w:numId="11" w16cid:durableId="1764763250">
    <w:abstractNumId w:val="13"/>
  </w:num>
  <w:num w:numId="12" w16cid:durableId="1081757201">
    <w:abstractNumId w:val="8"/>
  </w:num>
  <w:num w:numId="13" w16cid:durableId="275676640">
    <w:abstractNumId w:val="25"/>
  </w:num>
  <w:num w:numId="14" w16cid:durableId="1232039066">
    <w:abstractNumId w:val="7"/>
  </w:num>
  <w:num w:numId="15" w16cid:durableId="2137599686">
    <w:abstractNumId w:val="37"/>
  </w:num>
  <w:num w:numId="16" w16cid:durableId="1086609949">
    <w:abstractNumId w:val="42"/>
  </w:num>
  <w:num w:numId="17" w16cid:durableId="649755127">
    <w:abstractNumId w:val="6"/>
  </w:num>
  <w:num w:numId="18" w16cid:durableId="2095778580">
    <w:abstractNumId w:val="14"/>
  </w:num>
  <w:num w:numId="19" w16cid:durableId="1111781973">
    <w:abstractNumId w:val="41"/>
  </w:num>
  <w:num w:numId="20" w16cid:durableId="953638973">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531490">
    <w:abstractNumId w:val="29"/>
  </w:num>
  <w:num w:numId="22" w16cid:durableId="670451952">
    <w:abstractNumId w:val="0"/>
  </w:num>
  <w:num w:numId="23" w16cid:durableId="348026175">
    <w:abstractNumId w:val="28"/>
  </w:num>
  <w:num w:numId="24" w16cid:durableId="969896062">
    <w:abstractNumId w:val="11"/>
  </w:num>
  <w:num w:numId="25" w16cid:durableId="469830354">
    <w:abstractNumId w:val="18"/>
  </w:num>
  <w:num w:numId="26" w16cid:durableId="126290021">
    <w:abstractNumId w:val="15"/>
  </w:num>
  <w:num w:numId="27" w16cid:durableId="899176752">
    <w:abstractNumId w:val="22"/>
  </w:num>
  <w:num w:numId="28" w16cid:durableId="1905407516">
    <w:abstractNumId w:val="46"/>
  </w:num>
  <w:num w:numId="29" w16cid:durableId="1635598791">
    <w:abstractNumId w:val="5"/>
  </w:num>
  <w:num w:numId="30" w16cid:durableId="1496534838">
    <w:abstractNumId w:val="20"/>
  </w:num>
  <w:num w:numId="31" w16cid:durableId="47532701">
    <w:abstractNumId w:val="16"/>
  </w:num>
  <w:num w:numId="32" w16cid:durableId="1366519738">
    <w:abstractNumId w:val="24"/>
  </w:num>
  <w:num w:numId="33" w16cid:durableId="1505171684">
    <w:abstractNumId w:val="38"/>
  </w:num>
  <w:num w:numId="34" w16cid:durableId="198933958">
    <w:abstractNumId w:val="1"/>
  </w:num>
  <w:num w:numId="35" w16cid:durableId="1337272046">
    <w:abstractNumId w:val="23"/>
  </w:num>
  <w:num w:numId="36" w16cid:durableId="557329028">
    <w:abstractNumId w:val="19"/>
  </w:num>
  <w:num w:numId="37" w16cid:durableId="986325283">
    <w:abstractNumId w:val="44"/>
  </w:num>
  <w:num w:numId="38" w16cid:durableId="666902204">
    <w:abstractNumId w:val="33"/>
  </w:num>
  <w:num w:numId="39" w16cid:durableId="1761679041">
    <w:abstractNumId w:val="39"/>
  </w:num>
  <w:num w:numId="40" w16cid:durableId="553274802">
    <w:abstractNumId w:val="34"/>
  </w:num>
  <w:num w:numId="41" w16cid:durableId="623460286">
    <w:abstractNumId w:val="17"/>
  </w:num>
  <w:num w:numId="42" w16cid:durableId="1035544541">
    <w:abstractNumId w:val="4"/>
  </w:num>
  <w:num w:numId="43" w16cid:durableId="1321881216">
    <w:abstractNumId w:val="9"/>
  </w:num>
  <w:num w:numId="44" w16cid:durableId="1302225010">
    <w:abstractNumId w:val="36"/>
  </w:num>
  <w:num w:numId="45" w16cid:durableId="1578441444">
    <w:abstractNumId w:val="21"/>
  </w:num>
  <w:num w:numId="46" w16cid:durableId="202792722">
    <w:abstractNumId w:val="32"/>
  </w:num>
  <w:num w:numId="47" w16cid:durableId="2133328092">
    <w:abstractNumId w:val="12"/>
  </w:num>
  <w:num w:numId="48" w16cid:durableId="17053732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D9A"/>
    <w:rsid w:val="00000309"/>
    <w:rsid w:val="00000328"/>
    <w:rsid w:val="0000032B"/>
    <w:rsid w:val="000003CF"/>
    <w:rsid w:val="000003EA"/>
    <w:rsid w:val="00000718"/>
    <w:rsid w:val="00000889"/>
    <w:rsid w:val="000008BB"/>
    <w:rsid w:val="00000964"/>
    <w:rsid w:val="000009E4"/>
    <w:rsid w:val="00000BC8"/>
    <w:rsid w:val="00000EE3"/>
    <w:rsid w:val="00000F99"/>
    <w:rsid w:val="000010B6"/>
    <w:rsid w:val="000011DF"/>
    <w:rsid w:val="000012AD"/>
    <w:rsid w:val="000016B4"/>
    <w:rsid w:val="00001918"/>
    <w:rsid w:val="00001934"/>
    <w:rsid w:val="00001C70"/>
    <w:rsid w:val="00001F67"/>
    <w:rsid w:val="00001FC5"/>
    <w:rsid w:val="00002089"/>
    <w:rsid w:val="00002387"/>
    <w:rsid w:val="00002401"/>
    <w:rsid w:val="0000241E"/>
    <w:rsid w:val="000025B8"/>
    <w:rsid w:val="0000277F"/>
    <w:rsid w:val="000029CD"/>
    <w:rsid w:val="00002B36"/>
    <w:rsid w:val="00002C4D"/>
    <w:rsid w:val="00002C8B"/>
    <w:rsid w:val="00002E2E"/>
    <w:rsid w:val="00002F0C"/>
    <w:rsid w:val="00003022"/>
    <w:rsid w:val="000031E3"/>
    <w:rsid w:val="00003806"/>
    <w:rsid w:val="000038D5"/>
    <w:rsid w:val="00003C5D"/>
    <w:rsid w:val="00003DC8"/>
    <w:rsid w:val="00003DDA"/>
    <w:rsid w:val="00003E46"/>
    <w:rsid w:val="00003FF1"/>
    <w:rsid w:val="0000408F"/>
    <w:rsid w:val="000040AE"/>
    <w:rsid w:val="00004495"/>
    <w:rsid w:val="000044B8"/>
    <w:rsid w:val="000044C8"/>
    <w:rsid w:val="0000457E"/>
    <w:rsid w:val="00004608"/>
    <w:rsid w:val="000047AF"/>
    <w:rsid w:val="00004A3D"/>
    <w:rsid w:val="00004DC5"/>
    <w:rsid w:val="0000507C"/>
    <w:rsid w:val="000050F9"/>
    <w:rsid w:val="000051C6"/>
    <w:rsid w:val="000053CC"/>
    <w:rsid w:val="0000572E"/>
    <w:rsid w:val="0000575C"/>
    <w:rsid w:val="00005848"/>
    <w:rsid w:val="00005B1B"/>
    <w:rsid w:val="00005E90"/>
    <w:rsid w:val="00005FE2"/>
    <w:rsid w:val="000060F5"/>
    <w:rsid w:val="00006FCE"/>
    <w:rsid w:val="00007123"/>
    <w:rsid w:val="00007214"/>
    <w:rsid w:val="00007714"/>
    <w:rsid w:val="0000777A"/>
    <w:rsid w:val="000078B7"/>
    <w:rsid w:val="000078DE"/>
    <w:rsid w:val="00007AD2"/>
    <w:rsid w:val="00007B74"/>
    <w:rsid w:val="00007CB0"/>
    <w:rsid w:val="00007CDA"/>
    <w:rsid w:val="00007D8B"/>
    <w:rsid w:val="00007E50"/>
    <w:rsid w:val="00007EC6"/>
    <w:rsid w:val="000102C3"/>
    <w:rsid w:val="000102F1"/>
    <w:rsid w:val="000105DE"/>
    <w:rsid w:val="000105E4"/>
    <w:rsid w:val="0001062A"/>
    <w:rsid w:val="000106A7"/>
    <w:rsid w:val="000107EF"/>
    <w:rsid w:val="00010866"/>
    <w:rsid w:val="00010B3A"/>
    <w:rsid w:val="00010B52"/>
    <w:rsid w:val="00010C5C"/>
    <w:rsid w:val="00010D39"/>
    <w:rsid w:val="00010ED2"/>
    <w:rsid w:val="00010F90"/>
    <w:rsid w:val="0001102C"/>
    <w:rsid w:val="000110AB"/>
    <w:rsid w:val="0001120A"/>
    <w:rsid w:val="000114D2"/>
    <w:rsid w:val="0001156F"/>
    <w:rsid w:val="000116CD"/>
    <w:rsid w:val="00011889"/>
    <w:rsid w:val="00011CF1"/>
    <w:rsid w:val="00011DB1"/>
    <w:rsid w:val="00012010"/>
    <w:rsid w:val="00012050"/>
    <w:rsid w:val="0001206A"/>
    <w:rsid w:val="000121E5"/>
    <w:rsid w:val="000123DD"/>
    <w:rsid w:val="000124E3"/>
    <w:rsid w:val="0001254B"/>
    <w:rsid w:val="00012668"/>
    <w:rsid w:val="000128B0"/>
    <w:rsid w:val="000129BF"/>
    <w:rsid w:val="000129F8"/>
    <w:rsid w:val="00012A4E"/>
    <w:rsid w:val="00012CC6"/>
    <w:rsid w:val="00012DC3"/>
    <w:rsid w:val="00012E5A"/>
    <w:rsid w:val="00012F70"/>
    <w:rsid w:val="000130BD"/>
    <w:rsid w:val="000130F3"/>
    <w:rsid w:val="00013102"/>
    <w:rsid w:val="00013261"/>
    <w:rsid w:val="00013348"/>
    <w:rsid w:val="0001345C"/>
    <w:rsid w:val="000135C2"/>
    <w:rsid w:val="00013AE1"/>
    <w:rsid w:val="00013B42"/>
    <w:rsid w:val="00013C39"/>
    <w:rsid w:val="00013DC9"/>
    <w:rsid w:val="00013FFD"/>
    <w:rsid w:val="000144B2"/>
    <w:rsid w:val="0001453C"/>
    <w:rsid w:val="00014561"/>
    <w:rsid w:val="00014596"/>
    <w:rsid w:val="000145A8"/>
    <w:rsid w:val="00014806"/>
    <w:rsid w:val="000148F5"/>
    <w:rsid w:val="00014B38"/>
    <w:rsid w:val="00014D98"/>
    <w:rsid w:val="0001509A"/>
    <w:rsid w:val="00015187"/>
    <w:rsid w:val="00015298"/>
    <w:rsid w:val="000152F5"/>
    <w:rsid w:val="00015672"/>
    <w:rsid w:val="000156DA"/>
    <w:rsid w:val="0001590F"/>
    <w:rsid w:val="00015974"/>
    <w:rsid w:val="000159B5"/>
    <w:rsid w:val="00015BA3"/>
    <w:rsid w:val="00015D34"/>
    <w:rsid w:val="00015F21"/>
    <w:rsid w:val="00015F43"/>
    <w:rsid w:val="00016078"/>
    <w:rsid w:val="00016193"/>
    <w:rsid w:val="000165F8"/>
    <w:rsid w:val="00016689"/>
    <w:rsid w:val="000166AF"/>
    <w:rsid w:val="000169BB"/>
    <w:rsid w:val="00016AE4"/>
    <w:rsid w:val="00016BCC"/>
    <w:rsid w:val="00016C7A"/>
    <w:rsid w:val="000170BD"/>
    <w:rsid w:val="00017462"/>
    <w:rsid w:val="000174A8"/>
    <w:rsid w:val="00017586"/>
    <w:rsid w:val="00017636"/>
    <w:rsid w:val="0001771F"/>
    <w:rsid w:val="00017980"/>
    <w:rsid w:val="000179D7"/>
    <w:rsid w:val="00017BD7"/>
    <w:rsid w:val="00017BFD"/>
    <w:rsid w:val="00017D74"/>
    <w:rsid w:val="00017D77"/>
    <w:rsid w:val="00017FE7"/>
    <w:rsid w:val="00020026"/>
    <w:rsid w:val="000202A5"/>
    <w:rsid w:val="0002036B"/>
    <w:rsid w:val="0002074F"/>
    <w:rsid w:val="000207C2"/>
    <w:rsid w:val="00020906"/>
    <w:rsid w:val="00020A67"/>
    <w:rsid w:val="00020B0D"/>
    <w:rsid w:val="00020E62"/>
    <w:rsid w:val="00020F95"/>
    <w:rsid w:val="000212E3"/>
    <w:rsid w:val="0002135B"/>
    <w:rsid w:val="00021695"/>
    <w:rsid w:val="000216D0"/>
    <w:rsid w:val="000219C2"/>
    <w:rsid w:val="00021A79"/>
    <w:rsid w:val="00021D08"/>
    <w:rsid w:val="00021FD8"/>
    <w:rsid w:val="000221BB"/>
    <w:rsid w:val="0002230E"/>
    <w:rsid w:val="00022356"/>
    <w:rsid w:val="000225F8"/>
    <w:rsid w:val="00022737"/>
    <w:rsid w:val="000227B8"/>
    <w:rsid w:val="0002283E"/>
    <w:rsid w:val="000229B3"/>
    <w:rsid w:val="00022C82"/>
    <w:rsid w:val="00022E0D"/>
    <w:rsid w:val="00022E21"/>
    <w:rsid w:val="00022EDD"/>
    <w:rsid w:val="00023134"/>
    <w:rsid w:val="00023139"/>
    <w:rsid w:val="000231C5"/>
    <w:rsid w:val="00023255"/>
    <w:rsid w:val="00023432"/>
    <w:rsid w:val="000235C7"/>
    <w:rsid w:val="000235ED"/>
    <w:rsid w:val="00023897"/>
    <w:rsid w:val="0002392D"/>
    <w:rsid w:val="00023989"/>
    <w:rsid w:val="00023A4D"/>
    <w:rsid w:val="00023BB5"/>
    <w:rsid w:val="00023BF8"/>
    <w:rsid w:val="00023D36"/>
    <w:rsid w:val="00023E4A"/>
    <w:rsid w:val="00023E59"/>
    <w:rsid w:val="00023E9B"/>
    <w:rsid w:val="00024195"/>
    <w:rsid w:val="0002430C"/>
    <w:rsid w:val="00024441"/>
    <w:rsid w:val="0002449E"/>
    <w:rsid w:val="0002479C"/>
    <w:rsid w:val="00024BF4"/>
    <w:rsid w:val="00024C52"/>
    <w:rsid w:val="00024EB2"/>
    <w:rsid w:val="00024EFE"/>
    <w:rsid w:val="00024F1F"/>
    <w:rsid w:val="00024F6E"/>
    <w:rsid w:val="00024FDB"/>
    <w:rsid w:val="000253A9"/>
    <w:rsid w:val="00025442"/>
    <w:rsid w:val="000254BF"/>
    <w:rsid w:val="000255F1"/>
    <w:rsid w:val="00025633"/>
    <w:rsid w:val="0002563A"/>
    <w:rsid w:val="000256C2"/>
    <w:rsid w:val="00025765"/>
    <w:rsid w:val="0002580F"/>
    <w:rsid w:val="00025A25"/>
    <w:rsid w:val="00025A34"/>
    <w:rsid w:val="00025B1A"/>
    <w:rsid w:val="00025C33"/>
    <w:rsid w:val="00025CC8"/>
    <w:rsid w:val="00025F75"/>
    <w:rsid w:val="0002602E"/>
    <w:rsid w:val="0002633F"/>
    <w:rsid w:val="000263F2"/>
    <w:rsid w:val="0002646B"/>
    <w:rsid w:val="00026571"/>
    <w:rsid w:val="00026647"/>
    <w:rsid w:val="00026662"/>
    <w:rsid w:val="000266BB"/>
    <w:rsid w:val="00026795"/>
    <w:rsid w:val="00026C47"/>
    <w:rsid w:val="00026C89"/>
    <w:rsid w:val="00026F0D"/>
    <w:rsid w:val="00026F57"/>
    <w:rsid w:val="00026F8D"/>
    <w:rsid w:val="0002722C"/>
    <w:rsid w:val="000272A1"/>
    <w:rsid w:val="000273A5"/>
    <w:rsid w:val="000274EC"/>
    <w:rsid w:val="000275D3"/>
    <w:rsid w:val="0002770E"/>
    <w:rsid w:val="000277FC"/>
    <w:rsid w:val="00027C17"/>
    <w:rsid w:val="00027F4B"/>
    <w:rsid w:val="000301B4"/>
    <w:rsid w:val="000305FF"/>
    <w:rsid w:val="000306B3"/>
    <w:rsid w:val="000308BF"/>
    <w:rsid w:val="000313FF"/>
    <w:rsid w:val="0003157F"/>
    <w:rsid w:val="000315C8"/>
    <w:rsid w:val="0003162F"/>
    <w:rsid w:val="00031921"/>
    <w:rsid w:val="0003196D"/>
    <w:rsid w:val="000319ED"/>
    <w:rsid w:val="00031B45"/>
    <w:rsid w:val="00031E55"/>
    <w:rsid w:val="00031EB8"/>
    <w:rsid w:val="00031F50"/>
    <w:rsid w:val="00031F60"/>
    <w:rsid w:val="00032000"/>
    <w:rsid w:val="000321C0"/>
    <w:rsid w:val="00032326"/>
    <w:rsid w:val="00032333"/>
    <w:rsid w:val="0003272C"/>
    <w:rsid w:val="000327DB"/>
    <w:rsid w:val="00032BC1"/>
    <w:rsid w:val="00032C77"/>
    <w:rsid w:val="00032D44"/>
    <w:rsid w:val="00032E36"/>
    <w:rsid w:val="00033105"/>
    <w:rsid w:val="0003335B"/>
    <w:rsid w:val="0003367D"/>
    <w:rsid w:val="00033D07"/>
    <w:rsid w:val="0003411A"/>
    <w:rsid w:val="0003421D"/>
    <w:rsid w:val="00034426"/>
    <w:rsid w:val="00034A8B"/>
    <w:rsid w:val="00034BFD"/>
    <w:rsid w:val="00034DC7"/>
    <w:rsid w:val="00034EF5"/>
    <w:rsid w:val="00034F53"/>
    <w:rsid w:val="000356F9"/>
    <w:rsid w:val="00035773"/>
    <w:rsid w:val="00035BF9"/>
    <w:rsid w:val="00035CBD"/>
    <w:rsid w:val="00035CD8"/>
    <w:rsid w:val="00035CE0"/>
    <w:rsid w:val="00035D80"/>
    <w:rsid w:val="00035E18"/>
    <w:rsid w:val="00035E42"/>
    <w:rsid w:val="00035F97"/>
    <w:rsid w:val="00036222"/>
    <w:rsid w:val="0003643A"/>
    <w:rsid w:val="000364B2"/>
    <w:rsid w:val="0003667B"/>
    <w:rsid w:val="0003680D"/>
    <w:rsid w:val="00036869"/>
    <w:rsid w:val="00036B04"/>
    <w:rsid w:val="00036BA4"/>
    <w:rsid w:val="00036BD9"/>
    <w:rsid w:val="00036DB8"/>
    <w:rsid w:val="00036ED0"/>
    <w:rsid w:val="00036F9A"/>
    <w:rsid w:val="000370DE"/>
    <w:rsid w:val="00037109"/>
    <w:rsid w:val="00037310"/>
    <w:rsid w:val="00037360"/>
    <w:rsid w:val="000376E7"/>
    <w:rsid w:val="000376EB"/>
    <w:rsid w:val="00037798"/>
    <w:rsid w:val="000377A6"/>
    <w:rsid w:val="000379CC"/>
    <w:rsid w:val="00037A88"/>
    <w:rsid w:val="00037CE3"/>
    <w:rsid w:val="00037E2C"/>
    <w:rsid w:val="00040342"/>
    <w:rsid w:val="00040359"/>
    <w:rsid w:val="0004046B"/>
    <w:rsid w:val="000405EA"/>
    <w:rsid w:val="0004062E"/>
    <w:rsid w:val="0004084D"/>
    <w:rsid w:val="0004099E"/>
    <w:rsid w:val="00040A76"/>
    <w:rsid w:val="00040AED"/>
    <w:rsid w:val="00040CF2"/>
    <w:rsid w:val="00040F46"/>
    <w:rsid w:val="00041005"/>
    <w:rsid w:val="000410A7"/>
    <w:rsid w:val="000411B2"/>
    <w:rsid w:val="0004128D"/>
    <w:rsid w:val="000412FF"/>
    <w:rsid w:val="00041356"/>
    <w:rsid w:val="00041414"/>
    <w:rsid w:val="00041434"/>
    <w:rsid w:val="000415F7"/>
    <w:rsid w:val="00041753"/>
    <w:rsid w:val="000419C5"/>
    <w:rsid w:val="00041B19"/>
    <w:rsid w:val="00041C95"/>
    <w:rsid w:val="00041FF5"/>
    <w:rsid w:val="00042042"/>
    <w:rsid w:val="0004282C"/>
    <w:rsid w:val="000428FD"/>
    <w:rsid w:val="00042BC7"/>
    <w:rsid w:val="00042CC5"/>
    <w:rsid w:val="00042F31"/>
    <w:rsid w:val="0004304E"/>
    <w:rsid w:val="00043117"/>
    <w:rsid w:val="00043779"/>
    <w:rsid w:val="000438F8"/>
    <w:rsid w:val="0004392A"/>
    <w:rsid w:val="00043A67"/>
    <w:rsid w:val="00043A75"/>
    <w:rsid w:val="00043A8B"/>
    <w:rsid w:val="00043CF0"/>
    <w:rsid w:val="000444E5"/>
    <w:rsid w:val="00044642"/>
    <w:rsid w:val="00044662"/>
    <w:rsid w:val="000447C8"/>
    <w:rsid w:val="000447DA"/>
    <w:rsid w:val="00044825"/>
    <w:rsid w:val="00044C50"/>
    <w:rsid w:val="00044CFA"/>
    <w:rsid w:val="00044D39"/>
    <w:rsid w:val="00044F02"/>
    <w:rsid w:val="000452B9"/>
    <w:rsid w:val="00045401"/>
    <w:rsid w:val="00045410"/>
    <w:rsid w:val="00045449"/>
    <w:rsid w:val="00045702"/>
    <w:rsid w:val="00045895"/>
    <w:rsid w:val="00045AF9"/>
    <w:rsid w:val="00045BC5"/>
    <w:rsid w:val="0004609A"/>
    <w:rsid w:val="000461A8"/>
    <w:rsid w:val="000463CC"/>
    <w:rsid w:val="000463E9"/>
    <w:rsid w:val="00046485"/>
    <w:rsid w:val="000467AA"/>
    <w:rsid w:val="00046A48"/>
    <w:rsid w:val="00046D37"/>
    <w:rsid w:val="00046E2E"/>
    <w:rsid w:val="00046FC0"/>
    <w:rsid w:val="00046FD0"/>
    <w:rsid w:val="00046FD9"/>
    <w:rsid w:val="00047374"/>
    <w:rsid w:val="0004744F"/>
    <w:rsid w:val="00047635"/>
    <w:rsid w:val="00047BF3"/>
    <w:rsid w:val="00047D40"/>
    <w:rsid w:val="00047DE3"/>
    <w:rsid w:val="00047EC8"/>
    <w:rsid w:val="00050084"/>
    <w:rsid w:val="00050116"/>
    <w:rsid w:val="0005012B"/>
    <w:rsid w:val="0005013C"/>
    <w:rsid w:val="000503E7"/>
    <w:rsid w:val="000503EA"/>
    <w:rsid w:val="00050455"/>
    <w:rsid w:val="000504D4"/>
    <w:rsid w:val="0005056D"/>
    <w:rsid w:val="000505E7"/>
    <w:rsid w:val="00050887"/>
    <w:rsid w:val="00050897"/>
    <w:rsid w:val="00050B3F"/>
    <w:rsid w:val="00050DEB"/>
    <w:rsid w:val="00050EA2"/>
    <w:rsid w:val="00050EA5"/>
    <w:rsid w:val="00050EC0"/>
    <w:rsid w:val="00050FC1"/>
    <w:rsid w:val="0005141C"/>
    <w:rsid w:val="00051877"/>
    <w:rsid w:val="00051986"/>
    <w:rsid w:val="00051C10"/>
    <w:rsid w:val="00051C16"/>
    <w:rsid w:val="00051C95"/>
    <w:rsid w:val="00051F00"/>
    <w:rsid w:val="00052007"/>
    <w:rsid w:val="00052368"/>
    <w:rsid w:val="000527E4"/>
    <w:rsid w:val="00052936"/>
    <w:rsid w:val="00052982"/>
    <w:rsid w:val="00052B04"/>
    <w:rsid w:val="00052C9F"/>
    <w:rsid w:val="00052E2C"/>
    <w:rsid w:val="00052E75"/>
    <w:rsid w:val="00052FC2"/>
    <w:rsid w:val="0005318C"/>
    <w:rsid w:val="0005319A"/>
    <w:rsid w:val="00053252"/>
    <w:rsid w:val="000532DC"/>
    <w:rsid w:val="000533BF"/>
    <w:rsid w:val="000535BC"/>
    <w:rsid w:val="00053783"/>
    <w:rsid w:val="000537DD"/>
    <w:rsid w:val="00053909"/>
    <w:rsid w:val="000539DF"/>
    <w:rsid w:val="00053A85"/>
    <w:rsid w:val="00053AC2"/>
    <w:rsid w:val="00053B8A"/>
    <w:rsid w:val="00053CAB"/>
    <w:rsid w:val="00053DB7"/>
    <w:rsid w:val="00053E20"/>
    <w:rsid w:val="00053F5A"/>
    <w:rsid w:val="00054523"/>
    <w:rsid w:val="00054647"/>
    <w:rsid w:val="00054729"/>
    <w:rsid w:val="00054817"/>
    <w:rsid w:val="000548F8"/>
    <w:rsid w:val="0005498A"/>
    <w:rsid w:val="000549E4"/>
    <w:rsid w:val="00054A13"/>
    <w:rsid w:val="00054C9E"/>
    <w:rsid w:val="00054CD8"/>
    <w:rsid w:val="00054DD4"/>
    <w:rsid w:val="00054FD1"/>
    <w:rsid w:val="0005516E"/>
    <w:rsid w:val="000553A7"/>
    <w:rsid w:val="00055467"/>
    <w:rsid w:val="0005546B"/>
    <w:rsid w:val="00055481"/>
    <w:rsid w:val="0005565C"/>
    <w:rsid w:val="000556FE"/>
    <w:rsid w:val="00055820"/>
    <w:rsid w:val="00055E4F"/>
    <w:rsid w:val="0005617E"/>
    <w:rsid w:val="00056195"/>
    <w:rsid w:val="00056560"/>
    <w:rsid w:val="000569A9"/>
    <w:rsid w:val="00056A09"/>
    <w:rsid w:val="00056A6C"/>
    <w:rsid w:val="00056B98"/>
    <w:rsid w:val="00057027"/>
    <w:rsid w:val="00057247"/>
    <w:rsid w:val="0005783D"/>
    <w:rsid w:val="00057A9F"/>
    <w:rsid w:val="00057BAE"/>
    <w:rsid w:val="00057C3D"/>
    <w:rsid w:val="00057F8B"/>
    <w:rsid w:val="00060272"/>
    <w:rsid w:val="000602C8"/>
    <w:rsid w:val="00060455"/>
    <w:rsid w:val="000604B0"/>
    <w:rsid w:val="000605AF"/>
    <w:rsid w:val="0006088F"/>
    <w:rsid w:val="00060A2F"/>
    <w:rsid w:val="00060AC4"/>
    <w:rsid w:val="00060E14"/>
    <w:rsid w:val="0006105F"/>
    <w:rsid w:val="00061097"/>
    <w:rsid w:val="0006122A"/>
    <w:rsid w:val="00061253"/>
    <w:rsid w:val="0006136A"/>
    <w:rsid w:val="000618CA"/>
    <w:rsid w:val="00061A0B"/>
    <w:rsid w:val="00061D22"/>
    <w:rsid w:val="00061F8C"/>
    <w:rsid w:val="00062376"/>
    <w:rsid w:val="0006265E"/>
    <w:rsid w:val="00062730"/>
    <w:rsid w:val="0006288D"/>
    <w:rsid w:val="00062949"/>
    <w:rsid w:val="0006295A"/>
    <w:rsid w:val="00062AE9"/>
    <w:rsid w:val="00062D6A"/>
    <w:rsid w:val="00062DA9"/>
    <w:rsid w:val="00062EA2"/>
    <w:rsid w:val="00062F48"/>
    <w:rsid w:val="00062F5F"/>
    <w:rsid w:val="000634A6"/>
    <w:rsid w:val="000634CB"/>
    <w:rsid w:val="0006366C"/>
    <w:rsid w:val="0006369D"/>
    <w:rsid w:val="000637B8"/>
    <w:rsid w:val="0006396D"/>
    <w:rsid w:val="00063EF2"/>
    <w:rsid w:val="00063F56"/>
    <w:rsid w:val="000640E0"/>
    <w:rsid w:val="00064195"/>
    <w:rsid w:val="00064252"/>
    <w:rsid w:val="00064305"/>
    <w:rsid w:val="00064421"/>
    <w:rsid w:val="000647A4"/>
    <w:rsid w:val="00064E0B"/>
    <w:rsid w:val="00064F2C"/>
    <w:rsid w:val="000653F1"/>
    <w:rsid w:val="00065443"/>
    <w:rsid w:val="000654C2"/>
    <w:rsid w:val="00065502"/>
    <w:rsid w:val="0006563C"/>
    <w:rsid w:val="00065A32"/>
    <w:rsid w:val="00065A5C"/>
    <w:rsid w:val="00065A79"/>
    <w:rsid w:val="00065B06"/>
    <w:rsid w:val="00065BD9"/>
    <w:rsid w:val="00065C24"/>
    <w:rsid w:val="00065C3A"/>
    <w:rsid w:val="00065E62"/>
    <w:rsid w:val="00065EB0"/>
    <w:rsid w:val="0006608C"/>
    <w:rsid w:val="00066096"/>
    <w:rsid w:val="00066269"/>
    <w:rsid w:val="0006639C"/>
    <w:rsid w:val="00066480"/>
    <w:rsid w:val="00066490"/>
    <w:rsid w:val="000664D0"/>
    <w:rsid w:val="00066514"/>
    <w:rsid w:val="000665B9"/>
    <w:rsid w:val="00066666"/>
    <w:rsid w:val="00066733"/>
    <w:rsid w:val="000667CB"/>
    <w:rsid w:val="0006699F"/>
    <w:rsid w:val="00066A6C"/>
    <w:rsid w:val="00066B12"/>
    <w:rsid w:val="00066BA2"/>
    <w:rsid w:val="00066EA6"/>
    <w:rsid w:val="00066F08"/>
    <w:rsid w:val="00066F15"/>
    <w:rsid w:val="00066FE2"/>
    <w:rsid w:val="00067139"/>
    <w:rsid w:val="0006736D"/>
    <w:rsid w:val="0006737F"/>
    <w:rsid w:val="0006755D"/>
    <w:rsid w:val="000675D4"/>
    <w:rsid w:val="00067650"/>
    <w:rsid w:val="0006765A"/>
    <w:rsid w:val="00067678"/>
    <w:rsid w:val="000677ED"/>
    <w:rsid w:val="00067834"/>
    <w:rsid w:val="0006786E"/>
    <w:rsid w:val="000678AD"/>
    <w:rsid w:val="00067992"/>
    <w:rsid w:val="00067A2D"/>
    <w:rsid w:val="00067A58"/>
    <w:rsid w:val="00067A61"/>
    <w:rsid w:val="00067A7A"/>
    <w:rsid w:val="00067BC4"/>
    <w:rsid w:val="00067CB7"/>
    <w:rsid w:val="00067D27"/>
    <w:rsid w:val="000701B3"/>
    <w:rsid w:val="00070575"/>
    <w:rsid w:val="00070647"/>
    <w:rsid w:val="000706A8"/>
    <w:rsid w:val="000706B2"/>
    <w:rsid w:val="00070CED"/>
    <w:rsid w:val="00070D0C"/>
    <w:rsid w:val="00070D76"/>
    <w:rsid w:val="00070D9A"/>
    <w:rsid w:val="00070DD3"/>
    <w:rsid w:val="00071023"/>
    <w:rsid w:val="00071621"/>
    <w:rsid w:val="00071842"/>
    <w:rsid w:val="00071A74"/>
    <w:rsid w:val="00071B46"/>
    <w:rsid w:val="00071BBB"/>
    <w:rsid w:val="00071BF3"/>
    <w:rsid w:val="00071BFA"/>
    <w:rsid w:val="00071CAB"/>
    <w:rsid w:val="00071D77"/>
    <w:rsid w:val="0007209D"/>
    <w:rsid w:val="00072462"/>
    <w:rsid w:val="0007247B"/>
    <w:rsid w:val="000725E8"/>
    <w:rsid w:val="00072A5C"/>
    <w:rsid w:val="00072F7E"/>
    <w:rsid w:val="0007320B"/>
    <w:rsid w:val="000732DD"/>
    <w:rsid w:val="00073733"/>
    <w:rsid w:val="0007390E"/>
    <w:rsid w:val="00073A26"/>
    <w:rsid w:val="00073B20"/>
    <w:rsid w:val="00073D1C"/>
    <w:rsid w:val="00074088"/>
    <w:rsid w:val="0007419F"/>
    <w:rsid w:val="00074232"/>
    <w:rsid w:val="0007424E"/>
    <w:rsid w:val="000743EA"/>
    <w:rsid w:val="0007476F"/>
    <w:rsid w:val="000747FD"/>
    <w:rsid w:val="000748AA"/>
    <w:rsid w:val="000749DF"/>
    <w:rsid w:val="00074A02"/>
    <w:rsid w:val="00074AB1"/>
    <w:rsid w:val="00074BE8"/>
    <w:rsid w:val="00074C7E"/>
    <w:rsid w:val="00074C7F"/>
    <w:rsid w:val="0007521C"/>
    <w:rsid w:val="0007528E"/>
    <w:rsid w:val="0007578E"/>
    <w:rsid w:val="00075A34"/>
    <w:rsid w:val="00075C83"/>
    <w:rsid w:val="00076133"/>
    <w:rsid w:val="000761EC"/>
    <w:rsid w:val="000764D9"/>
    <w:rsid w:val="00076C00"/>
    <w:rsid w:val="00076CC9"/>
    <w:rsid w:val="000770AF"/>
    <w:rsid w:val="0007722D"/>
    <w:rsid w:val="00077251"/>
    <w:rsid w:val="00077413"/>
    <w:rsid w:val="00077860"/>
    <w:rsid w:val="000778F8"/>
    <w:rsid w:val="00077B6C"/>
    <w:rsid w:val="00077D0E"/>
    <w:rsid w:val="00077F01"/>
    <w:rsid w:val="00077FE7"/>
    <w:rsid w:val="00080196"/>
    <w:rsid w:val="0008019A"/>
    <w:rsid w:val="0008029E"/>
    <w:rsid w:val="000802A7"/>
    <w:rsid w:val="00080803"/>
    <w:rsid w:val="00080A6A"/>
    <w:rsid w:val="00080AF3"/>
    <w:rsid w:val="00080BC1"/>
    <w:rsid w:val="00080CBB"/>
    <w:rsid w:val="00080EFD"/>
    <w:rsid w:val="000810EF"/>
    <w:rsid w:val="0008152F"/>
    <w:rsid w:val="000816F3"/>
    <w:rsid w:val="00081893"/>
    <w:rsid w:val="000818A4"/>
    <w:rsid w:val="000819DE"/>
    <w:rsid w:val="00081A2E"/>
    <w:rsid w:val="00081A52"/>
    <w:rsid w:val="00081AD5"/>
    <w:rsid w:val="00081AF8"/>
    <w:rsid w:val="00081BF5"/>
    <w:rsid w:val="00081D78"/>
    <w:rsid w:val="0008240A"/>
    <w:rsid w:val="00082466"/>
    <w:rsid w:val="0008258E"/>
    <w:rsid w:val="00082B24"/>
    <w:rsid w:val="00082BC6"/>
    <w:rsid w:val="00082E62"/>
    <w:rsid w:val="00082EF4"/>
    <w:rsid w:val="00082EFB"/>
    <w:rsid w:val="00083405"/>
    <w:rsid w:val="00083888"/>
    <w:rsid w:val="00083A8C"/>
    <w:rsid w:val="00083BAD"/>
    <w:rsid w:val="00083C6D"/>
    <w:rsid w:val="00083D74"/>
    <w:rsid w:val="00083DBE"/>
    <w:rsid w:val="00083FA6"/>
    <w:rsid w:val="000840B5"/>
    <w:rsid w:val="00084171"/>
    <w:rsid w:val="00084179"/>
    <w:rsid w:val="000841A9"/>
    <w:rsid w:val="000842A3"/>
    <w:rsid w:val="000842F4"/>
    <w:rsid w:val="000843A8"/>
    <w:rsid w:val="00084724"/>
    <w:rsid w:val="00084990"/>
    <w:rsid w:val="00084A58"/>
    <w:rsid w:val="00084ADE"/>
    <w:rsid w:val="00084B7C"/>
    <w:rsid w:val="00084BC5"/>
    <w:rsid w:val="00084D8D"/>
    <w:rsid w:val="00085194"/>
    <w:rsid w:val="000852E8"/>
    <w:rsid w:val="0008541C"/>
    <w:rsid w:val="000855E1"/>
    <w:rsid w:val="000856CD"/>
    <w:rsid w:val="00085957"/>
    <w:rsid w:val="00085C03"/>
    <w:rsid w:val="00085D5A"/>
    <w:rsid w:val="00086136"/>
    <w:rsid w:val="00086342"/>
    <w:rsid w:val="000864BD"/>
    <w:rsid w:val="000865F5"/>
    <w:rsid w:val="00086660"/>
    <w:rsid w:val="00086880"/>
    <w:rsid w:val="00086A9B"/>
    <w:rsid w:val="00086B1D"/>
    <w:rsid w:val="00086B21"/>
    <w:rsid w:val="00086EAC"/>
    <w:rsid w:val="00087134"/>
    <w:rsid w:val="0008716D"/>
    <w:rsid w:val="000871C0"/>
    <w:rsid w:val="000876AA"/>
    <w:rsid w:val="0008783E"/>
    <w:rsid w:val="0008792D"/>
    <w:rsid w:val="00087A43"/>
    <w:rsid w:val="00087DC1"/>
    <w:rsid w:val="00090148"/>
    <w:rsid w:val="00090181"/>
    <w:rsid w:val="0009037B"/>
    <w:rsid w:val="00090554"/>
    <w:rsid w:val="00090B9F"/>
    <w:rsid w:val="00090CBE"/>
    <w:rsid w:val="00090D1D"/>
    <w:rsid w:val="00090F50"/>
    <w:rsid w:val="00091123"/>
    <w:rsid w:val="0009114E"/>
    <w:rsid w:val="000919DF"/>
    <w:rsid w:val="00091DB8"/>
    <w:rsid w:val="00091E64"/>
    <w:rsid w:val="00092079"/>
    <w:rsid w:val="000921BE"/>
    <w:rsid w:val="0009223F"/>
    <w:rsid w:val="000926B7"/>
    <w:rsid w:val="000926E4"/>
    <w:rsid w:val="000926ED"/>
    <w:rsid w:val="000929F4"/>
    <w:rsid w:val="00092A42"/>
    <w:rsid w:val="00092C5B"/>
    <w:rsid w:val="00092D4A"/>
    <w:rsid w:val="000930B6"/>
    <w:rsid w:val="00093636"/>
    <w:rsid w:val="00093656"/>
    <w:rsid w:val="000937D0"/>
    <w:rsid w:val="0009383C"/>
    <w:rsid w:val="000938C9"/>
    <w:rsid w:val="00093CB6"/>
    <w:rsid w:val="0009420E"/>
    <w:rsid w:val="00094379"/>
    <w:rsid w:val="00094623"/>
    <w:rsid w:val="0009487B"/>
    <w:rsid w:val="00094A46"/>
    <w:rsid w:val="00094BBE"/>
    <w:rsid w:val="00094DAC"/>
    <w:rsid w:val="00094F5F"/>
    <w:rsid w:val="0009574D"/>
    <w:rsid w:val="00095947"/>
    <w:rsid w:val="00095AE2"/>
    <w:rsid w:val="00095B83"/>
    <w:rsid w:val="00095C7B"/>
    <w:rsid w:val="00096080"/>
    <w:rsid w:val="000962F7"/>
    <w:rsid w:val="0009634C"/>
    <w:rsid w:val="0009658E"/>
    <w:rsid w:val="000968BC"/>
    <w:rsid w:val="000968E2"/>
    <w:rsid w:val="0009691B"/>
    <w:rsid w:val="000969E4"/>
    <w:rsid w:val="00096D5E"/>
    <w:rsid w:val="0009712A"/>
    <w:rsid w:val="00097160"/>
    <w:rsid w:val="000972AD"/>
    <w:rsid w:val="00097332"/>
    <w:rsid w:val="0009744E"/>
    <w:rsid w:val="000975F1"/>
    <w:rsid w:val="00097657"/>
    <w:rsid w:val="000977B8"/>
    <w:rsid w:val="000977C8"/>
    <w:rsid w:val="000978B3"/>
    <w:rsid w:val="0009794C"/>
    <w:rsid w:val="00097CFA"/>
    <w:rsid w:val="00097D66"/>
    <w:rsid w:val="00097D8D"/>
    <w:rsid w:val="00097F6D"/>
    <w:rsid w:val="00097FB3"/>
    <w:rsid w:val="000A0107"/>
    <w:rsid w:val="000A01FC"/>
    <w:rsid w:val="000A0214"/>
    <w:rsid w:val="000A02AC"/>
    <w:rsid w:val="000A0591"/>
    <w:rsid w:val="000A0867"/>
    <w:rsid w:val="000A098B"/>
    <w:rsid w:val="000A0B74"/>
    <w:rsid w:val="000A0E5E"/>
    <w:rsid w:val="000A12EC"/>
    <w:rsid w:val="000A1301"/>
    <w:rsid w:val="000A153E"/>
    <w:rsid w:val="000A15AB"/>
    <w:rsid w:val="000A1680"/>
    <w:rsid w:val="000A1746"/>
    <w:rsid w:val="000A18DB"/>
    <w:rsid w:val="000A197A"/>
    <w:rsid w:val="000A1A01"/>
    <w:rsid w:val="000A1B19"/>
    <w:rsid w:val="000A1B32"/>
    <w:rsid w:val="000A1CC3"/>
    <w:rsid w:val="000A1F0E"/>
    <w:rsid w:val="000A1F60"/>
    <w:rsid w:val="000A2040"/>
    <w:rsid w:val="000A225D"/>
    <w:rsid w:val="000A2316"/>
    <w:rsid w:val="000A263F"/>
    <w:rsid w:val="000A27F8"/>
    <w:rsid w:val="000A28BF"/>
    <w:rsid w:val="000A296E"/>
    <w:rsid w:val="000A2A38"/>
    <w:rsid w:val="000A2D1F"/>
    <w:rsid w:val="000A2D46"/>
    <w:rsid w:val="000A2E0D"/>
    <w:rsid w:val="000A2ED0"/>
    <w:rsid w:val="000A2F91"/>
    <w:rsid w:val="000A304F"/>
    <w:rsid w:val="000A3177"/>
    <w:rsid w:val="000A318E"/>
    <w:rsid w:val="000A3787"/>
    <w:rsid w:val="000A3817"/>
    <w:rsid w:val="000A39FF"/>
    <w:rsid w:val="000A3C1D"/>
    <w:rsid w:val="000A3D91"/>
    <w:rsid w:val="000A3F23"/>
    <w:rsid w:val="000A4211"/>
    <w:rsid w:val="000A4294"/>
    <w:rsid w:val="000A4318"/>
    <w:rsid w:val="000A4349"/>
    <w:rsid w:val="000A46FB"/>
    <w:rsid w:val="000A4826"/>
    <w:rsid w:val="000A4CF4"/>
    <w:rsid w:val="000A4DF0"/>
    <w:rsid w:val="000A542D"/>
    <w:rsid w:val="000A55B1"/>
    <w:rsid w:val="000A57C4"/>
    <w:rsid w:val="000A59A2"/>
    <w:rsid w:val="000A5A67"/>
    <w:rsid w:val="000A5BF2"/>
    <w:rsid w:val="000A5C27"/>
    <w:rsid w:val="000A5C41"/>
    <w:rsid w:val="000A5C5A"/>
    <w:rsid w:val="000A5E24"/>
    <w:rsid w:val="000A5F8F"/>
    <w:rsid w:val="000A5FC4"/>
    <w:rsid w:val="000A62C8"/>
    <w:rsid w:val="000A6453"/>
    <w:rsid w:val="000A64D9"/>
    <w:rsid w:val="000A67EF"/>
    <w:rsid w:val="000A68CF"/>
    <w:rsid w:val="000A693B"/>
    <w:rsid w:val="000A69D5"/>
    <w:rsid w:val="000A6AC2"/>
    <w:rsid w:val="000A6DD0"/>
    <w:rsid w:val="000A6DF2"/>
    <w:rsid w:val="000A707F"/>
    <w:rsid w:val="000A7468"/>
    <w:rsid w:val="000A74CC"/>
    <w:rsid w:val="000A752A"/>
    <w:rsid w:val="000A767F"/>
    <w:rsid w:val="000A7688"/>
    <w:rsid w:val="000A7729"/>
    <w:rsid w:val="000A7863"/>
    <w:rsid w:val="000A7BCF"/>
    <w:rsid w:val="000A7CFA"/>
    <w:rsid w:val="000B0090"/>
    <w:rsid w:val="000B014E"/>
    <w:rsid w:val="000B018E"/>
    <w:rsid w:val="000B019B"/>
    <w:rsid w:val="000B0350"/>
    <w:rsid w:val="000B051D"/>
    <w:rsid w:val="000B05C1"/>
    <w:rsid w:val="000B0692"/>
    <w:rsid w:val="000B08E0"/>
    <w:rsid w:val="000B08F4"/>
    <w:rsid w:val="000B09E6"/>
    <w:rsid w:val="000B0CE5"/>
    <w:rsid w:val="000B102A"/>
    <w:rsid w:val="000B1119"/>
    <w:rsid w:val="000B1432"/>
    <w:rsid w:val="000B14EB"/>
    <w:rsid w:val="000B16B2"/>
    <w:rsid w:val="000B16B4"/>
    <w:rsid w:val="000B1923"/>
    <w:rsid w:val="000B192A"/>
    <w:rsid w:val="000B1AB0"/>
    <w:rsid w:val="000B1AD6"/>
    <w:rsid w:val="000B1B93"/>
    <w:rsid w:val="000B1DD0"/>
    <w:rsid w:val="000B1E28"/>
    <w:rsid w:val="000B1E80"/>
    <w:rsid w:val="000B203E"/>
    <w:rsid w:val="000B20C0"/>
    <w:rsid w:val="000B2486"/>
    <w:rsid w:val="000B267F"/>
    <w:rsid w:val="000B26AF"/>
    <w:rsid w:val="000B2B86"/>
    <w:rsid w:val="000B2C98"/>
    <w:rsid w:val="000B2D77"/>
    <w:rsid w:val="000B2E86"/>
    <w:rsid w:val="000B3326"/>
    <w:rsid w:val="000B34B2"/>
    <w:rsid w:val="000B34E1"/>
    <w:rsid w:val="000B356C"/>
    <w:rsid w:val="000B35E3"/>
    <w:rsid w:val="000B3650"/>
    <w:rsid w:val="000B3927"/>
    <w:rsid w:val="000B3A7C"/>
    <w:rsid w:val="000B3B2F"/>
    <w:rsid w:val="000B3CFF"/>
    <w:rsid w:val="000B3D59"/>
    <w:rsid w:val="000B3F0D"/>
    <w:rsid w:val="000B3FFD"/>
    <w:rsid w:val="000B4220"/>
    <w:rsid w:val="000B42B1"/>
    <w:rsid w:val="000B44DE"/>
    <w:rsid w:val="000B488C"/>
    <w:rsid w:val="000B498B"/>
    <w:rsid w:val="000B4994"/>
    <w:rsid w:val="000B4A0C"/>
    <w:rsid w:val="000B4BF8"/>
    <w:rsid w:val="000B4C36"/>
    <w:rsid w:val="000B4D11"/>
    <w:rsid w:val="000B4E34"/>
    <w:rsid w:val="000B4E48"/>
    <w:rsid w:val="000B565F"/>
    <w:rsid w:val="000B568D"/>
    <w:rsid w:val="000B58B9"/>
    <w:rsid w:val="000B59BE"/>
    <w:rsid w:val="000B5B3F"/>
    <w:rsid w:val="000B5B85"/>
    <w:rsid w:val="000B5CAC"/>
    <w:rsid w:val="000B5D39"/>
    <w:rsid w:val="000B6146"/>
    <w:rsid w:val="000B6363"/>
    <w:rsid w:val="000B63B1"/>
    <w:rsid w:val="000B64A9"/>
    <w:rsid w:val="000B65C0"/>
    <w:rsid w:val="000B677F"/>
    <w:rsid w:val="000B67F3"/>
    <w:rsid w:val="000B6AE3"/>
    <w:rsid w:val="000B6BD2"/>
    <w:rsid w:val="000B6D65"/>
    <w:rsid w:val="000B6FB0"/>
    <w:rsid w:val="000B701A"/>
    <w:rsid w:val="000B709A"/>
    <w:rsid w:val="000B73AE"/>
    <w:rsid w:val="000B73BB"/>
    <w:rsid w:val="000B76CA"/>
    <w:rsid w:val="000B76E1"/>
    <w:rsid w:val="000B777D"/>
    <w:rsid w:val="000B78B5"/>
    <w:rsid w:val="000B79A4"/>
    <w:rsid w:val="000B7B1B"/>
    <w:rsid w:val="000B7C37"/>
    <w:rsid w:val="000B7D07"/>
    <w:rsid w:val="000B7FF8"/>
    <w:rsid w:val="000C0041"/>
    <w:rsid w:val="000C020F"/>
    <w:rsid w:val="000C0801"/>
    <w:rsid w:val="000C0CEA"/>
    <w:rsid w:val="000C0D17"/>
    <w:rsid w:val="000C1047"/>
    <w:rsid w:val="000C11AF"/>
    <w:rsid w:val="000C13BF"/>
    <w:rsid w:val="000C17D9"/>
    <w:rsid w:val="000C1842"/>
    <w:rsid w:val="000C1872"/>
    <w:rsid w:val="000C1E7D"/>
    <w:rsid w:val="000C1FD6"/>
    <w:rsid w:val="000C201F"/>
    <w:rsid w:val="000C209B"/>
    <w:rsid w:val="000C20E8"/>
    <w:rsid w:val="000C227E"/>
    <w:rsid w:val="000C22D3"/>
    <w:rsid w:val="000C2451"/>
    <w:rsid w:val="000C258E"/>
    <w:rsid w:val="000C2698"/>
    <w:rsid w:val="000C2806"/>
    <w:rsid w:val="000C2914"/>
    <w:rsid w:val="000C2B84"/>
    <w:rsid w:val="000C2BAA"/>
    <w:rsid w:val="000C2E65"/>
    <w:rsid w:val="000C2EF4"/>
    <w:rsid w:val="000C3153"/>
    <w:rsid w:val="000C3535"/>
    <w:rsid w:val="000C3788"/>
    <w:rsid w:val="000C389C"/>
    <w:rsid w:val="000C396E"/>
    <w:rsid w:val="000C3D18"/>
    <w:rsid w:val="000C3E28"/>
    <w:rsid w:val="000C3F1D"/>
    <w:rsid w:val="000C3F89"/>
    <w:rsid w:val="000C431C"/>
    <w:rsid w:val="000C4380"/>
    <w:rsid w:val="000C43FC"/>
    <w:rsid w:val="000C44FD"/>
    <w:rsid w:val="000C4566"/>
    <w:rsid w:val="000C458E"/>
    <w:rsid w:val="000C46A5"/>
    <w:rsid w:val="000C47C9"/>
    <w:rsid w:val="000C4954"/>
    <w:rsid w:val="000C4BE2"/>
    <w:rsid w:val="000C4C8A"/>
    <w:rsid w:val="000C4D70"/>
    <w:rsid w:val="000C5019"/>
    <w:rsid w:val="000C504D"/>
    <w:rsid w:val="000C5059"/>
    <w:rsid w:val="000C5098"/>
    <w:rsid w:val="000C5284"/>
    <w:rsid w:val="000C53E3"/>
    <w:rsid w:val="000C5681"/>
    <w:rsid w:val="000C56C8"/>
    <w:rsid w:val="000C5AE9"/>
    <w:rsid w:val="000C5D4A"/>
    <w:rsid w:val="000C5E6A"/>
    <w:rsid w:val="000C5F4F"/>
    <w:rsid w:val="000C6522"/>
    <w:rsid w:val="000C69EA"/>
    <w:rsid w:val="000C6A9C"/>
    <w:rsid w:val="000C6C22"/>
    <w:rsid w:val="000C6C81"/>
    <w:rsid w:val="000C6D02"/>
    <w:rsid w:val="000C6F03"/>
    <w:rsid w:val="000C7382"/>
    <w:rsid w:val="000C73F5"/>
    <w:rsid w:val="000C767B"/>
    <w:rsid w:val="000C7875"/>
    <w:rsid w:val="000C78C5"/>
    <w:rsid w:val="000C79E0"/>
    <w:rsid w:val="000C7AB4"/>
    <w:rsid w:val="000C7B77"/>
    <w:rsid w:val="000C7DEC"/>
    <w:rsid w:val="000C7EC4"/>
    <w:rsid w:val="000C7EC6"/>
    <w:rsid w:val="000D0096"/>
    <w:rsid w:val="000D0115"/>
    <w:rsid w:val="000D03F9"/>
    <w:rsid w:val="000D04C1"/>
    <w:rsid w:val="000D0501"/>
    <w:rsid w:val="000D0521"/>
    <w:rsid w:val="000D0553"/>
    <w:rsid w:val="000D0584"/>
    <w:rsid w:val="000D064E"/>
    <w:rsid w:val="000D0680"/>
    <w:rsid w:val="000D0CD8"/>
    <w:rsid w:val="000D0DD5"/>
    <w:rsid w:val="000D1039"/>
    <w:rsid w:val="000D1225"/>
    <w:rsid w:val="000D1278"/>
    <w:rsid w:val="000D1291"/>
    <w:rsid w:val="000D19C4"/>
    <w:rsid w:val="000D1C88"/>
    <w:rsid w:val="000D1C8D"/>
    <w:rsid w:val="000D1CD7"/>
    <w:rsid w:val="000D1D48"/>
    <w:rsid w:val="000D1DD0"/>
    <w:rsid w:val="000D1FFC"/>
    <w:rsid w:val="000D204B"/>
    <w:rsid w:val="000D206D"/>
    <w:rsid w:val="000D2337"/>
    <w:rsid w:val="000D23F2"/>
    <w:rsid w:val="000D2441"/>
    <w:rsid w:val="000D2661"/>
    <w:rsid w:val="000D2947"/>
    <w:rsid w:val="000D29BA"/>
    <w:rsid w:val="000D2C03"/>
    <w:rsid w:val="000D34C9"/>
    <w:rsid w:val="000D3628"/>
    <w:rsid w:val="000D368B"/>
    <w:rsid w:val="000D38DF"/>
    <w:rsid w:val="000D39F4"/>
    <w:rsid w:val="000D3C04"/>
    <w:rsid w:val="000D3C44"/>
    <w:rsid w:val="000D3EA0"/>
    <w:rsid w:val="000D3F2E"/>
    <w:rsid w:val="000D4423"/>
    <w:rsid w:val="000D4441"/>
    <w:rsid w:val="000D4739"/>
    <w:rsid w:val="000D48CA"/>
    <w:rsid w:val="000D4A7B"/>
    <w:rsid w:val="000D4B81"/>
    <w:rsid w:val="000D4CE7"/>
    <w:rsid w:val="000D4EA6"/>
    <w:rsid w:val="000D5047"/>
    <w:rsid w:val="000D5230"/>
    <w:rsid w:val="000D5309"/>
    <w:rsid w:val="000D548B"/>
    <w:rsid w:val="000D54D8"/>
    <w:rsid w:val="000D55E3"/>
    <w:rsid w:val="000D5631"/>
    <w:rsid w:val="000D56E6"/>
    <w:rsid w:val="000D5795"/>
    <w:rsid w:val="000D5799"/>
    <w:rsid w:val="000D57D8"/>
    <w:rsid w:val="000D5BAE"/>
    <w:rsid w:val="000D5C8F"/>
    <w:rsid w:val="000D5F8D"/>
    <w:rsid w:val="000D605D"/>
    <w:rsid w:val="000D6079"/>
    <w:rsid w:val="000D6158"/>
    <w:rsid w:val="000D63BE"/>
    <w:rsid w:val="000D655C"/>
    <w:rsid w:val="000D65D2"/>
    <w:rsid w:val="000D66EA"/>
    <w:rsid w:val="000D678C"/>
    <w:rsid w:val="000D6C60"/>
    <w:rsid w:val="000D6CBF"/>
    <w:rsid w:val="000D6F32"/>
    <w:rsid w:val="000D6F9A"/>
    <w:rsid w:val="000D6FC0"/>
    <w:rsid w:val="000D6FF1"/>
    <w:rsid w:val="000D750E"/>
    <w:rsid w:val="000D7682"/>
    <w:rsid w:val="000D77A7"/>
    <w:rsid w:val="000D77C4"/>
    <w:rsid w:val="000D7CBE"/>
    <w:rsid w:val="000D7D97"/>
    <w:rsid w:val="000D7E1F"/>
    <w:rsid w:val="000E00EB"/>
    <w:rsid w:val="000E01C4"/>
    <w:rsid w:val="000E03E6"/>
    <w:rsid w:val="000E043D"/>
    <w:rsid w:val="000E0745"/>
    <w:rsid w:val="000E07F3"/>
    <w:rsid w:val="000E0B9B"/>
    <w:rsid w:val="000E0C6D"/>
    <w:rsid w:val="000E0CFD"/>
    <w:rsid w:val="000E0DE9"/>
    <w:rsid w:val="000E0E8A"/>
    <w:rsid w:val="000E0F10"/>
    <w:rsid w:val="000E0F7E"/>
    <w:rsid w:val="000E0F9A"/>
    <w:rsid w:val="000E0FA4"/>
    <w:rsid w:val="000E1105"/>
    <w:rsid w:val="000E145E"/>
    <w:rsid w:val="000E1595"/>
    <w:rsid w:val="000E17CB"/>
    <w:rsid w:val="000E18D1"/>
    <w:rsid w:val="000E1934"/>
    <w:rsid w:val="000E1955"/>
    <w:rsid w:val="000E19E4"/>
    <w:rsid w:val="000E1B61"/>
    <w:rsid w:val="000E1C29"/>
    <w:rsid w:val="000E1FDC"/>
    <w:rsid w:val="000E2305"/>
    <w:rsid w:val="000E240A"/>
    <w:rsid w:val="000E24D9"/>
    <w:rsid w:val="000E25F2"/>
    <w:rsid w:val="000E289C"/>
    <w:rsid w:val="000E2A92"/>
    <w:rsid w:val="000E2C7E"/>
    <w:rsid w:val="000E2D02"/>
    <w:rsid w:val="000E3003"/>
    <w:rsid w:val="000E30B4"/>
    <w:rsid w:val="000E30BF"/>
    <w:rsid w:val="000E31BC"/>
    <w:rsid w:val="000E33AD"/>
    <w:rsid w:val="000E33B5"/>
    <w:rsid w:val="000E3598"/>
    <w:rsid w:val="000E3645"/>
    <w:rsid w:val="000E39E6"/>
    <w:rsid w:val="000E3A4C"/>
    <w:rsid w:val="000E3C70"/>
    <w:rsid w:val="000E3CE2"/>
    <w:rsid w:val="000E3DF4"/>
    <w:rsid w:val="000E4030"/>
    <w:rsid w:val="000E4192"/>
    <w:rsid w:val="000E45C3"/>
    <w:rsid w:val="000E4602"/>
    <w:rsid w:val="000E46DC"/>
    <w:rsid w:val="000E4A71"/>
    <w:rsid w:val="000E4B24"/>
    <w:rsid w:val="000E4C6C"/>
    <w:rsid w:val="000E4E0A"/>
    <w:rsid w:val="000E4F58"/>
    <w:rsid w:val="000E4F99"/>
    <w:rsid w:val="000E4FC7"/>
    <w:rsid w:val="000E50BE"/>
    <w:rsid w:val="000E5156"/>
    <w:rsid w:val="000E5216"/>
    <w:rsid w:val="000E53F9"/>
    <w:rsid w:val="000E58F3"/>
    <w:rsid w:val="000E5A35"/>
    <w:rsid w:val="000E5BEA"/>
    <w:rsid w:val="000E5CD0"/>
    <w:rsid w:val="000E5D25"/>
    <w:rsid w:val="000E5D3A"/>
    <w:rsid w:val="000E5D5F"/>
    <w:rsid w:val="000E5D6F"/>
    <w:rsid w:val="000E5E12"/>
    <w:rsid w:val="000E5F17"/>
    <w:rsid w:val="000E61B9"/>
    <w:rsid w:val="000E646B"/>
    <w:rsid w:val="000E65CC"/>
    <w:rsid w:val="000E660C"/>
    <w:rsid w:val="000E6743"/>
    <w:rsid w:val="000E677B"/>
    <w:rsid w:val="000E67A8"/>
    <w:rsid w:val="000E67F6"/>
    <w:rsid w:val="000E6AAE"/>
    <w:rsid w:val="000E6B26"/>
    <w:rsid w:val="000E6C50"/>
    <w:rsid w:val="000E6D62"/>
    <w:rsid w:val="000E6F22"/>
    <w:rsid w:val="000E6F7F"/>
    <w:rsid w:val="000E7034"/>
    <w:rsid w:val="000E7725"/>
    <w:rsid w:val="000E7839"/>
    <w:rsid w:val="000E7852"/>
    <w:rsid w:val="000E7A48"/>
    <w:rsid w:val="000E7AC1"/>
    <w:rsid w:val="000E7D24"/>
    <w:rsid w:val="000E7D59"/>
    <w:rsid w:val="000E7E19"/>
    <w:rsid w:val="000E7EAD"/>
    <w:rsid w:val="000F0064"/>
    <w:rsid w:val="000F01BF"/>
    <w:rsid w:val="000F02C6"/>
    <w:rsid w:val="000F040B"/>
    <w:rsid w:val="000F0454"/>
    <w:rsid w:val="000F0533"/>
    <w:rsid w:val="000F092D"/>
    <w:rsid w:val="000F09DC"/>
    <w:rsid w:val="000F0B04"/>
    <w:rsid w:val="000F0BAB"/>
    <w:rsid w:val="000F0C56"/>
    <w:rsid w:val="000F0DDC"/>
    <w:rsid w:val="000F0EAD"/>
    <w:rsid w:val="000F0F34"/>
    <w:rsid w:val="000F1175"/>
    <w:rsid w:val="000F1311"/>
    <w:rsid w:val="000F1333"/>
    <w:rsid w:val="000F13A7"/>
    <w:rsid w:val="000F15E8"/>
    <w:rsid w:val="000F161B"/>
    <w:rsid w:val="000F1623"/>
    <w:rsid w:val="000F171E"/>
    <w:rsid w:val="000F18B0"/>
    <w:rsid w:val="000F1A08"/>
    <w:rsid w:val="000F1C30"/>
    <w:rsid w:val="000F1EF2"/>
    <w:rsid w:val="000F21CB"/>
    <w:rsid w:val="000F228E"/>
    <w:rsid w:val="000F23F4"/>
    <w:rsid w:val="000F241A"/>
    <w:rsid w:val="000F2443"/>
    <w:rsid w:val="000F2577"/>
    <w:rsid w:val="000F25CC"/>
    <w:rsid w:val="000F269B"/>
    <w:rsid w:val="000F2B1A"/>
    <w:rsid w:val="000F2DFC"/>
    <w:rsid w:val="000F2E97"/>
    <w:rsid w:val="000F3220"/>
    <w:rsid w:val="000F323C"/>
    <w:rsid w:val="000F3390"/>
    <w:rsid w:val="000F3462"/>
    <w:rsid w:val="000F365D"/>
    <w:rsid w:val="000F3880"/>
    <w:rsid w:val="000F38DD"/>
    <w:rsid w:val="000F38DF"/>
    <w:rsid w:val="000F399D"/>
    <w:rsid w:val="000F3E36"/>
    <w:rsid w:val="000F4156"/>
    <w:rsid w:val="000F4220"/>
    <w:rsid w:val="000F42A7"/>
    <w:rsid w:val="000F4370"/>
    <w:rsid w:val="000F45C9"/>
    <w:rsid w:val="000F46F2"/>
    <w:rsid w:val="000F4B21"/>
    <w:rsid w:val="000F4F3C"/>
    <w:rsid w:val="000F512C"/>
    <w:rsid w:val="000F525B"/>
    <w:rsid w:val="000F56AF"/>
    <w:rsid w:val="000F5A0B"/>
    <w:rsid w:val="000F5E2E"/>
    <w:rsid w:val="000F5EE8"/>
    <w:rsid w:val="000F5F32"/>
    <w:rsid w:val="000F5FFA"/>
    <w:rsid w:val="000F6140"/>
    <w:rsid w:val="000F6345"/>
    <w:rsid w:val="000F6455"/>
    <w:rsid w:val="000F6511"/>
    <w:rsid w:val="000F66FF"/>
    <w:rsid w:val="000F67A2"/>
    <w:rsid w:val="000F6A38"/>
    <w:rsid w:val="000F6AB0"/>
    <w:rsid w:val="000F6C3A"/>
    <w:rsid w:val="000F6E4D"/>
    <w:rsid w:val="000F6EFA"/>
    <w:rsid w:val="000F72C2"/>
    <w:rsid w:val="000F7369"/>
    <w:rsid w:val="000F7542"/>
    <w:rsid w:val="000F75B9"/>
    <w:rsid w:val="000F768C"/>
    <w:rsid w:val="000F770D"/>
    <w:rsid w:val="000F7978"/>
    <w:rsid w:val="000F797F"/>
    <w:rsid w:val="000F79DC"/>
    <w:rsid w:val="000F7BDA"/>
    <w:rsid w:val="000F7CCE"/>
    <w:rsid w:val="000F7D88"/>
    <w:rsid w:val="000F7EE3"/>
    <w:rsid w:val="000F7F14"/>
    <w:rsid w:val="0010002D"/>
    <w:rsid w:val="001003AA"/>
    <w:rsid w:val="001009FE"/>
    <w:rsid w:val="00100B6E"/>
    <w:rsid w:val="00100CAD"/>
    <w:rsid w:val="00101239"/>
    <w:rsid w:val="00101396"/>
    <w:rsid w:val="0010140D"/>
    <w:rsid w:val="0010177B"/>
    <w:rsid w:val="001017B1"/>
    <w:rsid w:val="001019E4"/>
    <w:rsid w:val="00101F0D"/>
    <w:rsid w:val="001020B4"/>
    <w:rsid w:val="001021EF"/>
    <w:rsid w:val="00102370"/>
    <w:rsid w:val="00102512"/>
    <w:rsid w:val="00102662"/>
    <w:rsid w:val="001029CC"/>
    <w:rsid w:val="00102AA6"/>
    <w:rsid w:val="00102BA4"/>
    <w:rsid w:val="00102DDE"/>
    <w:rsid w:val="001030E7"/>
    <w:rsid w:val="001034DF"/>
    <w:rsid w:val="001036F7"/>
    <w:rsid w:val="00103856"/>
    <w:rsid w:val="001038E0"/>
    <w:rsid w:val="00103A35"/>
    <w:rsid w:val="00103BE4"/>
    <w:rsid w:val="00103E36"/>
    <w:rsid w:val="00103E78"/>
    <w:rsid w:val="00103EAC"/>
    <w:rsid w:val="00103FE0"/>
    <w:rsid w:val="001041BA"/>
    <w:rsid w:val="00104333"/>
    <w:rsid w:val="00104513"/>
    <w:rsid w:val="00104696"/>
    <w:rsid w:val="00104894"/>
    <w:rsid w:val="0010491C"/>
    <w:rsid w:val="001049F7"/>
    <w:rsid w:val="00104B0D"/>
    <w:rsid w:val="00104DFB"/>
    <w:rsid w:val="0010508C"/>
    <w:rsid w:val="00105163"/>
    <w:rsid w:val="00105234"/>
    <w:rsid w:val="0010548B"/>
    <w:rsid w:val="001056B9"/>
    <w:rsid w:val="00105B00"/>
    <w:rsid w:val="00105D15"/>
    <w:rsid w:val="00105D30"/>
    <w:rsid w:val="001061E5"/>
    <w:rsid w:val="0010654E"/>
    <w:rsid w:val="00106733"/>
    <w:rsid w:val="001068EE"/>
    <w:rsid w:val="0010696E"/>
    <w:rsid w:val="00106F1F"/>
    <w:rsid w:val="00107093"/>
    <w:rsid w:val="001070FC"/>
    <w:rsid w:val="00107291"/>
    <w:rsid w:val="0010734F"/>
    <w:rsid w:val="00107747"/>
    <w:rsid w:val="001077A0"/>
    <w:rsid w:val="00107876"/>
    <w:rsid w:val="00107BDA"/>
    <w:rsid w:val="00107DE8"/>
    <w:rsid w:val="00107E5E"/>
    <w:rsid w:val="00107E6F"/>
    <w:rsid w:val="00107FEC"/>
    <w:rsid w:val="0011057A"/>
    <w:rsid w:val="001105A7"/>
    <w:rsid w:val="001107D5"/>
    <w:rsid w:val="00110810"/>
    <w:rsid w:val="0011086D"/>
    <w:rsid w:val="00110BF3"/>
    <w:rsid w:val="00110C25"/>
    <w:rsid w:val="00111105"/>
    <w:rsid w:val="001113B8"/>
    <w:rsid w:val="001113F7"/>
    <w:rsid w:val="001116C0"/>
    <w:rsid w:val="0011174A"/>
    <w:rsid w:val="00111E9D"/>
    <w:rsid w:val="00111F01"/>
    <w:rsid w:val="00112011"/>
    <w:rsid w:val="001120FF"/>
    <w:rsid w:val="0011224E"/>
    <w:rsid w:val="001123CC"/>
    <w:rsid w:val="00112491"/>
    <w:rsid w:val="00112721"/>
    <w:rsid w:val="001127E5"/>
    <w:rsid w:val="00112961"/>
    <w:rsid w:val="00112A41"/>
    <w:rsid w:val="00112FBC"/>
    <w:rsid w:val="00113270"/>
    <w:rsid w:val="00113290"/>
    <w:rsid w:val="00113395"/>
    <w:rsid w:val="001135C5"/>
    <w:rsid w:val="00113813"/>
    <w:rsid w:val="0011388F"/>
    <w:rsid w:val="001138FC"/>
    <w:rsid w:val="00113A8F"/>
    <w:rsid w:val="00113C0E"/>
    <w:rsid w:val="00114342"/>
    <w:rsid w:val="001143AB"/>
    <w:rsid w:val="001143C0"/>
    <w:rsid w:val="001144BD"/>
    <w:rsid w:val="0011452F"/>
    <w:rsid w:val="00114991"/>
    <w:rsid w:val="001149F1"/>
    <w:rsid w:val="00114F3E"/>
    <w:rsid w:val="00114FB9"/>
    <w:rsid w:val="001150FE"/>
    <w:rsid w:val="00115221"/>
    <w:rsid w:val="001153D8"/>
    <w:rsid w:val="00115870"/>
    <w:rsid w:val="00115910"/>
    <w:rsid w:val="001159DA"/>
    <w:rsid w:val="00115C3B"/>
    <w:rsid w:val="00115C76"/>
    <w:rsid w:val="00115D19"/>
    <w:rsid w:val="00115F3F"/>
    <w:rsid w:val="00115F60"/>
    <w:rsid w:val="00116094"/>
    <w:rsid w:val="001160B7"/>
    <w:rsid w:val="001160D7"/>
    <w:rsid w:val="001162D7"/>
    <w:rsid w:val="00116317"/>
    <w:rsid w:val="00116521"/>
    <w:rsid w:val="00116587"/>
    <w:rsid w:val="0011660A"/>
    <w:rsid w:val="001167B5"/>
    <w:rsid w:val="00116D49"/>
    <w:rsid w:val="00116D9D"/>
    <w:rsid w:val="00117312"/>
    <w:rsid w:val="001173F6"/>
    <w:rsid w:val="001175AE"/>
    <w:rsid w:val="001175B7"/>
    <w:rsid w:val="00117703"/>
    <w:rsid w:val="00117781"/>
    <w:rsid w:val="001177FC"/>
    <w:rsid w:val="00117BF0"/>
    <w:rsid w:val="00117C59"/>
    <w:rsid w:val="00120048"/>
    <w:rsid w:val="001204BB"/>
    <w:rsid w:val="0012060A"/>
    <w:rsid w:val="00120A5A"/>
    <w:rsid w:val="00120A89"/>
    <w:rsid w:val="00120B66"/>
    <w:rsid w:val="00120CAB"/>
    <w:rsid w:val="00120D3C"/>
    <w:rsid w:val="00120D5D"/>
    <w:rsid w:val="00121079"/>
    <w:rsid w:val="00121201"/>
    <w:rsid w:val="0012128B"/>
    <w:rsid w:val="001212B4"/>
    <w:rsid w:val="0012133B"/>
    <w:rsid w:val="00121584"/>
    <w:rsid w:val="0012161E"/>
    <w:rsid w:val="0012162A"/>
    <w:rsid w:val="001216FA"/>
    <w:rsid w:val="0012195C"/>
    <w:rsid w:val="00121965"/>
    <w:rsid w:val="001219AA"/>
    <w:rsid w:val="00121C02"/>
    <w:rsid w:val="00121C0E"/>
    <w:rsid w:val="00121D19"/>
    <w:rsid w:val="001222AA"/>
    <w:rsid w:val="001222EB"/>
    <w:rsid w:val="00122321"/>
    <w:rsid w:val="00122335"/>
    <w:rsid w:val="0012234B"/>
    <w:rsid w:val="00122817"/>
    <w:rsid w:val="00122879"/>
    <w:rsid w:val="00122E61"/>
    <w:rsid w:val="00122F2B"/>
    <w:rsid w:val="00122FC2"/>
    <w:rsid w:val="001231AE"/>
    <w:rsid w:val="00123260"/>
    <w:rsid w:val="0012390C"/>
    <w:rsid w:val="00123A8F"/>
    <w:rsid w:val="00123B0F"/>
    <w:rsid w:val="00123B38"/>
    <w:rsid w:val="00123B5E"/>
    <w:rsid w:val="00123B96"/>
    <w:rsid w:val="00123BF6"/>
    <w:rsid w:val="00123C91"/>
    <w:rsid w:val="00123EA4"/>
    <w:rsid w:val="0012403D"/>
    <w:rsid w:val="001240A5"/>
    <w:rsid w:val="001243CA"/>
    <w:rsid w:val="00124482"/>
    <w:rsid w:val="001244A3"/>
    <w:rsid w:val="00124536"/>
    <w:rsid w:val="00124610"/>
    <w:rsid w:val="00124625"/>
    <w:rsid w:val="001246AD"/>
    <w:rsid w:val="001247A5"/>
    <w:rsid w:val="001248B7"/>
    <w:rsid w:val="00124B45"/>
    <w:rsid w:val="00124D79"/>
    <w:rsid w:val="00124F17"/>
    <w:rsid w:val="00125345"/>
    <w:rsid w:val="001255F5"/>
    <w:rsid w:val="00125801"/>
    <w:rsid w:val="00125925"/>
    <w:rsid w:val="00125929"/>
    <w:rsid w:val="001259FF"/>
    <w:rsid w:val="00125A60"/>
    <w:rsid w:val="00125EED"/>
    <w:rsid w:val="00125FEC"/>
    <w:rsid w:val="0012601E"/>
    <w:rsid w:val="00126216"/>
    <w:rsid w:val="00126516"/>
    <w:rsid w:val="001265CE"/>
    <w:rsid w:val="001267E7"/>
    <w:rsid w:val="0012685D"/>
    <w:rsid w:val="00126B38"/>
    <w:rsid w:val="00126ED1"/>
    <w:rsid w:val="00127232"/>
    <w:rsid w:val="0012729D"/>
    <w:rsid w:val="00127553"/>
    <w:rsid w:val="0012772C"/>
    <w:rsid w:val="0012775D"/>
    <w:rsid w:val="001278BB"/>
    <w:rsid w:val="00127A8B"/>
    <w:rsid w:val="00127BED"/>
    <w:rsid w:val="00127DDC"/>
    <w:rsid w:val="0013032D"/>
    <w:rsid w:val="0013035C"/>
    <w:rsid w:val="0013046F"/>
    <w:rsid w:val="001304C6"/>
    <w:rsid w:val="0013070A"/>
    <w:rsid w:val="001308E2"/>
    <w:rsid w:val="00130AD3"/>
    <w:rsid w:val="00130FBF"/>
    <w:rsid w:val="00130FF3"/>
    <w:rsid w:val="001310EA"/>
    <w:rsid w:val="001311F0"/>
    <w:rsid w:val="00131412"/>
    <w:rsid w:val="001315AC"/>
    <w:rsid w:val="001315D5"/>
    <w:rsid w:val="001317B0"/>
    <w:rsid w:val="001318D6"/>
    <w:rsid w:val="001318E1"/>
    <w:rsid w:val="0013190F"/>
    <w:rsid w:val="00131B41"/>
    <w:rsid w:val="00131B9A"/>
    <w:rsid w:val="00131BFA"/>
    <w:rsid w:val="00131D73"/>
    <w:rsid w:val="00131D86"/>
    <w:rsid w:val="00131E2F"/>
    <w:rsid w:val="001320D2"/>
    <w:rsid w:val="001321A7"/>
    <w:rsid w:val="0013231B"/>
    <w:rsid w:val="00132553"/>
    <w:rsid w:val="001326C2"/>
    <w:rsid w:val="00132736"/>
    <w:rsid w:val="0013292F"/>
    <w:rsid w:val="00132C80"/>
    <w:rsid w:val="00132E67"/>
    <w:rsid w:val="00132F64"/>
    <w:rsid w:val="00132FCE"/>
    <w:rsid w:val="00133148"/>
    <w:rsid w:val="00133267"/>
    <w:rsid w:val="00133399"/>
    <w:rsid w:val="00133489"/>
    <w:rsid w:val="0013360C"/>
    <w:rsid w:val="00133709"/>
    <w:rsid w:val="001338A2"/>
    <w:rsid w:val="001338B6"/>
    <w:rsid w:val="001338BD"/>
    <w:rsid w:val="00133954"/>
    <w:rsid w:val="00133A7A"/>
    <w:rsid w:val="00133B7A"/>
    <w:rsid w:val="00133E77"/>
    <w:rsid w:val="00133EF0"/>
    <w:rsid w:val="001340F5"/>
    <w:rsid w:val="001342AD"/>
    <w:rsid w:val="001345B5"/>
    <w:rsid w:val="0013498F"/>
    <w:rsid w:val="001349E2"/>
    <w:rsid w:val="001349EF"/>
    <w:rsid w:val="00134C9A"/>
    <w:rsid w:val="00134EC4"/>
    <w:rsid w:val="0013515E"/>
    <w:rsid w:val="001352AE"/>
    <w:rsid w:val="001352BD"/>
    <w:rsid w:val="001352D0"/>
    <w:rsid w:val="00135449"/>
    <w:rsid w:val="001354B7"/>
    <w:rsid w:val="001355A4"/>
    <w:rsid w:val="0013564B"/>
    <w:rsid w:val="00135727"/>
    <w:rsid w:val="00135854"/>
    <w:rsid w:val="001358E3"/>
    <w:rsid w:val="00135B0F"/>
    <w:rsid w:val="00135B8B"/>
    <w:rsid w:val="00135CD1"/>
    <w:rsid w:val="00135D1F"/>
    <w:rsid w:val="00135E43"/>
    <w:rsid w:val="00136048"/>
    <w:rsid w:val="0013630A"/>
    <w:rsid w:val="00136552"/>
    <w:rsid w:val="0013679A"/>
    <w:rsid w:val="0013688E"/>
    <w:rsid w:val="0013689A"/>
    <w:rsid w:val="00136B98"/>
    <w:rsid w:val="00136BF5"/>
    <w:rsid w:val="00136C43"/>
    <w:rsid w:val="00136FB4"/>
    <w:rsid w:val="00137256"/>
    <w:rsid w:val="00137285"/>
    <w:rsid w:val="001372A6"/>
    <w:rsid w:val="00137569"/>
    <w:rsid w:val="00137895"/>
    <w:rsid w:val="001379E7"/>
    <w:rsid w:val="00137B9F"/>
    <w:rsid w:val="00137BA9"/>
    <w:rsid w:val="00137C37"/>
    <w:rsid w:val="00137F04"/>
    <w:rsid w:val="00137FC1"/>
    <w:rsid w:val="0014014D"/>
    <w:rsid w:val="001403C2"/>
    <w:rsid w:val="0014047B"/>
    <w:rsid w:val="00140B3F"/>
    <w:rsid w:val="00140BD3"/>
    <w:rsid w:val="00140C67"/>
    <w:rsid w:val="00140CCF"/>
    <w:rsid w:val="00140D1E"/>
    <w:rsid w:val="001413B6"/>
    <w:rsid w:val="00141402"/>
    <w:rsid w:val="001416F3"/>
    <w:rsid w:val="0014179D"/>
    <w:rsid w:val="00141CD3"/>
    <w:rsid w:val="00141E28"/>
    <w:rsid w:val="00142171"/>
    <w:rsid w:val="001421EB"/>
    <w:rsid w:val="00142298"/>
    <w:rsid w:val="00142398"/>
    <w:rsid w:val="001424BD"/>
    <w:rsid w:val="00142900"/>
    <w:rsid w:val="00142A88"/>
    <w:rsid w:val="00142B72"/>
    <w:rsid w:val="00142EEE"/>
    <w:rsid w:val="00143071"/>
    <w:rsid w:val="00143111"/>
    <w:rsid w:val="001431E7"/>
    <w:rsid w:val="00143289"/>
    <w:rsid w:val="0014330B"/>
    <w:rsid w:val="001434E9"/>
    <w:rsid w:val="001438B4"/>
    <w:rsid w:val="00143943"/>
    <w:rsid w:val="001439E4"/>
    <w:rsid w:val="00143A99"/>
    <w:rsid w:val="00143B8A"/>
    <w:rsid w:val="00143C27"/>
    <w:rsid w:val="00143C89"/>
    <w:rsid w:val="00143FE7"/>
    <w:rsid w:val="001440DB"/>
    <w:rsid w:val="00144454"/>
    <w:rsid w:val="00144476"/>
    <w:rsid w:val="0014475F"/>
    <w:rsid w:val="00144950"/>
    <w:rsid w:val="00144C37"/>
    <w:rsid w:val="00144D2C"/>
    <w:rsid w:val="00144F18"/>
    <w:rsid w:val="00145015"/>
    <w:rsid w:val="001450CB"/>
    <w:rsid w:val="00145330"/>
    <w:rsid w:val="00145409"/>
    <w:rsid w:val="00145479"/>
    <w:rsid w:val="0014549A"/>
    <w:rsid w:val="001454E7"/>
    <w:rsid w:val="00145530"/>
    <w:rsid w:val="0014559E"/>
    <w:rsid w:val="001455C0"/>
    <w:rsid w:val="00145857"/>
    <w:rsid w:val="00145A2B"/>
    <w:rsid w:val="00145CDB"/>
    <w:rsid w:val="00146028"/>
    <w:rsid w:val="00146166"/>
    <w:rsid w:val="0014667D"/>
    <w:rsid w:val="001467C2"/>
    <w:rsid w:val="00146B4A"/>
    <w:rsid w:val="00146C31"/>
    <w:rsid w:val="00146E5B"/>
    <w:rsid w:val="00146ED7"/>
    <w:rsid w:val="00146EDA"/>
    <w:rsid w:val="00146F33"/>
    <w:rsid w:val="001472A3"/>
    <w:rsid w:val="001472A6"/>
    <w:rsid w:val="001472FA"/>
    <w:rsid w:val="001474E4"/>
    <w:rsid w:val="00147628"/>
    <w:rsid w:val="00147757"/>
    <w:rsid w:val="001477F4"/>
    <w:rsid w:val="0014784A"/>
    <w:rsid w:val="0014799A"/>
    <w:rsid w:val="00147CBC"/>
    <w:rsid w:val="00147E6C"/>
    <w:rsid w:val="00147FC9"/>
    <w:rsid w:val="0015006A"/>
    <w:rsid w:val="0015030C"/>
    <w:rsid w:val="0015056F"/>
    <w:rsid w:val="00150930"/>
    <w:rsid w:val="00150973"/>
    <w:rsid w:val="00150A41"/>
    <w:rsid w:val="00150EB3"/>
    <w:rsid w:val="00150EC2"/>
    <w:rsid w:val="00150F80"/>
    <w:rsid w:val="001510D7"/>
    <w:rsid w:val="0015117D"/>
    <w:rsid w:val="00151595"/>
    <w:rsid w:val="0015190C"/>
    <w:rsid w:val="00151B8B"/>
    <w:rsid w:val="00151BE8"/>
    <w:rsid w:val="00151C97"/>
    <w:rsid w:val="00151DF6"/>
    <w:rsid w:val="00151F3F"/>
    <w:rsid w:val="001520C6"/>
    <w:rsid w:val="0015254E"/>
    <w:rsid w:val="001526B3"/>
    <w:rsid w:val="001526F6"/>
    <w:rsid w:val="001528C4"/>
    <w:rsid w:val="00152D21"/>
    <w:rsid w:val="00152D8D"/>
    <w:rsid w:val="00152F4F"/>
    <w:rsid w:val="00152FB5"/>
    <w:rsid w:val="0015301F"/>
    <w:rsid w:val="00153235"/>
    <w:rsid w:val="001532A7"/>
    <w:rsid w:val="00153435"/>
    <w:rsid w:val="0015353D"/>
    <w:rsid w:val="0015375C"/>
    <w:rsid w:val="0015383D"/>
    <w:rsid w:val="001539AF"/>
    <w:rsid w:val="00153E76"/>
    <w:rsid w:val="0015411E"/>
    <w:rsid w:val="00154128"/>
    <w:rsid w:val="00154406"/>
    <w:rsid w:val="00154507"/>
    <w:rsid w:val="00154881"/>
    <w:rsid w:val="00154937"/>
    <w:rsid w:val="00154D58"/>
    <w:rsid w:val="00154E67"/>
    <w:rsid w:val="00154EE6"/>
    <w:rsid w:val="00154F21"/>
    <w:rsid w:val="00154FA6"/>
    <w:rsid w:val="001550EB"/>
    <w:rsid w:val="00155386"/>
    <w:rsid w:val="00155628"/>
    <w:rsid w:val="00155797"/>
    <w:rsid w:val="00155B4F"/>
    <w:rsid w:val="00155C01"/>
    <w:rsid w:val="00155CB2"/>
    <w:rsid w:val="00155D30"/>
    <w:rsid w:val="00155E56"/>
    <w:rsid w:val="00155F09"/>
    <w:rsid w:val="00155F34"/>
    <w:rsid w:val="001562CE"/>
    <w:rsid w:val="001565F6"/>
    <w:rsid w:val="00156645"/>
    <w:rsid w:val="00156B31"/>
    <w:rsid w:val="00156BAF"/>
    <w:rsid w:val="00156CE8"/>
    <w:rsid w:val="00156E88"/>
    <w:rsid w:val="00157154"/>
    <w:rsid w:val="001571E1"/>
    <w:rsid w:val="001575AB"/>
    <w:rsid w:val="001575BC"/>
    <w:rsid w:val="0015792D"/>
    <w:rsid w:val="00157C2E"/>
    <w:rsid w:val="00157C6D"/>
    <w:rsid w:val="00157DE0"/>
    <w:rsid w:val="00157F66"/>
    <w:rsid w:val="0016015A"/>
    <w:rsid w:val="001602FA"/>
    <w:rsid w:val="00160634"/>
    <w:rsid w:val="001607A8"/>
    <w:rsid w:val="00160F90"/>
    <w:rsid w:val="0016149B"/>
    <w:rsid w:val="0016174B"/>
    <w:rsid w:val="0016183A"/>
    <w:rsid w:val="0016183D"/>
    <w:rsid w:val="00161912"/>
    <w:rsid w:val="0016192B"/>
    <w:rsid w:val="00161AD9"/>
    <w:rsid w:val="00161C5A"/>
    <w:rsid w:val="00161F55"/>
    <w:rsid w:val="00161F5B"/>
    <w:rsid w:val="001622E7"/>
    <w:rsid w:val="001623B3"/>
    <w:rsid w:val="001623F1"/>
    <w:rsid w:val="00162572"/>
    <w:rsid w:val="00162841"/>
    <w:rsid w:val="0016289A"/>
    <w:rsid w:val="001628B9"/>
    <w:rsid w:val="001628C3"/>
    <w:rsid w:val="001629E3"/>
    <w:rsid w:val="00162AFC"/>
    <w:rsid w:val="00162B20"/>
    <w:rsid w:val="00162BF2"/>
    <w:rsid w:val="00162D73"/>
    <w:rsid w:val="00162DB2"/>
    <w:rsid w:val="00162E3F"/>
    <w:rsid w:val="00162E52"/>
    <w:rsid w:val="00162E67"/>
    <w:rsid w:val="00163170"/>
    <w:rsid w:val="00163277"/>
    <w:rsid w:val="001633BD"/>
    <w:rsid w:val="001635E3"/>
    <w:rsid w:val="001636E6"/>
    <w:rsid w:val="0016370B"/>
    <w:rsid w:val="001638BF"/>
    <w:rsid w:val="00163BC0"/>
    <w:rsid w:val="00163CDF"/>
    <w:rsid w:val="00164011"/>
    <w:rsid w:val="001646FF"/>
    <w:rsid w:val="0016482D"/>
    <w:rsid w:val="00164952"/>
    <w:rsid w:val="00164A61"/>
    <w:rsid w:val="00164AB2"/>
    <w:rsid w:val="00164B63"/>
    <w:rsid w:val="00164B8B"/>
    <w:rsid w:val="00164CC8"/>
    <w:rsid w:val="00164D2A"/>
    <w:rsid w:val="00164E3F"/>
    <w:rsid w:val="00164E44"/>
    <w:rsid w:val="00164EB9"/>
    <w:rsid w:val="00164F1F"/>
    <w:rsid w:val="00165079"/>
    <w:rsid w:val="001651BF"/>
    <w:rsid w:val="00165337"/>
    <w:rsid w:val="00165691"/>
    <w:rsid w:val="00165760"/>
    <w:rsid w:val="0016588D"/>
    <w:rsid w:val="001659E7"/>
    <w:rsid w:val="00165B55"/>
    <w:rsid w:val="00165C76"/>
    <w:rsid w:val="00165DA0"/>
    <w:rsid w:val="00165DE0"/>
    <w:rsid w:val="00165E08"/>
    <w:rsid w:val="00165F36"/>
    <w:rsid w:val="001662F6"/>
    <w:rsid w:val="001663AA"/>
    <w:rsid w:val="00166490"/>
    <w:rsid w:val="001664B8"/>
    <w:rsid w:val="001664BF"/>
    <w:rsid w:val="001666C4"/>
    <w:rsid w:val="0016670A"/>
    <w:rsid w:val="001669C9"/>
    <w:rsid w:val="00166AC1"/>
    <w:rsid w:val="00166B01"/>
    <w:rsid w:val="00166B6F"/>
    <w:rsid w:val="00166EA8"/>
    <w:rsid w:val="00166FA4"/>
    <w:rsid w:val="00166FB9"/>
    <w:rsid w:val="00167511"/>
    <w:rsid w:val="001678FF"/>
    <w:rsid w:val="00167CA7"/>
    <w:rsid w:val="00167D84"/>
    <w:rsid w:val="00167F65"/>
    <w:rsid w:val="00170298"/>
    <w:rsid w:val="00170B7A"/>
    <w:rsid w:val="00170D61"/>
    <w:rsid w:val="00170DBE"/>
    <w:rsid w:val="00170E52"/>
    <w:rsid w:val="00170EED"/>
    <w:rsid w:val="00171205"/>
    <w:rsid w:val="001719B4"/>
    <w:rsid w:val="001719DC"/>
    <w:rsid w:val="00171A8A"/>
    <w:rsid w:val="00171AA9"/>
    <w:rsid w:val="00171AD4"/>
    <w:rsid w:val="00171BD5"/>
    <w:rsid w:val="00171C5F"/>
    <w:rsid w:val="00171E0A"/>
    <w:rsid w:val="001723AC"/>
    <w:rsid w:val="001723C9"/>
    <w:rsid w:val="00172412"/>
    <w:rsid w:val="0017266F"/>
    <w:rsid w:val="001727D1"/>
    <w:rsid w:val="0017287B"/>
    <w:rsid w:val="001728A9"/>
    <w:rsid w:val="0017295E"/>
    <w:rsid w:val="0017297C"/>
    <w:rsid w:val="00172B50"/>
    <w:rsid w:val="00172D6D"/>
    <w:rsid w:val="00172DEB"/>
    <w:rsid w:val="001731B4"/>
    <w:rsid w:val="001732D2"/>
    <w:rsid w:val="001737EF"/>
    <w:rsid w:val="00173C1E"/>
    <w:rsid w:val="00173C61"/>
    <w:rsid w:val="00173C9A"/>
    <w:rsid w:val="0017447E"/>
    <w:rsid w:val="0017456B"/>
    <w:rsid w:val="001748FB"/>
    <w:rsid w:val="00174E09"/>
    <w:rsid w:val="00174EFD"/>
    <w:rsid w:val="00174F08"/>
    <w:rsid w:val="00174F8D"/>
    <w:rsid w:val="0017509B"/>
    <w:rsid w:val="001750B8"/>
    <w:rsid w:val="001751F5"/>
    <w:rsid w:val="00175878"/>
    <w:rsid w:val="001758BE"/>
    <w:rsid w:val="00175A03"/>
    <w:rsid w:val="00175B88"/>
    <w:rsid w:val="00175D9E"/>
    <w:rsid w:val="00176015"/>
    <w:rsid w:val="00176243"/>
    <w:rsid w:val="00176292"/>
    <w:rsid w:val="0017636A"/>
    <w:rsid w:val="0017649E"/>
    <w:rsid w:val="0017690C"/>
    <w:rsid w:val="00176B48"/>
    <w:rsid w:val="00176D80"/>
    <w:rsid w:val="00176F12"/>
    <w:rsid w:val="00177065"/>
    <w:rsid w:val="00177973"/>
    <w:rsid w:val="00177A06"/>
    <w:rsid w:val="00177AFA"/>
    <w:rsid w:val="00177C05"/>
    <w:rsid w:val="00177C29"/>
    <w:rsid w:val="00177C9A"/>
    <w:rsid w:val="00177CDB"/>
    <w:rsid w:val="00177EC4"/>
    <w:rsid w:val="00177F9E"/>
    <w:rsid w:val="001800D1"/>
    <w:rsid w:val="001800E5"/>
    <w:rsid w:val="00180186"/>
    <w:rsid w:val="001802B5"/>
    <w:rsid w:val="00180580"/>
    <w:rsid w:val="00180AA5"/>
    <w:rsid w:val="00180C1E"/>
    <w:rsid w:val="00180C4B"/>
    <w:rsid w:val="00180D7C"/>
    <w:rsid w:val="00180FCF"/>
    <w:rsid w:val="001811C8"/>
    <w:rsid w:val="00181518"/>
    <w:rsid w:val="001816B1"/>
    <w:rsid w:val="00181D25"/>
    <w:rsid w:val="00181E61"/>
    <w:rsid w:val="00182219"/>
    <w:rsid w:val="001822CD"/>
    <w:rsid w:val="0018261E"/>
    <w:rsid w:val="001826BD"/>
    <w:rsid w:val="001826CF"/>
    <w:rsid w:val="001827EB"/>
    <w:rsid w:val="00182847"/>
    <w:rsid w:val="0018293F"/>
    <w:rsid w:val="00182C7C"/>
    <w:rsid w:val="00182D31"/>
    <w:rsid w:val="00182F98"/>
    <w:rsid w:val="001833F5"/>
    <w:rsid w:val="00183417"/>
    <w:rsid w:val="001834AC"/>
    <w:rsid w:val="001835B4"/>
    <w:rsid w:val="00183AB3"/>
    <w:rsid w:val="00183C74"/>
    <w:rsid w:val="00183EAB"/>
    <w:rsid w:val="00183F73"/>
    <w:rsid w:val="001841C0"/>
    <w:rsid w:val="00184250"/>
    <w:rsid w:val="001842CD"/>
    <w:rsid w:val="001843A8"/>
    <w:rsid w:val="001844AB"/>
    <w:rsid w:val="00184593"/>
    <w:rsid w:val="0018463A"/>
    <w:rsid w:val="001846A6"/>
    <w:rsid w:val="001849B2"/>
    <w:rsid w:val="00184C16"/>
    <w:rsid w:val="00184CC3"/>
    <w:rsid w:val="00184CEB"/>
    <w:rsid w:val="00184FE9"/>
    <w:rsid w:val="0018500E"/>
    <w:rsid w:val="001850B5"/>
    <w:rsid w:val="00185202"/>
    <w:rsid w:val="001853C7"/>
    <w:rsid w:val="00185460"/>
    <w:rsid w:val="00185482"/>
    <w:rsid w:val="001856C4"/>
    <w:rsid w:val="0018596C"/>
    <w:rsid w:val="0018599C"/>
    <w:rsid w:val="00185E60"/>
    <w:rsid w:val="001860D6"/>
    <w:rsid w:val="00186116"/>
    <w:rsid w:val="001861CF"/>
    <w:rsid w:val="0018631F"/>
    <w:rsid w:val="0018634A"/>
    <w:rsid w:val="001863CD"/>
    <w:rsid w:val="00186939"/>
    <w:rsid w:val="0018694E"/>
    <w:rsid w:val="00186CE7"/>
    <w:rsid w:val="00186E73"/>
    <w:rsid w:val="00186EB6"/>
    <w:rsid w:val="00186F94"/>
    <w:rsid w:val="001872B6"/>
    <w:rsid w:val="001872CD"/>
    <w:rsid w:val="0018730B"/>
    <w:rsid w:val="0018747A"/>
    <w:rsid w:val="001875A7"/>
    <w:rsid w:val="0018772E"/>
    <w:rsid w:val="001877AC"/>
    <w:rsid w:val="00187939"/>
    <w:rsid w:val="00187970"/>
    <w:rsid w:val="001879A3"/>
    <w:rsid w:val="001879BF"/>
    <w:rsid w:val="001879DB"/>
    <w:rsid w:val="00187F60"/>
    <w:rsid w:val="0019025F"/>
    <w:rsid w:val="001906A5"/>
    <w:rsid w:val="001907A7"/>
    <w:rsid w:val="001908D9"/>
    <w:rsid w:val="0019099C"/>
    <w:rsid w:val="001909E9"/>
    <w:rsid w:val="00190AE3"/>
    <w:rsid w:val="00190FE5"/>
    <w:rsid w:val="001912EB"/>
    <w:rsid w:val="0019134F"/>
    <w:rsid w:val="00191437"/>
    <w:rsid w:val="001916FF"/>
    <w:rsid w:val="00191761"/>
    <w:rsid w:val="00191878"/>
    <w:rsid w:val="00191AF9"/>
    <w:rsid w:val="00191CB2"/>
    <w:rsid w:val="00191D13"/>
    <w:rsid w:val="001923F9"/>
    <w:rsid w:val="0019262C"/>
    <w:rsid w:val="00192839"/>
    <w:rsid w:val="00192997"/>
    <w:rsid w:val="001929B9"/>
    <w:rsid w:val="001929E6"/>
    <w:rsid w:val="00192A86"/>
    <w:rsid w:val="00192B34"/>
    <w:rsid w:val="00192B96"/>
    <w:rsid w:val="00192D74"/>
    <w:rsid w:val="00192E56"/>
    <w:rsid w:val="0019309B"/>
    <w:rsid w:val="00193297"/>
    <w:rsid w:val="001934E9"/>
    <w:rsid w:val="00193596"/>
    <w:rsid w:val="00193752"/>
    <w:rsid w:val="001937B5"/>
    <w:rsid w:val="00193CC0"/>
    <w:rsid w:val="00193D18"/>
    <w:rsid w:val="00193FBF"/>
    <w:rsid w:val="00194013"/>
    <w:rsid w:val="00194030"/>
    <w:rsid w:val="001941A9"/>
    <w:rsid w:val="001942B7"/>
    <w:rsid w:val="001942C8"/>
    <w:rsid w:val="0019443C"/>
    <w:rsid w:val="001944A6"/>
    <w:rsid w:val="0019472E"/>
    <w:rsid w:val="001947B4"/>
    <w:rsid w:val="001948FA"/>
    <w:rsid w:val="00194A34"/>
    <w:rsid w:val="00194B0E"/>
    <w:rsid w:val="00194C88"/>
    <w:rsid w:val="00194CBA"/>
    <w:rsid w:val="00194EBA"/>
    <w:rsid w:val="00194F7C"/>
    <w:rsid w:val="0019512F"/>
    <w:rsid w:val="001953E0"/>
    <w:rsid w:val="00195514"/>
    <w:rsid w:val="00195539"/>
    <w:rsid w:val="001955AC"/>
    <w:rsid w:val="0019561D"/>
    <w:rsid w:val="00195BC9"/>
    <w:rsid w:val="00195C19"/>
    <w:rsid w:val="00195D1B"/>
    <w:rsid w:val="00195E48"/>
    <w:rsid w:val="00195E51"/>
    <w:rsid w:val="0019622A"/>
    <w:rsid w:val="001966DF"/>
    <w:rsid w:val="00196797"/>
    <w:rsid w:val="00196927"/>
    <w:rsid w:val="00196A13"/>
    <w:rsid w:val="00196A48"/>
    <w:rsid w:val="00196ACF"/>
    <w:rsid w:val="00196BB8"/>
    <w:rsid w:val="00196F16"/>
    <w:rsid w:val="0019725D"/>
    <w:rsid w:val="00197697"/>
    <w:rsid w:val="00197AA1"/>
    <w:rsid w:val="001A0315"/>
    <w:rsid w:val="001A08FE"/>
    <w:rsid w:val="001A0933"/>
    <w:rsid w:val="001A09DA"/>
    <w:rsid w:val="001A0B6D"/>
    <w:rsid w:val="001A0BDC"/>
    <w:rsid w:val="001A0C3F"/>
    <w:rsid w:val="001A0D9A"/>
    <w:rsid w:val="001A0E03"/>
    <w:rsid w:val="001A0E4F"/>
    <w:rsid w:val="001A1184"/>
    <w:rsid w:val="001A1530"/>
    <w:rsid w:val="001A1669"/>
    <w:rsid w:val="001A17F0"/>
    <w:rsid w:val="001A1879"/>
    <w:rsid w:val="001A1D46"/>
    <w:rsid w:val="001A1E62"/>
    <w:rsid w:val="001A20E9"/>
    <w:rsid w:val="001A23FF"/>
    <w:rsid w:val="001A2450"/>
    <w:rsid w:val="001A267C"/>
    <w:rsid w:val="001A268D"/>
    <w:rsid w:val="001A27D9"/>
    <w:rsid w:val="001A29BD"/>
    <w:rsid w:val="001A2AFB"/>
    <w:rsid w:val="001A2BC4"/>
    <w:rsid w:val="001A2C64"/>
    <w:rsid w:val="001A2D15"/>
    <w:rsid w:val="001A2DAC"/>
    <w:rsid w:val="001A2DEF"/>
    <w:rsid w:val="001A2F52"/>
    <w:rsid w:val="001A322C"/>
    <w:rsid w:val="001A322F"/>
    <w:rsid w:val="001A343E"/>
    <w:rsid w:val="001A3480"/>
    <w:rsid w:val="001A372B"/>
    <w:rsid w:val="001A3BC1"/>
    <w:rsid w:val="001A3D9E"/>
    <w:rsid w:val="001A3EC9"/>
    <w:rsid w:val="001A3EDA"/>
    <w:rsid w:val="001A3F79"/>
    <w:rsid w:val="001A4126"/>
    <w:rsid w:val="001A416B"/>
    <w:rsid w:val="001A4238"/>
    <w:rsid w:val="001A45E3"/>
    <w:rsid w:val="001A491A"/>
    <w:rsid w:val="001A491B"/>
    <w:rsid w:val="001A4A55"/>
    <w:rsid w:val="001A4A5E"/>
    <w:rsid w:val="001A4ACB"/>
    <w:rsid w:val="001A5048"/>
    <w:rsid w:val="001A5527"/>
    <w:rsid w:val="001A55B8"/>
    <w:rsid w:val="001A56F7"/>
    <w:rsid w:val="001A59B7"/>
    <w:rsid w:val="001A5BFF"/>
    <w:rsid w:val="001A5DB7"/>
    <w:rsid w:val="001A5DED"/>
    <w:rsid w:val="001A5E1A"/>
    <w:rsid w:val="001A5F99"/>
    <w:rsid w:val="001A629F"/>
    <w:rsid w:val="001A6319"/>
    <w:rsid w:val="001A6359"/>
    <w:rsid w:val="001A644D"/>
    <w:rsid w:val="001A65FD"/>
    <w:rsid w:val="001A69B5"/>
    <w:rsid w:val="001A6AB1"/>
    <w:rsid w:val="001A6B78"/>
    <w:rsid w:val="001A6BFD"/>
    <w:rsid w:val="001A6D00"/>
    <w:rsid w:val="001A7088"/>
    <w:rsid w:val="001A7280"/>
    <w:rsid w:val="001A72C2"/>
    <w:rsid w:val="001A7417"/>
    <w:rsid w:val="001A7C0C"/>
    <w:rsid w:val="001A7C7B"/>
    <w:rsid w:val="001A7E2F"/>
    <w:rsid w:val="001A7F1C"/>
    <w:rsid w:val="001A7F28"/>
    <w:rsid w:val="001B0016"/>
    <w:rsid w:val="001B005A"/>
    <w:rsid w:val="001B0083"/>
    <w:rsid w:val="001B0128"/>
    <w:rsid w:val="001B01A2"/>
    <w:rsid w:val="001B0318"/>
    <w:rsid w:val="001B0430"/>
    <w:rsid w:val="001B0465"/>
    <w:rsid w:val="001B052A"/>
    <w:rsid w:val="001B080C"/>
    <w:rsid w:val="001B0E43"/>
    <w:rsid w:val="001B0F95"/>
    <w:rsid w:val="001B1014"/>
    <w:rsid w:val="001B1461"/>
    <w:rsid w:val="001B169C"/>
    <w:rsid w:val="001B16C4"/>
    <w:rsid w:val="001B1832"/>
    <w:rsid w:val="001B22D2"/>
    <w:rsid w:val="001B248A"/>
    <w:rsid w:val="001B2602"/>
    <w:rsid w:val="001B272A"/>
    <w:rsid w:val="001B2920"/>
    <w:rsid w:val="001B2AB5"/>
    <w:rsid w:val="001B2AC1"/>
    <w:rsid w:val="001B2B08"/>
    <w:rsid w:val="001B2C3B"/>
    <w:rsid w:val="001B2F15"/>
    <w:rsid w:val="001B2F8B"/>
    <w:rsid w:val="001B3220"/>
    <w:rsid w:val="001B32F9"/>
    <w:rsid w:val="001B343F"/>
    <w:rsid w:val="001B34FA"/>
    <w:rsid w:val="001B366A"/>
    <w:rsid w:val="001B3D4A"/>
    <w:rsid w:val="001B40DD"/>
    <w:rsid w:val="001B4142"/>
    <w:rsid w:val="001B4507"/>
    <w:rsid w:val="001B46B6"/>
    <w:rsid w:val="001B4987"/>
    <w:rsid w:val="001B52EB"/>
    <w:rsid w:val="001B57F1"/>
    <w:rsid w:val="001B5853"/>
    <w:rsid w:val="001B5894"/>
    <w:rsid w:val="001B5B53"/>
    <w:rsid w:val="001B5B61"/>
    <w:rsid w:val="001B5C60"/>
    <w:rsid w:val="001B5D5E"/>
    <w:rsid w:val="001B5D6A"/>
    <w:rsid w:val="001B5EC4"/>
    <w:rsid w:val="001B5F4C"/>
    <w:rsid w:val="001B5FD3"/>
    <w:rsid w:val="001B6233"/>
    <w:rsid w:val="001B625B"/>
    <w:rsid w:val="001B6364"/>
    <w:rsid w:val="001B63E4"/>
    <w:rsid w:val="001B647E"/>
    <w:rsid w:val="001B663B"/>
    <w:rsid w:val="001B667F"/>
    <w:rsid w:val="001B6923"/>
    <w:rsid w:val="001B6A2A"/>
    <w:rsid w:val="001B6C2E"/>
    <w:rsid w:val="001B6D36"/>
    <w:rsid w:val="001B6D8B"/>
    <w:rsid w:val="001B707A"/>
    <w:rsid w:val="001B71FB"/>
    <w:rsid w:val="001B753D"/>
    <w:rsid w:val="001B78BF"/>
    <w:rsid w:val="001B7906"/>
    <w:rsid w:val="001B7962"/>
    <w:rsid w:val="001B7B5A"/>
    <w:rsid w:val="001B7C03"/>
    <w:rsid w:val="001B7DED"/>
    <w:rsid w:val="001C01BC"/>
    <w:rsid w:val="001C025E"/>
    <w:rsid w:val="001C037A"/>
    <w:rsid w:val="001C04DC"/>
    <w:rsid w:val="001C07FE"/>
    <w:rsid w:val="001C085C"/>
    <w:rsid w:val="001C09FA"/>
    <w:rsid w:val="001C0DE8"/>
    <w:rsid w:val="001C189C"/>
    <w:rsid w:val="001C1ABD"/>
    <w:rsid w:val="001C1B68"/>
    <w:rsid w:val="001C1BDD"/>
    <w:rsid w:val="001C1CC6"/>
    <w:rsid w:val="001C1D7B"/>
    <w:rsid w:val="001C1DE0"/>
    <w:rsid w:val="001C1DED"/>
    <w:rsid w:val="001C1E15"/>
    <w:rsid w:val="001C1E7F"/>
    <w:rsid w:val="001C1F09"/>
    <w:rsid w:val="001C2072"/>
    <w:rsid w:val="001C2596"/>
    <w:rsid w:val="001C25D2"/>
    <w:rsid w:val="001C26D4"/>
    <w:rsid w:val="001C2D23"/>
    <w:rsid w:val="001C2F46"/>
    <w:rsid w:val="001C307A"/>
    <w:rsid w:val="001C30AC"/>
    <w:rsid w:val="001C30DA"/>
    <w:rsid w:val="001C3548"/>
    <w:rsid w:val="001C361E"/>
    <w:rsid w:val="001C3712"/>
    <w:rsid w:val="001C382F"/>
    <w:rsid w:val="001C3902"/>
    <w:rsid w:val="001C3AEB"/>
    <w:rsid w:val="001C3C36"/>
    <w:rsid w:val="001C3DB7"/>
    <w:rsid w:val="001C40E8"/>
    <w:rsid w:val="001C41F7"/>
    <w:rsid w:val="001C42AF"/>
    <w:rsid w:val="001C42CF"/>
    <w:rsid w:val="001C47E9"/>
    <w:rsid w:val="001C492D"/>
    <w:rsid w:val="001C4AC8"/>
    <w:rsid w:val="001C4CE1"/>
    <w:rsid w:val="001C4EC4"/>
    <w:rsid w:val="001C5037"/>
    <w:rsid w:val="001C506E"/>
    <w:rsid w:val="001C53B5"/>
    <w:rsid w:val="001C565F"/>
    <w:rsid w:val="001C570D"/>
    <w:rsid w:val="001C57D3"/>
    <w:rsid w:val="001C5814"/>
    <w:rsid w:val="001C58A8"/>
    <w:rsid w:val="001C59B6"/>
    <w:rsid w:val="001C5D14"/>
    <w:rsid w:val="001C5F45"/>
    <w:rsid w:val="001C60B6"/>
    <w:rsid w:val="001C61C3"/>
    <w:rsid w:val="001C65D9"/>
    <w:rsid w:val="001C6694"/>
    <w:rsid w:val="001C6807"/>
    <w:rsid w:val="001C6D48"/>
    <w:rsid w:val="001C710E"/>
    <w:rsid w:val="001C712F"/>
    <w:rsid w:val="001C73F8"/>
    <w:rsid w:val="001C75C2"/>
    <w:rsid w:val="001C7602"/>
    <w:rsid w:val="001C7614"/>
    <w:rsid w:val="001C7987"/>
    <w:rsid w:val="001C7A4B"/>
    <w:rsid w:val="001C7C33"/>
    <w:rsid w:val="001C7C79"/>
    <w:rsid w:val="001C7ED6"/>
    <w:rsid w:val="001D009A"/>
    <w:rsid w:val="001D0772"/>
    <w:rsid w:val="001D080A"/>
    <w:rsid w:val="001D0816"/>
    <w:rsid w:val="001D081F"/>
    <w:rsid w:val="001D0866"/>
    <w:rsid w:val="001D0957"/>
    <w:rsid w:val="001D0A41"/>
    <w:rsid w:val="001D0B0E"/>
    <w:rsid w:val="001D0B82"/>
    <w:rsid w:val="001D0BD2"/>
    <w:rsid w:val="001D0BEB"/>
    <w:rsid w:val="001D0CE9"/>
    <w:rsid w:val="001D0E1A"/>
    <w:rsid w:val="001D0ED1"/>
    <w:rsid w:val="001D1039"/>
    <w:rsid w:val="001D10C3"/>
    <w:rsid w:val="001D1193"/>
    <w:rsid w:val="001D11C6"/>
    <w:rsid w:val="001D1522"/>
    <w:rsid w:val="001D1572"/>
    <w:rsid w:val="001D162A"/>
    <w:rsid w:val="001D1A1F"/>
    <w:rsid w:val="001D1B24"/>
    <w:rsid w:val="001D1BFF"/>
    <w:rsid w:val="001D1C60"/>
    <w:rsid w:val="001D1C8C"/>
    <w:rsid w:val="001D1E35"/>
    <w:rsid w:val="001D1E4B"/>
    <w:rsid w:val="001D1E4E"/>
    <w:rsid w:val="001D20DB"/>
    <w:rsid w:val="001D2377"/>
    <w:rsid w:val="001D2597"/>
    <w:rsid w:val="001D25B8"/>
    <w:rsid w:val="001D26F1"/>
    <w:rsid w:val="001D272A"/>
    <w:rsid w:val="001D2817"/>
    <w:rsid w:val="001D28FC"/>
    <w:rsid w:val="001D2BD0"/>
    <w:rsid w:val="001D2CE1"/>
    <w:rsid w:val="001D2D65"/>
    <w:rsid w:val="001D2DEA"/>
    <w:rsid w:val="001D2E66"/>
    <w:rsid w:val="001D2F0D"/>
    <w:rsid w:val="001D3417"/>
    <w:rsid w:val="001D34FF"/>
    <w:rsid w:val="001D3733"/>
    <w:rsid w:val="001D3829"/>
    <w:rsid w:val="001D3B0A"/>
    <w:rsid w:val="001D3E34"/>
    <w:rsid w:val="001D4064"/>
    <w:rsid w:val="001D4122"/>
    <w:rsid w:val="001D418E"/>
    <w:rsid w:val="001D41F2"/>
    <w:rsid w:val="001D4AE3"/>
    <w:rsid w:val="001D4B1D"/>
    <w:rsid w:val="001D4B2B"/>
    <w:rsid w:val="001D4C94"/>
    <w:rsid w:val="001D4FE5"/>
    <w:rsid w:val="001D5305"/>
    <w:rsid w:val="001D54DE"/>
    <w:rsid w:val="001D582D"/>
    <w:rsid w:val="001D58C4"/>
    <w:rsid w:val="001D5960"/>
    <w:rsid w:val="001D59E7"/>
    <w:rsid w:val="001D5B61"/>
    <w:rsid w:val="001D5EC4"/>
    <w:rsid w:val="001D5FFB"/>
    <w:rsid w:val="001D61C5"/>
    <w:rsid w:val="001D62B3"/>
    <w:rsid w:val="001D6534"/>
    <w:rsid w:val="001D66B0"/>
    <w:rsid w:val="001D6936"/>
    <w:rsid w:val="001D69B2"/>
    <w:rsid w:val="001D6AAA"/>
    <w:rsid w:val="001D6AD6"/>
    <w:rsid w:val="001D6B4C"/>
    <w:rsid w:val="001D6CEF"/>
    <w:rsid w:val="001D7035"/>
    <w:rsid w:val="001D7286"/>
    <w:rsid w:val="001D72E6"/>
    <w:rsid w:val="001D76C3"/>
    <w:rsid w:val="001D78B0"/>
    <w:rsid w:val="001D7936"/>
    <w:rsid w:val="001D7996"/>
    <w:rsid w:val="001D7CC7"/>
    <w:rsid w:val="001D7F77"/>
    <w:rsid w:val="001D7FE2"/>
    <w:rsid w:val="001E0033"/>
    <w:rsid w:val="001E00EE"/>
    <w:rsid w:val="001E0294"/>
    <w:rsid w:val="001E03AD"/>
    <w:rsid w:val="001E03BF"/>
    <w:rsid w:val="001E0409"/>
    <w:rsid w:val="001E07E7"/>
    <w:rsid w:val="001E089F"/>
    <w:rsid w:val="001E08D1"/>
    <w:rsid w:val="001E09D4"/>
    <w:rsid w:val="001E0AFF"/>
    <w:rsid w:val="001E0D18"/>
    <w:rsid w:val="001E0E29"/>
    <w:rsid w:val="001E0FC9"/>
    <w:rsid w:val="001E1111"/>
    <w:rsid w:val="001E147C"/>
    <w:rsid w:val="001E14C1"/>
    <w:rsid w:val="001E15AE"/>
    <w:rsid w:val="001E160D"/>
    <w:rsid w:val="001E16F6"/>
    <w:rsid w:val="001E18EB"/>
    <w:rsid w:val="001E1AD7"/>
    <w:rsid w:val="001E1B04"/>
    <w:rsid w:val="001E1B17"/>
    <w:rsid w:val="001E1D13"/>
    <w:rsid w:val="001E1D83"/>
    <w:rsid w:val="001E1E80"/>
    <w:rsid w:val="001E1E90"/>
    <w:rsid w:val="001E20A6"/>
    <w:rsid w:val="001E2191"/>
    <w:rsid w:val="001E2488"/>
    <w:rsid w:val="001E25D1"/>
    <w:rsid w:val="001E27E3"/>
    <w:rsid w:val="001E288B"/>
    <w:rsid w:val="001E28CF"/>
    <w:rsid w:val="001E294F"/>
    <w:rsid w:val="001E2D16"/>
    <w:rsid w:val="001E30AB"/>
    <w:rsid w:val="001E3133"/>
    <w:rsid w:val="001E3397"/>
    <w:rsid w:val="001E36EE"/>
    <w:rsid w:val="001E373A"/>
    <w:rsid w:val="001E385A"/>
    <w:rsid w:val="001E3977"/>
    <w:rsid w:val="001E39A0"/>
    <w:rsid w:val="001E3A4D"/>
    <w:rsid w:val="001E3AFE"/>
    <w:rsid w:val="001E3B9F"/>
    <w:rsid w:val="001E3DA4"/>
    <w:rsid w:val="001E3E61"/>
    <w:rsid w:val="001E3F38"/>
    <w:rsid w:val="001E4108"/>
    <w:rsid w:val="001E457F"/>
    <w:rsid w:val="001E45C7"/>
    <w:rsid w:val="001E482A"/>
    <w:rsid w:val="001E4A3E"/>
    <w:rsid w:val="001E4DAB"/>
    <w:rsid w:val="001E4E23"/>
    <w:rsid w:val="001E4E81"/>
    <w:rsid w:val="001E4E9E"/>
    <w:rsid w:val="001E544C"/>
    <w:rsid w:val="001E579A"/>
    <w:rsid w:val="001E5884"/>
    <w:rsid w:val="001E5960"/>
    <w:rsid w:val="001E5B9E"/>
    <w:rsid w:val="001E5C0D"/>
    <w:rsid w:val="001E5C7F"/>
    <w:rsid w:val="001E64DB"/>
    <w:rsid w:val="001E653B"/>
    <w:rsid w:val="001E65E2"/>
    <w:rsid w:val="001E65F0"/>
    <w:rsid w:val="001E6601"/>
    <w:rsid w:val="001E6886"/>
    <w:rsid w:val="001E6A69"/>
    <w:rsid w:val="001E6AA2"/>
    <w:rsid w:val="001E6C00"/>
    <w:rsid w:val="001E6E00"/>
    <w:rsid w:val="001E721F"/>
    <w:rsid w:val="001E7304"/>
    <w:rsid w:val="001E730C"/>
    <w:rsid w:val="001E73BA"/>
    <w:rsid w:val="001E756C"/>
    <w:rsid w:val="001E76EE"/>
    <w:rsid w:val="001E77C4"/>
    <w:rsid w:val="001E7B41"/>
    <w:rsid w:val="001E7C49"/>
    <w:rsid w:val="001E7E7D"/>
    <w:rsid w:val="001F0334"/>
    <w:rsid w:val="001F05E9"/>
    <w:rsid w:val="001F063A"/>
    <w:rsid w:val="001F06AD"/>
    <w:rsid w:val="001F06BA"/>
    <w:rsid w:val="001F0BAD"/>
    <w:rsid w:val="001F0C10"/>
    <w:rsid w:val="001F0E74"/>
    <w:rsid w:val="001F0E8D"/>
    <w:rsid w:val="001F0EAC"/>
    <w:rsid w:val="001F15EB"/>
    <w:rsid w:val="001F1722"/>
    <w:rsid w:val="001F1742"/>
    <w:rsid w:val="001F197B"/>
    <w:rsid w:val="001F1CD5"/>
    <w:rsid w:val="001F22D8"/>
    <w:rsid w:val="001F26D4"/>
    <w:rsid w:val="001F2963"/>
    <w:rsid w:val="001F29E8"/>
    <w:rsid w:val="001F2AA8"/>
    <w:rsid w:val="001F2B8D"/>
    <w:rsid w:val="001F2C0D"/>
    <w:rsid w:val="001F2F3E"/>
    <w:rsid w:val="001F3296"/>
    <w:rsid w:val="001F3371"/>
    <w:rsid w:val="001F33ED"/>
    <w:rsid w:val="001F3720"/>
    <w:rsid w:val="001F37F5"/>
    <w:rsid w:val="001F3978"/>
    <w:rsid w:val="001F3B38"/>
    <w:rsid w:val="001F433D"/>
    <w:rsid w:val="001F436F"/>
    <w:rsid w:val="001F4472"/>
    <w:rsid w:val="001F46A3"/>
    <w:rsid w:val="001F4AA5"/>
    <w:rsid w:val="001F4AF4"/>
    <w:rsid w:val="001F4DCB"/>
    <w:rsid w:val="001F4E19"/>
    <w:rsid w:val="001F4FA6"/>
    <w:rsid w:val="001F5107"/>
    <w:rsid w:val="001F5156"/>
    <w:rsid w:val="001F5795"/>
    <w:rsid w:val="001F592E"/>
    <w:rsid w:val="001F599C"/>
    <w:rsid w:val="001F59D4"/>
    <w:rsid w:val="001F5A46"/>
    <w:rsid w:val="001F5AF3"/>
    <w:rsid w:val="001F5D79"/>
    <w:rsid w:val="001F5D81"/>
    <w:rsid w:val="001F5F21"/>
    <w:rsid w:val="001F61D4"/>
    <w:rsid w:val="001F6398"/>
    <w:rsid w:val="001F63B6"/>
    <w:rsid w:val="001F63E5"/>
    <w:rsid w:val="001F6420"/>
    <w:rsid w:val="001F679B"/>
    <w:rsid w:val="001F69CF"/>
    <w:rsid w:val="001F6D79"/>
    <w:rsid w:val="001F6EBA"/>
    <w:rsid w:val="001F70EF"/>
    <w:rsid w:val="001F70F8"/>
    <w:rsid w:val="001F7107"/>
    <w:rsid w:val="001F71B7"/>
    <w:rsid w:val="001F729F"/>
    <w:rsid w:val="001F72C6"/>
    <w:rsid w:val="001F7364"/>
    <w:rsid w:val="001F7806"/>
    <w:rsid w:val="001F78A5"/>
    <w:rsid w:val="001F7B1A"/>
    <w:rsid w:val="001F7BEB"/>
    <w:rsid w:val="001F7DB1"/>
    <w:rsid w:val="002000DB"/>
    <w:rsid w:val="0020011C"/>
    <w:rsid w:val="0020024F"/>
    <w:rsid w:val="0020044D"/>
    <w:rsid w:val="00200531"/>
    <w:rsid w:val="00200D88"/>
    <w:rsid w:val="00200E13"/>
    <w:rsid w:val="00201007"/>
    <w:rsid w:val="00201309"/>
    <w:rsid w:val="00201319"/>
    <w:rsid w:val="00201400"/>
    <w:rsid w:val="00201525"/>
    <w:rsid w:val="002015B3"/>
    <w:rsid w:val="002016A1"/>
    <w:rsid w:val="00201866"/>
    <w:rsid w:val="00201AE5"/>
    <w:rsid w:val="00201BB2"/>
    <w:rsid w:val="00201EAD"/>
    <w:rsid w:val="00201F76"/>
    <w:rsid w:val="0020253B"/>
    <w:rsid w:val="00202A23"/>
    <w:rsid w:val="00202BCA"/>
    <w:rsid w:val="00202DFF"/>
    <w:rsid w:val="00202E17"/>
    <w:rsid w:val="00203022"/>
    <w:rsid w:val="002034BE"/>
    <w:rsid w:val="002036E5"/>
    <w:rsid w:val="00203CDB"/>
    <w:rsid w:val="00203CED"/>
    <w:rsid w:val="00203D16"/>
    <w:rsid w:val="00203E11"/>
    <w:rsid w:val="00203FFD"/>
    <w:rsid w:val="00204299"/>
    <w:rsid w:val="002042E5"/>
    <w:rsid w:val="002042E9"/>
    <w:rsid w:val="0020456D"/>
    <w:rsid w:val="0020458C"/>
    <w:rsid w:val="00204656"/>
    <w:rsid w:val="0020468F"/>
    <w:rsid w:val="002046DE"/>
    <w:rsid w:val="002046FF"/>
    <w:rsid w:val="0020497B"/>
    <w:rsid w:val="00204C9E"/>
    <w:rsid w:val="00204FCB"/>
    <w:rsid w:val="0020500C"/>
    <w:rsid w:val="00205257"/>
    <w:rsid w:val="00205764"/>
    <w:rsid w:val="002057B4"/>
    <w:rsid w:val="00205947"/>
    <w:rsid w:val="0020599C"/>
    <w:rsid w:val="00205AE0"/>
    <w:rsid w:val="00205ED1"/>
    <w:rsid w:val="00205EF0"/>
    <w:rsid w:val="00205FEA"/>
    <w:rsid w:val="002064AA"/>
    <w:rsid w:val="00206772"/>
    <w:rsid w:val="00206C44"/>
    <w:rsid w:val="00206D46"/>
    <w:rsid w:val="00206E5F"/>
    <w:rsid w:val="00206EE6"/>
    <w:rsid w:val="00206EF4"/>
    <w:rsid w:val="00206F0E"/>
    <w:rsid w:val="00206F3F"/>
    <w:rsid w:val="00207024"/>
    <w:rsid w:val="00207050"/>
    <w:rsid w:val="00207086"/>
    <w:rsid w:val="00207164"/>
    <w:rsid w:val="002071FD"/>
    <w:rsid w:val="00207CBC"/>
    <w:rsid w:val="00207CCC"/>
    <w:rsid w:val="002103B7"/>
    <w:rsid w:val="0021095E"/>
    <w:rsid w:val="00210B01"/>
    <w:rsid w:val="00210B09"/>
    <w:rsid w:val="00210C13"/>
    <w:rsid w:val="00210C9F"/>
    <w:rsid w:val="00210F98"/>
    <w:rsid w:val="0021136A"/>
    <w:rsid w:val="00211519"/>
    <w:rsid w:val="002115A5"/>
    <w:rsid w:val="002115AD"/>
    <w:rsid w:val="00211783"/>
    <w:rsid w:val="00211901"/>
    <w:rsid w:val="0021199E"/>
    <w:rsid w:val="002119C3"/>
    <w:rsid w:val="00211BBC"/>
    <w:rsid w:val="00211D4D"/>
    <w:rsid w:val="00211D4F"/>
    <w:rsid w:val="00211DFA"/>
    <w:rsid w:val="00211F5B"/>
    <w:rsid w:val="00212225"/>
    <w:rsid w:val="00212379"/>
    <w:rsid w:val="002123A1"/>
    <w:rsid w:val="00212412"/>
    <w:rsid w:val="00212528"/>
    <w:rsid w:val="002125F9"/>
    <w:rsid w:val="00212615"/>
    <w:rsid w:val="00212758"/>
    <w:rsid w:val="002129D7"/>
    <w:rsid w:val="00212B9C"/>
    <w:rsid w:val="00212CA1"/>
    <w:rsid w:val="00212F62"/>
    <w:rsid w:val="002130EC"/>
    <w:rsid w:val="0021329E"/>
    <w:rsid w:val="00213537"/>
    <w:rsid w:val="002135E8"/>
    <w:rsid w:val="002138C0"/>
    <w:rsid w:val="00213968"/>
    <w:rsid w:val="00213A15"/>
    <w:rsid w:val="00213ADA"/>
    <w:rsid w:val="00213C7E"/>
    <w:rsid w:val="00213D6C"/>
    <w:rsid w:val="00213D80"/>
    <w:rsid w:val="002140BE"/>
    <w:rsid w:val="00214124"/>
    <w:rsid w:val="00214214"/>
    <w:rsid w:val="00214701"/>
    <w:rsid w:val="002148DA"/>
    <w:rsid w:val="002149F5"/>
    <w:rsid w:val="002149FF"/>
    <w:rsid w:val="00214F57"/>
    <w:rsid w:val="00215021"/>
    <w:rsid w:val="0021507D"/>
    <w:rsid w:val="002151AA"/>
    <w:rsid w:val="0021532F"/>
    <w:rsid w:val="00215374"/>
    <w:rsid w:val="00215432"/>
    <w:rsid w:val="002154A2"/>
    <w:rsid w:val="00215723"/>
    <w:rsid w:val="0021584D"/>
    <w:rsid w:val="00215C05"/>
    <w:rsid w:val="00215D4C"/>
    <w:rsid w:val="00215E61"/>
    <w:rsid w:val="00215EC1"/>
    <w:rsid w:val="00216206"/>
    <w:rsid w:val="0021657A"/>
    <w:rsid w:val="00216711"/>
    <w:rsid w:val="00216866"/>
    <w:rsid w:val="00216938"/>
    <w:rsid w:val="002169AC"/>
    <w:rsid w:val="00216CFD"/>
    <w:rsid w:val="00216DAC"/>
    <w:rsid w:val="00217165"/>
    <w:rsid w:val="002172CC"/>
    <w:rsid w:val="002172E4"/>
    <w:rsid w:val="00217337"/>
    <w:rsid w:val="0021743E"/>
    <w:rsid w:val="00217594"/>
    <w:rsid w:val="002175C1"/>
    <w:rsid w:val="00217617"/>
    <w:rsid w:val="0021770E"/>
    <w:rsid w:val="0021788D"/>
    <w:rsid w:val="00217A12"/>
    <w:rsid w:val="00217D51"/>
    <w:rsid w:val="00217E16"/>
    <w:rsid w:val="00220159"/>
    <w:rsid w:val="0022053C"/>
    <w:rsid w:val="00220664"/>
    <w:rsid w:val="0022085E"/>
    <w:rsid w:val="0022088A"/>
    <w:rsid w:val="002208AB"/>
    <w:rsid w:val="0022125F"/>
    <w:rsid w:val="00221360"/>
    <w:rsid w:val="0022178F"/>
    <w:rsid w:val="00221AA6"/>
    <w:rsid w:val="00221B4B"/>
    <w:rsid w:val="00221B5F"/>
    <w:rsid w:val="00221B6B"/>
    <w:rsid w:val="00221C1C"/>
    <w:rsid w:val="00221CE0"/>
    <w:rsid w:val="00221E2A"/>
    <w:rsid w:val="002220B3"/>
    <w:rsid w:val="00222346"/>
    <w:rsid w:val="00222484"/>
    <w:rsid w:val="002224EC"/>
    <w:rsid w:val="00222755"/>
    <w:rsid w:val="002228D6"/>
    <w:rsid w:val="00222B30"/>
    <w:rsid w:val="00222C5B"/>
    <w:rsid w:val="00222C88"/>
    <w:rsid w:val="00222CED"/>
    <w:rsid w:val="00222E4D"/>
    <w:rsid w:val="00222E9F"/>
    <w:rsid w:val="00223040"/>
    <w:rsid w:val="00223229"/>
    <w:rsid w:val="00223496"/>
    <w:rsid w:val="00223A64"/>
    <w:rsid w:val="00223C94"/>
    <w:rsid w:val="00223DA5"/>
    <w:rsid w:val="00224307"/>
    <w:rsid w:val="0022437C"/>
    <w:rsid w:val="00224476"/>
    <w:rsid w:val="002245B4"/>
    <w:rsid w:val="0022470C"/>
    <w:rsid w:val="00224731"/>
    <w:rsid w:val="0022478B"/>
    <w:rsid w:val="00224AF0"/>
    <w:rsid w:val="00224B48"/>
    <w:rsid w:val="00224CE0"/>
    <w:rsid w:val="0022519B"/>
    <w:rsid w:val="00225287"/>
    <w:rsid w:val="00225465"/>
    <w:rsid w:val="0022558F"/>
    <w:rsid w:val="0022579D"/>
    <w:rsid w:val="00225A82"/>
    <w:rsid w:val="00225B79"/>
    <w:rsid w:val="00225B93"/>
    <w:rsid w:val="00225CC0"/>
    <w:rsid w:val="00225EBF"/>
    <w:rsid w:val="00225EFD"/>
    <w:rsid w:val="00226158"/>
    <w:rsid w:val="002262C9"/>
    <w:rsid w:val="00226304"/>
    <w:rsid w:val="00226640"/>
    <w:rsid w:val="00226887"/>
    <w:rsid w:val="002269EE"/>
    <w:rsid w:val="00226AF7"/>
    <w:rsid w:val="00226C07"/>
    <w:rsid w:val="00226C92"/>
    <w:rsid w:val="00226D4C"/>
    <w:rsid w:val="0022733F"/>
    <w:rsid w:val="00227342"/>
    <w:rsid w:val="002273A2"/>
    <w:rsid w:val="0022757B"/>
    <w:rsid w:val="002275A9"/>
    <w:rsid w:val="00227650"/>
    <w:rsid w:val="00227881"/>
    <w:rsid w:val="0022799C"/>
    <w:rsid w:val="002279A5"/>
    <w:rsid w:val="00227D04"/>
    <w:rsid w:val="00227D1C"/>
    <w:rsid w:val="00227DA7"/>
    <w:rsid w:val="00227E22"/>
    <w:rsid w:val="00227E81"/>
    <w:rsid w:val="0023001E"/>
    <w:rsid w:val="00230095"/>
    <w:rsid w:val="002304B6"/>
    <w:rsid w:val="002306CC"/>
    <w:rsid w:val="002307D0"/>
    <w:rsid w:val="0023087F"/>
    <w:rsid w:val="002308DA"/>
    <w:rsid w:val="0023092B"/>
    <w:rsid w:val="00230D42"/>
    <w:rsid w:val="00230D4A"/>
    <w:rsid w:val="00231348"/>
    <w:rsid w:val="002314B5"/>
    <w:rsid w:val="002315E9"/>
    <w:rsid w:val="0023187D"/>
    <w:rsid w:val="002318F3"/>
    <w:rsid w:val="00231C52"/>
    <w:rsid w:val="00231D80"/>
    <w:rsid w:val="0023202B"/>
    <w:rsid w:val="0023210E"/>
    <w:rsid w:val="0023218D"/>
    <w:rsid w:val="002321C5"/>
    <w:rsid w:val="00232227"/>
    <w:rsid w:val="002322DA"/>
    <w:rsid w:val="00232307"/>
    <w:rsid w:val="00232772"/>
    <w:rsid w:val="002329E1"/>
    <w:rsid w:val="00232A4A"/>
    <w:rsid w:val="00232DF6"/>
    <w:rsid w:val="00232DFF"/>
    <w:rsid w:val="0023301D"/>
    <w:rsid w:val="00233095"/>
    <w:rsid w:val="002331D8"/>
    <w:rsid w:val="002332F9"/>
    <w:rsid w:val="00233309"/>
    <w:rsid w:val="0023395F"/>
    <w:rsid w:val="00233B48"/>
    <w:rsid w:val="00233BAD"/>
    <w:rsid w:val="00233BB5"/>
    <w:rsid w:val="00233DFA"/>
    <w:rsid w:val="00233E32"/>
    <w:rsid w:val="002341AD"/>
    <w:rsid w:val="002342BD"/>
    <w:rsid w:val="00234511"/>
    <w:rsid w:val="0023451F"/>
    <w:rsid w:val="00234627"/>
    <w:rsid w:val="002347E9"/>
    <w:rsid w:val="002347FE"/>
    <w:rsid w:val="0023488A"/>
    <w:rsid w:val="002349E6"/>
    <w:rsid w:val="00234A92"/>
    <w:rsid w:val="00234DF5"/>
    <w:rsid w:val="00234F65"/>
    <w:rsid w:val="00235045"/>
    <w:rsid w:val="002350E1"/>
    <w:rsid w:val="00235306"/>
    <w:rsid w:val="0023540C"/>
    <w:rsid w:val="00235539"/>
    <w:rsid w:val="00235584"/>
    <w:rsid w:val="002355B9"/>
    <w:rsid w:val="0023576F"/>
    <w:rsid w:val="002358E8"/>
    <w:rsid w:val="0023591C"/>
    <w:rsid w:val="00235991"/>
    <w:rsid w:val="00235A12"/>
    <w:rsid w:val="00235A34"/>
    <w:rsid w:val="00235CFB"/>
    <w:rsid w:val="00235E3E"/>
    <w:rsid w:val="00235FD3"/>
    <w:rsid w:val="0023614E"/>
    <w:rsid w:val="00236295"/>
    <w:rsid w:val="0023629A"/>
    <w:rsid w:val="002365DF"/>
    <w:rsid w:val="0023661B"/>
    <w:rsid w:val="002368FF"/>
    <w:rsid w:val="0023695B"/>
    <w:rsid w:val="00236EFA"/>
    <w:rsid w:val="00236F58"/>
    <w:rsid w:val="00236FDF"/>
    <w:rsid w:val="00237093"/>
    <w:rsid w:val="002372A6"/>
    <w:rsid w:val="00237566"/>
    <w:rsid w:val="0023773E"/>
    <w:rsid w:val="00237757"/>
    <w:rsid w:val="0023781F"/>
    <w:rsid w:val="00237E14"/>
    <w:rsid w:val="00237E4E"/>
    <w:rsid w:val="00237E68"/>
    <w:rsid w:val="00237EE4"/>
    <w:rsid w:val="00240155"/>
    <w:rsid w:val="00240198"/>
    <w:rsid w:val="00240476"/>
    <w:rsid w:val="00240498"/>
    <w:rsid w:val="0024062B"/>
    <w:rsid w:val="002408F9"/>
    <w:rsid w:val="00240CB6"/>
    <w:rsid w:val="00240CE0"/>
    <w:rsid w:val="00240E8F"/>
    <w:rsid w:val="00241008"/>
    <w:rsid w:val="002410E8"/>
    <w:rsid w:val="0024124C"/>
    <w:rsid w:val="0024125A"/>
    <w:rsid w:val="00241381"/>
    <w:rsid w:val="002414A5"/>
    <w:rsid w:val="00241641"/>
    <w:rsid w:val="00241BDA"/>
    <w:rsid w:val="00241DB4"/>
    <w:rsid w:val="00241F99"/>
    <w:rsid w:val="0024202C"/>
    <w:rsid w:val="0024205C"/>
    <w:rsid w:val="00242151"/>
    <w:rsid w:val="00242217"/>
    <w:rsid w:val="00242344"/>
    <w:rsid w:val="0024235E"/>
    <w:rsid w:val="0024252D"/>
    <w:rsid w:val="002425CA"/>
    <w:rsid w:val="0024294D"/>
    <w:rsid w:val="00242A78"/>
    <w:rsid w:val="00242B68"/>
    <w:rsid w:val="00242E2D"/>
    <w:rsid w:val="00242E3E"/>
    <w:rsid w:val="00242EE9"/>
    <w:rsid w:val="00242F46"/>
    <w:rsid w:val="00242FF0"/>
    <w:rsid w:val="002432EB"/>
    <w:rsid w:val="002433CB"/>
    <w:rsid w:val="00243404"/>
    <w:rsid w:val="00243528"/>
    <w:rsid w:val="0024387E"/>
    <w:rsid w:val="00243C83"/>
    <w:rsid w:val="00243DD4"/>
    <w:rsid w:val="00243E5E"/>
    <w:rsid w:val="002440FE"/>
    <w:rsid w:val="002442F9"/>
    <w:rsid w:val="002443E1"/>
    <w:rsid w:val="002444B5"/>
    <w:rsid w:val="00244580"/>
    <w:rsid w:val="002447C0"/>
    <w:rsid w:val="002449AC"/>
    <w:rsid w:val="00244B45"/>
    <w:rsid w:val="00244B4E"/>
    <w:rsid w:val="00244CA9"/>
    <w:rsid w:val="00244E20"/>
    <w:rsid w:val="002450FD"/>
    <w:rsid w:val="00245132"/>
    <w:rsid w:val="00245178"/>
    <w:rsid w:val="00245275"/>
    <w:rsid w:val="002452F2"/>
    <w:rsid w:val="00245496"/>
    <w:rsid w:val="002455F1"/>
    <w:rsid w:val="002456B4"/>
    <w:rsid w:val="0024588B"/>
    <w:rsid w:val="00245985"/>
    <w:rsid w:val="00245B86"/>
    <w:rsid w:val="00245BB9"/>
    <w:rsid w:val="00245D50"/>
    <w:rsid w:val="00245DF3"/>
    <w:rsid w:val="00245E32"/>
    <w:rsid w:val="0024623D"/>
    <w:rsid w:val="002463E5"/>
    <w:rsid w:val="0024660A"/>
    <w:rsid w:val="00246660"/>
    <w:rsid w:val="00246849"/>
    <w:rsid w:val="00246AC1"/>
    <w:rsid w:val="00246C69"/>
    <w:rsid w:val="00246E5E"/>
    <w:rsid w:val="00247408"/>
    <w:rsid w:val="00247416"/>
    <w:rsid w:val="00247569"/>
    <w:rsid w:val="00247BD0"/>
    <w:rsid w:val="00247C7C"/>
    <w:rsid w:val="00247C9B"/>
    <w:rsid w:val="00247CCB"/>
    <w:rsid w:val="00247D61"/>
    <w:rsid w:val="00247EF9"/>
    <w:rsid w:val="002501D0"/>
    <w:rsid w:val="00250396"/>
    <w:rsid w:val="00250701"/>
    <w:rsid w:val="0025072D"/>
    <w:rsid w:val="0025075D"/>
    <w:rsid w:val="00250845"/>
    <w:rsid w:val="002509E1"/>
    <w:rsid w:val="00250AA2"/>
    <w:rsid w:val="00250AD5"/>
    <w:rsid w:val="00250BC7"/>
    <w:rsid w:val="00250CAB"/>
    <w:rsid w:val="00250D53"/>
    <w:rsid w:val="00250DEE"/>
    <w:rsid w:val="00250EC4"/>
    <w:rsid w:val="00251031"/>
    <w:rsid w:val="00251151"/>
    <w:rsid w:val="002513FF"/>
    <w:rsid w:val="0025197C"/>
    <w:rsid w:val="002519F3"/>
    <w:rsid w:val="00251A2E"/>
    <w:rsid w:val="00251AD4"/>
    <w:rsid w:val="00251C43"/>
    <w:rsid w:val="00251DE2"/>
    <w:rsid w:val="0025203C"/>
    <w:rsid w:val="0025221F"/>
    <w:rsid w:val="002524A9"/>
    <w:rsid w:val="00252A7E"/>
    <w:rsid w:val="00252AC8"/>
    <w:rsid w:val="00252BDF"/>
    <w:rsid w:val="00252FA1"/>
    <w:rsid w:val="002530A4"/>
    <w:rsid w:val="0025334E"/>
    <w:rsid w:val="0025340A"/>
    <w:rsid w:val="002535AE"/>
    <w:rsid w:val="00253B87"/>
    <w:rsid w:val="00253CE9"/>
    <w:rsid w:val="00253F3B"/>
    <w:rsid w:val="00253F83"/>
    <w:rsid w:val="002543BF"/>
    <w:rsid w:val="00254740"/>
    <w:rsid w:val="00254A0D"/>
    <w:rsid w:val="00254A37"/>
    <w:rsid w:val="00254A74"/>
    <w:rsid w:val="00254A7B"/>
    <w:rsid w:val="00254B38"/>
    <w:rsid w:val="00254BD4"/>
    <w:rsid w:val="00254C9A"/>
    <w:rsid w:val="00254D95"/>
    <w:rsid w:val="00254EBB"/>
    <w:rsid w:val="00255400"/>
    <w:rsid w:val="002557A9"/>
    <w:rsid w:val="002557D1"/>
    <w:rsid w:val="002558F8"/>
    <w:rsid w:val="0025595E"/>
    <w:rsid w:val="00255A1B"/>
    <w:rsid w:val="00255CE6"/>
    <w:rsid w:val="00255D17"/>
    <w:rsid w:val="00255EC7"/>
    <w:rsid w:val="0025639E"/>
    <w:rsid w:val="0025640B"/>
    <w:rsid w:val="00256412"/>
    <w:rsid w:val="002566A8"/>
    <w:rsid w:val="00256709"/>
    <w:rsid w:val="002568D1"/>
    <w:rsid w:val="00256903"/>
    <w:rsid w:val="002569C4"/>
    <w:rsid w:val="00256B1C"/>
    <w:rsid w:val="00256DDA"/>
    <w:rsid w:val="002571E8"/>
    <w:rsid w:val="00257225"/>
    <w:rsid w:val="00257617"/>
    <w:rsid w:val="00257624"/>
    <w:rsid w:val="002576B8"/>
    <w:rsid w:val="002578EB"/>
    <w:rsid w:val="00257A65"/>
    <w:rsid w:val="00260086"/>
    <w:rsid w:val="002600BB"/>
    <w:rsid w:val="00260203"/>
    <w:rsid w:val="002603DA"/>
    <w:rsid w:val="00260752"/>
    <w:rsid w:val="00260899"/>
    <w:rsid w:val="00260947"/>
    <w:rsid w:val="00260A09"/>
    <w:rsid w:val="00260A0F"/>
    <w:rsid w:val="00260AE5"/>
    <w:rsid w:val="00260AFE"/>
    <w:rsid w:val="00260B3B"/>
    <w:rsid w:val="00260B71"/>
    <w:rsid w:val="00260C38"/>
    <w:rsid w:val="00260F40"/>
    <w:rsid w:val="0026104F"/>
    <w:rsid w:val="002615B8"/>
    <w:rsid w:val="00261875"/>
    <w:rsid w:val="00261A5F"/>
    <w:rsid w:val="00261BB7"/>
    <w:rsid w:val="00261CF8"/>
    <w:rsid w:val="00261DF8"/>
    <w:rsid w:val="002625E9"/>
    <w:rsid w:val="0026262E"/>
    <w:rsid w:val="00262726"/>
    <w:rsid w:val="00262A66"/>
    <w:rsid w:val="00262C0F"/>
    <w:rsid w:val="00262D6F"/>
    <w:rsid w:val="0026309E"/>
    <w:rsid w:val="00263227"/>
    <w:rsid w:val="00263546"/>
    <w:rsid w:val="00263675"/>
    <w:rsid w:val="00263851"/>
    <w:rsid w:val="00263A1D"/>
    <w:rsid w:val="00263CC1"/>
    <w:rsid w:val="00263EDB"/>
    <w:rsid w:val="00263EF5"/>
    <w:rsid w:val="00264879"/>
    <w:rsid w:val="00264983"/>
    <w:rsid w:val="00264A0A"/>
    <w:rsid w:val="00264B77"/>
    <w:rsid w:val="00264F52"/>
    <w:rsid w:val="0026509B"/>
    <w:rsid w:val="002650E7"/>
    <w:rsid w:val="00265270"/>
    <w:rsid w:val="00265285"/>
    <w:rsid w:val="00265305"/>
    <w:rsid w:val="00265432"/>
    <w:rsid w:val="002654EA"/>
    <w:rsid w:val="0026551A"/>
    <w:rsid w:val="00265566"/>
    <w:rsid w:val="0026560F"/>
    <w:rsid w:val="00265C44"/>
    <w:rsid w:val="00265E43"/>
    <w:rsid w:val="00266443"/>
    <w:rsid w:val="002664A8"/>
    <w:rsid w:val="002665BA"/>
    <w:rsid w:val="0026671D"/>
    <w:rsid w:val="00266772"/>
    <w:rsid w:val="0026679C"/>
    <w:rsid w:val="002667F7"/>
    <w:rsid w:val="0026683D"/>
    <w:rsid w:val="002669CD"/>
    <w:rsid w:val="0026702C"/>
    <w:rsid w:val="0026717E"/>
    <w:rsid w:val="00267206"/>
    <w:rsid w:val="00267937"/>
    <w:rsid w:val="0026796A"/>
    <w:rsid w:val="00267A41"/>
    <w:rsid w:val="00270050"/>
    <w:rsid w:val="0027008F"/>
    <w:rsid w:val="002700B8"/>
    <w:rsid w:val="00270342"/>
    <w:rsid w:val="002704C0"/>
    <w:rsid w:val="002708C3"/>
    <w:rsid w:val="002709D3"/>
    <w:rsid w:val="00270A31"/>
    <w:rsid w:val="00270BE8"/>
    <w:rsid w:val="00270BFD"/>
    <w:rsid w:val="00270F71"/>
    <w:rsid w:val="002710A6"/>
    <w:rsid w:val="0027146D"/>
    <w:rsid w:val="0027148B"/>
    <w:rsid w:val="00271497"/>
    <w:rsid w:val="00271610"/>
    <w:rsid w:val="002716B4"/>
    <w:rsid w:val="00271C0F"/>
    <w:rsid w:val="00271DB5"/>
    <w:rsid w:val="00271FE6"/>
    <w:rsid w:val="0027204B"/>
    <w:rsid w:val="002720DE"/>
    <w:rsid w:val="0027213E"/>
    <w:rsid w:val="0027225D"/>
    <w:rsid w:val="0027237C"/>
    <w:rsid w:val="0027258E"/>
    <w:rsid w:val="002726D4"/>
    <w:rsid w:val="00272791"/>
    <w:rsid w:val="0027284F"/>
    <w:rsid w:val="002728EE"/>
    <w:rsid w:val="00272A64"/>
    <w:rsid w:val="00272A8E"/>
    <w:rsid w:val="00272DC4"/>
    <w:rsid w:val="00272E62"/>
    <w:rsid w:val="00272FD3"/>
    <w:rsid w:val="0027308F"/>
    <w:rsid w:val="0027311B"/>
    <w:rsid w:val="0027325B"/>
    <w:rsid w:val="00273273"/>
    <w:rsid w:val="00273291"/>
    <w:rsid w:val="00273452"/>
    <w:rsid w:val="002737B5"/>
    <w:rsid w:val="00273810"/>
    <w:rsid w:val="00273993"/>
    <w:rsid w:val="002739A0"/>
    <w:rsid w:val="00273ACF"/>
    <w:rsid w:val="00273EF8"/>
    <w:rsid w:val="00274286"/>
    <w:rsid w:val="002743BE"/>
    <w:rsid w:val="002746BF"/>
    <w:rsid w:val="00274B55"/>
    <w:rsid w:val="00274E88"/>
    <w:rsid w:val="00274FF4"/>
    <w:rsid w:val="00275184"/>
    <w:rsid w:val="002754E0"/>
    <w:rsid w:val="00275587"/>
    <w:rsid w:val="00275919"/>
    <w:rsid w:val="002759FE"/>
    <w:rsid w:val="00275BB3"/>
    <w:rsid w:val="00275C03"/>
    <w:rsid w:val="00275CC3"/>
    <w:rsid w:val="00275D5D"/>
    <w:rsid w:val="00275F3D"/>
    <w:rsid w:val="00275FC4"/>
    <w:rsid w:val="002760C3"/>
    <w:rsid w:val="00276572"/>
    <w:rsid w:val="00276AB1"/>
    <w:rsid w:val="00276E39"/>
    <w:rsid w:val="00276ECA"/>
    <w:rsid w:val="00276F81"/>
    <w:rsid w:val="002772D7"/>
    <w:rsid w:val="002772F9"/>
    <w:rsid w:val="00277304"/>
    <w:rsid w:val="00277538"/>
    <w:rsid w:val="002775B5"/>
    <w:rsid w:val="0027792B"/>
    <w:rsid w:val="002779C6"/>
    <w:rsid w:val="00277C9D"/>
    <w:rsid w:val="002800A8"/>
    <w:rsid w:val="00280104"/>
    <w:rsid w:val="0028050A"/>
    <w:rsid w:val="00280895"/>
    <w:rsid w:val="00280946"/>
    <w:rsid w:val="0028094F"/>
    <w:rsid w:val="00280A91"/>
    <w:rsid w:val="00280DDC"/>
    <w:rsid w:val="00280E0A"/>
    <w:rsid w:val="00280E1C"/>
    <w:rsid w:val="00281346"/>
    <w:rsid w:val="00281A4C"/>
    <w:rsid w:val="00281AD5"/>
    <w:rsid w:val="00281F5B"/>
    <w:rsid w:val="00282295"/>
    <w:rsid w:val="0028237C"/>
    <w:rsid w:val="002823E1"/>
    <w:rsid w:val="002826B5"/>
    <w:rsid w:val="002827E6"/>
    <w:rsid w:val="00282954"/>
    <w:rsid w:val="002829AF"/>
    <w:rsid w:val="00282A9A"/>
    <w:rsid w:val="00282AEB"/>
    <w:rsid w:val="00282B2C"/>
    <w:rsid w:val="002831C9"/>
    <w:rsid w:val="002831DA"/>
    <w:rsid w:val="00283A6B"/>
    <w:rsid w:val="00283ACF"/>
    <w:rsid w:val="00283BDC"/>
    <w:rsid w:val="00283BEE"/>
    <w:rsid w:val="00283CD5"/>
    <w:rsid w:val="00283D05"/>
    <w:rsid w:val="002840A8"/>
    <w:rsid w:val="00284148"/>
    <w:rsid w:val="0028449F"/>
    <w:rsid w:val="0028456F"/>
    <w:rsid w:val="00284745"/>
    <w:rsid w:val="002847C4"/>
    <w:rsid w:val="0028484B"/>
    <w:rsid w:val="00284876"/>
    <w:rsid w:val="0028491D"/>
    <w:rsid w:val="00284AA1"/>
    <w:rsid w:val="00284CCA"/>
    <w:rsid w:val="00285356"/>
    <w:rsid w:val="002854A1"/>
    <w:rsid w:val="002856A7"/>
    <w:rsid w:val="0028571B"/>
    <w:rsid w:val="00285751"/>
    <w:rsid w:val="00285829"/>
    <w:rsid w:val="00285887"/>
    <w:rsid w:val="00285B91"/>
    <w:rsid w:val="00285C3B"/>
    <w:rsid w:val="00285E59"/>
    <w:rsid w:val="00285EE5"/>
    <w:rsid w:val="002861C2"/>
    <w:rsid w:val="002869EC"/>
    <w:rsid w:val="002869F6"/>
    <w:rsid w:val="00286A0F"/>
    <w:rsid w:val="00286D7A"/>
    <w:rsid w:val="002871BA"/>
    <w:rsid w:val="00287201"/>
    <w:rsid w:val="002872D8"/>
    <w:rsid w:val="002872FC"/>
    <w:rsid w:val="0028753A"/>
    <w:rsid w:val="0028771A"/>
    <w:rsid w:val="00287856"/>
    <w:rsid w:val="002878C4"/>
    <w:rsid w:val="00287BAC"/>
    <w:rsid w:val="00287EBB"/>
    <w:rsid w:val="00287FA2"/>
    <w:rsid w:val="002902BA"/>
    <w:rsid w:val="0029038F"/>
    <w:rsid w:val="002903A5"/>
    <w:rsid w:val="00290899"/>
    <w:rsid w:val="00290979"/>
    <w:rsid w:val="00290C2B"/>
    <w:rsid w:val="00290D9C"/>
    <w:rsid w:val="00290EF5"/>
    <w:rsid w:val="00290F91"/>
    <w:rsid w:val="00290FA7"/>
    <w:rsid w:val="0029105F"/>
    <w:rsid w:val="002914E4"/>
    <w:rsid w:val="0029150F"/>
    <w:rsid w:val="002915A3"/>
    <w:rsid w:val="00291610"/>
    <w:rsid w:val="00291752"/>
    <w:rsid w:val="00291A60"/>
    <w:rsid w:val="00291E64"/>
    <w:rsid w:val="00291EB3"/>
    <w:rsid w:val="00291FDE"/>
    <w:rsid w:val="002921BC"/>
    <w:rsid w:val="002923D7"/>
    <w:rsid w:val="0029240A"/>
    <w:rsid w:val="002924CF"/>
    <w:rsid w:val="00292A13"/>
    <w:rsid w:val="00292A44"/>
    <w:rsid w:val="00292AF8"/>
    <w:rsid w:val="00292C0E"/>
    <w:rsid w:val="00293077"/>
    <w:rsid w:val="00293686"/>
    <w:rsid w:val="00293730"/>
    <w:rsid w:val="00293756"/>
    <w:rsid w:val="0029394C"/>
    <w:rsid w:val="00293988"/>
    <w:rsid w:val="00293A24"/>
    <w:rsid w:val="00293A52"/>
    <w:rsid w:val="00293A82"/>
    <w:rsid w:val="00293AB1"/>
    <w:rsid w:val="00293B0B"/>
    <w:rsid w:val="00293C28"/>
    <w:rsid w:val="00293D64"/>
    <w:rsid w:val="0029425A"/>
    <w:rsid w:val="0029433B"/>
    <w:rsid w:val="0029450E"/>
    <w:rsid w:val="00294748"/>
    <w:rsid w:val="002948D4"/>
    <w:rsid w:val="002949F6"/>
    <w:rsid w:val="00294A1A"/>
    <w:rsid w:val="00294EAD"/>
    <w:rsid w:val="00294EDB"/>
    <w:rsid w:val="00295190"/>
    <w:rsid w:val="00295201"/>
    <w:rsid w:val="00295233"/>
    <w:rsid w:val="0029526C"/>
    <w:rsid w:val="0029568D"/>
    <w:rsid w:val="002958A7"/>
    <w:rsid w:val="0029591F"/>
    <w:rsid w:val="002959CF"/>
    <w:rsid w:val="00295BBC"/>
    <w:rsid w:val="00295C13"/>
    <w:rsid w:val="00295CFE"/>
    <w:rsid w:val="00295EA0"/>
    <w:rsid w:val="00296057"/>
    <w:rsid w:val="0029628A"/>
    <w:rsid w:val="0029648E"/>
    <w:rsid w:val="00296535"/>
    <w:rsid w:val="0029657C"/>
    <w:rsid w:val="00296596"/>
    <w:rsid w:val="002967D1"/>
    <w:rsid w:val="00296BA4"/>
    <w:rsid w:val="00296BFE"/>
    <w:rsid w:val="00297050"/>
    <w:rsid w:val="00297384"/>
    <w:rsid w:val="0029746B"/>
    <w:rsid w:val="0029747B"/>
    <w:rsid w:val="00297537"/>
    <w:rsid w:val="00297646"/>
    <w:rsid w:val="002976A4"/>
    <w:rsid w:val="002976E8"/>
    <w:rsid w:val="002977E0"/>
    <w:rsid w:val="00297A2F"/>
    <w:rsid w:val="00297AD2"/>
    <w:rsid w:val="00297B02"/>
    <w:rsid w:val="00297B31"/>
    <w:rsid w:val="00297D3C"/>
    <w:rsid w:val="00297DDC"/>
    <w:rsid w:val="00297EBA"/>
    <w:rsid w:val="00297F25"/>
    <w:rsid w:val="002A0023"/>
    <w:rsid w:val="002A0190"/>
    <w:rsid w:val="002A0354"/>
    <w:rsid w:val="002A0703"/>
    <w:rsid w:val="002A0859"/>
    <w:rsid w:val="002A0985"/>
    <w:rsid w:val="002A0A87"/>
    <w:rsid w:val="002A0AAB"/>
    <w:rsid w:val="002A0D7F"/>
    <w:rsid w:val="002A0D94"/>
    <w:rsid w:val="002A0E7E"/>
    <w:rsid w:val="002A11F2"/>
    <w:rsid w:val="002A12AA"/>
    <w:rsid w:val="002A130E"/>
    <w:rsid w:val="002A131B"/>
    <w:rsid w:val="002A1370"/>
    <w:rsid w:val="002A13F2"/>
    <w:rsid w:val="002A1697"/>
    <w:rsid w:val="002A1766"/>
    <w:rsid w:val="002A17D3"/>
    <w:rsid w:val="002A1A4D"/>
    <w:rsid w:val="002A1BA8"/>
    <w:rsid w:val="002A1CB2"/>
    <w:rsid w:val="002A1E32"/>
    <w:rsid w:val="002A1F5C"/>
    <w:rsid w:val="002A219D"/>
    <w:rsid w:val="002A21D5"/>
    <w:rsid w:val="002A224C"/>
    <w:rsid w:val="002A2392"/>
    <w:rsid w:val="002A26C1"/>
    <w:rsid w:val="002A302E"/>
    <w:rsid w:val="002A3099"/>
    <w:rsid w:val="002A321B"/>
    <w:rsid w:val="002A3262"/>
    <w:rsid w:val="002A3395"/>
    <w:rsid w:val="002A33D6"/>
    <w:rsid w:val="002A3592"/>
    <w:rsid w:val="002A3681"/>
    <w:rsid w:val="002A3686"/>
    <w:rsid w:val="002A39C6"/>
    <w:rsid w:val="002A39E3"/>
    <w:rsid w:val="002A3A72"/>
    <w:rsid w:val="002A3AFB"/>
    <w:rsid w:val="002A3B9F"/>
    <w:rsid w:val="002A3C52"/>
    <w:rsid w:val="002A3F52"/>
    <w:rsid w:val="002A40FD"/>
    <w:rsid w:val="002A4759"/>
    <w:rsid w:val="002A476C"/>
    <w:rsid w:val="002A48DF"/>
    <w:rsid w:val="002A4B4D"/>
    <w:rsid w:val="002A4E43"/>
    <w:rsid w:val="002A4E71"/>
    <w:rsid w:val="002A4F47"/>
    <w:rsid w:val="002A4F99"/>
    <w:rsid w:val="002A5093"/>
    <w:rsid w:val="002A5163"/>
    <w:rsid w:val="002A52A1"/>
    <w:rsid w:val="002A54CE"/>
    <w:rsid w:val="002A57FA"/>
    <w:rsid w:val="002A5977"/>
    <w:rsid w:val="002A5994"/>
    <w:rsid w:val="002A5A00"/>
    <w:rsid w:val="002A5A8A"/>
    <w:rsid w:val="002A5B41"/>
    <w:rsid w:val="002A5D28"/>
    <w:rsid w:val="002A5D59"/>
    <w:rsid w:val="002A5E59"/>
    <w:rsid w:val="002A608E"/>
    <w:rsid w:val="002A6090"/>
    <w:rsid w:val="002A6228"/>
    <w:rsid w:val="002A664C"/>
    <w:rsid w:val="002A6C62"/>
    <w:rsid w:val="002A6D19"/>
    <w:rsid w:val="002A6E93"/>
    <w:rsid w:val="002A7188"/>
    <w:rsid w:val="002A71A4"/>
    <w:rsid w:val="002A728A"/>
    <w:rsid w:val="002A7325"/>
    <w:rsid w:val="002A77E8"/>
    <w:rsid w:val="002A78B7"/>
    <w:rsid w:val="002A7A0D"/>
    <w:rsid w:val="002A7B16"/>
    <w:rsid w:val="002A7C0D"/>
    <w:rsid w:val="002A7F39"/>
    <w:rsid w:val="002A7FE6"/>
    <w:rsid w:val="002B04F1"/>
    <w:rsid w:val="002B0558"/>
    <w:rsid w:val="002B108F"/>
    <w:rsid w:val="002B1354"/>
    <w:rsid w:val="002B14C9"/>
    <w:rsid w:val="002B152C"/>
    <w:rsid w:val="002B17DE"/>
    <w:rsid w:val="002B18AC"/>
    <w:rsid w:val="002B195A"/>
    <w:rsid w:val="002B19DF"/>
    <w:rsid w:val="002B1B19"/>
    <w:rsid w:val="002B1E2D"/>
    <w:rsid w:val="002B1E49"/>
    <w:rsid w:val="002B211A"/>
    <w:rsid w:val="002B24E1"/>
    <w:rsid w:val="002B25E6"/>
    <w:rsid w:val="002B2BE7"/>
    <w:rsid w:val="002B2C5D"/>
    <w:rsid w:val="002B2DF5"/>
    <w:rsid w:val="002B3034"/>
    <w:rsid w:val="002B3051"/>
    <w:rsid w:val="002B306C"/>
    <w:rsid w:val="002B3213"/>
    <w:rsid w:val="002B330A"/>
    <w:rsid w:val="002B331E"/>
    <w:rsid w:val="002B35A2"/>
    <w:rsid w:val="002B394C"/>
    <w:rsid w:val="002B3A09"/>
    <w:rsid w:val="002B3BD0"/>
    <w:rsid w:val="002B3EE0"/>
    <w:rsid w:val="002B3F2E"/>
    <w:rsid w:val="002B3F81"/>
    <w:rsid w:val="002B414F"/>
    <w:rsid w:val="002B41F5"/>
    <w:rsid w:val="002B4428"/>
    <w:rsid w:val="002B454B"/>
    <w:rsid w:val="002B482A"/>
    <w:rsid w:val="002B495F"/>
    <w:rsid w:val="002B4B30"/>
    <w:rsid w:val="002B4D59"/>
    <w:rsid w:val="002B4FBF"/>
    <w:rsid w:val="002B5113"/>
    <w:rsid w:val="002B5140"/>
    <w:rsid w:val="002B53C8"/>
    <w:rsid w:val="002B5592"/>
    <w:rsid w:val="002B55B0"/>
    <w:rsid w:val="002B5658"/>
    <w:rsid w:val="002B578F"/>
    <w:rsid w:val="002B58C7"/>
    <w:rsid w:val="002B5A51"/>
    <w:rsid w:val="002B5B4E"/>
    <w:rsid w:val="002B5C0E"/>
    <w:rsid w:val="002B5C93"/>
    <w:rsid w:val="002B619E"/>
    <w:rsid w:val="002B6391"/>
    <w:rsid w:val="002B65F4"/>
    <w:rsid w:val="002B66D7"/>
    <w:rsid w:val="002B6A4B"/>
    <w:rsid w:val="002B6B18"/>
    <w:rsid w:val="002B6E06"/>
    <w:rsid w:val="002B6F22"/>
    <w:rsid w:val="002B7250"/>
    <w:rsid w:val="002B73C2"/>
    <w:rsid w:val="002B73E3"/>
    <w:rsid w:val="002B7504"/>
    <w:rsid w:val="002B76EF"/>
    <w:rsid w:val="002B7858"/>
    <w:rsid w:val="002B7E21"/>
    <w:rsid w:val="002C0295"/>
    <w:rsid w:val="002C0403"/>
    <w:rsid w:val="002C0532"/>
    <w:rsid w:val="002C06E6"/>
    <w:rsid w:val="002C073F"/>
    <w:rsid w:val="002C079D"/>
    <w:rsid w:val="002C0A72"/>
    <w:rsid w:val="002C0AE0"/>
    <w:rsid w:val="002C0C0A"/>
    <w:rsid w:val="002C0D70"/>
    <w:rsid w:val="002C0D8B"/>
    <w:rsid w:val="002C12BD"/>
    <w:rsid w:val="002C1544"/>
    <w:rsid w:val="002C1591"/>
    <w:rsid w:val="002C1613"/>
    <w:rsid w:val="002C166B"/>
    <w:rsid w:val="002C1678"/>
    <w:rsid w:val="002C1F46"/>
    <w:rsid w:val="002C2051"/>
    <w:rsid w:val="002C24D8"/>
    <w:rsid w:val="002C252E"/>
    <w:rsid w:val="002C2745"/>
    <w:rsid w:val="002C2A20"/>
    <w:rsid w:val="002C2AC1"/>
    <w:rsid w:val="002C2AD6"/>
    <w:rsid w:val="002C2B81"/>
    <w:rsid w:val="002C2C8E"/>
    <w:rsid w:val="002C31AD"/>
    <w:rsid w:val="002C34DD"/>
    <w:rsid w:val="002C34F9"/>
    <w:rsid w:val="002C37B7"/>
    <w:rsid w:val="002C3AFB"/>
    <w:rsid w:val="002C3D73"/>
    <w:rsid w:val="002C3DC8"/>
    <w:rsid w:val="002C3E8C"/>
    <w:rsid w:val="002C3ED6"/>
    <w:rsid w:val="002C4130"/>
    <w:rsid w:val="002C4735"/>
    <w:rsid w:val="002C4A9C"/>
    <w:rsid w:val="002C4ACB"/>
    <w:rsid w:val="002C4BC3"/>
    <w:rsid w:val="002C4C54"/>
    <w:rsid w:val="002C4E2E"/>
    <w:rsid w:val="002C4EBC"/>
    <w:rsid w:val="002C4F7C"/>
    <w:rsid w:val="002C5348"/>
    <w:rsid w:val="002C551F"/>
    <w:rsid w:val="002C5570"/>
    <w:rsid w:val="002C5571"/>
    <w:rsid w:val="002C55D4"/>
    <w:rsid w:val="002C55D9"/>
    <w:rsid w:val="002C562C"/>
    <w:rsid w:val="002C576C"/>
    <w:rsid w:val="002C5996"/>
    <w:rsid w:val="002C5AE5"/>
    <w:rsid w:val="002C5B74"/>
    <w:rsid w:val="002C5B7C"/>
    <w:rsid w:val="002C5B81"/>
    <w:rsid w:val="002C5D8A"/>
    <w:rsid w:val="002C5DD9"/>
    <w:rsid w:val="002C5F42"/>
    <w:rsid w:val="002C61FE"/>
    <w:rsid w:val="002C642E"/>
    <w:rsid w:val="002C6468"/>
    <w:rsid w:val="002C6554"/>
    <w:rsid w:val="002C65A5"/>
    <w:rsid w:val="002C673A"/>
    <w:rsid w:val="002C6786"/>
    <w:rsid w:val="002C68D8"/>
    <w:rsid w:val="002C6AEF"/>
    <w:rsid w:val="002C6CA3"/>
    <w:rsid w:val="002C6D96"/>
    <w:rsid w:val="002C6E86"/>
    <w:rsid w:val="002C70CA"/>
    <w:rsid w:val="002C714F"/>
    <w:rsid w:val="002C7182"/>
    <w:rsid w:val="002C722E"/>
    <w:rsid w:val="002C747A"/>
    <w:rsid w:val="002C76DA"/>
    <w:rsid w:val="002C7790"/>
    <w:rsid w:val="002C77F5"/>
    <w:rsid w:val="002C7813"/>
    <w:rsid w:val="002C7A4D"/>
    <w:rsid w:val="002C7D62"/>
    <w:rsid w:val="002C7DBB"/>
    <w:rsid w:val="002C7F41"/>
    <w:rsid w:val="002C7F57"/>
    <w:rsid w:val="002D05A8"/>
    <w:rsid w:val="002D0956"/>
    <w:rsid w:val="002D0A50"/>
    <w:rsid w:val="002D0D71"/>
    <w:rsid w:val="002D0F90"/>
    <w:rsid w:val="002D102E"/>
    <w:rsid w:val="002D10F4"/>
    <w:rsid w:val="002D1168"/>
    <w:rsid w:val="002D15A7"/>
    <w:rsid w:val="002D15BB"/>
    <w:rsid w:val="002D1669"/>
    <w:rsid w:val="002D17DF"/>
    <w:rsid w:val="002D185E"/>
    <w:rsid w:val="002D1ADF"/>
    <w:rsid w:val="002D1C01"/>
    <w:rsid w:val="002D1E93"/>
    <w:rsid w:val="002D1E9D"/>
    <w:rsid w:val="002D21A4"/>
    <w:rsid w:val="002D2572"/>
    <w:rsid w:val="002D25BA"/>
    <w:rsid w:val="002D27E9"/>
    <w:rsid w:val="002D282D"/>
    <w:rsid w:val="002D2836"/>
    <w:rsid w:val="002D283C"/>
    <w:rsid w:val="002D2844"/>
    <w:rsid w:val="002D288B"/>
    <w:rsid w:val="002D2F2E"/>
    <w:rsid w:val="002D2F44"/>
    <w:rsid w:val="002D3038"/>
    <w:rsid w:val="002D3240"/>
    <w:rsid w:val="002D33EE"/>
    <w:rsid w:val="002D35DE"/>
    <w:rsid w:val="002D35E2"/>
    <w:rsid w:val="002D3E33"/>
    <w:rsid w:val="002D3E5B"/>
    <w:rsid w:val="002D3E84"/>
    <w:rsid w:val="002D3E99"/>
    <w:rsid w:val="002D3EC1"/>
    <w:rsid w:val="002D3F02"/>
    <w:rsid w:val="002D3FB9"/>
    <w:rsid w:val="002D4076"/>
    <w:rsid w:val="002D4396"/>
    <w:rsid w:val="002D4494"/>
    <w:rsid w:val="002D450D"/>
    <w:rsid w:val="002D46AB"/>
    <w:rsid w:val="002D4832"/>
    <w:rsid w:val="002D4A10"/>
    <w:rsid w:val="002D4AC5"/>
    <w:rsid w:val="002D4C32"/>
    <w:rsid w:val="002D4F91"/>
    <w:rsid w:val="002D50E5"/>
    <w:rsid w:val="002D5114"/>
    <w:rsid w:val="002D5157"/>
    <w:rsid w:val="002D56B7"/>
    <w:rsid w:val="002D57E0"/>
    <w:rsid w:val="002D5A2E"/>
    <w:rsid w:val="002D5A45"/>
    <w:rsid w:val="002D5E34"/>
    <w:rsid w:val="002D5F76"/>
    <w:rsid w:val="002D6009"/>
    <w:rsid w:val="002D613A"/>
    <w:rsid w:val="002D614E"/>
    <w:rsid w:val="002D632B"/>
    <w:rsid w:val="002D6382"/>
    <w:rsid w:val="002D63C2"/>
    <w:rsid w:val="002D64A3"/>
    <w:rsid w:val="002D65E9"/>
    <w:rsid w:val="002D683C"/>
    <w:rsid w:val="002D6AE3"/>
    <w:rsid w:val="002D6D0C"/>
    <w:rsid w:val="002D6E00"/>
    <w:rsid w:val="002D6E93"/>
    <w:rsid w:val="002D7112"/>
    <w:rsid w:val="002D71D5"/>
    <w:rsid w:val="002D71E2"/>
    <w:rsid w:val="002D72C8"/>
    <w:rsid w:val="002D7394"/>
    <w:rsid w:val="002D73C9"/>
    <w:rsid w:val="002D7447"/>
    <w:rsid w:val="002D7457"/>
    <w:rsid w:val="002D74B0"/>
    <w:rsid w:val="002D75F8"/>
    <w:rsid w:val="002D76E0"/>
    <w:rsid w:val="002D7973"/>
    <w:rsid w:val="002D7CAB"/>
    <w:rsid w:val="002D7D1B"/>
    <w:rsid w:val="002E02D3"/>
    <w:rsid w:val="002E02ED"/>
    <w:rsid w:val="002E05D8"/>
    <w:rsid w:val="002E066E"/>
    <w:rsid w:val="002E07A3"/>
    <w:rsid w:val="002E0896"/>
    <w:rsid w:val="002E0B35"/>
    <w:rsid w:val="002E0E41"/>
    <w:rsid w:val="002E11D4"/>
    <w:rsid w:val="002E1294"/>
    <w:rsid w:val="002E1333"/>
    <w:rsid w:val="002E14B1"/>
    <w:rsid w:val="002E150C"/>
    <w:rsid w:val="002E15B9"/>
    <w:rsid w:val="002E186B"/>
    <w:rsid w:val="002E18A3"/>
    <w:rsid w:val="002E1BD5"/>
    <w:rsid w:val="002E1FD1"/>
    <w:rsid w:val="002E2098"/>
    <w:rsid w:val="002E20C3"/>
    <w:rsid w:val="002E2205"/>
    <w:rsid w:val="002E2786"/>
    <w:rsid w:val="002E2DE0"/>
    <w:rsid w:val="002E2F28"/>
    <w:rsid w:val="002E34FC"/>
    <w:rsid w:val="002E3547"/>
    <w:rsid w:val="002E35A4"/>
    <w:rsid w:val="002E36EB"/>
    <w:rsid w:val="002E37CC"/>
    <w:rsid w:val="002E39C7"/>
    <w:rsid w:val="002E3A16"/>
    <w:rsid w:val="002E3A96"/>
    <w:rsid w:val="002E3E3C"/>
    <w:rsid w:val="002E3F27"/>
    <w:rsid w:val="002E420C"/>
    <w:rsid w:val="002E432A"/>
    <w:rsid w:val="002E4422"/>
    <w:rsid w:val="002E47A0"/>
    <w:rsid w:val="002E489C"/>
    <w:rsid w:val="002E4948"/>
    <w:rsid w:val="002E4B8F"/>
    <w:rsid w:val="002E4BB7"/>
    <w:rsid w:val="002E4C76"/>
    <w:rsid w:val="002E4DBE"/>
    <w:rsid w:val="002E53C7"/>
    <w:rsid w:val="002E5641"/>
    <w:rsid w:val="002E5647"/>
    <w:rsid w:val="002E565B"/>
    <w:rsid w:val="002E568A"/>
    <w:rsid w:val="002E56DE"/>
    <w:rsid w:val="002E5C0A"/>
    <w:rsid w:val="002E5C1E"/>
    <w:rsid w:val="002E5E32"/>
    <w:rsid w:val="002E5F50"/>
    <w:rsid w:val="002E60FD"/>
    <w:rsid w:val="002E6212"/>
    <w:rsid w:val="002E628F"/>
    <w:rsid w:val="002E62AF"/>
    <w:rsid w:val="002E6403"/>
    <w:rsid w:val="002E6491"/>
    <w:rsid w:val="002E6496"/>
    <w:rsid w:val="002E6E08"/>
    <w:rsid w:val="002E6EEF"/>
    <w:rsid w:val="002E7093"/>
    <w:rsid w:val="002E7115"/>
    <w:rsid w:val="002E7116"/>
    <w:rsid w:val="002E7331"/>
    <w:rsid w:val="002E755B"/>
    <w:rsid w:val="002E756D"/>
    <w:rsid w:val="002E76A7"/>
    <w:rsid w:val="002E7956"/>
    <w:rsid w:val="002E7A7E"/>
    <w:rsid w:val="002E7B84"/>
    <w:rsid w:val="002E7B97"/>
    <w:rsid w:val="002E7C96"/>
    <w:rsid w:val="002E7D2D"/>
    <w:rsid w:val="002E7F17"/>
    <w:rsid w:val="002F009F"/>
    <w:rsid w:val="002F0290"/>
    <w:rsid w:val="002F05CC"/>
    <w:rsid w:val="002F0807"/>
    <w:rsid w:val="002F0923"/>
    <w:rsid w:val="002F0D39"/>
    <w:rsid w:val="002F1167"/>
    <w:rsid w:val="002F1456"/>
    <w:rsid w:val="002F148D"/>
    <w:rsid w:val="002F1616"/>
    <w:rsid w:val="002F1666"/>
    <w:rsid w:val="002F18CB"/>
    <w:rsid w:val="002F196A"/>
    <w:rsid w:val="002F19BC"/>
    <w:rsid w:val="002F1A4C"/>
    <w:rsid w:val="002F1AB4"/>
    <w:rsid w:val="002F242E"/>
    <w:rsid w:val="002F246D"/>
    <w:rsid w:val="002F274A"/>
    <w:rsid w:val="002F2999"/>
    <w:rsid w:val="002F29FF"/>
    <w:rsid w:val="002F2C87"/>
    <w:rsid w:val="002F2DC3"/>
    <w:rsid w:val="002F3010"/>
    <w:rsid w:val="002F30A0"/>
    <w:rsid w:val="002F3306"/>
    <w:rsid w:val="002F3656"/>
    <w:rsid w:val="002F36E1"/>
    <w:rsid w:val="002F3852"/>
    <w:rsid w:val="002F390A"/>
    <w:rsid w:val="002F3978"/>
    <w:rsid w:val="002F3A3F"/>
    <w:rsid w:val="002F3B1A"/>
    <w:rsid w:val="002F3C5C"/>
    <w:rsid w:val="002F3EDB"/>
    <w:rsid w:val="002F3FFD"/>
    <w:rsid w:val="002F4015"/>
    <w:rsid w:val="002F48B1"/>
    <w:rsid w:val="002F49BE"/>
    <w:rsid w:val="002F49F1"/>
    <w:rsid w:val="002F4E4A"/>
    <w:rsid w:val="002F4E87"/>
    <w:rsid w:val="002F4F85"/>
    <w:rsid w:val="002F4FB2"/>
    <w:rsid w:val="002F52D6"/>
    <w:rsid w:val="002F56A0"/>
    <w:rsid w:val="002F5729"/>
    <w:rsid w:val="002F5896"/>
    <w:rsid w:val="002F58D8"/>
    <w:rsid w:val="002F5932"/>
    <w:rsid w:val="002F5955"/>
    <w:rsid w:val="002F5AB4"/>
    <w:rsid w:val="002F5ABF"/>
    <w:rsid w:val="002F5B47"/>
    <w:rsid w:val="002F5D10"/>
    <w:rsid w:val="002F6380"/>
    <w:rsid w:val="002F6464"/>
    <w:rsid w:val="002F6557"/>
    <w:rsid w:val="002F6713"/>
    <w:rsid w:val="002F685A"/>
    <w:rsid w:val="002F708F"/>
    <w:rsid w:val="002F7140"/>
    <w:rsid w:val="002F7540"/>
    <w:rsid w:val="002F76FB"/>
    <w:rsid w:val="002F7799"/>
    <w:rsid w:val="002F7823"/>
    <w:rsid w:val="002F78C3"/>
    <w:rsid w:val="002F7AE0"/>
    <w:rsid w:val="002F7D50"/>
    <w:rsid w:val="002F7D81"/>
    <w:rsid w:val="00300288"/>
    <w:rsid w:val="0030063A"/>
    <w:rsid w:val="003006DD"/>
    <w:rsid w:val="0030089B"/>
    <w:rsid w:val="00300BB9"/>
    <w:rsid w:val="00300E52"/>
    <w:rsid w:val="00300F3B"/>
    <w:rsid w:val="00300FEC"/>
    <w:rsid w:val="003010CE"/>
    <w:rsid w:val="0030131B"/>
    <w:rsid w:val="00301339"/>
    <w:rsid w:val="0030169F"/>
    <w:rsid w:val="00301726"/>
    <w:rsid w:val="003018C1"/>
    <w:rsid w:val="00301978"/>
    <w:rsid w:val="00301AD3"/>
    <w:rsid w:val="00301B33"/>
    <w:rsid w:val="00301F03"/>
    <w:rsid w:val="00301F41"/>
    <w:rsid w:val="00302176"/>
    <w:rsid w:val="0030219D"/>
    <w:rsid w:val="00302279"/>
    <w:rsid w:val="003023F4"/>
    <w:rsid w:val="0030252D"/>
    <w:rsid w:val="0030268D"/>
    <w:rsid w:val="00302752"/>
    <w:rsid w:val="003027A8"/>
    <w:rsid w:val="00302A04"/>
    <w:rsid w:val="00302A58"/>
    <w:rsid w:val="00302C9B"/>
    <w:rsid w:val="00302FD0"/>
    <w:rsid w:val="003033F5"/>
    <w:rsid w:val="00303632"/>
    <w:rsid w:val="00303660"/>
    <w:rsid w:val="00303779"/>
    <w:rsid w:val="00303916"/>
    <w:rsid w:val="00303A01"/>
    <w:rsid w:val="00303A26"/>
    <w:rsid w:val="00303B5A"/>
    <w:rsid w:val="00303BAB"/>
    <w:rsid w:val="0030412B"/>
    <w:rsid w:val="003041F5"/>
    <w:rsid w:val="003042CB"/>
    <w:rsid w:val="00304379"/>
    <w:rsid w:val="003045A8"/>
    <w:rsid w:val="0030492F"/>
    <w:rsid w:val="00304969"/>
    <w:rsid w:val="003049DC"/>
    <w:rsid w:val="00304A3A"/>
    <w:rsid w:val="00304ABF"/>
    <w:rsid w:val="00304CDF"/>
    <w:rsid w:val="00304E0E"/>
    <w:rsid w:val="00305137"/>
    <w:rsid w:val="0030519E"/>
    <w:rsid w:val="003053AF"/>
    <w:rsid w:val="00305566"/>
    <w:rsid w:val="0030577C"/>
    <w:rsid w:val="00305892"/>
    <w:rsid w:val="00305A19"/>
    <w:rsid w:val="00305AC4"/>
    <w:rsid w:val="00305ADE"/>
    <w:rsid w:val="00305B73"/>
    <w:rsid w:val="00305EB7"/>
    <w:rsid w:val="00305ECA"/>
    <w:rsid w:val="00305F97"/>
    <w:rsid w:val="00306461"/>
    <w:rsid w:val="0030670C"/>
    <w:rsid w:val="0030678F"/>
    <w:rsid w:val="00306C1D"/>
    <w:rsid w:val="00306CA1"/>
    <w:rsid w:val="00306F9C"/>
    <w:rsid w:val="00307391"/>
    <w:rsid w:val="003076B8"/>
    <w:rsid w:val="00307BF3"/>
    <w:rsid w:val="00307C14"/>
    <w:rsid w:val="00307CE0"/>
    <w:rsid w:val="00307EAC"/>
    <w:rsid w:val="00307FB5"/>
    <w:rsid w:val="003100FD"/>
    <w:rsid w:val="00310192"/>
    <w:rsid w:val="00310226"/>
    <w:rsid w:val="00310417"/>
    <w:rsid w:val="00310441"/>
    <w:rsid w:val="003105B2"/>
    <w:rsid w:val="003108ED"/>
    <w:rsid w:val="00310941"/>
    <w:rsid w:val="00310991"/>
    <w:rsid w:val="00310FAD"/>
    <w:rsid w:val="00311148"/>
    <w:rsid w:val="0031122E"/>
    <w:rsid w:val="0031135B"/>
    <w:rsid w:val="003113C5"/>
    <w:rsid w:val="0031141E"/>
    <w:rsid w:val="0031173C"/>
    <w:rsid w:val="0031175C"/>
    <w:rsid w:val="00311B89"/>
    <w:rsid w:val="00311D7B"/>
    <w:rsid w:val="00311F46"/>
    <w:rsid w:val="00312187"/>
    <w:rsid w:val="0031228D"/>
    <w:rsid w:val="003125F5"/>
    <w:rsid w:val="0031261E"/>
    <w:rsid w:val="003126CF"/>
    <w:rsid w:val="003126DE"/>
    <w:rsid w:val="00312CF1"/>
    <w:rsid w:val="00312E26"/>
    <w:rsid w:val="00312F19"/>
    <w:rsid w:val="00312FB3"/>
    <w:rsid w:val="00312FDC"/>
    <w:rsid w:val="003131D5"/>
    <w:rsid w:val="00313511"/>
    <w:rsid w:val="00313556"/>
    <w:rsid w:val="003138F7"/>
    <w:rsid w:val="003138FF"/>
    <w:rsid w:val="00313958"/>
    <w:rsid w:val="00313CA1"/>
    <w:rsid w:val="00314293"/>
    <w:rsid w:val="003142A0"/>
    <w:rsid w:val="003142A5"/>
    <w:rsid w:val="003142F1"/>
    <w:rsid w:val="003144AB"/>
    <w:rsid w:val="00314593"/>
    <w:rsid w:val="0031467F"/>
    <w:rsid w:val="00314E52"/>
    <w:rsid w:val="00314F15"/>
    <w:rsid w:val="003150A3"/>
    <w:rsid w:val="00315271"/>
    <w:rsid w:val="003152E2"/>
    <w:rsid w:val="003157B2"/>
    <w:rsid w:val="00315826"/>
    <w:rsid w:val="0031591E"/>
    <w:rsid w:val="00315DBF"/>
    <w:rsid w:val="00315F7F"/>
    <w:rsid w:val="00316031"/>
    <w:rsid w:val="0031605A"/>
    <w:rsid w:val="00316078"/>
    <w:rsid w:val="0031608F"/>
    <w:rsid w:val="003162A5"/>
    <w:rsid w:val="003162FE"/>
    <w:rsid w:val="00316582"/>
    <w:rsid w:val="00316734"/>
    <w:rsid w:val="00316AAF"/>
    <w:rsid w:val="00316B51"/>
    <w:rsid w:val="00316BA9"/>
    <w:rsid w:val="00316F51"/>
    <w:rsid w:val="00317099"/>
    <w:rsid w:val="0031721E"/>
    <w:rsid w:val="003177ED"/>
    <w:rsid w:val="00317A23"/>
    <w:rsid w:val="00317E3A"/>
    <w:rsid w:val="003201FA"/>
    <w:rsid w:val="0032041D"/>
    <w:rsid w:val="00320572"/>
    <w:rsid w:val="00320877"/>
    <w:rsid w:val="00320CFE"/>
    <w:rsid w:val="003211E1"/>
    <w:rsid w:val="003214BD"/>
    <w:rsid w:val="0032198B"/>
    <w:rsid w:val="003219ED"/>
    <w:rsid w:val="00321A51"/>
    <w:rsid w:val="00321B37"/>
    <w:rsid w:val="00322097"/>
    <w:rsid w:val="003221D6"/>
    <w:rsid w:val="003221EB"/>
    <w:rsid w:val="00322330"/>
    <w:rsid w:val="003223DA"/>
    <w:rsid w:val="0032260D"/>
    <w:rsid w:val="00322C10"/>
    <w:rsid w:val="00322C29"/>
    <w:rsid w:val="00322C73"/>
    <w:rsid w:val="00322E11"/>
    <w:rsid w:val="0032305B"/>
    <w:rsid w:val="003233A5"/>
    <w:rsid w:val="0032355B"/>
    <w:rsid w:val="0032362E"/>
    <w:rsid w:val="00323742"/>
    <w:rsid w:val="00323A7B"/>
    <w:rsid w:val="00324024"/>
    <w:rsid w:val="0032436D"/>
    <w:rsid w:val="00324372"/>
    <w:rsid w:val="00324743"/>
    <w:rsid w:val="003247E3"/>
    <w:rsid w:val="00324A68"/>
    <w:rsid w:val="00324C54"/>
    <w:rsid w:val="00324E98"/>
    <w:rsid w:val="00324F79"/>
    <w:rsid w:val="003250AC"/>
    <w:rsid w:val="00325122"/>
    <w:rsid w:val="0032526C"/>
    <w:rsid w:val="0032531C"/>
    <w:rsid w:val="003253A9"/>
    <w:rsid w:val="00325429"/>
    <w:rsid w:val="003254F8"/>
    <w:rsid w:val="00325CD4"/>
    <w:rsid w:val="00325D31"/>
    <w:rsid w:val="003260E1"/>
    <w:rsid w:val="0032624A"/>
    <w:rsid w:val="003263B5"/>
    <w:rsid w:val="0032642D"/>
    <w:rsid w:val="00326735"/>
    <w:rsid w:val="003268A7"/>
    <w:rsid w:val="003268DB"/>
    <w:rsid w:val="00326930"/>
    <w:rsid w:val="00326979"/>
    <w:rsid w:val="003272A9"/>
    <w:rsid w:val="003278AE"/>
    <w:rsid w:val="003279D0"/>
    <w:rsid w:val="00327F3A"/>
    <w:rsid w:val="00330050"/>
    <w:rsid w:val="003301A3"/>
    <w:rsid w:val="00330293"/>
    <w:rsid w:val="00330310"/>
    <w:rsid w:val="00330470"/>
    <w:rsid w:val="0033063F"/>
    <w:rsid w:val="0033070A"/>
    <w:rsid w:val="00330777"/>
    <w:rsid w:val="0033078E"/>
    <w:rsid w:val="00330DD6"/>
    <w:rsid w:val="00330E7A"/>
    <w:rsid w:val="003310BC"/>
    <w:rsid w:val="00331414"/>
    <w:rsid w:val="0033142D"/>
    <w:rsid w:val="0033162F"/>
    <w:rsid w:val="0033169A"/>
    <w:rsid w:val="00331764"/>
    <w:rsid w:val="00331DEA"/>
    <w:rsid w:val="00332499"/>
    <w:rsid w:val="00332530"/>
    <w:rsid w:val="003327AE"/>
    <w:rsid w:val="003328D2"/>
    <w:rsid w:val="00332A63"/>
    <w:rsid w:val="00332DBA"/>
    <w:rsid w:val="003331A3"/>
    <w:rsid w:val="00333333"/>
    <w:rsid w:val="003333DB"/>
    <w:rsid w:val="0033341C"/>
    <w:rsid w:val="003337E2"/>
    <w:rsid w:val="00333A33"/>
    <w:rsid w:val="00333C33"/>
    <w:rsid w:val="00333DF3"/>
    <w:rsid w:val="00333EDD"/>
    <w:rsid w:val="00333F27"/>
    <w:rsid w:val="00334458"/>
    <w:rsid w:val="003346CF"/>
    <w:rsid w:val="0033484F"/>
    <w:rsid w:val="00334862"/>
    <w:rsid w:val="003348B1"/>
    <w:rsid w:val="00334923"/>
    <w:rsid w:val="00334DAD"/>
    <w:rsid w:val="00334EC4"/>
    <w:rsid w:val="00334EC9"/>
    <w:rsid w:val="0033501C"/>
    <w:rsid w:val="0033504F"/>
    <w:rsid w:val="003356D5"/>
    <w:rsid w:val="003358C1"/>
    <w:rsid w:val="003358EF"/>
    <w:rsid w:val="00335B3E"/>
    <w:rsid w:val="00335BF4"/>
    <w:rsid w:val="00335CA4"/>
    <w:rsid w:val="0033600D"/>
    <w:rsid w:val="00336066"/>
    <w:rsid w:val="0033611C"/>
    <w:rsid w:val="00336272"/>
    <w:rsid w:val="0033641F"/>
    <w:rsid w:val="00336478"/>
    <w:rsid w:val="0033649D"/>
    <w:rsid w:val="003366FC"/>
    <w:rsid w:val="003368F3"/>
    <w:rsid w:val="00336937"/>
    <w:rsid w:val="00336ACF"/>
    <w:rsid w:val="00336C7D"/>
    <w:rsid w:val="00336E26"/>
    <w:rsid w:val="00336EE3"/>
    <w:rsid w:val="003370CA"/>
    <w:rsid w:val="00337185"/>
    <w:rsid w:val="0033727B"/>
    <w:rsid w:val="0033751A"/>
    <w:rsid w:val="00337555"/>
    <w:rsid w:val="00337664"/>
    <w:rsid w:val="003377F9"/>
    <w:rsid w:val="00337931"/>
    <w:rsid w:val="0033794F"/>
    <w:rsid w:val="00337A1D"/>
    <w:rsid w:val="00337B04"/>
    <w:rsid w:val="00337B18"/>
    <w:rsid w:val="00337BB1"/>
    <w:rsid w:val="00337BFD"/>
    <w:rsid w:val="00337C3B"/>
    <w:rsid w:val="00337CFC"/>
    <w:rsid w:val="00337D05"/>
    <w:rsid w:val="00337DC6"/>
    <w:rsid w:val="0034010A"/>
    <w:rsid w:val="0034032A"/>
    <w:rsid w:val="00340782"/>
    <w:rsid w:val="003407E3"/>
    <w:rsid w:val="003407F0"/>
    <w:rsid w:val="003409F8"/>
    <w:rsid w:val="00340CF8"/>
    <w:rsid w:val="0034117A"/>
    <w:rsid w:val="003411BA"/>
    <w:rsid w:val="003413A6"/>
    <w:rsid w:val="00341766"/>
    <w:rsid w:val="003417BC"/>
    <w:rsid w:val="003418EC"/>
    <w:rsid w:val="0034197C"/>
    <w:rsid w:val="00341A3D"/>
    <w:rsid w:val="00341AF7"/>
    <w:rsid w:val="00341C4E"/>
    <w:rsid w:val="00341CCA"/>
    <w:rsid w:val="00341D3F"/>
    <w:rsid w:val="00342022"/>
    <w:rsid w:val="0034202B"/>
    <w:rsid w:val="003421A6"/>
    <w:rsid w:val="00342250"/>
    <w:rsid w:val="0034249A"/>
    <w:rsid w:val="003425B3"/>
    <w:rsid w:val="00342875"/>
    <w:rsid w:val="00342AB8"/>
    <w:rsid w:val="00342BAD"/>
    <w:rsid w:val="00343173"/>
    <w:rsid w:val="00343204"/>
    <w:rsid w:val="003432C0"/>
    <w:rsid w:val="003434F9"/>
    <w:rsid w:val="00343589"/>
    <w:rsid w:val="003435D6"/>
    <w:rsid w:val="0034378C"/>
    <w:rsid w:val="00343822"/>
    <w:rsid w:val="00343908"/>
    <w:rsid w:val="00343948"/>
    <w:rsid w:val="003439B8"/>
    <w:rsid w:val="00343A5E"/>
    <w:rsid w:val="00344018"/>
    <w:rsid w:val="0034407F"/>
    <w:rsid w:val="0034410C"/>
    <w:rsid w:val="003441D6"/>
    <w:rsid w:val="00344289"/>
    <w:rsid w:val="003442EE"/>
    <w:rsid w:val="003444EF"/>
    <w:rsid w:val="00344523"/>
    <w:rsid w:val="003446D2"/>
    <w:rsid w:val="003446D9"/>
    <w:rsid w:val="003447FB"/>
    <w:rsid w:val="00344A47"/>
    <w:rsid w:val="0034502C"/>
    <w:rsid w:val="003454B4"/>
    <w:rsid w:val="003456D8"/>
    <w:rsid w:val="0034591A"/>
    <w:rsid w:val="00345BAC"/>
    <w:rsid w:val="00345D11"/>
    <w:rsid w:val="00345E4A"/>
    <w:rsid w:val="00345E9A"/>
    <w:rsid w:val="00346038"/>
    <w:rsid w:val="003461B2"/>
    <w:rsid w:val="00346334"/>
    <w:rsid w:val="00346343"/>
    <w:rsid w:val="00346637"/>
    <w:rsid w:val="00346896"/>
    <w:rsid w:val="0034695E"/>
    <w:rsid w:val="00346A3A"/>
    <w:rsid w:val="00346ADA"/>
    <w:rsid w:val="00346CF7"/>
    <w:rsid w:val="00346DF4"/>
    <w:rsid w:val="00347001"/>
    <w:rsid w:val="0034706F"/>
    <w:rsid w:val="00347209"/>
    <w:rsid w:val="003472EE"/>
    <w:rsid w:val="00347372"/>
    <w:rsid w:val="0034760E"/>
    <w:rsid w:val="00347623"/>
    <w:rsid w:val="00347980"/>
    <w:rsid w:val="00347985"/>
    <w:rsid w:val="003479AF"/>
    <w:rsid w:val="003479B2"/>
    <w:rsid w:val="003479D4"/>
    <w:rsid w:val="00347BBF"/>
    <w:rsid w:val="00347DF1"/>
    <w:rsid w:val="00347F67"/>
    <w:rsid w:val="00347FD1"/>
    <w:rsid w:val="00350100"/>
    <w:rsid w:val="0035015C"/>
    <w:rsid w:val="0035017B"/>
    <w:rsid w:val="00350407"/>
    <w:rsid w:val="003504CC"/>
    <w:rsid w:val="0035054C"/>
    <w:rsid w:val="00350731"/>
    <w:rsid w:val="00350D57"/>
    <w:rsid w:val="00350F76"/>
    <w:rsid w:val="0035100E"/>
    <w:rsid w:val="00351360"/>
    <w:rsid w:val="0035137C"/>
    <w:rsid w:val="00351591"/>
    <w:rsid w:val="00351655"/>
    <w:rsid w:val="00351A54"/>
    <w:rsid w:val="00351C17"/>
    <w:rsid w:val="00351D95"/>
    <w:rsid w:val="00352130"/>
    <w:rsid w:val="00352215"/>
    <w:rsid w:val="00352297"/>
    <w:rsid w:val="003522B7"/>
    <w:rsid w:val="003526E2"/>
    <w:rsid w:val="00352763"/>
    <w:rsid w:val="003527E5"/>
    <w:rsid w:val="00352999"/>
    <w:rsid w:val="00352C12"/>
    <w:rsid w:val="00352FA4"/>
    <w:rsid w:val="00352FAB"/>
    <w:rsid w:val="00353868"/>
    <w:rsid w:val="00353936"/>
    <w:rsid w:val="00353C66"/>
    <w:rsid w:val="00353E32"/>
    <w:rsid w:val="00353EEB"/>
    <w:rsid w:val="00354075"/>
    <w:rsid w:val="00354219"/>
    <w:rsid w:val="00354266"/>
    <w:rsid w:val="0035438A"/>
    <w:rsid w:val="00354520"/>
    <w:rsid w:val="00354858"/>
    <w:rsid w:val="00354870"/>
    <w:rsid w:val="00354977"/>
    <w:rsid w:val="003549C4"/>
    <w:rsid w:val="00354AD7"/>
    <w:rsid w:val="00354D6D"/>
    <w:rsid w:val="00354D8E"/>
    <w:rsid w:val="00354E73"/>
    <w:rsid w:val="00354F66"/>
    <w:rsid w:val="0035550F"/>
    <w:rsid w:val="0035551E"/>
    <w:rsid w:val="00355AB5"/>
    <w:rsid w:val="00355D63"/>
    <w:rsid w:val="00355F43"/>
    <w:rsid w:val="0035628D"/>
    <w:rsid w:val="0035646E"/>
    <w:rsid w:val="003564AD"/>
    <w:rsid w:val="003564D7"/>
    <w:rsid w:val="003564F5"/>
    <w:rsid w:val="003566B3"/>
    <w:rsid w:val="003568E3"/>
    <w:rsid w:val="00356DCA"/>
    <w:rsid w:val="00356E2D"/>
    <w:rsid w:val="00356F1C"/>
    <w:rsid w:val="00356FE4"/>
    <w:rsid w:val="003571E6"/>
    <w:rsid w:val="0035720C"/>
    <w:rsid w:val="0035750E"/>
    <w:rsid w:val="003576CD"/>
    <w:rsid w:val="003577DD"/>
    <w:rsid w:val="00357BA2"/>
    <w:rsid w:val="00357C4A"/>
    <w:rsid w:val="00357E81"/>
    <w:rsid w:val="00357EC6"/>
    <w:rsid w:val="003600D8"/>
    <w:rsid w:val="003600D9"/>
    <w:rsid w:val="003601A5"/>
    <w:rsid w:val="00360309"/>
    <w:rsid w:val="003603A6"/>
    <w:rsid w:val="003604DA"/>
    <w:rsid w:val="00360617"/>
    <w:rsid w:val="003608F0"/>
    <w:rsid w:val="00360950"/>
    <w:rsid w:val="0036096A"/>
    <w:rsid w:val="00360A09"/>
    <w:rsid w:val="00360C25"/>
    <w:rsid w:val="00360F29"/>
    <w:rsid w:val="00361035"/>
    <w:rsid w:val="0036126E"/>
    <w:rsid w:val="0036164C"/>
    <w:rsid w:val="0036167E"/>
    <w:rsid w:val="0036192F"/>
    <w:rsid w:val="00361B49"/>
    <w:rsid w:val="00361C09"/>
    <w:rsid w:val="00361CE4"/>
    <w:rsid w:val="00361CE6"/>
    <w:rsid w:val="00361D14"/>
    <w:rsid w:val="0036246D"/>
    <w:rsid w:val="003624B0"/>
    <w:rsid w:val="00362505"/>
    <w:rsid w:val="003625DE"/>
    <w:rsid w:val="00362725"/>
    <w:rsid w:val="003628C0"/>
    <w:rsid w:val="00362A44"/>
    <w:rsid w:val="00362E79"/>
    <w:rsid w:val="003631C0"/>
    <w:rsid w:val="003631CB"/>
    <w:rsid w:val="0036339C"/>
    <w:rsid w:val="00363C08"/>
    <w:rsid w:val="00363C21"/>
    <w:rsid w:val="00363C39"/>
    <w:rsid w:val="00363D8A"/>
    <w:rsid w:val="00363E08"/>
    <w:rsid w:val="00363F7B"/>
    <w:rsid w:val="0036403D"/>
    <w:rsid w:val="00364136"/>
    <w:rsid w:val="003641A3"/>
    <w:rsid w:val="0036423C"/>
    <w:rsid w:val="0036429D"/>
    <w:rsid w:val="003642AB"/>
    <w:rsid w:val="00364377"/>
    <w:rsid w:val="0036446E"/>
    <w:rsid w:val="003647DA"/>
    <w:rsid w:val="00364990"/>
    <w:rsid w:val="00364C92"/>
    <w:rsid w:val="00364D23"/>
    <w:rsid w:val="00364FD1"/>
    <w:rsid w:val="00365276"/>
    <w:rsid w:val="00365360"/>
    <w:rsid w:val="003653EC"/>
    <w:rsid w:val="00365607"/>
    <w:rsid w:val="0036565C"/>
    <w:rsid w:val="00365841"/>
    <w:rsid w:val="0036587D"/>
    <w:rsid w:val="003658F3"/>
    <w:rsid w:val="00365D2A"/>
    <w:rsid w:val="00365D32"/>
    <w:rsid w:val="00365FCB"/>
    <w:rsid w:val="003661C0"/>
    <w:rsid w:val="003662FD"/>
    <w:rsid w:val="00366353"/>
    <w:rsid w:val="0036646B"/>
    <w:rsid w:val="0036655F"/>
    <w:rsid w:val="003665D8"/>
    <w:rsid w:val="003666C2"/>
    <w:rsid w:val="00366803"/>
    <w:rsid w:val="00366A0F"/>
    <w:rsid w:val="00366ABF"/>
    <w:rsid w:val="00366C55"/>
    <w:rsid w:val="00366E36"/>
    <w:rsid w:val="00366ECB"/>
    <w:rsid w:val="00367005"/>
    <w:rsid w:val="00367070"/>
    <w:rsid w:val="003670F8"/>
    <w:rsid w:val="00367317"/>
    <w:rsid w:val="00367502"/>
    <w:rsid w:val="00367522"/>
    <w:rsid w:val="003676A0"/>
    <w:rsid w:val="003676DA"/>
    <w:rsid w:val="003677D2"/>
    <w:rsid w:val="003679A9"/>
    <w:rsid w:val="00367A83"/>
    <w:rsid w:val="00367AA3"/>
    <w:rsid w:val="00367B10"/>
    <w:rsid w:val="00367B5B"/>
    <w:rsid w:val="00367BC3"/>
    <w:rsid w:val="00367DD1"/>
    <w:rsid w:val="00367EC9"/>
    <w:rsid w:val="00367F88"/>
    <w:rsid w:val="003704A2"/>
    <w:rsid w:val="00370546"/>
    <w:rsid w:val="003705A4"/>
    <w:rsid w:val="00370626"/>
    <w:rsid w:val="00370A37"/>
    <w:rsid w:val="00370D09"/>
    <w:rsid w:val="00370E3D"/>
    <w:rsid w:val="00370E7B"/>
    <w:rsid w:val="003710A7"/>
    <w:rsid w:val="00371241"/>
    <w:rsid w:val="0037126F"/>
    <w:rsid w:val="00371359"/>
    <w:rsid w:val="003713E1"/>
    <w:rsid w:val="00371617"/>
    <w:rsid w:val="00371827"/>
    <w:rsid w:val="00371C1A"/>
    <w:rsid w:val="00371DEB"/>
    <w:rsid w:val="00371E44"/>
    <w:rsid w:val="00371FCF"/>
    <w:rsid w:val="0037206A"/>
    <w:rsid w:val="0037209C"/>
    <w:rsid w:val="003722AB"/>
    <w:rsid w:val="00372317"/>
    <w:rsid w:val="00372732"/>
    <w:rsid w:val="0037277F"/>
    <w:rsid w:val="003728E3"/>
    <w:rsid w:val="0037291A"/>
    <w:rsid w:val="00372A0C"/>
    <w:rsid w:val="00372ABE"/>
    <w:rsid w:val="00372AF6"/>
    <w:rsid w:val="00372AF8"/>
    <w:rsid w:val="00372BAF"/>
    <w:rsid w:val="00372E85"/>
    <w:rsid w:val="00372F25"/>
    <w:rsid w:val="0037318F"/>
    <w:rsid w:val="00373213"/>
    <w:rsid w:val="00373261"/>
    <w:rsid w:val="003735B7"/>
    <w:rsid w:val="00373766"/>
    <w:rsid w:val="00373813"/>
    <w:rsid w:val="00373818"/>
    <w:rsid w:val="0037382F"/>
    <w:rsid w:val="00373B2A"/>
    <w:rsid w:val="00373C06"/>
    <w:rsid w:val="003740D2"/>
    <w:rsid w:val="003740D6"/>
    <w:rsid w:val="003740DC"/>
    <w:rsid w:val="00374185"/>
    <w:rsid w:val="003747A5"/>
    <w:rsid w:val="003749AE"/>
    <w:rsid w:val="003749B9"/>
    <w:rsid w:val="00374B27"/>
    <w:rsid w:val="00374BAF"/>
    <w:rsid w:val="00374D6D"/>
    <w:rsid w:val="00374EE2"/>
    <w:rsid w:val="00374FFF"/>
    <w:rsid w:val="00375196"/>
    <w:rsid w:val="00375206"/>
    <w:rsid w:val="0037527C"/>
    <w:rsid w:val="003753A4"/>
    <w:rsid w:val="00375667"/>
    <w:rsid w:val="00375743"/>
    <w:rsid w:val="00375845"/>
    <w:rsid w:val="00375984"/>
    <w:rsid w:val="003759D6"/>
    <w:rsid w:val="00375AE5"/>
    <w:rsid w:val="00375B50"/>
    <w:rsid w:val="00375B5C"/>
    <w:rsid w:val="00375B6E"/>
    <w:rsid w:val="00375CF5"/>
    <w:rsid w:val="00375F03"/>
    <w:rsid w:val="00375F6D"/>
    <w:rsid w:val="00376136"/>
    <w:rsid w:val="003761AA"/>
    <w:rsid w:val="003761F2"/>
    <w:rsid w:val="00376229"/>
    <w:rsid w:val="00376255"/>
    <w:rsid w:val="003763BF"/>
    <w:rsid w:val="003763CD"/>
    <w:rsid w:val="0037665F"/>
    <w:rsid w:val="00376672"/>
    <w:rsid w:val="00376ACB"/>
    <w:rsid w:val="00376B92"/>
    <w:rsid w:val="00376D51"/>
    <w:rsid w:val="00376E34"/>
    <w:rsid w:val="003772CC"/>
    <w:rsid w:val="003772E1"/>
    <w:rsid w:val="00377473"/>
    <w:rsid w:val="00377B2E"/>
    <w:rsid w:val="00377B39"/>
    <w:rsid w:val="00377B4A"/>
    <w:rsid w:val="00377F66"/>
    <w:rsid w:val="00377F7F"/>
    <w:rsid w:val="00380274"/>
    <w:rsid w:val="003806FB"/>
    <w:rsid w:val="00380836"/>
    <w:rsid w:val="00380872"/>
    <w:rsid w:val="003809E9"/>
    <w:rsid w:val="00380AAB"/>
    <w:rsid w:val="00380B33"/>
    <w:rsid w:val="00380DBC"/>
    <w:rsid w:val="00380DFB"/>
    <w:rsid w:val="00380F86"/>
    <w:rsid w:val="00380F9E"/>
    <w:rsid w:val="00381186"/>
    <w:rsid w:val="00381266"/>
    <w:rsid w:val="0038136F"/>
    <w:rsid w:val="003819EA"/>
    <w:rsid w:val="00381B25"/>
    <w:rsid w:val="00381CFF"/>
    <w:rsid w:val="00381EF9"/>
    <w:rsid w:val="00381EFB"/>
    <w:rsid w:val="00381FF9"/>
    <w:rsid w:val="0038218F"/>
    <w:rsid w:val="00382410"/>
    <w:rsid w:val="0038255B"/>
    <w:rsid w:val="0038262F"/>
    <w:rsid w:val="00382699"/>
    <w:rsid w:val="003829DC"/>
    <w:rsid w:val="00382A1C"/>
    <w:rsid w:val="00382CE6"/>
    <w:rsid w:val="00382DDC"/>
    <w:rsid w:val="00382F61"/>
    <w:rsid w:val="00383683"/>
    <w:rsid w:val="00383830"/>
    <w:rsid w:val="00383B44"/>
    <w:rsid w:val="00383BD5"/>
    <w:rsid w:val="00383D9B"/>
    <w:rsid w:val="00383EBF"/>
    <w:rsid w:val="003842E5"/>
    <w:rsid w:val="0038435C"/>
    <w:rsid w:val="00384A22"/>
    <w:rsid w:val="00384D8A"/>
    <w:rsid w:val="00384FC2"/>
    <w:rsid w:val="0038518F"/>
    <w:rsid w:val="00385491"/>
    <w:rsid w:val="003854A2"/>
    <w:rsid w:val="00385609"/>
    <w:rsid w:val="003857B8"/>
    <w:rsid w:val="003858ED"/>
    <w:rsid w:val="00385909"/>
    <w:rsid w:val="0038596C"/>
    <w:rsid w:val="003859C5"/>
    <w:rsid w:val="00385AD8"/>
    <w:rsid w:val="00385CBE"/>
    <w:rsid w:val="00385FDC"/>
    <w:rsid w:val="00386389"/>
    <w:rsid w:val="003863D3"/>
    <w:rsid w:val="0038641F"/>
    <w:rsid w:val="00386460"/>
    <w:rsid w:val="003864C2"/>
    <w:rsid w:val="003866BD"/>
    <w:rsid w:val="003866D8"/>
    <w:rsid w:val="00386853"/>
    <w:rsid w:val="00386901"/>
    <w:rsid w:val="00386AF0"/>
    <w:rsid w:val="00386B09"/>
    <w:rsid w:val="00386BBF"/>
    <w:rsid w:val="00386CF9"/>
    <w:rsid w:val="00386E03"/>
    <w:rsid w:val="00386E44"/>
    <w:rsid w:val="00387255"/>
    <w:rsid w:val="003872F9"/>
    <w:rsid w:val="003873C5"/>
    <w:rsid w:val="003873CB"/>
    <w:rsid w:val="00387401"/>
    <w:rsid w:val="003874FD"/>
    <w:rsid w:val="003876B0"/>
    <w:rsid w:val="00387933"/>
    <w:rsid w:val="00387C0D"/>
    <w:rsid w:val="00387E5F"/>
    <w:rsid w:val="00387F5C"/>
    <w:rsid w:val="00387FE3"/>
    <w:rsid w:val="00390056"/>
    <w:rsid w:val="00390061"/>
    <w:rsid w:val="00390217"/>
    <w:rsid w:val="003902B1"/>
    <w:rsid w:val="0039067B"/>
    <w:rsid w:val="00390705"/>
    <w:rsid w:val="0039090C"/>
    <w:rsid w:val="00390B46"/>
    <w:rsid w:val="00390D4A"/>
    <w:rsid w:val="00391164"/>
    <w:rsid w:val="003911DC"/>
    <w:rsid w:val="0039127A"/>
    <w:rsid w:val="00391478"/>
    <w:rsid w:val="003914D2"/>
    <w:rsid w:val="003918FB"/>
    <w:rsid w:val="00391CA0"/>
    <w:rsid w:val="00391E36"/>
    <w:rsid w:val="0039219A"/>
    <w:rsid w:val="003921D5"/>
    <w:rsid w:val="00392622"/>
    <w:rsid w:val="003926AA"/>
    <w:rsid w:val="00392732"/>
    <w:rsid w:val="003928B2"/>
    <w:rsid w:val="003929EC"/>
    <w:rsid w:val="00392AE8"/>
    <w:rsid w:val="00392B29"/>
    <w:rsid w:val="00392BBA"/>
    <w:rsid w:val="00392D88"/>
    <w:rsid w:val="00392ED7"/>
    <w:rsid w:val="00392F4C"/>
    <w:rsid w:val="00393095"/>
    <w:rsid w:val="00393144"/>
    <w:rsid w:val="003938DE"/>
    <w:rsid w:val="00393A45"/>
    <w:rsid w:val="00393A5F"/>
    <w:rsid w:val="00393B00"/>
    <w:rsid w:val="00393BBE"/>
    <w:rsid w:val="00393D23"/>
    <w:rsid w:val="00393DB9"/>
    <w:rsid w:val="00393DF4"/>
    <w:rsid w:val="00393FE9"/>
    <w:rsid w:val="00393FEE"/>
    <w:rsid w:val="00394462"/>
    <w:rsid w:val="003944AA"/>
    <w:rsid w:val="00394A61"/>
    <w:rsid w:val="00394B07"/>
    <w:rsid w:val="00394B56"/>
    <w:rsid w:val="00394BEA"/>
    <w:rsid w:val="00394C36"/>
    <w:rsid w:val="00394CF2"/>
    <w:rsid w:val="00394E3B"/>
    <w:rsid w:val="00394E85"/>
    <w:rsid w:val="00394FAD"/>
    <w:rsid w:val="00395206"/>
    <w:rsid w:val="00395283"/>
    <w:rsid w:val="003953B7"/>
    <w:rsid w:val="003958CC"/>
    <w:rsid w:val="00395C67"/>
    <w:rsid w:val="00395E4D"/>
    <w:rsid w:val="00395F40"/>
    <w:rsid w:val="003960BB"/>
    <w:rsid w:val="00396122"/>
    <w:rsid w:val="003961CF"/>
    <w:rsid w:val="003963FA"/>
    <w:rsid w:val="00396400"/>
    <w:rsid w:val="003964E8"/>
    <w:rsid w:val="00396C2E"/>
    <w:rsid w:val="00396C8C"/>
    <w:rsid w:val="00396CFD"/>
    <w:rsid w:val="00396E03"/>
    <w:rsid w:val="00396E1B"/>
    <w:rsid w:val="003970AB"/>
    <w:rsid w:val="003973A9"/>
    <w:rsid w:val="0039747C"/>
    <w:rsid w:val="0039793B"/>
    <w:rsid w:val="00397975"/>
    <w:rsid w:val="00397991"/>
    <w:rsid w:val="00397AD8"/>
    <w:rsid w:val="00397C1D"/>
    <w:rsid w:val="00397D3D"/>
    <w:rsid w:val="00397DD3"/>
    <w:rsid w:val="00397DF1"/>
    <w:rsid w:val="00397E99"/>
    <w:rsid w:val="003A0049"/>
    <w:rsid w:val="003A0342"/>
    <w:rsid w:val="003A06A3"/>
    <w:rsid w:val="003A07E9"/>
    <w:rsid w:val="003A098A"/>
    <w:rsid w:val="003A09EC"/>
    <w:rsid w:val="003A0AA6"/>
    <w:rsid w:val="003A0B08"/>
    <w:rsid w:val="003A0C44"/>
    <w:rsid w:val="003A0D4A"/>
    <w:rsid w:val="003A1343"/>
    <w:rsid w:val="003A1688"/>
    <w:rsid w:val="003A18B1"/>
    <w:rsid w:val="003A1B83"/>
    <w:rsid w:val="003A2505"/>
    <w:rsid w:val="003A254F"/>
    <w:rsid w:val="003A2557"/>
    <w:rsid w:val="003A28D4"/>
    <w:rsid w:val="003A28EC"/>
    <w:rsid w:val="003A2DB1"/>
    <w:rsid w:val="003A2FC3"/>
    <w:rsid w:val="003A2FCD"/>
    <w:rsid w:val="003A304A"/>
    <w:rsid w:val="003A39D7"/>
    <w:rsid w:val="003A3A41"/>
    <w:rsid w:val="003A3B9B"/>
    <w:rsid w:val="003A3C24"/>
    <w:rsid w:val="003A3C78"/>
    <w:rsid w:val="003A3C98"/>
    <w:rsid w:val="003A3E9D"/>
    <w:rsid w:val="003A3F1B"/>
    <w:rsid w:val="003A3F3F"/>
    <w:rsid w:val="003A401A"/>
    <w:rsid w:val="003A403E"/>
    <w:rsid w:val="003A40BF"/>
    <w:rsid w:val="003A4216"/>
    <w:rsid w:val="003A429C"/>
    <w:rsid w:val="003A4568"/>
    <w:rsid w:val="003A45EC"/>
    <w:rsid w:val="003A46FB"/>
    <w:rsid w:val="003A4796"/>
    <w:rsid w:val="003A479E"/>
    <w:rsid w:val="003A4886"/>
    <w:rsid w:val="003A48D6"/>
    <w:rsid w:val="003A49C8"/>
    <w:rsid w:val="003A4A87"/>
    <w:rsid w:val="003A4AE9"/>
    <w:rsid w:val="003A4B69"/>
    <w:rsid w:val="003A4C3A"/>
    <w:rsid w:val="003A4DE4"/>
    <w:rsid w:val="003A4FB5"/>
    <w:rsid w:val="003A50EB"/>
    <w:rsid w:val="003A5851"/>
    <w:rsid w:val="003A597D"/>
    <w:rsid w:val="003A5AFA"/>
    <w:rsid w:val="003A5C31"/>
    <w:rsid w:val="003A5C9D"/>
    <w:rsid w:val="003A5CFE"/>
    <w:rsid w:val="003A5F38"/>
    <w:rsid w:val="003A62D9"/>
    <w:rsid w:val="003A67B2"/>
    <w:rsid w:val="003A67D6"/>
    <w:rsid w:val="003A6AE4"/>
    <w:rsid w:val="003A6C60"/>
    <w:rsid w:val="003A6EDC"/>
    <w:rsid w:val="003A6F36"/>
    <w:rsid w:val="003A71D0"/>
    <w:rsid w:val="003A71D6"/>
    <w:rsid w:val="003A72E8"/>
    <w:rsid w:val="003A7379"/>
    <w:rsid w:val="003A777E"/>
    <w:rsid w:val="003A7970"/>
    <w:rsid w:val="003A7E3E"/>
    <w:rsid w:val="003A7F29"/>
    <w:rsid w:val="003A7F65"/>
    <w:rsid w:val="003B01DC"/>
    <w:rsid w:val="003B044A"/>
    <w:rsid w:val="003B05B0"/>
    <w:rsid w:val="003B077B"/>
    <w:rsid w:val="003B0D99"/>
    <w:rsid w:val="003B0EE1"/>
    <w:rsid w:val="003B0FBC"/>
    <w:rsid w:val="003B1017"/>
    <w:rsid w:val="003B10A9"/>
    <w:rsid w:val="003B15CB"/>
    <w:rsid w:val="003B160A"/>
    <w:rsid w:val="003B1805"/>
    <w:rsid w:val="003B1BCF"/>
    <w:rsid w:val="003B1BD4"/>
    <w:rsid w:val="003B1FFD"/>
    <w:rsid w:val="003B2129"/>
    <w:rsid w:val="003B249D"/>
    <w:rsid w:val="003B2ECE"/>
    <w:rsid w:val="003B2F12"/>
    <w:rsid w:val="003B2FAF"/>
    <w:rsid w:val="003B2FC6"/>
    <w:rsid w:val="003B3025"/>
    <w:rsid w:val="003B3434"/>
    <w:rsid w:val="003B3868"/>
    <w:rsid w:val="003B3B15"/>
    <w:rsid w:val="003B3C70"/>
    <w:rsid w:val="003B3D22"/>
    <w:rsid w:val="003B3F9D"/>
    <w:rsid w:val="003B40EA"/>
    <w:rsid w:val="003B4188"/>
    <w:rsid w:val="003B425D"/>
    <w:rsid w:val="003B42F4"/>
    <w:rsid w:val="003B430F"/>
    <w:rsid w:val="003B438B"/>
    <w:rsid w:val="003B44A9"/>
    <w:rsid w:val="003B44D3"/>
    <w:rsid w:val="003B453B"/>
    <w:rsid w:val="003B4567"/>
    <w:rsid w:val="003B480C"/>
    <w:rsid w:val="003B483E"/>
    <w:rsid w:val="003B48DA"/>
    <w:rsid w:val="003B4BC2"/>
    <w:rsid w:val="003B4C81"/>
    <w:rsid w:val="003B4D28"/>
    <w:rsid w:val="003B4E8A"/>
    <w:rsid w:val="003B50C2"/>
    <w:rsid w:val="003B5CDD"/>
    <w:rsid w:val="003B5CF1"/>
    <w:rsid w:val="003B5D34"/>
    <w:rsid w:val="003B5EF8"/>
    <w:rsid w:val="003B612D"/>
    <w:rsid w:val="003B6444"/>
    <w:rsid w:val="003B6776"/>
    <w:rsid w:val="003B688E"/>
    <w:rsid w:val="003B6DF0"/>
    <w:rsid w:val="003B6FE0"/>
    <w:rsid w:val="003B6FEC"/>
    <w:rsid w:val="003B7096"/>
    <w:rsid w:val="003B71DD"/>
    <w:rsid w:val="003B737F"/>
    <w:rsid w:val="003B76E4"/>
    <w:rsid w:val="003B77EA"/>
    <w:rsid w:val="003B7ADB"/>
    <w:rsid w:val="003B7B92"/>
    <w:rsid w:val="003B7CE5"/>
    <w:rsid w:val="003B7F41"/>
    <w:rsid w:val="003B7F63"/>
    <w:rsid w:val="003C00B2"/>
    <w:rsid w:val="003C0167"/>
    <w:rsid w:val="003C0378"/>
    <w:rsid w:val="003C0977"/>
    <w:rsid w:val="003C0C3C"/>
    <w:rsid w:val="003C0D40"/>
    <w:rsid w:val="003C159F"/>
    <w:rsid w:val="003C1613"/>
    <w:rsid w:val="003C1648"/>
    <w:rsid w:val="003C16CA"/>
    <w:rsid w:val="003C17A9"/>
    <w:rsid w:val="003C17D4"/>
    <w:rsid w:val="003C1834"/>
    <w:rsid w:val="003C1AA0"/>
    <w:rsid w:val="003C1DCE"/>
    <w:rsid w:val="003C1EEA"/>
    <w:rsid w:val="003C1F47"/>
    <w:rsid w:val="003C2239"/>
    <w:rsid w:val="003C2396"/>
    <w:rsid w:val="003C26FE"/>
    <w:rsid w:val="003C3052"/>
    <w:rsid w:val="003C3294"/>
    <w:rsid w:val="003C348B"/>
    <w:rsid w:val="003C3641"/>
    <w:rsid w:val="003C3A9D"/>
    <w:rsid w:val="003C3CE3"/>
    <w:rsid w:val="003C3E8E"/>
    <w:rsid w:val="003C411B"/>
    <w:rsid w:val="003C4343"/>
    <w:rsid w:val="003C4636"/>
    <w:rsid w:val="003C479D"/>
    <w:rsid w:val="003C485A"/>
    <w:rsid w:val="003C4A2F"/>
    <w:rsid w:val="003C4AB0"/>
    <w:rsid w:val="003C4D9A"/>
    <w:rsid w:val="003C4EBD"/>
    <w:rsid w:val="003C50BA"/>
    <w:rsid w:val="003C594A"/>
    <w:rsid w:val="003C59C8"/>
    <w:rsid w:val="003C5AE9"/>
    <w:rsid w:val="003C6151"/>
    <w:rsid w:val="003C61E6"/>
    <w:rsid w:val="003C628A"/>
    <w:rsid w:val="003C62CF"/>
    <w:rsid w:val="003C62EE"/>
    <w:rsid w:val="003C63ED"/>
    <w:rsid w:val="003C672C"/>
    <w:rsid w:val="003C6784"/>
    <w:rsid w:val="003C6B99"/>
    <w:rsid w:val="003C6E1F"/>
    <w:rsid w:val="003C6F76"/>
    <w:rsid w:val="003C72D4"/>
    <w:rsid w:val="003C737F"/>
    <w:rsid w:val="003C7485"/>
    <w:rsid w:val="003C765F"/>
    <w:rsid w:val="003C77A4"/>
    <w:rsid w:val="003C77C3"/>
    <w:rsid w:val="003C77EA"/>
    <w:rsid w:val="003C780A"/>
    <w:rsid w:val="003C7816"/>
    <w:rsid w:val="003C7AB3"/>
    <w:rsid w:val="003C7ADA"/>
    <w:rsid w:val="003C7B04"/>
    <w:rsid w:val="003C7D13"/>
    <w:rsid w:val="003C7DE7"/>
    <w:rsid w:val="003C7EA7"/>
    <w:rsid w:val="003D00E7"/>
    <w:rsid w:val="003D0194"/>
    <w:rsid w:val="003D01AC"/>
    <w:rsid w:val="003D031A"/>
    <w:rsid w:val="003D031E"/>
    <w:rsid w:val="003D0352"/>
    <w:rsid w:val="003D0571"/>
    <w:rsid w:val="003D0837"/>
    <w:rsid w:val="003D0D64"/>
    <w:rsid w:val="003D10E5"/>
    <w:rsid w:val="003D148D"/>
    <w:rsid w:val="003D15B8"/>
    <w:rsid w:val="003D182F"/>
    <w:rsid w:val="003D1883"/>
    <w:rsid w:val="003D1AFA"/>
    <w:rsid w:val="003D1D2E"/>
    <w:rsid w:val="003D1FE3"/>
    <w:rsid w:val="003D21A0"/>
    <w:rsid w:val="003D21AF"/>
    <w:rsid w:val="003D25AB"/>
    <w:rsid w:val="003D25E0"/>
    <w:rsid w:val="003D26E4"/>
    <w:rsid w:val="003D27D8"/>
    <w:rsid w:val="003D2918"/>
    <w:rsid w:val="003D29D1"/>
    <w:rsid w:val="003D2B0D"/>
    <w:rsid w:val="003D2C11"/>
    <w:rsid w:val="003D2E36"/>
    <w:rsid w:val="003D2F01"/>
    <w:rsid w:val="003D2F65"/>
    <w:rsid w:val="003D3196"/>
    <w:rsid w:val="003D3409"/>
    <w:rsid w:val="003D35CA"/>
    <w:rsid w:val="003D3CC4"/>
    <w:rsid w:val="003D3D66"/>
    <w:rsid w:val="003D3D8C"/>
    <w:rsid w:val="003D3F81"/>
    <w:rsid w:val="003D402C"/>
    <w:rsid w:val="003D41E1"/>
    <w:rsid w:val="003D439B"/>
    <w:rsid w:val="003D4612"/>
    <w:rsid w:val="003D47B8"/>
    <w:rsid w:val="003D4867"/>
    <w:rsid w:val="003D48F4"/>
    <w:rsid w:val="003D4AB1"/>
    <w:rsid w:val="003D4AC5"/>
    <w:rsid w:val="003D4E22"/>
    <w:rsid w:val="003D4FBA"/>
    <w:rsid w:val="003D51AB"/>
    <w:rsid w:val="003D54D2"/>
    <w:rsid w:val="003D55B7"/>
    <w:rsid w:val="003D5642"/>
    <w:rsid w:val="003D5682"/>
    <w:rsid w:val="003D572C"/>
    <w:rsid w:val="003D57CB"/>
    <w:rsid w:val="003D593D"/>
    <w:rsid w:val="003D5948"/>
    <w:rsid w:val="003D596D"/>
    <w:rsid w:val="003D5C4B"/>
    <w:rsid w:val="003D5CCE"/>
    <w:rsid w:val="003D5E0B"/>
    <w:rsid w:val="003D5F3B"/>
    <w:rsid w:val="003D63CC"/>
    <w:rsid w:val="003D660D"/>
    <w:rsid w:val="003D68BE"/>
    <w:rsid w:val="003D6978"/>
    <w:rsid w:val="003D69D4"/>
    <w:rsid w:val="003D6ABC"/>
    <w:rsid w:val="003D6E36"/>
    <w:rsid w:val="003D6E3B"/>
    <w:rsid w:val="003D71E4"/>
    <w:rsid w:val="003D72AB"/>
    <w:rsid w:val="003D7665"/>
    <w:rsid w:val="003D770B"/>
    <w:rsid w:val="003D7832"/>
    <w:rsid w:val="003D7982"/>
    <w:rsid w:val="003D7A19"/>
    <w:rsid w:val="003D7DEE"/>
    <w:rsid w:val="003D7DFE"/>
    <w:rsid w:val="003E01F4"/>
    <w:rsid w:val="003E02D2"/>
    <w:rsid w:val="003E0302"/>
    <w:rsid w:val="003E03C1"/>
    <w:rsid w:val="003E0827"/>
    <w:rsid w:val="003E096F"/>
    <w:rsid w:val="003E0DA9"/>
    <w:rsid w:val="003E0DB8"/>
    <w:rsid w:val="003E0F10"/>
    <w:rsid w:val="003E101F"/>
    <w:rsid w:val="003E1294"/>
    <w:rsid w:val="003E19C1"/>
    <w:rsid w:val="003E2296"/>
    <w:rsid w:val="003E27DB"/>
    <w:rsid w:val="003E2837"/>
    <w:rsid w:val="003E28DB"/>
    <w:rsid w:val="003E2949"/>
    <w:rsid w:val="003E299F"/>
    <w:rsid w:val="003E29BC"/>
    <w:rsid w:val="003E2AD8"/>
    <w:rsid w:val="003E2CF2"/>
    <w:rsid w:val="003E2E32"/>
    <w:rsid w:val="003E345D"/>
    <w:rsid w:val="003E34CA"/>
    <w:rsid w:val="003E35D0"/>
    <w:rsid w:val="003E39EB"/>
    <w:rsid w:val="003E3E66"/>
    <w:rsid w:val="003E416A"/>
    <w:rsid w:val="003E4263"/>
    <w:rsid w:val="003E4270"/>
    <w:rsid w:val="003E43EC"/>
    <w:rsid w:val="003E479B"/>
    <w:rsid w:val="003E4983"/>
    <w:rsid w:val="003E49DF"/>
    <w:rsid w:val="003E4FB0"/>
    <w:rsid w:val="003E5050"/>
    <w:rsid w:val="003E522A"/>
    <w:rsid w:val="003E5355"/>
    <w:rsid w:val="003E5532"/>
    <w:rsid w:val="003E5646"/>
    <w:rsid w:val="003E5916"/>
    <w:rsid w:val="003E5A37"/>
    <w:rsid w:val="003E5AFC"/>
    <w:rsid w:val="003E5B31"/>
    <w:rsid w:val="003E5B8A"/>
    <w:rsid w:val="003E5D13"/>
    <w:rsid w:val="003E5F9C"/>
    <w:rsid w:val="003E6300"/>
    <w:rsid w:val="003E6409"/>
    <w:rsid w:val="003E64B4"/>
    <w:rsid w:val="003E64BC"/>
    <w:rsid w:val="003E6655"/>
    <w:rsid w:val="003E6CC3"/>
    <w:rsid w:val="003E6D04"/>
    <w:rsid w:val="003E72C5"/>
    <w:rsid w:val="003E72E4"/>
    <w:rsid w:val="003E7314"/>
    <w:rsid w:val="003E73A1"/>
    <w:rsid w:val="003E74ED"/>
    <w:rsid w:val="003E7591"/>
    <w:rsid w:val="003E75FB"/>
    <w:rsid w:val="003E76D0"/>
    <w:rsid w:val="003E77E9"/>
    <w:rsid w:val="003E7B81"/>
    <w:rsid w:val="003E7DF0"/>
    <w:rsid w:val="003F010D"/>
    <w:rsid w:val="003F01AA"/>
    <w:rsid w:val="003F01B4"/>
    <w:rsid w:val="003F02F6"/>
    <w:rsid w:val="003F052D"/>
    <w:rsid w:val="003F060B"/>
    <w:rsid w:val="003F07E8"/>
    <w:rsid w:val="003F07FF"/>
    <w:rsid w:val="003F08B0"/>
    <w:rsid w:val="003F0BFF"/>
    <w:rsid w:val="003F0C3B"/>
    <w:rsid w:val="003F0D0A"/>
    <w:rsid w:val="003F0D6E"/>
    <w:rsid w:val="003F12A7"/>
    <w:rsid w:val="003F1814"/>
    <w:rsid w:val="003F1939"/>
    <w:rsid w:val="003F1948"/>
    <w:rsid w:val="003F1BC2"/>
    <w:rsid w:val="003F1BFC"/>
    <w:rsid w:val="003F1D49"/>
    <w:rsid w:val="003F1FFE"/>
    <w:rsid w:val="003F22EC"/>
    <w:rsid w:val="003F232D"/>
    <w:rsid w:val="003F23BF"/>
    <w:rsid w:val="003F243D"/>
    <w:rsid w:val="003F2666"/>
    <w:rsid w:val="003F2767"/>
    <w:rsid w:val="003F284F"/>
    <w:rsid w:val="003F29A9"/>
    <w:rsid w:val="003F29AE"/>
    <w:rsid w:val="003F29D2"/>
    <w:rsid w:val="003F2A83"/>
    <w:rsid w:val="003F2C16"/>
    <w:rsid w:val="003F2FD1"/>
    <w:rsid w:val="003F3143"/>
    <w:rsid w:val="003F3189"/>
    <w:rsid w:val="003F35CF"/>
    <w:rsid w:val="003F3A52"/>
    <w:rsid w:val="003F3AEB"/>
    <w:rsid w:val="003F3B6C"/>
    <w:rsid w:val="003F3E2B"/>
    <w:rsid w:val="003F3EDF"/>
    <w:rsid w:val="003F428E"/>
    <w:rsid w:val="003F42F1"/>
    <w:rsid w:val="003F43A9"/>
    <w:rsid w:val="003F43B4"/>
    <w:rsid w:val="003F43E3"/>
    <w:rsid w:val="003F4592"/>
    <w:rsid w:val="003F4780"/>
    <w:rsid w:val="003F4B2E"/>
    <w:rsid w:val="003F4BB7"/>
    <w:rsid w:val="003F4C20"/>
    <w:rsid w:val="003F4D7F"/>
    <w:rsid w:val="003F4E63"/>
    <w:rsid w:val="003F4EBC"/>
    <w:rsid w:val="003F4F57"/>
    <w:rsid w:val="003F4F9C"/>
    <w:rsid w:val="003F5071"/>
    <w:rsid w:val="003F510A"/>
    <w:rsid w:val="003F510F"/>
    <w:rsid w:val="003F5425"/>
    <w:rsid w:val="003F549F"/>
    <w:rsid w:val="003F55DD"/>
    <w:rsid w:val="003F595F"/>
    <w:rsid w:val="003F5A08"/>
    <w:rsid w:val="003F5D5D"/>
    <w:rsid w:val="003F5E7B"/>
    <w:rsid w:val="003F60C5"/>
    <w:rsid w:val="003F62BC"/>
    <w:rsid w:val="003F639C"/>
    <w:rsid w:val="003F63BF"/>
    <w:rsid w:val="003F689E"/>
    <w:rsid w:val="003F6A87"/>
    <w:rsid w:val="003F6C92"/>
    <w:rsid w:val="003F6CBE"/>
    <w:rsid w:val="003F6CD3"/>
    <w:rsid w:val="003F6D53"/>
    <w:rsid w:val="003F6E37"/>
    <w:rsid w:val="003F6F88"/>
    <w:rsid w:val="003F6FC7"/>
    <w:rsid w:val="003F7050"/>
    <w:rsid w:val="003F7063"/>
    <w:rsid w:val="003F7122"/>
    <w:rsid w:val="003F72E1"/>
    <w:rsid w:val="003F7605"/>
    <w:rsid w:val="003F777F"/>
    <w:rsid w:val="003F78CB"/>
    <w:rsid w:val="003F78E2"/>
    <w:rsid w:val="003F7ACB"/>
    <w:rsid w:val="003F7C37"/>
    <w:rsid w:val="003F7CBB"/>
    <w:rsid w:val="003F7CE6"/>
    <w:rsid w:val="003F7D7D"/>
    <w:rsid w:val="003F7D8F"/>
    <w:rsid w:val="003F7D9B"/>
    <w:rsid w:val="003F7F49"/>
    <w:rsid w:val="004001AC"/>
    <w:rsid w:val="004002E1"/>
    <w:rsid w:val="004002E7"/>
    <w:rsid w:val="00400308"/>
    <w:rsid w:val="0040035D"/>
    <w:rsid w:val="00400422"/>
    <w:rsid w:val="00400487"/>
    <w:rsid w:val="0040060F"/>
    <w:rsid w:val="00400696"/>
    <w:rsid w:val="00400935"/>
    <w:rsid w:val="00400E58"/>
    <w:rsid w:val="00400E68"/>
    <w:rsid w:val="00400EB8"/>
    <w:rsid w:val="00401070"/>
    <w:rsid w:val="00401071"/>
    <w:rsid w:val="004012DE"/>
    <w:rsid w:val="004016CE"/>
    <w:rsid w:val="00401702"/>
    <w:rsid w:val="00401C5E"/>
    <w:rsid w:val="00401F69"/>
    <w:rsid w:val="004020A4"/>
    <w:rsid w:val="0040216D"/>
    <w:rsid w:val="00402467"/>
    <w:rsid w:val="004025A0"/>
    <w:rsid w:val="004025B0"/>
    <w:rsid w:val="0040283F"/>
    <w:rsid w:val="00402867"/>
    <w:rsid w:val="00402873"/>
    <w:rsid w:val="004029DF"/>
    <w:rsid w:val="00402A27"/>
    <w:rsid w:val="00402ACF"/>
    <w:rsid w:val="00402B7A"/>
    <w:rsid w:val="00402C10"/>
    <w:rsid w:val="00402C1C"/>
    <w:rsid w:val="00402CFB"/>
    <w:rsid w:val="00402D79"/>
    <w:rsid w:val="00402E7B"/>
    <w:rsid w:val="004031EF"/>
    <w:rsid w:val="0040321F"/>
    <w:rsid w:val="004033AB"/>
    <w:rsid w:val="0040347E"/>
    <w:rsid w:val="00403494"/>
    <w:rsid w:val="004035E1"/>
    <w:rsid w:val="00403685"/>
    <w:rsid w:val="00403B37"/>
    <w:rsid w:val="00403B3B"/>
    <w:rsid w:val="00403B94"/>
    <w:rsid w:val="00403BBB"/>
    <w:rsid w:val="00403F1C"/>
    <w:rsid w:val="00404203"/>
    <w:rsid w:val="00404386"/>
    <w:rsid w:val="0040446E"/>
    <w:rsid w:val="0040460B"/>
    <w:rsid w:val="00404A81"/>
    <w:rsid w:val="00404AC0"/>
    <w:rsid w:val="00404C2F"/>
    <w:rsid w:val="00404D7C"/>
    <w:rsid w:val="00404F18"/>
    <w:rsid w:val="004057E2"/>
    <w:rsid w:val="00405A71"/>
    <w:rsid w:val="00405AD5"/>
    <w:rsid w:val="00405B6C"/>
    <w:rsid w:val="00405E57"/>
    <w:rsid w:val="00405EBB"/>
    <w:rsid w:val="00405F0D"/>
    <w:rsid w:val="00405FB5"/>
    <w:rsid w:val="004060AF"/>
    <w:rsid w:val="00406449"/>
    <w:rsid w:val="004065CE"/>
    <w:rsid w:val="00406A4B"/>
    <w:rsid w:val="00406AA2"/>
    <w:rsid w:val="0040714B"/>
    <w:rsid w:val="00407236"/>
    <w:rsid w:val="00407310"/>
    <w:rsid w:val="00407318"/>
    <w:rsid w:val="0040739C"/>
    <w:rsid w:val="004074A2"/>
    <w:rsid w:val="004079A0"/>
    <w:rsid w:val="00407C60"/>
    <w:rsid w:val="00407DE2"/>
    <w:rsid w:val="00407E45"/>
    <w:rsid w:val="004101F5"/>
    <w:rsid w:val="00410440"/>
    <w:rsid w:val="00410580"/>
    <w:rsid w:val="00410705"/>
    <w:rsid w:val="0041076C"/>
    <w:rsid w:val="004108B8"/>
    <w:rsid w:val="00410907"/>
    <w:rsid w:val="00410A2B"/>
    <w:rsid w:val="00410ACB"/>
    <w:rsid w:val="00410AEF"/>
    <w:rsid w:val="00410D36"/>
    <w:rsid w:val="004112C4"/>
    <w:rsid w:val="004113FF"/>
    <w:rsid w:val="004114E2"/>
    <w:rsid w:val="00411636"/>
    <w:rsid w:val="00411966"/>
    <w:rsid w:val="00411C4A"/>
    <w:rsid w:val="00411D95"/>
    <w:rsid w:val="00411F55"/>
    <w:rsid w:val="00412021"/>
    <w:rsid w:val="00412078"/>
    <w:rsid w:val="0041221F"/>
    <w:rsid w:val="0041225C"/>
    <w:rsid w:val="0041240E"/>
    <w:rsid w:val="00412625"/>
    <w:rsid w:val="00412AA9"/>
    <w:rsid w:val="00412F9D"/>
    <w:rsid w:val="00413568"/>
    <w:rsid w:val="00413587"/>
    <w:rsid w:val="00413620"/>
    <w:rsid w:val="00413681"/>
    <w:rsid w:val="004139A0"/>
    <w:rsid w:val="00413B36"/>
    <w:rsid w:val="00413D9A"/>
    <w:rsid w:val="00413EA8"/>
    <w:rsid w:val="00413EEA"/>
    <w:rsid w:val="00413F37"/>
    <w:rsid w:val="0041426D"/>
    <w:rsid w:val="004142AA"/>
    <w:rsid w:val="00414495"/>
    <w:rsid w:val="004145AE"/>
    <w:rsid w:val="00414707"/>
    <w:rsid w:val="0041478B"/>
    <w:rsid w:val="004148F1"/>
    <w:rsid w:val="00414AF1"/>
    <w:rsid w:val="00414AF6"/>
    <w:rsid w:val="00414B0C"/>
    <w:rsid w:val="00414DC4"/>
    <w:rsid w:val="00414DFD"/>
    <w:rsid w:val="00414FE3"/>
    <w:rsid w:val="004151F8"/>
    <w:rsid w:val="00415380"/>
    <w:rsid w:val="00415421"/>
    <w:rsid w:val="00415439"/>
    <w:rsid w:val="004154E2"/>
    <w:rsid w:val="00415558"/>
    <w:rsid w:val="004155D2"/>
    <w:rsid w:val="00415ACA"/>
    <w:rsid w:val="00415D1F"/>
    <w:rsid w:val="004163A0"/>
    <w:rsid w:val="004166C6"/>
    <w:rsid w:val="004166EF"/>
    <w:rsid w:val="00416AD3"/>
    <w:rsid w:val="00416D3C"/>
    <w:rsid w:val="00416D71"/>
    <w:rsid w:val="00416F5D"/>
    <w:rsid w:val="00416FC3"/>
    <w:rsid w:val="00416FDC"/>
    <w:rsid w:val="004171C6"/>
    <w:rsid w:val="004171F1"/>
    <w:rsid w:val="00417539"/>
    <w:rsid w:val="00417628"/>
    <w:rsid w:val="004176BD"/>
    <w:rsid w:val="004176C9"/>
    <w:rsid w:val="004176E8"/>
    <w:rsid w:val="00417800"/>
    <w:rsid w:val="00417D6C"/>
    <w:rsid w:val="00417FE8"/>
    <w:rsid w:val="00420022"/>
    <w:rsid w:val="004200EB"/>
    <w:rsid w:val="0042012A"/>
    <w:rsid w:val="0042058E"/>
    <w:rsid w:val="0042075D"/>
    <w:rsid w:val="004209AA"/>
    <w:rsid w:val="00420A97"/>
    <w:rsid w:val="00420AA1"/>
    <w:rsid w:val="00420B50"/>
    <w:rsid w:val="00420D21"/>
    <w:rsid w:val="00420F49"/>
    <w:rsid w:val="00421002"/>
    <w:rsid w:val="00421059"/>
    <w:rsid w:val="00421130"/>
    <w:rsid w:val="004214DF"/>
    <w:rsid w:val="004214FC"/>
    <w:rsid w:val="00421733"/>
    <w:rsid w:val="00421849"/>
    <w:rsid w:val="00421AFC"/>
    <w:rsid w:val="004222F6"/>
    <w:rsid w:val="004226CF"/>
    <w:rsid w:val="00422B39"/>
    <w:rsid w:val="00422B60"/>
    <w:rsid w:val="00422C1C"/>
    <w:rsid w:val="00423061"/>
    <w:rsid w:val="00423288"/>
    <w:rsid w:val="00423325"/>
    <w:rsid w:val="004233BB"/>
    <w:rsid w:val="004233C0"/>
    <w:rsid w:val="00423425"/>
    <w:rsid w:val="0042351B"/>
    <w:rsid w:val="00423769"/>
    <w:rsid w:val="00423AA5"/>
    <w:rsid w:val="00423C54"/>
    <w:rsid w:val="00423CE3"/>
    <w:rsid w:val="00423E4A"/>
    <w:rsid w:val="00423ECD"/>
    <w:rsid w:val="004244A1"/>
    <w:rsid w:val="00424528"/>
    <w:rsid w:val="004248C8"/>
    <w:rsid w:val="00424BD1"/>
    <w:rsid w:val="00424DB4"/>
    <w:rsid w:val="00424E85"/>
    <w:rsid w:val="00424EBB"/>
    <w:rsid w:val="004251BA"/>
    <w:rsid w:val="0042538D"/>
    <w:rsid w:val="0042581C"/>
    <w:rsid w:val="00425AA7"/>
    <w:rsid w:val="00425CF4"/>
    <w:rsid w:val="00425CF9"/>
    <w:rsid w:val="00425EE7"/>
    <w:rsid w:val="00425F21"/>
    <w:rsid w:val="00425FA4"/>
    <w:rsid w:val="00426656"/>
    <w:rsid w:val="00426AFD"/>
    <w:rsid w:val="00426EA6"/>
    <w:rsid w:val="00426FA1"/>
    <w:rsid w:val="0042701C"/>
    <w:rsid w:val="00427061"/>
    <w:rsid w:val="004270B4"/>
    <w:rsid w:val="0042723E"/>
    <w:rsid w:val="00427305"/>
    <w:rsid w:val="00427319"/>
    <w:rsid w:val="00427346"/>
    <w:rsid w:val="00427417"/>
    <w:rsid w:val="00427463"/>
    <w:rsid w:val="004274E2"/>
    <w:rsid w:val="004277B1"/>
    <w:rsid w:val="0042789B"/>
    <w:rsid w:val="004278C5"/>
    <w:rsid w:val="004279D7"/>
    <w:rsid w:val="00427AF7"/>
    <w:rsid w:val="00427F35"/>
    <w:rsid w:val="00427FBB"/>
    <w:rsid w:val="004300B9"/>
    <w:rsid w:val="00430198"/>
    <w:rsid w:val="00430284"/>
    <w:rsid w:val="00430540"/>
    <w:rsid w:val="004305EC"/>
    <w:rsid w:val="0043061A"/>
    <w:rsid w:val="0043065B"/>
    <w:rsid w:val="00430727"/>
    <w:rsid w:val="004308D0"/>
    <w:rsid w:val="004309B0"/>
    <w:rsid w:val="00430DD8"/>
    <w:rsid w:val="00430FB2"/>
    <w:rsid w:val="00431134"/>
    <w:rsid w:val="004312FF"/>
    <w:rsid w:val="00431619"/>
    <w:rsid w:val="00431903"/>
    <w:rsid w:val="00431ACC"/>
    <w:rsid w:val="00431ACE"/>
    <w:rsid w:val="00431C48"/>
    <w:rsid w:val="00431D27"/>
    <w:rsid w:val="00431DCB"/>
    <w:rsid w:val="00431ECB"/>
    <w:rsid w:val="0043210F"/>
    <w:rsid w:val="0043227D"/>
    <w:rsid w:val="004324D3"/>
    <w:rsid w:val="00432500"/>
    <w:rsid w:val="00432584"/>
    <w:rsid w:val="0043277C"/>
    <w:rsid w:val="00432D1A"/>
    <w:rsid w:val="00432E16"/>
    <w:rsid w:val="0043314C"/>
    <w:rsid w:val="004332E6"/>
    <w:rsid w:val="004337AD"/>
    <w:rsid w:val="004338C5"/>
    <w:rsid w:val="00433A89"/>
    <w:rsid w:val="00433B9B"/>
    <w:rsid w:val="00433BE0"/>
    <w:rsid w:val="00433C12"/>
    <w:rsid w:val="00433D92"/>
    <w:rsid w:val="00433F72"/>
    <w:rsid w:val="004341EF"/>
    <w:rsid w:val="0043424E"/>
    <w:rsid w:val="00434373"/>
    <w:rsid w:val="004345F8"/>
    <w:rsid w:val="00434722"/>
    <w:rsid w:val="0043473E"/>
    <w:rsid w:val="004347DB"/>
    <w:rsid w:val="00434804"/>
    <w:rsid w:val="00434865"/>
    <w:rsid w:val="004348AE"/>
    <w:rsid w:val="00434A9D"/>
    <w:rsid w:val="00434FBF"/>
    <w:rsid w:val="00435288"/>
    <w:rsid w:val="004354E5"/>
    <w:rsid w:val="00435746"/>
    <w:rsid w:val="00435883"/>
    <w:rsid w:val="004358F4"/>
    <w:rsid w:val="00435A60"/>
    <w:rsid w:val="00435B9F"/>
    <w:rsid w:val="00435C09"/>
    <w:rsid w:val="0043631A"/>
    <w:rsid w:val="004363A1"/>
    <w:rsid w:val="00436426"/>
    <w:rsid w:val="00436455"/>
    <w:rsid w:val="0043651D"/>
    <w:rsid w:val="00436580"/>
    <w:rsid w:val="004368C3"/>
    <w:rsid w:val="00436ABB"/>
    <w:rsid w:val="00436BA6"/>
    <w:rsid w:val="00436D6A"/>
    <w:rsid w:val="00436DFC"/>
    <w:rsid w:val="00436E9D"/>
    <w:rsid w:val="00436F21"/>
    <w:rsid w:val="00437113"/>
    <w:rsid w:val="004372D2"/>
    <w:rsid w:val="0043746F"/>
    <w:rsid w:val="00437543"/>
    <w:rsid w:val="00437725"/>
    <w:rsid w:val="00437842"/>
    <w:rsid w:val="00437874"/>
    <w:rsid w:val="00437C70"/>
    <w:rsid w:val="00437D1B"/>
    <w:rsid w:val="00437D8C"/>
    <w:rsid w:val="00437EE4"/>
    <w:rsid w:val="00437F67"/>
    <w:rsid w:val="0044004F"/>
    <w:rsid w:val="0044022D"/>
    <w:rsid w:val="00440339"/>
    <w:rsid w:val="00440493"/>
    <w:rsid w:val="00440601"/>
    <w:rsid w:val="00440674"/>
    <w:rsid w:val="004406D2"/>
    <w:rsid w:val="004408B5"/>
    <w:rsid w:val="00440C43"/>
    <w:rsid w:val="00440F27"/>
    <w:rsid w:val="00441056"/>
    <w:rsid w:val="00441071"/>
    <w:rsid w:val="00441123"/>
    <w:rsid w:val="004411C2"/>
    <w:rsid w:val="004411CE"/>
    <w:rsid w:val="00441554"/>
    <w:rsid w:val="0044183D"/>
    <w:rsid w:val="00441AD4"/>
    <w:rsid w:val="00441D2C"/>
    <w:rsid w:val="00441DCD"/>
    <w:rsid w:val="004420B0"/>
    <w:rsid w:val="00442376"/>
    <w:rsid w:val="004424EF"/>
    <w:rsid w:val="0044265F"/>
    <w:rsid w:val="00442687"/>
    <w:rsid w:val="004426DF"/>
    <w:rsid w:val="0044273D"/>
    <w:rsid w:val="004428AD"/>
    <w:rsid w:val="004428FC"/>
    <w:rsid w:val="00442E71"/>
    <w:rsid w:val="00442F1F"/>
    <w:rsid w:val="0044306A"/>
    <w:rsid w:val="00443348"/>
    <w:rsid w:val="004438D0"/>
    <w:rsid w:val="0044393A"/>
    <w:rsid w:val="004439A1"/>
    <w:rsid w:val="004439C5"/>
    <w:rsid w:val="00443AAA"/>
    <w:rsid w:val="00443BBE"/>
    <w:rsid w:val="00443C93"/>
    <w:rsid w:val="00443CFD"/>
    <w:rsid w:val="00443E0E"/>
    <w:rsid w:val="004441EE"/>
    <w:rsid w:val="0044426F"/>
    <w:rsid w:val="0044439A"/>
    <w:rsid w:val="0044467E"/>
    <w:rsid w:val="00444A6D"/>
    <w:rsid w:val="00444A7E"/>
    <w:rsid w:val="00444B8A"/>
    <w:rsid w:val="00444DC7"/>
    <w:rsid w:val="00445049"/>
    <w:rsid w:val="00445053"/>
    <w:rsid w:val="004450DC"/>
    <w:rsid w:val="004451B2"/>
    <w:rsid w:val="004451E7"/>
    <w:rsid w:val="004451F9"/>
    <w:rsid w:val="0044570B"/>
    <w:rsid w:val="004459E6"/>
    <w:rsid w:val="00445BB2"/>
    <w:rsid w:val="00445CD8"/>
    <w:rsid w:val="00445FCE"/>
    <w:rsid w:val="004460AC"/>
    <w:rsid w:val="00446196"/>
    <w:rsid w:val="00446219"/>
    <w:rsid w:val="004463FF"/>
    <w:rsid w:val="00446539"/>
    <w:rsid w:val="004465B2"/>
    <w:rsid w:val="004468CD"/>
    <w:rsid w:val="0044694C"/>
    <w:rsid w:val="0044694D"/>
    <w:rsid w:val="00446ACE"/>
    <w:rsid w:val="00446CB4"/>
    <w:rsid w:val="00446D1D"/>
    <w:rsid w:val="00446E19"/>
    <w:rsid w:val="00446E4D"/>
    <w:rsid w:val="0044703F"/>
    <w:rsid w:val="004471C0"/>
    <w:rsid w:val="004473DF"/>
    <w:rsid w:val="00447424"/>
    <w:rsid w:val="00447457"/>
    <w:rsid w:val="004474A6"/>
    <w:rsid w:val="0044752D"/>
    <w:rsid w:val="0044769C"/>
    <w:rsid w:val="0044769E"/>
    <w:rsid w:val="00447AB9"/>
    <w:rsid w:val="00447CFC"/>
    <w:rsid w:val="0045006D"/>
    <w:rsid w:val="004500DD"/>
    <w:rsid w:val="0045019E"/>
    <w:rsid w:val="00450926"/>
    <w:rsid w:val="00450B63"/>
    <w:rsid w:val="00450FA9"/>
    <w:rsid w:val="00451521"/>
    <w:rsid w:val="004515B0"/>
    <w:rsid w:val="0045161B"/>
    <w:rsid w:val="00451B03"/>
    <w:rsid w:val="00451BA6"/>
    <w:rsid w:val="00451BFB"/>
    <w:rsid w:val="00451F67"/>
    <w:rsid w:val="004520BF"/>
    <w:rsid w:val="0045238B"/>
    <w:rsid w:val="00452399"/>
    <w:rsid w:val="004524E4"/>
    <w:rsid w:val="0045270F"/>
    <w:rsid w:val="00452F65"/>
    <w:rsid w:val="0045302A"/>
    <w:rsid w:val="00453086"/>
    <w:rsid w:val="004531D6"/>
    <w:rsid w:val="00453743"/>
    <w:rsid w:val="0045383B"/>
    <w:rsid w:val="00453A6A"/>
    <w:rsid w:val="00453B22"/>
    <w:rsid w:val="00453B51"/>
    <w:rsid w:val="00453D66"/>
    <w:rsid w:val="00453EAB"/>
    <w:rsid w:val="00453EE1"/>
    <w:rsid w:val="00453F87"/>
    <w:rsid w:val="0045405B"/>
    <w:rsid w:val="0045408A"/>
    <w:rsid w:val="004540CD"/>
    <w:rsid w:val="0045419C"/>
    <w:rsid w:val="0045489B"/>
    <w:rsid w:val="004548A4"/>
    <w:rsid w:val="0045496F"/>
    <w:rsid w:val="00454C57"/>
    <w:rsid w:val="00454DEB"/>
    <w:rsid w:val="004550BC"/>
    <w:rsid w:val="00455220"/>
    <w:rsid w:val="004552FC"/>
    <w:rsid w:val="004554E1"/>
    <w:rsid w:val="00455792"/>
    <w:rsid w:val="0045584B"/>
    <w:rsid w:val="00455B61"/>
    <w:rsid w:val="00455B97"/>
    <w:rsid w:val="00455C34"/>
    <w:rsid w:val="00455D90"/>
    <w:rsid w:val="00455E8D"/>
    <w:rsid w:val="0045608F"/>
    <w:rsid w:val="0045635C"/>
    <w:rsid w:val="0045686A"/>
    <w:rsid w:val="00456B0E"/>
    <w:rsid w:val="00456E10"/>
    <w:rsid w:val="00456E11"/>
    <w:rsid w:val="00456FB1"/>
    <w:rsid w:val="004571E7"/>
    <w:rsid w:val="0045726A"/>
    <w:rsid w:val="004572E8"/>
    <w:rsid w:val="004574C6"/>
    <w:rsid w:val="00457565"/>
    <w:rsid w:val="004577DE"/>
    <w:rsid w:val="004579D2"/>
    <w:rsid w:val="00457A29"/>
    <w:rsid w:val="00457B77"/>
    <w:rsid w:val="00457C88"/>
    <w:rsid w:val="00457FFC"/>
    <w:rsid w:val="00460255"/>
    <w:rsid w:val="00460310"/>
    <w:rsid w:val="004604BB"/>
    <w:rsid w:val="004604E4"/>
    <w:rsid w:val="0046088D"/>
    <w:rsid w:val="00460B41"/>
    <w:rsid w:val="00460B4B"/>
    <w:rsid w:val="00460BD0"/>
    <w:rsid w:val="00460F71"/>
    <w:rsid w:val="0046116F"/>
    <w:rsid w:val="00461219"/>
    <w:rsid w:val="004612A2"/>
    <w:rsid w:val="0046136C"/>
    <w:rsid w:val="00461380"/>
    <w:rsid w:val="00461422"/>
    <w:rsid w:val="004615E8"/>
    <w:rsid w:val="0046186C"/>
    <w:rsid w:val="00461936"/>
    <w:rsid w:val="0046210E"/>
    <w:rsid w:val="00462208"/>
    <w:rsid w:val="0046232C"/>
    <w:rsid w:val="00462570"/>
    <w:rsid w:val="004625A2"/>
    <w:rsid w:val="004625C9"/>
    <w:rsid w:val="004625F1"/>
    <w:rsid w:val="00462654"/>
    <w:rsid w:val="00462684"/>
    <w:rsid w:val="0046276D"/>
    <w:rsid w:val="004627F9"/>
    <w:rsid w:val="00462AE2"/>
    <w:rsid w:val="00462E1D"/>
    <w:rsid w:val="00462EDD"/>
    <w:rsid w:val="00462FBE"/>
    <w:rsid w:val="00462FDD"/>
    <w:rsid w:val="0046302F"/>
    <w:rsid w:val="00463197"/>
    <w:rsid w:val="004631DA"/>
    <w:rsid w:val="0046326F"/>
    <w:rsid w:val="00463B3F"/>
    <w:rsid w:val="00463DAF"/>
    <w:rsid w:val="00463E7E"/>
    <w:rsid w:val="0046416D"/>
    <w:rsid w:val="0046428E"/>
    <w:rsid w:val="004643CC"/>
    <w:rsid w:val="004643EB"/>
    <w:rsid w:val="00464484"/>
    <w:rsid w:val="00464497"/>
    <w:rsid w:val="00464556"/>
    <w:rsid w:val="004646F0"/>
    <w:rsid w:val="004647BB"/>
    <w:rsid w:val="0046497E"/>
    <w:rsid w:val="00464B90"/>
    <w:rsid w:val="00464C15"/>
    <w:rsid w:val="00464C3A"/>
    <w:rsid w:val="00464DC3"/>
    <w:rsid w:val="00464E23"/>
    <w:rsid w:val="0046504C"/>
    <w:rsid w:val="00465406"/>
    <w:rsid w:val="00465816"/>
    <w:rsid w:val="00465851"/>
    <w:rsid w:val="00465982"/>
    <w:rsid w:val="004659E6"/>
    <w:rsid w:val="00465C5E"/>
    <w:rsid w:val="004661C8"/>
    <w:rsid w:val="00466413"/>
    <w:rsid w:val="00466446"/>
    <w:rsid w:val="004664D2"/>
    <w:rsid w:val="00466641"/>
    <w:rsid w:val="004667BF"/>
    <w:rsid w:val="00466920"/>
    <w:rsid w:val="00466924"/>
    <w:rsid w:val="00466A71"/>
    <w:rsid w:val="00466A83"/>
    <w:rsid w:val="0046718C"/>
    <w:rsid w:val="00467325"/>
    <w:rsid w:val="004673AE"/>
    <w:rsid w:val="004674EA"/>
    <w:rsid w:val="004675C0"/>
    <w:rsid w:val="00467D3B"/>
    <w:rsid w:val="00467DC0"/>
    <w:rsid w:val="00467FFD"/>
    <w:rsid w:val="004701C1"/>
    <w:rsid w:val="00470311"/>
    <w:rsid w:val="0047039F"/>
    <w:rsid w:val="00470402"/>
    <w:rsid w:val="00470511"/>
    <w:rsid w:val="004706EC"/>
    <w:rsid w:val="00470726"/>
    <w:rsid w:val="00470848"/>
    <w:rsid w:val="00470A65"/>
    <w:rsid w:val="00470B69"/>
    <w:rsid w:val="00470B77"/>
    <w:rsid w:val="00470C34"/>
    <w:rsid w:val="00470F5C"/>
    <w:rsid w:val="00471003"/>
    <w:rsid w:val="00471136"/>
    <w:rsid w:val="00471281"/>
    <w:rsid w:val="00471321"/>
    <w:rsid w:val="004713DD"/>
    <w:rsid w:val="00471F2E"/>
    <w:rsid w:val="004720C6"/>
    <w:rsid w:val="004720E9"/>
    <w:rsid w:val="00472117"/>
    <w:rsid w:val="0047274A"/>
    <w:rsid w:val="00472763"/>
    <w:rsid w:val="00472BCF"/>
    <w:rsid w:val="00472FB6"/>
    <w:rsid w:val="00473063"/>
    <w:rsid w:val="0047317D"/>
    <w:rsid w:val="00473214"/>
    <w:rsid w:val="004735FE"/>
    <w:rsid w:val="0047371B"/>
    <w:rsid w:val="00473B89"/>
    <w:rsid w:val="00473C22"/>
    <w:rsid w:val="004740A7"/>
    <w:rsid w:val="00474239"/>
    <w:rsid w:val="004742D9"/>
    <w:rsid w:val="00474411"/>
    <w:rsid w:val="004745FA"/>
    <w:rsid w:val="004747DA"/>
    <w:rsid w:val="00474A17"/>
    <w:rsid w:val="00474A9B"/>
    <w:rsid w:val="00474ACA"/>
    <w:rsid w:val="00474AEB"/>
    <w:rsid w:val="00474B50"/>
    <w:rsid w:val="00474BFC"/>
    <w:rsid w:val="00474D0D"/>
    <w:rsid w:val="00475086"/>
    <w:rsid w:val="004750A5"/>
    <w:rsid w:val="004753C8"/>
    <w:rsid w:val="00475487"/>
    <w:rsid w:val="00475490"/>
    <w:rsid w:val="0047553B"/>
    <w:rsid w:val="00475562"/>
    <w:rsid w:val="004756C7"/>
    <w:rsid w:val="004757B0"/>
    <w:rsid w:val="004757BE"/>
    <w:rsid w:val="00475C53"/>
    <w:rsid w:val="00475D68"/>
    <w:rsid w:val="00475D72"/>
    <w:rsid w:val="0047608C"/>
    <w:rsid w:val="00476376"/>
    <w:rsid w:val="00476473"/>
    <w:rsid w:val="00476752"/>
    <w:rsid w:val="00477026"/>
    <w:rsid w:val="00477223"/>
    <w:rsid w:val="004772EC"/>
    <w:rsid w:val="00477325"/>
    <w:rsid w:val="004774B0"/>
    <w:rsid w:val="00477578"/>
    <w:rsid w:val="004775C0"/>
    <w:rsid w:val="004776CF"/>
    <w:rsid w:val="00477E02"/>
    <w:rsid w:val="00477EA3"/>
    <w:rsid w:val="00480030"/>
    <w:rsid w:val="00480133"/>
    <w:rsid w:val="004801AB"/>
    <w:rsid w:val="004801E8"/>
    <w:rsid w:val="0048041A"/>
    <w:rsid w:val="00480502"/>
    <w:rsid w:val="004806B2"/>
    <w:rsid w:val="004807BA"/>
    <w:rsid w:val="00480ACC"/>
    <w:rsid w:val="00480D43"/>
    <w:rsid w:val="00481076"/>
    <w:rsid w:val="0048135A"/>
    <w:rsid w:val="004814CD"/>
    <w:rsid w:val="00481868"/>
    <w:rsid w:val="0048192C"/>
    <w:rsid w:val="0048197F"/>
    <w:rsid w:val="00481A01"/>
    <w:rsid w:val="00481ACC"/>
    <w:rsid w:val="00481C19"/>
    <w:rsid w:val="00481E70"/>
    <w:rsid w:val="00481E8A"/>
    <w:rsid w:val="00481E95"/>
    <w:rsid w:val="00481ED9"/>
    <w:rsid w:val="0048214E"/>
    <w:rsid w:val="0048232D"/>
    <w:rsid w:val="004825AC"/>
    <w:rsid w:val="00482777"/>
    <w:rsid w:val="0048280C"/>
    <w:rsid w:val="00482836"/>
    <w:rsid w:val="00482D78"/>
    <w:rsid w:val="00482E0E"/>
    <w:rsid w:val="00482FBE"/>
    <w:rsid w:val="00483198"/>
    <w:rsid w:val="0048319F"/>
    <w:rsid w:val="004831CD"/>
    <w:rsid w:val="004832F5"/>
    <w:rsid w:val="00483427"/>
    <w:rsid w:val="0048358D"/>
    <w:rsid w:val="0048385E"/>
    <w:rsid w:val="00483B11"/>
    <w:rsid w:val="00483B33"/>
    <w:rsid w:val="00483C30"/>
    <w:rsid w:val="00483C8A"/>
    <w:rsid w:val="00483DF0"/>
    <w:rsid w:val="00484155"/>
    <w:rsid w:val="00484364"/>
    <w:rsid w:val="00484425"/>
    <w:rsid w:val="00484462"/>
    <w:rsid w:val="00484469"/>
    <w:rsid w:val="0048466B"/>
    <w:rsid w:val="00484B22"/>
    <w:rsid w:val="00484DB1"/>
    <w:rsid w:val="00484EB4"/>
    <w:rsid w:val="00484ED6"/>
    <w:rsid w:val="00484EFF"/>
    <w:rsid w:val="00484F39"/>
    <w:rsid w:val="004850B8"/>
    <w:rsid w:val="00485170"/>
    <w:rsid w:val="0048520B"/>
    <w:rsid w:val="0048522E"/>
    <w:rsid w:val="0048575E"/>
    <w:rsid w:val="0048586C"/>
    <w:rsid w:val="004858B9"/>
    <w:rsid w:val="00485AF1"/>
    <w:rsid w:val="00485CA5"/>
    <w:rsid w:val="00485CC1"/>
    <w:rsid w:val="00485FB4"/>
    <w:rsid w:val="00485FF6"/>
    <w:rsid w:val="004861B7"/>
    <w:rsid w:val="00486237"/>
    <w:rsid w:val="0048648F"/>
    <w:rsid w:val="00486625"/>
    <w:rsid w:val="00486E34"/>
    <w:rsid w:val="00487348"/>
    <w:rsid w:val="004873AE"/>
    <w:rsid w:val="0048745F"/>
    <w:rsid w:val="004874D8"/>
    <w:rsid w:val="0048760E"/>
    <w:rsid w:val="00487619"/>
    <w:rsid w:val="00487765"/>
    <w:rsid w:val="00487A85"/>
    <w:rsid w:val="00487AEF"/>
    <w:rsid w:val="00487BF6"/>
    <w:rsid w:val="00487C1C"/>
    <w:rsid w:val="00487DA1"/>
    <w:rsid w:val="00487EF7"/>
    <w:rsid w:val="00487F52"/>
    <w:rsid w:val="0049024F"/>
    <w:rsid w:val="00490343"/>
    <w:rsid w:val="00490412"/>
    <w:rsid w:val="00490609"/>
    <w:rsid w:val="00490771"/>
    <w:rsid w:val="004907EC"/>
    <w:rsid w:val="004908BE"/>
    <w:rsid w:val="004909E7"/>
    <w:rsid w:val="00490A85"/>
    <w:rsid w:val="00490B99"/>
    <w:rsid w:val="00490C16"/>
    <w:rsid w:val="00490E75"/>
    <w:rsid w:val="00491173"/>
    <w:rsid w:val="004912FC"/>
    <w:rsid w:val="004913C5"/>
    <w:rsid w:val="0049147D"/>
    <w:rsid w:val="00491683"/>
    <w:rsid w:val="004918E5"/>
    <w:rsid w:val="00491A1E"/>
    <w:rsid w:val="00491A8D"/>
    <w:rsid w:val="00491BD8"/>
    <w:rsid w:val="0049224A"/>
    <w:rsid w:val="004928C6"/>
    <w:rsid w:val="00492915"/>
    <w:rsid w:val="00492983"/>
    <w:rsid w:val="00492C19"/>
    <w:rsid w:val="00492F8E"/>
    <w:rsid w:val="00492FEF"/>
    <w:rsid w:val="0049305B"/>
    <w:rsid w:val="00493294"/>
    <w:rsid w:val="00493317"/>
    <w:rsid w:val="0049332D"/>
    <w:rsid w:val="004934C2"/>
    <w:rsid w:val="00493590"/>
    <w:rsid w:val="00493875"/>
    <w:rsid w:val="004939DD"/>
    <w:rsid w:val="00493A78"/>
    <w:rsid w:val="00493D7A"/>
    <w:rsid w:val="00493E5A"/>
    <w:rsid w:val="00493EC7"/>
    <w:rsid w:val="00493ED2"/>
    <w:rsid w:val="00493F53"/>
    <w:rsid w:val="0049419A"/>
    <w:rsid w:val="004942CB"/>
    <w:rsid w:val="004946E2"/>
    <w:rsid w:val="00494948"/>
    <w:rsid w:val="00494A82"/>
    <w:rsid w:val="00494BF6"/>
    <w:rsid w:val="00494E35"/>
    <w:rsid w:val="00494ECC"/>
    <w:rsid w:val="004955A0"/>
    <w:rsid w:val="004955F8"/>
    <w:rsid w:val="00495789"/>
    <w:rsid w:val="004957E1"/>
    <w:rsid w:val="00495833"/>
    <w:rsid w:val="004959C0"/>
    <w:rsid w:val="00495B92"/>
    <w:rsid w:val="00495CD2"/>
    <w:rsid w:val="00495CFE"/>
    <w:rsid w:val="00495DBB"/>
    <w:rsid w:val="00495DD6"/>
    <w:rsid w:val="00495E03"/>
    <w:rsid w:val="00495E19"/>
    <w:rsid w:val="00495E88"/>
    <w:rsid w:val="00495F63"/>
    <w:rsid w:val="00495F6C"/>
    <w:rsid w:val="00495F79"/>
    <w:rsid w:val="00496104"/>
    <w:rsid w:val="004961F5"/>
    <w:rsid w:val="00496212"/>
    <w:rsid w:val="0049638F"/>
    <w:rsid w:val="0049655B"/>
    <w:rsid w:val="004965BD"/>
    <w:rsid w:val="004966EC"/>
    <w:rsid w:val="0049678E"/>
    <w:rsid w:val="0049682E"/>
    <w:rsid w:val="00496B3A"/>
    <w:rsid w:val="00496E31"/>
    <w:rsid w:val="00496EF7"/>
    <w:rsid w:val="00496F87"/>
    <w:rsid w:val="004971E9"/>
    <w:rsid w:val="0049765E"/>
    <w:rsid w:val="00497760"/>
    <w:rsid w:val="004977E5"/>
    <w:rsid w:val="00497B67"/>
    <w:rsid w:val="00497BD2"/>
    <w:rsid w:val="00497C45"/>
    <w:rsid w:val="00497CD5"/>
    <w:rsid w:val="00497E0F"/>
    <w:rsid w:val="00497F3E"/>
    <w:rsid w:val="004A01EE"/>
    <w:rsid w:val="004A04CC"/>
    <w:rsid w:val="004A061B"/>
    <w:rsid w:val="004A0827"/>
    <w:rsid w:val="004A0901"/>
    <w:rsid w:val="004A0A62"/>
    <w:rsid w:val="004A0D28"/>
    <w:rsid w:val="004A0DF5"/>
    <w:rsid w:val="004A0F05"/>
    <w:rsid w:val="004A0F16"/>
    <w:rsid w:val="004A0F47"/>
    <w:rsid w:val="004A123B"/>
    <w:rsid w:val="004A131A"/>
    <w:rsid w:val="004A1429"/>
    <w:rsid w:val="004A1529"/>
    <w:rsid w:val="004A17B6"/>
    <w:rsid w:val="004A18D3"/>
    <w:rsid w:val="004A1AB1"/>
    <w:rsid w:val="004A1C60"/>
    <w:rsid w:val="004A2047"/>
    <w:rsid w:val="004A211A"/>
    <w:rsid w:val="004A25CD"/>
    <w:rsid w:val="004A25D2"/>
    <w:rsid w:val="004A27FE"/>
    <w:rsid w:val="004A293D"/>
    <w:rsid w:val="004A296C"/>
    <w:rsid w:val="004A2E66"/>
    <w:rsid w:val="004A311E"/>
    <w:rsid w:val="004A34E0"/>
    <w:rsid w:val="004A3724"/>
    <w:rsid w:val="004A38ED"/>
    <w:rsid w:val="004A3901"/>
    <w:rsid w:val="004A3AAB"/>
    <w:rsid w:val="004A3BDF"/>
    <w:rsid w:val="004A3C4C"/>
    <w:rsid w:val="004A3EF0"/>
    <w:rsid w:val="004A3FC5"/>
    <w:rsid w:val="004A40E9"/>
    <w:rsid w:val="004A40FA"/>
    <w:rsid w:val="004A420E"/>
    <w:rsid w:val="004A4515"/>
    <w:rsid w:val="004A4557"/>
    <w:rsid w:val="004A4802"/>
    <w:rsid w:val="004A4836"/>
    <w:rsid w:val="004A4B37"/>
    <w:rsid w:val="004A4D2E"/>
    <w:rsid w:val="004A4EB8"/>
    <w:rsid w:val="004A508E"/>
    <w:rsid w:val="004A58D1"/>
    <w:rsid w:val="004A5C9F"/>
    <w:rsid w:val="004A5D1E"/>
    <w:rsid w:val="004A5D5C"/>
    <w:rsid w:val="004A5EA3"/>
    <w:rsid w:val="004A5F8B"/>
    <w:rsid w:val="004A605D"/>
    <w:rsid w:val="004A6084"/>
    <w:rsid w:val="004A652C"/>
    <w:rsid w:val="004A6670"/>
    <w:rsid w:val="004A6A1D"/>
    <w:rsid w:val="004A6AC9"/>
    <w:rsid w:val="004A6B84"/>
    <w:rsid w:val="004A6C19"/>
    <w:rsid w:val="004A6D47"/>
    <w:rsid w:val="004A6D6F"/>
    <w:rsid w:val="004A6D8D"/>
    <w:rsid w:val="004A6E32"/>
    <w:rsid w:val="004A6EEC"/>
    <w:rsid w:val="004A6FB9"/>
    <w:rsid w:val="004A7195"/>
    <w:rsid w:val="004A71EA"/>
    <w:rsid w:val="004A720C"/>
    <w:rsid w:val="004A7253"/>
    <w:rsid w:val="004A73DE"/>
    <w:rsid w:val="004A74B7"/>
    <w:rsid w:val="004A770E"/>
    <w:rsid w:val="004A7822"/>
    <w:rsid w:val="004A7CEB"/>
    <w:rsid w:val="004A7D38"/>
    <w:rsid w:val="004A7D4F"/>
    <w:rsid w:val="004A7F13"/>
    <w:rsid w:val="004B0248"/>
    <w:rsid w:val="004B0403"/>
    <w:rsid w:val="004B04A3"/>
    <w:rsid w:val="004B075E"/>
    <w:rsid w:val="004B07E2"/>
    <w:rsid w:val="004B07E3"/>
    <w:rsid w:val="004B08B2"/>
    <w:rsid w:val="004B08F2"/>
    <w:rsid w:val="004B09A6"/>
    <w:rsid w:val="004B0B61"/>
    <w:rsid w:val="004B0ECE"/>
    <w:rsid w:val="004B104A"/>
    <w:rsid w:val="004B105F"/>
    <w:rsid w:val="004B123D"/>
    <w:rsid w:val="004B125D"/>
    <w:rsid w:val="004B136E"/>
    <w:rsid w:val="004B1388"/>
    <w:rsid w:val="004B1552"/>
    <w:rsid w:val="004B16F6"/>
    <w:rsid w:val="004B1B26"/>
    <w:rsid w:val="004B1BA0"/>
    <w:rsid w:val="004B1D68"/>
    <w:rsid w:val="004B2286"/>
    <w:rsid w:val="004B24DA"/>
    <w:rsid w:val="004B25F2"/>
    <w:rsid w:val="004B2645"/>
    <w:rsid w:val="004B2819"/>
    <w:rsid w:val="004B28B4"/>
    <w:rsid w:val="004B2A9E"/>
    <w:rsid w:val="004B2B18"/>
    <w:rsid w:val="004B2B87"/>
    <w:rsid w:val="004B2EFB"/>
    <w:rsid w:val="004B30E1"/>
    <w:rsid w:val="004B34E9"/>
    <w:rsid w:val="004B3521"/>
    <w:rsid w:val="004B3561"/>
    <w:rsid w:val="004B35C6"/>
    <w:rsid w:val="004B37C5"/>
    <w:rsid w:val="004B3ACD"/>
    <w:rsid w:val="004B3B9E"/>
    <w:rsid w:val="004B3BE2"/>
    <w:rsid w:val="004B3CE4"/>
    <w:rsid w:val="004B3EB3"/>
    <w:rsid w:val="004B3FD4"/>
    <w:rsid w:val="004B4031"/>
    <w:rsid w:val="004B40AC"/>
    <w:rsid w:val="004B40F0"/>
    <w:rsid w:val="004B410D"/>
    <w:rsid w:val="004B438B"/>
    <w:rsid w:val="004B44C9"/>
    <w:rsid w:val="004B4612"/>
    <w:rsid w:val="004B466A"/>
    <w:rsid w:val="004B46BF"/>
    <w:rsid w:val="004B47A4"/>
    <w:rsid w:val="004B47F0"/>
    <w:rsid w:val="004B4B00"/>
    <w:rsid w:val="004B4BEA"/>
    <w:rsid w:val="004B4FC4"/>
    <w:rsid w:val="004B5129"/>
    <w:rsid w:val="004B55B1"/>
    <w:rsid w:val="004B585B"/>
    <w:rsid w:val="004B58F9"/>
    <w:rsid w:val="004B59B4"/>
    <w:rsid w:val="004B5AEB"/>
    <w:rsid w:val="004B5B81"/>
    <w:rsid w:val="004B5D7B"/>
    <w:rsid w:val="004B5DE1"/>
    <w:rsid w:val="004B5E42"/>
    <w:rsid w:val="004B5FA4"/>
    <w:rsid w:val="004B6012"/>
    <w:rsid w:val="004B6425"/>
    <w:rsid w:val="004B695A"/>
    <w:rsid w:val="004B69EF"/>
    <w:rsid w:val="004B6A47"/>
    <w:rsid w:val="004B6A95"/>
    <w:rsid w:val="004B6CA1"/>
    <w:rsid w:val="004B6CEE"/>
    <w:rsid w:val="004B6D79"/>
    <w:rsid w:val="004B6E9C"/>
    <w:rsid w:val="004B6EFE"/>
    <w:rsid w:val="004B7095"/>
    <w:rsid w:val="004B7221"/>
    <w:rsid w:val="004B7496"/>
    <w:rsid w:val="004B79A0"/>
    <w:rsid w:val="004B7BE8"/>
    <w:rsid w:val="004B7D4E"/>
    <w:rsid w:val="004B7D68"/>
    <w:rsid w:val="004B7E14"/>
    <w:rsid w:val="004C0042"/>
    <w:rsid w:val="004C038B"/>
    <w:rsid w:val="004C0539"/>
    <w:rsid w:val="004C08F9"/>
    <w:rsid w:val="004C09BF"/>
    <w:rsid w:val="004C0CC0"/>
    <w:rsid w:val="004C0DC3"/>
    <w:rsid w:val="004C0F50"/>
    <w:rsid w:val="004C1386"/>
    <w:rsid w:val="004C149A"/>
    <w:rsid w:val="004C198D"/>
    <w:rsid w:val="004C1A72"/>
    <w:rsid w:val="004C1B1E"/>
    <w:rsid w:val="004C1B9A"/>
    <w:rsid w:val="004C1EBB"/>
    <w:rsid w:val="004C2074"/>
    <w:rsid w:val="004C2407"/>
    <w:rsid w:val="004C25F8"/>
    <w:rsid w:val="004C2863"/>
    <w:rsid w:val="004C2B5F"/>
    <w:rsid w:val="004C33B7"/>
    <w:rsid w:val="004C3658"/>
    <w:rsid w:val="004C37AB"/>
    <w:rsid w:val="004C38E3"/>
    <w:rsid w:val="004C3960"/>
    <w:rsid w:val="004C39DB"/>
    <w:rsid w:val="004C3A18"/>
    <w:rsid w:val="004C3A3D"/>
    <w:rsid w:val="004C3A5D"/>
    <w:rsid w:val="004C3A62"/>
    <w:rsid w:val="004C3A9D"/>
    <w:rsid w:val="004C3B07"/>
    <w:rsid w:val="004C3C59"/>
    <w:rsid w:val="004C3C70"/>
    <w:rsid w:val="004C3E41"/>
    <w:rsid w:val="004C3E4A"/>
    <w:rsid w:val="004C3F4E"/>
    <w:rsid w:val="004C40CB"/>
    <w:rsid w:val="004C41CA"/>
    <w:rsid w:val="004C4211"/>
    <w:rsid w:val="004C4252"/>
    <w:rsid w:val="004C4294"/>
    <w:rsid w:val="004C4548"/>
    <w:rsid w:val="004C4621"/>
    <w:rsid w:val="004C4EDA"/>
    <w:rsid w:val="004C4EDF"/>
    <w:rsid w:val="004C5043"/>
    <w:rsid w:val="004C5055"/>
    <w:rsid w:val="004C5127"/>
    <w:rsid w:val="004C5295"/>
    <w:rsid w:val="004C52D6"/>
    <w:rsid w:val="004C52D8"/>
    <w:rsid w:val="004C53F8"/>
    <w:rsid w:val="004C5449"/>
    <w:rsid w:val="004C5644"/>
    <w:rsid w:val="004C5ABA"/>
    <w:rsid w:val="004C5AC8"/>
    <w:rsid w:val="004C5B9F"/>
    <w:rsid w:val="004C5C43"/>
    <w:rsid w:val="004C5F22"/>
    <w:rsid w:val="004C60CD"/>
    <w:rsid w:val="004C6119"/>
    <w:rsid w:val="004C6260"/>
    <w:rsid w:val="004C657C"/>
    <w:rsid w:val="004C6820"/>
    <w:rsid w:val="004C68F1"/>
    <w:rsid w:val="004C6CC8"/>
    <w:rsid w:val="004C6DB7"/>
    <w:rsid w:val="004C6DD5"/>
    <w:rsid w:val="004C6F90"/>
    <w:rsid w:val="004C702F"/>
    <w:rsid w:val="004C715B"/>
    <w:rsid w:val="004C74F6"/>
    <w:rsid w:val="004C758A"/>
    <w:rsid w:val="004C76A2"/>
    <w:rsid w:val="004C7836"/>
    <w:rsid w:val="004C7E18"/>
    <w:rsid w:val="004C7ED0"/>
    <w:rsid w:val="004D008A"/>
    <w:rsid w:val="004D01BD"/>
    <w:rsid w:val="004D01F6"/>
    <w:rsid w:val="004D0382"/>
    <w:rsid w:val="004D03CD"/>
    <w:rsid w:val="004D083E"/>
    <w:rsid w:val="004D08E5"/>
    <w:rsid w:val="004D09DB"/>
    <w:rsid w:val="004D0B99"/>
    <w:rsid w:val="004D0BF6"/>
    <w:rsid w:val="004D0C26"/>
    <w:rsid w:val="004D0C49"/>
    <w:rsid w:val="004D0D2B"/>
    <w:rsid w:val="004D0D7D"/>
    <w:rsid w:val="004D0EAB"/>
    <w:rsid w:val="004D1010"/>
    <w:rsid w:val="004D12D9"/>
    <w:rsid w:val="004D1348"/>
    <w:rsid w:val="004D13DD"/>
    <w:rsid w:val="004D1589"/>
    <w:rsid w:val="004D1794"/>
    <w:rsid w:val="004D17C2"/>
    <w:rsid w:val="004D19D1"/>
    <w:rsid w:val="004D1A53"/>
    <w:rsid w:val="004D1B83"/>
    <w:rsid w:val="004D1DE1"/>
    <w:rsid w:val="004D2017"/>
    <w:rsid w:val="004D20A2"/>
    <w:rsid w:val="004D21DF"/>
    <w:rsid w:val="004D22AB"/>
    <w:rsid w:val="004D2A06"/>
    <w:rsid w:val="004D2F7B"/>
    <w:rsid w:val="004D2FDE"/>
    <w:rsid w:val="004D30F1"/>
    <w:rsid w:val="004D3630"/>
    <w:rsid w:val="004D3679"/>
    <w:rsid w:val="004D3797"/>
    <w:rsid w:val="004D388D"/>
    <w:rsid w:val="004D38D6"/>
    <w:rsid w:val="004D39B3"/>
    <w:rsid w:val="004D3A5C"/>
    <w:rsid w:val="004D3BA3"/>
    <w:rsid w:val="004D3C52"/>
    <w:rsid w:val="004D3DCA"/>
    <w:rsid w:val="004D3FBF"/>
    <w:rsid w:val="004D4141"/>
    <w:rsid w:val="004D43BB"/>
    <w:rsid w:val="004D4455"/>
    <w:rsid w:val="004D44C7"/>
    <w:rsid w:val="004D4558"/>
    <w:rsid w:val="004D4603"/>
    <w:rsid w:val="004D4B2B"/>
    <w:rsid w:val="004D4B67"/>
    <w:rsid w:val="004D4D36"/>
    <w:rsid w:val="004D4D73"/>
    <w:rsid w:val="004D4E5F"/>
    <w:rsid w:val="004D510A"/>
    <w:rsid w:val="004D5213"/>
    <w:rsid w:val="004D529C"/>
    <w:rsid w:val="004D545C"/>
    <w:rsid w:val="004D56E6"/>
    <w:rsid w:val="004D576A"/>
    <w:rsid w:val="004D5B35"/>
    <w:rsid w:val="004D5DF8"/>
    <w:rsid w:val="004D5F89"/>
    <w:rsid w:val="004D621D"/>
    <w:rsid w:val="004D6220"/>
    <w:rsid w:val="004D62AF"/>
    <w:rsid w:val="004D64BD"/>
    <w:rsid w:val="004D6568"/>
    <w:rsid w:val="004D65F2"/>
    <w:rsid w:val="004D67A1"/>
    <w:rsid w:val="004D68BC"/>
    <w:rsid w:val="004D6A7C"/>
    <w:rsid w:val="004D6B0A"/>
    <w:rsid w:val="004D6D80"/>
    <w:rsid w:val="004D6E60"/>
    <w:rsid w:val="004D6FCA"/>
    <w:rsid w:val="004D6FD6"/>
    <w:rsid w:val="004D705D"/>
    <w:rsid w:val="004D7162"/>
    <w:rsid w:val="004D7273"/>
    <w:rsid w:val="004D7284"/>
    <w:rsid w:val="004D7365"/>
    <w:rsid w:val="004D74FE"/>
    <w:rsid w:val="004D7557"/>
    <w:rsid w:val="004D7DFE"/>
    <w:rsid w:val="004D7FE1"/>
    <w:rsid w:val="004E0056"/>
    <w:rsid w:val="004E0594"/>
    <w:rsid w:val="004E06B1"/>
    <w:rsid w:val="004E06D2"/>
    <w:rsid w:val="004E0842"/>
    <w:rsid w:val="004E0973"/>
    <w:rsid w:val="004E0A61"/>
    <w:rsid w:val="004E125F"/>
    <w:rsid w:val="004E12A2"/>
    <w:rsid w:val="004E13FC"/>
    <w:rsid w:val="004E149A"/>
    <w:rsid w:val="004E15E5"/>
    <w:rsid w:val="004E16FD"/>
    <w:rsid w:val="004E1808"/>
    <w:rsid w:val="004E1E2F"/>
    <w:rsid w:val="004E1ECD"/>
    <w:rsid w:val="004E1F54"/>
    <w:rsid w:val="004E1FF0"/>
    <w:rsid w:val="004E2294"/>
    <w:rsid w:val="004E24BE"/>
    <w:rsid w:val="004E2573"/>
    <w:rsid w:val="004E26B6"/>
    <w:rsid w:val="004E2858"/>
    <w:rsid w:val="004E28CB"/>
    <w:rsid w:val="004E29EB"/>
    <w:rsid w:val="004E2AA9"/>
    <w:rsid w:val="004E2C22"/>
    <w:rsid w:val="004E2C56"/>
    <w:rsid w:val="004E2D66"/>
    <w:rsid w:val="004E2FC1"/>
    <w:rsid w:val="004E33FE"/>
    <w:rsid w:val="004E3407"/>
    <w:rsid w:val="004E357C"/>
    <w:rsid w:val="004E36D0"/>
    <w:rsid w:val="004E37D3"/>
    <w:rsid w:val="004E38B7"/>
    <w:rsid w:val="004E3A4F"/>
    <w:rsid w:val="004E3A55"/>
    <w:rsid w:val="004E3AE3"/>
    <w:rsid w:val="004E3B0F"/>
    <w:rsid w:val="004E3D80"/>
    <w:rsid w:val="004E3D9C"/>
    <w:rsid w:val="004E4269"/>
    <w:rsid w:val="004E42A6"/>
    <w:rsid w:val="004E44E0"/>
    <w:rsid w:val="004E467D"/>
    <w:rsid w:val="004E46CE"/>
    <w:rsid w:val="004E4D99"/>
    <w:rsid w:val="004E4F99"/>
    <w:rsid w:val="004E515E"/>
    <w:rsid w:val="004E5347"/>
    <w:rsid w:val="004E53D5"/>
    <w:rsid w:val="004E54B3"/>
    <w:rsid w:val="004E552E"/>
    <w:rsid w:val="004E5948"/>
    <w:rsid w:val="004E59CC"/>
    <w:rsid w:val="004E5F60"/>
    <w:rsid w:val="004E617F"/>
    <w:rsid w:val="004E63C0"/>
    <w:rsid w:val="004E651A"/>
    <w:rsid w:val="004E67CA"/>
    <w:rsid w:val="004E699F"/>
    <w:rsid w:val="004E69C9"/>
    <w:rsid w:val="004E6A80"/>
    <w:rsid w:val="004E6D8C"/>
    <w:rsid w:val="004E7024"/>
    <w:rsid w:val="004E715F"/>
    <w:rsid w:val="004E71DE"/>
    <w:rsid w:val="004E7571"/>
    <w:rsid w:val="004E757C"/>
    <w:rsid w:val="004E796E"/>
    <w:rsid w:val="004E7C02"/>
    <w:rsid w:val="004E7D57"/>
    <w:rsid w:val="004E7E8A"/>
    <w:rsid w:val="004E7EA2"/>
    <w:rsid w:val="004E7F2E"/>
    <w:rsid w:val="004F010A"/>
    <w:rsid w:val="004F010C"/>
    <w:rsid w:val="004F0146"/>
    <w:rsid w:val="004F02C6"/>
    <w:rsid w:val="004F067A"/>
    <w:rsid w:val="004F0783"/>
    <w:rsid w:val="004F0912"/>
    <w:rsid w:val="004F0B03"/>
    <w:rsid w:val="004F0C9C"/>
    <w:rsid w:val="004F0D1A"/>
    <w:rsid w:val="004F0E0D"/>
    <w:rsid w:val="004F0EE8"/>
    <w:rsid w:val="004F1105"/>
    <w:rsid w:val="004F1368"/>
    <w:rsid w:val="004F1502"/>
    <w:rsid w:val="004F15B4"/>
    <w:rsid w:val="004F1897"/>
    <w:rsid w:val="004F19EC"/>
    <w:rsid w:val="004F1B61"/>
    <w:rsid w:val="004F1B67"/>
    <w:rsid w:val="004F1CF1"/>
    <w:rsid w:val="004F1D29"/>
    <w:rsid w:val="004F1DE0"/>
    <w:rsid w:val="004F2033"/>
    <w:rsid w:val="004F2041"/>
    <w:rsid w:val="004F22CE"/>
    <w:rsid w:val="004F2313"/>
    <w:rsid w:val="004F23CD"/>
    <w:rsid w:val="004F257A"/>
    <w:rsid w:val="004F2780"/>
    <w:rsid w:val="004F3601"/>
    <w:rsid w:val="004F37AC"/>
    <w:rsid w:val="004F380E"/>
    <w:rsid w:val="004F3B2D"/>
    <w:rsid w:val="004F3B63"/>
    <w:rsid w:val="004F3C63"/>
    <w:rsid w:val="004F3F15"/>
    <w:rsid w:val="004F3FA8"/>
    <w:rsid w:val="004F4140"/>
    <w:rsid w:val="004F4313"/>
    <w:rsid w:val="004F48C6"/>
    <w:rsid w:val="004F49DD"/>
    <w:rsid w:val="004F4AE7"/>
    <w:rsid w:val="004F4BF1"/>
    <w:rsid w:val="004F4F17"/>
    <w:rsid w:val="004F5014"/>
    <w:rsid w:val="004F52AD"/>
    <w:rsid w:val="004F535D"/>
    <w:rsid w:val="004F547D"/>
    <w:rsid w:val="004F55BF"/>
    <w:rsid w:val="004F574E"/>
    <w:rsid w:val="004F5A68"/>
    <w:rsid w:val="004F5B96"/>
    <w:rsid w:val="004F5C2D"/>
    <w:rsid w:val="004F5DEE"/>
    <w:rsid w:val="004F5F04"/>
    <w:rsid w:val="004F627A"/>
    <w:rsid w:val="004F62FA"/>
    <w:rsid w:val="004F6510"/>
    <w:rsid w:val="004F6562"/>
    <w:rsid w:val="004F67E9"/>
    <w:rsid w:val="004F6BB8"/>
    <w:rsid w:val="004F6D15"/>
    <w:rsid w:val="004F6DC5"/>
    <w:rsid w:val="004F6E94"/>
    <w:rsid w:val="004F718F"/>
    <w:rsid w:val="004F7387"/>
    <w:rsid w:val="004F73A9"/>
    <w:rsid w:val="004F74ED"/>
    <w:rsid w:val="004F7632"/>
    <w:rsid w:val="004F7ABD"/>
    <w:rsid w:val="004F7BC2"/>
    <w:rsid w:val="004F7CC7"/>
    <w:rsid w:val="004F7CD4"/>
    <w:rsid w:val="004F7E86"/>
    <w:rsid w:val="004F7EEC"/>
    <w:rsid w:val="004F7FC9"/>
    <w:rsid w:val="0050003B"/>
    <w:rsid w:val="00500146"/>
    <w:rsid w:val="00500491"/>
    <w:rsid w:val="00500674"/>
    <w:rsid w:val="00500779"/>
    <w:rsid w:val="00500828"/>
    <w:rsid w:val="00500849"/>
    <w:rsid w:val="00500C10"/>
    <w:rsid w:val="00500DEC"/>
    <w:rsid w:val="00500F08"/>
    <w:rsid w:val="00500F26"/>
    <w:rsid w:val="0050109C"/>
    <w:rsid w:val="005010D3"/>
    <w:rsid w:val="0050135D"/>
    <w:rsid w:val="005015B6"/>
    <w:rsid w:val="005016C0"/>
    <w:rsid w:val="005017BF"/>
    <w:rsid w:val="00501B37"/>
    <w:rsid w:val="00501BC6"/>
    <w:rsid w:val="00501E53"/>
    <w:rsid w:val="00501E8E"/>
    <w:rsid w:val="005020EF"/>
    <w:rsid w:val="0050248A"/>
    <w:rsid w:val="005024E0"/>
    <w:rsid w:val="005025D2"/>
    <w:rsid w:val="0050283F"/>
    <w:rsid w:val="0050293C"/>
    <w:rsid w:val="00502A85"/>
    <w:rsid w:val="005032BE"/>
    <w:rsid w:val="00503337"/>
    <w:rsid w:val="00503396"/>
    <w:rsid w:val="005033D5"/>
    <w:rsid w:val="00503491"/>
    <w:rsid w:val="005034A9"/>
    <w:rsid w:val="005038AE"/>
    <w:rsid w:val="005038B6"/>
    <w:rsid w:val="005041C3"/>
    <w:rsid w:val="005041E2"/>
    <w:rsid w:val="00504217"/>
    <w:rsid w:val="0050441F"/>
    <w:rsid w:val="005047EC"/>
    <w:rsid w:val="005048C2"/>
    <w:rsid w:val="00504923"/>
    <w:rsid w:val="005049C7"/>
    <w:rsid w:val="00504A4F"/>
    <w:rsid w:val="00504C45"/>
    <w:rsid w:val="00504E88"/>
    <w:rsid w:val="0050502E"/>
    <w:rsid w:val="00505EC6"/>
    <w:rsid w:val="00506290"/>
    <w:rsid w:val="005062D8"/>
    <w:rsid w:val="005065A6"/>
    <w:rsid w:val="005065C9"/>
    <w:rsid w:val="0050663D"/>
    <w:rsid w:val="00506684"/>
    <w:rsid w:val="0050683D"/>
    <w:rsid w:val="0050692E"/>
    <w:rsid w:val="0050698D"/>
    <w:rsid w:val="00506B63"/>
    <w:rsid w:val="00506D87"/>
    <w:rsid w:val="00506EA3"/>
    <w:rsid w:val="00506EB8"/>
    <w:rsid w:val="00506FB0"/>
    <w:rsid w:val="00507018"/>
    <w:rsid w:val="005070F2"/>
    <w:rsid w:val="005073B6"/>
    <w:rsid w:val="005076BA"/>
    <w:rsid w:val="005076FC"/>
    <w:rsid w:val="0050780D"/>
    <w:rsid w:val="00507913"/>
    <w:rsid w:val="00507A56"/>
    <w:rsid w:val="00507B49"/>
    <w:rsid w:val="00507C0B"/>
    <w:rsid w:val="00507F55"/>
    <w:rsid w:val="005100AD"/>
    <w:rsid w:val="00510135"/>
    <w:rsid w:val="00510522"/>
    <w:rsid w:val="00510557"/>
    <w:rsid w:val="0051058D"/>
    <w:rsid w:val="005105EA"/>
    <w:rsid w:val="00510610"/>
    <w:rsid w:val="005106B7"/>
    <w:rsid w:val="005106F2"/>
    <w:rsid w:val="0051079C"/>
    <w:rsid w:val="0051086A"/>
    <w:rsid w:val="00510B54"/>
    <w:rsid w:val="00510D44"/>
    <w:rsid w:val="00510E12"/>
    <w:rsid w:val="00510E86"/>
    <w:rsid w:val="00510E94"/>
    <w:rsid w:val="00510ED8"/>
    <w:rsid w:val="00510F5E"/>
    <w:rsid w:val="005110B5"/>
    <w:rsid w:val="0051164F"/>
    <w:rsid w:val="0051168A"/>
    <w:rsid w:val="005119C0"/>
    <w:rsid w:val="00511B8D"/>
    <w:rsid w:val="00511CDD"/>
    <w:rsid w:val="00511E3A"/>
    <w:rsid w:val="00512084"/>
    <w:rsid w:val="005120EB"/>
    <w:rsid w:val="00512751"/>
    <w:rsid w:val="005127CA"/>
    <w:rsid w:val="005127D3"/>
    <w:rsid w:val="00512AEA"/>
    <w:rsid w:val="00512BB5"/>
    <w:rsid w:val="00512C64"/>
    <w:rsid w:val="00512E7E"/>
    <w:rsid w:val="00512F3B"/>
    <w:rsid w:val="005131C9"/>
    <w:rsid w:val="00513D8A"/>
    <w:rsid w:val="00513E10"/>
    <w:rsid w:val="00514738"/>
    <w:rsid w:val="005147BE"/>
    <w:rsid w:val="005149DD"/>
    <w:rsid w:val="00514A05"/>
    <w:rsid w:val="00514A5F"/>
    <w:rsid w:val="00514B05"/>
    <w:rsid w:val="00514B95"/>
    <w:rsid w:val="00514C69"/>
    <w:rsid w:val="00514D79"/>
    <w:rsid w:val="00514E72"/>
    <w:rsid w:val="00514EEF"/>
    <w:rsid w:val="00514F0C"/>
    <w:rsid w:val="0051514C"/>
    <w:rsid w:val="00515513"/>
    <w:rsid w:val="0051586C"/>
    <w:rsid w:val="005159CB"/>
    <w:rsid w:val="00515A5B"/>
    <w:rsid w:val="00515D75"/>
    <w:rsid w:val="00515EB6"/>
    <w:rsid w:val="00515FC7"/>
    <w:rsid w:val="005161B0"/>
    <w:rsid w:val="005162D5"/>
    <w:rsid w:val="00516350"/>
    <w:rsid w:val="00516603"/>
    <w:rsid w:val="00516639"/>
    <w:rsid w:val="0051679A"/>
    <w:rsid w:val="0051697B"/>
    <w:rsid w:val="005169B9"/>
    <w:rsid w:val="00516CB3"/>
    <w:rsid w:val="00517098"/>
    <w:rsid w:val="0051740D"/>
    <w:rsid w:val="00517498"/>
    <w:rsid w:val="005174E1"/>
    <w:rsid w:val="00517823"/>
    <w:rsid w:val="00517FAC"/>
    <w:rsid w:val="00517FDA"/>
    <w:rsid w:val="00520029"/>
    <w:rsid w:val="00520A2E"/>
    <w:rsid w:val="00520AFD"/>
    <w:rsid w:val="0052115C"/>
    <w:rsid w:val="0052123D"/>
    <w:rsid w:val="00521303"/>
    <w:rsid w:val="005215C7"/>
    <w:rsid w:val="005216CD"/>
    <w:rsid w:val="005217BD"/>
    <w:rsid w:val="005217C8"/>
    <w:rsid w:val="0052189B"/>
    <w:rsid w:val="0052191F"/>
    <w:rsid w:val="005219C3"/>
    <w:rsid w:val="00521A7D"/>
    <w:rsid w:val="00521C06"/>
    <w:rsid w:val="00521D1F"/>
    <w:rsid w:val="00522431"/>
    <w:rsid w:val="00522581"/>
    <w:rsid w:val="0052298F"/>
    <w:rsid w:val="00522A33"/>
    <w:rsid w:val="00522A3A"/>
    <w:rsid w:val="00522B2B"/>
    <w:rsid w:val="00522B6E"/>
    <w:rsid w:val="00522BDC"/>
    <w:rsid w:val="00522C42"/>
    <w:rsid w:val="0052311B"/>
    <w:rsid w:val="00523179"/>
    <w:rsid w:val="00523413"/>
    <w:rsid w:val="005236CD"/>
    <w:rsid w:val="005236EE"/>
    <w:rsid w:val="005237C7"/>
    <w:rsid w:val="005239BE"/>
    <w:rsid w:val="005239F7"/>
    <w:rsid w:val="00523D6B"/>
    <w:rsid w:val="00523E33"/>
    <w:rsid w:val="0052402E"/>
    <w:rsid w:val="0052414E"/>
    <w:rsid w:val="00524267"/>
    <w:rsid w:val="005248CF"/>
    <w:rsid w:val="00524938"/>
    <w:rsid w:val="00524A13"/>
    <w:rsid w:val="00524A5C"/>
    <w:rsid w:val="00524A74"/>
    <w:rsid w:val="00524B4C"/>
    <w:rsid w:val="005250EC"/>
    <w:rsid w:val="00525190"/>
    <w:rsid w:val="0052537A"/>
    <w:rsid w:val="005253D9"/>
    <w:rsid w:val="005254CB"/>
    <w:rsid w:val="00525536"/>
    <w:rsid w:val="00525570"/>
    <w:rsid w:val="005255E0"/>
    <w:rsid w:val="00525853"/>
    <w:rsid w:val="0052593F"/>
    <w:rsid w:val="00525969"/>
    <w:rsid w:val="00525CFA"/>
    <w:rsid w:val="005260FF"/>
    <w:rsid w:val="005261F8"/>
    <w:rsid w:val="0052633F"/>
    <w:rsid w:val="00526389"/>
    <w:rsid w:val="0052645A"/>
    <w:rsid w:val="00526551"/>
    <w:rsid w:val="00526791"/>
    <w:rsid w:val="005267A6"/>
    <w:rsid w:val="0052697A"/>
    <w:rsid w:val="00526CEE"/>
    <w:rsid w:val="00526D52"/>
    <w:rsid w:val="00526D94"/>
    <w:rsid w:val="00526DA1"/>
    <w:rsid w:val="00526ED1"/>
    <w:rsid w:val="0052709F"/>
    <w:rsid w:val="00527121"/>
    <w:rsid w:val="00527469"/>
    <w:rsid w:val="0052772C"/>
    <w:rsid w:val="0052796F"/>
    <w:rsid w:val="00527A7D"/>
    <w:rsid w:val="00527AB9"/>
    <w:rsid w:val="00527DEE"/>
    <w:rsid w:val="00527EC1"/>
    <w:rsid w:val="0053008F"/>
    <w:rsid w:val="0053021A"/>
    <w:rsid w:val="00530610"/>
    <w:rsid w:val="00530B14"/>
    <w:rsid w:val="00530C58"/>
    <w:rsid w:val="00530E7A"/>
    <w:rsid w:val="00530EAE"/>
    <w:rsid w:val="00531301"/>
    <w:rsid w:val="00531700"/>
    <w:rsid w:val="00531C2F"/>
    <w:rsid w:val="00531D38"/>
    <w:rsid w:val="00531E90"/>
    <w:rsid w:val="00531F11"/>
    <w:rsid w:val="005321CA"/>
    <w:rsid w:val="005323AF"/>
    <w:rsid w:val="00532417"/>
    <w:rsid w:val="00532A37"/>
    <w:rsid w:val="00532B3B"/>
    <w:rsid w:val="00532BB0"/>
    <w:rsid w:val="00532D20"/>
    <w:rsid w:val="00532F04"/>
    <w:rsid w:val="00532F71"/>
    <w:rsid w:val="00533177"/>
    <w:rsid w:val="005332BB"/>
    <w:rsid w:val="00533303"/>
    <w:rsid w:val="00533372"/>
    <w:rsid w:val="00533451"/>
    <w:rsid w:val="00533701"/>
    <w:rsid w:val="005337A0"/>
    <w:rsid w:val="00533C24"/>
    <w:rsid w:val="00534097"/>
    <w:rsid w:val="005342B4"/>
    <w:rsid w:val="00534673"/>
    <w:rsid w:val="005346C6"/>
    <w:rsid w:val="0053479B"/>
    <w:rsid w:val="00534A06"/>
    <w:rsid w:val="0053516A"/>
    <w:rsid w:val="00535B01"/>
    <w:rsid w:val="00535B21"/>
    <w:rsid w:val="00535F96"/>
    <w:rsid w:val="005363EC"/>
    <w:rsid w:val="0053640F"/>
    <w:rsid w:val="0053648B"/>
    <w:rsid w:val="005368FC"/>
    <w:rsid w:val="00536B65"/>
    <w:rsid w:val="00536BB1"/>
    <w:rsid w:val="00536D51"/>
    <w:rsid w:val="00536D55"/>
    <w:rsid w:val="00536E11"/>
    <w:rsid w:val="0053705D"/>
    <w:rsid w:val="005371D5"/>
    <w:rsid w:val="0053729E"/>
    <w:rsid w:val="005372E4"/>
    <w:rsid w:val="0053735F"/>
    <w:rsid w:val="005374A7"/>
    <w:rsid w:val="005374F7"/>
    <w:rsid w:val="005375ED"/>
    <w:rsid w:val="005376D4"/>
    <w:rsid w:val="005377E7"/>
    <w:rsid w:val="005378AF"/>
    <w:rsid w:val="00537CB9"/>
    <w:rsid w:val="00537E38"/>
    <w:rsid w:val="00537E4A"/>
    <w:rsid w:val="0054009C"/>
    <w:rsid w:val="0054029E"/>
    <w:rsid w:val="00540789"/>
    <w:rsid w:val="00540791"/>
    <w:rsid w:val="005407F9"/>
    <w:rsid w:val="00540964"/>
    <w:rsid w:val="00540AAE"/>
    <w:rsid w:val="00540B48"/>
    <w:rsid w:val="005410ED"/>
    <w:rsid w:val="005412B0"/>
    <w:rsid w:val="005414A6"/>
    <w:rsid w:val="00541691"/>
    <w:rsid w:val="005416C9"/>
    <w:rsid w:val="005417F1"/>
    <w:rsid w:val="005418C1"/>
    <w:rsid w:val="00541A3C"/>
    <w:rsid w:val="00541AB1"/>
    <w:rsid w:val="00541ADA"/>
    <w:rsid w:val="00541D20"/>
    <w:rsid w:val="00541F1E"/>
    <w:rsid w:val="00541FB9"/>
    <w:rsid w:val="00541FC0"/>
    <w:rsid w:val="0054204B"/>
    <w:rsid w:val="00542205"/>
    <w:rsid w:val="005422CE"/>
    <w:rsid w:val="00542804"/>
    <w:rsid w:val="0054280F"/>
    <w:rsid w:val="00542897"/>
    <w:rsid w:val="005428D0"/>
    <w:rsid w:val="00542A48"/>
    <w:rsid w:val="00542BE6"/>
    <w:rsid w:val="00542C40"/>
    <w:rsid w:val="00542DF7"/>
    <w:rsid w:val="00542F34"/>
    <w:rsid w:val="00542F9A"/>
    <w:rsid w:val="00543030"/>
    <w:rsid w:val="005431B9"/>
    <w:rsid w:val="005431FC"/>
    <w:rsid w:val="00543297"/>
    <w:rsid w:val="00543395"/>
    <w:rsid w:val="00543457"/>
    <w:rsid w:val="00543629"/>
    <w:rsid w:val="00543719"/>
    <w:rsid w:val="00543766"/>
    <w:rsid w:val="0054398B"/>
    <w:rsid w:val="00543B58"/>
    <w:rsid w:val="00543F39"/>
    <w:rsid w:val="005440E1"/>
    <w:rsid w:val="0054411C"/>
    <w:rsid w:val="0054422E"/>
    <w:rsid w:val="0054425F"/>
    <w:rsid w:val="00544780"/>
    <w:rsid w:val="005447C9"/>
    <w:rsid w:val="00544BE7"/>
    <w:rsid w:val="00544C55"/>
    <w:rsid w:val="00544DFC"/>
    <w:rsid w:val="00544EC3"/>
    <w:rsid w:val="00544F95"/>
    <w:rsid w:val="00545ABE"/>
    <w:rsid w:val="00545C59"/>
    <w:rsid w:val="00545D32"/>
    <w:rsid w:val="00545D77"/>
    <w:rsid w:val="00545F0E"/>
    <w:rsid w:val="005462A5"/>
    <w:rsid w:val="005463B9"/>
    <w:rsid w:val="0054643B"/>
    <w:rsid w:val="005464B9"/>
    <w:rsid w:val="00546588"/>
    <w:rsid w:val="00546700"/>
    <w:rsid w:val="005469F2"/>
    <w:rsid w:val="00546BFC"/>
    <w:rsid w:val="0054706D"/>
    <w:rsid w:val="005471E3"/>
    <w:rsid w:val="00547890"/>
    <w:rsid w:val="00547991"/>
    <w:rsid w:val="00547A87"/>
    <w:rsid w:val="00547B9B"/>
    <w:rsid w:val="00550326"/>
    <w:rsid w:val="00550440"/>
    <w:rsid w:val="005504C5"/>
    <w:rsid w:val="005509E0"/>
    <w:rsid w:val="00550ABB"/>
    <w:rsid w:val="00550C24"/>
    <w:rsid w:val="00550C37"/>
    <w:rsid w:val="005510A5"/>
    <w:rsid w:val="00551165"/>
    <w:rsid w:val="00551517"/>
    <w:rsid w:val="00551585"/>
    <w:rsid w:val="00551670"/>
    <w:rsid w:val="0055167B"/>
    <w:rsid w:val="00551795"/>
    <w:rsid w:val="005518E8"/>
    <w:rsid w:val="00551A44"/>
    <w:rsid w:val="00551DF5"/>
    <w:rsid w:val="00552149"/>
    <w:rsid w:val="005525A8"/>
    <w:rsid w:val="00552CE8"/>
    <w:rsid w:val="005530E8"/>
    <w:rsid w:val="005532A9"/>
    <w:rsid w:val="005535D3"/>
    <w:rsid w:val="005535F4"/>
    <w:rsid w:val="00553651"/>
    <w:rsid w:val="00553843"/>
    <w:rsid w:val="00553A45"/>
    <w:rsid w:val="00553A9D"/>
    <w:rsid w:val="00553ABF"/>
    <w:rsid w:val="00553BC2"/>
    <w:rsid w:val="00553E9C"/>
    <w:rsid w:val="00554143"/>
    <w:rsid w:val="00554274"/>
    <w:rsid w:val="005543D2"/>
    <w:rsid w:val="005543D4"/>
    <w:rsid w:val="0055443D"/>
    <w:rsid w:val="00554662"/>
    <w:rsid w:val="00554CCC"/>
    <w:rsid w:val="00554D54"/>
    <w:rsid w:val="005551A1"/>
    <w:rsid w:val="005552BA"/>
    <w:rsid w:val="00555464"/>
    <w:rsid w:val="00555661"/>
    <w:rsid w:val="005557A9"/>
    <w:rsid w:val="005558A9"/>
    <w:rsid w:val="005558AD"/>
    <w:rsid w:val="005558E8"/>
    <w:rsid w:val="0055591C"/>
    <w:rsid w:val="00555985"/>
    <w:rsid w:val="00555C04"/>
    <w:rsid w:val="00555C67"/>
    <w:rsid w:val="00555C96"/>
    <w:rsid w:val="00555D9C"/>
    <w:rsid w:val="00555E4D"/>
    <w:rsid w:val="00556080"/>
    <w:rsid w:val="00556113"/>
    <w:rsid w:val="005562DE"/>
    <w:rsid w:val="00556595"/>
    <w:rsid w:val="00556C56"/>
    <w:rsid w:val="00556D16"/>
    <w:rsid w:val="005570C0"/>
    <w:rsid w:val="00557338"/>
    <w:rsid w:val="005575FB"/>
    <w:rsid w:val="0055761F"/>
    <w:rsid w:val="005577A9"/>
    <w:rsid w:val="00557ABB"/>
    <w:rsid w:val="00557D07"/>
    <w:rsid w:val="00557F97"/>
    <w:rsid w:val="00557FD2"/>
    <w:rsid w:val="00560138"/>
    <w:rsid w:val="0056026A"/>
    <w:rsid w:val="0056026D"/>
    <w:rsid w:val="005602B1"/>
    <w:rsid w:val="005605B4"/>
    <w:rsid w:val="0056078A"/>
    <w:rsid w:val="005607D5"/>
    <w:rsid w:val="00560884"/>
    <w:rsid w:val="00560A3F"/>
    <w:rsid w:val="00560A8C"/>
    <w:rsid w:val="00560C66"/>
    <w:rsid w:val="00560CC9"/>
    <w:rsid w:val="00560E14"/>
    <w:rsid w:val="00560E6D"/>
    <w:rsid w:val="00561240"/>
    <w:rsid w:val="005613DE"/>
    <w:rsid w:val="005615FB"/>
    <w:rsid w:val="005617C0"/>
    <w:rsid w:val="00561951"/>
    <w:rsid w:val="00561AC1"/>
    <w:rsid w:val="00561B50"/>
    <w:rsid w:val="00561DB4"/>
    <w:rsid w:val="005620DA"/>
    <w:rsid w:val="0056222E"/>
    <w:rsid w:val="005624E4"/>
    <w:rsid w:val="005625E8"/>
    <w:rsid w:val="00562606"/>
    <w:rsid w:val="00562814"/>
    <w:rsid w:val="0056292A"/>
    <w:rsid w:val="00562975"/>
    <w:rsid w:val="00562D7A"/>
    <w:rsid w:val="005633E0"/>
    <w:rsid w:val="0056343A"/>
    <w:rsid w:val="0056356C"/>
    <w:rsid w:val="00563641"/>
    <w:rsid w:val="005637FA"/>
    <w:rsid w:val="005638CC"/>
    <w:rsid w:val="005639DA"/>
    <w:rsid w:val="00563D9D"/>
    <w:rsid w:val="00563DBF"/>
    <w:rsid w:val="00563FE2"/>
    <w:rsid w:val="00564020"/>
    <w:rsid w:val="00564254"/>
    <w:rsid w:val="00564406"/>
    <w:rsid w:val="00564520"/>
    <w:rsid w:val="0056459E"/>
    <w:rsid w:val="005645B7"/>
    <w:rsid w:val="0056465E"/>
    <w:rsid w:val="005647E7"/>
    <w:rsid w:val="0056491F"/>
    <w:rsid w:val="00564DA2"/>
    <w:rsid w:val="00564E09"/>
    <w:rsid w:val="00564EFC"/>
    <w:rsid w:val="0056505A"/>
    <w:rsid w:val="005651DB"/>
    <w:rsid w:val="0056536C"/>
    <w:rsid w:val="00565448"/>
    <w:rsid w:val="005655B1"/>
    <w:rsid w:val="005655DB"/>
    <w:rsid w:val="0056596A"/>
    <w:rsid w:val="00565981"/>
    <w:rsid w:val="00565A65"/>
    <w:rsid w:val="00565C00"/>
    <w:rsid w:val="00565C5B"/>
    <w:rsid w:val="00565D45"/>
    <w:rsid w:val="00565DF3"/>
    <w:rsid w:val="00565FD4"/>
    <w:rsid w:val="0056611E"/>
    <w:rsid w:val="005661E3"/>
    <w:rsid w:val="005664BD"/>
    <w:rsid w:val="0056662D"/>
    <w:rsid w:val="005666FB"/>
    <w:rsid w:val="00566787"/>
    <w:rsid w:val="00566B02"/>
    <w:rsid w:val="00566CA6"/>
    <w:rsid w:val="00566D66"/>
    <w:rsid w:val="00566FBE"/>
    <w:rsid w:val="0056703A"/>
    <w:rsid w:val="0056705B"/>
    <w:rsid w:val="0056723C"/>
    <w:rsid w:val="0056726F"/>
    <w:rsid w:val="0056737F"/>
    <w:rsid w:val="005673A1"/>
    <w:rsid w:val="005673FB"/>
    <w:rsid w:val="00567488"/>
    <w:rsid w:val="005674F7"/>
    <w:rsid w:val="0056764F"/>
    <w:rsid w:val="00567781"/>
    <w:rsid w:val="00567795"/>
    <w:rsid w:val="00567BD9"/>
    <w:rsid w:val="00567D4F"/>
    <w:rsid w:val="00567FBF"/>
    <w:rsid w:val="00570068"/>
    <w:rsid w:val="005700A8"/>
    <w:rsid w:val="005705F1"/>
    <w:rsid w:val="00570A11"/>
    <w:rsid w:val="00570F65"/>
    <w:rsid w:val="0057113F"/>
    <w:rsid w:val="0057116E"/>
    <w:rsid w:val="00571547"/>
    <w:rsid w:val="00571656"/>
    <w:rsid w:val="00571681"/>
    <w:rsid w:val="00571885"/>
    <w:rsid w:val="0057197B"/>
    <w:rsid w:val="0057198A"/>
    <w:rsid w:val="00571A27"/>
    <w:rsid w:val="00571A77"/>
    <w:rsid w:val="00571FCD"/>
    <w:rsid w:val="00571FF4"/>
    <w:rsid w:val="005721B4"/>
    <w:rsid w:val="00572260"/>
    <w:rsid w:val="0057231D"/>
    <w:rsid w:val="005723E7"/>
    <w:rsid w:val="005726F1"/>
    <w:rsid w:val="005727A6"/>
    <w:rsid w:val="00572882"/>
    <w:rsid w:val="00572B37"/>
    <w:rsid w:val="00572D18"/>
    <w:rsid w:val="00572DA6"/>
    <w:rsid w:val="00572E43"/>
    <w:rsid w:val="00573006"/>
    <w:rsid w:val="0057302D"/>
    <w:rsid w:val="00573104"/>
    <w:rsid w:val="00573290"/>
    <w:rsid w:val="0057358B"/>
    <w:rsid w:val="0057381E"/>
    <w:rsid w:val="00573C06"/>
    <w:rsid w:val="00573CE0"/>
    <w:rsid w:val="00573D69"/>
    <w:rsid w:val="00573F20"/>
    <w:rsid w:val="00574012"/>
    <w:rsid w:val="005740AC"/>
    <w:rsid w:val="00574354"/>
    <w:rsid w:val="0057478D"/>
    <w:rsid w:val="005748A6"/>
    <w:rsid w:val="00574C76"/>
    <w:rsid w:val="00574CC3"/>
    <w:rsid w:val="00574D54"/>
    <w:rsid w:val="00575059"/>
    <w:rsid w:val="00575118"/>
    <w:rsid w:val="0057522D"/>
    <w:rsid w:val="00575515"/>
    <w:rsid w:val="00575554"/>
    <w:rsid w:val="005758A4"/>
    <w:rsid w:val="00575970"/>
    <w:rsid w:val="00575C55"/>
    <w:rsid w:val="00575C59"/>
    <w:rsid w:val="00575CCB"/>
    <w:rsid w:val="00575D02"/>
    <w:rsid w:val="00576069"/>
    <w:rsid w:val="005763B2"/>
    <w:rsid w:val="005766C7"/>
    <w:rsid w:val="005767D4"/>
    <w:rsid w:val="00576802"/>
    <w:rsid w:val="00576873"/>
    <w:rsid w:val="00576963"/>
    <w:rsid w:val="0057698A"/>
    <w:rsid w:val="005769BE"/>
    <w:rsid w:val="005775AB"/>
    <w:rsid w:val="005776F6"/>
    <w:rsid w:val="00577830"/>
    <w:rsid w:val="00577913"/>
    <w:rsid w:val="00577964"/>
    <w:rsid w:val="005779C5"/>
    <w:rsid w:val="00577A6E"/>
    <w:rsid w:val="00577B4B"/>
    <w:rsid w:val="00577B9A"/>
    <w:rsid w:val="00577BD0"/>
    <w:rsid w:val="00577C92"/>
    <w:rsid w:val="0058015F"/>
    <w:rsid w:val="0058033F"/>
    <w:rsid w:val="005805F1"/>
    <w:rsid w:val="00580B59"/>
    <w:rsid w:val="00580E33"/>
    <w:rsid w:val="00580EF9"/>
    <w:rsid w:val="00580FD2"/>
    <w:rsid w:val="00581030"/>
    <w:rsid w:val="00581489"/>
    <w:rsid w:val="00581493"/>
    <w:rsid w:val="00581A5A"/>
    <w:rsid w:val="00581A66"/>
    <w:rsid w:val="00581B74"/>
    <w:rsid w:val="00581FCC"/>
    <w:rsid w:val="005820DC"/>
    <w:rsid w:val="00582174"/>
    <w:rsid w:val="0058222B"/>
    <w:rsid w:val="00582533"/>
    <w:rsid w:val="0058254C"/>
    <w:rsid w:val="0058255A"/>
    <w:rsid w:val="00582735"/>
    <w:rsid w:val="00582876"/>
    <w:rsid w:val="00582B86"/>
    <w:rsid w:val="00583138"/>
    <w:rsid w:val="0058317C"/>
    <w:rsid w:val="005834ED"/>
    <w:rsid w:val="0058355A"/>
    <w:rsid w:val="005838C1"/>
    <w:rsid w:val="0058391A"/>
    <w:rsid w:val="00583A57"/>
    <w:rsid w:val="00583A5E"/>
    <w:rsid w:val="00583BE1"/>
    <w:rsid w:val="00583C83"/>
    <w:rsid w:val="00583CE6"/>
    <w:rsid w:val="005840A5"/>
    <w:rsid w:val="00584387"/>
    <w:rsid w:val="00584616"/>
    <w:rsid w:val="00584646"/>
    <w:rsid w:val="0058468F"/>
    <w:rsid w:val="00584734"/>
    <w:rsid w:val="00584AD0"/>
    <w:rsid w:val="00584DD0"/>
    <w:rsid w:val="00584E4C"/>
    <w:rsid w:val="00584E50"/>
    <w:rsid w:val="00584F12"/>
    <w:rsid w:val="00584F4C"/>
    <w:rsid w:val="005853F5"/>
    <w:rsid w:val="005856C8"/>
    <w:rsid w:val="00585868"/>
    <w:rsid w:val="00585CA7"/>
    <w:rsid w:val="00585D82"/>
    <w:rsid w:val="00585F45"/>
    <w:rsid w:val="0058626A"/>
    <w:rsid w:val="00586624"/>
    <w:rsid w:val="0058674B"/>
    <w:rsid w:val="005867F0"/>
    <w:rsid w:val="005868C1"/>
    <w:rsid w:val="005868EC"/>
    <w:rsid w:val="00586A80"/>
    <w:rsid w:val="00586AE4"/>
    <w:rsid w:val="00586C80"/>
    <w:rsid w:val="00586F43"/>
    <w:rsid w:val="00586F55"/>
    <w:rsid w:val="005876A3"/>
    <w:rsid w:val="005877CA"/>
    <w:rsid w:val="00587808"/>
    <w:rsid w:val="00587984"/>
    <w:rsid w:val="005879EF"/>
    <w:rsid w:val="00587EE4"/>
    <w:rsid w:val="00587FF4"/>
    <w:rsid w:val="005900B6"/>
    <w:rsid w:val="005902C2"/>
    <w:rsid w:val="005904C2"/>
    <w:rsid w:val="00590625"/>
    <w:rsid w:val="005907DA"/>
    <w:rsid w:val="0059089D"/>
    <w:rsid w:val="0059097D"/>
    <w:rsid w:val="00590A6B"/>
    <w:rsid w:val="00590BD5"/>
    <w:rsid w:val="00590DFF"/>
    <w:rsid w:val="00590F6B"/>
    <w:rsid w:val="0059101C"/>
    <w:rsid w:val="00591141"/>
    <w:rsid w:val="00591459"/>
    <w:rsid w:val="00591667"/>
    <w:rsid w:val="005917EA"/>
    <w:rsid w:val="00591A01"/>
    <w:rsid w:val="00591AFF"/>
    <w:rsid w:val="00591B20"/>
    <w:rsid w:val="00591D5B"/>
    <w:rsid w:val="00592166"/>
    <w:rsid w:val="0059229B"/>
    <w:rsid w:val="00592846"/>
    <w:rsid w:val="005928DF"/>
    <w:rsid w:val="005929B4"/>
    <w:rsid w:val="00592C9E"/>
    <w:rsid w:val="005932E3"/>
    <w:rsid w:val="0059330A"/>
    <w:rsid w:val="005935D9"/>
    <w:rsid w:val="00593736"/>
    <w:rsid w:val="005938AC"/>
    <w:rsid w:val="0059390B"/>
    <w:rsid w:val="00593C35"/>
    <w:rsid w:val="00593CC7"/>
    <w:rsid w:val="00593D88"/>
    <w:rsid w:val="00593E24"/>
    <w:rsid w:val="00593EC3"/>
    <w:rsid w:val="0059407D"/>
    <w:rsid w:val="0059425F"/>
    <w:rsid w:val="005942BB"/>
    <w:rsid w:val="005943B7"/>
    <w:rsid w:val="005943D8"/>
    <w:rsid w:val="0059446A"/>
    <w:rsid w:val="005945C0"/>
    <w:rsid w:val="00594732"/>
    <w:rsid w:val="005948B5"/>
    <w:rsid w:val="00594998"/>
    <w:rsid w:val="00594AD6"/>
    <w:rsid w:val="00594BD0"/>
    <w:rsid w:val="00594D75"/>
    <w:rsid w:val="0059514F"/>
    <w:rsid w:val="005952F3"/>
    <w:rsid w:val="0059546E"/>
    <w:rsid w:val="00595611"/>
    <w:rsid w:val="005957F3"/>
    <w:rsid w:val="00595828"/>
    <w:rsid w:val="00595850"/>
    <w:rsid w:val="005958BB"/>
    <w:rsid w:val="00595AAE"/>
    <w:rsid w:val="00595CA9"/>
    <w:rsid w:val="00595E18"/>
    <w:rsid w:val="00595F3E"/>
    <w:rsid w:val="00596226"/>
    <w:rsid w:val="00596291"/>
    <w:rsid w:val="0059667A"/>
    <w:rsid w:val="0059674A"/>
    <w:rsid w:val="005967D1"/>
    <w:rsid w:val="005967FD"/>
    <w:rsid w:val="005968B3"/>
    <w:rsid w:val="00596A08"/>
    <w:rsid w:val="005970B5"/>
    <w:rsid w:val="00597128"/>
    <w:rsid w:val="00597331"/>
    <w:rsid w:val="00597403"/>
    <w:rsid w:val="00597571"/>
    <w:rsid w:val="00597595"/>
    <w:rsid w:val="005975FA"/>
    <w:rsid w:val="00597996"/>
    <w:rsid w:val="00597D9C"/>
    <w:rsid w:val="00597F5C"/>
    <w:rsid w:val="005A0061"/>
    <w:rsid w:val="005A037D"/>
    <w:rsid w:val="005A03FB"/>
    <w:rsid w:val="005A05A2"/>
    <w:rsid w:val="005A0719"/>
    <w:rsid w:val="005A0BF6"/>
    <w:rsid w:val="005A0F29"/>
    <w:rsid w:val="005A11FE"/>
    <w:rsid w:val="005A120F"/>
    <w:rsid w:val="005A1A8E"/>
    <w:rsid w:val="005A1B1F"/>
    <w:rsid w:val="005A1B4A"/>
    <w:rsid w:val="005A24AA"/>
    <w:rsid w:val="005A25CE"/>
    <w:rsid w:val="005A27E5"/>
    <w:rsid w:val="005A2825"/>
    <w:rsid w:val="005A2997"/>
    <w:rsid w:val="005A2A2B"/>
    <w:rsid w:val="005A2CD1"/>
    <w:rsid w:val="005A2D96"/>
    <w:rsid w:val="005A2EEA"/>
    <w:rsid w:val="005A3064"/>
    <w:rsid w:val="005A30D1"/>
    <w:rsid w:val="005A311E"/>
    <w:rsid w:val="005A324C"/>
    <w:rsid w:val="005A32C7"/>
    <w:rsid w:val="005A336E"/>
    <w:rsid w:val="005A33D6"/>
    <w:rsid w:val="005A3684"/>
    <w:rsid w:val="005A36F2"/>
    <w:rsid w:val="005A3E7C"/>
    <w:rsid w:val="005A427E"/>
    <w:rsid w:val="005A4757"/>
    <w:rsid w:val="005A4850"/>
    <w:rsid w:val="005A4961"/>
    <w:rsid w:val="005A4B82"/>
    <w:rsid w:val="005A4CCE"/>
    <w:rsid w:val="005A4D2B"/>
    <w:rsid w:val="005A4DC7"/>
    <w:rsid w:val="005A4F4B"/>
    <w:rsid w:val="005A5199"/>
    <w:rsid w:val="005A53C5"/>
    <w:rsid w:val="005A55E1"/>
    <w:rsid w:val="005A56FF"/>
    <w:rsid w:val="005A576C"/>
    <w:rsid w:val="005A5853"/>
    <w:rsid w:val="005A59D2"/>
    <w:rsid w:val="005A5A9E"/>
    <w:rsid w:val="005A5C3E"/>
    <w:rsid w:val="005A621A"/>
    <w:rsid w:val="005A63EB"/>
    <w:rsid w:val="005A6526"/>
    <w:rsid w:val="005A655F"/>
    <w:rsid w:val="005A6CD2"/>
    <w:rsid w:val="005A6CEE"/>
    <w:rsid w:val="005A6D57"/>
    <w:rsid w:val="005A6F69"/>
    <w:rsid w:val="005A76BE"/>
    <w:rsid w:val="005A7A20"/>
    <w:rsid w:val="005A7CF0"/>
    <w:rsid w:val="005A7E82"/>
    <w:rsid w:val="005A7F93"/>
    <w:rsid w:val="005B0153"/>
    <w:rsid w:val="005B0362"/>
    <w:rsid w:val="005B0473"/>
    <w:rsid w:val="005B04E1"/>
    <w:rsid w:val="005B0614"/>
    <w:rsid w:val="005B07C9"/>
    <w:rsid w:val="005B0B60"/>
    <w:rsid w:val="005B0D04"/>
    <w:rsid w:val="005B0E30"/>
    <w:rsid w:val="005B0E82"/>
    <w:rsid w:val="005B100A"/>
    <w:rsid w:val="005B1013"/>
    <w:rsid w:val="005B12F9"/>
    <w:rsid w:val="005B1360"/>
    <w:rsid w:val="005B165D"/>
    <w:rsid w:val="005B179A"/>
    <w:rsid w:val="005B1A47"/>
    <w:rsid w:val="005B1A64"/>
    <w:rsid w:val="005B1EC2"/>
    <w:rsid w:val="005B1F09"/>
    <w:rsid w:val="005B217C"/>
    <w:rsid w:val="005B21ED"/>
    <w:rsid w:val="005B232F"/>
    <w:rsid w:val="005B24E4"/>
    <w:rsid w:val="005B2608"/>
    <w:rsid w:val="005B27A7"/>
    <w:rsid w:val="005B2A00"/>
    <w:rsid w:val="005B2A93"/>
    <w:rsid w:val="005B2B91"/>
    <w:rsid w:val="005B2BE9"/>
    <w:rsid w:val="005B2C15"/>
    <w:rsid w:val="005B2C81"/>
    <w:rsid w:val="005B3022"/>
    <w:rsid w:val="005B3059"/>
    <w:rsid w:val="005B30ED"/>
    <w:rsid w:val="005B359A"/>
    <w:rsid w:val="005B366B"/>
    <w:rsid w:val="005B39BF"/>
    <w:rsid w:val="005B39F7"/>
    <w:rsid w:val="005B3B69"/>
    <w:rsid w:val="005B3C29"/>
    <w:rsid w:val="005B3CA3"/>
    <w:rsid w:val="005B3F0B"/>
    <w:rsid w:val="005B414C"/>
    <w:rsid w:val="005B4150"/>
    <w:rsid w:val="005B4556"/>
    <w:rsid w:val="005B48B3"/>
    <w:rsid w:val="005B4B56"/>
    <w:rsid w:val="005B4BCD"/>
    <w:rsid w:val="005B4CDD"/>
    <w:rsid w:val="005B4DDB"/>
    <w:rsid w:val="005B5170"/>
    <w:rsid w:val="005B51BD"/>
    <w:rsid w:val="005B59A0"/>
    <w:rsid w:val="005B59EB"/>
    <w:rsid w:val="005B5DC8"/>
    <w:rsid w:val="005B62DB"/>
    <w:rsid w:val="005B63C0"/>
    <w:rsid w:val="005B6688"/>
    <w:rsid w:val="005B6B76"/>
    <w:rsid w:val="005B6BF5"/>
    <w:rsid w:val="005B6DCE"/>
    <w:rsid w:val="005B6E6A"/>
    <w:rsid w:val="005B73E0"/>
    <w:rsid w:val="005B79B0"/>
    <w:rsid w:val="005B7A05"/>
    <w:rsid w:val="005B7A34"/>
    <w:rsid w:val="005B7BAD"/>
    <w:rsid w:val="005B7E00"/>
    <w:rsid w:val="005B7E1D"/>
    <w:rsid w:val="005C0340"/>
    <w:rsid w:val="005C083F"/>
    <w:rsid w:val="005C0B84"/>
    <w:rsid w:val="005C0BA8"/>
    <w:rsid w:val="005C0C6E"/>
    <w:rsid w:val="005C0DD4"/>
    <w:rsid w:val="005C0E5A"/>
    <w:rsid w:val="005C0F7E"/>
    <w:rsid w:val="005C12E9"/>
    <w:rsid w:val="005C1313"/>
    <w:rsid w:val="005C15C2"/>
    <w:rsid w:val="005C167B"/>
    <w:rsid w:val="005C1A28"/>
    <w:rsid w:val="005C1AE1"/>
    <w:rsid w:val="005C1C19"/>
    <w:rsid w:val="005C1E04"/>
    <w:rsid w:val="005C1E2E"/>
    <w:rsid w:val="005C1EC7"/>
    <w:rsid w:val="005C1F37"/>
    <w:rsid w:val="005C1F56"/>
    <w:rsid w:val="005C1F9F"/>
    <w:rsid w:val="005C1FED"/>
    <w:rsid w:val="005C21D1"/>
    <w:rsid w:val="005C25BE"/>
    <w:rsid w:val="005C293A"/>
    <w:rsid w:val="005C2B0C"/>
    <w:rsid w:val="005C31FB"/>
    <w:rsid w:val="005C320F"/>
    <w:rsid w:val="005C327A"/>
    <w:rsid w:val="005C3605"/>
    <w:rsid w:val="005C369E"/>
    <w:rsid w:val="005C36FC"/>
    <w:rsid w:val="005C37CC"/>
    <w:rsid w:val="005C3AA6"/>
    <w:rsid w:val="005C3B68"/>
    <w:rsid w:val="005C3F64"/>
    <w:rsid w:val="005C404B"/>
    <w:rsid w:val="005C40A5"/>
    <w:rsid w:val="005C429A"/>
    <w:rsid w:val="005C4589"/>
    <w:rsid w:val="005C45CB"/>
    <w:rsid w:val="005C45EE"/>
    <w:rsid w:val="005C4914"/>
    <w:rsid w:val="005C4A83"/>
    <w:rsid w:val="005C4D64"/>
    <w:rsid w:val="005C4E4D"/>
    <w:rsid w:val="005C4EA1"/>
    <w:rsid w:val="005C5037"/>
    <w:rsid w:val="005C5123"/>
    <w:rsid w:val="005C52A1"/>
    <w:rsid w:val="005C5341"/>
    <w:rsid w:val="005C536B"/>
    <w:rsid w:val="005C53CE"/>
    <w:rsid w:val="005C547A"/>
    <w:rsid w:val="005C56B1"/>
    <w:rsid w:val="005C585F"/>
    <w:rsid w:val="005C5BCC"/>
    <w:rsid w:val="005C5D0D"/>
    <w:rsid w:val="005C6257"/>
    <w:rsid w:val="005C632A"/>
    <w:rsid w:val="005C67E6"/>
    <w:rsid w:val="005C68CE"/>
    <w:rsid w:val="005C6993"/>
    <w:rsid w:val="005C6BE8"/>
    <w:rsid w:val="005C6FAF"/>
    <w:rsid w:val="005C720A"/>
    <w:rsid w:val="005C726A"/>
    <w:rsid w:val="005C7312"/>
    <w:rsid w:val="005C751B"/>
    <w:rsid w:val="005C77B7"/>
    <w:rsid w:val="005C788B"/>
    <w:rsid w:val="005C7F79"/>
    <w:rsid w:val="005D0003"/>
    <w:rsid w:val="005D0340"/>
    <w:rsid w:val="005D057B"/>
    <w:rsid w:val="005D0800"/>
    <w:rsid w:val="005D08C6"/>
    <w:rsid w:val="005D08F5"/>
    <w:rsid w:val="005D0912"/>
    <w:rsid w:val="005D0B62"/>
    <w:rsid w:val="005D0BE8"/>
    <w:rsid w:val="005D0C3F"/>
    <w:rsid w:val="005D0E47"/>
    <w:rsid w:val="005D0E61"/>
    <w:rsid w:val="005D100B"/>
    <w:rsid w:val="005D1146"/>
    <w:rsid w:val="005D1175"/>
    <w:rsid w:val="005D11F5"/>
    <w:rsid w:val="005D12D9"/>
    <w:rsid w:val="005D1400"/>
    <w:rsid w:val="005D143A"/>
    <w:rsid w:val="005D1457"/>
    <w:rsid w:val="005D18D8"/>
    <w:rsid w:val="005D18DF"/>
    <w:rsid w:val="005D18F1"/>
    <w:rsid w:val="005D1B10"/>
    <w:rsid w:val="005D1D77"/>
    <w:rsid w:val="005D1D8B"/>
    <w:rsid w:val="005D1EC5"/>
    <w:rsid w:val="005D1EF3"/>
    <w:rsid w:val="005D1FAD"/>
    <w:rsid w:val="005D1FC6"/>
    <w:rsid w:val="005D205C"/>
    <w:rsid w:val="005D2405"/>
    <w:rsid w:val="005D2605"/>
    <w:rsid w:val="005D271D"/>
    <w:rsid w:val="005D2A11"/>
    <w:rsid w:val="005D2BCF"/>
    <w:rsid w:val="005D2D4F"/>
    <w:rsid w:val="005D2EB9"/>
    <w:rsid w:val="005D33A4"/>
    <w:rsid w:val="005D33AB"/>
    <w:rsid w:val="005D3455"/>
    <w:rsid w:val="005D3581"/>
    <w:rsid w:val="005D4133"/>
    <w:rsid w:val="005D41B1"/>
    <w:rsid w:val="005D41EE"/>
    <w:rsid w:val="005D42AF"/>
    <w:rsid w:val="005D4748"/>
    <w:rsid w:val="005D4CA2"/>
    <w:rsid w:val="005D4F6C"/>
    <w:rsid w:val="005D4FD2"/>
    <w:rsid w:val="005D50CA"/>
    <w:rsid w:val="005D513F"/>
    <w:rsid w:val="005D533F"/>
    <w:rsid w:val="005D5359"/>
    <w:rsid w:val="005D53B0"/>
    <w:rsid w:val="005D53ED"/>
    <w:rsid w:val="005D580E"/>
    <w:rsid w:val="005D588E"/>
    <w:rsid w:val="005D5B0F"/>
    <w:rsid w:val="005D5D4D"/>
    <w:rsid w:val="005D5E19"/>
    <w:rsid w:val="005D5F14"/>
    <w:rsid w:val="005D61D4"/>
    <w:rsid w:val="005D622A"/>
    <w:rsid w:val="005D6261"/>
    <w:rsid w:val="005D63A9"/>
    <w:rsid w:val="005D648C"/>
    <w:rsid w:val="005D6B25"/>
    <w:rsid w:val="005D6B8C"/>
    <w:rsid w:val="005D6F9C"/>
    <w:rsid w:val="005D7041"/>
    <w:rsid w:val="005D71EC"/>
    <w:rsid w:val="005D734B"/>
    <w:rsid w:val="005D7457"/>
    <w:rsid w:val="005D746A"/>
    <w:rsid w:val="005D767E"/>
    <w:rsid w:val="005D76F5"/>
    <w:rsid w:val="005D779D"/>
    <w:rsid w:val="005D78A4"/>
    <w:rsid w:val="005D7A02"/>
    <w:rsid w:val="005D7A09"/>
    <w:rsid w:val="005D7DBA"/>
    <w:rsid w:val="005D7E7D"/>
    <w:rsid w:val="005D7EBC"/>
    <w:rsid w:val="005D7EE8"/>
    <w:rsid w:val="005E05B5"/>
    <w:rsid w:val="005E05E8"/>
    <w:rsid w:val="005E066E"/>
    <w:rsid w:val="005E0970"/>
    <w:rsid w:val="005E09E6"/>
    <w:rsid w:val="005E0BB9"/>
    <w:rsid w:val="005E0FBA"/>
    <w:rsid w:val="005E1076"/>
    <w:rsid w:val="005E15C8"/>
    <w:rsid w:val="005E197C"/>
    <w:rsid w:val="005E1A0B"/>
    <w:rsid w:val="005E1D1D"/>
    <w:rsid w:val="005E1D5F"/>
    <w:rsid w:val="005E1ECB"/>
    <w:rsid w:val="005E1ED9"/>
    <w:rsid w:val="005E253B"/>
    <w:rsid w:val="005E278F"/>
    <w:rsid w:val="005E279F"/>
    <w:rsid w:val="005E27D2"/>
    <w:rsid w:val="005E2831"/>
    <w:rsid w:val="005E2883"/>
    <w:rsid w:val="005E2BF6"/>
    <w:rsid w:val="005E2D01"/>
    <w:rsid w:val="005E2EF1"/>
    <w:rsid w:val="005E2F43"/>
    <w:rsid w:val="005E30F5"/>
    <w:rsid w:val="005E3137"/>
    <w:rsid w:val="005E329F"/>
    <w:rsid w:val="005E33F8"/>
    <w:rsid w:val="005E3426"/>
    <w:rsid w:val="005E344C"/>
    <w:rsid w:val="005E34FF"/>
    <w:rsid w:val="005E3529"/>
    <w:rsid w:val="005E362B"/>
    <w:rsid w:val="005E37FD"/>
    <w:rsid w:val="005E38D0"/>
    <w:rsid w:val="005E3AEF"/>
    <w:rsid w:val="005E3B96"/>
    <w:rsid w:val="005E3FEF"/>
    <w:rsid w:val="005E4148"/>
    <w:rsid w:val="005E419E"/>
    <w:rsid w:val="005E423A"/>
    <w:rsid w:val="005E426A"/>
    <w:rsid w:val="005E45D2"/>
    <w:rsid w:val="005E463E"/>
    <w:rsid w:val="005E4C45"/>
    <w:rsid w:val="005E4DE5"/>
    <w:rsid w:val="005E5052"/>
    <w:rsid w:val="005E52A3"/>
    <w:rsid w:val="005E5761"/>
    <w:rsid w:val="005E5834"/>
    <w:rsid w:val="005E5BC5"/>
    <w:rsid w:val="005E5FA9"/>
    <w:rsid w:val="005E608F"/>
    <w:rsid w:val="005E63DB"/>
    <w:rsid w:val="005E650F"/>
    <w:rsid w:val="005E68CB"/>
    <w:rsid w:val="005E69DF"/>
    <w:rsid w:val="005E6AC6"/>
    <w:rsid w:val="005E6B50"/>
    <w:rsid w:val="005E6E3C"/>
    <w:rsid w:val="005E6EDB"/>
    <w:rsid w:val="005E711C"/>
    <w:rsid w:val="005E72B0"/>
    <w:rsid w:val="005E7494"/>
    <w:rsid w:val="005E77D1"/>
    <w:rsid w:val="005E79CB"/>
    <w:rsid w:val="005E7B01"/>
    <w:rsid w:val="005E7C81"/>
    <w:rsid w:val="005E7C9E"/>
    <w:rsid w:val="005E7CCC"/>
    <w:rsid w:val="005E7D20"/>
    <w:rsid w:val="005E7F86"/>
    <w:rsid w:val="005E7FA4"/>
    <w:rsid w:val="005E7FFE"/>
    <w:rsid w:val="005F0103"/>
    <w:rsid w:val="005F0130"/>
    <w:rsid w:val="005F0262"/>
    <w:rsid w:val="005F04AA"/>
    <w:rsid w:val="005F052C"/>
    <w:rsid w:val="005F0BAF"/>
    <w:rsid w:val="005F0D2C"/>
    <w:rsid w:val="005F0F26"/>
    <w:rsid w:val="005F0FF0"/>
    <w:rsid w:val="005F11F7"/>
    <w:rsid w:val="005F1527"/>
    <w:rsid w:val="005F17AF"/>
    <w:rsid w:val="005F192F"/>
    <w:rsid w:val="005F1937"/>
    <w:rsid w:val="005F1A81"/>
    <w:rsid w:val="005F1AE9"/>
    <w:rsid w:val="005F240B"/>
    <w:rsid w:val="005F2567"/>
    <w:rsid w:val="005F25A8"/>
    <w:rsid w:val="005F28CE"/>
    <w:rsid w:val="005F2926"/>
    <w:rsid w:val="005F2B4C"/>
    <w:rsid w:val="005F2BA1"/>
    <w:rsid w:val="005F2C6E"/>
    <w:rsid w:val="005F2E6D"/>
    <w:rsid w:val="005F2EC5"/>
    <w:rsid w:val="005F2F0B"/>
    <w:rsid w:val="005F3070"/>
    <w:rsid w:val="005F3078"/>
    <w:rsid w:val="005F3172"/>
    <w:rsid w:val="005F3349"/>
    <w:rsid w:val="005F3852"/>
    <w:rsid w:val="005F38BB"/>
    <w:rsid w:val="005F38BD"/>
    <w:rsid w:val="005F3A30"/>
    <w:rsid w:val="005F3AB8"/>
    <w:rsid w:val="005F3B48"/>
    <w:rsid w:val="005F3B6F"/>
    <w:rsid w:val="005F3B82"/>
    <w:rsid w:val="005F3C45"/>
    <w:rsid w:val="005F3FCF"/>
    <w:rsid w:val="005F4022"/>
    <w:rsid w:val="005F40B8"/>
    <w:rsid w:val="005F415F"/>
    <w:rsid w:val="005F42A2"/>
    <w:rsid w:val="005F42BD"/>
    <w:rsid w:val="005F42F8"/>
    <w:rsid w:val="005F4413"/>
    <w:rsid w:val="005F458A"/>
    <w:rsid w:val="005F45E6"/>
    <w:rsid w:val="005F4728"/>
    <w:rsid w:val="005F4760"/>
    <w:rsid w:val="005F47AB"/>
    <w:rsid w:val="005F4AA3"/>
    <w:rsid w:val="005F4B91"/>
    <w:rsid w:val="005F4CD8"/>
    <w:rsid w:val="005F4E02"/>
    <w:rsid w:val="005F516E"/>
    <w:rsid w:val="005F520A"/>
    <w:rsid w:val="005F535A"/>
    <w:rsid w:val="005F5383"/>
    <w:rsid w:val="005F53A0"/>
    <w:rsid w:val="005F55D9"/>
    <w:rsid w:val="005F5626"/>
    <w:rsid w:val="005F5682"/>
    <w:rsid w:val="005F5736"/>
    <w:rsid w:val="005F5A31"/>
    <w:rsid w:val="005F5BBB"/>
    <w:rsid w:val="005F5BF1"/>
    <w:rsid w:val="005F5C00"/>
    <w:rsid w:val="005F5CE2"/>
    <w:rsid w:val="005F5E6B"/>
    <w:rsid w:val="005F6069"/>
    <w:rsid w:val="005F6413"/>
    <w:rsid w:val="005F6443"/>
    <w:rsid w:val="005F66C5"/>
    <w:rsid w:val="005F68C9"/>
    <w:rsid w:val="005F6E4C"/>
    <w:rsid w:val="005F70D8"/>
    <w:rsid w:val="005F71CD"/>
    <w:rsid w:val="005F73D4"/>
    <w:rsid w:val="005F7577"/>
    <w:rsid w:val="005F767E"/>
    <w:rsid w:val="005F78CF"/>
    <w:rsid w:val="005F7D39"/>
    <w:rsid w:val="005F7E89"/>
    <w:rsid w:val="00600093"/>
    <w:rsid w:val="0060046D"/>
    <w:rsid w:val="00600628"/>
    <w:rsid w:val="00600775"/>
    <w:rsid w:val="006007B5"/>
    <w:rsid w:val="006009FF"/>
    <w:rsid w:val="00600CF3"/>
    <w:rsid w:val="00600E97"/>
    <w:rsid w:val="006012B6"/>
    <w:rsid w:val="006015B4"/>
    <w:rsid w:val="006015E1"/>
    <w:rsid w:val="006016BF"/>
    <w:rsid w:val="006017BC"/>
    <w:rsid w:val="00601851"/>
    <w:rsid w:val="0060185F"/>
    <w:rsid w:val="00601912"/>
    <w:rsid w:val="00601A3F"/>
    <w:rsid w:val="00602155"/>
    <w:rsid w:val="006022B1"/>
    <w:rsid w:val="00602381"/>
    <w:rsid w:val="006023AB"/>
    <w:rsid w:val="006024CA"/>
    <w:rsid w:val="006028BD"/>
    <w:rsid w:val="00602C68"/>
    <w:rsid w:val="00602E31"/>
    <w:rsid w:val="00602F66"/>
    <w:rsid w:val="00603153"/>
    <w:rsid w:val="006031CE"/>
    <w:rsid w:val="00603567"/>
    <w:rsid w:val="006035E9"/>
    <w:rsid w:val="00603937"/>
    <w:rsid w:val="00603A6F"/>
    <w:rsid w:val="00603BC6"/>
    <w:rsid w:val="00603CAF"/>
    <w:rsid w:val="00603DFC"/>
    <w:rsid w:val="00603F4E"/>
    <w:rsid w:val="00604899"/>
    <w:rsid w:val="00604B1B"/>
    <w:rsid w:val="00604C9D"/>
    <w:rsid w:val="00604D00"/>
    <w:rsid w:val="00604D9F"/>
    <w:rsid w:val="00605186"/>
    <w:rsid w:val="00605256"/>
    <w:rsid w:val="006052EB"/>
    <w:rsid w:val="00605594"/>
    <w:rsid w:val="00605603"/>
    <w:rsid w:val="00605729"/>
    <w:rsid w:val="0060583F"/>
    <w:rsid w:val="00605948"/>
    <w:rsid w:val="00605A99"/>
    <w:rsid w:val="00605CCB"/>
    <w:rsid w:val="0060628C"/>
    <w:rsid w:val="00606794"/>
    <w:rsid w:val="0060696A"/>
    <w:rsid w:val="00606A9B"/>
    <w:rsid w:val="00606EDE"/>
    <w:rsid w:val="00606F73"/>
    <w:rsid w:val="00606FF8"/>
    <w:rsid w:val="00607066"/>
    <w:rsid w:val="0060707C"/>
    <w:rsid w:val="0060722F"/>
    <w:rsid w:val="006073B8"/>
    <w:rsid w:val="00607401"/>
    <w:rsid w:val="0060752C"/>
    <w:rsid w:val="00607777"/>
    <w:rsid w:val="0060785B"/>
    <w:rsid w:val="00607950"/>
    <w:rsid w:val="00607C2A"/>
    <w:rsid w:val="00607D88"/>
    <w:rsid w:val="00607E02"/>
    <w:rsid w:val="00607F8E"/>
    <w:rsid w:val="006100B4"/>
    <w:rsid w:val="00610130"/>
    <w:rsid w:val="006103D7"/>
    <w:rsid w:val="00610586"/>
    <w:rsid w:val="006106D3"/>
    <w:rsid w:val="00610798"/>
    <w:rsid w:val="006109EF"/>
    <w:rsid w:val="00610A6F"/>
    <w:rsid w:val="00610ADB"/>
    <w:rsid w:val="00610F6A"/>
    <w:rsid w:val="00611006"/>
    <w:rsid w:val="0061140A"/>
    <w:rsid w:val="006116A1"/>
    <w:rsid w:val="0061185F"/>
    <w:rsid w:val="00611E01"/>
    <w:rsid w:val="00612030"/>
    <w:rsid w:val="006121DC"/>
    <w:rsid w:val="00612670"/>
    <w:rsid w:val="00612718"/>
    <w:rsid w:val="0061296C"/>
    <w:rsid w:val="00612B6E"/>
    <w:rsid w:val="00612BE9"/>
    <w:rsid w:val="00612CB6"/>
    <w:rsid w:val="00612D21"/>
    <w:rsid w:val="006133D7"/>
    <w:rsid w:val="0061357D"/>
    <w:rsid w:val="00613817"/>
    <w:rsid w:val="00613923"/>
    <w:rsid w:val="00614091"/>
    <w:rsid w:val="00614156"/>
    <w:rsid w:val="00614166"/>
    <w:rsid w:val="00614290"/>
    <w:rsid w:val="00614320"/>
    <w:rsid w:val="006143C4"/>
    <w:rsid w:val="00614599"/>
    <w:rsid w:val="006148D8"/>
    <w:rsid w:val="00614911"/>
    <w:rsid w:val="00614A18"/>
    <w:rsid w:val="00614ACB"/>
    <w:rsid w:val="00614B02"/>
    <w:rsid w:val="00614BD6"/>
    <w:rsid w:val="00614BFD"/>
    <w:rsid w:val="0061501F"/>
    <w:rsid w:val="006151C6"/>
    <w:rsid w:val="00615525"/>
    <w:rsid w:val="006159FC"/>
    <w:rsid w:val="00615A6B"/>
    <w:rsid w:val="00615D72"/>
    <w:rsid w:val="00615E07"/>
    <w:rsid w:val="00615E64"/>
    <w:rsid w:val="00615E8B"/>
    <w:rsid w:val="00615FE4"/>
    <w:rsid w:val="00616193"/>
    <w:rsid w:val="006161A6"/>
    <w:rsid w:val="006162DD"/>
    <w:rsid w:val="00616347"/>
    <w:rsid w:val="0061639C"/>
    <w:rsid w:val="006166EC"/>
    <w:rsid w:val="0061673A"/>
    <w:rsid w:val="0061675F"/>
    <w:rsid w:val="0061678A"/>
    <w:rsid w:val="006169FE"/>
    <w:rsid w:val="00616B95"/>
    <w:rsid w:val="00616D98"/>
    <w:rsid w:val="00616E91"/>
    <w:rsid w:val="00616EC8"/>
    <w:rsid w:val="00617128"/>
    <w:rsid w:val="0061727A"/>
    <w:rsid w:val="00617417"/>
    <w:rsid w:val="006176F5"/>
    <w:rsid w:val="006177C8"/>
    <w:rsid w:val="00617BC1"/>
    <w:rsid w:val="00617E65"/>
    <w:rsid w:val="00617ED8"/>
    <w:rsid w:val="00617FBC"/>
    <w:rsid w:val="00620011"/>
    <w:rsid w:val="006200A5"/>
    <w:rsid w:val="006201C5"/>
    <w:rsid w:val="0062026D"/>
    <w:rsid w:val="00620BF2"/>
    <w:rsid w:val="00620CD8"/>
    <w:rsid w:val="00620D16"/>
    <w:rsid w:val="00620D24"/>
    <w:rsid w:val="00620EE5"/>
    <w:rsid w:val="00620F71"/>
    <w:rsid w:val="006215D1"/>
    <w:rsid w:val="00621FC3"/>
    <w:rsid w:val="00622785"/>
    <w:rsid w:val="00622863"/>
    <w:rsid w:val="00622880"/>
    <w:rsid w:val="00622A03"/>
    <w:rsid w:val="00622A1E"/>
    <w:rsid w:val="00622F2B"/>
    <w:rsid w:val="006231DA"/>
    <w:rsid w:val="00623203"/>
    <w:rsid w:val="00623315"/>
    <w:rsid w:val="006233BA"/>
    <w:rsid w:val="006235F8"/>
    <w:rsid w:val="00623682"/>
    <w:rsid w:val="006236B7"/>
    <w:rsid w:val="0062382B"/>
    <w:rsid w:val="00623947"/>
    <w:rsid w:val="006239EF"/>
    <w:rsid w:val="00623D9B"/>
    <w:rsid w:val="00623E52"/>
    <w:rsid w:val="0062416B"/>
    <w:rsid w:val="006241ED"/>
    <w:rsid w:val="00624259"/>
    <w:rsid w:val="00624598"/>
    <w:rsid w:val="006246A8"/>
    <w:rsid w:val="006247D8"/>
    <w:rsid w:val="006249CA"/>
    <w:rsid w:val="006249CB"/>
    <w:rsid w:val="006251E6"/>
    <w:rsid w:val="00625620"/>
    <w:rsid w:val="0062574A"/>
    <w:rsid w:val="006259E2"/>
    <w:rsid w:val="00625BD4"/>
    <w:rsid w:val="00625D31"/>
    <w:rsid w:val="00625EA9"/>
    <w:rsid w:val="00625EC1"/>
    <w:rsid w:val="00625F6A"/>
    <w:rsid w:val="00626103"/>
    <w:rsid w:val="0062616C"/>
    <w:rsid w:val="0062618C"/>
    <w:rsid w:val="006262A3"/>
    <w:rsid w:val="006262DF"/>
    <w:rsid w:val="006262E1"/>
    <w:rsid w:val="006264B2"/>
    <w:rsid w:val="006267C0"/>
    <w:rsid w:val="00626B82"/>
    <w:rsid w:val="00626CB1"/>
    <w:rsid w:val="00626F29"/>
    <w:rsid w:val="00627021"/>
    <w:rsid w:val="006270D7"/>
    <w:rsid w:val="00627256"/>
    <w:rsid w:val="00627327"/>
    <w:rsid w:val="006276AE"/>
    <w:rsid w:val="0062770F"/>
    <w:rsid w:val="0062794B"/>
    <w:rsid w:val="00627E61"/>
    <w:rsid w:val="00627F91"/>
    <w:rsid w:val="00630150"/>
    <w:rsid w:val="006302F0"/>
    <w:rsid w:val="0063040A"/>
    <w:rsid w:val="006305EB"/>
    <w:rsid w:val="0063083F"/>
    <w:rsid w:val="00630A66"/>
    <w:rsid w:val="00630AFF"/>
    <w:rsid w:val="00630B3D"/>
    <w:rsid w:val="00630BEE"/>
    <w:rsid w:val="00630EA3"/>
    <w:rsid w:val="00631040"/>
    <w:rsid w:val="00631051"/>
    <w:rsid w:val="006311D1"/>
    <w:rsid w:val="006311E4"/>
    <w:rsid w:val="00631523"/>
    <w:rsid w:val="00631560"/>
    <w:rsid w:val="00631601"/>
    <w:rsid w:val="00631736"/>
    <w:rsid w:val="006318CB"/>
    <w:rsid w:val="00631C4F"/>
    <w:rsid w:val="00631DB8"/>
    <w:rsid w:val="00631DFC"/>
    <w:rsid w:val="00631DFF"/>
    <w:rsid w:val="006320E8"/>
    <w:rsid w:val="006325A7"/>
    <w:rsid w:val="00632947"/>
    <w:rsid w:val="00632967"/>
    <w:rsid w:val="00632C32"/>
    <w:rsid w:val="00632D56"/>
    <w:rsid w:val="00632D70"/>
    <w:rsid w:val="00632DD3"/>
    <w:rsid w:val="00632E8B"/>
    <w:rsid w:val="00632FEE"/>
    <w:rsid w:val="006331E4"/>
    <w:rsid w:val="00633391"/>
    <w:rsid w:val="0063343C"/>
    <w:rsid w:val="00633628"/>
    <w:rsid w:val="00633703"/>
    <w:rsid w:val="0063370C"/>
    <w:rsid w:val="00633C84"/>
    <w:rsid w:val="00633CC4"/>
    <w:rsid w:val="00633D89"/>
    <w:rsid w:val="00634485"/>
    <w:rsid w:val="006344DA"/>
    <w:rsid w:val="006344F1"/>
    <w:rsid w:val="00634502"/>
    <w:rsid w:val="0063452C"/>
    <w:rsid w:val="00634661"/>
    <w:rsid w:val="00634A20"/>
    <w:rsid w:val="00634A40"/>
    <w:rsid w:val="00634B30"/>
    <w:rsid w:val="00634C9A"/>
    <w:rsid w:val="00634CFB"/>
    <w:rsid w:val="00634DA1"/>
    <w:rsid w:val="0063511E"/>
    <w:rsid w:val="006351CB"/>
    <w:rsid w:val="006355A9"/>
    <w:rsid w:val="006355CB"/>
    <w:rsid w:val="0063565B"/>
    <w:rsid w:val="006356F4"/>
    <w:rsid w:val="006357FA"/>
    <w:rsid w:val="00635A8A"/>
    <w:rsid w:val="00635ADF"/>
    <w:rsid w:val="00635BB1"/>
    <w:rsid w:val="00635C2B"/>
    <w:rsid w:val="00635F6E"/>
    <w:rsid w:val="00636056"/>
    <w:rsid w:val="006360B9"/>
    <w:rsid w:val="006360C9"/>
    <w:rsid w:val="006360FC"/>
    <w:rsid w:val="00636102"/>
    <w:rsid w:val="006366C2"/>
    <w:rsid w:val="006366EF"/>
    <w:rsid w:val="006366F5"/>
    <w:rsid w:val="00636730"/>
    <w:rsid w:val="006367A0"/>
    <w:rsid w:val="00636869"/>
    <w:rsid w:val="00636A81"/>
    <w:rsid w:val="00636B66"/>
    <w:rsid w:val="00636C72"/>
    <w:rsid w:val="00637054"/>
    <w:rsid w:val="00637061"/>
    <w:rsid w:val="006370D8"/>
    <w:rsid w:val="006370E5"/>
    <w:rsid w:val="0063712F"/>
    <w:rsid w:val="00637274"/>
    <w:rsid w:val="006372BA"/>
    <w:rsid w:val="00637393"/>
    <w:rsid w:val="00637949"/>
    <w:rsid w:val="00637987"/>
    <w:rsid w:val="00637C5F"/>
    <w:rsid w:val="00637ECE"/>
    <w:rsid w:val="00637ED1"/>
    <w:rsid w:val="006401F6"/>
    <w:rsid w:val="00640381"/>
    <w:rsid w:val="0064058E"/>
    <w:rsid w:val="00640855"/>
    <w:rsid w:val="006408E6"/>
    <w:rsid w:val="00640A88"/>
    <w:rsid w:val="00640AB2"/>
    <w:rsid w:val="00640B3A"/>
    <w:rsid w:val="00640B84"/>
    <w:rsid w:val="00640B93"/>
    <w:rsid w:val="00640E9F"/>
    <w:rsid w:val="00640EC3"/>
    <w:rsid w:val="00641286"/>
    <w:rsid w:val="006414D9"/>
    <w:rsid w:val="006414F0"/>
    <w:rsid w:val="006415A0"/>
    <w:rsid w:val="0064178C"/>
    <w:rsid w:val="006417DE"/>
    <w:rsid w:val="006419AA"/>
    <w:rsid w:val="00641BEF"/>
    <w:rsid w:val="00641D70"/>
    <w:rsid w:val="00641F75"/>
    <w:rsid w:val="00642306"/>
    <w:rsid w:val="0064242E"/>
    <w:rsid w:val="00642459"/>
    <w:rsid w:val="006424F6"/>
    <w:rsid w:val="006427D2"/>
    <w:rsid w:val="006428B3"/>
    <w:rsid w:val="00642911"/>
    <w:rsid w:val="00643231"/>
    <w:rsid w:val="00643319"/>
    <w:rsid w:val="006433BD"/>
    <w:rsid w:val="00643602"/>
    <w:rsid w:val="00643645"/>
    <w:rsid w:val="00643A04"/>
    <w:rsid w:val="00643C0F"/>
    <w:rsid w:val="00643C7A"/>
    <w:rsid w:val="00643D0F"/>
    <w:rsid w:val="00643D5A"/>
    <w:rsid w:val="00644196"/>
    <w:rsid w:val="0064481A"/>
    <w:rsid w:val="006448CB"/>
    <w:rsid w:val="00644AB0"/>
    <w:rsid w:val="00644B1D"/>
    <w:rsid w:val="00644E8A"/>
    <w:rsid w:val="00644EA9"/>
    <w:rsid w:val="006451DE"/>
    <w:rsid w:val="0064530B"/>
    <w:rsid w:val="0064534C"/>
    <w:rsid w:val="0064551A"/>
    <w:rsid w:val="00645523"/>
    <w:rsid w:val="006456BE"/>
    <w:rsid w:val="006458F6"/>
    <w:rsid w:val="00645B21"/>
    <w:rsid w:val="00645B8C"/>
    <w:rsid w:val="00645D03"/>
    <w:rsid w:val="00645FB9"/>
    <w:rsid w:val="00645FE0"/>
    <w:rsid w:val="006461FC"/>
    <w:rsid w:val="0064620A"/>
    <w:rsid w:val="006466C7"/>
    <w:rsid w:val="006468F4"/>
    <w:rsid w:val="00646ADD"/>
    <w:rsid w:val="00646BB6"/>
    <w:rsid w:val="00646C99"/>
    <w:rsid w:val="00646D3C"/>
    <w:rsid w:val="00646DDE"/>
    <w:rsid w:val="00646ECB"/>
    <w:rsid w:val="006471B3"/>
    <w:rsid w:val="00647719"/>
    <w:rsid w:val="00647B3B"/>
    <w:rsid w:val="00647B79"/>
    <w:rsid w:val="00647C5A"/>
    <w:rsid w:val="00647CC2"/>
    <w:rsid w:val="00647F26"/>
    <w:rsid w:val="00647F63"/>
    <w:rsid w:val="006504B5"/>
    <w:rsid w:val="006505A8"/>
    <w:rsid w:val="006507E4"/>
    <w:rsid w:val="006511CD"/>
    <w:rsid w:val="006513D8"/>
    <w:rsid w:val="006517C6"/>
    <w:rsid w:val="00651870"/>
    <w:rsid w:val="00651D50"/>
    <w:rsid w:val="00651FD4"/>
    <w:rsid w:val="006521F5"/>
    <w:rsid w:val="00652270"/>
    <w:rsid w:val="00652307"/>
    <w:rsid w:val="00652619"/>
    <w:rsid w:val="00652623"/>
    <w:rsid w:val="006526C2"/>
    <w:rsid w:val="00652842"/>
    <w:rsid w:val="0065296E"/>
    <w:rsid w:val="00652DCA"/>
    <w:rsid w:val="00652F85"/>
    <w:rsid w:val="00653039"/>
    <w:rsid w:val="00653233"/>
    <w:rsid w:val="00653308"/>
    <w:rsid w:val="00653397"/>
    <w:rsid w:val="00653408"/>
    <w:rsid w:val="00653613"/>
    <w:rsid w:val="00653812"/>
    <w:rsid w:val="00653869"/>
    <w:rsid w:val="00653960"/>
    <w:rsid w:val="00653CA9"/>
    <w:rsid w:val="00653D01"/>
    <w:rsid w:val="00653D55"/>
    <w:rsid w:val="00653DBD"/>
    <w:rsid w:val="0065441A"/>
    <w:rsid w:val="0065459A"/>
    <w:rsid w:val="00654705"/>
    <w:rsid w:val="00654752"/>
    <w:rsid w:val="0065490C"/>
    <w:rsid w:val="006549E9"/>
    <w:rsid w:val="00654A6A"/>
    <w:rsid w:val="00654B77"/>
    <w:rsid w:val="00654BD0"/>
    <w:rsid w:val="00654F07"/>
    <w:rsid w:val="00654F99"/>
    <w:rsid w:val="00655227"/>
    <w:rsid w:val="00655303"/>
    <w:rsid w:val="00655637"/>
    <w:rsid w:val="006556B0"/>
    <w:rsid w:val="00655787"/>
    <w:rsid w:val="00655951"/>
    <w:rsid w:val="00655BAF"/>
    <w:rsid w:val="006561F9"/>
    <w:rsid w:val="00656229"/>
    <w:rsid w:val="00656661"/>
    <w:rsid w:val="006567C5"/>
    <w:rsid w:val="00656910"/>
    <w:rsid w:val="00656BB1"/>
    <w:rsid w:val="00656C75"/>
    <w:rsid w:val="00656C84"/>
    <w:rsid w:val="00656DBE"/>
    <w:rsid w:val="00656E5C"/>
    <w:rsid w:val="0065706A"/>
    <w:rsid w:val="006572BD"/>
    <w:rsid w:val="006575C8"/>
    <w:rsid w:val="006575EB"/>
    <w:rsid w:val="006578CE"/>
    <w:rsid w:val="006579DA"/>
    <w:rsid w:val="00657A5D"/>
    <w:rsid w:val="00657BE0"/>
    <w:rsid w:val="00657BE4"/>
    <w:rsid w:val="00657D4D"/>
    <w:rsid w:val="006601DD"/>
    <w:rsid w:val="0066066F"/>
    <w:rsid w:val="00660CEC"/>
    <w:rsid w:val="00660E33"/>
    <w:rsid w:val="006613DC"/>
    <w:rsid w:val="006616B3"/>
    <w:rsid w:val="006616BB"/>
    <w:rsid w:val="006616DD"/>
    <w:rsid w:val="006616ED"/>
    <w:rsid w:val="00661A52"/>
    <w:rsid w:val="00661B5A"/>
    <w:rsid w:val="00661B9E"/>
    <w:rsid w:val="00661BEF"/>
    <w:rsid w:val="00661D67"/>
    <w:rsid w:val="00661F00"/>
    <w:rsid w:val="00662603"/>
    <w:rsid w:val="006628CA"/>
    <w:rsid w:val="00662A37"/>
    <w:rsid w:val="00662A53"/>
    <w:rsid w:val="00662AF8"/>
    <w:rsid w:val="00662D5E"/>
    <w:rsid w:val="00662EA6"/>
    <w:rsid w:val="00663117"/>
    <w:rsid w:val="006633F9"/>
    <w:rsid w:val="006634B6"/>
    <w:rsid w:val="0066367A"/>
    <w:rsid w:val="00663872"/>
    <w:rsid w:val="006638CB"/>
    <w:rsid w:val="00663C49"/>
    <w:rsid w:val="00663D60"/>
    <w:rsid w:val="00663EA8"/>
    <w:rsid w:val="00663FF9"/>
    <w:rsid w:val="00664065"/>
    <w:rsid w:val="00664169"/>
    <w:rsid w:val="00664197"/>
    <w:rsid w:val="006641F3"/>
    <w:rsid w:val="006642AA"/>
    <w:rsid w:val="00664301"/>
    <w:rsid w:val="00664527"/>
    <w:rsid w:val="0066471F"/>
    <w:rsid w:val="0066484C"/>
    <w:rsid w:val="00664B94"/>
    <w:rsid w:val="00664BC3"/>
    <w:rsid w:val="00664C1E"/>
    <w:rsid w:val="00664DFB"/>
    <w:rsid w:val="00665047"/>
    <w:rsid w:val="006652AE"/>
    <w:rsid w:val="00665373"/>
    <w:rsid w:val="00666055"/>
    <w:rsid w:val="00666371"/>
    <w:rsid w:val="006665A4"/>
    <w:rsid w:val="00666BA9"/>
    <w:rsid w:val="00666C7B"/>
    <w:rsid w:val="00666D40"/>
    <w:rsid w:val="00666EE3"/>
    <w:rsid w:val="00666F79"/>
    <w:rsid w:val="00666FCB"/>
    <w:rsid w:val="00667026"/>
    <w:rsid w:val="00667066"/>
    <w:rsid w:val="006675BC"/>
    <w:rsid w:val="006677F7"/>
    <w:rsid w:val="00667910"/>
    <w:rsid w:val="00667A09"/>
    <w:rsid w:val="00667A86"/>
    <w:rsid w:val="00667CA1"/>
    <w:rsid w:val="00667F59"/>
    <w:rsid w:val="00670064"/>
    <w:rsid w:val="006702E4"/>
    <w:rsid w:val="0067034B"/>
    <w:rsid w:val="006703E2"/>
    <w:rsid w:val="00670553"/>
    <w:rsid w:val="0067056E"/>
    <w:rsid w:val="006706B2"/>
    <w:rsid w:val="006706D0"/>
    <w:rsid w:val="006706E2"/>
    <w:rsid w:val="00670AB7"/>
    <w:rsid w:val="00670BEC"/>
    <w:rsid w:val="00670CA3"/>
    <w:rsid w:val="00670EFB"/>
    <w:rsid w:val="00670F10"/>
    <w:rsid w:val="006710B2"/>
    <w:rsid w:val="006710B6"/>
    <w:rsid w:val="0067139B"/>
    <w:rsid w:val="00671428"/>
    <w:rsid w:val="0067156F"/>
    <w:rsid w:val="00671659"/>
    <w:rsid w:val="006716D1"/>
    <w:rsid w:val="0067174D"/>
    <w:rsid w:val="00671973"/>
    <w:rsid w:val="006719D2"/>
    <w:rsid w:val="00671AB7"/>
    <w:rsid w:val="00671B48"/>
    <w:rsid w:val="00671BA5"/>
    <w:rsid w:val="00671BFF"/>
    <w:rsid w:val="006721C4"/>
    <w:rsid w:val="00672209"/>
    <w:rsid w:val="006722F2"/>
    <w:rsid w:val="006724FA"/>
    <w:rsid w:val="0067269E"/>
    <w:rsid w:val="00672A17"/>
    <w:rsid w:val="00672B4D"/>
    <w:rsid w:val="00672D3C"/>
    <w:rsid w:val="00672E8F"/>
    <w:rsid w:val="00672FCB"/>
    <w:rsid w:val="0067347C"/>
    <w:rsid w:val="00673509"/>
    <w:rsid w:val="0067356B"/>
    <w:rsid w:val="0067370E"/>
    <w:rsid w:val="006738F6"/>
    <w:rsid w:val="00673EE9"/>
    <w:rsid w:val="00673EF5"/>
    <w:rsid w:val="00673FAC"/>
    <w:rsid w:val="00674086"/>
    <w:rsid w:val="00674175"/>
    <w:rsid w:val="006743BB"/>
    <w:rsid w:val="00674783"/>
    <w:rsid w:val="00674C9C"/>
    <w:rsid w:val="00674C9F"/>
    <w:rsid w:val="00674D23"/>
    <w:rsid w:val="00674DA2"/>
    <w:rsid w:val="00674EA9"/>
    <w:rsid w:val="00674EB7"/>
    <w:rsid w:val="0067501C"/>
    <w:rsid w:val="00675123"/>
    <w:rsid w:val="0067535B"/>
    <w:rsid w:val="00675632"/>
    <w:rsid w:val="006757E5"/>
    <w:rsid w:val="006759ED"/>
    <w:rsid w:val="00675D98"/>
    <w:rsid w:val="00675F1E"/>
    <w:rsid w:val="00676187"/>
    <w:rsid w:val="00676196"/>
    <w:rsid w:val="0067624C"/>
    <w:rsid w:val="0067635D"/>
    <w:rsid w:val="006763D7"/>
    <w:rsid w:val="00676E01"/>
    <w:rsid w:val="00677462"/>
    <w:rsid w:val="006774B5"/>
    <w:rsid w:val="00677957"/>
    <w:rsid w:val="00677A78"/>
    <w:rsid w:val="00677F9C"/>
    <w:rsid w:val="00680070"/>
    <w:rsid w:val="006801C3"/>
    <w:rsid w:val="006803A2"/>
    <w:rsid w:val="00680611"/>
    <w:rsid w:val="00680B99"/>
    <w:rsid w:val="00680D91"/>
    <w:rsid w:val="00680FE8"/>
    <w:rsid w:val="00681089"/>
    <w:rsid w:val="00681183"/>
    <w:rsid w:val="00681651"/>
    <w:rsid w:val="006817B0"/>
    <w:rsid w:val="006818DB"/>
    <w:rsid w:val="00681960"/>
    <w:rsid w:val="00681ACD"/>
    <w:rsid w:val="00681B17"/>
    <w:rsid w:val="00681B22"/>
    <w:rsid w:val="00681B8C"/>
    <w:rsid w:val="00681E5F"/>
    <w:rsid w:val="00681F4E"/>
    <w:rsid w:val="00681FAB"/>
    <w:rsid w:val="00681FC6"/>
    <w:rsid w:val="00682015"/>
    <w:rsid w:val="00682095"/>
    <w:rsid w:val="00682258"/>
    <w:rsid w:val="00682602"/>
    <w:rsid w:val="006827AB"/>
    <w:rsid w:val="006827C4"/>
    <w:rsid w:val="00682803"/>
    <w:rsid w:val="00682F16"/>
    <w:rsid w:val="00683147"/>
    <w:rsid w:val="006831A8"/>
    <w:rsid w:val="0068326A"/>
    <w:rsid w:val="006832BD"/>
    <w:rsid w:val="006833F5"/>
    <w:rsid w:val="006835F5"/>
    <w:rsid w:val="00683807"/>
    <w:rsid w:val="0068397B"/>
    <w:rsid w:val="00683C8B"/>
    <w:rsid w:val="00683CDB"/>
    <w:rsid w:val="00683CED"/>
    <w:rsid w:val="00683E0A"/>
    <w:rsid w:val="006840B1"/>
    <w:rsid w:val="006840C1"/>
    <w:rsid w:val="00684390"/>
    <w:rsid w:val="006843C4"/>
    <w:rsid w:val="006844AC"/>
    <w:rsid w:val="006844D8"/>
    <w:rsid w:val="0068452B"/>
    <w:rsid w:val="006847E5"/>
    <w:rsid w:val="00684835"/>
    <w:rsid w:val="00684A79"/>
    <w:rsid w:val="00684BCB"/>
    <w:rsid w:val="00684C93"/>
    <w:rsid w:val="00684D34"/>
    <w:rsid w:val="00684DF2"/>
    <w:rsid w:val="00684E3E"/>
    <w:rsid w:val="00684E41"/>
    <w:rsid w:val="0068538C"/>
    <w:rsid w:val="00685456"/>
    <w:rsid w:val="00685757"/>
    <w:rsid w:val="00685765"/>
    <w:rsid w:val="00685894"/>
    <w:rsid w:val="006858CD"/>
    <w:rsid w:val="0068595D"/>
    <w:rsid w:val="006859C4"/>
    <w:rsid w:val="006859F5"/>
    <w:rsid w:val="00685AE5"/>
    <w:rsid w:val="00685ED8"/>
    <w:rsid w:val="00686157"/>
    <w:rsid w:val="00686248"/>
    <w:rsid w:val="0068634C"/>
    <w:rsid w:val="0068675A"/>
    <w:rsid w:val="0068676E"/>
    <w:rsid w:val="00686819"/>
    <w:rsid w:val="00686B50"/>
    <w:rsid w:val="00686B9E"/>
    <w:rsid w:val="00686D93"/>
    <w:rsid w:val="00687136"/>
    <w:rsid w:val="00687151"/>
    <w:rsid w:val="00687555"/>
    <w:rsid w:val="00687674"/>
    <w:rsid w:val="0068770C"/>
    <w:rsid w:val="00687AEE"/>
    <w:rsid w:val="0069005A"/>
    <w:rsid w:val="0069011F"/>
    <w:rsid w:val="006905B3"/>
    <w:rsid w:val="00690743"/>
    <w:rsid w:val="0069080D"/>
    <w:rsid w:val="00690824"/>
    <w:rsid w:val="006909AD"/>
    <w:rsid w:val="00690AEA"/>
    <w:rsid w:val="00690B90"/>
    <w:rsid w:val="00690FB5"/>
    <w:rsid w:val="0069143E"/>
    <w:rsid w:val="006914B6"/>
    <w:rsid w:val="0069151A"/>
    <w:rsid w:val="006915C5"/>
    <w:rsid w:val="00691C07"/>
    <w:rsid w:val="00691F87"/>
    <w:rsid w:val="00691F97"/>
    <w:rsid w:val="00692564"/>
    <w:rsid w:val="0069269B"/>
    <w:rsid w:val="006926B6"/>
    <w:rsid w:val="00692711"/>
    <w:rsid w:val="00692C39"/>
    <w:rsid w:val="00692D1F"/>
    <w:rsid w:val="00693033"/>
    <w:rsid w:val="00693332"/>
    <w:rsid w:val="00693408"/>
    <w:rsid w:val="00693421"/>
    <w:rsid w:val="006934D8"/>
    <w:rsid w:val="00693636"/>
    <w:rsid w:val="006937C3"/>
    <w:rsid w:val="00693C65"/>
    <w:rsid w:val="00693D4F"/>
    <w:rsid w:val="00693F71"/>
    <w:rsid w:val="00693FBE"/>
    <w:rsid w:val="0069406D"/>
    <w:rsid w:val="006940A0"/>
    <w:rsid w:val="006941BB"/>
    <w:rsid w:val="006942A2"/>
    <w:rsid w:val="006943F8"/>
    <w:rsid w:val="00694434"/>
    <w:rsid w:val="00694465"/>
    <w:rsid w:val="006944C6"/>
    <w:rsid w:val="00694628"/>
    <w:rsid w:val="0069480C"/>
    <w:rsid w:val="00694914"/>
    <w:rsid w:val="00694A5E"/>
    <w:rsid w:val="00694AF7"/>
    <w:rsid w:val="00694B53"/>
    <w:rsid w:val="00694C58"/>
    <w:rsid w:val="00694D24"/>
    <w:rsid w:val="00694D5A"/>
    <w:rsid w:val="00694D81"/>
    <w:rsid w:val="006951B6"/>
    <w:rsid w:val="00695267"/>
    <w:rsid w:val="00695319"/>
    <w:rsid w:val="00695A54"/>
    <w:rsid w:val="00695C2D"/>
    <w:rsid w:val="006960B6"/>
    <w:rsid w:val="00696228"/>
    <w:rsid w:val="0069631C"/>
    <w:rsid w:val="006964AE"/>
    <w:rsid w:val="0069662E"/>
    <w:rsid w:val="006966EB"/>
    <w:rsid w:val="00696753"/>
    <w:rsid w:val="006967EB"/>
    <w:rsid w:val="006967F8"/>
    <w:rsid w:val="00696B67"/>
    <w:rsid w:val="00696D65"/>
    <w:rsid w:val="00696EA3"/>
    <w:rsid w:val="00697204"/>
    <w:rsid w:val="0069723F"/>
    <w:rsid w:val="00697244"/>
    <w:rsid w:val="006972EA"/>
    <w:rsid w:val="00697331"/>
    <w:rsid w:val="00697425"/>
    <w:rsid w:val="006974A2"/>
    <w:rsid w:val="00697616"/>
    <w:rsid w:val="00697977"/>
    <w:rsid w:val="00697A3B"/>
    <w:rsid w:val="00697B6D"/>
    <w:rsid w:val="00697E66"/>
    <w:rsid w:val="00697E73"/>
    <w:rsid w:val="00697F2E"/>
    <w:rsid w:val="006A0005"/>
    <w:rsid w:val="006A0267"/>
    <w:rsid w:val="006A033E"/>
    <w:rsid w:val="006A0431"/>
    <w:rsid w:val="006A0585"/>
    <w:rsid w:val="006A06EF"/>
    <w:rsid w:val="006A0997"/>
    <w:rsid w:val="006A0AF7"/>
    <w:rsid w:val="006A0C6F"/>
    <w:rsid w:val="006A0CCE"/>
    <w:rsid w:val="006A0F7B"/>
    <w:rsid w:val="006A1158"/>
    <w:rsid w:val="006A12F1"/>
    <w:rsid w:val="006A132A"/>
    <w:rsid w:val="006A1441"/>
    <w:rsid w:val="006A149E"/>
    <w:rsid w:val="006A14BB"/>
    <w:rsid w:val="006A1624"/>
    <w:rsid w:val="006A18CF"/>
    <w:rsid w:val="006A1A74"/>
    <w:rsid w:val="006A1B0F"/>
    <w:rsid w:val="006A1C84"/>
    <w:rsid w:val="006A1D2E"/>
    <w:rsid w:val="006A1FBE"/>
    <w:rsid w:val="006A2095"/>
    <w:rsid w:val="006A2252"/>
    <w:rsid w:val="006A2265"/>
    <w:rsid w:val="006A24E0"/>
    <w:rsid w:val="006A24E4"/>
    <w:rsid w:val="006A275F"/>
    <w:rsid w:val="006A280A"/>
    <w:rsid w:val="006A28F5"/>
    <w:rsid w:val="006A2A42"/>
    <w:rsid w:val="006A2BA7"/>
    <w:rsid w:val="006A2DC2"/>
    <w:rsid w:val="006A2EAB"/>
    <w:rsid w:val="006A2EB6"/>
    <w:rsid w:val="006A3010"/>
    <w:rsid w:val="006A30AA"/>
    <w:rsid w:val="006A3792"/>
    <w:rsid w:val="006A38B4"/>
    <w:rsid w:val="006A3AE4"/>
    <w:rsid w:val="006A3C8B"/>
    <w:rsid w:val="006A3D9C"/>
    <w:rsid w:val="006A3EB3"/>
    <w:rsid w:val="006A42F3"/>
    <w:rsid w:val="006A43B3"/>
    <w:rsid w:val="006A44A6"/>
    <w:rsid w:val="006A463C"/>
    <w:rsid w:val="006A478C"/>
    <w:rsid w:val="006A489C"/>
    <w:rsid w:val="006A48B3"/>
    <w:rsid w:val="006A4B75"/>
    <w:rsid w:val="006A4D03"/>
    <w:rsid w:val="006A4F05"/>
    <w:rsid w:val="006A5337"/>
    <w:rsid w:val="006A5339"/>
    <w:rsid w:val="006A55A1"/>
    <w:rsid w:val="006A55F9"/>
    <w:rsid w:val="006A56EA"/>
    <w:rsid w:val="006A596B"/>
    <w:rsid w:val="006A5CBC"/>
    <w:rsid w:val="006A5D29"/>
    <w:rsid w:val="006A5DC9"/>
    <w:rsid w:val="006A5FDF"/>
    <w:rsid w:val="006A61E8"/>
    <w:rsid w:val="006A62A3"/>
    <w:rsid w:val="006A6346"/>
    <w:rsid w:val="006A6518"/>
    <w:rsid w:val="006A66B2"/>
    <w:rsid w:val="006A66D3"/>
    <w:rsid w:val="006A6B04"/>
    <w:rsid w:val="006A6BA2"/>
    <w:rsid w:val="006A6CC2"/>
    <w:rsid w:val="006A6FEC"/>
    <w:rsid w:val="006A7159"/>
    <w:rsid w:val="006A72F4"/>
    <w:rsid w:val="006A730B"/>
    <w:rsid w:val="006A7830"/>
    <w:rsid w:val="006A78A4"/>
    <w:rsid w:val="006A7901"/>
    <w:rsid w:val="006A7BF6"/>
    <w:rsid w:val="006A7E63"/>
    <w:rsid w:val="006A7F20"/>
    <w:rsid w:val="006B006F"/>
    <w:rsid w:val="006B014F"/>
    <w:rsid w:val="006B0463"/>
    <w:rsid w:val="006B084D"/>
    <w:rsid w:val="006B092D"/>
    <w:rsid w:val="006B0C03"/>
    <w:rsid w:val="006B0EBF"/>
    <w:rsid w:val="006B1061"/>
    <w:rsid w:val="006B1229"/>
    <w:rsid w:val="006B1337"/>
    <w:rsid w:val="006B167A"/>
    <w:rsid w:val="006B1769"/>
    <w:rsid w:val="006B17B6"/>
    <w:rsid w:val="006B1AE9"/>
    <w:rsid w:val="006B1B34"/>
    <w:rsid w:val="006B1BE9"/>
    <w:rsid w:val="006B1D41"/>
    <w:rsid w:val="006B1E7A"/>
    <w:rsid w:val="006B20AE"/>
    <w:rsid w:val="006B2159"/>
    <w:rsid w:val="006B2169"/>
    <w:rsid w:val="006B231A"/>
    <w:rsid w:val="006B2656"/>
    <w:rsid w:val="006B2B2F"/>
    <w:rsid w:val="006B2D25"/>
    <w:rsid w:val="006B2E09"/>
    <w:rsid w:val="006B2E4D"/>
    <w:rsid w:val="006B2FC7"/>
    <w:rsid w:val="006B30F8"/>
    <w:rsid w:val="006B3191"/>
    <w:rsid w:val="006B322F"/>
    <w:rsid w:val="006B326A"/>
    <w:rsid w:val="006B3373"/>
    <w:rsid w:val="006B3410"/>
    <w:rsid w:val="006B350B"/>
    <w:rsid w:val="006B365B"/>
    <w:rsid w:val="006B4037"/>
    <w:rsid w:val="006B41DF"/>
    <w:rsid w:val="006B4415"/>
    <w:rsid w:val="006B4599"/>
    <w:rsid w:val="006B46C0"/>
    <w:rsid w:val="006B470F"/>
    <w:rsid w:val="006B475E"/>
    <w:rsid w:val="006B4AAC"/>
    <w:rsid w:val="006B4F81"/>
    <w:rsid w:val="006B534A"/>
    <w:rsid w:val="006B5D11"/>
    <w:rsid w:val="006B60E6"/>
    <w:rsid w:val="006B61B0"/>
    <w:rsid w:val="006B6404"/>
    <w:rsid w:val="006B6616"/>
    <w:rsid w:val="006B6691"/>
    <w:rsid w:val="006B683F"/>
    <w:rsid w:val="006B68B1"/>
    <w:rsid w:val="006B6A54"/>
    <w:rsid w:val="006B6C8A"/>
    <w:rsid w:val="006B6E4C"/>
    <w:rsid w:val="006B6EDC"/>
    <w:rsid w:val="006B6F6C"/>
    <w:rsid w:val="006B7247"/>
    <w:rsid w:val="006B73BA"/>
    <w:rsid w:val="006B7805"/>
    <w:rsid w:val="006B7826"/>
    <w:rsid w:val="006B782A"/>
    <w:rsid w:val="006B795F"/>
    <w:rsid w:val="006B7A9B"/>
    <w:rsid w:val="006B7BA3"/>
    <w:rsid w:val="006B7CC2"/>
    <w:rsid w:val="006B7CDA"/>
    <w:rsid w:val="006B7CDD"/>
    <w:rsid w:val="006C024C"/>
    <w:rsid w:val="006C0297"/>
    <w:rsid w:val="006C02CB"/>
    <w:rsid w:val="006C06A5"/>
    <w:rsid w:val="006C06AC"/>
    <w:rsid w:val="006C0960"/>
    <w:rsid w:val="006C0A98"/>
    <w:rsid w:val="006C0B83"/>
    <w:rsid w:val="006C0C14"/>
    <w:rsid w:val="006C0C75"/>
    <w:rsid w:val="006C11E8"/>
    <w:rsid w:val="006C12D8"/>
    <w:rsid w:val="006C1434"/>
    <w:rsid w:val="006C14A2"/>
    <w:rsid w:val="006C14C1"/>
    <w:rsid w:val="006C14E0"/>
    <w:rsid w:val="006C1561"/>
    <w:rsid w:val="006C16B4"/>
    <w:rsid w:val="006C19E2"/>
    <w:rsid w:val="006C1C47"/>
    <w:rsid w:val="006C1D78"/>
    <w:rsid w:val="006C1FFB"/>
    <w:rsid w:val="006C2492"/>
    <w:rsid w:val="006C24AA"/>
    <w:rsid w:val="006C2570"/>
    <w:rsid w:val="006C262D"/>
    <w:rsid w:val="006C29DD"/>
    <w:rsid w:val="006C2A1A"/>
    <w:rsid w:val="006C2B88"/>
    <w:rsid w:val="006C2C14"/>
    <w:rsid w:val="006C2C9B"/>
    <w:rsid w:val="006C2EEA"/>
    <w:rsid w:val="006C3034"/>
    <w:rsid w:val="006C3083"/>
    <w:rsid w:val="006C3154"/>
    <w:rsid w:val="006C3222"/>
    <w:rsid w:val="006C33A5"/>
    <w:rsid w:val="006C3422"/>
    <w:rsid w:val="006C34B4"/>
    <w:rsid w:val="006C351B"/>
    <w:rsid w:val="006C3629"/>
    <w:rsid w:val="006C36EE"/>
    <w:rsid w:val="006C38C7"/>
    <w:rsid w:val="006C3E19"/>
    <w:rsid w:val="006C3E90"/>
    <w:rsid w:val="006C3F54"/>
    <w:rsid w:val="006C401D"/>
    <w:rsid w:val="006C405E"/>
    <w:rsid w:val="006C4168"/>
    <w:rsid w:val="006C41D6"/>
    <w:rsid w:val="006C468B"/>
    <w:rsid w:val="006C469B"/>
    <w:rsid w:val="006C491D"/>
    <w:rsid w:val="006C4B41"/>
    <w:rsid w:val="006C4BF6"/>
    <w:rsid w:val="006C4FA5"/>
    <w:rsid w:val="006C5183"/>
    <w:rsid w:val="006C51B8"/>
    <w:rsid w:val="006C5399"/>
    <w:rsid w:val="006C543B"/>
    <w:rsid w:val="006C597D"/>
    <w:rsid w:val="006C5B43"/>
    <w:rsid w:val="006C5C79"/>
    <w:rsid w:val="006C5CE2"/>
    <w:rsid w:val="006C5D9C"/>
    <w:rsid w:val="006C601C"/>
    <w:rsid w:val="006C6041"/>
    <w:rsid w:val="006C6113"/>
    <w:rsid w:val="006C61BE"/>
    <w:rsid w:val="006C6506"/>
    <w:rsid w:val="006C6528"/>
    <w:rsid w:val="006C66C4"/>
    <w:rsid w:val="006C6943"/>
    <w:rsid w:val="006C6B94"/>
    <w:rsid w:val="006C6D2E"/>
    <w:rsid w:val="006C6F3B"/>
    <w:rsid w:val="006C6FC0"/>
    <w:rsid w:val="006C6FE1"/>
    <w:rsid w:val="006C7048"/>
    <w:rsid w:val="006C7336"/>
    <w:rsid w:val="006C75F1"/>
    <w:rsid w:val="006C7710"/>
    <w:rsid w:val="006C78B3"/>
    <w:rsid w:val="006C79A2"/>
    <w:rsid w:val="006C79B7"/>
    <w:rsid w:val="006C7E4B"/>
    <w:rsid w:val="006C7F1A"/>
    <w:rsid w:val="006D048B"/>
    <w:rsid w:val="006D07FB"/>
    <w:rsid w:val="006D0B76"/>
    <w:rsid w:val="006D0C00"/>
    <w:rsid w:val="006D0C8B"/>
    <w:rsid w:val="006D0D38"/>
    <w:rsid w:val="006D0DA8"/>
    <w:rsid w:val="006D0E0C"/>
    <w:rsid w:val="006D0F6E"/>
    <w:rsid w:val="006D104B"/>
    <w:rsid w:val="006D1291"/>
    <w:rsid w:val="006D1529"/>
    <w:rsid w:val="006D160D"/>
    <w:rsid w:val="006D1717"/>
    <w:rsid w:val="006D1A3D"/>
    <w:rsid w:val="006D1A79"/>
    <w:rsid w:val="006D1B03"/>
    <w:rsid w:val="006D1C18"/>
    <w:rsid w:val="006D1D8D"/>
    <w:rsid w:val="006D1F76"/>
    <w:rsid w:val="006D2261"/>
    <w:rsid w:val="006D2277"/>
    <w:rsid w:val="006D2462"/>
    <w:rsid w:val="006D24F8"/>
    <w:rsid w:val="006D2763"/>
    <w:rsid w:val="006D27B3"/>
    <w:rsid w:val="006D2AA6"/>
    <w:rsid w:val="006D2B7F"/>
    <w:rsid w:val="006D30C5"/>
    <w:rsid w:val="006D31E3"/>
    <w:rsid w:val="006D3205"/>
    <w:rsid w:val="006D3237"/>
    <w:rsid w:val="006D333B"/>
    <w:rsid w:val="006D3393"/>
    <w:rsid w:val="006D34DA"/>
    <w:rsid w:val="006D36B9"/>
    <w:rsid w:val="006D3A08"/>
    <w:rsid w:val="006D3BFF"/>
    <w:rsid w:val="006D3C22"/>
    <w:rsid w:val="006D3E6F"/>
    <w:rsid w:val="006D417C"/>
    <w:rsid w:val="006D41A7"/>
    <w:rsid w:val="006D44B5"/>
    <w:rsid w:val="006D4525"/>
    <w:rsid w:val="006D4665"/>
    <w:rsid w:val="006D4834"/>
    <w:rsid w:val="006D4AEB"/>
    <w:rsid w:val="006D4BB7"/>
    <w:rsid w:val="006D4DF4"/>
    <w:rsid w:val="006D4F26"/>
    <w:rsid w:val="006D51D5"/>
    <w:rsid w:val="006D521C"/>
    <w:rsid w:val="006D534C"/>
    <w:rsid w:val="006D55CF"/>
    <w:rsid w:val="006D590B"/>
    <w:rsid w:val="006D64A0"/>
    <w:rsid w:val="006D66AD"/>
    <w:rsid w:val="006D6866"/>
    <w:rsid w:val="006D6DB6"/>
    <w:rsid w:val="006D732B"/>
    <w:rsid w:val="006D73D9"/>
    <w:rsid w:val="006D741A"/>
    <w:rsid w:val="006D7485"/>
    <w:rsid w:val="006D761F"/>
    <w:rsid w:val="006D7657"/>
    <w:rsid w:val="006D77EE"/>
    <w:rsid w:val="006D7B67"/>
    <w:rsid w:val="006D7CCC"/>
    <w:rsid w:val="006D7D03"/>
    <w:rsid w:val="006D7D9E"/>
    <w:rsid w:val="006D7F4F"/>
    <w:rsid w:val="006D7F81"/>
    <w:rsid w:val="006E01B5"/>
    <w:rsid w:val="006E0AAB"/>
    <w:rsid w:val="006E0B65"/>
    <w:rsid w:val="006E0D21"/>
    <w:rsid w:val="006E0D38"/>
    <w:rsid w:val="006E0E38"/>
    <w:rsid w:val="006E1000"/>
    <w:rsid w:val="006E126C"/>
    <w:rsid w:val="006E145D"/>
    <w:rsid w:val="006E14CC"/>
    <w:rsid w:val="006E1543"/>
    <w:rsid w:val="006E16E7"/>
    <w:rsid w:val="006E182E"/>
    <w:rsid w:val="006E1875"/>
    <w:rsid w:val="006E187D"/>
    <w:rsid w:val="006E1AC1"/>
    <w:rsid w:val="006E1B9A"/>
    <w:rsid w:val="006E1C29"/>
    <w:rsid w:val="006E1D40"/>
    <w:rsid w:val="006E2332"/>
    <w:rsid w:val="006E25E5"/>
    <w:rsid w:val="006E2E17"/>
    <w:rsid w:val="006E2E28"/>
    <w:rsid w:val="006E2F55"/>
    <w:rsid w:val="006E3008"/>
    <w:rsid w:val="006E307B"/>
    <w:rsid w:val="006E31AC"/>
    <w:rsid w:val="006E321D"/>
    <w:rsid w:val="006E32EA"/>
    <w:rsid w:val="006E32F9"/>
    <w:rsid w:val="006E3391"/>
    <w:rsid w:val="006E37A8"/>
    <w:rsid w:val="006E3805"/>
    <w:rsid w:val="006E3AA6"/>
    <w:rsid w:val="006E3B5C"/>
    <w:rsid w:val="006E3DE1"/>
    <w:rsid w:val="006E3F40"/>
    <w:rsid w:val="006E4073"/>
    <w:rsid w:val="006E43C0"/>
    <w:rsid w:val="006E43DB"/>
    <w:rsid w:val="006E44EA"/>
    <w:rsid w:val="006E45FE"/>
    <w:rsid w:val="006E46AE"/>
    <w:rsid w:val="006E470C"/>
    <w:rsid w:val="006E4719"/>
    <w:rsid w:val="006E4876"/>
    <w:rsid w:val="006E4A0B"/>
    <w:rsid w:val="006E4A1F"/>
    <w:rsid w:val="006E4A77"/>
    <w:rsid w:val="006E4DF2"/>
    <w:rsid w:val="006E4E63"/>
    <w:rsid w:val="006E51B8"/>
    <w:rsid w:val="006E51C4"/>
    <w:rsid w:val="006E5219"/>
    <w:rsid w:val="006E5352"/>
    <w:rsid w:val="006E549A"/>
    <w:rsid w:val="006E54C2"/>
    <w:rsid w:val="006E5679"/>
    <w:rsid w:val="006E567A"/>
    <w:rsid w:val="006E57AC"/>
    <w:rsid w:val="006E5835"/>
    <w:rsid w:val="006E585D"/>
    <w:rsid w:val="006E5960"/>
    <w:rsid w:val="006E5A31"/>
    <w:rsid w:val="006E5DB8"/>
    <w:rsid w:val="006E5E79"/>
    <w:rsid w:val="006E605F"/>
    <w:rsid w:val="006E6078"/>
    <w:rsid w:val="006E60F1"/>
    <w:rsid w:val="006E6169"/>
    <w:rsid w:val="006E621E"/>
    <w:rsid w:val="006E642B"/>
    <w:rsid w:val="006E6672"/>
    <w:rsid w:val="006E66AE"/>
    <w:rsid w:val="006E678D"/>
    <w:rsid w:val="006E689F"/>
    <w:rsid w:val="006E68F6"/>
    <w:rsid w:val="006E6925"/>
    <w:rsid w:val="006E6962"/>
    <w:rsid w:val="006E69EF"/>
    <w:rsid w:val="006E6C4F"/>
    <w:rsid w:val="006E6C6E"/>
    <w:rsid w:val="006E6F4D"/>
    <w:rsid w:val="006E6F74"/>
    <w:rsid w:val="006E6FDA"/>
    <w:rsid w:val="006E700E"/>
    <w:rsid w:val="006E7708"/>
    <w:rsid w:val="006E7870"/>
    <w:rsid w:val="006E78CA"/>
    <w:rsid w:val="006E7929"/>
    <w:rsid w:val="006E7970"/>
    <w:rsid w:val="006E7AB3"/>
    <w:rsid w:val="006E7BC0"/>
    <w:rsid w:val="006E7EF5"/>
    <w:rsid w:val="006E7FAF"/>
    <w:rsid w:val="006F0044"/>
    <w:rsid w:val="006F0148"/>
    <w:rsid w:val="006F0756"/>
    <w:rsid w:val="006F0BB0"/>
    <w:rsid w:val="006F0CFE"/>
    <w:rsid w:val="006F0E6E"/>
    <w:rsid w:val="006F0EEC"/>
    <w:rsid w:val="006F119E"/>
    <w:rsid w:val="006F13FE"/>
    <w:rsid w:val="006F1441"/>
    <w:rsid w:val="006F15E4"/>
    <w:rsid w:val="006F1735"/>
    <w:rsid w:val="006F1B5A"/>
    <w:rsid w:val="006F1D0D"/>
    <w:rsid w:val="006F2208"/>
    <w:rsid w:val="006F2226"/>
    <w:rsid w:val="006F2493"/>
    <w:rsid w:val="006F2615"/>
    <w:rsid w:val="006F29F7"/>
    <w:rsid w:val="006F2A19"/>
    <w:rsid w:val="006F2EB4"/>
    <w:rsid w:val="006F2F78"/>
    <w:rsid w:val="006F2FB8"/>
    <w:rsid w:val="006F3054"/>
    <w:rsid w:val="006F30AA"/>
    <w:rsid w:val="006F3522"/>
    <w:rsid w:val="006F35A7"/>
    <w:rsid w:val="006F36C9"/>
    <w:rsid w:val="006F3C91"/>
    <w:rsid w:val="006F3CC7"/>
    <w:rsid w:val="006F3EBA"/>
    <w:rsid w:val="006F3ED7"/>
    <w:rsid w:val="006F4158"/>
    <w:rsid w:val="006F41FE"/>
    <w:rsid w:val="006F42E9"/>
    <w:rsid w:val="006F4362"/>
    <w:rsid w:val="006F454C"/>
    <w:rsid w:val="006F45DD"/>
    <w:rsid w:val="006F4668"/>
    <w:rsid w:val="006F489F"/>
    <w:rsid w:val="006F4AD3"/>
    <w:rsid w:val="006F4C45"/>
    <w:rsid w:val="006F4CB8"/>
    <w:rsid w:val="006F4FC7"/>
    <w:rsid w:val="006F5269"/>
    <w:rsid w:val="006F528F"/>
    <w:rsid w:val="006F54D8"/>
    <w:rsid w:val="006F55FC"/>
    <w:rsid w:val="006F5773"/>
    <w:rsid w:val="006F581F"/>
    <w:rsid w:val="006F595C"/>
    <w:rsid w:val="006F5A63"/>
    <w:rsid w:val="006F5CB3"/>
    <w:rsid w:val="006F5E0E"/>
    <w:rsid w:val="006F5EEC"/>
    <w:rsid w:val="006F5F40"/>
    <w:rsid w:val="006F5FE6"/>
    <w:rsid w:val="006F6370"/>
    <w:rsid w:val="006F64A6"/>
    <w:rsid w:val="006F6535"/>
    <w:rsid w:val="006F6545"/>
    <w:rsid w:val="006F659C"/>
    <w:rsid w:val="006F675B"/>
    <w:rsid w:val="006F67D8"/>
    <w:rsid w:val="006F6B33"/>
    <w:rsid w:val="006F6D3D"/>
    <w:rsid w:val="006F6DC7"/>
    <w:rsid w:val="006F6F8D"/>
    <w:rsid w:val="006F6F94"/>
    <w:rsid w:val="006F703E"/>
    <w:rsid w:val="006F72BA"/>
    <w:rsid w:val="006F7D02"/>
    <w:rsid w:val="006F7D98"/>
    <w:rsid w:val="006F7DAA"/>
    <w:rsid w:val="006F7E95"/>
    <w:rsid w:val="006F7F3C"/>
    <w:rsid w:val="006F7F76"/>
    <w:rsid w:val="00700011"/>
    <w:rsid w:val="0070001C"/>
    <w:rsid w:val="00700022"/>
    <w:rsid w:val="007005C8"/>
    <w:rsid w:val="00700626"/>
    <w:rsid w:val="00700662"/>
    <w:rsid w:val="00700888"/>
    <w:rsid w:val="00700BF3"/>
    <w:rsid w:val="00700C42"/>
    <w:rsid w:val="0070135F"/>
    <w:rsid w:val="007013A2"/>
    <w:rsid w:val="007013F3"/>
    <w:rsid w:val="007014D9"/>
    <w:rsid w:val="007017B8"/>
    <w:rsid w:val="00701923"/>
    <w:rsid w:val="00701B1E"/>
    <w:rsid w:val="00701BF6"/>
    <w:rsid w:val="00701CFA"/>
    <w:rsid w:val="00701D32"/>
    <w:rsid w:val="00701EC3"/>
    <w:rsid w:val="00702173"/>
    <w:rsid w:val="007023B3"/>
    <w:rsid w:val="00702476"/>
    <w:rsid w:val="007025CF"/>
    <w:rsid w:val="00702832"/>
    <w:rsid w:val="00702BB1"/>
    <w:rsid w:val="00702C3B"/>
    <w:rsid w:val="00702D7C"/>
    <w:rsid w:val="00702D9E"/>
    <w:rsid w:val="00702E09"/>
    <w:rsid w:val="00703041"/>
    <w:rsid w:val="00703250"/>
    <w:rsid w:val="007034A0"/>
    <w:rsid w:val="00703787"/>
    <w:rsid w:val="0070394A"/>
    <w:rsid w:val="00703A3A"/>
    <w:rsid w:val="00703D1A"/>
    <w:rsid w:val="00703DA7"/>
    <w:rsid w:val="00703F91"/>
    <w:rsid w:val="00704A53"/>
    <w:rsid w:val="00704AC3"/>
    <w:rsid w:val="00704AD8"/>
    <w:rsid w:val="00705009"/>
    <w:rsid w:val="007050CC"/>
    <w:rsid w:val="0070535B"/>
    <w:rsid w:val="00705386"/>
    <w:rsid w:val="0070538D"/>
    <w:rsid w:val="007053DF"/>
    <w:rsid w:val="0070566D"/>
    <w:rsid w:val="007057D4"/>
    <w:rsid w:val="00705A4C"/>
    <w:rsid w:val="00705D4A"/>
    <w:rsid w:val="00705DC8"/>
    <w:rsid w:val="007062DB"/>
    <w:rsid w:val="0070663C"/>
    <w:rsid w:val="007066DE"/>
    <w:rsid w:val="007067F0"/>
    <w:rsid w:val="00706841"/>
    <w:rsid w:val="00706A0B"/>
    <w:rsid w:val="00706B2F"/>
    <w:rsid w:val="00706C6F"/>
    <w:rsid w:val="00706D5F"/>
    <w:rsid w:val="00706F06"/>
    <w:rsid w:val="00707239"/>
    <w:rsid w:val="00707258"/>
    <w:rsid w:val="0070725F"/>
    <w:rsid w:val="00707485"/>
    <w:rsid w:val="0070748E"/>
    <w:rsid w:val="00707552"/>
    <w:rsid w:val="00707807"/>
    <w:rsid w:val="0070786B"/>
    <w:rsid w:val="00707AF7"/>
    <w:rsid w:val="007100BF"/>
    <w:rsid w:val="007103D7"/>
    <w:rsid w:val="0071041B"/>
    <w:rsid w:val="00710731"/>
    <w:rsid w:val="007109DE"/>
    <w:rsid w:val="00710CD8"/>
    <w:rsid w:val="0071115D"/>
    <w:rsid w:val="00711289"/>
    <w:rsid w:val="00711533"/>
    <w:rsid w:val="00711535"/>
    <w:rsid w:val="0071199B"/>
    <w:rsid w:val="00711A10"/>
    <w:rsid w:val="00711A8F"/>
    <w:rsid w:val="00711B33"/>
    <w:rsid w:val="00711B37"/>
    <w:rsid w:val="00711C0A"/>
    <w:rsid w:val="00711CDA"/>
    <w:rsid w:val="00711D61"/>
    <w:rsid w:val="00711EC1"/>
    <w:rsid w:val="00711FC9"/>
    <w:rsid w:val="0071239B"/>
    <w:rsid w:val="0071272F"/>
    <w:rsid w:val="007128CF"/>
    <w:rsid w:val="00712909"/>
    <w:rsid w:val="00712947"/>
    <w:rsid w:val="00712B5F"/>
    <w:rsid w:val="00712D16"/>
    <w:rsid w:val="00712D80"/>
    <w:rsid w:val="00713034"/>
    <w:rsid w:val="00713306"/>
    <w:rsid w:val="0071346F"/>
    <w:rsid w:val="00713813"/>
    <w:rsid w:val="00713974"/>
    <w:rsid w:val="00713A97"/>
    <w:rsid w:val="00713E0F"/>
    <w:rsid w:val="00713F51"/>
    <w:rsid w:val="00713FCC"/>
    <w:rsid w:val="00714182"/>
    <w:rsid w:val="0071437E"/>
    <w:rsid w:val="007143B0"/>
    <w:rsid w:val="0071448C"/>
    <w:rsid w:val="007144C5"/>
    <w:rsid w:val="007144F5"/>
    <w:rsid w:val="00714531"/>
    <w:rsid w:val="00714574"/>
    <w:rsid w:val="00714772"/>
    <w:rsid w:val="0071485D"/>
    <w:rsid w:val="007149F9"/>
    <w:rsid w:val="00715003"/>
    <w:rsid w:val="007150A9"/>
    <w:rsid w:val="00715158"/>
    <w:rsid w:val="007157B0"/>
    <w:rsid w:val="00715895"/>
    <w:rsid w:val="00715906"/>
    <w:rsid w:val="00715B58"/>
    <w:rsid w:val="00715C71"/>
    <w:rsid w:val="00715D90"/>
    <w:rsid w:val="00715E5C"/>
    <w:rsid w:val="007161F0"/>
    <w:rsid w:val="007163E8"/>
    <w:rsid w:val="007166D4"/>
    <w:rsid w:val="0071682F"/>
    <w:rsid w:val="007169CF"/>
    <w:rsid w:val="00716B03"/>
    <w:rsid w:val="00716BEA"/>
    <w:rsid w:val="00716D02"/>
    <w:rsid w:val="00716DF8"/>
    <w:rsid w:val="00716EAC"/>
    <w:rsid w:val="0071701F"/>
    <w:rsid w:val="00717422"/>
    <w:rsid w:val="007174D6"/>
    <w:rsid w:val="00717678"/>
    <w:rsid w:val="00717A79"/>
    <w:rsid w:val="00717BE1"/>
    <w:rsid w:val="00717BFA"/>
    <w:rsid w:val="00717CC1"/>
    <w:rsid w:val="00717CCF"/>
    <w:rsid w:val="00717E0D"/>
    <w:rsid w:val="00717E35"/>
    <w:rsid w:val="00717ED1"/>
    <w:rsid w:val="00720039"/>
    <w:rsid w:val="00720079"/>
    <w:rsid w:val="0072052C"/>
    <w:rsid w:val="007205C9"/>
    <w:rsid w:val="0072079A"/>
    <w:rsid w:val="00720ABC"/>
    <w:rsid w:val="00720BE1"/>
    <w:rsid w:val="0072100C"/>
    <w:rsid w:val="00721024"/>
    <w:rsid w:val="0072130B"/>
    <w:rsid w:val="007214A3"/>
    <w:rsid w:val="007216BB"/>
    <w:rsid w:val="00721AAC"/>
    <w:rsid w:val="00721C0B"/>
    <w:rsid w:val="00721C89"/>
    <w:rsid w:val="00721D68"/>
    <w:rsid w:val="00721E63"/>
    <w:rsid w:val="007221AD"/>
    <w:rsid w:val="0072237E"/>
    <w:rsid w:val="00722A16"/>
    <w:rsid w:val="00722ED0"/>
    <w:rsid w:val="0072307B"/>
    <w:rsid w:val="007231B2"/>
    <w:rsid w:val="007231EA"/>
    <w:rsid w:val="007233DE"/>
    <w:rsid w:val="00723402"/>
    <w:rsid w:val="00723529"/>
    <w:rsid w:val="00723790"/>
    <w:rsid w:val="007238A7"/>
    <w:rsid w:val="00723BD8"/>
    <w:rsid w:val="00723C65"/>
    <w:rsid w:val="00724799"/>
    <w:rsid w:val="007247DF"/>
    <w:rsid w:val="00724A84"/>
    <w:rsid w:val="00724AF9"/>
    <w:rsid w:val="00724BD8"/>
    <w:rsid w:val="00724E92"/>
    <w:rsid w:val="00724EC4"/>
    <w:rsid w:val="0072546B"/>
    <w:rsid w:val="00725471"/>
    <w:rsid w:val="007256E3"/>
    <w:rsid w:val="007257A0"/>
    <w:rsid w:val="00725A56"/>
    <w:rsid w:val="00725AA5"/>
    <w:rsid w:val="007263C4"/>
    <w:rsid w:val="00726536"/>
    <w:rsid w:val="00726ADC"/>
    <w:rsid w:val="00726BA8"/>
    <w:rsid w:val="00726EE4"/>
    <w:rsid w:val="007270FD"/>
    <w:rsid w:val="007271AF"/>
    <w:rsid w:val="00727360"/>
    <w:rsid w:val="00727379"/>
    <w:rsid w:val="007274BE"/>
    <w:rsid w:val="007278B4"/>
    <w:rsid w:val="0072792A"/>
    <w:rsid w:val="0072796B"/>
    <w:rsid w:val="0072798A"/>
    <w:rsid w:val="00727ABE"/>
    <w:rsid w:val="00727DCF"/>
    <w:rsid w:val="00727EF9"/>
    <w:rsid w:val="00730398"/>
    <w:rsid w:val="00730493"/>
    <w:rsid w:val="007307A0"/>
    <w:rsid w:val="007307B4"/>
    <w:rsid w:val="0073085D"/>
    <w:rsid w:val="00730B64"/>
    <w:rsid w:val="00730C11"/>
    <w:rsid w:val="00730D04"/>
    <w:rsid w:val="00731063"/>
    <w:rsid w:val="0073106B"/>
    <w:rsid w:val="00731349"/>
    <w:rsid w:val="007318AD"/>
    <w:rsid w:val="007318BF"/>
    <w:rsid w:val="00731917"/>
    <w:rsid w:val="00731CA2"/>
    <w:rsid w:val="00731FBA"/>
    <w:rsid w:val="00731FE8"/>
    <w:rsid w:val="0073248B"/>
    <w:rsid w:val="0073266B"/>
    <w:rsid w:val="007326E2"/>
    <w:rsid w:val="007326FE"/>
    <w:rsid w:val="0073287D"/>
    <w:rsid w:val="00732B2B"/>
    <w:rsid w:val="00732E5F"/>
    <w:rsid w:val="00732EAF"/>
    <w:rsid w:val="00733339"/>
    <w:rsid w:val="0073355F"/>
    <w:rsid w:val="0073370B"/>
    <w:rsid w:val="00733759"/>
    <w:rsid w:val="00733B9E"/>
    <w:rsid w:val="00733F5D"/>
    <w:rsid w:val="00733FCC"/>
    <w:rsid w:val="00734078"/>
    <w:rsid w:val="00734191"/>
    <w:rsid w:val="00734222"/>
    <w:rsid w:val="0073432D"/>
    <w:rsid w:val="00734694"/>
    <w:rsid w:val="007348AC"/>
    <w:rsid w:val="00734AC8"/>
    <w:rsid w:val="00734C48"/>
    <w:rsid w:val="00734C4D"/>
    <w:rsid w:val="00734F1E"/>
    <w:rsid w:val="00734F56"/>
    <w:rsid w:val="00735B37"/>
    <w:rsid w:val="00735FC2"/>
    <w:rsid w:val="0073601D"/>
    <w:rsid w:val="007361DA"/>
    <w:rsid w:val="007362A0"/>
    <w:rsid w:val="00736444"/>
    <w:rsid w:val="007364AA"/>
    <w:rsid w:val="007364F6"/>
    <w:rsid w:val="007367A3"/>
    <w:rsid w:val="00736BCA"/>
    <w:rsid w:val="00736EAF"/>
    <w:rsid w:val="0073703B"/>
    <w:rsid w:val="00737043"/>
    <w:rsid w:val="007370E3"/>
    <w:rsid w:val="007371AA"/>
    <w:rsid w:val="0073760B"/>
    <w:rsid w:val="00737729"/>
    <w:rsid w:val="00737B83"/>
    <w:rsid w:val="00737D3B"/>
    <w:rsid w:val="00737E4F"/>
    <w:rsid w:val="0074015F"/>
    <w:rsid w:val="00740260"/>
    <w:rsid w:val="00740802"/>
    <w:rsid w:val="00740914"/>
    <w:rsid w:val="00740B48"/>
    <w:rsid w:val="00740BC0"/>
    <w:rsid w:val="00740CB7"/>
    <w:rsid w:val="00740FF3"/>
    <w:rsid w:val="00741094"/>
    <w:rsid w:val="007412AD"/>
    <w:rsid w:val="007412B9"/>
    <w:rsid w:val="0074152C"/>
    <w:rsid w:val="0074154F"/>
    <w:rsid w:val="0074167B"/>
    <w:rsid w:val="007416FA"/>
    <w:rsid w:val="00741908"/>
    <w:rsid w:val="0074190A"/>
    <w:rsid w:val="00741C72"/>
    <w:rsid w:val="00741F5D"/>
    <w:rsid w:val="00742396"/>
    <w:rsid w:val="007427E3"/>
    <w:rsid w:val="007428C9"/>
    <w:rsid w:val="007428F6"/>
    <w:rsid w:val="00742A08"/>
    <w:rsid w:val="00742AA6"/>
    <w:rsid w:val="00742BB2"/>
    <w:rsid w:val="00742C3C"/>
    <w:rsid w:val="007432D6"/>
    <w:rsid w:val="0074339A"/>
    <w:rsid w:val="0074358B"/>
    <w:rsid w:val="007435EA"/>
    <w:rsid w:val="007435F6"/>
    <w:rsid w:val="0074387F"/>
    <w:rsid w:val="00743AFF"/>
    <w:rsid w:val="00743B64"/>
    <w:rsid w:val="00743BAC"/>
    <w:rsid w:val="00743D19"/>
    <w:rsid w:val="00744028"/>
    <w:rsid w:val="007442F8"/>
    <w:rsid w:val="00744313"/>
    <w:rsid w:val="0074446F"/>
    <w:rsid w:val="007444FA"/>
    <w:rsid w:val="00744701"/>
    <w:rsid w:val="0074488E"/>
    <w:rsid w:val="00744967"/>
    <w:rsid w:val="00744978"/>
    <w:rsid w:val="007449BA"/>
    <w:rsid w:val="00744E27"/>
    <w:rsid w:val="00744EFA"/>
    <w:rsid w:val="00745072"/>
    <w:rsid w:val="00745268"/>
    <w:rsid w:val="007452A7"/>
    <w:rsid w:val="00745556"/>
    <w:rsid w:val="00745ABD"/>
    <w:rsid w:val="00745D24"/>
    <w:rsid w:val="00745E85"/>
    <w:rsid w:val="00746092"/>
    <w:rsid w:val="0074666B"/>
    <w:rsid w:val="007467AC"/>
    <w:rsid w:val="00746852"/>
    <w:rsid w:val="00746860"/>
    <w:rsid w:val="00746A34"/>
    <w:rsid w:val="00747085"/>
    <w:rsid w:val="007472CE"/>
    <w:rsid w:val="0074740F"/>
    <w:rsid w:val="0074753D"/>
    <w:rsid w:val="007475F2"/>
    <w:rsid w:val="00747C0E"/>
    <w:rsid w:val="00750274"/>
    <w:rsid w:val="0075033B"/>
    <w:rsid w:val="0075046E"/>
    <w:rsid w:val="00750BC4"/>
    <w:rsid w:val="0075112A"/>
    <w:rsid w:val="007512AE"/>
    <w:rsid w:val="007512D0"/>
    <w:rsid w:val="00751391"/>
    <w:rsid w:val="007514C3"/>
    <w:rsid w:val="007514F0"/>
    <w:rsid w:val="00751593"/>
    <w:rsid w:val="00751732"/>
    <w:rsid w:val="007518BC"/>
    <w:rsid w:val="00751935"/>
    <w:rsid w:val="00751950"/>
    <w:rsid w:val="00751975"/>
    <w:rsid w:val="00751DB2"/>
    <w:rsid w:val="0075220B"/>
    <w:rsid w:val="00752317"/>
    <w:rsid w:val="00752565"/>
    <w:rsid w:val="00752B50"/>
    <w:rsid w:val="00752F71"/>
    <w:rsid w:val="00752FF6"/>
    <w:rsid w:val="0075305F"/>
    <w:rsid w:val="0075306F"/>
    <w:rsid w:val="007532AE"/>
    <w:rsid w:val="007533D9"/>
    <w:rsid w:val="007538B7"/>
    <w:rsid w:val="00753BEF"/>
    <w:rsid w:val="00753FEB"/>
    <w:rsid w:val="00754068"/>
    <w:rsid w:val="00754075"/>
    <w:rsid w:val="00754734"/>
    <w:rsid w:val="00754965"/>
    <w:rsid w:val="00754B4B"/>
    <w:rsid w:val="00754B7F"/>
    <w:rsid w:val="00754D2B"/>
    <w:rsid w:val="00754EB8"/>
    <w:rsid w:val="00754F6A"/>
    <w:rsid w:val="0075522C"/>
    <w:rsid w:val="00755398"/>
    <w:rsid w:val="00755644"/>
    <w:rsid w:val="00755B91"/>
    <w:rsid w:val="00755D87"/>
    <w:rsid w:val="007561D2"/>
    <w:rsid w:val="00756AE0"/>
    <w:rsid w:val="00756C8F"/>
    <w:rsid w:val="007571BC"/>
    <w:rsid w:val="00757211"/>
    <w:rsid w:val="007572DB"/>
    <w:rsid w:val="007573E6"/>
    <w:rsid w:val="007576AD"/>
    <w:rsid w:val="007577C4"/>
    <w:rsid w:val="00757A2D"/>
    <w:rsid w:val="00757A3D"/>
    <w:rsid w:val="00757B25"/>
    <w:rsid w:val="00757BDC"/>
    <w:rsid w:val="00757E3C"/>
    <w:rsid w:val="00757E61"/>
    <w:rsid w:val="00760250"/>
    <w:rsid w:val="0076027C"/>
    <w:rsid w:val="0076030F"/>
    <w:rsid w:val="00760360"/>
    <w:rsid w:val="0076041C"/>
    <w:rsid w:val="0076107C"/>
    <w:rsid w:val="007610B2"/>
    <w:rsid w:val="007612C3"/>
    <w:rsid w:val="00761512"/>
    <w:rsid w:val="00761946"/>
    <w:rsid w:val="00761962"/>
    <w:rsid w:val="00761AC4"/>
    <w:rsid w:val="00761B42"/>
    <w:rsid w:val="00761B53"/>
    <w:rsid w:val="00761CE4"/>
    <w:rsid w:val="00761D0B"/>
    <w:rsid w:val="00761D4C"/>
    <w:rsid w:val="00761E1F"/>
    <w:rsid w:val="007620EB"/>
    <w:rsid w:val="007621D6"/>
    <w:rsid w:val="007623E7"/>
    <w:rsid w:val="007624CF"/>
    <w:rsid w:val="007626DA"/>
    <w:rsid w:val="0076274B"/>
    <w:rsid w:val="00762806"/>
    <w:rsid w:val="00762975"/>
    <w:rsid w:val="00762A24"/>
    <w:rsid w:val="00762C93"/>
    <w:rsid w:val="00762D3A"/>
    <w:rsid w:val="00762E48"/>
    <w:rsid w:val="00763377"/>
    <w:rsid w:val="007634D5"/>
    <w:rsid w:val="00763556"/>
    <w:rsid w:val="0076360C"/>
    <w:rsid w:val="00763623"/>
    <w:rsid w:val="007639B0"/>
    <w:rsid w:val="00763B1F"/>
    <w:rsid w:val="00763BFF"/>
    <w:rsid w:val="00763CE6"/>
    <w:rsid w:val="00763D36"/>
    <w:rsid w:val="00763E27"/>
    <w:rsid w:val="00764408"/>
    <w:rsid w:val="007644D3"/>
    <w:rsid w:val="00764861"/>
    <w:rsid w:val="00764888"/>
    <w:rsid w:val="00764955"/>
    <w:rsid w:val="00764AFE"/>
    <w:rsid w:val="00764B5E"/>
    <w:rsid w:val="00764BA6"/>
    <w:rsid w:val="00764BF0"/>
    <w:rsid w:val="00764D27"/>
    <w:rsid w:val="00764E25"/>
    <w:rsid w:val="0076505C"/>
    <w:rsid w:val="00765076"/>
    <w:rsid w:val="0076519A"/>
    <w:rsid w:val="00765268"/>
    <w:rsid w:val="007653D7"/>
    <w:rsid w:val="00765812"/>
    <w:rsid w:val="00765A9C"/>
    <w:rsid w:val="00765C40"/>
    <w:rsid w:val="00765F77"/>
    <w:rsid w:val="00766109"/>
    <w:rsid w:val="007665EE"/>
    <w:rsid w:val="00766991"/>
    <w:rsid w:val="00766D43"/>
    <w:rsid w:val="00766DAF"/>
    <w:rsid w:val="00766DF7"/>
    <w:rsid w:val="00766F8F"/>
    <w:rsid w:val="00766FD9"/>
    <w:rsid w:val="00767156"/>
    <w:rsid w:val="00767311"/>
    <w:rsid w:val="007674C9"/>
    <w:rsid w:val="007675B9"/>
    <w:rsid w:val="007675F2"/>
    <w:rsid w:val="0076786F"/>
    <w:rsid w:val="00767E24"/>
    <w:rsid w:val="00767FF2"/>
    <w:rsid w:val="00770086"/>
    <w:rsid w:val="007702E6"/>
    <w:rsid w:val="00770350"/>
    <w:rsid w:val="007703A2"/>
    <w:rsid w:val="00770CD4"/>
    <w:rsid w:val="00771009"/>
    <w:rsid w:val="00771176"/>
    <w:rsid w:val="0077142A"/>
    <w:rsid w:val="0077157E"/>
    <w:rsid w:val="00771921"/>
    <w:rsid w:val="00771A5C"/>
    <w:rsid w:val="00771D0C"/>
    <w:rsid w:val="00771D50"/>
    <w:rsid w:val="007721CD"/>
    <w:rsid w:val="0077230F"/>
    <w:rsid w:val="00772357"/>
    <w:rsid w:val="007724D5"/>
    <w:rsid w:val="00772A6F"/>
    <w:rsid w:val="00772BDE"/>
    <w:rsid w:val="00772BF9"/>
    <w:rsid w:val="00772E2B"/>
    <w:rsid w:val="00772E38"/>
    <w:rsid w:val="00772ED5"/>
    <w:rsid w:val="00773135"/>
    <w:rsid w:val="00773271"/>
    <w:rsid w:val="00773273"/>
    <w:rsid w:val="00773A04"/>
    <w:rsid w:val="00773A89"/>
    <w:rsid w:val="00773C47"/>
    <w:rsid w:val="00773C73"/>
    <w:rsid w:val="00773DA7"/>
    <w:rsid w:val="00773EAC"/>
    <w:rsid w:val="00773EBD"/>
    <w:rsid w:val="00773F59"/>
    <w:rsid w:val="00773F9F"/>
    <w:rsid w:val="00773FBC"/>
    <w:rsid w:val="00774006"/>
    <w:rsid w:val="00774123"/>
    <w:rsid w:val="007742F4"/>
    <w:rsid w:val="00774502"/>
    <w:rsid w:val="00774543"/>
    <w:rsid w:val="0077475D"/>
    <w:rsid w:val="0077477F"/>
    <w:rsid w:val="007747CE"/>
    <w:rsid w:val="0077487C"/>
    <w:rsid w:val="007748B8"/>
    <w:rsid w:val="007749D1"/>
    <w:rsid w:val="007749DF"/>
    <w:rsid w:val="00774BD7"/>
    <w:rsid w:val="00775184"/>
    <w:rsid w:val="007753C7"/>
    <w:rsid w:val="007754A4"/>
    <w:rsid w:val="007758BA"/>
    <w:rsid w:val="00775BAE"/>
    <w:rsid w:val="00775C09"/>
    <w:rsid w:val="00775C39"/>
    <w:rsid w:val="00775E9D"/>
    <w:rsid w:val="00775F35"/>
    <w:rsid w:val="00776048"/>
    <w:rsid w:val="007763C0"/>
    <w:rsid w:val="0077640F"/>
    <w:rsid w:val="00776417"/>
    <w:rsid w:val="00776422"/>
    <w:rsid w:val="00776529"/>
    <w:rsid w:val="0077663D"/>
    <w:rsid w:val="00776949"/>
    <w:rsid w:val="00776A7D"/>
    <w:rsid w:val="00776CC4"/>
    <w:rsid w:val="00776DBD"/>
    <w:rsid w:val="00777069"/>
    <w:rsid w:val="00777496"/>
    <w:rsid w:val="0077765A"/>
    <w:rsid w:val="0077796F"/>
    <w:rsid w:val="00777AA4"/>
    <w:rsid w:val="00777D6B"/>
    <w:rsid w:val="00777E08"/>
    <w:rsid w:val="00777E81"/>
    <w:rsid w:val="00777FBE"/>
    <w:rsid w:val="00777FDC"/>
    <w:rsid w:val="0078053C"/>
    <w:rsid w:val="007806E4"/>
    <w:rsid w:val="00780AD8"/>
    <w:rsid w:val="00780BA3"/>
    <w:rsid w:val="00780BCF"/>
    <w:rsid w:val="00780BD5"/>
    <w:rsid w:val="00780E10"/>
    <w:rsid w:val="007811C5"/>
    <w:rsid w:val="007813F2"/>
    <w:rsid w:val="00781486"/>
    <w:rsid w:val="007815A8"/>
    <w:rsid w:val="007815E0"/>
    <w:rsid w:val="00781664"/>
    <w:rsid w:val="00781691"/>
    <w:rsid w:val="007816AD"/>
    <w:rsid w:val="007816F8"/>
    <w:rsid w:val="007817D1"/>
    <w:rsid w:val="007817F2"/>
    <w:rsid w:val="00781810"/>
    <w:rsid w:val="00781C95"/>
    <w:rsid w:val="00781F2D"/>
    <w:rsid w:val="00782049"/>
    <w:rsid w:val="00782092"/>
    <w:rsid w:val="007820CC"/>
    <w:rsid w:val="00782296"/>
    <w:rsid w:val="00782346"/>
    <w:rsid w:val="007825F4"/>
    <w:rsid w:val="00782AB8"/>
    <w:rsid w:val="00782AE7"/>
    <w:rsid w:val="00782CD0"/>
    <w:rsid w:val="00782D76"/>
    <w:rsid w:val="007831B8"/>
    <w:rsid w:val="0078331B"/>
    <w:rsid w:val="00783340"/>
    <w:rsid w:val="00783351"/>
    <w:rsid w:val="0078355E"/>
    <w:rsid w:val="007835D2"/>
    <w:rsid w:val="0078368D"/>
    <w:rsid w:val="007838DA"/>
    <w:rsid w:val="00783A4F"/>
    <w:rsid w:val="00784031"/>
    <w:rsid w:val="00784638"/>
    <w:rsid w:val="0078466C"/>
    <w:rsid w:val="00784836"/>
    <w:rsid w:val="00784BBE"/>
    <w:rsid w:val="00784BF3"/>
    <w:rsid w:val="00784DC3"/>
    <w:rsid w:val="00784E2F"/>
    <w:rsid w:val="00784FEE"/>
    <w:rsid w:val="00785126"/>
    <w:rsid w:val="007853BE"/>
    <w:rsid w:val="0078544D"/>
    <w:rsid w:val="0078545A"/>
    <w:rsid w:val="00785524"/>
    <w:rsid w:val="007855DF"/>
    <w:rsid w:val="00785670"/>
    <w:rsid w:val="00785887"/>
    <w:rsid w:val="00785986"/>
    <w:rsid w:val="00785E37"/>
    <w:rsid w:val="00785F97"/>
    <w:rsid w:val="00785FCD"/>
    <w:rsid w:val="0078602F"/>
    <w:rsid w:val="007862C1"/>
    <w:rsid w:val="0078640D"/>
    <w:rsid w:val="0078657A"/>
    <w:rsid w:val="0078667F"/>
    <w:rsid w:val="007868C1"/>
    <w:rsid w:val="00786AA3"/>
    <w:rsid w:val="00786CE1"/>
    <w:rsid w:val="00786D83"/>
    <w:rsid w:val="0078709B"/>
    <w:rsid w:val="0078716C"/>
    <w:rsid w:val="007874FC"/>
    <w:rsid w:val="00787557"/>
    <w:rsid w:val="007875AA"/>
    <w:rsid w:val="0078766C"/>
    <w:rsid w:val="007876CA"/>
    <w:rsid w:val="00787A67"/>
    <w:rsid w:val="00790001"/>
    <w:rsid w:val="0079016C"/>
    <w:rsid w:val="007903F3"/>
    <w:rsid w:val="00790497"/>
    <w:rsid w:val="007904AA"/>
    <w:rsid w:val="00790822"/>
    <w:rsid w:val="00790A3C"/>
    <w:rsid w:val="00790DDE"/>
    <w:rsid w:val="00790DEC"/>
    <w:rsid w:val="00790FB3"/>
    <w:rsid w:val="0079123C"/>
    <w:rsid w:val="0079158E"/>
    <w:rsid w:val="007915AC"/>
    <w:rsid w:val="00791724"/>
    <w:rsid w:val="00791727"/>
    <w:rsid w:val="00791761"/>
    <w:rsid w:val="00791838"/>
    <w:rsid w:val="00791A93"/>
    <w:rsid w:val="00791CBC"/>
    <w:rsid w:val="0079205A"/>
    <w:rsid w:val="007921C5"/>
    <w:rsid w:val="007921CF"/>
    <w:rsid w:val="0079229C"/>
    <w:rsid w:val="00792473"/>
    <w:rsid w:val="0079257C"/>
    <w:rsid w:val="007925B7"/>
    <w:rsid w:val="0079276A"/>
    <w:rsid w:val="0079285F"/>
    <w:rsid w:val="00792954"/>
    <w:rsid w:val="0079298D"/>
    <w:rsid w:val="007929C7"/>
    <w:rsid w:val="00792A22"/>
    <w:rsid w:val="00792A36"/>
    <w:rsid w:val="00792A45"/>
    <w:rsid w:val="00792A64"/>
    <w:rsid w:val="00792B34"/>
    <w:rsid w:val="00792CBA"/>
    <w:rsid w:val="00792EA5"/>
    <w:rsid w:val="00792F1C"/>
    <w:rsid w:val="0079332B"/>
    <w:rsid w:val="00793730"/>
    <w:rsid w:val="00793762"/>
    <w:rsid w:val="00793F81"/>
    <w:rsid w:val="007940CE"/>
    <w:rsid w:val="007942F8"/>
    <w:rsid w:val="007943BF"/>
    <w:rsid w:val="0079446E"/>
    <w:rsid w:val="0079456E"/>
    <w:rsid w:val="00794697"/>
    <w:rsid w:val="007946E6"/>
    <w:rsid w:val="007947E8"/>
    <w:rsid w:val="0079482C"/>
    <w:rsid w:val="0079487F"/>
    <w:rsid w:val="007948AE"/>
    <w:rsid w:val="0079490A"/>
    <w:rsid w:val="0079496D"/>
    <w:rsid w:val="007949D8"/>
    <w:rsid w:val="00794A9C"/>
    <w:rsid w:val="00794AAC"/>
    <w:rsid w:val="00794ABE"/>
    <w:rsid w:val="00794CC3"/>
    <w:rsid w:val="00794FAD"/>
    <w:rsid w:val="00794FAE"/>
    <w:rsid w:val="00794FF4"/>
    <w:rsid w:val="007950CD"/>
    <w:rsid w:val="0079539F"/>
    <w:rsid w:val="007954C7"/>
    <w:rsid w:val="007958A2"/>
    <w:rsid w:val="0079593D"/>
    <w:rsid w:val="00795A98"/>
    <w:rsid w:val="00795B49"/>
    <w:rsid w:val="00795C16"/>
    <w:rsid w:val="00795DD1"/>
    <w:rsid w:val="00795F20"/>
    <w:rsid w:val="00796109"/>
    <w:rsid w:val="0079641B"/>
    <w:rsid w:val="0079655A"/>
    <w:rsid w:val="00796715"/>
    <w:rsid w:val="00796B52"/>
    <w:rsid w:val="00796D6D"/>
    <w:rsid w:val="00796D6F"/>
    <w:rsid w:val="00796D75"/>
    <w:rsid w:val="00797132"/>
    <w:rsid w:val="00797139"/>
    <w:rsid w:val="00797C06"/>
    <w:rsid w:val="00797D51"/>
    <w:rsid w:val="00797E82"/>
    <w:rsid w:val="007A00B5"/>
    <w:rsid w:val="007A015C"/>
    <w:rsid w:val="007A021E"/>
    <w:rsid w:val="007A04FB"/>
    <w:rsid w:val="007A054A"/>
    <w:rsid w:val="007A0612"/>
    <w:rsid w:val="007A06CE"/>
    <w:rsid w:val="007A0859"/>
    <w:rsid w:val="007A08B5"/>
    <w:rsid w:val="007A0904"/>
    <w:rsid w:val="007A0983"/>
    <w:rsid w:val="007A104B"/>
    <w:rsid w:val="007A1099"/>
    <w:rsid w:val="007A1570"/>
    <w:rsid w:val="007A1711"/>
    <w:rsid w:val="007A18C4"/>
    <w:rsid w:val="007A1965"/>
    <w:rsid w:val="007A19CC"/>
    <w:rsid w:val="007A1B73"/>
    <w:rsid w:val="007A20C8"/>
    <w:rsid w:val="007A211B"/>
    <w:rsid w:val="007A24B7"/>
    <w:rsid w:val="007A27CC"/>
    <w:rsid w:val="007A2838"/>
    <w:rsid w:val="007A2CE5"/>
    <w:rsid w:val="007A2CFF"/>
    <w:rsid w:val="007A3188"/>
    <w:rsid w:val="007A32D7"/>
    <w:rsid w:val="007A3326"/>
    <w:rsid w:val="007A3707"/>
    <w:rsid w:val="007A37BA"/>
    <w:rsid w:val="007A37CC"/>
    <w:rsid w:val="007A3B64"/>
    <w:rsid w:val="007A3BA7"/>
    <w:rsid w:val="007A3BBC"/>
    <w:rsid w:val="007A3DC5"/>
    <w:rsid w:val="007A3E8F"/>
    <w:rsid w:val="007A3EC4"/>
    <w:rsid w:val="007A3EDF"/>
    <w:rsid w:val="007A3FCD"/>
    <w:rsid w:val="007A3FCF"/>
    <w:rsid w:val="007A40C4"/>
    <w:rsid w:val="007A4139"/>
    <w:rsid w:val="007A45DB"/>
    <w:rsid w:val="007A4856"/>
    <w:rsid w:val="007A4871"/>
    <w:rsid w:val="007A49DB"/>
    <w:rsid w:val="007A4C41"/>
    <w:rsid w:val="007A4F54"/>
    <w:rsid w:val="007A4FB3"/>
    <w:rsid w:val="007A4FCF"/>
    <w:rsid w:val="007A507C"/>
    <w:rsid w:val="007A5169"/>
    <w:rsid w:val="007A5359"/>
    <w:rsid w:val="007A5448"/>
    <w:rsid w:val="007A5A9C"/>
    <w:rsid w:val="007A5AAE"/>
    <w:rsid w:val="007A5DC0"/>
    <w:rsid w:val="007A5E8D"/>
    <w:rsid w:val="007A5F6D"/>
    <w:rsid w:val="007A624B"/>
    <w:rsid w:val="007A62ED"/>
    <w:rsid w:val="007A6553"/>
    <w:rsid w:val="007A6653"/>
    <w:rsid w:val="007A6967"/>
    <w:rsid w:val="007A6AE1"/>
    <w:rsid w:val="007A6B56"/>
    <w:rsid w:val="007A6B9B"/>
    <w:rsid w:val="007A6C5B"/>
    <w:rsid w:val="007A6CC0"/>
    <w:rsid w:val="007A6E87"/>
    <w:rsid w:val="007A700D"/>
    <w:rsid w:val="007A7092"/>
    <w:rsid w:val="007A730D"/>
    <w:rsid w:val="007A7676"/>
    <w:rsid w:val="007A770B"/>
    <w:rsid w:val="007A778F"/>
    <w:rsid w:val="007A7BDC"/>
    <w:rsid w:val="007B0217"/>
    <w:rsid w:val="007B034D"/>
    <w:rsid w:val="007B04FA"/>
    <w:rsid w:val="007B054F"/>
    <w:rsid w:val="007B07C6"/>
    <w:rsid w:val="007B0B84"/>
    <w:rsid w:val="007B0CB6"/>
    <w:rsid w:val="007B0E08"/>
    <w:rsid w:val="007B0EBE"/>
    <w:rsid w:val="007B102E"/>
    <w:rsid w:val="007B11FD"/>
    <w:rsid w:val="007B127A"/>
    <w:rsid w:val="007B1309"/>
    <w:rsid w:val="007B1571"/>
    <w:rsid w:val="007B157A"/>
    <w:rsid w:val="007B1595"/>
    <w:rsid w:val="007B170B"/>
    <w:rsid w:val="007B1807"/>
    <w:rsid w:val="007B18A0"/>
    <w:rsid w:val="007B1C9C"/>
    <w:rsid w:val="007B1C9D"/>
    <w:rsid w:val="007B1D3A"/>
    <w:rsid w:val="007B1EC5"/>
    <w:rsid w:val="007B21C2"/>
    <w:rsid w:val="007B26E7"/>
    <w:rsid w:val="007B2712"/>
    <w:rsid w:val="007B287A"/>
    <w:rsid w:val="007B29C9"/>
    <w:rsid w:val="007B2D5A"/>
    <w:rsid w:val="007B2FEE"/>
    <w:rsid w:val="007B3135"/>
    <w:rsid w:val="007B31F4"/>
    <w:rsid w:val="007B3243"/>
    <w:rsid w:val="007B329F"/>
    <w:rsid w:val="007B3391"/>
    <w:rsid w:val="007B344C"/>
    <w:rsid w:val="007B34A5"/>
    <w:rsid w:val="007B3801"/>
    <w:rsid w:val="007B3840"/>
    <w:rsid w:val="007B398A"/>
    <w:rsid w:val="007B39EC"/>
    <w:rsid w:val="007B3BD2"/>
    <w:rsid w:val="007B3C39"/>
    <w:rsid w:val="007B3D92"/>
    <w:rsid w:val="007B3E93"/>
    <w:rsid w:val="007B3E9E"/>
    <w:rsid w:val="007B3F5C"/>
    <w:rsid w:val="007B46CD"/>
    <w:rsid w:val="007B46F9"/>
    <w:rsid w:val="007B484D"/>
    <w:rsid w:val="007B4A89"/>
    <w:rsid w:val="007B4AF7"/>
    <w:rsid w:val="007B4CC3"/>
    <w:rsid w:val="007B4CE1"/>
    <w:rsid w:val="007B4FD9"/>
    <w:rsid w:val="007B5066"/>
    <w:rsid w:val="007B5140"/>
    <w:rsid w:val="007B5202"/>
    <w:rsid w:val="007B537E"/>
    <w:rsid w:val="007B53A6"/>
    <w:rsid w:val="007B5522"/>
    <w:rsid w:val="007B578A"/>
    <w:rsid w:val="007B59C1"/>
    <w:rsid w:val="007B59F7"/>
    <w:rsid w:val="007B5C75"/>
    <w:rsid w:val="007B5D07"/>
    <w:rsid w:val="007B5E38"/>
    <w:rsid w:val="007B5E56"/>
    <w:rsid w:val="007B5FAE"/>
    <w:rsid w:val="007B60DB"/>
    <w:rsid w:val="007B61B9"/>
    <w:rsid w:val="007B628D"/>
    <w:rsid w:val="007B64E5"/>
    <w:rsid w:val="007B68A9"/>
    <w:rsid w:val="007B698C"/>
    <w:rsid w:val="007B69CD"/>
    <w:rsid w:val="007B69DD"/>
    <w:rsid w:val="007B6EA8"/>
    <w:rsid w:val="007B6F21"/>
    <w:rsid w:val="007B70A7"/>
    <w:rsid w:val="007B70C1"/>
    <w:rsid w:val="007B7108"/>
    <w:rsid w:val="007B733D"/>
    <w:rsid w:val="007B7637"/>
    <w:rsid w:val="007B7761"/>
    <w:rsid w:val="007B7C4B"/>
    <w:rsid w:val="007B7FF8"/>
    <w:rsid w:val="007C0229"/>
    <w:rsid w:val="007C04B5"/>
    <w:rsid w:val="007C070B"/>
    <w:rsid w:val="007C07D4"/>
    <w:rsid w:val="007C07DB"/>
    <w:rsid w:val="007C0814"/>
    <w:rsid w:val="007C085A"/>
    <w:rsid w:val="007C08EA"/>
    <w:rsid w:val="007C09AB"/>
    <w:rsid w:val="007C09E5"/>
    <w:rsid w:val="007C0A9F"/>
    <w:rsid w:val="007C0B33"/>
    <w:rsid w:val="007C0B35"/>
    <w:rsid w:val="007C0D38"/>
    <w:rsid w:val="007C0E32"/>
    <w:rsid w:val="007C1007"/>
    <w:rsid w:val="007C14DD"/>
    <w:rsid w:val="007C1A60"/>
    <w:rsid w:val="007C1C11"/>
    <w:rsid w:val="007C1CAF"/>
    <w:rsid w:val="007C1CC1"/>
    <w:rsid w:val="007C1CE6"/>
    <w:rsid w:val="007C1F9C"/>
    <w:rsid w:val="007C2282"/>
    <w:rsid w:val="007C23A4"/>
    <w:rsid w:val="007C2415"/>
    <w:rsid w:val="007C2A86"/>
    <w:rsid w:val="007C2C19"/>
    <w:rsid w:val="007C2DD7"/>
    <w:rsid w:val="007C2EE3"/>
    <w:rsid w:val="007C2FE2"/>
    <w:rsid w:val="007C360E"/>
    <w:rsid w:val="007C374C"/>
    <w:rsid w:val="007C393D"/>
    <w:rsid w:val="007C3990"/>
    <w:rsid w:val="007C3B5D"/>
    <w:rsid w:val="007C3BE1"/>
    <w:rsid w:val="007C3D9F"/>
    <w:rsid w:val="007C3EFE"/>
    <w:rsid w:val="007C41F8"/>
    <w:rsid w:val="007C46D4"/>
    <w:rsid w:val="007C4753"/>
    <w:rsid w:val="007C47A4"/>
    <w:rsid w:val="007C481A"/>
    <w:rsid w:val="007C486A"/>
    <w:rsid w:val="007C487F"/>
    <w:rsid w:val="007C4B9A"/>
    <w:rsid w:val="007C4BAA"/>
    <w:rsid w:val="007C4CDE"/>
    <w:rsid w:val="007C4DA8"/>
    <w:rsid w:val="007C4FDC"/>
    <w:rsid w:val="007C5341"/>
    <w:rsid w:val="007C5366"/>
    <w:rsid w:val="007C5587"/>
    <w:rsid w:val="007C558E"/>
    <w:rsid w:val="007C567C"/>
    <w:rsid w:val="007C57BB"/>
    <w:rsid w:val="007C57DA"/>
    <w:rsid w:val="007C5A02"/>
    <w:rsid w:val="007C5A46"/>
    <w:rsid w:val="007C5A7A"/>
    <w:rsid w:val="007C5CED"/>
    <w:rsid w:val="007C5D53"/>
    <w:rsid w:val="007C5E28"/>
    <w:rsid w:val="007C5E29"/>
    <w:rsid w:val="007C61CA"/>
    <w:rsid w:val="007C61D8"/>
    <w:rsid w:val="007C61EE"/>
    <w:rsid w:val="007C6306"/>
    <w:rsid w:val="007C640E"/>
    <w:rsid w:val="007C666B"/>
    <w:rsid w:val="007C6767"/>
    <w:rsid w:val="007C6981"/>
    <w:rsid w:val="007C6B88"/>
    <w:rsid w:val="007C6CBE"/>
    <w:rsid w:val="007C6DBF"/>
    <w:rsid w:val="007C6DF6"/>
    <w:rsid w:val="007C71E1"/>
    <w:rsid w:val="007C7244"/>
    <w:rsid w:val="007C72D3"/>
    <w:rsid w:val="007C73C7"/>
    <w:rsid w:val="007C7485"/>
    <w:rsid w:val="007C761E"/>
    <w:rsid w:val="007C78D0"/>
    <w:rsid w:val="007C79A6"/>
    <w:rsid w:val="007C79C0"/>
    <w:rsid w:val="007C7C37"/>
    <w:rsid w:val="007C7D16"/>
    <w:rsid w:val="007C7D19"/>
    <w:rsid w:val="007C7E3B"/>
    <w:rsid w:val="007C7F15"/>
    <w:rsid w:val="007D0149"/>
    <w:rsid w:val="007D01D7"/>
    <w:rsid w:val="007D0285"/>
    <w:rsid w:val="007D0501"/>
    <w:rsid w:val="007D064B"/>
    <w:rsid w:val="007D08E9"/>
    <w:rsid w:val="007D0F99"/>
    <w:rsid w:val="007D0FD2"/>
    <w:rsid w:val="007D11DF"/>
    <w:rsid w:val="007D12E9"/>
    <w:rsid w:val="007D1648"/>
    <w:rsid w:val="007D17B2"/>
    <w:rsid w:val="007D1918"/>
    <w:rsid w:val="007D19C5"/>
    <w:rsid w:val="007D1C6E"/>
    <w:rsid w:val="007D1CDC"/>
    <w:rsid w:val="007D1D6E"/>
    <w:rsid w:val="007D1F34"/>
    <w:rsid w:val="007D2370"/>
    <w:rsid w:val="007D25DA"/>
    <w:rsid w:val="007D2727"/>
    <w:rsid w:val="007D2C41"/>
    <w:rsid w:val="007D2D75"/>
    <w:rsid w:val="007D2ECE"/>
    <w:rsid w:val="007D2F40"/>
    <w:rsid w:val="007D2F7A"/>
    <w:rsid w:val="007D3115"/>
    <w:rsid w:val="007D3131"/>
    <w:rsid w:val="007D331B"/>
    <w:rsid w:val="007D3A9B"/>
    <w:rsid w:val="007D3B09"/>
    <w:rsid w:val="007D3C5F"/>
    <w:rsid w:val="007D3D90"/>
    <w:rsid w:val="007D3DAE"/>
    <w:rsid w:val="007D4043"/>
    <w:rsid w:val="007D40B2"/>
    <w:rsid w:val="007D40E6"/>
    <w:rsid w:val="007D4418"/>
    <w:rsid w:val="007D4472"/>
    <w:rsid w:val="007D44FB"/>
    <w:rsid w:val="007D480E"/>
    <w:rsid w:val="007D4C14"/>
    <w:rsid w:val="007D4F84"/>
    <w:rsid w:val="007D5086"/>
    <w:rsid w:val="007D514C"/>
    <w:rsid w:val="007D51BA"/>
    <w:rsid w:val="007D521F"/>
    <w:rsid w:val="007D5292"/>
    <w:rsid w:val="007D557D"/>
    <w:rsid w:val="007D55CB"/>
    <w:rsid w:val="007D571B"/>
    <w:rsid w:val="007D58C5"/>
    <w:rsid w:val="007D5925"/>
    <w:rsid w:val="007D5A3E"/>
    <w:rsid w:val="007D5B25"/>
    <w:rsid w:val="007D5B26"/>
    <w:rsid w:val="007D5C21"/>
    <w:rsid w:val="007D6056"/>
    <w:rsid w:val="007D65AB"/>
    <w:rsid w:val="007D6906"/>
    <w:rsid w:val="007D6A99"/>
    <w:rsid w:val="007D6CA2"/>
    <w:rsid w:val="007D6D3E"/>
    <w:rsid w:val="007D6DC5"/>
    <w:rsid w:val="007D6DCD"/>
    <w:rsid w:val="007D6DDC"/>
    <w:rsid w:val="007D72C3"/>
    <w:rsid w:val="007D7363"/>
    <w:rsid w:val="007D74B5"/>
    <w:rsid w:val="007D7645"/>
    <w:rsid w:val="007D7774"/>
    <w:rsid w:val="007D78A6"/>
    <w:rsid w:val="007D7AE0"/>
    <w:rsid w:val="007D7F4C"/>
    <w:rsid w:val="007E013C"/>
    <w:rsid w:val="007E01CE"/>
    <w:rsid w:val="007E04B4"/>
    <w:rsid w:val="007E0C6F"/>
    <w:rsid w:val="007E1660"/>
    <w:rsid w:val="007E1B3E"/>
    <w:rsid w:val="007E1CFC"/>
    <w:rsid w:val="007E1DDC"/>
    <w:rsid w:val="007E1E73"/>
    <w:rsid w:val="007E2023"/>
    <w:rsid w:val="007E211F"/>
    <w:rsid w:val="007E237E"/>
    <w:rsid w:val="007E26DE"/>
    <w:rsid w:val="007E278E"/>
    <w:rsid w:val="007E2847"/>
    <w:rsid w:val="007E293E"/>
    <w:rsid w:val="007E2D40"/>
    <w:rsid w:val="007E2D43"/>
    <w:rsid w:val="007E307F"/>
    <w:rsid w:val="007E3116"/>
    <w:rsid w:val="007E3183"/>
    <w:rsid w:val="007E322A"/>
    <w:rsid w:val="007E34B2"/>
    <w:rsid w:val="007E397B"/>
    <w:rsid w:val="007E3D56"/>
    <w:rsid w:val="007E40F0"/>
    <w:rsid w:val="007E4120"/>
    <w:rsid w:val="007E4299"/>
    <w:rsid w:val="007E47CA"/>
    <w:rsid w:val="007E47EB"/>
    <w:rsid w:val="007E4965"/>
    <w:rsid w:val="007E49D2"/>
    <w:rsid w:val="007E4A8F"/>
    <w:rsid w:val="007E4BC6"/>
    <w:rsid w:val="007E4D6D"/>
    <w:rsid w:val="007E4F2F"/>
    <w:rsid w:val="007E4FF8"/>
    <w:rsid w:val="007E5038"/>
    <w:rsid w:val="007E50E6"/>
    <w:rsid w:val="007E5180"/>
    <w:rsid w:val="007E5202"/>
    <w:rsid w:val="007E523E"/>
    <w:rsid w:val="007E52C2"/>
    <w:rsid w:val="007E52E8"/>
    <w:rsid w:val="007E53A8"/>
    <w:rsid w:val="007E555E"/>
    <w:rsid w:val="007E5606"/>
    <w:rsid w:val="007E5677"/>
    <w:rsid w:val="007E5B44"/>
    <w:rsid w:val="007E5C32"/>
    <w:rsid w:val="007E5FC1"/>
    <w:rsid w:val="007E618C"/>
    <w:rsid w:val="007E61AC"/>
    <w:rsid w:val="007E629F"/>
    <w:rsid w:val="007E637F"/>
    <w:rsid w:val="007E63DA"/>
    <w:rsid w:val="007E64DF"/>
    <w:rsid w:val="007E651C"/>
    <w:rsid w:val="007E671C"/>
    <w:rsid w:val="007E6A9C"/>
    <w:rsid w:val="007E6BE1"/>
    <w:rsid w:val="007E6CAA"/>
    <w:rsid w:val="007E6E68"/>
    <w:rsid w:val="007E6FC8"/>
    <w:rsid w:val="007E719F"/>
    <w:rsid w:val="007E7361"/>
    <w:rsid w:val="007E741A"/>
    <w:rsid w:val="007E7960"/>
    <w:rsid w:val="007E7D55"/>
    <w:rsid w:val="007F0053"/>
    <w:rsid w:val="007F069F"/>
    <w:rsid w:val="007F0B15"/>
    <w:rsid w:val="007F0B95"/>
    <w:rsid w:val="007F0C4E"/>
    <w:rsid w:val="007F0CEE"/>
    <w:rsid w:val="007F1046"/>
    <w:rsid w:val="007F1526"/>
    <w:rsid w:val="007F153C"/>
    <w:rsid w:val="007F1797"/>
    <w:rsid w:val="007F18BB"/>
    <w:rsid w:val="007F18C4"/>
    <w:rsid w:val="007F1A8D"/>
    <w:rsid w:val="007F1B98"/>
    <w:rsid w:val="007F1C69"/>
    <w:rsid w:val="007F203C"/>
    <w:rsid w:val="007F217A"/>
    <w:rsid w:val="007F2243"/>
    <w:rsid w:val="007F244C"/>
    <w:rsid w:val="007F2559"/>
    <w:rsid w:val="007F28C4"/>
    <w:rsid w:val="007F2913"/>
    <w:rsid w:val="007F297A"/>
    <w:rsid w:val="007F2A28"/>
    <w:rsid w:val="007F2B3D"/>
    <w:rsid w:val="007F2C1C"/>
    <w:rsid w:val="007F2EF4"/>
    <w:rsid w:val="007F308A"/>
    <w:rsid w:val="007F3362"/>
    <w:rsid w:val="007F33AE"/>
    <w:rsid w:val="007F3750"/>
    <w:rsid w:val="007F37BA"/>
    <w:rsid w:val="007F3808"/>
    <w:rsid w:val="007F384F"/>
    <w:rsid w:val="007F3876"/>
    <w:rsid w:val="007F3F8C"/>
    <w:rsid w:val="007F4150"/>
    <w:rsid w:val="007F446E"/>
    <w:rsid w:val="007F45D4"/>
    <w:rsid w:val="007F47C8"/>
    <w:rsid w:val="007F4A4C"/>
    <w:rsid w:val="007F4A9C"/>
    <w:rsid w:val="007F4ABE"/>
    <w:rsid w:val="007F4B5D"/>
    <w:rsid w:val="007F4EA0"/>
    <w:rsid w:val="007F51DC"/>
    <w:rsid w:val="007F5332"/>
    <w:rsid w:val="007F5480"/>
    <w:rsid w:val="007F564D"/>
    <w:rsid w:val="007F57FF"/>
    <w:rsid w:val="007F5897"/>
    <w:rsid w:val="007F58EE"/>
    <w:rsid w:val="007F5A7C"/>
    <w:rsid w:val="007F5C72"/>
    <w:rsid w:val="007F5D19"/>
    <w:rsid w:val="007F5DF6"/>
    <w:rsid w:val="007F6132"/>
    <w:rsid w:val="007F6136"/>
    <w:rsid w:val="007F63CA"/>
    <w:rsid w:val="007F6481"/>
    <w:rsid w:val="007F683A"/>
    <w:rsid w:val="007F6B4D"/>
    <w:rsid w:val="007F6BA7"/>
    <w:rsid w:val="007F6C82"/>
    <w:rsid w:val="007F6C8A"/>
    <w:rsid w:val="007F6D76"/>
    <w:rsid w:val="007F6DDB"/>
    <w:rsid w:val="007F6F7B"/>
    <w:rsid w:val="007F705B"/>
    <w:rsid w:val="007F7676"/>
    <w:rsid w:val="007F7922"/>
    <w:rsid w:val="007F7CE4"/>
    <w:rsid w:val="007F7DEB"/>
    <w:rsid w:val="007F7EA4"/>
    <w:rsid w:val="007F7EBF"/>
    <w:rsid w:val="00800237"/>
    <w:rsid w:val="00800260"/>
    <w:rsid w:val="0080030B"/>
    <w:rsid w:val="00800316"/>
    <w:rsid w:val="00800381"/>
    <w:rsid w:val="00800688"/>
    <w:rsid w:val="00800767"/>
    <w:rsid w:val="008008F0"/>
    <w:rsid w:val="00800CC4"/>
    <w:rsid w:val="00800CF7"/>
    <w:rsid w:val="008012A3"/>
    <w:rsid w:val="008013D0"/>
    <w:rsid w:val="00801543"/>
    <w:rsid w:val="00801779"/>
    <w:rsid w:val="008019C3"/>
    <w:rsid w:val="00801BB5"/>
    <w:rsid w:val="00801E94"/>
    <w:rsid w:val="00801EBD"/>
    <w:rsid w:val="00801F7D"/>
    <w:rsid w:val="00801F96"/>
    <w:rsid w:val="00802164"/>
    <w:rsid w:val="0080219A"/>
    <w:rsid w:val="008024A3"/>
    <w:rsid w:val="008025B2"/>
    <w:rsid w:val="008029BD"/>
    <w:rsid w:val="00802B24"/>
    <w:rsid w:val="00802CAF"/>
    <w:rsid w:val="00802DEC"/>
    <w:rsid w:val="00802E9A"/>
    <w:rsid w:val="00803071"/>
    <w:rsid w:val="008030E6"/>
    <w:rsid w:val="00803154"/>
    <w:rsid w:val="00803171"/>
    <w:rsid w:val="0080335D"/>
    <w:rsid w:val="008033B1"/>
    <w:rsid w:val="008033D7"/>
    <w:rsid w:val="0080362A"/>
    <w:rsid w:val="008036A0"/>
    <w:rsid w:val="00803C55"/>
    <w:rsid w:val="00803EC4"/>
    <w:rsid w:val="008042D8"/>
    <w:rsid w:val="00804329"/>
    <w:rsid w:val="00804726"/>
    <w:rsid w:val="00804A56"/>
    <w:rsid w:val="00804D3A"/>
    <w:rsid w:val="0080528B"/>
    <w:rsid w:val="00805572"/>
    <w:rsid w:val="00805679"/>
    <w:rsid w:val="00805772"/>
    <w:rsid w:val="00805B1F"/>
    <w:rsid w:val="0080610B"/>
    <w:rsid w:val="00806493"/>
    <w:rsid w:val="00806699"/>
    <w:rsid w:val="008066B3"/>
    <w:rsid w:val="008067D7"/>
    <w:rsid w:val="008068AC"/>
    <w:rsid w:val="00806DD3"/>
    <w:rsid w:val="00806FAA"/>
    <w:rsid w:val="00807246"/>
    <w:rsid w:val="00807351"/>
    <w:rsid w:val="00807370"/>
    <w:rsid w:val="008074C1"/>
    <w:rsid w:val="008076E0"/>
    <w:rsid w:val="00807FD8"/>
    <w:rsid w:val="00810059"/>
    <w:rsid w:val="0081009B"/>
    <w:rsid w:val="0081012D"/>
    <w:rsid w:val="0081019C"/>
    <w:rsid w:val="008102CF"/>
    <w:rsid w:val="00810BBF"/>
    <w:rsid w:val="00810C3D"/>
    <w:rsid w:val="00810CB9"/>
    <w:rsid w:val="00810D19"/>
    <w:rsid w:val="00810DA7"/>
    <w:rsid w:val="00810E93"/>
    <w:rsid w:val="00810F3A"/>
    <w:rsid w:val="00810FBF"/>
    <w:rsid w:val="0081106C"/>
    <w:rsid w:val="0081136F"/>
    <w:rsid w:val="00811419"/>
    <w:rsid w:val="00811519"/>
    <w:rsid w:val="008116F9"/>
    <w:rsid w:val="0081176E"/>
    <w:rsid w:val="00811775"/>
    <w:rsid w:val="0081191C"/>
    <w:rsid w:val="00811AA4"/>
    <w:rsid w:val="00811D31"/>
    <w:rsid w:val="00811E02"/>
    <w:rsid w:val="00811E22"/>
    <w:rsid w:val="00811EA1"/>
    <w:rsid w:val="00811FBD"/>
    <w:rsid w:val="008120FC"/>
    <w:rsid w:val="00812191"/>
    <w:rsid w:val="00812301"/>
    <w:rsid w:val="00812550"/>
    <w:rsid w:val="00812642"/>
    <w:rsid w:val="00812738"/>
    <w:rsid w:val="0081279C"/>
    <w:rsid w:val="0081293B"/>
    <w:rsid w:val="00812F81"/>
    <w:rsid w:val="008130E8"/>
    <w:rsid w:val="008132A5"/>
    <w:rsid w:val="00813504"/>
    <w:rsid w:val="00813643"/>
    <w:rsid w:val="00813A01"/>
    <w:rsid w:val="00813B7A"/>
    <w:rsid w:val="00813C74"/>
    <w:rsid w:val="00813CAB"/>
    <w:rsid w:val="00813ED1"/>
    <w:rsid w:val="00813EED"/>
    <w:rsid w:val="00813F60"/>
    <w:rsid w:val="008140C5"/>
    <w:rsid w:val="0081412A"/>
    <w:rsid w:val="0081453E"/>
    <w:rsid w:val="008145DE"/>
    <w:rsid w:val="008146EC"/>
    <w:rsid w:val="0081477C"/>
    <w:rsid w:val="008147C8"/>
    <w:rsid w:val="008148BD"/>
    <w:rsid w:val="008149C7"/>
    <w:rsid w:val="00814ADF"/>
    <w:rsid w:val="00814C5A"/>
    <w:rsid w:val="00814D6E"/>
    <w:rsid w:val="00814DAC"/>
    <w:rsid w:val="00814E45"/>
    <w:rsid w:val="00814E94"/>
    <w:rsid w:val="00814F27"/>
    <w:rsid w:val="008150E9"/>
    <w:rsid w:val="00815326"/>
    <w:rsid w:val="00815A42"/>
    <w:rsid w:val="00815B00"/>
    <w:rsid w:val="00815B72"/>
    <w:rsid w:val="00815BDF"/>
    <w:rsid w:val="00815CA6"/>
    <w:rsid w:val="00815EB0"/>
    <w:rsid w:val="00815F08"/>
    <w:rsid w:val="00815F43"/>
    <w:rsid w:val="00816017"/>
    <w:rsid w:val="0081607D"/>
    <w:rsid w:val="008163ED"/>
    <w:rsid w:val="008169F4"/>
    <w:rsid w:val="00816A3B"/>
    <w:rsid w:val="00816BFA"/>
    <w:rsid w:val="00816E20"/>
    <w:rsid w:val="008170B6"/>
    <w:rsid w:val="008170CD"/>
    <w:rsid w:val="00817259"/>
    <w:rsid w:val="0081763A"/>
    <w:rsid w:val="008176ED"/>
    <w:rsid w:val="00817965"/>
    <w:rsid w:val="00817A1E"/>
    <w:rsid w:val="00817B41"/>
    <w:rsid w:val="00817EC5"/>
    <w:rsid w:val="00817ECB"/>
    <w:rsid w:val="00820257"/>
    <w:rsid w:val="0082064F"/>
    <w:rsid w:val="008208E6"/>
    <w:rsid w:val="00820943"/>
    <w:rsid w:val="008209E3"/>
    <w:rsid w:val="00820ADD"/>
    <w:rsid w:val="00820D17"/>
    <w:rsid w:val="00820D63"/>
    <w:rsid w:val="00820DA0"/>
    <w:rsid w:val="00821601"/>
    <w:rsid w:val="008217CD"/>
    <w:rsid w:val="008218A1"/>
    <w:rsid w:val="008219A1"/>
    <w:rsid w:val="00821B1C"/>
    <w:rsid w:val="00821DF7"/>
    <w:rsid w:val="00821F16"/>
    <w:rsid w:val="008223D7"/>
    <w:rsid w:val="0082279A"/>
    <w:rsid w:val="008227DC"/>
    <w:rsid w:val="008228D6"/>
    <w:rsid w:val="00822EB2"/>
    <w:rsid w:val="008230A7"/>
    <w:rsid w:val="00823215"/>
    <w:rsid w:val="0082326F"/>
    <w:rsid w:val="0082328A"/>
    <w:rsid w:val="008233D7"/>
    <w:rsid w:val="0082345D"/>
    <w:rsid w:val="0082366A"/>
    <w:rsid w:val="008238FE"/>
    <w:rsid w:val="00823A0C"/>
    <w:rsid w:val="00823F19"/>
    <w:rsid w:val="00823F25"/>
    <w:rsid w:val="00824066"/>
    <w:rsid w:val="008240F5"/>
    <w:rsid w:val="0082421C"/>
    <w:rsid w:val="008242C6"/>
    <w:rsid w:val="00824401"/>
    <w:rsid w:val="00824575"/>
    <w:rsid w:val="0082472A"/>
    <w:rsid w:val="00824A14"/>
    <w:rsid w:val="00824A27"/>
    <w:rsid w:val="00824ED4"/>
    <w:rsid w:val="008250EB"/>
    <w:rsid w:val="00825180"/>
    <w:rsid w:val="00825302"/>
    <w:rsid w:val="00825314"/>
    <w:rsid w:val="00825457"/>
    <w:rsid w:val="008255C1"/>
    <w:rsid w:val="008255EB"/>
    <w:rsid w:val="00825794"/>
    <w:rsid w:val="0082586C"/>
    <w:rsid w:val="0082591C"/>
    <w:rsid w:val="008259B3"/>
    <w:rsid w:val="00825E96"/>
    <w:rsid w:val="00825F7F"/>
    <w:rsid w:val="00826AEE"/>
    <w:rsid w:val="00826B11"/>
    <w:rsid w:val="00826C09"/>
    <w:rsid w:val="00826F33"/>
    <w:rsid w:val="008271A6"/>
    <w:rsid w:val="0082737D"/>
    <w:rsid w:val="00827395"/>
    <w:rsid w:val="00827436"/>
    <w:rsid w:val="008274B4"/>
    <w:rsid w:val="0082771E"/>
    <w:rsid w:val="008277D2"/>
    <w:rsid w:val="00827E24"/>
    <w:rsid w:val="00827E82"/>
    <w:rsid w:val="00830051"/>
    <w:rsid w:val="008303B6"/>
    <w:rsid w:val="008304E3"/>
    <w:rsid w:val="00830535"/>
    <w:rsid w:val="0083068A"/>
    <w:rsid w:val="00830868"/>
    <w:rsid w:val="008308B9"/>
    <w:rsid w:val="008308D2"/>
    <w:rsid w:val="008309E6"/>
    <w:rsid w:val="00830AE4"/>
    <w:rsid w:val="00830BCA"/>
    <w:rsid w:val="00830EFD"/>
    <w:rsid w:val="00830F97"/>
    <w:rsid w:val="00831292"/>
    <w:rsid w:val="00831677"/>
    <w:rsid w:val="00831A58"/>
    <w:rsid w:val="00831D89"/>
    <w:rsid w:val="008321E8"/>
    <w:rsid w:val="00832222"/>
    <w:rsid w:val="00832261"/>
    <w:rsid w:val="00832306"/>
    <w:rsid w:val="0083234C"/>
    <w:rsid w:val="0083269A"/>
    <w:rsid w:val="008326A9"/>
    <w:rsid w:val="00832717"/>
    <w:rsid w:val="00832721"/>
    <w:rsid w:val="008327C9"/>
    <w:rsid w:val="00832B67"/>
    <w:rsid w:val="00832BD4"/>
    <w:rsid w:val="00833A7D"/>
    <w:rsid w:val="00833A9A"/>
    <w:rsid w:val="00833DEB"/>
    <w:rsid w:val="00833FBE"/>
    <w:rsid w:val="0083423D"/>
    <w:rsid w:val="008345E5"/>
    <w:rsid w:val="008348D8"/>
    <w:rsid w:val="008348EB"/>
    <w:rsid w:val="00834A20"/>
    <w:rsid w:val="00834B15"/>
    <w:rsid w:val="00834B72"/>
    <w:rsid w:val="00834B8A"/>
    <w:rsid w:val="00834CF6"/>
    <w:rsid w:val="00834E5A"/>
    <w:rsid w:val="00835287"/>
    <w:rsid w:val="008352CA"/>
    <w:rsid w:val="0083538B"/>
    <w:rsid w:val="008354D8"/>
    <w:rsid w:val="008354FB"/>
    <w:rsid w:val="0083553F"/>
    <w:rsid w:val="008356A3"/>
    <w:rsid w:val="00835778"/>
    <w:rsid w:val="0083577F"/>
    <w:rsid w:val="00835860"/>
    <w:rsid w:val="008358A2"/>
    <w:rsid w:val="00835D9D"/>
    <w:rsid w:val="00835D9E"/>
    <w:rsid w:val="00835E22"/>
    <w:rsid w:val="00835F66"/>
    <w:rsid w:val="00835FFF"/>
    <w:rsid w:val="008360AE"/>
    <w:rsid w:val="00836104"/>
    <w:rsid w:val="008364B4"/>
    <w:rsid w:val="00836622"/>
    <w:rsid w:val="0083694A"/>
    <w:rsid w:val="00836958"/>
    <w:rsid w:val="00836989"/>
    <w:rsid w:val="00836A25"/>
    <w:rsid w:val="00836BA4"/>
    <w:rsid w:val="00836E9A"/>
    <w:rsid w:val="00836F57"/>
    <w:rsid w:val="00836FC1"/>
    <w:rsid w:val="00837079"/>
    <w:rsid w:val="0083710B"/>
    <w:rsid w:val="0083752C"/>
    <w:rsid w:val="008375C5"/>
    <w:rsid w:val="008376AA"/>
    <w:rsid w:val="008378E7"/>
    <w:rsid w:val="00837901"/>
    <w:rsid w:val="0083797A"/>
    <w:rsid w:val="00837B27"/>
    <w:rsid w:val="008400CA"/>
    <w:rsid w:val="008402DA"/>
    <w:rsid w:val="0084038E"/>
    <w:rsid w:val="008406A9"/>
    <w:rsid w:val="0084070F"/>
    <w:rsid w:val="00840810"/>
    <w:rsid w:val="0084094E"/>
    <w:rsid w:val="00840A28"/>
    <w:rsid w:val="00840BA1"/>
    <w:rsid w:val="00840D60"/>
    <w:rsid w:val="0084106B"/>
    <w:rsid w:val="008412F8"/>
    <w:rsid w:val="00841527"/>
    <w:rsid w:val="0084155A"/>
    <w:rsid w:val="008417FA"/>
    <w:rsid w:val="0084203F"/>
    <w:rsid w:val="00842268"/>
    <w:rsid w:val="00842277"/>
    <w:rsid w:val="008426BF"/>
    <w:rsid w:val="00842797"/>
    <w:rsid w:val="0084283D"/>
    <w:rsid w:val="008429E0"/>
    <w:rsid w:val="00842B46"/>
    <w:rsid w:val="00842BBA"/>
    <w:rsid w:val="00842D44"/>
    <w:rsid w:val="00842EA6"/>
    <w:rsid w:val="00842FAF"/>
    <w:rsid w:val="00843379"/>
    <w:rsid w:val="0084338E"/>
    <w:rsid w:val="00843505"/>
    <w:rsid w:val="0084352E"/>
    <w:rsid w:val="00843825"/>
    <w:rsid w:val="008438A1"/>
    <w:rsid w:val="00843AA5"/>
    <w:rsid w:val="00843B09"/>
    <w:rsid w:val="00843C1F"/>
    <w:rsid w:val="00843DE5"/>
    <w:rsid w:val="00844351"/>
    <w:rsid w:val="00844478"/>
    <w:rsid w:val="0084461E"/>
    <w:rsid w:val="00844716"/>
    <w:rsid w:val="0084481D"/>
    <w:rsid w:val="0084487A"/>
    <w:rsid w:val="00844ABF"/>
    <w:rsid w:val="00844EB9"/>
    <w:rsid w:val="0084508D"/>
    <w:rsid w:val="00845100"/>
    <w:rsid w:val="0084524F"/>
    <w:rsid w:val="008457BE"/>
    <w:rsid w:val="008457F5"/>
    <w:rsid w:val="008458D8"/>
    <w:rsid w:val="008459B6"/>
    <w:rsid w:val="008459FC"/>
    <w:rsid w:val="00845B29"/>
    <w:rsid w:val="00845B49"/>
    <w:rsid w:val="00845BC7"/>
    <w:rsid w:val="00845C44"/>
    <w:rsid w:val="00845CF0"/>
    <w:rsid w:val="00845E7B"/>
    <w:rsid w:val="00845FD1"/>
    <w:rsid w:val="008460CA"/>
    <w:rsid w:val="00846458"/>
    <w:rsid w:val="00846611"/>
    <w:rsid w:val="0084663F"/>
    <w:rsid w:val="00846852"/>
    <w:rsid w:val="00846A83"/>
    <w:rsid w:val="00846B83"/>
    <w:rsid w:val="00846BE1"/>
    <w:rsid w:val="00846C2D"/>
    <w:rsid w:val="00846CA1"/>
    <w:rsid w:val="00846EB3"/>
    <w:rsid w:val="00847159"/>
    <w:rsid w:val="008476BE"/>
    <w:rsid w:val="00847706"/>
    <w:rsid w:val="00847964"/>
    <w:rsid w:val="00847ADD"/>
    <w:rsid w:val="00847C9C"/>
    <w:rsid w:val="00847F71"/>
    <w:rsid w:val="0085021F"/>
    <w:rsid w:val="008503E5"/>
    <w:rsid w:val="0085049C"/>
    <w:rsid w:val="00850A55"/>
    <w:rsid w:val="00850BBF"/>
    <w:rsid w:val="00850C23"/>
    <w:rsid w:val="00850CA5"/>
    <w:rsid w:val="00850E75"/>
    <w:rsid w:val="00851102"/>
    <w:rsid w:val="0085116B"/>
    <w:rsid w:val="008512DC"/>
    <w:rsid w:val="00851341"/>
    <w:rsid w:val="0085152D"/>
    <w:rsid w:val="0085164A"/>
    <w:rsid w:val="008517B8"/>
    <w:rsid w:val="008519C4"/>
    <w:rsid w:val="00851AB9"/>
    <w:rsid w:val="00851BA2"/>
    <w:rsid w:val="00851D6E"/>
    <w:rsid w:val="0085203F"/>
    <w:rsid w:val="00852112"/>
    <w:rsid w:val="00852285"/>
    <w:rsid w:val="008523E3"/>
    <w:rsid w:val="00852465"/>
    <w:rsid w:val="008524F3"/>
    <w:rsid w:val="00852869"/>
    <w:rsid w:val="00852947"/>
    <w:rsid w:val="008529BB"/>
    <w:rsid w:val="008529C8"/>
    <w:rsid w:val="00853752"/>
    <w:rsid w:val="008537B0"/>
    <w:rsid w:val="0085386B"/>
    <w:rsid w:val="00853B3B"/>
    <w:rsid w:val="00853C43"/>
    <w:rsid w:val="00853D6C"/>
    <w:rsid w:val="00853E02"/>
    <w:rsid w:val="00853EAA"/>
    <w:rsid w:val="0085407F"/>
    <w:rsid w:val="008540FC"/>
    <w:rsid w:val="008541F7"/>
    <w:rsid w:val="008544BC"/>
    <w:rsid w:val="008545A3"/>
    <w:rsid w:val="0085460E"/>
    <w:rsid w:val="00854742"/>
    <w:rsid w:val="008547C6"/>
    <w:rsid w:val="00854809"/>
    <w:rsid w:val="00854988"/>
    <w:rsid w:val="00854A02"/>
    <w:rsid w:val="00854CC0"/>
    <w:rsid w:val="00854F15"/>
    <w:rsid w:val="00854F43"/>
    <w:rsid w:val="00855126"/>
    <w:rsid w:val="008555B1"/>
    <w:rsid w:val="00855820"/>
    <w:rsid w:val="00855AD1"/>
    <w:rsid w:val="00855B67"/>
    <w:rsid w:val="00855C11"/>
    <w:rsid w:val="00855C77"/>
    <w:rsid w:val="00855F41"/>
    <w:rsid w:val="00855F47"/>
    <w:rsid w:val="00855F4A"/>
    <w:rsid w:val="0085616F"/>
    <w:rsid w:val="008561A5"/>
    <w:rsid w:val="00856379"/>
    <w:rsid w:val="00856403"/>
    <w:rsid w:val="00856441"/>
    <w:rsid w:val="00856576"/>
    <w:rsid w:val="00856655"/>
    <w:rsid w:val="008566B0"/>
    <w:rsid w:val="00856710"/>
    <w:rsid w:val="0085679D"/>
    <w:rsid w:val="008568A7"/>
    <w:rsid w:val="00856C9F"/>
    <w:rsid w:val="008570B4"/>
    <w:rsid w:val="00857128"/>
    <w:rsid w:val="008573DC"/>
    <w:rsid w:val="008573E7"/>
    <w:rsid w:val="0085793F"/>
    <w:rsid w:val="00857AF9"/>
    <w:rsid w:val="00857B74"/>
    <w:rsid w:val="00857BFF"/>
    <w:rsid w:val="00857C35"/>
    <w:rsid w:val="00857C64"/>
    <w:rsid w:val="00857E13"/>
    <w:rsid w:val="00857EB1"/>
    <w:rsid w:val="008602A5"/>
    <w:rsid w:val="008602D9"/>
    <w:rsid w:val="00860546"/>
    <w:rsid w:val="00860726"/>
    <w:rsid w:val="00860753"/>
    <w:rsid w:val="00860B24"/>
    <w:rsid w:val="00860C3E"/>
    <w:rsid w:val="00860DE0"/>
    <w:rsid w:val="00860F0F"/>
    <w:rsid w:val="00860F3A"/>
    <w:rsid w:val="008610D1"/>
    <w:rsid w:val="008612DF"/>
    <w:rsid w:val="0086137D"/>
    <w:rsid w:val="00861623"/>
    <w:rsid w:val="008618EC"/>
    <w:rsid w:val="00861933"/>
    <w:rsid w:val="00861BDB"/>
    <w:rsid w:val="008620E7"/>
    <w:rsid w:val="0086220E"/>
    <w:rsid w:val="00862583"/>
    <w:rsid w:val="008627AE"/>
    <w:rsid w:val="00862B1A"/>
    <w:rsid w:val="00862B50"/>
    <w:rsid w:val="00862B92"/>
    <w:rsid w:val="00862B98"/>
    <w:rsid w:val="00862D11"/>
    <w:rsid w:val="00862DA8"/>
    <w:rsid w:val="00863160"/>
    <w:rsid w:val="0086337E"/>
    <w:rsid w:val="00863458"/>
    <w:rsid w:val="0086360F"/>
    <w:rsid w:val="00863723"/>
    <w:rsid w:val="008639F8"/>
    <w:rsid w:val="00863ABF"/>
    <w:rsid w:val="00863D50"/>
    <w:rsid w:val="00863D7C"/>
    <w:rsid w:val="00863DF1"/>
    <w:rsid w:val="00863E0A"/>
    <w:rsid w:val="00863F1B"/>
    <w:rsid w:val="008640D2"/>
    <w:rsid w:val="008641EE"/>
    <w:rsid w:val="0086422A"/>
    <w:rsid w:val="00864C68"/>
    <w:rsid w:val="00864EA6"/>
    <w:rsid w:val="00864ED2"/>
    <w:rsid w:val="00864FA2"/>
    <w:rsid w:val="0086533E"/>
    <w:rsid w:val="008655E2"/>
    <w:rsid w:val="0086563C"/>
    <w:rsid w:val="00865840"/>
    <w:rsid w:val="00865924"/>
    <w:rsid w:val="00865A74"/>
    <w:rsid w:val="00865C94"/>
    <w:rsid w:val="00865FE6"/>
    <w:rsid w:val="0086604E"/>
    <w:rsid w:val="00866618"/>
    <w:rsid w:val="00866802"/>
    <w:rsid w:val="00866814"/>
    <w:rsid w:val="00866975"/>
    <w:rsid w:val="00866A3E"/>
    <w:rsid w:val="00866BBD"/>
    <w:rsid w:val="00866E7F"/>
    <w:rsid w:val="00866F78"/>
    <w:rsid w:val="008670AA"/>
    <w:rsid w:val="0086791C"/>
    <w:rsid w:val="00867A24"/>
    <w:rsid w:val="00867B7C"/>
    <w:rsid w:val="00867B8D"/>
    <w:rsid w:val="00867E44"/>
    <w:rsid w:val="00867E96"/>
    <w:rsid w:val="00867EC1"/>
    <w:rsid w:val="00867F73"/>
    <w:rsid w:val="00870293"/>
    <w:rsid w:val="008702D1"/>
    <w:rsid w:val="0087090F"/>
    <w:rsid w:val="00870C1B"/>
    <w:rsid w:val="00870EEB"/>
    <w:rsid w:val="00871056"/>
    <w:rsid w:val="008710B5"/>
    <w:rsid w:val="00871776"/>
    <w:rsid w:val="0087193C"/>
    <w:rsid w:val="00871AA4"/>
    <w:rsid w:val="00871C8C"/>
    <w:rsid w:val="00871EA3"/>
    <w:rsid w:val="00871FE4"/>
    <w:rsid w:val="00872049"/>
    <w:rsid w:val="008723EE"/>
    <w:rsid w:val="0087251A"/>
    <w:rsid w:val="0087257C"/>
    <w:rsid w:val="00872647"/>
    <w:rsid w:val="00872737"/>
    <w:rsid w:val="00872B2E"/>
    <w:rsid w:val="00872C49"/>
    <w:rsid w:val="00872EDF"/>
    <w:rsid w:val="00873117"/>
    <w:rsid w:val="00873142"/>
    <w:rsid w:val="00873460"/>
    <w:rsid w:val="0087346D"/>
    <w:rsid w:val="00873523"/>
    <w:rsid w:val="0087359A"/>
    <w:rsid w:val="0087386E"/>
    <w:rsid w:val="00873D4E"/>
    <w:rsid w:val="00873F43"/>
    <w:rsid w:val="008744E6"/>
    <w:rsid w:val="008745BE"/>
    <w:rsid w:val="008747D3"/>
    <w:rsid w:val="008749BB"/>
    <w:rsid w:val="00874C5C"/>
    <w:rsid w:val="00874F11"/>
    <w:rsid w:val="00874FCE"/>
    <w:rsid w:val="00875075"/>
    <w:rsid w:val="008753C6"/>
    <w:rsid w:val="008753F9"/>
    <w:rsid w:val="008754BC"/>
    <w:rsid w:val="00875691"/>
    <w:rsid w:val="0087569C"/>
    <w:rsid w:val="0087582D"/>
    <w:rsid w:val="00875A49"/>
    <w:rsid w:val="00875B3F"/>
    <w:rsid w:val="00875D94"/>
    <w:rsid w:val="00875DD8"/>
    <w:rsid w:val="00875F97"/>
    <w:rsid w:val="00876189"/>
    <w:rsid w:val="008761D7"/>
    <w:rsid w:val="008762A7"/>
    <w:rsid w:val="00876516"/>
    <w:rsid w:val="0087656F"/>
    <w:rsid w:val="0087694D"/>
    <w:rsid w:val="00876C9B"/>
    <w:rsid w:val="00876D04"/>
    <w:rsid w:val="00876F25"/>
    <w:rsid w:val="00876FA1"/>
    <w:rsid w:val="008770A1"/>
    <w:rsid w:val="008770FC"/>
    <w:rsid w:val="0087736D"/>
    <w:rsid w:val="00877424"/>
    <w:rsid w:val="0087750C"/>
    <w:rsid w:val="0087773F"/>
    <w:rsid w:val="0087779D"/>
    <w:rsid w:val="008779BB"/>
    <w:rsid w:val="00877BA4"/>
    <w:rsid w:val="00877C2B"/>
    <w:rsid w:val="00877C78"/>
    <w:rsid w:val="008801CB"/>
    <w:rsid w:val="0088021E"/>
    <w:rsid w:val="008805AB"/>
    <w:rsid w:val="008805EF"/>
    <w:rsid w:val="008805F6"/>
    <w:rsid w:val="008805FA"/>
    <w:rsid w:val="00880A2A"/>
    <w:rsid w:val="00880A6F"/>
    <w:rsid w:val="00880D7B"/>
    <w:rsid w:val="00880E44"/>
    <w:rsid w:val="00880FD7"/>
    <w:rsid w:val="0088103C"/>
    <w:rsid w:val="008811FA"/>
    <w:rsid w:val="00881866"/>
    <w:rsid w:val="008818D4"/>
    <w:rsid w:val="008819BA"/>
    <w:rsid w:val="00881B30"/>
    <w:rsid w:val="00881D4B"/>
    <w:rsid w:val="00881F9E"/>
    <w:rsid w:val="00881FB2"/>
    <w:rsid w:val="00882274"/>
    <w:rsid w:val="008823AE"/>
    <w:rsid w:val="008826F6"/>
    <w:rsid w:val="00882A8F"/>
    <w:rsid w:val="00882B4C"/>
    <w:rsid w:val="00882F58"/>
    <w:rsid w:val="00883021"/>
    <w:rsid w:val="0088308B"/>
    <w:rsid w:val="0088317C"/>
    <w:rsid w:val="008832C0"/>
    <w:rsid w:val="00883573"/>
    <w:rsid w:val="00883927"/>
    <w:rsid w:val="00883BD8"/>
    <w:rsid w:val="00883C68"/>
    <w:rsid w:val="00883E7F"/>
    <w:rsid w:val="00883F3D"/>
    <w:rsid w:val="0088404C"/>
    <w:rsid w:val="008840BC"/>
    <w:rsid w:val="00884443"/>
    <w:rsid w:val="008845F0"/>
    <w:rsid w:val="00884752"/>
    <w:rsid w:val="0088497C"/>
    <w:rsid w:val="00884B50"/>
    <w:rsid w:val="00884B76"/>
    <w:rsid w:val="00884C65"/>
    <w:rsid w:val="00884D92"/>
    <w:rsid w:val="00884DF0"/>
    <w:rsid w:val="0088510E"/>
    <w:rsid w:val="008851C6"/>
    <w:rsid w:val="008852C4"/>
    <w:rsid w:val="008857A4"/>
    <w:rsid w:val="00885B04"/>
    <w:rsid w:val="00885B63"/>
    <w:rsid w:val="00885BBE"/>
    <w:rsid w:val="00885BC8"/>
    <w:rsid w:val="00885C76"/>
    <w:rsid w:val="00885C9E"/>
    <w:rsid w:val="00885E51"/>
    <w:rsid w:val="008861CA"/>
    <w:rsid w:val="008861EC"/>
    <w:rsid w:val="00886245"/>
    <w:rsid w:val="0088685E"/>
    <w:rsid w:val="00886C36"/>
    <w:rsid w:val="00886D46"/>
    <w:rsid w:val="00886DC8"/>
    <w:rsid w:val="00886EC6"/>
    <w:rsid w:val="00886FDB"/>
    <w:rsid w:val="00887047"/>
    <w:rsid w:val="00887092"/>
    <w:rsid w:val="008871A2"/>
    <w:rsid w:val="0088729E"/>
    <w:rsid w:val="00887738"/>
    <w:rsid w:val="008879A2"/>
    <w:rsid w:val="00887B30"/>
    <w:rsid w:val="00887B79"/>
    <w:rsid w:val="00887D13"/>
    <w:rsid w:val="00887D36"/>
    <w:rsid w:val="00887F67"/>
    <w:rsid w:val="008901DA"/>
    <w:rsid w:val="008901E2"/>
    <w:rsid w:val="00890352"/>
    <w:rsid w:val="00890398"/>
    <w:rsid w:val="00890413"/>
    <w:rsid w:val="0089054B"/>
    <w:rsid w:val="008907DA"/>
    <w:rsid w:val="0089099E"/>
    <w:rsid w:val="00890BAA"/>
    <w:rsid w:val="00890CEB"/>
    <w:rsid w:val="00890E01"/>
    <w:rsid w:val="00890E0C"/>
    <w:rsid w:val="0089107F"/>
    <w:rsid w:val="008912D4"/>
    <w:rsid w:val="00891516"/>
    <w:rsid w:val="00891790"/>
    <w:rsid w:val="008917AB"/>
    <w:rsid w:val="00891920"/>
    <w:rsid w:val="0089193E"/>
    <w:rsid w:val="00891B24"/>
    <w:rsid w:val="00891FD4"/>
    <w:rsid w:val="00892487"/>
    <w:rsid w:val="008924BF"/>
    <w:rsid w:val="00892903"/>
    <w:rsid w:val="00892988"/>
    <w:rsid w:val="00892A15"/>
    <w:rsid w:val="00892D77"/>
    <w:rsid w:val="0089300B"/>
    <w:rsid w:val="00893165"/>
    <w:rsid w:val="008935AA"/>
    <w:rsid w:val="00893725"/>
    <w:rsid w:val="00893817"/>
    <w:rsid w:val="0089389D"/>
    <w:rsid w:val="0089398C"/>
    <w:rsid w:val="00894033"/>
    <w:rsid w:val="00894121"/>
    <w:rsid w:val="00894176"/>
    <w:rsid w:val="0089440F"/>
    <w:rsid w:val="00894583"/>
    <w:rsid w:val="008946B5"/>
    <w:rsid w:val="00894708"/>
    <w:rsid w:val="00894A1F"/>
    <w:rsid w:val="00894E06"/>
    <w:rsid w:val="00895142"/>
    <w:rsid w:val="008951D4"/>
    <w:rsid w:val="00895426"/>
    <w:rsid w:val="008958C1"/>
    <w:rsid w:val="008958F7"/>
    <w:rsid w:val="00895A86"/>
    <w:rsid w:val="00895AC2"/>
    <w:rsid w:val="00895BD8"/>
    <w:rsid w:val="00895E49"/>
    <w:rsid w:val="00895EA9"/>
    <w:rsid w:val="00896112"/>
    <w:rsid w:val="008962D4"/>
    <w:rsid w:val="00896478"/>
    <w:rsid w:val="0089666E"/>
    <w:rsid w:val="00896954"/>
    <w:rsid w:val="00896DC6"/>
    <w:rsid w:val="00896F1F"/>
    <w:rsid w:val="00896F3C"/>
    <w:rsid w:val="0089712F"/>
    <w:rsid w:val="00897526"/>
    <w:rsid w:val="00897627"/>
    <w:rsid w:val="0089764F"/>
    <w:rsid w:val="00897715"/>
    <w:rsid w:val="00897A6F"/>
    <w:rsid w:val="00897BEA"/>
    <w:rsid w:val="00897DCE"/>
    <w:rsid w:val="008A0061"/>
    <w:rsid w:val="008A0163"/>
    <w:rsid w:val="008A04CF"/>
    <w:rsid w:val="008A04D8"/>
    <w:rsid w:val="008A056F"/>
    <w:rsid w:val="008A05F4"/>
    <w:rsid w:val="008A0688"/>
    <w:rsid w:val="008A06F7"/>
    <w:rsid w:val="008A09ED"/>
    <w:rsid w:val="008A0A28"/>
    <w:rsid w:val="008A0B6F"/>
    <w:rsid w:val="008A10F1"/>
    <w:rsid w:val="008A11A1"/>
    <w:rsid w:val="008A12C4"/>
    <w:rsid w:val="008A1504"/>
    <w:rsid w:val="008A1A09"/>
    <w:rsid w:val="008A1C5A"/>
    <w:rsid w:val="008A211A"/>
    <w:rsid w:val="008A228C"/>
    <w:rsid w:val="008A2394"/>
    <w:rsid w:val="008A25BF"/>
    <w:rsid w:val="008A2C16"/>
    <w:rsid w:val="008A2D33"/>
    <w:rsid w:val="008A2DB9"/>
    <w:rsid w:val="008A2E65"/>
    <w:rsid w:val="008A2E6C"/>
    <w:rsid w:val="008A3136"/>
    <w:rsid w:val="008A33B3"/>
    <w:rsid w:val="008A34BF"/>
    <w:rsid w:val="008A353B"/>
    <w:rsid w:val="008A378D"/>
    <w:rsid w:val="008A3925"/>
    <w:rsid w:val="008A3991"/>
    <w:rsid w:val="008A4049"/>
    <w:rsid w:val="008A41A5"/>
    <w:rsid w:val="008A4376"/>
    <w:rsid w:val="008A467D"/>
    <w:rsid w:val="008A468E"/>
    <w:rsid w:val="008A471B"/>
    <w:rsid w:val="008A47FB"/>
    <w:rsid w:val="008A4863"/>
    <w:rsid w:val="008A49EA"/>
    <w:rsid w:val="008A4F08"/>
    <w:rsid w:val="008A5010"/>
    <w:rsid w:val="008A51E4"/>
    <w:rsid w:val="008A591E"/>
    <w:rsid w:val="008A59E0"/>
    <w:rsid w:val="008A5B93"/>
    <w:rsid w:val="008A5DFC"/>
    <w:rsid w:val="008A5E77"/>
    <w:rsid w:val="008A6072"/>
    <w:rsid w:val="008A61A7"/>
    <w:rsid w:val="008A6393"/>
    <w:rsid w:val="008A63A6"/>
    <w:rsid w:val="008A64C2"/>
    <w:rsid w:val="008A65FF"/>
    <w:rsid w:val="008A6745"/>
    <w:rsid w:val="008A6939"/>
    <w:rsid w:val="008A6A88"/>
    <w:rsid w:val="008A6BFE"/>
    <w:rsid w:val="008A6FFA"/>
    <w:rsid w:val="008A707F"/>
    <w:rsid w:val="008A7223"/>
    <w:rsid w:val="008A7259"/>
    <w:rsid w:val="008A73F0"/>
    <w:rsid w:val="008A7695"/>
    <w:rsid w:val="008A7BB1"/>
    <w:rsid w:val="008A7CF4"/>
    <w:rsid w:val="008A7E4F"/>
    <w:rsid w:val="008B00CD"/>
    <w:rsid w:val="008B04B6"/>
    <w:rsid w:val="008B0663"/>
    <w:rsid w:val="008B083F"/>
    <w:rsid w:val="008B09F2"/>
    <w:rsid w:val="008B0A0E"/>
    <w:rsid w:val="008B0A3C"/>
    <w:rsid w:val="008B0AE7"/>
    <w:rsid w:val="008B0B83"/>
    <w:rsid w:val="008B0C2A"/>
    <w:rsid w:val="008B0C82"/>
    <w:rsid w:val="008B0D22"/>
    <w:rsid w:val="008B0E54"/>
    <w:rsid w:val="008B0F1B"/>
    <w:rsid w:val="008B0FFA"/>
    <w:rsid w:val="008B1006"/>
    <w:rsid w:val="008B15E6"/>
    <w:rsid w:val="008B18F2"/>
    <w:rsid w:val="008B1A67"/>
    <w:rsid w:val="008B1DAB"/>
    <w:rsid w:val="008B1E40"/>
    <w:rsid w:val="008B1EE1"/>
    <w:rsid w:val="008B1FAB"/>
    <w:rsid w:val="008B1FF4"/>
    <w:rsid w:val="008B21C6"/>
    <w:rsid w:val="008B21F3"/>
    <w:rsid w:val="008B2515"/>
    <w:rsid w:val="008B2818"/>
    <w:rsid w:val="008B2C18"/>
    <w:rsid w:val="008B2DF4"/>
    <w:rsid w:val="008B307F"/>
    <w:rsid w:val="008B3105"/>
    <w:rsid w:val="008B3219"/>
    <w:rsid w:val="008B36A4"/>
    <w:rsid w:val="008B388C"/>
    <w:rsid w:val="008B38C9"/>
    <w:rsid w:val="008B3A8F"/>
    <w:rsid w:val="008B3A9F"/>
    <w:rsid w:val="008B3E61"/>
    <w:rsid w:val="008B4014"/>
    <w:rsid w:val="008B40B8"/>
    <w:rsid w:val="008B413B"/>
    <w:rsid w:val="008B4419"/>
    <w:rsid w:val="008B4992"/>
    <w:rsid w:val="008B4B97"/>
    <w:rsid w:val="008B4F42"/>
    <w:rsid w:val="008B4F48"/>
    <w:rsid w:val="008B505C"/>
    <w:rsid w:val="008B5171"/>
    <w:rsid w:val="008B5172"/>
    <w:rsid w:val="008B5297"/>
    <w:rsid w:val="008B5327"/>
    <w:rsid w:val="008B5570"/>
    <w:rsid w:val="008B5679"/>
    <w:rsid w:val="008B570B"/>
    <w:rsid w:val="008B58BB"/>
    <w:rsid w:val="008B5CB3"/>
    <w:rsid w:val="008B5FC8"/>
    <w:rsid w:val="008B6173"/>
    <w:rsid w:val="008B632B"/>
    <w:rsid w:val="008B635F"/>
    <w:rsid w:val="008B63FC"/>
    <w:rsid w:val="008B6483"/>
    <w:rsid w:val="008B64D2"/>
    <w:rsid w:val="008B6515"/>
    <w:rsid w:val="008B676E"/>
    <w:rsid w:val="008B686C"/>
    <w:rsid w:val="008B699E"/>
    <w:rsid w:val="008B69E0"/>
    <w:rsid w:val="008B6CF6"/>
    <w:rsid w:val="008B6E28"/>
    <w:rsid w:val="008B6F23"/>
    <w:rsid w:val="008B715D"/>
    <w:rsid w:val="008B71F2"/>
    <w:rsid w:val="008B7251"/>
    <w:rsid w:val="008B725E"/>
    <w:rsid w:val="008B7479"/>
    <w:rsid w:val="008B758C"/>
    <w:rsid w:val="008B75C5"/>
    <w:rsid w:val="008B7734"/>
    <w:rsid w:val="008B7754"/>
    <w:rsid w:val="008B77C5"/>
    <w:rsid w:val="008B7BC6"/>
    <w:rsid w:val="008B7C1B"/>
    <w:rsid w:val="008B7CAD"/>
    <w:rsid w:val="008C0064"/>
    <w:rsid w:val="008C0243"/>
    <w:rsid w:val="008C0339"/>
    <w:rsid w:val="008C0575"/>
    <w:rsid w:val="008C0A0C"/>
    <w:rsid w:val="008C0D7A"/>
    <w:rsid w:val="008C0F7D"/>
    <w:rsid w:val="008C1003"/>
    <w:rsid w:val="008C117D"/>
    <w:rsid w:val="008C142C"/>
    <w:rsid w:val="008C1799"/>
    <w:rsid w:val="008C18D5"/>
    <w:rsid w:val="008C1BC8"/>
    <w:rsid w:val="008C1C47"/>
    <w:rsid w:val="008C1C73"/>
    <w:rsid w:val="008C218B"/>
    <w:rsid w:val="008C2316"/>
    <w:rsid w:val="008C23AE"/>
    <w:rsid w:val="008C23F0"/>
    <w:rsid w:val="008C2515"/>
    <w:rsid w:val="008C29A3"/>
    <w:rsid w:val="008C2D53"/>
    <w:rsid w:val="008C2E78"/>
    <w:rsid w:val="008C315E"/>
    <w:rsid w:val="008C3310"/>
    <w:rsid w:val="008C361F"/>
    <w:rsid w:val="008C36E8"/>
    <w:rsid w:val="008C3A03"/>
    <w:rsid w:val="008C3A33"/>
    <w:rsid w:val="008C3A51"/>
    <w:rsid w:val="008C3AD2"/>
    <w:rsid w:val="008C3B2E"/>
    <w:rsid w:val="008C3C08"/>
    <w:rsid w:val="008C3E19"/>
    <w:rsid w:val="008C403B"/>
    <w:rsid w:val="008C4275"/>
    <w:rsid w:val="008C428A"/>
    <w:rsid w:val="008C457A"/>
    <w:rsid w:val="008C4B2B"/>
    <w:rsid w:val="008C4E51"/>
    <w:rsid w:val="008C4EA3"/>
    <w:rsid w:val="008C4F89"/>
    <w:rsid w:val="008C4FEE"/>
    <w:rsid w:val="008C4FF0"/>
    <w:rsid w:val="008C5013"/>
    <w:rsid w:val="008C52A4"/>
    <w:rsid w:val="008C55C8"/>
    <w:rsid w:val="008C5870"/>
    <w:rsid w:val="008C5990"/>
    <w:rsid w:val="008C5D26"/>
    <w:rsid w:val="008C5E2F"/>
    <w:rsid w:val="008C60A7"/>
    <w:rsid w:val="008C6168"/>
    <w:rsid w:val="008C65E4"/>
    <w:rsid w:val="008C6811"/>
    <w:rsid w:val="008C6A74"/>
    <w:rsid w:val="008C6A98"/>
    <w:rsid w:val="008C6B3D"/>
    <w:rsid w:val="008C6B76"/>
    <w:rsid w:val="008C6D04"/>
    <w:rsid w:val="008C6D23"/>
    <w:rsid w:val="008C6D46"/>
    <w:rsid w:val="008C7178"/>
    <w:rsid w:val="008C71AA"/>
    <w:rsid w:val="008C7377"/>
    <w:rsid w:val="008C74AB"/>
    <w:rsid w:val="008C7690"/>
    <w:rsid w:val="008C7CE3"/>
    <w:rsid w:val="008C7DD1"/>
    <w:rsid w:val="008C7DFD"/>
    <w:rsid w:val="008C7E8E"/>
    <w:rsid w:val="008C7F97"/>
    <w:rsid w:val="008D030F"/>
    <w:rsid w:val="008D038D"/>
    <w:rsid w:val="008D0765"/>
    <w:rsid w:val="008D0A9D"/>
    <w:rsid w:val="008D0C3C"/>
    <w:rsid w:val="008D0CDF"/>
    <w:rsid w:val="008D0DC9"/>
    <w:rsid w:val="008D0DE7"/>
    <w:rsid w:val="008D0F10"/>
    <w:rsid w:val="008D10C5"/>
    <w:rsid w:val="008D1638"/>
    <w:rsid w:val="008D17BF"/>
    <w:rsid w:val="008D189E"/>
    <w:rsid w:val="008D1B0F"/>
    <w:rsid w:val="008D1B54"/>
    <w:rsid w:val="008D1BFA"/>
    <w:rsid w:val="008D1D15"/>
    <w:rsid w:val="008D1E26"/>
    <w:rsid w:val="008D1E2E"/>
    <w:rsid w:val="008D1E5E"/>
    <w:rsid w:val="008D1EBA"/>
    <w:rsid w:val="008D1FDD"/>
    <w:rsid w:val="008D2298"/>
    <w:rsid w:val="008D22C2"/>
    <w:rsid w:val="008D24A5"/>
    <w:rsid w:val="008D2533"/>
    <w:rsid w:val="008D2690"/>
    <w:rsid w:val="008D2865"/>
    <w:rsid w:val="008D28C4"/>
    <w:rsid w:val="008D2918"/>
    <w:rsid w:val="008D2A29"/>
    <w:rsid w:val="008D2EFA"/>
    <w:rsid w:val="008D352E"/>
    <w:rsid w:val="008D359C"/>
    <w:rsid w:val="008D3708"/>
    <w:rsid w:val="008D372D"/>
    <w:rsid w:val="008D373A"/>
    <w:rsid w:val="008D3877"/>
    <w:rsid w:val="008D3A7A"/>
    <w:rsid w:val="008D3BB0"/>
    <w:rsid w:val="008D3BD7"/>
    <w:rsid w:val="008D3C5B"/>
    <w:rsid w:val="008D3D8A"/>
    <w:rsid w:val="008D3E0D"/>
    <w:rsid w:val="008D3E37"/>
    <w:rsid w:val="008D3E58"/>
    <w:rsid w:val="008D3FBA"/>
    <w:rsid w:val="008D427D"/>
    <w:rsid w:val="008D42C3"/>
    <w:rsid w:val="008D42D8"/>
    <w:rsid w:val="008D46FF"/>
    <w:rsid w:val="008D486B"/>
    <w:rsid w:val="008D489F"/>
    <w:rsid w:val="008D4BAE"/>
    <w:rsid w:val="008D4BB1"/>
    <w:rsid w:val="008D4F5A"/>
    <w:rsid w:val="008D556F"/>
    <w:rsid w:val="008D55F1"/>
    <w:rsid w:val="008D5826"/>
    <w:rsid w:val="008D5A81"/>
    <w:rsid w:val="008D5D67"/>
    <w:rsid w:val="008D5DCB"/>
    <w:rsid w:val="008D5F45"/>
    <w:rsid w:val="008D6095"/>
    <w:rsid w:val="008D6138"/>
    <w:rsid w:val="008D6217"/>
    <w:rsid w:val="008D63DA"/>
    <w:rsid w:val="008D65DF"/>
    <w:rsid w:val="008D673F"/>
    <w:rsid w:val="008D67EC"/>
    <w:rsid w:val="008D67F1"/>
    <w:rsid w:val="008D68C5"/>
    <w:rsid w:val="008D6925"/>
    <w:rsid w:val="008D6985"/>
    <w:rsid w:val="008D6B11"/>
    <w:rsid w:val="008D6B9C"/>
    <w:rsid w:val="008D6DA6"/>
    <w:rsid w:val="008D6DD9"/>
    <w:rsid w:val="008D6F6E"/>
    <w:rsid w:val="008D6FF8"/>
    <w:rsid w:val="008D705A"/>
    <w:rsid w:val="008D7333"/>
    <w:rsid w:val="008D7348"/>
    <w:rsid w:val="008D74B6"/>
    <w:rsid w:val="008D74F4"/>
    <w:rsid w:val="008D75F5"/>
    <w:rsid w:val="008D76F4"/>
    <w:rsid w:val="008D787A"/>
    <w:rsid w:val="008D7AD5"/>
    <w:rsid w:val="008D7B1C"/>
    <w:rsid w:val="008D7CD5"/>
    <w:rsid w:val="008D7D2D"/>
    <w:rsid w:val="008E013A"/>
    <w:rsid w:val="008E0991"/>
    <w:rsid w:val="008E0BC8"/>
    <w:rsid w:val="008E0DBF"/>
    <w:rsid w:val="008E1395"/>
    <w:rsid w:val="008E1410"/>
    <w:rsid w:val="008E1444"/>
    <w:rsid w:val="008E146D"/>
    <w:rsid w:val="008E1644"/>
    <w:rsid w:val="008E16E4"/>
    <w:rsid w:val="008E19C2"/>
    <w:rsid w:val="008E1C75"/>
    <w:rsid w:val="008E2129"/>
    <w:rsid w:val="008E22B2"/>
    <w:rsid w:val="008E23C3"/>
    <w:rsid w:val="008E2422"/>
    <w:rsid w:val="008E25A6"/>
    <w:rsid w:val="008E2755"/>
    <w:rsid w:val="008E2884"/>
    <w:rsid w:val="008E2B48"/>
    <w:rsid w:val="008E2EF5"/>
    <w:rsid w:val="008E3367"/>
    <w:rsid w:val="008E33A7"/>
    <w:rsid w:val="008E36EB"/>
    <w:rsid w:val="008E3737"/>
    <w:rsid w:val="008E38AF"/>
    <w:rsid w:val="008E3B4F"/>
    <w:rsid w:val="008E3C2E"/>
    <w:rsid w:val="008E3F90"/>
    <w:rsid w:val="008E4002"/>
    <w:rsid w:val="008E4043"/>
    <w:rsid w:val="008E4348"/>
    <w:rsid w:val="008E437A"/>
    <w:rsid w:val="008E4381"/>
    <w:rsid w:val="008E439A"/>
    <w:rsid w:val="008E455F"/>
    <w:rsid w:val="008E45DB"/>
    <w:rsid w:val="008E4662"/>
    <w:rsid w:val="008E4782"/>
    <w:rsid w:val="008E47AC"/>
    <w:rsid w:val="008E47CE"/>
    <w:rsid w:val="008E489E"/>
    <w:rsid w:val="008E4A1D"/>
    <w:rsid w:val="008E4AEC"/>
    <w:rsid w:val="008E4BBD"/>
    <w:rsid w:val="008E4CE6"/>
    <w:rsid w:val="008E4CF7"/>
    <w:rsid w:val="008E4D18"/>
    <w:rsid w:val="008E4E0B"/>
    <w:rsid w:val="008E4EC8"/>
    <w:rsid w:val="008E4F85"/>
    <w:rsid w:val="008E5458"/>
    <w:rsid w:val="008E5519"/>
    <w:rsid w:val="008E568E"/>
    <w:rsid w:val="008E57D3"/>
    <w:rsid w:val="008E5C0C"/>
    <w:rsid w:val="008E5C2E"/>
    <w:rsid w:val="008E5C78"/>
    <w:rsid w:val="008E5D14"/>
    <w:rsid w:val="008E5DC9"/>
    <w:rsid w:val="008E5E22"/>
    <w:rsid w:val="008E5E55"/>
    <w:rsid w:val="008E5F6D"/>
    <w:rsid w:val="008E5FF4"/>
    <w:rsid w:val="008E61CD"/>
    <w:rsid w:val="008E6565"/>
    <w:rsid w:val="008E65F7"/>
    <w:rsid w:val="008E66C3"/>
    <w:rsid w:val="008E6749"/>
    <w:rsid w:val="008E6ADE"/>
    <w:rsid w:val="008E6BAB"/>
    <w:rsid w:val="008E6DB8"/>
    <w:rsid w:val="008E6DEE"/>
    <w:rsid w:val="008E6FA0"/>
    <w:rsid w:val="008E70AA"/>
    <w:rsid w:val="008E71B4"/>
    <w:rsid w:val="008E7352"/>
    <w:rsid w:val="008E7B3E"/>
    <w:rsid w:val="008E7BE7"/>
    <w:rsid w:val="008E7CA7"/>
    <w:rsid w:val="008E7F76"/>
    <w:rsid w:val="008E7FED"/>
    <w:rsid w:val="008F01AF"/>
    <w:rsid w:val="008F01C6"/>
    <w:rsid w:val="008F0500"/>
    <w:rsid w:val="008F054B"/>
    <w:rsid w:val="008F07BF"/>
    <w:rsid w:val="008F0829"/>
    <w:rsid w:val="008F0876"/>
    <w:rsid w:val="008F0A84"/>
    <w:rsid w:val="008F0AD9"/>
    <w:rsid w:val="008F0DA6"/>
    <w:rsid w:val="008F0E11"/>
    <w:rsid w:val="008F0EEE"/>
    <w:rsid w:val="008F0EF1"/>
    <w:rsid w:val="008F1390"/>
    <w:rsid w:val="008F140D"/>
    <w:rsid w:val="008F1B8E"/>
    <w:rsid w:val="008F1B90"/>
    <w:rsid w:val="008F1BD7"/>
    <w:rsid w:val="008F1D83"/>
    <w:rsid w:val="008F1F57"/>
    <w:rsid w:val="008F1FCA"/>
    <w:rsid w:val="008F21C4"/>
    <w:rsid w:val="008F2213"/>
    <w:rsid w:val="008F2215"/>
    <w:rsid w:val="008F238E"/>
    <w:rsid w:val="008F240C"/>
    <w:rsid w:val="008F25EF"/>
    <w:rsid w:val="008F2771"/>
    <w:rsid w:val="008F2E8C"/>
    <w:rsid w:val="008F2F4C"/>
    <w:rsid w:val="008F3032"/>
    <w:rsid w:val="008F370B"/>
    <w:rsid w:val="008F3852"/>
    <w:rsid w:val="008F38D0"/>
    <w:rsid w:val="008F39D2"/>
    <w:rsid w:val="008F3B7C"/>
    <w:rsid w:val="008F3CAB"/>
    <w:rsid w:val="008F4097"/>
    <w:rsid w:val="008F4106"/>
    <w:rsid w:val="008F417D"/>
    <w:rsid w:val="008F43CA"/>
    <w:rsid w:val="008F46E4"/>
    <w:rsid w:val="008F479B"/>
    <w:rsid w:val="008F48AE"/>
    <w:rsid w:val="008F48B8"/>
    <w:rsid w:val="008F4A74"/>
    <w:rsid w:val="008F4B51"/>
    <w:rsid w:val="008F4C79"/>
    <w:rsid w:val="008F4E05"/>
    <w:rsid w:val="008F4EE1"/>
    <w:rsid w:val="008F50E5"/>
    <w:rsid w:val="008F5281"/>
    <w:rsid w:val="008F5477"/>
    <w:rsid w:val="008F54B5"/>
    <w:rsid w:val="008F554F"/>
    <w:rsid w:val="008F56E9"/>
    <w:rsid w:val="008F5880"/>
    <w:rsid w:val="008F59D5"/>
    <w:rsid w:val="008F5C23"/>
    <w:rsid w:val="008F5C2B"/>
    <w:rsid w:val="008F5CD9"/>
    <w:rsid w:val="008F5F1B"/>
    <w:rsid w:val="008F6234"/>
    <w:rsid w:val="008F6409"/>
    <w:rsid w:val="008F67F8"/>
    <w:rsid w:val="008F68B5"/>
    <w:rsid w:val="008F6A12"/>
    <w:rsid w:val="008F6CB3"/>
    <w:rsid w:val="008F6CC4"/>
    <w:rsid w:val="008F6D49"/>
    <w:rsid w:val="008F6E30"/>
    <w:rsid w:val="008F6F2C"/>
    <w:rsid w:val="008F711E"/>
    <w:rsid w:val="008F7146"/>
    <w:rsid w:val="008F7482"/>
    <w:rsid w:val="008F749A"/>
    <w:rsid w:val="008F7B5A"/>
    <w:rsid w:val="008F7BE8"/>
    <w:rsid w:val="008F7C36"/>
    <w:rsid w:val="008F7F27"/>
    <w:rsid w:val="008F7F62"/>
    <w:rsid w:val="00900244"/>
    <w:rsid w:val="0090029B"/>
    <w:rsid w:val="00900326"/>
    <w:rsid w:val="00900346"/>
    <w:rsid w:val="00900412"/>
    <w:rsid w:val="009005BB"/>
    <w:rsid w:val="009005C9"/>
    <w:rsid w:val="00900AD4"/>
    <w:rsid w:val="00900C6F"/>
    <w:rsid w:val="0090117B"/>
    <w:rsid w:val="00901190"/>
    <w:rsid w:val="00901438"/>
    <w:rsid w:val="009016D0"/>
    <w:rsid w:val="00901889"/>
    <w:rsid w:val="00901A63"/>
    <w:rsid w:val="00901E59"/>
    <w:rsid w:val="00901ED9"/>
    <w:rsid w:val="009020ED"/>
    <w:rsid w:val="00902242"/>
    <w:rsid w:val="0090230A"/>
    <w:rsid w:val="00902350"/>
    <w:rsid w:val="009023DA"/>
    <w:rsid w:val="00902651"/>
    <w:rsid w:val="00902774"/>
    <w:rsid w:val="009028DB"/>
    <w:rsid w:val="00902C70"/>
    <w:rsid w:val="00902DDE"/>
    <w:rsid w:val="0090309F"/>
    <w:rsid w:val="00903173"/>
    <w:rsid w:val="009032C5"/>
    <w:rsid w:val="00903322"/>
    <w:rsid w:val="00903567"/>
    <w:rsid w:val="00903597"/>
    <w:rsid w:val="00903915"/>
    <w:rsid w:val="00903BF1"/>
    <w:rsid w:val="00904262"/>
    <w:rsid w:val="00904376"/>
    <w:rsid w:val="00904438"/>
    <w:rsid w:val="0090449D"/>
    <w:rsid w:val="00904B18"/>
    <w:rsid w:val="00905088"/>
    <w:rsid w:val="009053BB"/>
    <w:rsid w:val="009053EC"/>
    <w:rsid w:val="00905574"/>
    <w:rsid w:val="009055BE"/>
    <w:rsid w:val="00905605"/>
    <w:rsid w:val="0090560A"/>
    <w:rsid w:val="00905657"/>
    <w:rsid w:val="009056C0"/>
    <w:rsid w:val="009056E9"/>
    <w:rsid w:val="0090584C"/>
    <w:rsid w:val="00905C5D"/>
    <w:rsid w:val="00906184"/>
    <w:rsid w:val="00906326"/>
    <w:rsid w:val="00906377"/>
    <w:rsid w:val="00906414"/>
    <w:rsid w:val="00906778"/>
    <w:rsid w:val="009067D0"/>
    <w:rsid w:val="009067D7"/>
    <w:rsid w:val="0090685E"/>
    <w:rsid w:val="00906885"/>
    <w:rsid w:val="009069F4"/>
    <w:rsid w:val="00906C64"/>
    <w:rsid w:val="00906C65"/>
    <w:rsid w:val="00906C9D"/>
    <w:rsid w:val="00906CB9"/>
    <w:rsid w:val="00906D48"/>
    <w:rsid w:val="00906E11"/>
    <w:rsid w:val="009070F8"/>
    <w:rsid w:val="0090720A"/>
    <w:rsid w:val="009075FA"/>
    <w:rsid w:val="009076FB"/>
    <w:rsid w:val="0090776B"/>
    <w:rsid w:val="00907985"/>
    <w:rsid w:val="00907B70"/>
    <w:rsid w:val="00907CD0"/>
    <w:rsid w:val="00907D18"/>
    <w:rsid w:val="00907D58"/>
    <w:rsid w:val="00907E8B"/>
    <w:rsid w:val="00907E93"/>
    <w:rsid w:val="00910417"/>
    <w:rsid w:val="009104CC"/>
    <w:rsid w:val="00910720"/>
    <w:rsid w:val="00910750"/>
    <w:rsid w:val="0091085E"/>
    <w:rsid w:val="00910B14"/>
    <w:rsid w:val="00910BC1"/>
    <w:rsid w:val="00910BFA"/>
    <w:rsid w:val="00910BFB"/>
    <w:rsid w:val="00910C7E"/>
    <w:rsid w:val="00910EC8"/>
    <w:rsid w:val="00911222"/>
    <w:rsid w:val="0091135C"/>
    <w:rsid w:val="00911480"/>
    <w:rsid w:val="009114B6"/>
    <w:rsid w:val="00911507"/>
    <w:rsid w:val="00911712"/>
    <w:rsid w:val="00911757"/>
    <w:rsid w:val="00911C04"/>
    <w:rsid w:val="00911C80"/>
    <w:rsid w:val="00911EBF"/>
    <w:rsid w:val="00912568"/>
    <w:rsid w:val="00912714"/>
    <w:rsid w:val="00912DFD"/>
    <w:rsid w:val="00912EF9"/>
    <w:rsid w:val="0091304A"/>
    <w:rsid w:val="00913098"/>
    <w:rsid w:val="009130E3"/>
    <w:rsid w:val="0091324B"/>
    <w:rsid w:val="00913284"/>
    <w:rsid w:val="0091374A"/>
    <w:rsid w:val="009137E4"/>
    <w:rsid w:val="00913939"/>
    <w:rsid w:val="00913A14"/>
    <w:rsid w:val="00913AF0"/>
    <w:rsid w:val="00913E12"/>
    <w:rsid w:val="00913F21"/>
    <w:rsid w:val="00913F66"/>
    <w:rsid w:val="00913F81"/>
    <w:rsid w:val="0091425C"/>
    <w:rsid w:val="0091428B"/>
    <w:rsid w:val="009143B6"/>
    <w:rsid w:val="00914434"/>
    <w:rsid w:val="00914495"/>
    <w:rsid w:val="009145CC"/>
    <w:rsid w:val="009145CE"/>
    <w:rsid w:val="00914726"/>
    <w:rsid w:val="00914816"/>
    <w:rsid w:val="009148CA"/>
    <w:rsid w:val="00914A39"/>
    <w:rsid w:val="00914A6D"/>
    <w:rsid w:val="00914B01"/>
    <w:rsid w:val="00914C10"/>
    <w:rsid w:val="00914C7D"/>
    <w:rsid w:val="00914C7E"/>
    <w:rsid w:val="00914E7A"/>
    <w:rsid w:val="00914FF0"/>
    <w:rsid w:val="009150F6"/>
    <w:rsid w:val="009152C1"/>
    <w:rsid w:val="00915493"/>
    <w:rsid w:val="00915530"/>
    <w:rsid w:val="0091555A"/>
    <w:rsid w:val="009157A5"/>
    <w:rsid w:val="00915C7A"/>
    <w:rsid w:val="0091640C"/>
    <w:rsid w:val="00916445"/>
    <w:rsid w:val="00916B4E"/>
    <w:rsid w:val="00916C60"/>
    <w:rsid w:val="00916DAD"/>
    <w:rsid w:val="00916DC6"/>
    <w:rsid w:val="00916F3D"/>
    <w:rsid w:val="009170ED"/>
    <w:rsid w:val="009171DB"/>
    <w:rsid w:val="00917306"/>
    <w:rsid w:val="0091758B"/>
    <w:rsid w:val="009176F0"/>
    <w:rsid w:val="0091781E"/>
    <w:rsid w:val="00917948"/>
    <w:rsid w:val="009179FD"/>
    <w:rsid w:val="00917A91"/>
    <w:rsid w:val="00917BB3"/>
    <w:rsid w:val="00917CC4"/>
    <w:rsid w:val="00917EB5"/>
    <w:rsid w:val="00917FCE"/>
    <w:rsid w:val="009200BE"/>
    <w:rsid w:val="009201FD"/>
    <w:rsid w:val="009202C6"/>
    <w:rsid w:val="00920523"/>
    <w:rsid w:val="009205BD"/>
    <w:rsid w:val="00920759"/>
    <w:rsid w:val="00920898"/>
    <w:rsid w:val="009208D9"/>
    <w:rsid w:val="009211FD"/>
    <w:rsid w:val="0092128F"/>
    <w:rsid w:val="009213D4"/>
    <w:rsid w:val="00921430"/>
    <w:rsid w:val="009218B6"/>
    <w:rsid w:val="00921EFC"/>
    <w:rsid w:val="00921F97"/>
    <w:rsid w:val="0092200F"/>
    <w:rsid w:val="00922023"/>
    <w:rsid w:val="0092206E"/>
    <w:rsid w:val="00922417"/>
    <w:rsid w:val="00922581"/>
    <w:rsid w:val="009225E3"/>
    <w:rsid w:val="00922629"/>
    <w:rsid w:val="009226F8"/>
    <w:rsid w:val="009227B0"/>
    <w:rsid w:val="00922872"/>
    <w:rsid w:val="00922ACC"/>
    <w:rsid w:val="00922C8A"/>
    <w:rsid w:val="00922E1E"/>
    <w:rsid w:val="00922E66"/>
    <w:rsid w:val="00923274"/>
    <w:rsid w:val="00923415"/>
    <w:rsid w:val="0092350B"/>
    <w:rsid w:val="00923A56"/>
    <w:rsid w:val="00923A64"/>
    <w:rsid w:val="00923C05"/>
    <w:rsid w:val="0092432D"/>
    <w:rsid w:val="0092441A"/>
    <w:rsid w:val="0092442F"/>
    <w:rsid w:val="009244E2"/>
    <w:rsid w:val="00924517"/>
    <w:rsid w:val="0092457D"/>
    <w:rsid w:val="00924592"/>
    <w:rsid w:val="009245D2"/>
    <w:rsid w:val="0092461F"/>
    <w:rsid w:val="00924645"/>
    <w:rsid w:val="009246D9"/>
    <w:rsid w:val="009248BE"/>
    <w:rsid w:val="00924991"/>
    <w:rsid w:val="00924B36"/>
    <w:rsid w:val="00924B6E"/>
    <w:rsid w:val="00924B71"/>
    <w:rsid w:val="00924EF5"/>
    <w:rsid w:val="00924FE8"/>
    <w:rsid w:val="00925050"/>
    <w:rsid w:val="00925357"/>
    <w:rsid w:val="0092540B"/>
    <w:rsid w:val="009254B5"/>
    <w:rsid w:val="00925560"/>
    <w:rsid w:val="009256E5"/>
    <w:rsid w:val="009257ED"/>
    <w:rsid w:val="00925950"/>
    <w:rsid w:val="00925A2F"/>
    <w:rsid w:val="00925AB1"/>
    <w:rsid w:val="00925B69"/>
    <w:rsid w:val="00925BDD"/>
    <w:rsid w:val="00925CDB"/>
    <w:rsid w:val="00925DAF"/>
    <w:rsid w:val="00925DD0"/>
    <w:rsid w:val="00925FFF"/>
    <w:rsid w:val="00926315"/>
    <w:rsid w:val="00926416"/>
    <w:rsid w:val="0092653F"/>
    <w:rsid w:val="009266C5"/>
    <w:rsid w:val="00926A36"/>
    <w:rsid w:val="00926C0A"/>
    <w:rsid w:val="00926CFB"/>
    <w:rsid w:val="00926D32"/>
    <w:rsid w:val="00926D8E"/>
    <w:rsid w:val="009272B7"/>
    <w:rsid w:val="00927375"/>
    <w:rsid w:val="00927390"/>
    <w:rsid w:val="009273CF"/>
    <w:rsid w:val="009275AB"/>
    <w:rsid w:val="009275FC"/>
    <w:rsid w:val="00927749"/>
    <w:rsid w:val="009277B3"/>
    <w:rsid w:val="009279CB"/>
    <w:rsid w:val="009279F6"/>
    <w:rsid w:val="00927A87"/>
    <w:rsid w:val="00927C88"/>
    <w:rsid w:val="00927D44"/>
    <w:rsid w:val="00927D94"/>
    <w:rsid w:val="00927DC3"/>
    <w:rsid w:val="009300E0"/>
    <w:rsid w:val="0093016E"/>
    <w:rsid w:val="0093025B"/>
    <w:rsid w:val="0093054A"/>
    <w:rsid w:val="009306E4"/>
    <w:rsid w:val="00930914"/>
    <w:rsid w:val="00930951"/>
    <w:rsid w:val="00930CBD"/>
    <w:rsid w:val="00930DF1"/>
    <w:rsid w:val="00930F13"/>
    <w:rsid w:val="00930FB1"/>
    <w:rsid w:val="0093132C"/>
    <w:rsid w:val="0093167A"/>
    <w:rsid w:val="00931C96"/>
    <w:rsid w:val="009322CD"/>
    <w:rsid w:val="00932681"/>
    <w:rsid w:val="009328B3"/>
    <w:rsid w:val="00932909"/>
    <w:rsid w:val="009329C0"/>
    <w:rsid w:val="009329E0"/>
    <w:rsid w:val="00932BDC"/>
    <w:rsid w:val="00932C11"/>
    <w:rsid w:val="00932C32"/>
    <w:rsid w:val="00932CFC"/>
    <w:rsid w:val="00932E8D"/>
    <w:rsid w:val="0093326F"/>
    <w:rsid w:val="009333A0"/>
    <w:rsid w:val="0093342F"/>
    <w:rsid w:val="00933435"/>
    <w:rsid w:val="009334B0"/>
    <w:rsid w:val="00933813"/>
    <w:rsid w:val="0093421A"/>
    <w:rsid w:val="009343C9"/>
    <w:rsid w:val="009344AE"/>
    <w:rsid w:val="009344D6"/>
    <w:rsid w:val="00934507"/>
    <w:rsid w:val="009347C0"/>
    <w:rsid w:val="00934D2A"/>
    <w:rsid w:val="00934E30"/>
    <w:rsid w:val="009350C1"/>
    <w:rsid w:val="009350E7"/>
    <w:rsid w:val="00935103"/>
    <w:rsid w:val="009356F1"/>
    <w:rsid w:val="00935CE1"/>
    <w:rsid w:val="00935D97"/>
    <w:rsid w:val="00935E3A"/>
    <w:rsid w:val="0093603D"/>
    <w:rsid w:val="0093626D"/>
    <w:rsid w:val="00936275"/>
    <w:rsid w:val="0093632E"/>
    <w:rsid w:val="009363BA"/>
    <w:rsid w:val="009366AB"/>
    <w:rsid w:val="009366CF"/>
    <w:rsid w:val="009369D9"/>
    <w:rsid w:val="00936B24"/>
    <w:rsid w:val="00936B61"/>
    <w:rsid w:val="00936BF6"/>
    <w:rsid w:val="00936E89"/>
    <w:rsid w:val="00936FC6"/>
    <w:rsid w:val="00937657"/>
    <w:rsid w:val="00937A7C"/>
    <w:rsid w:val="00937C49"/>
    <w:rsid w:val="00937E03"/>
    <w:rsid w:val="00940014"/>
    <w:rsid w:val="009400E3"/>
    <w:rsid w:val="009400ED"/>
    <w:rsid w:val="009401AA"/>
    <w:rsid w:val="009401DC"/>
    <w:rsid w:val="00940236"/>
    <w:rsid w:val="0094027D"/>
    <w:rsid w:val="00940291"/>
    <w:rsid w:val="0094062C"/>
    <w:rsid w:val="009406B1"/>
    <w:rsid w:val="0094074D"/>
    <w:rsid w:val="0094082E"/>
    <w:rsid w:val="009408E9"/>
    <w:rsid w:val="00940C4F"/>
    <w:rsid w:val="00941313"/>
    <w:rsid w:val="00941443"/>
    <w:rsid w:val="009415DE"/>
    <w:rsid w:val="00941616"/>
    <w:rsid w:val="00941744"/>
    <w:rsid w:val="0094189D"/>
    <w:rsid w:val="009419F9"/>
    <w:rsid w:val="00941A43"/>
    <w:rsid w:val="00941F47"/>
    <w:rsid w:val="00942610"/>
    <w:rsid w:val="00942777"/>
    <w:rsid w:val="009427B8"/>
    <w:rsid w:val="00942842"/>
    <w:rsid w:val="00942880"/>
    <w:rsid w:val="00942AC9"/>
    <w:rsid w:val="00942BB0"/>
    <w:rsid w:val="00942CFA"/>
    <w:rsid w:val="00942F8F"/>
    <w:rsid w:val="00943217"/>
    <w:rsid w:val="0094321F"/>
    <w:rsid w:val="009432C4"/>
    <w:rsid w:val="00943314"/>
    <w:rsid w:val="00943731"/>
    <w:rsid w:val="0094385B"/>
    <w:rsid w:val="00943A01"/>
    <w:rsid w:val="00943A56"/>
    <w:rsid w:val="00943A74"/>
    <w:rsid w:val="00943DC7"/>
    <w:rsid w:val="009441D9"/>
    <w:rsid w:val="00944316"/>
    <w:rsid w:val="009443BB"/>
    <w:rsid w:val="009443BC"/>
    <w:rsid w:val="0094453A"/>
    <w:rsid w:val="0094462F"/>
    <w:rsid w:val="00944AD5"/>
    <w:rsid w:val="00944B98"/>
    <w:rsid w:val="00944E32"/>
    <w:rsid w:val="00944F35"/>
    <w:rsid w:val="00945220"/>
    <w:rsid w:val="00945258"/>
    <w:rsid w:val="00945556"/>
    <w:rsid w:val="00945A0A"/>
    <w:rsid w:val="00945B2F"/>
    <w:rsid w:val="00945BFF"/>
    <w:rsid w:val="00945D9B"/>
    <w:rsid w:val="00945F3B"/>
    <w:rsid w:val="00946080"/>
    <w:rsid w:val="0094621D"/>
    <w:rsid w:val="00946349"/>
    <w:rsid w:val="00946403"/>
    <w:rsid w:val="0094640C"/>
    <w:rsid w:val="00946619"/>
    <w:rsid w:val="00946906"/>
    <w:rsid w:val="00946B39"/>
    <w:rsid w:val="00946D26"/>
    <w:rsid w:val="0094729E"/>
    <w:rsid w:val="009473C1"/>
    <w:rsid w:val="00947482"/>
    <w:rsid w:val="00947677"/>
    <w:rsid w:val="009479A9"/>
    <w:rsid w:val="00947B83"/>
    <w:rsid w:val="00947BF3"/>
    <w:rsid w:val="00947CEF"/>
    <w:rsid w:val="00947E27"/>
    <w:rsid w:val="00947EBF"/>
    <w:rsid w:val="00947FBB"/>
    <w:rsid w:val="00947FFD"/>
    <w:rsid w:val="0095009C"/>
    <w:rsid w:val="00950472"/>
    <w:rsid w:val="00950560"/>
    <w:rsid w:val="009505AC"/>
    <w:rsid w:val="009505B9"/>
    <w:rsid w:val="00950873"/>
    <w:rsid w:val="00950AA2"/>
    <w:rsid w:val="00950ACF"/>
    <w:rsid w:val="00950C19"/>
    <w:rsid w:val="00950D40"/>
    <w:rsid w:val="00950F54"/>
    <w:rsid w:val="00951055"/>
    <w:rsid w:val="009511A4"/>
    <w:rsid w:val="0095159C"/>
    <w:rsid w:val="009515F3"/>
    <w:rsid w:val="00951773"/>
    <w:rsid w:val="00951DBC"/>
    <w:rsid w:val="00951FA1"/>
    <w:rsid w:val="009521C0"/>
    <w:rsid w:val="00952291"/>
    <w:rsid w:val="009524E2"/>
    <w:rsid w:val="00952861"/>
    <w:rsid w:val="00952C89"/>
    <w:rsid w:val="00952D9D"/>
    <w:rsid w:val="00952DD1"/>
    <w:rsid w:val="00952F94"/>
    <w:rsid w:val="00953777"/>
    <w:rsid w:val="009538E5"/>
    <w:rsid w:val="009539A7"/>
    <w:rsid w:val="00953A5F"/>
    <w:rsid w:val="00953AFA"/>
    <w:rsid w:val="00953C04"/>
    <w:rsid w:val="00953C76"/>
    <w:rsid w:val="00953D04"/>
    <w:rsid w:val="00953E83"/>
    <w:rsid w:val="00953EB8"/>
    <w:rsid w:val="00953F56"/>
    <w:rsid w:val="00953FEB"/>
    <w:rsid w:val="009544CF"/>
    <w:rsid w:val="009544FC"/>
    <w:rsid w:val="00954736"/>
    <w:rsid w:val="009547A1"/>
    <w:rsid w:val="009549E0"/>
    <w:rsid w:val="009549FD"/>
    <w:rsid w:val="00954A97"/>
    <w:rsid w:val="00954C59"/>
    <w:rsid w:val="00954D9D"/>
    <w:rsid w:val="00954E08"/>
    <w:rsid w:val="009550AE"/>
    <w:rsid w:val="009550DF"/>
    <w:rsid w:val="0095512B"/>
    <w:rsid w:val="009552DA"/>
    <w:rsid w:val="00955314"/>
    <w:rsid w:val="0095538C"/>
    <w:rsid w:val="00955414"/>
    <w:rsid w:val="009555E6"/>
    <w:rsid w:val="009559FD"/>
    <w:rsid w:val="00955A83"/>
    <w:rsid w:val="00955BCA"/>
    <w:rsid w:val="00955C5F"/>
    <w:rsid w:val="00955CC0"/>
    <w:rsid w:val="00955D5A"/>
    <w:rsid w:val="00956153"/>
    <w:rsid w:val="0095618E"/>
    <w:rsid w:val="009561B2"/>
    <w:rsid w:val="00956215"/>
    <w:rsid w:val="009564FF"/>
    <w:rsid w:val="00956500"/>
    <w:rsid w:val="009566BC"/>
    <w:rsid w:val="0095673F"/>
    <w:rsid w:val="0095686E"/>
    <w:rsid w:val="009568D2"/>
    <w:rsid w:val="009569DF"/>
    <w:rsid w:val="00956A64"/>
    <w:rsid w:val="00956AB2"/>
    <w:rsid w:val="00956C67"/>
    <w:rsid w:val="00956E07"/>
    <w:rsid w:val="00956E1F"/>
    <w:rsid w:val="00956F5A"/>
    <w:rsid w:val="009570DB"/>
    <w:rsid w:val="00957413"/>
    <w:rsid w:val="00957523"/>
    <w:rsid w:val="009575E3"/>
    <w:rsid w:val="009577C2"/>
    <w:rsid w:val="00957A99"/>
    <w:rsid w:val="00957B1E"/>
    <w:rsid w:val="00957B94"/>
    <w:rsid w:val="00957D2C"/>
    <w:rsid w:val="009602C9"/>
    <w:rsid w:val="0096037A"/>
    <w:rsid w:val="0096038B"/>
    <w:rsid w:val="00960533"/>
    <w:rsid w:val="0096058D"/>
    <w:rsid w:val="00960827"/>
    <w:rsid w:val="0096092B"/>
    <w:rsid w:val="00960A0E"/>
    <w:rsid w:val="00960EED"/>
    <w:rsid w:val="009611A8"/>
    <w:rsid w:val="009611D7"/>
    <w:rsid w:val="00961224"/>
    <w:rsid w:val="0096134A"/>
    <w:rsid w:val="00961390"/>
    <w:rsid w:val="00961450"/>
    <w:rsid w:val="00961491"/>
    <w:rsid w:val="009615A7"/>
    <w:rsid w:val="009615EB"/>
    <w:rsid w:val="00961850"/>
    <w:rsid w:val="009618EE"/>
    <w:rsid w:val="00961919"/>
    <w:rsid w:val="009619FD"/>
    <w:rsid w:val="00961D27"/>
    <w:rsid w:val="00962087"/>
    <w:rsid w:val="00962714"/>
    <w:rsid w:val="00962BD7"/>
    <w:rsid w:val="00962C85"/>
    <w:rsid w:val="00962CCD"/>
    <w:rsid w:val="00962CCF"/>
    <w:rsid w:val="0096305C"/>
    <w:rsid w:val="0096313D"/>
    <w:rsid w:val="00963187"/>
    <w:rsid w:val="009631CF"/>
    <w:rsid w:val="009636C5"/>
    <w:rsid w:val="009636E1"/>
    <w:rsid w:val="00963755"/>
    <w:rsid w:val="0096385A"/>
    <w:rsid w:val="0096393B"/>
    <w:rsid w:val="00963C77"/>
    <w:rsid w:val="00963D1E"/>
    <w:rsid w:val="00963E9E"/>
    <w:rsid w:val="00964054"/>
    <w:rsid w:val="009644AA"/>
    <w:rsid w:val="0096450A"/>
    <w:rsid w:val="009646AF"/>
    <w:rsid w:val="00964745"/>
    <w:rsid w:val="0096476A"/>
    <w:rsid w:val="00964795"/>
    <w:rsid w:val="0096490A"/>
    <w:rsid w:val="00964B7C"/>
    <w:rsid w:val="00964C30"/>
    <w:rsid w:val="00964C78"/>
    <w:rsid w:val="00964CAE"/>
    <w:rsid w:val="00964E8B"/>
    <w:rsid w:val="00964FB1"/>
    <w:rsid w:val="0096502C"/>
    <w:rsid w:val="0096513C"/>
    <w:rsid w:val="009652BB"/>
    <w:rsid w:val="00965607"/>
    <w:rsid w:val="00965817"/>
    <w:rsid w:val="0096596E"/>
    <w:rsid w:val="00965AC3"/>
    <w:rsid w:val="00965BCA"/>
    <w:rsid w:val="00965CE9"/>
    <w:rsid w:val="00965E03"/>
    <w:rsid w:val="00965E48"/>
    <w:rsid w:val="00965F9A"/>
    <w:rsid w:val="00965FBA"/>
    <w:rsid w:val="0096609A"/>
    <w:rsid w:val="009661FC"/>
    <w:rsid w:val="00966326"/>
    <w:rsid w:val="0096632A"/>
    <w:rsid w:val="0096663D"/>
    <w:rsid w:val="00966BA5"/>
    <w:rsid w:val="00966BD7"/>
    <w:rsid w:val="00966D13"/>
    <w:rsid w:val="00967071"/>
    <w:rsid w:val="009670A5"/>
    <w:rsid w:val="009670E6"/>
    <w:rsid w:val="0096732F"/>
    <w:rsid w:val="00967411"/>
    <w:rsid w:val="009675D2"/>
    <w:rsid w:val="00967632"/>
    <w:rsid w:val="0096765A"/>
    <w:rsid w:val="009677E9"/>
    <w:rsid w:val="00967F5B"/>
    <w:rsid w:val="0097001A"/>
    <w:rsid w:val="009701CB"/>
    <w:rsid w:val="0097020A"/>
    <w:rsid w:val="00970578"/>
    <w:rsid w:val="009706BA"/>
    <w:rsid w:val="00970704"/>
    <w:rsid w:val="00970A15"/>
    <w:rsid w:val="00970A85"/>
    <w:rsid w:val="00970DC6"/>
    <w:rsid w:val="00970E7A"/>
    <w:rsid w:val="00970EFA"/>
    <w:rsid w:val="00971439"/>
    <w:rsid w:val="009714C8"/>
    <w:rsid w:val="0097180E"/>
    <w:rsid w:val="00971910"/>
    <w:rsid w:val="00971A52"/>
    <w:rsid w:val="00971B64"/>
    <w:rsid w:val="00971B7E"/>
    <w:rsid w:val="00971D41"/>
    <w:rsid w:val="00971EE7"/>
    <w:rsid w:val="009720A3"/>
    <w:rsid w:val="00972136"/>
    <w:rsid w:val="0097264C"/>
    <w:rsid w:val="00972718"/>
    <w:rsid w:val="00972869"/>
    <w:rsid w:val="0097290A"/>
    <w:rsid w:val="009729A5"/>
    <w:rsid w:val="00972A66"/>
    <w:rsid w:val="00972A6B"/>
    <w:rsid w:val="00973392"/>
    <w:rsid w:val="009733E0"/>
    <w:rsid w:val="0097348A"/>
    <w:rsid w:val="00973612"/>
    <w:rsid w:val="0097369C"/>
    <w:rsid w:val="00973710"/>
    <w:rsid w:val="0097378A"/>
    <w:rsid w:val="0097386A"/>
    <w:rsid w:val="00973A12"/>
    <w:rsid w:val="00973C0B"/>
    <w:rsid w:val="00973C42"/>
    <w:rsid w:val="00973D79"/>
    <w:rsid w:val="00973EBA"/>
    <w:rsid w:val="00974029"/>
    <w:rsid w:val="00974211"/>
    <w:rsid w:val="009742B0"/>
    <w:rsid w:val="00974305"/>
    <w:rsid w:val="0097430D"/>
    <w:rsid w:val="00974357"/>
    <w:rsid w:val="00974383"/>
    <w:rsid w:val="00974656"/>
    <w:rsid w:val="00974769"/>
    <w:rsid w:val="0097482C"/>
    <w:rsid w:val="00974D2A"/>
    <w:rsid w:val="0097543C"/>
    <w:rsid w:val="0097545C"/>
    <w:rsid w:val="0097549A"/>
    <w:rsid w:val="0097558A"/>
    <w:rsid w:val="009755CA"/>
    <w:rsid w:val="0097585D"/>
    <w:rsid w:val="0097586F"/>
    <w:rsid w:val="00975AEC"/>
    <w:rsid w:val="00975FB8"/>
    <w:rsid w:val="0097619F"/>
    <w:rsid w:val="009762FD"/>
    <w:rsid w:val="0097669C"/>
    <w:rsid w:val="00976711"/>
    <w:rsid w:val="0097682C"/>
    <w:rsid w:val="00976A33"/>
    <w:rsid w:val="00976C68"/>
    <w:rsid w:val="0097702E"/>
    <w:rsid w:val="009771C1"/>
    <w:rsid w:val="00977594"/>
    <w:rsid w:val="00977607"/>
    <w:rsid w:val="0097779B"/>
    <w:rsid w:val="00977BD7"/>
    <w:rsid w:val="00977BF7"/>
    <w:rsid w:val="00977DE7"/>
    <w:rsid w:val="00977F3B"/>
    <w:rsid w:val="00980103"/>
    <w:rsid w:val="0098039E"/>
    <w:rsid w:val="00980465"/>
    <w:rsid w:val="00980538"/>
    <w:rsid w:val="0098090D"/>
    <w:rsid w:val="00980AC1"/>
    <w:rsid w:val="00980C3E"/>
    <w:rsid w:val="00980D57"/>
    <w:rsid w:val="00980FC5"/>
    <w:rsid w:val="00981271"/>
    <w:rsid w:val="0098135D"/>
    <w:rsid w:val="009813EB"/>
    <w:rsid w:val="00981428"/>
    <w:rsid w:val="00981608"/>
    <w:rsid w:val="00981732"/>
    <w:rsid w:val="00981A4A"/>
    <w:rsid w:val="00981CBD"/>
    <w:rsid w:val="0098201B"/>
    <w:rsid w:val="00982041"/>
    <w:rsid w:val="0098257B"/>
    <w:rsid w:val="00982770"/>
    <w:rsid w:val="00982B81"/>
    <w:rsid w:val="00982D3A"/>
    <w:rsid w:val="0098333C"/>
    <w:rsid w:val="00983C75"/>
    <w:rsid w:val="00983F1C"/>
    <w:rsid w:val="0098401B"/>
    <w:rsid w:val="009841ED"/>
    <w:rsid w:val="00984216"/>
    <w:rsid w:val="00984239"/>
    <w:rsid w:val="0098464A"/>
    <w:rsid w:val="00984CA2"/>
    <w:rsid w:val="00984F66"/>
    <w:rsid w:val="00985252"/>
    <w:rsid w:val="00985796"/>
    <w:rsid w:val="00985921"/>
    <w:rsid w:val="00985C09"/>
    <w:rsid w:val="00985C6C"/>
    <w:rsid w:val="00985F5B"/>
    <w:rsid w:val="00985FB8"/>
    <w:rsid w:val="00986116"/>
    <w:rsid w:val="00986162"/>
    <w:rsid w:val="009862F5"/>
    <w:rsid w:val="009862FD"/>
    <w:rsid w:val="00986348"/>
    <w:rsid w:val="00986401"/>
    <w:rsid w:val="0098656D"/>
    <w:rsid w:val="009865F2"/>
    <w:rsid w:val="00986D28"/>
    <w:rsid w:val="00986E5C"/>
    <w:rsid w:val="0098704A"/>
    <w:rsid w:val="009871BA"/>
    <w:rsid w:val="0098750B"/>
    <w:rsid w:val="00987700"/>
    <w:rsid w:val="00987746"/>
    <w:rsid w:val="00987768"/>
    <w:rsid w:val="009878AB"/>
    <w:rsid w:val="009879CC"/>
    <w:rsid w:val="00987CD0"/>
    <w:rsid w:val="009900BD"/>
    <w:rsid w:val="009901DD"/>
    <w:rsid w:val="0099028E"/>
    <w:rsid w:val="009902EA"/>
    <w:rsid w:val="00990323"/>
    <w:rsid w:val="00990362"/>
    <w:rsid w:val="009905B9"/>
    <w:rsid w:val="009905C2"/>
    <w:rsid w:val="009906B8"/>
    <w:rsid w:val="009907F6"/>
    <w:rsid w:val="00990B35"/>
    <w:rsid w:val="00990BAE"/>
    <w:rsid w:val="009910DD"/>
    <w:rsid w:val="00991297"/>
    <w:rsid w:val="009916F1"/>
    <w:rsid w:val="00991A6C"/>
    <w:rsid w:val="00991B0F"/>
    <w:rsid w:val="00991CC8"/>
    <w:rsid w:val="00991CEE"/>
    <w:rsid w:val="00991E1F"/>
    <w:rsid w:val="00992054"/>
    <w:rsid w:val="009920DF"/>
    <w:rsid w:val="0099234D"/>
    <w:rsid w:val="0099248D"/>
    <w:rsid w:val="009925F3"/>
    <w:rsid w:val="0099286C"/>
    <w:rsid w:val="0099293B"/>
    <w:rsid w:val="00992A8A"/>
    <w:rsid w:val="00992BBB"/>
    <w:rsid w:val="009930DB"/>
    <w:rsid w:val="009933E5"/>
    <w:rsid w:val="00993615"/>
    <w:rsid w:val="00993690"/>
    <w:rsid w:val="00993986"/>
    <w:rsid w:val="00993E46"/>
    <w:rsid w:val="00993F18"/>
    <w:rsid w:val="009940B0"/>
    <w:rsid w:val="009941B1"/>
    <w:rsid w:val="0099438D"/>
    <w:rsid w:val="00994553"/>
    <w:rsid w:val="009945E9"/>
    <w:rsid w:val="00994950"/>
    <w:rsid w:val="009949C6"/>
    <w:rsid w:val="00994CA7"/>
    <w:rsid w:val="00994F27"/>
    <w:rsid w:val="00995025"/>
    <w:rsid w:val="00995050"/>
    <w:rsid w:val="00995055"/>
    <w:rsid w:val="009952B7"/>
    <w:rsid w:val="0099535F"/>
    <w:rsid w:val="00995391"/>
    <w:rsid w:val="00995536"/>
    <w:rsid w:val="009958BE"/>
    <w:rsid w:val="00995ABE"/>
    <w:rsid w:val="00995F54"/>
    <w:rsid w:val="00996006"/>
    <w:rsid w:val="00996021"/>
    <w:rsid w:val="00996032"/>
    <w:rsid w:val="0099669C"/>
    <w:rsid w:val="009966E6"/>
    <w:rsid w:val="00996738"/>
    <w:rsid w:val="00996E4F"/>
    <w:rsid w:val="00996E70"/>
    <w:rsid w:val="009970EB"/>
    <w:rsid w:val="0099740E"/>
    <w:rsid w:val="009974FB"/>
    <w:rsid w:val="00997676"/>
    <w:rsid w:val="00997947"/>
    <w:rsid w:val="00997B53"/>
    <w:rsid w:val="00997D98"/>
    <w:rsid w:val="00997F22"/>
    <w:rsid w:val="00997FEB"/>
    <w:rsid w:val="009A03FD"/>
    <w:rsid w:val="009A0458"/>
    <w:rsid w:val="009A0641"/>
    <w:rsid w:val="009A06F1"/>
    <w:rsid w:val="009A0768"/>
    <w:rsid w:val="009A0BD8"/>
    <w:rsid w:val="009A0C60"/>
    <w:rsid w:val="009A0CA9"/>
    <w:rsid w:val="009A0F4C"/>
    <w:rsid w:val="009A15E5"/>
    <w:rsid w:val="009A15EC"/>
    <w:rsid w:val="009A17A6"/>
    <w:rsid w:val="009A1919"/>
    <w:rsid w:val="009A197F"/>
    <w:rsid w:val="009A19FE"/>
    <w:rsid w:val="009A1B51"/>
    <w:rsid w:val="009A1DB8"/>
    <w:rsid w:val="009A21BC"/>
    <w:rsid w:val="009A229D"/>
    <w:rsid w:val="009A22BB"/>
    <w:rsid w:val="009A23D6"/>
    <w:rsid w:val="009A2417"/>
    <w:rsid w:val="009A251B"/>
    <w:rsid w:val="009A26FE"/>
    <w:rsid w:val="009A28BC"/>
    <w:rsid w:val="009A2A1A"/>
    <w:rsid w:val="009A2A63"/>
    <w:rsid w:val="009A2C4F"/>
    <w:rsid w:val="009A2C55"/>
    <w:rsid w:val="009A2F1F"/>
    <w:rsid w:val="009A2F7E"/>
    <w:rsid w:val="009A302C"/>
    <w:rsid w:val="009A326D"/>
    <w:rsid w:val="009A3422"/>
    <w:rsid w:val="009A3472"/>
    <w:rsid w:val="009A356A"/>
    <w:rsid w:val="009A359F"/>
    <w:rsid w:val="009A364A"/>
    <w:rsid w:val="009A38EF"/>
    <w:rsid w:val="009A3A7E"/>
    <w:rsid w:val="009A3B12"/>
    <w:rsid w:val="009A3BBC"/>
    <w:rsid w:val="009A3CD9"/>
    <w:rsid w:val="009A3E0A"/>
    <w:rsid w:val="009A40A2"/>
    <w:rsid w:val="009A4165"/>
    <w:rsid w:val="009A4296"/>
    <w:rsid w:val="009A43C9"/>
    <w:rsid w:val="009A448C"/>
    <w:rsid w:val="009A464F"/>
    <w:rsid w:val="009A4682"/>
    <w:rsid w:val="009A4953"/>
    <w:rsid w:val="009A4967"/>
    <w:rsid w:val="009A4B01"/>
    <w:rsid w:val="009A50DE"/>
    <w:rsid w:val="009A510A"/>
    <w:rsid w:val="009A51DD"/>
    <w:rsid w:val="009A564D"/>
    <w:rsid w:val="009A5670"/>
    <w:rsid w:val="009A56C9"/>
    <w:rsid w:val="009A5A99"/>
    <w:rsid w:val="009A5AAC"/>
    <w:rsid w:val="009A5B0A"/>
    <w:rsid w:val="009A5BB4"/>
    <w:rsid w:val="009A5C91"/>
    <w:rsid w:val="009A5DC5"/>
    <w:rsid w:val="009A5EFD"/>
    <w:rsid w:val="009A5F97"/>
    <w:rsid w:val="009A6060"/>
    <w:rsid w:val="009A6076"/>
    <w:rsid w:val="009A642E"/>
    <w:rsid w:val="009A646D"/>
    <w:rsid w:val="009A6646"/>
    <w:rsid w:val="009A6880"/>
    <w:rsid w:val="009A698A"/>
    <w:rsid w:val="009A6D8E"/>
    <w:rsid w:val="009A6ECA"/>
    <w:rsid w:val="009A70E1"/>
    <w:rsid w:val="009A7118"/>
    <w:rsid w:val="009A7180"/>
    <w:rsid w:val="009A72EB"/>
    <w:rsid w:val="009A72FB"/>
    <w:rsid w:val="009A73DA"/>
    <w:rsid w:val="009A7400"/>
    <w:rsid w:val="009A7487"/>
    <w:rsid w:val="009A74E4"/>
    <w:rsid w:val="009A757D"/>
    <w:rsid w:val="009A75D7"/>
    <w:rsid w:val="009A7736"/>
    <w:rsid w:val="009A777F"/>
    <w:rsid w:val="009A7937"/>
    <w:rsid w:val="009A7BFF"/>
    <w:rsid w:val="009A7C1C"/>
    <w:rsid w:val="009A7DB7"/>
    <w:rsid w:val="009A7ED2"/>
    <w:rsid w:val="009A7EE2"/>
    <w:rsid w:val="009B005F"/>
    <w:rsid w:val="009B02AE"/>
    <w:rsid w:val="009B0330"/>
    <w:rsid w:val="009B0672"/>
    <w:rsid w:val="009B0735"/>
    <w:rsid w:val="009B0830"/>
    <w:rsid w:val="009B086D"/>
    <w:rsid w:val="009B08CF"/>
    <w:rsid w:val="009B0D10"/>
    <w:rsid w:val="009B0E4C"/>
    <w:rsid w:val="009B11A7"/>
    <w:rsid w:val="009B1317"/>
    <w:rsid w:val="009B1455"/>
    <w:rsid w:val="009B15F9"/>
    <w:rsid w:val="009B18C0"/>
    <w:rsid w:val="009B18D7"/>
    <w:rsid w:val="009B1D00"/>
    <w:rsid w:val="009B1DB6"/>
    <w:rsid w:val="009B2617"/>
    <w:rsid w:val="009B2623"/>
    <w:rsid w:val="009B27C4"/>
    <w:rsid w:val="009B291F"/>
    <w:rsid w:val="009B2B18"/>
    <w:rsid w:val="009B31B5"/>
    <w:rsid w:val="009B327F"/>
    <w:rsid w:val="009B32E7"/>
    <w:rsid w:val="009B33AD"/>
    <w:rsid w:val="009B3B0C"/>
    <w:rsid w:val="009B3BEA"/>
    <w:rsid w:val="009B3F50"/>
    <w:rsid w:val="009B4485"/>
    <w:rsid w:val="009B449D"/>
    <w:rsid w:val="009B44E6"/>
    <w:rsid w:val="009B45B5"/>
    <w:rsid w:val="009B4835"/>
    <w:rsid w:val="009B4B7F"/>
    <w:rsid w:val="009B509F"/>
    <w:rsid w:val="009B539F"/>
    <w:rsid w:val="009B55B1"/>
    <w:rsid w:val="009B5607"/>
    <w:rsid w:val="009B5817"/>
    <w:rsid w:val="009B5A6B"/>
    <w:rsid w:val="009B5ACE"/>
    <w:rsid w:val="009B5C5E"/>
    <w:rsid w:val="009B5F0C"/>
    <w:rsid w:val="009B608A"/>
    <w:rsid w:val="009B62DA"/>
    <w:rsid w:val="009B63E4"/>
    <w:rsid w:val="009B648A"/>
    <w:rsid w:val="009B65E5"/>
    <w:rsid w:val="009B6902"/>
    <w:rsid w:val="009B6E4D"/>
    <w:rsid w:val="009B7176"/>
    <w:rsid w:val="009B72B7"/>
    <w:rsid w:val="009B75A1"/>
    <w:rsid w:val="009B7A9E"/>
    <w:rsid w:val="009B7AA2"/>
    <w:rsid w:val="009B7AC9"/>
    <w:rsid w:val="009B7C9D"/>
    <w:rsid w:val="009B7CBD"/>
    <w:rsid w:val="009B7E15"/>
    <w:rsid w:val="009C0182"/>
    <w:rsid w:val="009C0885"/>
    <w:rsid w:val="009C0B08"/>
    <w:rsid w:val="009C0D6E"/>
    <w:rsid w:val="009C0E62"/>
    <w:rsid w:val="009C11B2"/>
    <w:rsid w:val="009C13F7"/>
    <w:rsid w:val="009C1473"/>
    <w:rsid w:val="009C1605"/>
    <w:rsid w:val="009C1618"/>
    <w:rsid w:val="009C1750"/>
    <w:rsid w:val="009C17A1"/>
    <w:rsid w:val="009C197C"/>
    <w:rsid w:val="009C1C17"/>
    <w:rsid w:val="009C1C59"/>
    <w:rsid w:val="009C1CC5"/>
    <w:rsid w:val="009C1FA8"/>
    <w:rsid w:val="009C201A"/>
    <w:rsid w:val="009C2383"/>
    <w:rsid w:val="009C2444"/>
    <w:rsid w:val="009C253B"/>
    <w:rsid w:val="009C2982"/>
    <w:rsid w:val="009C29A2"/>
    <w:rsid w:val="009C2A4C"/>
    <w:rsid w:val="009C2A74"/>
    <w:rsid w:val="009C2F3A"/>
    <w:rsid w:val="009C3080"/>
    <w:rsid w:val="009C3118"/>
    <w:rsid w:val="009C3198"/>
    <w:rsid w:val="009C33A1"/>
    <w:rsid w:val="009C3523"/>
    <w:rsid w:val="009C35C9"/>
    <w:rsid w:val="009C3660"/>
    <w:rsid w:val="009C38A9"/>
    <w:rsid w:val="009C393C"/>
    <w:rsid w:val="009C399A"/>
    <w:rsid w:val="009C3AC4"/>
    <w:rsid w:val="009C3FC4"/>
    <w:rsid w:val="009C40CD"/>
    <w:rsid w:val="009C4115"/>
    <w:rsid w:val="009C42B1"/>
    <w:rsid w:val="009C4302"/>
    <w:rsid w:val="009C4367"/>
    <w:rsid w:val="009C4434"/>
    <w:rsid w:val="009C4675"/>
    <w:rsid w:val="009C471A"/>
    <w:rsid w:val="009C47A3"/>
    <w:rsid w:val="009C47E1"/>
    <w:rsid w:val="009C4814"/>
    <w:rsid w:val="009C4906"/>
    <w:rsid w:val="009C4915"/>
    <w:rsid w:val="009C4F24"/>
    <w:rsid w:val="009C520B"/>
    <w:rsid w:val="009C5217"/>
    <w:rsid w:val="009C5768"/>
    <w:rsid w:val="009C5905"/>
    <w:rsid w:val="009C5D60"/>
    <w:rsid w:val="009C5E5F"/>
    <w:rsid w:val="009C5FC6"/>
    <w:rsid w:val="009C5FE9"/>
    <w:rsid w:val="009C6069"/>
    <w:rsid w:val="009C63AF"/>
    <w:rsid w:val="009C654A"/>
    <w:rsid w:val="009C6820"/>
    <w:rsid w:val="009C6CAF"/>
    <w:rsid w:val="009C6E42"/>
    <w:rsid w:val="009C7191"/>
    <w:rsid w:val="009C72B1"/>
    <w:rsid w:val="009C72D1"/>
    <w:rsid w:val="009C7408"/>
    <w:rsid w:val="009C76B4"/>
    <w:rsid w:val="009C770E"/>
    <w:rsid w:val="009C774D"/>
    <w:rsid w:val="009C79BB"/>
    <w:rsid w:val="009C7BE0"/>
    <w:rsid w:val="009C7BEB"/>
    <w:rsid w:val="009C7DAD"/>
    <w:rsid w:val="009C7DFE"/>
    <w:rsid w:val="009D01BB"/>
    <w:rsid w:val="009D04C9"/>
    <w:rsid w:val="009D0510"/>
    <w:rsid w:val="009D057C"/>
    <w:rsid w:val="009D0619"/>
    <w:rsid w:val="009D06EA"/>
    <w:rsid w:val="009D08E5"/>
    <w:rsid w:val="009D0B33"/>
    <w:rsid w:val="009D0C3A"/>
    <w:rsid w:val="009D0C49"/>
    <w:rsid w:val="009D0C6A"/>
    <w:rsid w:val="009D0CF5"/>
    <w:rsid w:val="009D0D62"/>
    <w:rsid w:val="009D0DA4"/>
    <w:rsid w:val="009D1210"/>
    <w:rsid w:val="009D12C3"/>
    <w:rsid w:val="009D13A1"/>
    <w:rsid w:val="009D152D"/>
    <w:rsid w:val="009D1574"/>
    <w:rsid w:val="009D1764"/>
    <w:rsid w:val="009D1A03"/>
    <w:rsid w:val="009D1B37"/>
    <w:rsid w:val="009D1C68"/>
    <w:rsid w:val="009D1CC3"/>
    <w:rsid w:val="009D1E01"/>
    <w:rsid w:val="009D1E9F"/>
    <w:rsid w:val="009D1EB5"/>
    <w:rsid w:val="009D1F20"/>
    <w:rsid w:val="009D1F3C"/>
    <w:rsid w:val="009D2079"/>
    <w:rsid w:val="009D20C4"/>
    <w:rsid w:val="009D21B8"/>
    <w:rsid w:val="009D21E4"/>
    <w:rsid w:val="009D2583"/>
    <w:rsid w:val="009D297F"/>
    <w:rsid w:val="009D29B9"/>
    <w:rsid w:val="009D2B3D"/>
    <w:rsid w:val="009D2F7A"/>
    <w:rsid w:val="009D320D"/>
    <w:rsid w:val="009D34BA"/>
    <w:rsid w:val="009D34D3"/>
    <w:rsid w:val="009D3818"/>
    <w:rsid w:val="009D3925"/>
    <w:rsid w:val="009D3DAA"/>
    <w:rsid w:val="009D3EAA"/>
    <w:rsid w:val="009D4304"/>
    <w:rsid w:val="009D43C0"/>
    <w:rsid w:val="009D43D9"/>
    <w:rsid w:val="009D4626"/>
    <w:rsid w:val="009D47D3"/>
    <w:rsid w:val="009D49BC"/>
    <w:rsid w:val="009D4C1F"/>
    <w:rsid w:val="009D4C77"/>
    <w:rsid w:val="009D4CB7"/>
    <w:rsid w:val="009D4D88"/>
    <w:rsid w:val="009D4EB8"/>
    <w:rsid w:val="009D5040"/>
    <w:rsid w:val="009D530C"/>
    <w:rsid w:val="009D545C"/>
    <w:rsid w:val="009D55B5"/>
    <w:rsid w:val="009D58FB"/>
    <w:rsid w:val="009D591A"/>
    <w:rsid w:val="009D5932"/>
    <w:rsid w:val="009D5934"/>
    <w:rsid w:val="009D5CB8"/>
    <w:rsid w:val="009D5DA7"/>
    <w:rsid w:val="009D5F20"/>
    <w:rsid w:val="009D66AB"/>
    <w:rsid w:val="009D66F0"/>
    <w:rsid w:val="009D674C"/>
    <w:rsid w:val="009D6838"/>
    <w:rsid w:val="009D6921"/>
    <w:rsid w:val="009D696D"/>
    <w:rsid w:val="009D69B8"/>
    <w:rsid w:val="009D69C4"/>
    <w:rsid w:val="009D6B7C"/>
    <w:rsid w:val="009D6E05"/>
    <w:rsid w:val="009D71A0"/>
    <w:rsid w:val="009D72AB"/>
    <w:rsid w:val="009D7366"/>
    <w:rsid w:val="009D7402"/>
    <w:rsid w:val="009D75D5"/>
    <w:rsid w:val="009D767C"/>
    <w:rsid w:val="009D786C"/>
    <w:rsid w:val="009D78C6"/>
    <w:rsid w:val="009D7C42"/>
    <w:rsid w:val="009D7E2C"/>
    <w:rsid w:val="009D7F3F"/>
    <w:rsid w:val="009E0168"/>
    <w:rsid w:val="009E03D5"/>
    <w:rsid w:val="009E0490"/>
    <w:rsid w:val="009E078E"/>
    <w:rsid w:val="009E0D83"/>
    <w:rsid w:val="009E0DA8"/>
    <w:rsid w:val="009E1213"/>
    <w:rsid w:val="009E1219"/>
    <w:rsid w:val="009E125B"/>
    <w:rsid w:val="009E13BB"/>
    <w:rsid w:val="009E158C"/>
    <w:rsid w:val="009E16AA"/>
    <w:rsid w:val="009E1765"/>
    <w:rsid w:val="009E1BA5"/>
    <w:rsid w:val="009E1CF6"/>
    <w:rsid w:val="009E1D05"/>
    <w:rsid w:val="009E1D71"/>
    <w:rsid w:val="009E1E86"/>
    <w:rsid w:val="009E1ED3"/>
    <w:rsid w:val="009E1F3B"/>
    <w:rsid w:val="009E205E"/>
    <w:rsid w:val="009E2098"/>
    <w:rsid w:val="009E2180"/>
    <w:rsid w:val="009E2234"/>
    <w:rsid w:val="009E22DB"/>
    <w:rsid w:val="009E22EA"/>
    <w:rsid w:val="009E232B"/>
    <w:rsid w:val="009E236C"/>
    <w:rsid w:val="009E2380"/>
    <w:rsid w:val="009E23F7"/>
    <w:rsid w:val="009E26B0"/>
    <w:rsid w:val="009E2706"/>
    <w:rsid w:val="009E27E4"/>
    <w:rsid w:val="009E2BDD"/>
    <w:rsid w:val="009E2D94"/>
    <w:rsid w:val="009E2EB5"/>
    <w:rsid w:val="009E2F5B"/>
    <w:rsid w:val="009E2FE0"/>
    <w:rsid w:val="009E31E6"/>
    <w:rsid w:val="009E363C"/>
    <w:rsid w:val="009E379F"/>
    <w:rsid w:val="009E3844"/>
    <w:rsid w:val="009E39FA"/>
    <w:rsid w:val="009E3A2A"/>
    <w:rsid w:val="009E3A31"/>
    <w:rsid w:val="009E3A83"/>
    <w:rsid w:val="009E3D16"/>
    <w:rsid w:val="009E3DCD"/>
    <w:rsid w:val="009E3E18"/>
    <w:rsid w:val="009E3E73"/>
    <w:rsid w:val="009E3F4C"/>
    <w:rsid w:val="009E4005"/>
    <w:rsid w:val="009E42BD"/>
    <w:rsid w:val="009E46E6"/>
    <w:rsid w:val="009E4874"/>
    <w:rsid w:val="009E48FC"/>
    <w:rsid w:val="009E4C1D"/>
    <w:rsid w:val="009E4D5B"/>
    <w:rsid w:val="009E4EF3"/>
    <w:rsid w:val="009E56BE"/>
    <w:rsid w:val="009E5861"/>
    <w:rsid w:val="009E58ED"/>
    <w:rsid w:val="009E59B2"/>
    <w:rsid w:val="009E5DA8"/>
    <w:rsid w:val="009E5DF6"/>
    <w:rsid w:val="009E6436"/>
    <w:rsid w:val="009E6489"/>
    <w:rsid w:val="009E64DC"/>
    <w:rsid w:val="009E6527"/>
    <w:rsid w:val="009E6600"/>
    <w:rsid w:val="009E6642"/>
    <w:rsid w:val="009E6690"/>
    <w:rsid w:val="009E66F2"/>
    <w:rsid w:val="009E6DDC"/>
    <w:rsid w:val="009E6EED"/>
    <w:rsid w:val="009E7070"/>
    <w:rsid w:val="009E7334"/>
    <w:rsid w:val="009E7442"/>
    <w:rsid w:val="009E7553"/>
    <w:rsid w:val="009E7565"/>
    <w:rsid w:val="009E77FE"/>
    <w:rsid w:val="009E7A18"/>
    <w:rsid w:val="009F06B0"/>
    <w:rsid w:val="009F06E1"/>
    <w:rsid w:val="009F0858"/>
    <w:rsid w:val="009F0B12"/>
    <w:rsid w:val="009F0BA7"/>
    <w:rsid w:val="009F0D20"/>
    <w:rsid w:val="009F0D6D"/>
    <w:rsid w:val="009F0E7A"/>
    <w:rsid w:val="009F1224"/>
    <w:rsid w:val="009F136B"/>
    <w:rsid w:val="009F1643"/>
    <w:rsid w:val="009F184F"/>
    <w:rsid w:val="009F1897"/>
    <w:rsid w:val="009F1B35"/>
    <w:rsid w:val="009F1D4D"/>
    <w:rsid w:val="009F1DBF"/>
    <w:rsid w:val="009F1E87"/>
    <w:rsid w:val="009F206F"/>
    <w:rsid w:val="009F20A4"/>
    <w:rsid w:val="009F22D3"/>
    <w:rsid w:val="009F2315"/>
    <w:rsid w:val="009F2474"/>
    <w:rsid w:val="009F26AA"/>
    <w:rsid w:val="009F26CE"/>
    <w:rsid w:val="009F2819"/>
    <w:rsid w:val="009F2A46"/>
    <w:rsid w:val="009F2E09"/>
    <w:rsid w:val="009F2E12"/>
    <w:rsid w:val="009F2E44"/>
    <w:rsid w:val="009F2EB6"/>
    <w:rsid w:val="009F308D"/>
    <w:rsid w:val="009F3686"/>
    <w:rsid w:val="009F370E"/>
    <w:rsid w:val="009F3891"/>
    <w:rsid w:val="009F3A74"/>
    <w:rsid w:val="009F3AFC"/>
    <w:rsid w:val="009F3BC2"/>
    <w:rsid w:val="009F3C72"/>
    <w:rsid w:val="009F3C9C"/>
    <w:rsid w:val="009F41CA"/>
    <w:rsid w:val="009F43D1"/>
    <w:rsid w:val="009F4873"/>
    <w:rsid w:val="009F4918"/>
    <w:rsid w:val="009F4E66"/>
    <w:rsid w:val="009F5026"/>
    <w:rsid w:val="009F51DE"/>
    <w:rsid w:val="009F5568"/>
    <w:rsid w:val="009F5A08"/>
    <w:rsid w:val="009F5A0A"/>
    <w:rsid w:val="009F5D55"/>
    <w:rsid w:val="009F5DF1"/>
    <w:rsid w:val="009F5F0D"/>
    <w:rsid w:val="009F5FEB"/>
    <w:rsid w:val="009F605C"/>
    <w:rsid w:val="009F607B"/>
    <w:rsid w:val="009F60ED"/>
    <w:rsid w:val="009F62EF"/>
    <w:rsid w:val="009F65BA"/>
    <w:rsid w:val="009F685D"/>
    <w:rsid w:val="009F6AD3"/>
    <w:rsid w:val="009F6FC6"/>
    <w:rsid w:val="009F6FF3"/>
    <w:rsid w:val="009F7241"/>
    <w:rsid w:val="009F7494"/>
    <w:rsid w:val="009F7535"/>
    <w:rsid w:val="009F769F"/>
    <w:rsid w:val="009F78A2"/>
    <w:rsid w:val="009F7AC4"/>
    <w:rsid w:val="009F7F04"/>
    <w:rsid w:val="009F7F48"/>
    <w:rsid w:val="00A00086"/>
    <w:rsid w:val="00A001D6"/>
    <w:rsid w:val="00A00232"/>
    <w:rsid w:val="00A00241"/>
    <w:rsid w:val="00A002D5"/>
    <w:rsid w:val="00A002F8"/>
    <w:rsid w:val="00A0038A"/>
    <w:rsid w:val="00A005B0"/>
    <w:rsid w:val="00A00653"/>
    <w:rsid w:val="00A0071C"/>
    <w:rsid w:val="00A0077D"/>
    <w:rsid w:val="00A0092B"/>
    <w:rsid w:val="00A009B9"/>
    <w:rsid w:val="00A00ACB"/>
    <w:rsid w:val="00A00E95"/>
    <w:rsid w:val="00A0132E"/>
    <w:rsid w:val="00A013E3"/>
    <w:rsid w:val="00A014D6"/>
    <w:rsid w:val="00A01545"/>
    <w:rsid w:val="00A01644"/>
    <w:rsid w:val="00A0166A"/>
    <w:rsid w:val="00A01708"/>
    <w:rsid w:val="00A01722"/>
    <w:rsid w:val="00A018AD"/>
    <w:rsid w:val="00A01B4C"/>
    <w:rsid w:val="00A01CBF"/>
    <w:rsid w:val="00A01D74"/>
    <w:rsid w:val="00A02237"/>
    <w:rsid w:val="00A0231A"/>
    <w:rsid w:val="00A0250B"/>
    <w:rsid w:val="00A02563"/>
    <w:rsid w:val="00A0259D"/>
    <w:rsid w:val="00A0263C"/>
    <w:rsid w:val="00A02717"/>
    <w:rsid w:val="00A02923"/>
    <w:rsid w:val="00A029D5"/>
    <w:rsid w:val="00A030A6"/>
    <w:rsid w:val="00A030D1"/>
    <w:rsid w:val="00A0318F"/>
    <w:rsid w:val="00A03224"/>
    <w:rsid w:val="00A032FD"/>
    <w:rsid w:val="00A033F5"/>
    <w:rsid w:val="00A03404"/>
    <w:rsid w:val="00A034A4"/>
    <w:rsid w:val="00A03555"/>
    <w:rsid w:val="00A036A3"/>
    <w:rsid w:val="00A0384D"/>
    <w:rsid w:val="00A03A95"/>
    <w:rsid w:val="00A03A9E"/>
    <w:rsid w:val="00A03CBF"/>
    <w:rsid w:val="00A03D90"/>
    <w:rsid w:val="00A04136"/>
    <w:rsid w:val="00A041A8"/>
    <w:rsid w:val="00A041FE"/>
    <w:rsid w:val="00A0444E"/>
    <w:rsid w:val="00A04520"/>
    <w:rsid w:val="00A04975"/>
    <w:rsid w:val="00A04E0B"/>
    <w:rsid w:val="00A04ED4"/>
    <w:rsid w:val="00A0517E"/>
    <w:rsid w:val="00A05202"/>
    <w:rsid w:val="00A05333"/>
    <w:rsid w:val="00A05586"/>
    <w:rsid w:val="00A055A6"/>
    <w:rsid w:val="00A05627"/>
    <w:rsid w:val="00A05845"/>
    <w:rsid w:val="00A05871"/>
    <w:rsid w:val="00A05879"/>
    <w:rsid w:val="00A0597F"/>
    <w:rsid w:val="00A05C3C"/>
    <w:rsid w:val="00A05D14"/>
    <w:rsid w:val="00A05E91"/>
    <w:rsid w:val="00A05F81"/>
    <w:rsid w:val="00A0618C"/>
    <w:rsid w:val="00A06265"/>
    <w:rsid w:val="00A06344"/>
    <w:rsid w:val="00A06358"/>
    <w:rsid w:val="00A06424"/>
    <w:rsid w:val="00A06460"/>
    <w:rsid w:val="00A06CF6"/>
    <w:rsid w:val="00A0706E"/>
    <w:rsid w:val="00A07239"/>
    <w:rsid w:val="00A07413"/>
    <w:rsid w:val="00A07437"/>
    <w:rsid w:val="00A07479"/>
    <w:rsid w:val="00A07793"/>
    <w:rsid w:val="00A079F9"/>
    <w:rsid w:val="00A07AF6"/>
    <w:rsid w:val="00A07EAA"/>
    <w:rsid w:val="00A07F58"/>
    <w:rsid w:val="00A1020F"/>
    <w:rsid w:val="00A105A5"/>
    <w:rsid w:val="00A1061A"/>
    <w:rsid w:val="00A1065F"/>
    <w:rsid w:val="00A10A24"/>
    <w:rsid w:val="00A10BB1"/>
    <w:rsid w:val="00A10C4F"/>
    <w:rsid w:val="00A10CD2"/>
    <w:rsid w:val="00A10E05"/>
    <w:rsid w:val="00A10EF6"/>
    <w:rsid w:val="00A1115E"/>
    <w:rsid w:val="00A11320"/>
    <w:rsid w:val="00A1165F"/>
    <w:rsid w:val="00A11670"/>
    <w:rsid w:val="00A1196A"/>
    <w:rsid w:val="00A11B22"/>
    <w:rsid w:val="00A11BBA"/>
    <w:rsid w:val="00A11BD3"/>
    <w:rsid w:val="00A11CC5"/>
    <w:rsid w:val="00A11F94"/>
    <w:rsid w:val="00A1205B"/>
    <w:rsid w:val="00A120CC"/>
    <w:rsid w:val="00A120EB"/>
    <w:rsid w:val="00A122A0"/>
    <w:rsid w:val="00A125D9"/>
    <w:rsid w:val="00A126E7"/>
    <w:rsid w:val="00A12C5D"/>
    <w:rsid w:val="00A12EF8"/>
    <w:rsid w:val="00A12FE1"/>
    <w:rsid w:val="00A130C3"/>
    <w:rsid w:val="00A13149"/>
    <w:rsid w:val="00A13156"/>
    <w:rsid w:val="00A13291"/>
    <w:rsid w:val="00A13327"/>
    <w:rsid w:val="00A13457"/>
    <w:rsid w:val="00A134C1"/>
    <w:rsid w:val="00A13557"/>
    <w:rsid w:val="00A13DD7"/>
    <w:rsid w:val="00A13F68"/>
    <w:rsid w:val="00A13F85"/>
    <w:rsid w:val="00A14487"/>
    <w:rsid w:val="00A14681"/>
    <w:rsid w:val="00A147AD"/>
    <w:rsid w:val="00A14857"/>
    <w:rsid w:val="00A1487A"/>
    <w:rsid w:val="00A1490E"/>
    <w:rsid w:val="00A149B3"/>
    <w:rsid w:val="00A14B5C"/>
    <w:rsid w:val="00A14C08"/>
    <w:rsid w:val="00A14C4D"/>
    <w:rsid w:val="00A14D13"/>
    <w:rsid w:val="00A14D75"/>
    <w:rsid w:val="00A15088"/>
    <w:rsid w:val="00A1510D"/>
    <w:rsid w:val="00A15212"/>
    <w:rsid w:val="00A1537A"/>
    <w:rsid w:val="00A15565"/>
    <w:rsid w:val="00A15578"/>
    <w:rsid w:val="00A1558F"/>
    <w:rsid w:val="00A15686"/>
    <w:rsid w:val="00A15A65"/>
    <w:rsid w:val="00A15C6E"/>
    <w:rsid w:val="00A15DC4"/>
    <w:rsid w:val="00A15F74"/>
    <w:rsid w:val="00A15F88"/>
    <w:rsid w:val="00A1624A"/>
    <w:rsid w:val="00A162C6"/>
    <w:rsid w:val="00A1673A"/>
    <w:rsid w:val="00A16807"/>
    <w:rsid w:val="00A168E9"/>
    <w:rsid w:val="00A16950"/>
    <w:rsid w:val="00A16A82"/>
    <w:rsid w:val="00A16A98"/>
    <w:rsid w:val="00A16C57"/>
    <w:rsid w:val="00A16D3B"/>
    <w:rsid w:val="00A16E6D"/>
    <w:rsid w:val="00A17089"/>
    <w:rsid w:val="00A17235"/>
    <w:rsid w:val="00A1728D"/>
    <w:rsid w:val="00A1741E"/>
    <w:rsid w:val="00A177A8"/>
    <w:rsid w:val="00A179E8"/>
    <w:rsid w:val="00A17B4A"/>
    <w:rsid w:val="00A17B7D"/>
    <w:rsid w:val="00A17BF5"/>
    <w:rsid w:val="00A17CBB"/>
    <w:rsid w:val="00A17F75"/>
    <w:rsid w:val="00A2003D"/>
    <w:rsid w:val="00A2037C"/>
    <w:rsid w:val="00A20678"/>
    <w:rsid w:val="00A20714"/>
    <w:rsid w:val="00A209FB"/>
    <w:rsid w:val="00A20A20"/>
    <w:rsid w:val="00A20AA9"/>
    <w:rsid w:val="00A20D44"/>
    <w:rsid w:val="00A20F3D"/>
    <w:rsid w:val="00A20F99"/>
    <w:rsid w:val="00A21084"/>
    <w:rsid w:val="00A2109D"/>
    <w:rsid w:val="00A213BE"/>
    <w:rsid w:val="00A21487"/>
    <w:rsid w:val="00A214CE"/>
    <w:rsid w:val="00A216E5"/>
    <w:rsid w:val="00A2179E"/>
    <w:rsid w:val="00A217E0"/>
    <w:rsid w:val="00A2182B"/>
    <w:rsid w:val="00A218EA"/>
    <w:rsid w:val="00A21B77"/>
    <w:rsid w:val="00A21D19"/>
    <w:rsid w:val="00A21D3A"/>
    <w:rsid w:val="00A21DC7"/>
    <w:rsid w:val="00A21EA2"/>
    <w:rsid w:val="00A2224C"/>
    <w:rsid w:val="00A2227D"/>
    <w:rsid w:val="00A22331"/>
    <w:rsid w:val="00A22493"/>
    <w:rsid w:val="00A224C5"/>
    <w:rsid w:val="00A22501"/>
    <w:rsid w:val="00A225BA"/>
    <w:rsid w:val="00A225C1"/>
    <w:rsid w:val="00A2297A"/>
    <w:rsid w:val="00A2359E"/>
    <w:rsid w:val="00A23912"/>
    <w:rsid w:val="00A23934"/>
    <w:rsid w:val="00A23BAC"/>
    <w:rsid w:val="00A23D37"/>
    <w:rsid w:val="00A23D68"/>
    <w:rsid w:val="00A23D8B"/>
    <w:rsid w:val="00A23DB3"/>
    <w:rsid w:val="00A23E74"/>
    <w:rsid w:val="00A23E9C"/>
    <w:rsid w:val="00A23FA7"/>
    <w:rsid w:val="00A2462A"/>
    <w:rsid w:val="00A24B9F"/>
    <w:rsid w:val="00A24C19"/>
    <w:rsid w:val="00A24E65"/>
    <w:rsid w:val="00A24FA6"/>
    <w:rsid w:val="00A25300"/>
    <w:rsid w:val="00A254ED"/>
    <w:rsid w:val="00A257FC"/>
    <w:rsid w:val="00A25861"/>
    <w:rsid w:val="00A25948"/>
    <w:rsid w:val="00A25A5D"/>
    <w:rsid w:val="00A25CC6"/>
    <w:rsid w:val="00A25D91"/>
    <w:rsid w:val="00A25E4E"/>
    <w:rsid w:val="00A25EDF"/>
    <w:rsid w:val="00A26060"/>
    <w:rsid w:val="00A26142"/>
    <w:rsid w:val="00A26280"/>
    <w:rsid w:val="00A2638E"/>
    <w:rsid w:val="00A263B8"/>
    <w:rsid w:val="00A26427"/>
    <w:rsid w:val="00A264A8"/>
    <w:rsid w:val="00A264FD"/>
    <w:rsid w:val="00A2656B"/>
    <w:rsid w:val="00A26895"/>
    <w:rsid w:val="00A26C67"/>
    <w:rsid w:val="00A26C85"/>
    <w:rsid w:val="00A26CCA"/>
    <w:rsid w:val="00A26CD4"/>
    <w:rsid w:val="00A26F20"/>
    <w:rsid w:val="00A270C4"/>
    <w:rsid w:val="00A271E2"/>
    <w:rsid w:val="00A2723F"/>
    <w:rsid w:val="00A27277"/>
    <w:rsid w:val="00A272CA"/>
    <w:rsid w:val="00A27439"/>
    <w:rsid w:val="00A27581"/>
    <w:rsid w:val="00A2758B"/>
    <w:rsid w:val="00A275C3"/>
    <w:rsid w:val="00A2791F"/>
    <w:rsid w:val="00A27B74"/>
    <w:rsid w:val="00A27C46"/>
    <w:rsid w:val="00A27C4B"/>
    <w:rsid w:val="00A27C85"/>
    <w:rsid w:val="00A27E90"/>
    <w:rsid w:val="00A27ED5"/>
    <w:rsid w:val="00A3021E"/>
    <w:rsid w:val="00A304A0"/>
    <w:rsid w:val="00A30801"/>
    <w:rsid w:val="00A30868"/>
    <w:rsid w:val="00A309B6"/>
    <w:rsid w:val="00A30B6B"/>
    <w:rsid w:val="00A30C35"/>
    <w:rsid w:val="00A30F9A"/>
    <w:rsid w:val="00A31266"/>
    <w:rsid w:val="00A3139D"/>
    <w:rsid w:val="00A314DF"/>
    <w:rsid w:val="00A31624"/>
    <w:rsid w:val="00A31728"/>
    <w:rsid w:val="00A317E9"/>
    <w:rsid w:val="00A31A6B"/>
    <w:rsid w:val="00A31CF7"/>
    <w:rsid w:val="00A31D89"/>
    <w:rsid w:val="00A31E15"/>
    <w:rsid w:val="00A31EF4"/>
    <w:rsid w:val="00A320C9"/>
    <w:rsid w:val="00A32404"/>
    <w:rsid w:val="00A3257C"/>
    <w:rsid w:val="00A3289B"/>
    <w:rsid w:val="00A328A8"/>
    <w:rsid w:val="00A32932"/>
    <w:rsid w:val="00A32AA7"/>
    <w:rsid w:val="00A33000"/>
    <w:rsid w:val="00A33135"/>
    <w:rsid w:val="00A331D6"/>
    <w:rsid w:val="00A332A5"/>
    <w:rsid w:val="00A332C4"/>
    <w:rsid w:val="00A3385F"/>
    <w:rsid w:val="00A338A6"/>
    <w:rsid w:val="00A33BF6"/>
    <w:rsid w:val="00A33D63"/>
    <w:rsid w:val="00A33D78"/>
    <w:rsid w:val="00A33E05"/>
    <w:rsid w:val="00A33F22"/>
    <w:rsid w:val="00A33FAC"/>
    <w:rsid w:val="00A33FED"/>
    <w:rsid w:val="00A3436C"/>
    <w:rsid w:val="00A34569"/>
    <w:rsid w:val="00A34634"/>
    <w:rsid w:val="00A34697"/>
    <w:rsid w:val="00A348EC"/>
    <w:rsid w:val="00A34A80"/>
    <w:rsid w:val="00A34E29"/>
    <w:rsid w:val="00A34EA5"/>
    <w:rsid w:val="00A34EC1"/>
    <w:rsid w:val="00A3543E"/>
    <w:rsid w:val="00A3545F"/>
    <w:rsid w:val="00A3563E"/>
    <w:rsid w:val="00A356D4"/>
    <w:rsid w:val="00A359C3"/>
    <w:rsid w:val="00A359E4"/>
    <w:rsid w:val="00A35DF0"/>
    <w:rsid w:val="00A35E03"/>
    <w:rsid w:val="00A36079"/>
    <w:rsid w:val="00A364AE"/>
    <w:rsid w:val="00A3689D"/>
    <w:rsid w:val="00A36BDC"/>
    <w:rsid w:val="00A36E37"/>
    <w:rsid w:val="00A36F81"/>
    <w:rsid w:val="00A37022"/>
    <w:rsid w:val="00A37112"/>
    <w:rsid w:val="00A3731D"/>
    <w:rsid w:val="00A37374"/>
    <w:rsid w:val="00A374CF"/>
    <w:rsid w:val="00A374F4"/>
    <w:rsid w:val="00A37774"/>
    <w:rsid w:val="00A37A0D"/>
    <w:rsid w:val="00A4013C"/>
    <w:rsid w:val="00A402AF"/>
    <w:rsid w:val="00A4033B"/>
    <w:rsid w:val="00A403BE"/>
    <w:rsid w:val="00A40466"/>
    <w:rsid w:val="00A40727"/>
    <w:rsid w:val="00A4080A"/>
    <w:rsid w:val="00A40A68"/>
    <w:rsid w:val="00A40EC5"/>
    <w:rsid w:val="00A40F64"/>
    <w:rsid w:val="00A40F8B"/>
    <w:rsid w:val="00A41086"/>
    <w:rsid w:val="00A410EA"/>
    <w:rsid w:val="00A4113A"/>
    <w:rsid w:val="00A411B9"/>
    <w:rsid w:val="00A413CF"/>
    <w:rsid w:val="00A41660"/>
    <w:rsid w:val="00A41807"/>
    <w:rsid w:val="00A4186E"/>
    <w:rsid w:val="00A4193C"/>
    <w:rsid w:val="00A41BA4"/>
    <w:rsid w:val="00A41BE1"/>
    <w:rsid w:val="00A41CA4"/>
    <w:rsid w:val="00A41E69"/>
    <w:rsid w:val="00A423C8"/>
    <w:rsid w:val="00A4241E"/>
    <w:rsid w:val="00A42489"/>
    <w:rsid w:val="00A425C9"/>
    <w:rsid w:val="00A42843"/>
    <w:rsid w:val="00A4292B"/>
    <w:rsid w:val="00A42A85"/>
    <w:rsid w:val="00A42C8F"/>
    <w:rsid w:val="00A42DE7"/>
    <w:rsid w:val="00A42EA8"/>
    <w:rsid w:val="00A4310D"/>
    <w:rsid w:val="00A43416"/>
    <w:rsid w:val="00A434C7"/>
    <w:rsid w:val="00A43ABB"/>
    <w:rsid w:val="00A43B55"/>
    <w:rsid w:val="00A43B95"/>
    <w:rsid w:val="00A43BDB"/>
    <w:rsid w:val="00A44025"/>
    <w:rsid w:val="00A4409F"/>
    <w:rsid w:val="00A44451"/>
    <w:rsid w:val="00A44886"/>
    <w:rsid w:val="00A44AA3"/>
    <w:rsid w:val="00A44B39"/>
    <w:rsid w:val="00A44BCE"/>
    <w:rsid w:val="00A44F8F"/>
    <w:rsid w:val="00A4516F"/>
    <w:rsid w:val="00A4520B"/>
    <w:rsid w:val="00A45595"/>
    <w:rsid w:val="00A455C2"/>
    <w:rsid w:val="00A4577B"/>
    <w:rsid w:val="00A4593F"/>
    <w:rsid w:val="00A45BF3"/>
    <w:rsid w:val="00A45DAA"/>
    <w:rsid w:val="00A45FA9"/>
    <w:rsid w:val="00A4612C"/>
    <w:rsid w:val="00A4615E"/>
    <w:rsid w:val="00A463BC"/>
    <w:rsid w:val="00A463C8"/>
    <w:rsid w:val="00A463E3"/>
    <w:rsid w:val="00A4645A"/>
    <w:rsid w:val="00A467A9"/>
    <w:rsid w:val="00A46A81"/>
    <w:rsid w:val="00A46B0D"/>
    <w:rsid w:val="00A46C16"/>
    <w:rsid w:val="00A46C52"/>
    <w:rsid w:val="00A46EB2"/>
    <w:rsid w:val="00A46F83"/>
    <w:rsid w:val="00A4708E"/>
    <w:rsid w:val="00A47138"/>
    <w:rsid w:val="00A472B6"/>
    <w:rsid w:val="00A47470"/>
    <w:rsid w:val="00A47648"/>
    <w:rsid w:val="00A47734"/>
    <w:rsid w:val="00A479A3"/>
    <w:rsid w:val="00A47ACE"/>
    <w:rsid w:val="00A47CF8"/>
    <w:rsid w:val="00A47E50"/>
    <w:rsid w:val="00A47ED2"/>
    <w:rsid w:val="00A47FE6"/>
    <w:rsid w:val="00A5036D"/>
    <w:rsid w:val="00A504AE"/>
    <w:rsid w:val="00A505A2"/>
    <w:rsid w:val="00A50756"/>
    <w:rsid w:val="00A507A7"/>
    <w:rsid w:val="00A50A7C"/>
    <w:rsid w:val="00A50CB4"/>
    <w:rsid w:val="00A50EDA"/>
    <w:rsid w:val="00A510F3"/>
    <w:rsid w:val="00A513AF"/>
    <w:rsid w:val="00A513EA"/>
    <w:rsid w:val="00A514F6"/>
    <w:rsid w:val="00A51507"/>
    <w:rsid w:val="00A51588"/>
    <w:rsid w:val="00A51621"/>
    <w:rsid w:val="00A51798"/>
    <w:rsid w:val="00A51897"/>
    <w:rsid w:val="00A51953"/>
    <w:rsid w:val="00A51A36"/>
    <w:rsid w:val="00A51AA2"/>
    <w:rsid w:val="00A51BAA"/>
    <w:rsid w:val="00A51C63"/>
    <w:rsid w:val="00A51EAF"/>
    <w:rsid w:val="00A51F3F"/>
    <w:rsid w:val="00A51F49"/>
    <w:rsid w:val="00A522CC"/>
    <w:rsid w:val="00A526E7"/>
    <w:rsid w:val="00A52BEA"/>
    <w:rsid w:val="00A52FEC"/>
    <w:rsid w:val="00A5332D"/>
    <w:rsid w:val="00A53531"/>
    <w:rsid w:val="00A535F6"/>
    <w:rsid w:val="00A53677"/>
    <w:rsid w:val="00A539B8"/>
    <w:rsid w:val="00A53A09"/>
    <w:rsid w:val="00A53A5B"/>
    <w:rsid w:val="00A53B0F"/>
    <w:rsid w:val="00A53CAD"/>
    <w:rsid w:val="00A53EC0"/>
    <w:rsid w:val="00A53F69"/>
    <w:rsid w:val="00A54146"/>
    <w:rsid w:val="00A5420C"/>
    <w:rsid w:val="00A542F7"/>
    <w:rsid w:val="00A54972"/>
    <w:rsid w:val="00A54D07"/>
    <w:rsid w:val="00A54D90"/>
    <w:rsid w:val="00A553B7"/>
    <w:rsid w:val="00A555A3"/>
    <w:rsid w:val="00A55709"/>
    <w:rsid w:val="00A55772"/>
    <w:rsid w:val="00A55824"/>
    <w:rsid w:val="00A5598B"/>
    <w:rsid w:val="00A55A3A"/>
    <w:rsid w:val="00A55B8E"/>
    <w:rsid w:val="00A55DC5"/>
    <w:rsid w:val="00A55DCD"/>
    <w:rsid w:val="00A563E6"/>
    <w:rsid w:val="00A56501"/>
    <w:rsid w:val="00A5655E"/>
    <w:rsid w:val="00A5668B"/>
    <w:rsid w:val="00A56757"/>
    <w:rsid w:val="00A56794"/>
    <w:rsid w:val="00A56DF1"/>
    <w:rsid w:val="00A56E0D"/>
    <w:rsid w:val="00A570D2"/>
    <w:rsid w:val="00A57116"/>
    <w:rsid w:val="00A57135"/>
    <w:rsid w:val="00A57357"/>
    <w:rsid w:val="00A57380"/>
    <w:rsid w:val="00A57933"/>
    <w:rsid w:val="00A57A8E"/>
    <w:rsid w:val="00A57BFE"/>
    <w:rsid w:val="00A57CBF"/>
    <w:rsid w:val="00A57FC9"/>
    <w:rsid w:val="00A60003"/>
    <w:rsid w:val="00A60216"/>
    <w:rsid w:val="00A6032F"/>
    <w:rsid w:val="00A60342"/>
    <w:rsid w:val="00A60461"/>
    <w:rsid w:val="00A607EE"/>
    <w:rsid w:val="00A60805"/>
    <w:rsid w:val="00A60B15"/>
    <w:rsid w:val="00A60B1E"/>
    <w:rsid w:val="00A60B63"/>
    <w:rsid w:val="00A60F7D"/>
    <w:rsid w:val="00A61005"/>
    <w:rsid w:val="00A61019"/>
    <w:rsid w:val="00A6101D"/>
    <w:rsid w:val="00A610A8"/>
    <w:rsid w:val="00A61218"/>
    <w:rsid w:val="00A613E3"/>
    <w:rsid w:val="00A6145C"/>
    <w:rsid w:val="00A61617"/>
    <w:rsid w:val="00A6163D"/>
    <w:rsid w:val="00A61758"/>
    <w:rsid w:val="00A61774"/>
    <w:rsid w:val="00A61835"/>
    <w:rsid w:val="00A61866"/>
    <w:rsid w:val="00A61949"/>
    <w:rsid w:val="00A61A19"/>
    <w:rsid w:val="00A61A60"/>
    <w:rsid w:val="00A61DBD"/>
    <w:rsid w:val="00A61E18"/>
    <w:rsid w:val="00A62011"/>
    <w:rsid w:val="00A62064"/>
    <w:rsid w:val="00A621D2"/>
    <w:rsid w:val="00A6223B"/>
    <w:rsid w:val="00A6234A"/>
    <w:rsid w:val="00A62489"/>
    <w:rsid w:val="00A626C8"/>
    <w:rsid w:val="00A62A34"/>
    <w:rsid w:val="00A62C01"/>
    <w:rsid w:val="00A62C61"/>
    <w:rsid w:val="00A62D41"/>
    <w:rsid w:val="00A62F0B"/>
    <w:rsid w:val="00A6311F"/>
    <w:rsid w:val="00A634F4"/>
    <w:rsid w:val="00A63515"/>
    <w:rsid w:val="00A635BB"/>
    <w:rsid w:val="00A6371B"/>
    <w:rsid w:val="00A638DC"/>
    <w:rsid w:val="00A63A61"/>
    <w:rsid w:val="00A63AE8"/>
    <w:rsid w:val="00A63CC3"/>
    <w:rsid w:val="00A63CE6"/>
    <w:rsid w:val="00A63FB0"/>
    <w:rsid w:val="00A63FB3"/>
    <w:rsid w:val="00A64139"/>
    <w:rsid w:val="00A642AD"/>
    <w:rsid w:val="00A644B1"/>
    <w:rsid w:val="00A646C1"/>
    <w:rsid w:val="00A647D0"/>
    <w:rsid w:val="00A647DE"/>
    <w:rsid w:val="00A64B6D"/>
    <w:rsid w:val="00A64DF8"/>
    <w:rsid w:val="00A64E44"/>
    <w:rsid w:val="00A64E60"/>
    <w:rsid w:val="00A651EF"/>
    <w:rsid w:val="00A65394"/>
    <w:rsid w:val="00A653D9"/>
    <w:rsid w:val="00A65527"/>
    <w:rsid w:val="00A65579"/>
    <w:rsid w:val="00A6579F"/>
    <w:rsid w:val="00A65AB6"/>
    <w:rsid w:val="00A65B7B"/>
    <w:rsid w:val="00A65D34"/>
    <w:rsid w:val="00A65D6D"/>
    <w:rsid w:val="00A65D81"/>
    <w:rsid w:val="00A65DD7"/>
    <w:rsid w:val="00A65F1E"/>
    <w:rsid w:val="00A66044"/>
    <w:rsid w:val="00A66364"/>
    <w:rsid w:val="00A66B5D"/>
    <w:rsid w:val="00A66BFA"/>
    <w:rsid w:val="00A66D67"/>
    <w:rsid w:val="00A66DE7"/>
    <w:rsid w:val="00A6732D"/>
    <w:rsid w:val="00A674E8"/>
    <w:rsid w:val="00A6762D"/>
    <w:rsid w:val="00A67AF5"/>
    <w:rsid w:val="00A70512"/>
    <w:rsid w:val="00A70798"/>
    <w:rsid w:val="00A707D4"/>
    <w:rsid w:val="00A70C69"/>
    <w:rsid w:val="00A70D8B"/>
    <w:rsid w:val="00A70E39"/>
    <w:rsid w:val="00A71391"/>
    <w:rsid w:val="00A71401"/>
    <w:rsid w:val="00A71466"/>
    <w:rsid w:val="00A71758"/>
    <w:rsid w:val="00A718A0"/>
    <w:rsid w:val="00A71BF1"/>
    <w:rsid w:val="00A71E79"/>
    <w:rsid w:val="00A71F17"/>
    <w:rsid w:val="00A722AA"/>
    <w:rsid w:val="00A72537"/>
    <w:rsid w:val="00A72560"/>
    <w:rsid w:val="00A72575"/>
    <w:rsid w:val="00A72867"/>
    <w:rsid w:val="00A7286F"/>
    <w:rsid w:val="00A729B7"/>
    <w:rsid w:val="00A72D9A"/>
    <w:rsid w:val="00A72E7A"/>
    <w:rsid w:val="00A72F94"/>
    <w:rsid w:val="00A73069"/>
    <w:rsid w:val="00A730A0"/>
    <w:rsid w:val="00A7312D"/>
    <w:rsid w:val="00A73398"/>
    <w:rsid w:val="00A734B6"/>
    <w:rsid w:val="00A73716"/>
    <w:rsid w:val="00A738C1"/>
    <w:rsid w:val="00A7398C"/>
    <w:rsid w:val="00A73E97"/>
    <w:rsid w:val="00A73F6C"/>
    <w:rsid w:val="00A73FA1"/>
    <w:rsid w:val="00A7456D"/>
    <w:rsid w:val="00A74A76"/>
    <w:rsid w:val="00A74B06"/>
    <w:rsid w:val="00A74B66"/>
    <w:rsid w:val="00A74C0A"/>
    <w:rsid w:val="00A74CCF"/>
    <w:rsid w:val="00A74EB2"/>
    <w:rsid w:val="00A750BF"/>
    <w:rsid w:val="00A7510F"/>
    <w:rsid w:val="00A7513F"/>
    <w:rsid w:val="00A7515A"/>
    <w:rsid w:val="00A75264"/>
    <w:rsid w:val="00A752BA"/>
    <w:rsid w:val="00A7538B"/>
    <w:rsid w:val="00A75793"/>
    <w:rsid w:val="00A758A1"/>
    <w:rsid w:val="00A759A7"/>
    <w:rsid w:val="00A75A3E"/>
    <w:rsid w:val="00A75D25"/>
    <w:rsid w:val="00A7605C"/>
    <w:rsid w:val="00A76061"/>
    <w:rsid w:val="00A76137"/>
    <w:rsid w:val="00A762B0"/>
    <w:rsid w:val="00A762D3"/>
    <w:rsid w:val="00A76322"/>
    <w:rsid w:val="00A76465"/>
    <w:rsid w:val="00A7646E"/>
    <w:rsid w:val="00A76624"/>
    <w:rsid w:val="00A76949"/>
    <w:rsid w:val="00A76B05"/>
    <w:rsid w:val="00A76B16"/>
    <w:rsid w:val="00A76B3D"/>
    <w:rsid w:val="00A76B84"/>
    <w:rsid w:val="00A76C1B"/>
    <w:rsid w:val="00A76E14"/>
    <w:rsid w:val="00A76F17"/>
    <w:rsid w:val="00A76F99"/>
    <w:rsid w:val="00A770F8"/>
    <w:rsid w:val="00A77329"/>
    <w:rsid w:val="00A774A5"/>
    <w:rsid w:val="00A77612"/>
    <w:rsid w:val="00A77660"/>
    <w:rsid w:val="00A77860"/>
    <w:rsid w:val="00A77899"/>
    <w:rsid w:val="00A77AE5"/>
    <w:rsid w:val="00A80173"/>
    <w:rsid w:val="00A802EF"/>
    <w:rsid w:val="00A804E0"/>
    <w:rsid w:val="00A80764"/>
    <w:rsid w:val="00A80960"/>
    <w:rsid w:val="00A809D4"/>
    <w:rsid w:val="00A80B55"/>
    <w:rsid w:val="00A80CAC"/>
    <w:rsid w:val="00A80DF7"/>
    <w:rsid w:val="00A80E85"/>
    <w:rsid w:val="00A81236"/>
    <w:rsid w:val="00A81574"/>
    <w:rsid w:val="00A815DB"/>
    <w:rsid w:val="00A8184F"/>
    <w:rsid w:val="00A81881"/>
    <w:rsid w:val="00A818EA"/>
    <w:rsid w:val="00A81A41"/>
    <w:rsid w:val="00A81B61"/>
    <w:rsid w:val="00A81C91"/>
    <w:rsid w:val="00A81D36"/>
    <w:rsid w:val="00A81F1D"/>
    <w:rsid w:val="00A81F80"/>
    <w:rsid w:val="00A82062"/>
    <w:rsid w:val="00A82506"/>
    <w:rsid w:val="00A8252B"/>
    <w:rsid w:val="00A825AA"/>
    <w:rsid w:val="00A827B6"/>
    <w:rsid w:val="00A82817"/>
    <w:rsid w:val="00A8287D"/>
    <w:rsid w:val="00A829EB"/>
    <w:rsid w:val="00A82C66"/>
    <w:rsid w:val="00A82D18"/>
    <w:rsid w:val="00A82E53"/>
    <w:rsid w:val="00A830F1"/>
    <w:rsid w:val="00A830F8"/>
    <w:rsid w:val="00A83158"/>
    <w:rsid w:val="00A8379A"/>
    <w:rsid w:val="00A837DA"/>
    <w:rsid w:val="00A837F7"/>
    <w:rsid w:val="00A838C1"/>
    <w:rsid w:val="00A83924"/>
    <w:rsid w:val="00A83B8A"/>
    <w:rsid w:val="00A83CB1"/>
    <w:rsid w:val="00A83D73"/>
    <w:rsid w:val="00A83F92"/>
    <w:rsid w:val="00A840A9"/>
    <w:rsid w:val="00A8413F"/>
    <w:rsid w:val="00A8432C"/>
    <w:rsid w:val="00A849C7"/>
    <w:rsid w:val="00A84CB6"/>
    <w:rsid w:val="00A84E49"/>
    <w:rsid w:val="00A851FB"/>
    <w:rsid w:val="00A853EE"/>
    <w:rsid w:val="00A85665"/>
    <w:rsid w:val="00A85701"/>
    <w:rsid w:val="00A858A5"/>
    <w:rsid w:val="00A85BD0"/>
    <w:rsid w:val="00A85C44"/>
    <w:rsid w:val="00A85E43"/>
    <w:rsid w:val="00A85EF5"/>
    <w:rsid w:val="00A85F5E"/>
    <w:rsid w:val="00A861A7"/>
    <w:rsid w:val="00A8621E"/>
    <w:rsid w:val="00A8636B"/>
    <w:rsid w:val="00A8642F"/>
    <w:rsid w:val="00A865A3"/>
    <w:rsid w:val="00A865B2"/>
    <w:rsid w:val="00A86789"/>
    <w:rsid w:val="00A86D49"/>
    <w:rsid w:val="00A86DE3"/>
    <w:rsid w:val="00A871F3"/>
    <w:rsid w:val="00A873A8"/>
    <w:rsid w:val="00A873F4"/>
    <w:rsid w:val="00A87613"/>
    <w:rsid w:val="00A87639"/>
    <w:rsid w:val="00A8769E"/>
    <w:rsid w:val="00A8783D"/>
    <w:rsid w:val="00A87A12"/>
    <w:rsid w:val="00A87D7E"/>
    <w:rsid w:val="00A87F4C"/>
    <w:rsid w:val="00A90289"/>
    <w:rsid w:val="00A90534"/>
    <w:rsid w:val="00A9053A"/>
    <w:rsid w:val="00A906E2"/>
    <w:rsid w:val="00A90850"/>
    <w:rsid w:val="00A90905"/>
    <w:rsid w:val="00A90907"/>
    <w:rsid w:val="00A90A5A"/>
    <w:rsid w:val="00A90D16"/>
    <w:rsid w:val="00A91038"/>
    <w:rsid w:val="00A9109D"/>
    <w:rsid w:val="00A910AC"/>
    <w:rsid w:val="00A91867"/>
    <w:rsid w:val="00A91CA0"/>
    <w:rsid w:val="00A91E3F"/>
    <w:rsid w:val="00A92022"/>
    <w:rsid w:val="00A92136"/>
    <w:rsid w:val="00A92193"/>
    <w:rsid w:val="00A921F0"/>
    <w:rsid w:val="00A9228A"/>
    <w:rsid w:val="00A923C7"/>
    <w:rsid w:val="00A9264E"/>
    <w:rsid w:val="00A927A7"/>
    <w:rsid w:val="00A928C9"/>
    <w:rsid w:val="00A9295E"/>
    <w:rsid w:val="00A92A9D"/>
    <w:rsid w:val="00A92AA1"/>
    <w:rsid w:val="00A92B36"/>
    <w:rsid w:val="00A92BA3"/>
    <w:rsid w:val="00A92BA5"/>
    <w:rsid w:val="00A92F5B"/>
    <w:rsid w:val="00A930DD"/>
    <w:rsid w:val="00A93203"/>
    <w:rsid w:val="00A932D0"/>
    <w:rsid w:val="00A9349B"/>
    <w:rsid w:val="00A935C8"/>
    <w:rsid w:val="00A93661"/>
    <w:rsid w:val="00A9370A"/>
    <w:rsid w:val="00A9392F"/>
    <w:rsid w:val="00A93BC6"/>
    <w:rsid w:val="00A93E11"/>
    <w:rsid w:val="00A93E46"/>
    <w:rsid w:val="00A93E8E"/>
    <w:rsid w:val="00A940F4"/>
    <w:rsid w:val="00A941E4"/>
    <w:rsid w:val="00A94242"/>
    <w:rsid w:val="00A94765"/>
    <w:rsid w:val="00A947DA"/>
    <w:rsid w:val="00A9484C"/>
    <w:rsid w:val="00A94885"/>
    <w:rsid w:val="00A94C99"/>
    <w:rsid w:val="00A94CD0"/>
    <w:rsid w:val="00A94D20"/>
    <w:rsid w:val="00A95044"/>
    <w:rsid w:val="00A9528C"/>
    <w:rsid w:val="00A95339"/>
    <w:rsid w:val="00A953CC"/>
    <w:rsid w:val="00A95483"/>
    <w:rsid w:val="00A955BA"/>
    <w:rsid w:val="00A9563B"/>
    <w:rsid w:val="00A95889"/>
    <w:rsid w:val="00A95AAE"/>
    <w:rsid w:val="00A95ACB"/>
    <w:rsid w:val="00A95BE2"/>
    <w:rsid w:val="00A95C31"/>
    <w:rsid w:val="00A95C51"/>
    <w:rsid w:val="00A95E09"/>
    <w:rsid w:val="00A96276"/>
    <w:rsid w:val="00A968D0"/>
    <w:rsid w:val="00A96953"/>
    <w:rsid w:val="00A96B93"/>
    <w:rsid w:val="00A96F1F"/>
    <w:rsid w:val="00A96F44"/>
    <w:rsid w:val="00A96F4B"/>
    <w:rsid w:val="00A9702F"/>
    <w:rsid w:val="00A97179"/>
    <w:rsid w:val="00A97200"/>
    <w:rsid w:val="00A9785B"/>
    <w:rsid w:val="00A979B1"/>
    <w:rsid w:val="00A97A77"/>
    <w:rsid w:val="00A97D21"/>
    <w:rsid w:val="00A97D76"/>
    <w:rsid w:val="00AA001B"/>
    <w:rsid w:val="00AA0139"/>
    <w:rsid w:val="00AA03DE"/>
    <w:rsid w:val="00AA0638"/>
    <w:rsid w:val="00AA0947"/>
    <w:rsid w:val="00AA0B8A"/>
    <w:rsid w:val="00AA0BD8"/>
    <w:rsid w:val="00AA0E14"/>
    <w:rsid w:val="00AA1231"/>
    <w:rsid w:val="00AA1481"/>
    <w:rsid w:val="00AA16DC"/>
    <w:rsid w:val="00AA172F"/>
    <w:rsid w:val="00AA1BEF"/>
    <w:rsid w:val="00AA1DF7"/>
    <w:rsid w:val="00AA1EB8"/>
    <w:rsid w:val="00AA2052"/>
    <w:rsid w:val="00AA207D"/>
    <w:rsid w:val="00AA2106"/>
    <w:rsid w:val="00AA2219"/>
    <w:rsid w:val="00AA234F"/>
    <w:rsid w:val="00AA25FB"/>
    <w:rsid w:val="00AA2A6E"/>
    <w:rsid w:val="00AA2AE3"/>
    <w:rsid w:val="00AA3056"/>
    <w:rsid w:val="00AA312C"/>
    <w:rsid w:val="00AA3160"/>
    <w:rsid w:val="00AA31A4"/>
    <w:rsid w:val="00AA3428"/>
    <w:rsid w:val="00AA357F"/>
    <w:rsid w:val="00AA378F"/>
    <w:rsid w:val="00AA3847"/>
    <w:rsid w:val="00AA388A"/>
    <w:rsid w:val="00AA3C17"/>
    <w:rsid w:val="00AA3D32"/>
    <w:rsid w:val="00AA3E3D"/>
    <w:rsid w:val="00AA4354"/>
    <w:rsid w:val="00AA435B"/>
    <w:rsid w:val="00AA4455"/>
    <w:rsid w:val="00AA466C"/>
    <w:rsid w:val="00AA4888"/>
    <w:rsid w:val="00AA4900"/>
    <w:rsid w:val="00AA4949"/>
    <w:rsid w:val="00AA4C02"/>
    <w:rsid w:val="00AA4D7F"/>
    <w:rsid w:val="00AA4DB0"/>
    <w:rsid w:val="00AA4FE2"/>
    <w:rsid w:val="00AA5118"/>
    <w:rsid w:val="00AA534A"/>
    <w:rsid w:val="00AA5400"/>
    <w:rsid w:val="00AA5482"/>
    <w:rsid w:val="00AA54A1"/>
    <w:rsid w:val="00AA5611"/>
    <w:rsid w:val="00AA5624"/>
    <w:rsid w:val="00AA57BB"/>
    <w:rsid w:val="00AA57F6"/>
    <w:rsid w:val="00AA58E1"/>
    <w:rsid w:val="00AA5C73"/>
    <w:rsid w:val="00AA5D63"/>
    <w:rsid w:val="00AA5DAF"/>
    <w:rsid w:val="00AA5F0E"/>
    <w:rsid w:val="00AA5F97"/>
    <w:rsid w:val="00AA60F4"/>
    <w:rsid w:val="00AA671E"/>
    <w:rsid w:val="00AA67A3"/>
    <w:rsid w:val="00AA68B6"/>
    <w:rsid w:val="00AA6CA8"/>
    <w:rsid w:val="00AA7240"/>
    <w:rsid w:val="00AA7292"/>
    <w:rsid w:val="00AA7590"/>
    <w:rsid w:val="00AA76BD"/>
    <w:rsid w:val="00AA78F4"/>
    <w:rsid w:val="00AA7C12"/>
    <w:rsid w:val="00AA7C6B"/>
    <w:rsid w:val="00AA7E24"/>
    <w:rsid w:val="00AA7FB4"/>
    <w:rsid w:val="00AB011E"/>
    <w:rsid w:val="00AB049A"/>
    <w:rsid w:val="00AB0555"/>
    <w:rsid w:val="00AB05F6"/>
    <w:rsid w:val="00AB0AB2"/>
    <w:rsid w:val="00AB0C62"/>
    <w:rsid w:val="00AB0D52"/>
    <w:rsid w:val="00AB104D"/>
    <w:rsid w:val="00AB104F"/>
    <w:rsid w:val="00AB1358"/>
    <w:rsid w:val="00AB1361"/>
    <w:rsid w:val="00AB161D"/>
    <w:rsid w:val="00AB1999"/>
    <w:rsid w:val="00AB1BD4"/>
    <w:rsid w:val="00AB1C8F"/>
    <w:rsid w:val="00AB1F94"/>
    <w:rsid w:val="00AB1FEF"/>
    <w:rsid w:val="00AB217A"/>
    <w:rsid w:val="00AB217E"/>
    <w:rsid w:val="00AB225F"/>
    <w:rsid w:val="00AB2319"/>
    <w:rsid w:val="00AB2338"/>
    <w:rsid w:val="00AB241A"/>
    <w:rsid w:val="00AB246E"/>
    <w:rsid w:val="00AB2527"/>
    <w:rsid w:val="00AB2841"/>
    <w:rsid w:val="00AB2926"/>
    <w:rsid w:val="00AB2A12"/>
    <w:rsid w:val="00AB2E43"/>
    <w:rsid w:val="00AB2EC0"/>
    <w:rsid w:val="00AB331B"/>
    <w:rsid w:val="00AB3377"/>
    <w:rsid w:val="00AB33D4"/>
    <w:rsid w:val="00AB34B0"/>
    <w:rsid w:val="00AB353F"/>
    <w:rsid w:val="00AB377A"/>
    <w:rsid w:val="00AB37CD"/>
    <w:rsid w:val="00AB396B"/>
    <w:rsid w:val="00AB3ACA"/>
    <w:rsid w:val="00AB3ADE"/>
    <w:rsid w:val="00AB3BCE"/>
    <w:rsid w:val="00AB3BE2"/>
    <w:rsid w:val="00AB4000"/>
    <w:rsid w:val="00AB40A8"/>
    <w:rsid w:val="00AB4349"/>
    <w:rsid w:val="00AB4549"/>
    <w:rsid w:val="00AB48BC"/>
    <w:rsid w:val="00AB498C"/>
    <w:rsid w:val="00AB4AAA"/>
    <w:rsid w:val="00AB4BE3"/>
    <w:rsid w:val="00AB4CEA"/>
    <w:rsid w:val="00AB4DF2"/>
    <w:rsid w:val="00AB50F2"/>
    <w:rsid w:val="00AB514D"/>
    <w:rsid w:val="00AB518C"/>
    <w:rsid w:val="00AB5366"/>
    <w:rsid w:val="00AB55DB"/>
    <w:rsid w:val="00AB56BC"/>
    <w:rsid w:val="00AB574B"/>
    <w:rsid w:val="00AB5773"/>
    <w:rsid w:val="00AB583D"/>
    <w:rsid w:val="00AB5999"/>
    <w:rsid w:val="00AB5AA4"/>
    <w:rsid w:val="00AB5AAE"/>
    <w:rsid w:val="00AB6021"/>
    <w:rsid w:val="00AB6065"/>
    <w:rsid w:val="00AB616B"/>
    <w:rsid w:val="00AB63BB"/>
    <w:rsid w:val="00AB63F2"/>
    <w:rsid w:val="00AB6649"/>
    <w:rsid w:val="00AB67C3"/>
    <w:rsid w:val="00AB68F3"/>
    <w:rsid w:val="00AB6947"/>
    <w:rsid w:val="00AB6A98"/>
    <w:rsid w:val="00AB6D71"/>
    <w:rsid w:val="00AB6E0E"/>
    <w:rsid w:val="00AB6EAD"/>
    <w:rsid w:val="00AB70D1"/>
    <w:rsid w:val="00AB7133"/>
    <w:rsid w:val="00AB7238"/>
    <w:rsid w:val="00AB72C6"/>
    <w:rsid w:val="00AB7468"/>
    <w:rsid w:val="00AB749B"/>
    <w:rsid w:val="00AB7614"/>
    <w:rsid w:val="00AB76A1"/>
    <w:rsid w:val="00AB7A03"/>
    <w:rsid w:val="00AB7BE0"/>
    <w:rsid w:val="00AB7C3B"/>
    <w:rsid w:val="00AB7D8F"/>
    <w:rsid w:val="00AB7FCF"/>
    <w:rsid w:val="00AC00DA"/>
    <w:rsid w:val="00AC0559"/>
    <w:rsid w:val="00AC05EC"/>
    <w:rsid w:val="00AC08ED"/>
    <w:rsid w:val="00AC0B0B"/>
    <w:rsid w:val="00AC110D"/>
    <w:rsid w:val="00AC114F"/>
    <w:rsid w:val="00AC119F"/>
    <w:rsid w:val="00AC12EB"/>
    <w:rsid w:val="00AC1493"/>
    <w:rsid w:val="00AC157E"/>
    <w:rsid w:val="00AC16F9"/>
    <w:rsid w:val="00AC1A77"/>
    <w:rsid w:val="00AC1B97"/>
    <w:rsid w:val="00AC1B9E"/>
    <w:rsid w:val="00AC2028"/>
    <w:rsid w:val="00AC229D"/>
    <w:rsid w:val="00AC2328"/>
    <w:rsid w:val="00AC2615"/>
    <w:rsid w:val="00AC2619"/>
    <w:rsid w:val="00AC275B"/>
    <w:rsid w:val="00AC2763"/>
    <w:rsid w:val="00AC27C5"/>
    <w:rsid w:val="00AC2859"/>
    <w:rsid w:val="00AC2AB8"/>
    <w:rsid w:val="00AC2BBA"/>
    <w:rsid w:val="00AC2CB5"/>
    <w:rsid w:val="00AC2CCD"/>
    <w:rsid w:val="00AC2DC8"/>
    <w:rsid w:val="00AC2E3C"/>
    <w:rsid w:val="00AC2F70"/>
    <w:rsid w:val="00AC2FE1"/>
    <w:rsid w:val="00AC32A4"/>
    <w:rsid w:val="00AC32D3"/>
    <w:rsid w:val="00AC334E"/>
    <w:rsid w:val="00AC33C0"/>
    <w:rsid w:val="00AC3424"/>
    <w:rsid w:val="00AC36EF"/>
    <w:rsid w:val="00AC38B3"/>
    <w:rsid w:val="00AC3A17"/>
    <w:rsid w:val="00AC3BEA"/>
    <w:rsid w:val="00AC3D5C"/>
    <w:rsid w:val="00AC3D9B"/>
    <w:rsid w:val="00AC3F3B"/>
    <w:rsid w:val="00AC4123"/>
    <w:rsid w:val="00AC428D"/>
    <w:rsid w:val="00AC43A3"/>
    <w:rsid w:val="00AC459F"/>
    <w:rsid w:val="00AC4622"/>
    <w:rsid w:val="00AC4832"/>
    <w:rsid w:val="00AC4B13"/>
    <w:rsid w:val="00AC4B5D"/>
    <w:rsid w:val="00AC4B63"/>
    <w:rsid w:val="00AC4BE6"/>
    <w:rsid w:val="00AC4C0F"/>
    <w:rsid w:val="00AC4D7B"/>
    <w:rsid w:val="00AC4DD5"/>
    <w:rsid w:val="00AC4F99"/>
    <w:rsid w:val="00AC50B1"/>
    <w:rsid w:val="00AC5115"/>
    <w:rsid w:val="00AC523A"/>
    <w:rsid w:val="00AC53EC"/>
    <w:rsid w:val="00AC55F4"/>
    <w:rsid w:val="00AC5B01"/>
    <w:rsid w:val="00AC5BA9"/>
    <w:rsid w:val="00AC5DF6"/>
    <w:rsid w:val="00AC5F97"/>
    <w:rsid w:val="00AC62E2"/>
    <w:rsid w:val="00AC65AA"/>
    <w:rsid w:val="00AC65C8"/>
    <w:rsid w:val="00AC661D"/>
    <w:rsid w:val="00AC6649"/>
    <w:rsid w:val="00AC665D"/>
    <w:rsid w:val="00AC67FA"/>
    <w:rsid w:val="00AC697B"/>
    <w:rsid w:val="00AC6A0C"/>
    <w:rsid w:val="00AC6A1F"/>
    <w:rsid w:val="00AC6DE5"/>
    <w:rsid w:val="00AC6FBA"/>
    <w:rsid w:val="00AC71B2"/>
    <w:rsid w:val="00AC72D3"/>
    <w:rsid w:val="00AC7497"/>
    <w:rsid w:val="00AC74B1"/>
    <w:rsid w:val="00AC7794"/>
    <w:rsid w:val="00AC79CB"/>
    <w:rsid w:val="00AC7A7A"/>
    <w:rsid w:val="00AC7EE0"/>
    <w:rsid w:val="00AD0062"/>
    <w:rsid w:val="00AD043E"/>
    <w:rsid w:val="00AD04E0"/>
    <w:rsid w:val="00AD075D"/>
    <w:rsid w:val="00AD07CB"/>
    <w:rsid w:val="00AD0C3C"/>
    <w:rsid w:val="00AD0C9E"/>
    <w:rsid w:val="00AD0D56"/>
    <w:rsid w:val="00AD0D82"/>
    <w:rsid w:val="00AD0E9F"/>
    <w:rsid w:val="00AD0FD2"/>
    <w:rsid w:val="00AD11B3"/>
    <w:rsid w:val="00AD1417"/>
    <w:rsid w:val="00AD150F"/>
    <w:rsid w:val="00AD1583"/>
    <w:rsid w:val="00AD18E3"/>
    <w:rsid w:val="00AD198C"/>
    <w:rsid w:val="00AD1994"/>
    <w:rsid w:val="00AD1C35"/>
    <w:rsid w:val="00AD1D1C"/>
    <w:rsid w:val="00AD1DEC"/>
    <w:rsid w:val="00AD21BE"/>
    <w:rsid w:val="00AD227B"/>
    <w:rsid w:val="00AD2327"/>
    <w:rsid w:val="00AD2503"/>
    <w:rsid w:val="00AD252D"/>
    <w:rsid w:val="00AD2640"/>
    <w:rsid w:val="00AD2A73"/>
    <w:rsid w:val="00AD2F04"/>
    <w:rsid w:val="00AD31D1"/>
    <w:rsid w:val="00AD32F5"/>
    <w:rsid w:val="00AD3823"/>
    <w:rsid w:val="00AD3A09"/>
    <w:rsid w:val="00AD3C3A"/>
    <w:rsid w:val="00AD3C9D"/>
    <w:rsid w:val="00AD3D7E"/>
    <w:rsid w:val="00AD427D"/>
    <w:rsid w:val="00AD445E"/>
    <w:rsid w:val="00AD46F8"/>
    <w:rsid w:val="00AD4780"/>
    <w:rsid w:val="00AD47C0"/>
    <w:rsid w:val="00AD488A"/>
    <w:rsid w:val="00AD4A3E"/>
    <w:rsid w:val="00AD4AA9"/>
    <w:rsid w:val="00AD4CC8"/>
    <w:rsid w:val="00AD4D5F"/>
    <w:rsid w:val="00AD4D87"/>
    <w:rsid w:val="00AD4E2D"/>
    <w:rsid w:val="00AD512E"/>
    <w:rsid w:val="00AD515F"/>
    <w:rsid w:val="00AD5543"/>
    <w:rsid w:val="00AD5730"/>
    <w:rsid w:val="00AD57BB"/>
    <w:rsid w:val="00AD5813"/>
    <w:rsid w:val="00AD5959"/>
    <w:rsid w:val="00AD596C"/>
    <w:rsid w:val="00AD5B87"/>
    <w:rsid w:val="00AD5E1E"/>
    <w:rsid w:val="00AD619F"/>
    <w:rsid w:val="00AD654F"/>
    <w:rsid w:val="00AD65A4"/>
    <w:rsid w:val="00AD67C5"/>
    <w:rsid w:val="00AD6A16"/>
    <w:rsid w:val="00AD6A5B"/>
    <w:rsid w:val="00AD6B28"/>
    <w:rsid w:val="00AD6D74"/>
    <w:rsid w:val="00AD6F29"/>
    <w:rsid w:val="00AD6FD9"/>
    <w:rsid w:val="00AD725C"/>
    <w:rsid w:val="00AD72C1"/>
    <w:rsid w:val="00AD73A8"/>
    <w:rsid w:val="00AD74D6"/>
    <w:rsid w:val="00AD75E5"/>
    <w:rsid w:val="00AD76B4"/>
    <w:rsid w:val="00AD7810"/>
    <w:rsid w:val="00AD785E"/>
    <w:rsid w:val="00AD7AD3"/>
    <w:rsid w:val="00AD7B8A"/>
    <w:rsid w:val="00AD7C31"/>
    <w:rsid w:val="00AD7C7C"/>
    <w:rsid w:val="00AD7E79"/>
    <w:rsid w:val="00AE0033"/>
    <w:rsid w:val="00AE020C"/>
    <w:rsid w:val="00AE0263"/>
    <w:rsid w:val="00AE0399"/>
    <w:rsid w:val="00AE08FD"/>
    <w:rsid w:val="00AE09C5"/>
    <w:rsid w:val="00AE0A19"/>
    <w:rsid w:val="00AE0A41"/>
    <w:rsid w:val="00AE0A62"/>
    <w:rsid w:val="00AE0A88"/>
    <w:rsid w:val="00AE0E91"/>
    <w:rsid w:val="00AE101E"/>
    <w:rsid w:val="00AE10C7"/>
    <w:rsid w:val="00AE1256"/>
    <w:rsid w:val="00AE13F8"/>
    <w:rsid w:val="00AE1549"/>
    <w:rsid w:val="00AE17AE"/>
    <w:rsid w:val="00AE191E"/>
    <w:rsid w:val="00AE1C7E"/>
    <w:rsid w:val="00AE1D14"/>
    <w:rsid w:val="00AE1D43"/>
    <w:rsid w:val="00AE1E88"/>
    <w:rsid w:val="00AE2027"/>
    <w:rsid w:val="00AE220C"/>
    <w:rsid w:val="00AE24E9"/>
    <w:rsid w:val="00AE2571"/>
    <w:rsid w:val="00AE26E7"/>
    <w:rsid w:val="00AE274F"/>
    <w:rsid w:val="00AE2AF4"/>
    <w:rsid w:val="00AE2B24"/>
    <w:rsid w:val="00AE2E33"/>
    <w:rsid w:val="00AE2EE3"/>
    <w:rsid w:val="00AE2F19"/>
    <w:rsid w:val="00AE3264"/>
    <w:rsid w:val="00AE330C"/>
    <w:rsid w:val="00AE331F"/>
    <w:rsid w:val="00AE3474"/>
    <w:rsid w:val="00AE3557"/>
    <w:rsid w:val="00AE3574"/>
    <w:rsid w:val="00AE36D8"/>
    <w:rsid w:val="00AE3B94"/>
    <w:rsid w:val="00AE3D18"/>
    <w:rsid w:val="00AE3D4D"/>
    <w:rsid w:val="00AE3DD4"/>
    <w:rsid w:val="00AE42AA"/>
    <w:rsid w:val="00AE4698"/>
    <w:rsid w:val="00AE48C1"/>
    <w:rsid w:val="00AE4947"/>
    <w:rsid w:val="00AE4D90"/>
    <w:rsid w:val="00AE4DC7"/>
    <w:rsid w:val="00AE52A7"/>
    <w:rsid w:val="00AE5322"/>
    <w:rsid w:val="00AE5EE9"/>
    <w:rsid w:val="00AE6167"/>
    <w:rsid w:val="00AE629D"/>
    <w:rsid w:val="00AE62BA"/>
    <w:rsid w:val="00AE6376"/>
    <w:rsid w:val="00AE6383"/>
    <w:rsid w:val="00AE6507"/>
    <w:rsid w:val="00AE6775"/>
    <w:rsid w:val="00AE6C44"/>
    <w:rsid w:val="00AE7085"/>
    <w:rsid w:val="00AE7230"/>
    <w:rsid w:val="00AE725F"/>
    <w:rsid w:val="00AE7519"/>
    <w:rsid w:val="00AE7545"/>
    <w:rsid w:val="00AE767F"/>
    <w:rsid w:val="00AE7976"/>
    <w:rsid w:val="00AE7B7E"/>
    <w:rsid w:val="00AE7DC8"/>
    <w:rsid w:val="00AE7F58"/>
    <w:rsid w:val="00AF01C7"/>
    <w:rsid w:val="00AF0672"/>
    <w:rsid w:val="00AF06CB"/>
    <w:rsid w:val="00AF06EB"/>
    <w:rsid w:val="00AF072C"/>
    <w:rsid w:val="00AF073F"/>
    <w:rsid w:val="00AF093C"/>
    <w:rsid w:val="00AF0A03"/>
    <w:rsid w:val="00AF0ADB"/>
    <w:rsid w:val="00AF0B67"/>
    <w:rsid w:val="00AF0C77"/>
    <w:rsid w:val="00AF0D2A"/>
    <w:rsid w:val="00AF0D48"/>
    <w:rsid w:val="00AF10C3"/>
    <w:rsid w:val="00AF121C"/>
    <w:rsid w:val="00AF145F"/>
    <w:rsid w:val="00AF1527"/>
    <w:rsid w:val="00AF1581"/>
    <w:rsid w:val="00AF158D"/>
    <w:rsid w:val="00AF164F"/>
    <w:rsid w:val="00AF191F"/>
    <w:rsid w:val="00AF1A6D"/>
    <w:rsid w:val="00AF1D7D"/>
    <w:rsid w:val="00AF1DC3"/>
    <w:rsid w:val="00AF2091"/>
    <w:rsid w:val="00AF2161"/>
    <w:rsid w:val="00AF2175"/>
    <w:rsid w:val="00AF21A1"/>
    <w:rsid w:val="00AF22F4"/>
    <w:rsid w:val="00AF2703"/>
    <w:rsid w:val="00AF2763"/>
    <w:rsid w:val="00AF2E0D"/>
    <w:rsid w:val="00AF2EED"/>
    <w:rsid w:val="00AF3374"/>
    <w:rsid w:val="00AF3518"/>
    <w:rsid w:val="00AF35A1"/>
    <w:rsid w:val="00AF372F"/>
    <w:rsid w:val="00AF374F"/>
    <w:rsid w:val="00AF37BB"/>
    <w:rsid w:val="00AF3882"/>
    <w:rsid w:val="00AF3891"/>
    <w:rsid w:val="00AF3972"/>
    <w:rsid w:val="00AF3AE6"/>
    <w:rsid w:val="00AF3E38"/>
    <w:rsid w:val="00AF3F20"/>
    <w:rsid w:val="00AF4215"/>
    <w:rsid w:val="00AF44ED"/>
    <w:rsid w:val="00AF4597"/>
    <w:rsid w:val="00AF45BE"/>
    <w:rsid w:val="00AF4643"/>
    <w:rsid w:val="00AF4770"/>
    <w:rsid w:val="00AF47AC"/>
    <w:rsid w:val="00AF54A6"/>
    <w:rsid w:val="00AF552F"/>
    <w:rsid w:val="00AF5A1A"/>
    <w:rsid w:val="00AF5E63"/>
    <w:rsid w:val="00AF5EFA"/>
    <w:rsid w:val="00AF6032"/>
    <w:rsid w:val="00AF6053"/>
    <w:rsid w:val="00AF6070"/>
    <w:rsid w:val="00AF6146"/>
    <w:rsid w:val="00AF614D"/>
    <w:rsid w:val="00AF6731"/>
    <w:rsid w:val="00AF6858"/>
    <w:rsid w:val="00AF69F8"/>
    <w:rsid w:val="00AF6CB6"/>
    <w:rsid w:val="00AF6E3A"/>
    <w:rsid w:val="00AF6F07"/>
    <w:rsid w:val="00AF6F68"/>
    <w:rsid w:val="00AF6FCD"/>
    <w:rsid w:val="00AF717C"/>
    <w:rsid w:val="00AF7223"/>
    <w:rsid w:val="00AF7330"/>
    <w:rsid w:val="00AF745A"/>
    <w:rsid w:val="00AF74ED"/>
    <w:rsid w:val="00AF76AA"/>
    <w:rsid w:val="00AF770E"/>
    <w:rsid w:val="00AF77D4"/>
    <w:rsid w:val="00AF78D4"/>
    <w:rsid w:val="00AF792F"/>
    <w:rsid w:val="00AF7A41"/>
    <w:rsid w:val="00AF7BA0"/>
    <w:rsid w:val="00B000BF"/>
    <w:rsid w:val="00B00235"/>
    <w:rsid w:val="00B0039B"/>
    <w:rsid w:val="00B0045A"/>
    <w:rsid w:val="00B00547"/>
    <w:rsid w:val="00B006CF"/>
    <w:rsid w:val="00B007BE"/>
    <w:rsid w:val="00B00883"/>
    <w:rsid w:val="00B00ADB"/>
    <w:rsid w:val="00B00B37"/>
    <w:rsid w:val="00B00B53"/>
    <w:rsid w:val="00B00C30"/>
    <w:rsid w:val="00B00C4F"/>
    <w:rsid w:val="00B01475"/>
    <w:rsid w:val="00B01580"/>
    <w:rsid w:val="00B016DE"/>
    <w:rsid w:val="00B01861"/>
    <w:rsid w:val="00B0187C"/>
    <w:rsid w:val="00B019DD"/>
    <w:rsid w:val="00B01B1A"/>
    <w:rsid w:val="00B01D9A"/>
    <w:rsid w:val="00B020CA"/>
    <w:rsid w:val="00B0220B"/>
    <w:rsid w:val="00B0226C"/>
    <w:rsid w:val="00B022BE"/>
    <w:rsid w:val="00B02337"/>
    <w:rsid w:val="00B026EC"/>
    <w:rsid w:val="00B0293B"/>
    <w:rsid w:val="00B02B35"/>
    <w:rsid w:val="00B02C30"/>
    <w:rsid w:val="00B02CFE"/>
    <w:rsid w:val="00B02D61"/>
    <w:rsid w:val="00B02DA8"/>
    <w:rsid w:val="00B032D7"/>
    <w:rsid w:val="00B03387"/>
    <w:rsid w:val="00B035CE"/>
    <w:rsid w:val="00B0368F"/>
    <w:rsid w:val="00B03702"/>
    <w:rsid w:val="00B03842"/>
    <w:rsid w:val="00B03860"/>
    <w:rsid w:val="00B03A26"/>
    <w:rsid w:val="00B03BE1"/>
    <w:rsid w:val="00B03EBF"/>
    <w:rsid w:val="00B0418D"/>
    <w:rsid w:val="00B04231"/>
    <w:rsid w:val="00B042CB"/>
    <w:rsid w:val="00B043B0"/>
    <w:rsid w:val="00B04412"/>
    <w:rsid w:val="00B0444B"/>
    <w:rsid w:val="00B04895"/>
    <w:rsid w:val="00B04998"/>
    <w:rsid w:val="00B04B09"/>
    <w:rsid w:val="00B04DD4"/>
    <w:rsid w:val="00B04EA5"/>
    <w:rsid w:val="00B04F10"/>
    <w:rsid w:val="00B04F56"/>
    <w:rsid w:val="00B0508A"/>
    <w:rsid w:val="00B0555E"/>
    <w:rsid w:val="00B05699"/>
    <w:rsid w:val="00B0572A"/>
    <w:rsid w:val="00B0580A"/>
    <w:rsid w:val="00B05876"/>
    <w:rsid w:val="00B058C5"/>
    <w:rsid w:val="00B05905"/>
    <w:rsid w:val="00B05978"/>
    <w:rsid w:val="00B05A78"/>
    <w:rsid w:val="00B05AB7"/>
    <w:rsid w:val="00B05B80"/>
    <w:rsid w:val="00B05C6E"/>
    <w:rsid w:val="00B0612B"/>
    <w:rsid w:val="00B063CC"/>
    <w:rsid w:val="00B064DD"/>
    <w:rsid w:val="00B064F6"/>
    <w:rsid w:val="00B0676F"/>
    <w:rsid w:val="00B06799"/>
    <w:rsid w:val="00B0682F"/>
    <w:rsid w:val="00B068C6"/>
    <w:rsid w:val="00B06ADB"/>
    <w:rsid w:val="00B06B6B"/>
    <w:rsid w:val="00B06BB7"/>
    <w:rsid w:val="00B06BEF"/>
    <w:rsid w:val="00B06E20"/>
    <w:rsid w:val="00B06F91"/>
    <w:rsid w:val="00B07088"/>
    <w:rsid w:val="00B07254"/>
    <w:rsid w:val="00B07589"/>
    <w:rsid w:val="00B076D5"/>
    <w:rsid w:val="00B0789B"/>
    <w:rsid w:val="00B07D3D"/>
    <w:rsid w:val="00B07D69"/>
    <w:rsid w:val="00B07ED8"/>
    <w:rsid w:val="00B10151"/>
    <w:rsid w:val="00B1069C"/>
    <w:rsid w:val="00B106F5"/>
    <w:rsid w:val="00B10789"/>
    <w:rsid w:val="00B10808"/>
    <w:rsid w:val="00B10915"/>
    <w:rsid w:val="00B10C12"/>
    <w:rsid w:val="00B113A2"/>
    <w:rsid w:val="00B11478"/>
    <w:rsid w:val="00B11668"/>
    <w:rsid w:val="00B118F3"/>
    <w:rsid w:val="00B1194A"/>
    <w:rsid w:val="00B1196E"/>
    <w:rsid w:val="00B11C45"/>
    <w:rsid w:val="00B11D8A"/>
    <w:rsid w:val="00B1217D"/>
    <w:rsid w:val="00B123D0"/>
    <w:rsid w:val="00B1284E"/>
    <w:rsid w:val="00B1285D"/>
    <w:rsid w:val="00B12A72"/>
    <w:rsid w:val="00B12D19"/>
    <w:rsid w:val="00B13237"/>
    <w:rsid w:val="00B1325F"/>
    <w:rsid w:val="00B13324"/>
    <w:rsid w:val="00B13555"/>
    <w:rsid w:val="00B138F8"/>
    <w:rsid w:val="00B13C2B"/>
    <w:rsid w:val="00B13D6A"/>
    <w:rsid w:val="00B14630"/>
    <w:rsid w:val="00B14C13"/>
    <w:rsid w:val="00B14D4D"/>
    <w:rsid w:val="00B15241"/>
    <w:rsid w:val="00B155D9"/>
    <w:rsid w:val="00B155F6"/>
    <w:rsid w:val="00B156B7"/>
    <w:rsid w:val="00B156C4"/>
    <w:rsid w:val="00B15A1C"/>
    <w:rsid w:val="00B15E9E"/>
    <w:rsid w:val="00B15F6F"/>
    <w:rsid w:val="00B15F78"/>
    <w:rsid w:val="00B1603B"/>
    <w:rsid w:val="00B1613D"/>
    <w:rsid w:val="00B164F1"/>
    <w:rsid w:val="00B16551"/>
    <w:rsid w:val="00B169DE"/>
    <w:rsid w:val="00B16B52"/>
    <w:rsid w:val="00B16BA3"/>
    <w:rsid w:val="00B16CD6"/>
    <w:rsid w:val="00B16D35"/>
    <w:rsid w:val="00B16E42"/>
    <w:rsid w:val="00B17237"/>
    <w:rsid w:val="00B17268"/>
    <w:rsid w:val="00B17553"/>
    <w:rsid w:val="00B175D7"/>
    <w:rsid w:val="00B175F9"/>
    <w:rsid w:val="00B17622"/>
    <w:rsid w:val="00B1765A"/>
    <w:rsid w:val="00B179EE"/>
    <w:rsid w:val="00B17A27"/>
    <w:rsid w:val="00B17A46"/>
    <w:rsid w:val="00B17F53"/>
    <w:rsid w:val="00B20419"/>
    <w:rsid w:val="00B20492"/>
    <w:rsid w:val="00B20768"/>
    <w:rsid w:val="00B2096E"/>
    <w:rsid w:val="00B2097D"/>
    <w:rsid w:val="00B209D9"/>
    <w:rsid w:val="00B211F7"/>
    <w:rsid w:val="00B212C3"/>
    <w:rsid w:val="00B21314"/>
    <w:rsid w:val="00B214C9"/>
    <w:rsid w:val="00B21553"/>
    <w:rsid w:val="00B21687"/>
    <w:rsid w:val="00B21865"/>
    <w:rsid w:val="00B218AB"/>
    <w:rsid w:val="00B21AE7"/>
    <w:rsid w:val="00B21B0E"/>
    <w:rsid w:val="00B21B48"/>
    <w:rsid w:val="00B21BA6"/>
    <w:rsid w:val="00B21BC5"/>
    <w:rsid w:val="00B21FCE"/>
    <w:rsid w:val="00B22022"/>
    <w:rsid w:val="00B22348"/>
    <w:rsid w:val="00B2247C"/>
    <w:rsid w:val="00B225D9"/>
    <w:rsid w:val="00B22617"/>
    <w:rsid w:val="00B226F0"/>
    <w:rsid w:val="00B22748"/>
    <w:rsid w:val="00B22990"/>
    <w:rsid w:val="00B2299B"/>
    <w:rsid w:val="00B229BD"/>
    <w:rsid w:val="00B22D6F"/>
    <w:rsid w:val="00B22E11"/>
    <w:rsid w:val="00B22FD5"/>
    <w:rsid w:val="00B23055"/>
    <w:rsid w:val="00B23056"/>
    <w:rsid w:val="00B23086"/>
    <w:rsid w:val="00B23151"/>
    <w:rsid w:val="00B23240"/>
    <w:rsid w:val="00B232A7"/>
    <w:rsid w:val="00B23333"/>
    <w:rsid w:val="00B2346C"/>
    <w:rsid w:val="00B2353D"/>
    <w:rsid w:val="00B23648"/>
    <w:rsid w:val="00B237DA"/>
    <w:rsid w:val="00B239F3"/>
    <w:rsid w:val="00B23A4D"/>
    <w:rsid w:val="00B241F5"/>
    <w:rsid w:val="00B24368"/>
    <w:rsid w:val="00B24650"/>
    <w:rsid w:val="00B2468A"/>
    <w:rsid w:val="00B248C1"/>
    <w:rsid w:val="00B24979"/>
    <w:rsid w:val="00B249DC"/>
    <w:rsid w:val="00B249E3"/>
    <w:rsid w:val="00B24AB0"/>
    <w:rsid w:val="00B24B86"/>
    <w:rsid w:val="00B24C41"/>
    <w:rsid w:val="00B24D4D"/>
    <w:rsid w:val="00B2502C"/>
    <w:rsid w:val="00B250D8"/>
    <w:rsid w:val="00B2510F"/>
    <w:rsid w:val="00B251E1"/>
    <w:rsid w:val="00B2525E"/>
    <w:rsid w:val="00B25391"/>
    <w:rsid w:val="00B254BB"/>
    <w:rsid w:val="00B257B0"/>
    <w:rsid w:val="00B25A14"/>
    <w:rsid w:val="00B25B39"/>
    <w:rsid w:val="00B25C89"/>
    <w:rsid w:val="00B25ECF"/>
    <w:rsid w:val="00B26256"/>
    <w:rsid w:val="00B26389"/>
    <w:rsid w:val="00B26560"/>
    <w:rsid w:val="00B265B4"/>
    <w:rsid w:val="00B26646"/>
    <w:rsid w:val="00B26671"/>
    <w:rsid w:val="00B266AA"/>
    <w:rsid w:val="00B266DA"/>
    <w:rsid w:val="00B2689E"/>
    <w:rsid w:val="00B26A1C"/>
    <w:rsid w:val="00B26A38"/>
    <w:rsid w:val="00B26DE5"/>
    <w:rsid w:val="00B26F93"/>
    <w:rsid w:val="00B270F7"/>
    <w:rsid w:val="00B27219"/>
    <w:rsid w:val="00B27393"/>
    <w:rsid w:val="00B27467"/>
    <w:rsid w:val="00B27609"/>
    <w:rsid w:val="00B27635"/>
    <w:rsid w:val="00B27893"/>
    <w:rsid w:val="00B27B05"/>
    <w:rsid w:val="00B27B56"/>
    <w:rsid w:val="00B27D9E"/>
    <w:rsid w:val="00B27F0E"/>
    <w:rsid w:val="00B27F1A"/>
    <w:rsid w:val="00B30007"/>
    <w:rsid w:val="00B30071"/>
    <w:rsid w:val="00B306ED"/>
    <w:rsid w:val="00B30EAC"/>
    <w:rsid w:val="00B31665"/>
    <w:rsid w:val="00B31C30"/>
    <w:rsid w:val="00B31CBE"/>
    <w:rsid w:val="00B31EE2"/>
    <w:rsid w:val="00B3200E"/>
    <w:rsid w:val="00B320B0"/>
    <w:rsid w:val="00B32261"/>
    <w:rsid w:val="00B32346"/>
    <w:rsid w:val="00B3260F"/>
    <w:rsid w:val="00B32736"/>
    <w:rsid w:val="00B327A6"/>
    <w:rsid w:val="00B327BC"/>
    <w:rsid w:val="00B3291F"/>
    <w:rsid w:val="00B32BCC"/>
    <w:rsid w:val="00B32E1F"/>
    <w:rsid w:val="00B32EEA"/>
    <w:rsid w:val="00B32F3D"/>
    <w:rsid w:val="00B330CE"/>
    <w:rsid w:val="00B331A7"/>
    <w:rsid w:val="00B334EE"/>
    <w:rsid w:val="00B3353B"/>
    <w:rsid w:val="00B3357E"/>
    <w:rsid w:val="00B33590"/>
    <w:rsid w:val="00B338F3"/>
    <w:rsid w:val="00B33D8E"/>
    <w:rsid w:val="00B33F53"/>
    <w:rsid w:val="00B342F1"/>
    <w:rsid w:val="00B343B3"/>
    <w:rsid w:val="00B34403"/>
    <w:rsid w:val="00B34562"/>
    <w:rsid w:val="00B34A2E"/>
    <w:rsid w:val="00B34BD4"/>
    <w:rsid w:val="00B34ECD"/>
    <w:rsid w:val="00B350B4"/>
    <w:rsid w:val="00B35111"/>
    <w:rsid w:val="00B3516B"/>
    <w:rsid w:val="00B35201"/>
    <w:rsid w:val="00B3547F"/>
    <w:rsid w:val="00B3566E"/>
    <w:rsid w:val="00B3589E"/>
    <w:rsid w:val="00B35978"/>
    <w:rsid w:val="00B35AAE"/>
    <w:rsid w:val="00B35B51"/>
    <w:rsid w:val="00B35C9F"/>
    <w:rsid w:val="00B35CAC"/>
    <w:rsid w:val="00B35E7E"/>
    <w:rsid w:val="00B35F85"/>
    <w:rsid w:val="00B363D6"/>
    <w:rsid w:val="00B36473"/>
    <w:rsid w:val="00B3676F"/>
    <w:rsid w:val="00B36970"/>
    <w:rsid w:val="00B36B4E"/>
    <w:rsid w:val="00B36CA8"/>
    <w:rsid w:val="00B36E87"/>
    <w:rsid w:val="00B377D2"/>
    <w:rsid w:val="00B377FB"/>
    <w:rsid w:val="00B3795D"/>
    <w:rsid w:val="00B37A6E"/>
    <w:rsid w:val="00B37D35"/>
    <w:rsid w:val="00B37DC8"/>
    <w:rsid w:val="00B37EEA"/>
    <w:rsid w:val="00B4005B"/>
    <w:rsid w:val="00B40182"/>
    <w:rsid w:val="00B402F0"/>
    <w:rsid w:val="00B403EB"/>
    <w:rsid w:val="00B40405"/>
    <w:rsid w:val="00B407A9"/>
    <w:rsid w:val="00B4099F"/>
    <w:rsid w:val="00B40C18"/>
    <w:rsid w:val="00B40E50"/>
    <w:rsid w:val="00B40F85"/>
    <w:rsid w:val="00B4172B"/>
    <w:rsid w:val="00B41921"/>
    <w:rsid w:val="00B419EA"/>
    <w:rsid w:val="00B41B0A"/>
    <w:rsid w:val="00B41B32"/>
    <w:rsid w:val="00B41C81"/>
    <w:rsid w:val="00B41F42"/>
    <w:rsid w:val="00B4207D"/>
    <w:rsid w:val="00B42083"/>
    <w:rsid w:val="00B421BE"/>
    <w:rsid w:val="00B42344"/>
    <w:rsid w:val="00B42676"/>
    <w:rsid w:val="00B42810"/>
    <w:rsid w:val="00B428DE"/>
    <w:rsid w:val="00B42B97"/>
    <w:rsid w:val="00B42E22"/>
    <w:rsid w:val="00B42EB9"/>
    <w:rsid w:val="00B42FE7"/>
    <w:rsid w:val="00B43104"/>
    <w:rsid w:val="00B432BC"/>
    <w:rsid w:val="00B433B3"/>
    <w:rsid w:val="00B434F3"/>
    <w:rsid w:val="00B435B5"/>
    <w:rsid w:val="00B436A2"/>
    <w:rsid w:val="00B43788"/>
    <w:rsid w:val="00B43810"/>
    <w:rsid w:val="00B43979"/>
    <w:rsid w:val="00B43B00"/>
    <w:rsid w:val="00B43D1E"/>
    <w:rsid w:val="00B4420C"/>
    <w:rsid w:val="00B4442E"/>
    <w:rsid w:val="00B4478F"/>
    <w:rsid w:val="00B447A6"/>
    <w:rsid w:val="00B449B7"/>
    <w:rsid w:val="00B44B57"/>
    <w:rsid w:val="00B44E7B"/>
    <w:rsid w:val="00B44FE8"/>
    <w:rsid w:val="00B450E0"/>
    <w:rsid w:val="00B453EA"/>
    <w:rsid w:val="00B454AA"/>
    <w:rsid w:val="00B45621"/>
    <w:rsid w:val="00B45651"/>
    <w:rsid w:val="00B4565F"/>
    <w:rsid w:val="00B45700"/>
    <w:rsid w:val="00B45A21"/>
    <w:rsid w:val="00B45ACA"/>
    <w:rsid w:val="00B45ED0"/>
    <w:rsid w:val="00B464B0"/>
    <w:rsid w:val="00B46573"/>
    <w:rsid w:val="00B46741"/>
    <w:rsid w:val="00B46743"/>
    <w:rsid w:val="00B46B9E"/>
    <w:rsid w:val="00B46FD3"/>
    <w:rsid w:val="00B4726D"/>
    <w:rsid w:val="00B47641"/>
    <w:rsid w:val="00B4776C"/>
    <w:rsid w:val="00B477A0"/>
    <w:rsid w:val="00B47E16"/>
    <w:rsid w:val="00B47EF0"/>
    <w:rsid w:val="00B501FA"/>
    <w:rsid w:val="00B50726"/>
    <w:rsid w:val="00B5083D"/>
    <w:rsid w:val="00B50885"/>
    <w:rsid w:val="00B508D3"/>
    <w:rsid w:val="00B509B6"/>
    <w:rsid w:val="00B50E67"/>
    <w:rsid w:val="00B50FCE"/>
    <w:rsid w:val="00B51588"/>
    <w:rsid w:val="00B515B8"/>
    <w:rsid w:val="00B5172A"/>
    <w:rsid w:val="00B51760"/>
    <w:rsid w:val="00B5178F"/>
    <w:rsid w:val="00B517A7"/>
    <w:rsid w:val="00B518E4"/>
    <w:rsid w:val="00B51982"/>
    <w:rsid w:val="00B51CBF"/>
    <w:rsid w:val="00B51E2F"/>
    <w:rsid w:val="00B51EB3"/>
    <w:rsid w:val="00B520E9"/>
    <w:rsid w:val="00B52372"/>
    <w:rsid w:val="00B524D0"/>
    <w:rsid w:val="00B52514"/>
    <w:rsid w:val="00B5276C"/>
    <w:rsid w:val="00B528FE"/>
    <w:rsid w:val="00B52A52"/>
    <w:rsid w:val="00B52AF0"/>
    <w:rsid w:val="00B52BEC"/>
    <w:rsid w:val="00B5339E"/>
    <w:rsid w:val="00B5345B"/>
    <w:rsid w:val="00B53477"/>
    <w:rsid w:val="00B5391F"/>
    <w:rsid w:val="00B53A0E"/>
    <w:rsid w:val="00B53B2E"/>
    <w:rsid w:val="00B53B51"/>
    <w:rsid w:val="00B53BA5"/>
    <w:rsid w:val="00B53EF8"/>
    <w:rsid w:val="00B5401B"/>
    <w:rsid w:val="00B542B2"/>
    <w:rsid w:val="00B5454B"/>
    <w:rsid w:val="00B54587"/>
    <w:rsid w:val="00B54651"/>
    <w:rsid w:val="00B54745"/>
    <w:rsid w:val="00B5484C"/>
    <w:rsid w:val="00B548DD"/>
    <w:rsid w:val="00B54A72"/>
    <w:rsid w:val="00B54C85"/>
    <w:rsid w:val="00B54D46"/>
    <w:rsid w:val="00B54D80"/>
    <w:rsid w:val="00B54E76"/>
    <w:rsid w:val="00B54E9E"/>
    <w:rsid w:val="00B54F9C"/>
    <w:rsid w:val="00B55764"/>
    <w:rsid w:val="00B55A4D"/>
    <w:rsid w:val="00B55B5C"/>
    <w:rsid w:val="00B55BA8"/>
    <w:rsid w:val="00B55C8D"/>
    <w:rsid w:val="00B55CA6"/>
    <w:rsid w:val="00B55CC5"/>
    <w:rsid w:val="00B55F54"/>
    <w:rsid w:val="00B56010"/>
    <w:rsid w:val="00B560BD"/>
    <w:rsid w:val="00B562E8"/>
    <w:rsid w:val="00B563FD"/>
    <w:rsid w:val="00B56734"/>
    <w:rsid w:val="00B568B3"/>
    <w:rsid w:val="00B56ACD"/>
    <w:rsid w:val="00B56AF4"/>
    <w:rsid w:val="00B56AF6"/>
    <w:rsid w:val="00B56D43"/>
    <w:rsid w:val="00B56DD8"/>
    <w:rsid w:val="00B56EF8"/>
    <w:rsid w:val="00B5708F"/>
    <w:rsid w:val="00B5762E"/>
    <w:rsid w:val="00B576F3"/>
    <w:rsid w:val="00B57873"/>
    <w:rsid w:val="00B578EA"/>
    <w:rsid w:val="00B57DA9"/>
    <w:rsid w:val="00B57DC1"/>
    <w:rsid w:val="00B57EF6"/>
    <w:rsid w:val="00B603D7"/>
    <w:rsid w:val="00B603DD"/>
    <w:rsid w:val="00B60567"/>
    <w:rsid w:val="00B607CC"/>
    <w:rsid w:val="00B60C43"/>
    <w:rsid w:val="00B60C9F"/>
    <w:rsid w:val="00B60E79"/>
    <w:rsid w:val="00B60E99"/>
    <w:rsid w:val="00B613C0"/>
    <w:rsid w:val="00B61C4C"/>
    <w:rsid w:val="00B61D71"/>
    <w:rsid w:val="00B61FE7"/>
    <w:rsid w:val="00B620ED"/>
    <w:rsid w:val="00B6212F"/>
    <w:rsid w:val="00B621B0"/>
    <w:rsid w:val="00B62244"/>
    <w:rsid w:val="00B6229B"/>
    <w:rsid w:val="00B62469"/>
    <w:rsid w:val="00B62917"/>
    <w:rsid w:val="00B62CCD"/>
    <w:rsid w:val="00B62D24"/>
    <w:rsid w:val="00B62E0C"/>
    <w:rsid w:val="00B62E4D"/>
    <w:rsid w:val="00B62E5A"/>
    <w:rsid w:val="00B62EC0"/>
    <w:rsid w:val="00B62FB4"/>
    <w:rsid w:val="00B631A1"/>
    <w:rsid w:val="00B6326A"/>
    <w:rsid w:val="00B6331B"/>
    <w:rsid w:val="00B6334D"/>
    <w:rsid w:val="00B635A5"/>
    <w:rsid w:val="00B63795"/>
    <w:rsid w:val="00B637AB"/>
    <w:rsid w:val="00B638A8"/>
    <w:rsid w:val="00B63963"/>
    <w:rsid w:val="00B63B6B"/>
    <w:rsid w:val="00B63D2D"/>
    <w:rsid w:val="00B63E79"/>
    <w:rsid w:val="00B63EA7"/>
    <w:rsid w:val="00B63F4B"/>
    <w:rsid w:val="00B64001"/>
    <w:rsid w:val="00B64246"/>
    <w:rsid w:val="00B64316"/>
    <w:rsid w:val="00B64344"/>
    <w:rsid w:val="00B6449B"/>
    <w:rsid w:val="00B6455D"/>
    <w:rsid w:val="00B64652"/>
    <w:rsid w:val="00B646B6"/>
    <w:rsid w:val="00B64C0A"/>
    <w:rsid w:val="00B64C25"/>
    <w:rsid w:val="00B64C9B"/>
    <w:rsid w:val="00B64D09"/>
    <w:rsid w:val="00B64D3B"/>
    <w:rsid w:val="00B64F5B"/>
    <w:rsid w:val="00B65426"/>
    <w:rsid w:val="00B6558E"/>
    <w:rsid w:val="00B6562B"/>
    <w:rsid w:val="00B656E8"/>
    <w:rsid w:val="00B656FA"/>
    <w:rsid w:val="00B658B4"/>
    <w:rsid w:val="00B65B64"/>
    <w:rsid w:val="00B6629D"/>
    <w:rsid w:val="00B662EE"/>
    <w:rsid w:val="00B66535"/>
    <w:rsid w:val="00B666FB"/>
    <w:rsid w:val="00B668F2"/>
    <w:rsid w:val="00B669AC"/>
    <w:rsid w:val="00B66A1E"/>
    <w:rsid w:val="00B66B5E"/>
    <w:rsid w:val="00B66BC4"/>
    <w:rsid w:val="00B66C78"/>
    <w:rsid w:val="00B67397"/>
    <w:rsid w:val="00B6739F"/>
    <w:rsid w:val="00B674D9"/>
    <w:rsid w:val="00B678F9"/>
    <w:rsid w:val="00B67906"/>
    <w:rsid w:val="00B6795A"/>
    <w:rsid w:val="00B67989"/>
    <w:rsid w:val="00B679EB"/>
    <w:rsid w:val="00B679F9"/>
    <w:rsid w:val="00B67A43"/>
    <w:rsid w:val="00B67BAF"/>
    <w:rsid w:val="00B67DDD"/>
    <w:rsid w:val="00B70006"/>
    <w:rsid w:val="00B700A8"/>
    <w:rsid w:val="00B70174"/>
    <w:rsid w:val="00B704BF"/>
    <w:rsid w:val="00B7053C"/>
    <w:rsid w:val="00B70795"/>
    <w:rsid w:val="00B70899"/>
    <w:rsid w:val="00B70B38"/>
    <w:rsid w:val="00B70FF2"/>
    <w:rsid w:val="00B71107"/>
    <w:rsid w:val="00B714F6"/>
    <w:rsid w:val="00B71730"/>
    <w:rsid w:val="00B7187C"/>
    <w:rsid w:val="00B7189D"/>
    <w:rsid w:val="00B7194D"/>
    <w:rsid w:val="00B71BB4"/>
    <w:rsid w:val="00B71C12"/>
    <w:rsid w:val="00B71C9F"/>
    <w:rsid w:val="00B71EF0"/>
    <w:rsid w:val="00B72130"/>
    <w:rsid w:val="00B72661"/>
    <w:rsid w:val="00B727EB"/>
    <w:rsid w:val="00B72937"/>
    <w:rsid w:val="00B72A36"/>
    <w:rsid w:val="00B7331E"/>
    <w:rsid w:val="00B7335D"/>
    <w:rsid w:val="00B734FA"/>
    <w:rsid w:val="00B7367D"/>
    <w:rsid w:val="00B7371E"/>
    <w:rsid w:val="00B73872"/>
    <w:rsid w:val="00B73AF2"/>
    <w:rsid w:val="00B73BD4"/>
    <w:rsid w:val="00B73CFE"/>
    <w:rsid w:val="00B73DC9"/>
    <w:rsid w:val="00B73E86"/>
    <w:rsid w:val="00B73F15"/>
    <w:rsid w:val="00B73F83"/>
    <w:rsid w:val="00B74042"/>
    <w:rsid w:val="00B740C9"/>
    <w:rsid w:val="00B7421B"/>
    <w:rsid w:val="00B742A8"/>
    <w:rsid w:val="00B742BF"/>
    <w:rsid w:val="00B742ED"/>
    <w:rsid w:val="00B74456"/>
    <w:rsid w:val="00B74526"/>
    <w:rsid w:val="00B7457E"/>
    <w:rsid w:val="00B74795"/>
    <w:rsid w:val="00B74948"/>
    <w:rsid w:val="00B74AA2"/>
    <w:rsid w:val="00B74C55"/>
    <w:rsid w:val="00B74CB1"/>
    <w:rsid w:val="00B74E73"/>
    <w:rsid w:val="00B74E84"/>
    <w:rsid w:val="00B74F7B"/>
    <w:rsid w:val="00B750E8"/>
    <w:rsid w:val="00B7521D"/>
    <w:rsid w:val="00B75660"/>
    <w:rsid w:val="00B75841"/>
    <w:rsid w:val="00B75B22"/>
    <w:rsid w:val="00B75B5B"/>
    <w:rsid w:val="00B75B9B"/>
    <w:rsid w:val="00B75C0A"/>
    <w:rsid w:val="00B75FAB"/>
    <w:rsid w:val="00B7633C"/>
    <w:rsid w:val="00B7635B"/>
    <w:rsid w:val="00B76428"/>
    <w:rsid w:val="00B7661B"/>
    <w:rsid w:val="00B76641"/>
    <w:rsid w:val="00B766EF"/>
    <w:rsid w:val="00B767F2"/>
    <w:rsid w:val="00B7683A"/>
    <w:rsid w:val="00B76E1C"/>
    <w:rsid w:val="00B77208"/>
    <w:rsid w:val="00B77216"/>
    <w:rsid w:val="00B7734D"/>
    <w:rsid w:val="00B773D4"/>
    <w:rsid w:val="00B773D9"/>
    <w:rsid w:val="00B773E7"/>
    <w:rsid w:val="00B77592"/>
    <w:rsid w:val="00B775FD"/>
    <w:rsid w:val="00B77636"/>
    <w:rsid w:val="00B779A1"/>
    <w:rsid w:val="00B77A44"/>
    <w:rsid w:val="00B77E2F"/>
    <w:rsid w:val="00B77EB5"/>
    <w:rsid w:val="00B77F87"/>
    <w:rsid w:val="00B8008A"/>
    <w:rsid w:val="00B8027B"/>
    <w:rsid w:val="00B803B1"/>
    <w:rsid w:val="00B8081D"/>
    <w:rsid w:val="00B80828"/>
    <w:rsid w:val="00B80B39"/>
    <w:rsid w:val="00B80CF7"/>
    <w:rsid w:val="00B80D54"/>
    <w:rsid w:val="00B80D94"/>
    <w:rsid w:val="00B80EC7"/>
    <w:rsid w:val="00B80FA5"/>
    <w:rsid w:val="00B80FD5"/>
    <w:rsid w:val="00B815B9"/>
    <w:rsid w:val="00B81600"/>
    <w:rsid w:val="00B8178D"/>
    <w:rsid w:val="00B8188C"/>
    <w:rsid w:val="00B8194B"/>
    <w:rsid w:val="00B819B7"/>
    <w:rsid w:val="00B819DD"/>
    <w:rsid w:val="00B81A2D"/>
    <w:rsid w:val="00B81B72"/>
    <w:rsid w:val="00B81C37"/>
    <w:rsid w:val="00B81D48"/>
    <w:rsid w:val="00B81DB8"/>
    <w:rsid w:val="00B82215"/>
    <w:rsid w:val="00B82382"/>
    <w:rsid w:val="00B824F1"/>
    <w:rsid w:val="00B82704"/>
    <w:rsid w:val="00B8290B"/>
    <w:rsid w:val="00B82DE7"/>
    <w:rsid w:val="00B82E76"/>
    <w:rsid w:val="00B83014"/>
    <w:rsid w:val="00B8322F"/>
    <w:rsid w:val="00B833ED"/>
    <w:rsid w:val="00B833FA"/>
    <w:rsid w:val="00B836BC"/>
    <w:rsid w:val="00B838F8"/>
    <w:rsid w:val="00B83A2A"/>
    <w:rsid w:val="00B83AF2"/>
    <w:rsid w:val="00B83E23"/>
    <w:rsid w:val="00B84100"/>
    <w:rsid w:val="00B84109"/>
    <w:rsid w:val="00B841F2"/>
    <w:rsid w:val="00B8430A"/>
    <w:rsid w:val="00B847C6"/>
    <w:rsid w:val="00B84800"/>
    <w:rsid w:val="00B84ABC"/>
    <w:rsid w:val="00B84C34"/>
    <w:rsid w:val="00B84C59"/>
    <w:rsid w:val="00B84DD3"/>
    <w:rsid w:val="00B85307"/>
    <w:rsid w:val="00B85519"/>
    <w:rsid w:val="00B85523"/>
    <w:rsid w:val="00B855FE"/>
    <w:rsid w:val="00B856BD"/>
    <w:rsid w:val="00B857E0"/>
    <w:rsid w:val="00B858D2"/>
    <w:rsid w:val="00B85B6C"/>
    <w:rsid w:val="00B86526"/>
    <w:rsid w:val="00B86614"/>
    <w:rsid w:val="00B867CD"/>
    <w:rsid w:val="00B8683C"/>
    <w:rsid w:val="00B86AE2"/>
    <w:rsid w:val="00B86AE4"/>
    <w:rsid w:val="00B86C2B"/>
    <w:rsid w:val="00B86D43"/>
    <w:rsid w:val="00B86DD4"/>
    <w:rsid w:val="00B86DE4"/>
    <w:rsid w:val="00B8708A"/>
    <w:rsid w:val="00B87147"/>
    <w:rsid w:val="00B87688"/>
    <w:rsid w:val="00B876B0"/>
    <w:rsid w:val="00B87AC7"/>
    <w:rsid w:val="00B87C96"/>
    <w:rsid w:val="00B87FC6"/>
    <w:rsid w:val="00B90254"/>
    <w:rsid w:val="00B903B3"/>
    <w:rsid w:val="00B904B6"/>
    <w:rsid w:val="00B9058B"/>
    <w:rsid w:val="00B90748"/>
    <w:rsid w:val="00B90895"/>
    <w:rsid w:val="00B908B1"/>
    <w:rsid w:val="00B90A32"/>
    <w:rsid w:val="00B90AD5"/>
    <w:rsid w:val="00B90AFC"/>
    <w:rsid w:val="00B90B43"/>
    <w:rsid w:val="00B90E27"/>
    <w:rsid w:val="00B9104F"/>
    <w:rsid w:val="00B91554"/>
    <w:rsid w:val="00B91781"/>
    <w:rsid w:val="00B91986"/>
    <w:rsid w:val="00B91AB9"/>
    <w:rsid w:val="00B91FA5"/>
    <w:rsid w:val="00B92457"/>
    <w:rsid w:val="00B92561"/>
    <w:rsid w:val="00B9258E"/>
    <w:rsid w:val="00B92D88"/>
    <w:rsid w:val="00B92DDF"/>
    <w:rsid w:val="00B93055"/>
    <w:rsid w:val="00B930AB"/>
    <w:rsid w:val="00B931BC"/>
    <w:rsid w:val="00B931DB"/>
    <w:rsid w:val="00B934D6"/>
    <w:rsid w:val="00B937DF"/>
    <w:rsid w:val="00B93A68"/>
    <w:rsid w:val="00B93B33"/>
    <w:rsid w:val="00B93B6D"/>
    <w:rsid w:val="00B93C12"/>
    <w:rsid w:val="00B93E50"/>
    <w:rsid w:val="00B940A3"/>
    <w:rsid w:val="00B940F4"/>
    <w:rsid w:val="00B94158"/>
    <w:rsid w:val="00B945D9"/>
    <w:rsid w:val="00B94658"/>
    <w:rsid w:val="00B94BF5"/>
    <w:rsid w:val="00B94D0C"/>
    <w:rsid w:val="00B94DDE"/>
    <w:rsid w:val="00B94E44"/>
    <w:rsid w:val="00B94EF5"/>
    <w:rsid w:val="00B951B0"/>
    <w:rsid w:val="00B9542B"/>
    <w:rsid w:val="00B9548E"/>
    <w:rsid w:val="00B956FB"/>
    <w:rsid w:val="00B957CB"/>
    <w:rsid w:val="00B95979"/>
    <w:rsid w:val="00B95F8F"/>
    <w:rsid w:val="00B95FC6"/>
    <w:rsid w:val="00B96547"/>
    <w:rsid w:val="00B96936"/>
    <w:rsid w:val="00B96CB6"/>
    <w:rsid w:val="00B96F7E"/>
    <w:rsid w:val="00B97070"/>
    <w:rsid w:val="00B97216"/>
    <w:rsid w:val="00B972AD"/>
    <w:rsid w:val="00B97601"/>
    <w:rsid w:val="00B977EE"/>
    <w:rsid w:val="00B97A10"/>
    <w:rsid w:val="00B97AAC"/>
    <w:rsid w:val="00B97DA4"/>
    <w:rsid w:val="00B97EBC"/>
    <w:rsid w:val="00BA00B3"/>
    <w:rsid w:val="00BA00DD"/>
    <w:rsid w:val="00BA0448"/>
    <w:rsid w:val="00BA074C"/>
    <w:rsid w:val="00BA0B57"/>
    <w:rsid w:val="00BA0C02"/>
    <w:rsid w:val="00BA0CCE"/>
    <w:rsid w:val="00BA0D1B"/>
    <w:rsid w:val="00BA0F6F"/>
    <w:rsid w:val="00BA105E"/>
    <w:rsid w:val="00BA123C"/>
    <w:rsid w:val="00BA130B"/>
    <w:rsid w:val="00BA133F"/>
    <w:rsid w:val="00BA1371"/>
    <w:rsid w:val="00BA15C5"/>
    <w:rsid w:val="00BA16BA"/>
    <w:rsid w:val="00BA16E8"/>
    <w:rsid w:val="00BA19E4"/>
    <w:rsid w:val="00BA1AD9"/>
    <w:rsid w:val="00BA1DDD"/>
    <w:rsid w:val="00BA1E2B"/>
    <w:rsid w:val="00BA21EC"/>
    <w:rsid w:val="00BA2425"/>
    <w:rsid w:val="00BA2A51"/>
    <w:rsid w:val="00BA31FA"/>
    <w:rsid w:val="00BA3271"/>
    <w:rsid w:val="00BA33E7"/>
    <w:rsid w:val="00BA34EA"/>
    <w:rsid w:val="00BA361C"/>
    <w:rsid w:val="00BA394E"/>
    <w:rsid w:val="00BA3E87"/>
    <w:rsid w:val="00BA3F66"/>
    <w:rsid w:val="00BA41A6"/>
    <w:rsid w:val="00BA41AF"/>
    <w:rsid w:val="00BA423A"/>
    <w:rsid w:val="00BA43FF"/>
    <w:rsid w:val="00BA45DB"/>
    <w:rsid w:val="00BA46C0"/>
    <w:rsid w:val="00BA4722"/>
    <w:rsid w:val="00BA4A18"/>
    <w:rsid w:val="00BA4E37"/>
    <w:rsid w:val="00BA4EF6"/>
    <w:rsid w:val="00BA4F1F"/>
    <w:rsid w:val="00BA53E6"/>
    <w:rsid w:val="00BA56C2"/>
    <w:rsid w:val="00BA5801"/>
    <w:rsid w:val="00BA5819"/>
    <w:rsid w:val="00BA587B"/>
    <w:rsid w:val="00BA594F"/>
    <w:rsid w:val="00BA5A62"/>
    <w:rsid w:val="00BA5A9D"/>
    <w:rsid w:val="00BA5AAC"/>
    <w:rsid w:val="00BA5AD6"/>
    <w:rsid w:val="00BA5B74"/>
    <w:rsid w:val="00BA5B7C"/>
    <w:rsid w:val="00BA5FB4"/>
    <w:rsid w:val="00BA5FF2"/>
    <w:rsid w:val="00BA60E9"/>
    <w:rsid w:val="00BA6626"/>
    <w:rsid w:val="00BA6721"/>
    <w:rsid w:val="00BA67B4"/>
    <w:rsid w:val="00BA6A7B"/>
    <w:rsid w:val="00BA6B0B"/>
    <w:rsid w:val="00BA6C5A"/>
    <w:rsid w:val="00BA6F87"/>
    <w:rsid w:val="00BA6FD3"/>
    <w:rsid w:val="00BA710C"/>
    <w:rsid w:val="00BA74BA"/>
    <w:rsid w:val="00BA74E4"/>
    <w:rsid w:val="00BA7595"/>
    <w:rsid w:val="00BA760D"/>
    <w:rsid w:val="00BA7639"/>
    <w:rsid w:val="00BA7709"/>
    <w:rsid w:val="00BA7885"/>
    <w:rsid w:val="00BA7AEE"/>
    <w:rsid w:val="00BA7B38"/>
    <w:rsid w:val="00BA7F44"/>
    <w:rsid w:val="00BB033B"/>
    <w:rsid w:val="00BB088D"/>
    <w:rsid w:val="00BB0957"/>
    <w:rsid w:val="00BB098C"/>
    <w:rsid w:val="00BB0E72"/>
    <w:rsid w:val="00BB1032"/>
    <w:rsid w:val="00BB110E"/>
    <w:rsid w:val="00BB144A"/>
    <w:rsid w:val="00BB15B9"/>
    <w:rsid w:val="00BB1657"/>
    <w:rsid w:val="00BB191E"/>
    <w:rsid w:val="00BB1BEF"/>
    <w:rsid w:val="00BB1D3E"/>
    <w:rsid w:val="00BB21D8"/>
    <w:rsid w:val="00BB22C8"/>
    <w:rsid w:val="00BB232E"/>
    <w:rsid w:val="00BB237C"/>
    <w:rsid w:val="00BB2380"/>
    <w:rsid w:val="00BB2389"/>
    <w:rsid w:val="00BB2476"/>
    <w:rsid w:val="00BB2502"/>
    <w:rsid w:val="00BB25BB"/>
    <w:rsid w:val="00BB268B"/>
    <w:rsid w:val="00BB3327"/>
    <w:rsid w:val="00BB334A"/>
    <w:rsid w:val="00BB35F1"/>
    <w:rsid w:val="00BB36F6"/>
    <w:rsid w:val="00BB37C6"/>
    <w:rsid w:val="00BB3B6F"/>
    <w:rsid w:val="00BB3CEB"/>
    <w:rsid w:val="00BB3EFA"/>
    <w:rsid w:val="00BB41CD"/>
    <w:rsid w:val="00BB44D1"/>
    <w:rsid w:val="00BB44E6"/>
    <w:rsid w:val="00BB48AB"/>
    <w:rsid w:val="00BB48ED"/>
    <w:rsid w:val="00BB4988"/>
    <w:rsid w:val="00BB4BBF"/>
    <w:rsid w:val="00BB4DD2"/>
    <w:rsid w:val="00BB4E74"/>
    <w:rsid w:val="00BB5010"/>
    <w:rsid w:val="00BB5048"/>
    <w:rsid w:val="00BB5280"/>
    <w:rsid w:val="00BB551B"/>
    <w:rsid w:val="00BB5568"/>
    <w:rsid w:val="00BB588B"/>
    <w:rsid w:val="00BB5DB0"/>
    <w:rsid w:val="00BB5F9A"/>
    <w:rsid w:val="00BB5FE6"/>
    <w:rsid w:val="00BB6284"/>
    <w:rsid w:val="00BB62C1"/>
    <w:rsid w:val="00BB6402"/>
    <w:rsid w:val="00BB64BB"/>
    <w:rsid w:val="00BB6669"/>
    <w:rsid w:val="00BB6792"/>
    <w:rsid w:val="00BB6796"/>
    <w:rsid w:val="00BB6B1D"/>
    <w:rsid w:val="00BB6BA8"/>
    <w:rsid w:val="00BB6C53"/>
    <w:rsid w:val="00BB6CB3"/>
    <w:rsid w:val="00BB6DAB"/>
    <w:rsid w:val="00BB6EA5"/>
    <w:rsid w:val="00BB71D1"/>
    <w:rsid w:val="00BB732E"/>
    <w:rsid w:val="00BB74E5"/>
    <w:rsid w:val="00BB7723"/>
    <w:rsid w:val="00BB7875"/>
    <w:rsid w:val="00BB7AE2"/>
    <w:rsid w:val="00BB7BCF"/>
    <w:rsid w:val="00BB7C36"/>
    <w:rsid w:val="00BB7CF5"/>
    <w:rsid w:val="00BB7E71"/>
    <w:rsid w:val="00BB7F19"/>
    <w:rsid w:val="00BB7FD6"/>
    <w:rsid w:val="00BC049D"/>
    <w:rsid w:val="00BC04A3"/>
    <w:rsid w:val="00BC04EA"/>
    <w:rsid w:val="00BC055B"/>
    <w:rsid w:val="00BC07E1"/>
    <w:rsid w:val="00BC082F"/>
    <w:rsid w:val="00BC0837"/>
    <w:rsid w:val="00BC0C72"/>
    <w:rsid w:val="00BC0FF3"/>
    <w:rsid w:val="00BC11BF"/>
    <w:rsid w:val="00BC123B"/>
    <w:rsid w:val="00BC1282"/>
    <w:rsid w:val="00BC13A9"/>
    <w:rsid w:val="00BC14B2"/>
    <w:rsid w:val="00BC1FA2"/>
    <w:rsid w:val="00BC218B"/>
    <w:rsid w:val="00BC2192"/>
    <w:rsid w:val="00BC2212"/>
    <w:rsid w:val="00BC2488"/>
    <w:rsid w:val="00BC24FC"/>
    <w:rsid w:val="00BC25CA"/>
    <w:rsid w:val="00BC28C7"/>
    <w:rsid w:val="00BC2DAC"/>
    <w:rsid w:val="00BC2FD7"/>
    <w:rsid w:val="00BC3458"/>
    <w:rsid w:val="00BC3555"/>
    <w:rsid w:val="00BC35E7"/>
    <w:rsid w:val="00BC36A5"/>
    <w:rsid w:val="00BC37C7"/>
    <w:rsid w:val="00BC38AB"/>
    <w:rsid w:val="00BC3948"/>
    <w:rsid w:val="00BC3D59"/>
    <w:rsid w:val="00BC3DE5"/>
    <w:rsid w:val="00BC3EDB"/>
    <w:rsid w:val="00BC3EF0"/>
    <w:rsid w:val="00BC3F1D"/>
    <w:rsid w:val="00BC404D"/>
    <w:rsid w:val="00BC414A"/>
    <w:rsid w:val="00BC4279"/>
    <w:rsid w:val="00BC4A5E"/>
    <w:rsid w:val="00BC4CCC"/>
    <w:rsid w:val="00BC4CF4"/>
    <w:rsid w:val="00BC4D5D"/>
    <w:rsid w:val="00BC4ECF"/>
    <w:rsid w:val="00BC51E1"/>
    <w:rsid w:val="00BC5468"/>
    <w:rsid w:val="00BC578A"/>
    <w:rsid w:val="00BC5930"/>
    <w:rsid w:val="00BC5AF8"/>
    <w:rsid w:val="00BC5B6F"/>
    <w:rsid w:val="00BC5B98"/>
    <w:rsid w:val="00BC61DF"/>
    <w:rsid w:val="00BC6581"/>
    <w:rsid w:val="00BC66A3"/>
    <w:rsid w:val="00BC69CC"/>
    <w:rsid w:val="00BC6C29"/>
    <w:rsid w:val="00BC6E12"/>
    <w:rsid w:val="00BC6F2A"/>
    <w:rsid w:val="00BC70C5"/>
    <w:rsid w:val="00BC71FF"/>
    <w:rsid w:val="00BC7267"/>
    <w:rsid w:val="00BC7361"/>
    <w:rsid w:val="00BC7413"/>
    <w:rsid w:val="00BC75D3"/>
    <w:rsid w:val="00BC76A3"/>
    <w:rsid w:val="00BC7812"/>
    <w:rsid w:val="00BC7956"/>
    <w:rsid w:val="00BC7A69"/>
    <w:rsid w:val="00BC7CE0"/>
    <w:rsid w:val="00BC7D48"/>
    <w:rsid w:val="00BC7E84"/>
    <w:rsid w:val="00BC7EFF"/>
    <w:rsid w:val="00BD011B"/>
    <w:rsid w:val="00BD018B"/>
    <w:rsid w:val="00BD0279"/>
    <w:rsid w:val="00BD03CD"/>
    <w:rsid w:val="00BD0492"/>
    <w:rsid w:val="00BD0826"/>
    <w:rsid w:val="00BD0950"/>
    <w:rsid w:val="00BD0ACF"/>
    <w:rsid w:val="00BD0D55"/>
    <w:rsid w:val="00BD0D84"/>
    <w:rsid w:val="00BD0F0F"/>
    <w:rsid w:val="00BD102E"/>
    <w:rsid w:val="00BD1122"/>
    <w:rsid w:val="00BD1275"/>
    <w:rsid w:val="00BD1394"/>
    <w:rsid w:val="00BD1535"/>
    <w:rsid w:val="00BD161F"/>
    <w:rsid w:val="00BD1965"/>
    <w:rsid w:val="00BD1AF3"/>
    <w:rsid w:val="00BD1BDB"/>
    <w:rsid w:val="00BD1D2F"/>
    <w:rsid w:val="00BD1E74"/>
    <w:rsid w:val="00BD2054"/>
    <w:rsid w:val="00BD2566"/>
    <w:rsid w:val="00BD281C"/>
    <w:rsid w:val="00BD2A6D"/>
    <w:rsid w:val="00BD2D60"/>
    <w:rsid w:val="00BD2ED1"/>
    <w:rsid w:val="00BD30BC"/>
    <w:rsid w:val="00BD31F2"/>
    <w:rsid w:val="00BD36C4"/>
    <w:rsid w:val="00BD396D"/>
    <w:rsid w:val="00BD3B1B"/>
    <w:rsid w:val="00BD3CBF"/>
    <w:rsid w:val="00BD478A"/>
    <w:rsid w:val="00BD4A25"/>
    <w:rsid w:val="00BD4BA9"/>
    <w:rsid w:val="00BD5339"/>
    <w:rsid w:val="00BD5356"/>
    <w:rsid w:val="00BD5494"/>
    <w:rsid w:val="00BD553F"/>
    <w:rsid w:val="00BD5623"/>
    <w:rsid w:val="00BD58A2"/>
    <w:rsid w:val="00BD58F0"/>
    <w:rsid w:val="00BD649A"/>
    <w:rsid w:val="00BD66D0"/>
    <w:rsid w:val="00BD693A"/>
    <w:rsid w:val="00BD6947"/>
    <w:rsid w:val="00BD69E7"/>
    <w:rsid w:val="00BD6E9F"/>
    <w:rsid w:val="00BD6F9A"/>
    <w:rsid w:val="00BD71F3"/>
    <w:rsid w:val="00BD72EA"/>
    <w:rsid w:val="00BD75EE"/>
    <w:rsid w:val="00BD777B"/>
    <w:rsid w:val="00BD7ABF"/>
    <w:rsid w:val="00BD7B96"/>
    <w:rsid w:val="00BD7C59"/>
    <w:rsid w:val="00BD7FFB"/>
    <w:rsid w:val="00BE0199"/>
    <w:rsid w:val="00BE01E8"/>
    <w:rsid w:val="00BE034F"/>
    <w:rsid w:val="00BE0452"/>
    <w:rsid w:val="00BE04B5"/>
    <w:rsid w:val="00BE0525"/>
    <w:rsid w:val="00BE0541"/>
    <w:rsid w:val="00BE0566"/>
    <w:rsid w:val="00BE0633"/>
    <w:rsid w:val="00BE085E"/>
    <w:rsid w:val="00BE0879"/>
    <w:rsid w:val="00BE0FE2"/>
    <w:rsid w:val="00BE12AE"/>
    <w:rsid w:val="00BE1644"/>
    <w:rsid w:val="00BE179B"/>
    <w:rsid w:val="00BE17DA"/>
    <w:rsid w:val="00BE193A"/>
    <w:rsid w:val="00BE1ADA"/>
    <w:rsid w:val="00BE1EAE"/>
    <w:rsid w:val="00BE218C"/>
    <w:rsid w:val="00BE2234"/>
    <w:rsid w:val="00BE2257"/>
    <w:rsid w:val="00BE22A4"/>
    <w:rsid w:val="00BE263E"/>
    <w:rsid w:val="00BE2783"/>
    <w:rsid w:val="00BE299A"/>
    <w:rsid w:val="00BE2A24"/>
    <w:rsid w:val="00BE2B22"/>
    <w:rsid w:val="00BE2B56"/>
    <w:rsid w:val="00BE2F2F"/>
    <w:rsid w:val="00BE2FA5"/>
    <w:rsid w:val="00BE31A5"/>
    <w:rsid w:val="00BE3225"/>
    <w:rsid w:val="00BE3407"/>
    <w:rsid w:val="00BE34AD"/>
    <w:rsid w:val="00BE34B7"/>
    <w:rsid w:val="00BE34D1"/>
    <w:rsid w:val="00BE3601"/>
    <w:rsid w:val="00BE38BE"/>
    <w:rsid w:val="00BE3C2C"/>
    <w:rsid w:val="00BE3CB7"/>
    <w:rsid w:val="00BE3DB5"/>
    <w:rsid w:val="00BE3DFF"/>
    <w:rsid w:val="00BE3EC7"/>
    <w:rsid w:val="00BE3FBE"/>
    <w:rsid w:val="00BE4026"/>
    <w:rsid w:val="00BE416F"/>
    <w:rsid w:val="00BE42D3"/>
    <w:rsid w:val="00BE449C"/>
    <w:rsid w:val="00BE458F"/>
    <w:rsid w:val="00BE4695"/>
    <w:rsid w:val="00BE4792"/>
    <w:rsid w:val="00BE47B0"/>
    <w:rsid w:val="00BE487F"/>
    <w:rsid w:val="00BE4977"/>
    <w:rsid w:val="00BE4BAA"/>
    <w:rsid w:val="00BE4D0D"/>
    <w:rsid w:val="00BE4DCC"/>
    <w:rsid w:val="00BE4F84"/>
    <w:rsid w:val="00BE539B"/>
    <w:rsid w:val="00BE568B"/>
    <w:rsid w:val="00BE5992"/>
    <w:rsid w:val="00BE5A0D"/>
    <w:rsid w:val="00BE5B31"/>
    <w:rsid w:val="00BE5C3B"/>
    <w:rsid w:val="00BE5DF3"/>
    <w:rsid w:val="00BE625A"/>
    <w:rsid w:val="00BE625C"/>
    <w:rsid w:val="00BE6301"/>
    <w:rsid w:val="00BE63A8"/>
    <w:rsid w:val="00BE63A9"/>
    <w:rsid w:val="00BE6506"/>
    <w:rsid w:val="00BE6511"/>
    <w:rsid w:val="00BE65F5"/>
    <w:rsid w:val="00BE6682"/>
    <w:rsid w:val="00BE66DC"/>
    <w:rsid w:val="00BE6795"/>
    <w:rsid w:val="00BE69A8"/>
    <w:rsid w:val="00BE6DE8"/>
    <w:rsid w:val="00BE7123"/>
    <w:rsid w:val="00BE718D"/>
    <w:rsid w:val="00BE722C"/>
    <w:rsid w:val="00BE74F1"/>
    <w:rsid w:val="00BE7513"/>
    <w:rsid w:val="00BE7589"/>
    <w:rsid w:val="00BE78E2"/>
    <w:rsid w:val="00BE7922"/>
    <w:rsid w:val="00BE7967"/>
    <w:rsid w:val="00BE7B2F"/>
    <w:rsid w:val="00BE7C1E"/>
    <w:rsid w:val="00BE7D8C"/>
    <w:rsid w:val="00BE7E97"/>
    <w:rsid w:val="00BE7F20"/>
    <w:rsid w:val="00BF00A0"/>
    <w:rsid w:val="00BF02CC"/>
    <w:rsid w:val="00BF03DA"/>
    <w:rsid w:val="00BF05C6"/>
    <w:rsid w:val="00BF0888"/>
    <w:rsid w:val="00BF092F"/>
    <w:rsid w:val="00BF0982"/>
    <w:rsid w:val="00BF0A04"/>
    <w:rsid w:val="00BF0BAB"/>
    <w:rsid w:val="00BF0D65"/>
    <w:rsid w:val="00BF0E9A"/>
    <w:rsid w:val="00BF0EC2"/>
    <w:rsid w:val="00BF0EDA"/>
    <w:rsid w:val="00BF0F12"/>
    <w:rsid w:val="00BF1361"/>
    <w:rsid w:val="00BF157A"/>
    <w:rsid w:val="00BF17C7"/>
    <w:rsid w:val="00BF17CF"/>
    <w:rsid w:val="00BF1AD9"/>
    <w:rsid w:val="00BF1C1D"/>
    <w:rsid w:val="00BF1C37"/>
    <w:rsid w:val="00BF2049"/>
    <w:rsid w:val="00BF20DC"/>
    <w:rsid w:val="00BF2200"/>
    <w:rsid w:val="00BF2357"/>
    <w:rsid w:val="00BF264D"/>
    <w:rsid w:val="00BF273D"/>
    <w:rsid w:val="00BF2930"/>
    <w:rsid w:val="00BF3027"/>
    <w:rsid w:val="00BF3036"/>
    <w:rsid w:val="00BF3244"/>
    <w:rsid w:val="00BF326A"/>
    <w:rsid w:val="00BF33BB"/>
    <w:rsid w:val="00BF347E"/>
    <w:rsid w:val="00BF3496"/>
    <w:rsid w:val="00BF3801"/>
    <w:rsid w:val="00BF3A3C"/>
    <w:rsid w:val="00BF436A"/>
    <w:rsid w:val="00BF46B3"/>
    <w:rsid w:val="00BF4938"/>
    <w:rsid w:val="00BF4B5F"/>
    <w:rsid w:val="00BF4BE6"/>
    <w:rsid w:val="00BF4D1A"/>
    <w:rsid w:val="00BF50E2"/>
    <w:rsid w:val="00BF513D"/>
    <w:rsid w:val="00BF5276"/>
    <w:rsid w:val="00BF5515"/>
    <w:rsid w:val="00BF5772"/>
    <w:rsid w:val="00BF6380"/>
    <w:rsid w:val="00BF678E"/>
    <w:rsid w:val="00BF6A5C"/>
    <w:rsid w:val="00BF70D0"/>
    <w:rsid w:val="00BF75F9"/>
    <w:rsid w:val="00BF784F"/>
    <w:rsid w:val="00BF78D4"/>
    <w:rsid w:val="00BF7A72"/>
    <w:rsid w:val="00BF7CC2"/>
    <w:rsid w:val="00BF7D24"/>
    <w:rsid w:val="00C00221"/>
    <w:rsid w:val="00C0035B"/>
    <w:rsid w:val="00C003A0"/>
    <w:rsid w:val="00C003E2"/>
    <w:rsid w:val="00C00A4A"/>
    <w:rsid w:val="00C00B34"/>
    <w:rsid w:val="00C00BAB"/>
    <w:rsid w:val="00C00CF1"/>
    <w:rsid w:val="00C0143D"/>
    <w:rsid w:val="00C0163B"/>
    <w:rsid w:val="00C016C6"/>
    <w:rsid w:val="00C01802"/>
    <w:rsid w:val="00C01921"/>
    <w:rsid w:val="00C01948"/>
    <w:rsid w:val="00C019F4"/>
    <w:rsid w:val="00C01A1E"/>
    <w:rsid w:val="00C01C47"/>
    <w:rsid w:val="00C01D79"/>
    <w:rsid w:val="00C01E0B"/>
    <w:rsid w:val="00C01ED3"/>
    <w:rsid w:val="00C02236"/>
    <w:rsid w:val="00C023A5"/>
    <w:rsid w:val="00C0244D"/>
    <w:rsid w:val="00C02759"/>
    <w:rsid w:val="00C02A9A"/>
    <w:rsid w:val="00C02B79"/>
    <w:rsid w:val="00C02BD6"/>
    <w:rsid w:val="00C02D2E"/>
    <w:rsid w:val="00C02F4B"/>
    <w:rsid w:val="00C031AC"/>
    <w:rsid w:val="00C0322E"/>
    <w:rsid w:val="00C03268"/>
    <w:rsid w:val="00C03366"/>
    <w:rsid w:val="00C036AF"/>
    <w:rsid w:val="00C036E1"/>
    <w:rsid w:val="00C03885"/>
    <w:rsid w:val="00C03CC2"/>
    <w:rsid w:val="00C03FE7"/>
    <w:rsid w:val="00C043AF"/>
    <w:rsid w:val="00C04469"/>
    <w:rsid w:val="00C04898"/>
    <w:rsid w:val="00C04944"/>
    <w:rsid w:val="00C04C03"/>
    <w:rsid w:val="00C04C3C"/>
    <w:rsid w:val="00C04CBC"/>
    <w:rsid w:val="00C04D09"/>
    <w:rsid w:val="00C04E7B"/>
    <w:rsid w:val="00C04F31"/>
    <w:rsid w:val="00C051EB"/>
    <w:rsid w:val="00C05683"/>
    <w:rsid w:val="00C0572C"/>
    <w:rsid w:val="00C05850"/>
    <w:rsid w:val="00C059AE"/>
    <w:rsid w:val="00C05BDB"/>
    <w:rsid w:val="00C05EF5"/>
    <w:rsid w:val="00C05F7C"/>
    <w:rsid w:val="00C06005"/>
    <w:rsid w:val="00C0603E"/>
    <w:rsid w:val="00C060B1"/>
    <w:rsid w:val="00C06335"/>
    <w:rsid w:val="00C064F4"/>
    <w:rsid w:val="00C0652F"/>
    <w:rsid w:val="00C06586"/>
    <w:rsid w:val="00C065C1"/>
    <w:rsid w:val="00C06669"/>
    <w:rsid w:val="00C06707"/>
    <w:rsid w:val="00C06911"/>
    <w:rsid w:val="00C0697B"/>
    <w:rsid w:val="00C069FE"/>
    <w:rsid w:val="00C06AD6"/>
    <w:rsid w:val="00C06B08"/>
    <w:rsid w:val="00C06D4B"/>
    <w:rsid w:val="00C06D5E"/>
    <w:rsid w:val="00C06E2F"/>
    <w:rsid w:val="00C06F51"/>
    <w:rsid w:val="00C070A6"/>
    <w:rsid w:val="00C070C6"/>
    <w:rsid w:val="00C074B1"/>
    <w:rsid w:val="00C07516"/>
    <w:rsid w:val="00C07918"/>
    <w:rsid w:val="00C07938"/>
    <w:rsid w:val="00C07C8A"/>
    <w:rsid w:val="00C07C8E"/>
    <w:rsid w:val="00C07D62"/>
    <w:rsid w:val="00C10168"/>
    <w:rsid w:val="00C1019D"/>
    <w:rsid w:val="00C101CA"/>
    <w:rsid w:val="00C101D6"/>
    <w:rsid w:val="00C102EF"/>
    <w:rsid w:val="00C10580"/>
    <w:rsid w:val="00C10ABF"/>
    <w:rsid w:val="00C10D1E"/>
    <w:rsid w:val="00C11073"/>
    <w:rsid w:val="00C11132"/>
    <w:rsid w:val="00C113E3"/>
    <w:rsid w:val="00C11415"/>
    <w:rsid w:val="00C11446"/>
    <w:rsid w:val="00C119DB"/>
    <w:rsid w:val="00C11ACD"/>
    <w:rsid w:val="00C11B64"/>
    <w:rsid w:val="00C11C0A"/>
    <w:rsid w:val="00C12553"/>
    <w:rsid w:val="00C12813"/>
    <w:rsid w:val="00C129B0"/>
    <w:rsid w:val="00C12BC1"/>
    <w:rsid w:val="00C12D95"/>
    <w:rsid w:val="00C12E2F"/>
    <w:rsid w:val="00C13004"/>
    <w:rsid w:val="00C132DC"/>
    <w:rsid w:val="00C136A3"/>
    <w:rsid w:val="00C13B81"/>
    <w:rsid w:val="00C13DC0"/>
    <w:rsid w:val="00C13E40"/>
    <w:rsid w:val="00C13EDB"/>
    <w:rsid w:val="00C13F66"/>
    <w:rsid w:val="00C14103"/>
    <w:rsid w:val="00C1420E"/>
    <w:rsid w:val="00C14371"/>
    <w:rsid w:val="00C1445D"/>
    <w:rsid w:val="00C144DA"/>
    <w:rsid w:val="00C144F6"/>
    <w:rsid w:val="00C1455F"/>
    <w:rsid w:val="00C14562"/>
    <w:rsid w:val="00C14757"/>
    <w:rsid w:val="00C14B91"/>
    <w:rsid w:val="00C14F21"/>
    <w:rsid w:val="00C15060"/>
    <w:rsid w:val="00C152B8"/>
    <w:rsid w:val="00C1535D"/>
    <w:rsid w:val="00C15476"/>
    <w:rsid w:val="00C15534"/>
    <w:rsid w:val="00C15757"/>
    <w:rsid w:val="00C15802"/>
    <w:rsid w:val="00C15A8F"/>
    <w:rsid w:val="00C15E7B"/>
    <w:rsid w:val="00C1607C"/>
    <w:rsid w:val="00C165EF"/>
    <w:rsid w:val="00C1671C"/>
    <w:rsid w:val="00C168E5"/>
    <w:rsid w:val="00C169EE"/>
    <w:rsid w:val="00C16BD0"/>
    <w:rsid w:val="00C16CBD"/>
    <w:rsid w:val="00C1707C"/>
    <w:rsid w:val="00C172C4"/>
    <w:rsid w:val="00C172F5"/>
    <w:rsid w:val="00C1751D"/>
    <w:rsid w:val="00C176BA"/>
    <w:rsid w:val="00C177D3"/>
    <w:rsid w:val="00C1783C"/>
    <w:rsid w:val="00C178EA"/>
    <w:rsid w:val="00C202B6"/>
    <w:rsid w:val="00C203EE"/>
    <w:rsid w:val="00C2043B"/>
    <w:rsid w:val="00C20543"/>
    <w:rsid w:val="00C207D3"/>
    <w:rsid w:val="00C20CCA"/>
    <w:rsid w:val="00C20E36"/>
    <w:rsid w:val="00C210B1"/>
    <w:rsid w:val="00C210C1"/>
    <w:rsid w:val="00C21235"/>
    <w:rsid w:val="00C213E4"/>
    <w:rsid w:val="00C2160F"/>
    <w:rsid w:val="00C21610"/>
    <w:rsid w:val="00C21671"/>
    <w:rsid w:val="00C217BA"/>
    <w:rsid w:val="00C219EF"/>
    <w:rsid w:val="00C21B5C"/>
    <w:rsid w:val="00C21B5E"/>
    <w:rsid w:val="00C21D93"/>
    <w:rsid w:val="00C222E1"/>
    <w:rsid w:val="00C2254B"/>
    <w:rsid w:val="00C229AF"/>
    <w:rsid w:val="00C22B55"/>
    <w:rsid w:val="00C22C42"/>
    <w:rsid w:val="00C22D0B"/>
    <w:rsid w:val="00C22E35"/>
    <w:rsid w:val="00C22F21"/>
    <w:rsid w:val="00C23067"/>
    <w:rsid w:val="00C23302"/>
    <w:rsid w:val="00C2331C"/>
    <w:rsid w:val="00C23349"/>
    <w:rsid w:val="00C2345E"/>
    <w:rsid w:val="00C23A99"/>
    <w:rsid w:val="00C23BC1"/>
    <w:rsid w:val="00C23BD1"/>
    <w:rsid w:val="00C23E9B"/>
    <w:rsid w:val="00C23FE8"/>
    <w:rsid w:val="00C240CE"/>
    <w:rsid w:val="00C241E3"/>
    <w:rsid w:val="00C24439"/>
    <w:rsid w:val="00C24649"/>
    <w:rsid w:val="00C2484E"/>
    <w:rsid w:val="00C249F6"/>
    <w:rsid w:val="00C24A95"/>
    <w:rsid w:val="00C24BE5"/>
    <w:rsid w:val="00C24CE0"/>
    <w:rsid w:val="00C24FF4"/>
    <w:rsid w:val="00C253F6"/>
    <w:rsid w:val="00C2550D"/>
    <w:rsid w:val="00C259F5"/>
    <w:rsid w:val="00C25A48"/>
    <w:rsid w:val="00C25D10"/>
    <w:rsid w:val="00C25FA6"/>
    <w:rsid w:val="00C260FB"/>
    <w:rsid w:val="00C262E6"/>
    <w:rsid w:val="00C2652D"/>
    <w:rsid w:val="00C265BB"/>
    <w:rsid w:val="00C266D4"/>
    <w:rsid w:val="00C26767"/>
    <w:rsid w:val="00C2699F"/>
    <w:rsid w:val="00C26A8A"/>
    <w:rsid w:val="00C26B97"/>
    <w:rsid w:val="00C26C94"/>
    <w:rsid w:val="00C26DDE"/>
    <w:rsid w:val="00C26EDC"/>
    <w:rsid w:val="00C272FE"/>
    <w:rsid w:val="00C27416"/>
    <w:rsid w:val="00C275DE"/>
    <w:rsid w:val="00C27600"/>
    <w:rsid w:val="00C27CB0"/>
    <w:rsid w:val="00C27D9D"/>
    <w:rsid w:val="00C27F84"/>
    <w:rsid w:val="00C30062"/>
    <w:rsid w:val="00C30607"/>
    <w:rsid w:val="00C307BB"/>
    <w:rsid w:val="00C30A4A"/>
    <w:rsid w:val="00C30D81"/>
    <w:rsid w:val="00C30DDA"/>
    <w:rsid w:val="00C30DF0"/>
    <w:rsid w:val="00C30FE7"/>
    <w:rsid w:val="00C31023"/>
    <w:rsid w:val="00C311BF"/>
    <w:rsid w:val="00C31488"/>
    <w:rsid w:val="00C31535"/>
    <w:rsid w:val="00C3154A"/>
    <w:rsid w:val="00C31852"/>
    <w:rsid w:val="00C31BF7"/>
    <w:rsid w:val="00C31FFA"/>
    <w:rsid w:val="00C320B8"/>
    <w:rsid w:val="00C3210F"/>
    <w:rsid w:val="00C323F9"/>
    <w:rsid w:val="00C324CD"/>
    <w:rsid w:val="00C324FC"/>
    <w:rsid w:val="00C3288F"/>
    <w:rsid w:val="00C32954"/>
    <w:rsid w:val="00C32AEC"/>
    <w:rsid w:val="00C32C38"/>
    <w:rsid w:val="00C32C88"/>
    <w:rsid w:val="00C32D14"/>
    <w:rsid w:val="00C33181"/>
    <w:rsid w:val="00C3329A"/>
    <w:rsid w:val="00C33312"/>
    <w:rsid w:val="00C33648"/>
    <w:rsid w:val="00C337C6"/>
    <w:rsid w:val="00C33EA9"/>
    <w:rsid w:val="00C33F90"/>
    <w:rsid w:val="00C34092"/>
    <w:rsid w:val="00C342FD"/>
    <w:rsid w:val="00C34629"/>
    <w:rsid w:val="00C34831"/>
    <w:rsid w:val="00C34855"/>
    <w:rsid w:val="00C3491D"/>
    <w:rsid w:val="00C34A34"/>
    <w:rsid w:val="00C34A4C"/>
    <w:rsid w:val="00C34CE5"/>
    <w:rsid w:val="00C34D4D"/>
    <w:rsid w:val="00C3545E"/>
    <w:rsid w:val="00C35A5A"/>
    <w:rsid w:val="00C35CE4"/>
    <w:rsid w:val="00C35E3E"/>
    <w:rsid w:val="00C35E43"/>
    <w:rsid w:val="00C35EB8"/>
    <w:rsid w:val="00C36080"/>
    <w:rsid w:val="00C3625F"/>
    <w:rsid w:val="00C36262"/>
    <w:rsid w:val="00C36376"/>
    <w:rsid w:val="00C3639B"/>
    <w:rsid w:val="00C363C0"/>
    <w:rsid w:val="00C3653E"/>
    <w:rsid w:val="00C36798"/>
    <w:rsid w:val="00C369CC"/>
    <w:rsid w:val="00C36B0F"/>
    <w:rsid w:val="00C36F49"/>
    <w:rsid w:val="00C36FFD"/>
    <w:rsid w:val="00C3706D"/>
    <w:rsid w:val="00C37292"/>
    <w:rsid w:val="00C373E2"/>
    <w:rsid w:val="00C37805"/>
    <w:rsid w:val="00C37896"/>
    <w:rsid w:val="00C37A2E"/>
    <w:rsid w:val="00C37D50"/>
    <w:rsid w:val="00C400CF"/>
    <w:rsid w:val="00C40102"/>
    <w:rsid w:val="00C40265"/>
    <w:rsid w:val="00C40462"/>
    <w:rsid w:val="00C4053B"/>
    <w:rsid w:val="00C406F1"/>
    <w:rsid w:val="00C407D3"/>
    <w:rsid w:val="00C40828"/>
    <w:rsid w:val="00C40ABE"/>
    <w:rsid w:val="00C4107A"/>
    <w:rsid w:val="00C410A3"/>
    <w:rsid w:val="00C411D9"/>
    <w:rsid w:val="00C411E3"/>
    <w:rsid w:val="00C41332"/>
    <w:rsid w:val="00C4139F"/>
    <w:rsid w:val="00C4143D"/>
    <w:rsid w:val="00C41611"/>
    <w:rsid w:val="00C41638"/>
    <w:rsid w:val="00C418BC"/>
    <w:rsid w:val="00C419E5"/>
    <w:rsid w:val="00C41A50"/>
    <w:rsid w:val="00C41A9E"/>
    <w:rsid w:val="00C41ABE"/>
    <w:rsid w:val="00C41B59"/>
    <w:rsid w:val="00C41C4C"/>
    <w:rsid w:val="00C41D5D"/>
    <w:rsid w:val="00C41D91"/>
    <w:rsid w:val="00C41E24"/>
    <w:rsid w:val="00C41FC8"/>
    <w:rsid w:val="00C420ED"/>
    <w:rsid w:val="00C42372"/>
    <w:rsid w:val="00C425B3"/>
    <w:rsid w:val="00C425E9"/>
    <w:rsid w:val="00C42738"/>
    <w:rsid w:val="00C42E6A"/>
    <w:rsid w:val="00C430D9"/>
    <w:rsid w:val="00C4330A"/>
    <w:rsid w:val="00C436D8"/>
    <w:rsid w:val="00C437B8"/>
    <w:rsid w:val="00C43A4A"/>
    <w:rsid w:val="00C44169"/>
    <w:rsid w:val="00C443AE"/>
    <w:rsid w:val="00C446C8"/>
    <w:rsid w:val="00C44D3E"/>
    <w:rsid w:val="00C44DA1"/>
    <w:rsid w:val="00C45034"/>
    <w:rsid w:val="00C45222"/>
    <w:rsid w:val="00C452E4"/>
    <w:rsid w:val="00C453E4"/>
    <w:rsid w:val="00C4550E"/>
    <w:rsid w:val="00C45803"/>
    <w:rsid w:val="00C45984"/>
    <w:rsid w:val="00C45B51"/>
    <w:rsid w:val="00C45BA2"/>
    <w:rsid w:val="00C45C54"/>
    <w:rsid w:val="00C45CB2"/>
    <w:rsid w:val="00C45D5D"/>
    <w:rsid w:val="00C45E8F"/>
    <w:rsid w:val="00C45F6D"/>
    <w:rsid w:val="00C46615"/>
    <w:rsid w:val="00C468D8"/>
    <w:rsid w:val="00C46934"/>
    <w:rsid w:val="00C46944"/>
    <w:rsid w:val="00C46C11"/>
    <w:rsid w:val="00C46E49"/>
    <w:rsid w:val="00C47256"/>
    <w:rsid w:val="00C4730C"/>
    <w:rsid w:val="00C475FF"/>
    <w:rsid w:val="00C4760B"/>
    <w:rsid w:val="00C479EB"/>
    <w:rsid w:val="00C47DA5"/>
    <w:rsid w:val="00C47EF8"/>
    <w:rsid w:val="00C47F18"/>
    <w:rsid w:val="00C47FF9"/>
    <w:rsid w:val="00C50037"/>
    <w:rsid w:val="00C503C4"/>
    <w:rsid w:val="00C503F3"/>
    <w:rsid w:val="00C504AE"/>
    <w:rsid w:val="00C50518"/>
    <w:rsid w:val="00C509E9"/>
    <w:rsid w:val="00C50A7C"/>
    <w:rsid w:val="00C50B30"/>
    <w:rsid w:val="00C50CA0"/>
    <w:rsid w:val="00C50FC3"/>
    <w:rsid w:val="00C510E5"/>
    <w:rsid w:val="00C5110E"/>
    <w:rsid w:val="00C511CC"/>
    <w:rsid w:val="00C512BA"/>
    <w:rsid w:val="00C5147D"/>
    <w:rsid w:val="00C516C9"/>
    <w:rsid w:val="00C5190B"/>
    <w:rsid w:val="00C51919"/>
    <w:rsid w:val="00C51B50"/>
    <w:rsid w:val="00C51CE7"/>
    <w:rsid w:val="00C51D7F"/>
    <w:rsid w:val="00C51E1E"/>
    <w:rsid w:val="00C52089"/>
    <w:rsid w:val="00C52119"/>
    <w:rsid w:val="00C5214A"/>
    <w:rsid w:val="00C527D1"/>
    <w:rsid w:val="00C528F2"/>
    <w:rsid w:val="00C5292F"/>
    <w:rsid w:val="00C52946"/>
    <w:rsid w:val="00C52971"/>
    <w:rsid w:val="00C52AFC"/>
    <w:rsid w:val="00C52CC3"/>
    <w:rsid w:val="00C530E9"/>
    <w:rsid w:val="00C5320C"/>
    <w:rsid w:val="00C53214"/>
    <w:rsid w:val="00C532FC"/>
    <w:rsid w:val="00C5332A"/>
    <w:rsid w:val="00C53388"/>
    <w:rsid w:val="00C53892"/>
    <w:rsid w:val="00C53B24"/>
    <w:rsid w:val="00C53B73"/>
    <w:rsid w:val="00C53CC9"/>
    <w:rsid w:val="00C53D5F"/>
    <w:rsid w:val="00C53EE1"/>
    <w:rsid w:val="00C53F7A"/>
    <w:rsid w:val="00C5422B"/>
    <w:rsid w:val="00C542EB"/>
    <w:rsid w:val="00C54376"/>
    <w:rsid w:val="00C544CB"/>
    <w:rsid w:val="00C5473B"/>
    <w:rsid w:val="00C54C65"/>
    <w:rsid w:val="00C54D5F"/>
    <w:rsid w:val="00C54D71"/>
    <w:rsid w:val="00C54E73"/>
    <w:rsid w:val="00C54EE8"/>
    <w:rsid w:val="00C54F25"/>
    <w:rsid w:val="00C5523D"/>
    <w:rsid w:val="00C5524F"/>
    <w:rsid w:val="00C55E2F"/>
    <w:rsid w:val="00C560C0"/>
    <w:rsid w:val="00C562B2"/>
    <w:rsid w:val="00C565D3"/>
    <w:rsid w:val="00C5670F"/>
    <w:rsid w:val="00C56710"/>
    <w:rsid w:val="00C568E9"/>
    <w:rsid w:val="00C56A65"/>
    <w:rsid w:val="00C56EB5"/>
    <w:rsid w:val="00C56FCA"/>
    <w:rsid w:val="00C56FF0"/>
    <w:rsid w:val="00C574E0"/>
    <w:rsid w:val="00C57501"/>
    <w:rsid w:val="00C578D3"/>
    <w:rsid w:val="00C579B9"/>
    <w:rsid w:val="00C57A38"/>
    <w:rsid w:val="00C57B86"/>
    <w:rsid w:val="00C57C7B"/>
    <w:rsid w:val="00C57C9D"/>
    <w:rsid w:val="00C57CAE"/>
    <w:rsid w:val="00C57CEB"/>
    <w:rsid w:val="00C57E7E"/>
    <w:rsid w:val="00C57FC2"/>
    <w:rsid w:val="00C60035"/>
    <w:rsid w:val="00C600BE"/>
    <w:rsid w:val="00C603E3"/>
    <w:rsid w:val="00C60515"/>
    <w:rsid w:val="00C60625"/>
    <w:rsid w:val="00C6079C"/>
    <w:rsid w:val="00C60813"/>
    <w:rsid w:val="00C60961"/>
    <w:rsid w:val="00C60DE2"/>
    <w:rsid w:val="00C611BB"/>
    <w:rsid w:val="00C6148A"/>
    <w:rsid w:val="00C61540"/>
    <w:rsid w:val="00C6158D"/>
    <w:rsid w:val="00C6163C"/>
    <w:rsid w:val="00C61799"/>
    <w:rsid w:val="00C61AF2"/>
    <w:rsid w:val="00C61B84"/>
    <w:rsid w:val="00C61CCD"/>
    <w:rsid w:val="00C61D0D"/>
    <w:rsid w:val="00C62116"/>
    <w:rsid w:val="00C62204"/>
    <w:rsid w:val="00C622E1"/>
    <w:rsid w:val="00C62440"/>
    <w:rsid w:val="00C62509"/>
    <w:rsid w:val="00C62541"/>
    <w:rsid w:val="00C62629"/>
    <w:rsid w:val="00C62630"/>
    <w:rsid w:val="00C6266E"/>
    <w:rsid w:val="00C626CD"/>
    <w:rsid w:val="00C62AD7"/>
    <w:rsid w:val="00C62B30"/>
    <w:rsid w:val="00C63256"/>
    <w:rsid w:val="00C6368F"/>
    <w:rsid w:val="00C63736"/>
    <w:rsid w:val="00C637BC"/>
    <w:rsid w:val="00C6389D"/>
    <w:rsid w:val="00C63973"/>
    <w:rsid w:val="00C639F1"/>
    <w:rsid w:val="00C63B7F"/>
    <w:rsid w:val="00C63BB6"/>
    <w:rsid w:val="00C63C14"/>
    <w:rsid w:val="00C63F02"/>
    <w:rsid w:val="00C63FD2"/>
    <w:rsid w:val="00C64177"/>
    <w:rsid w:val="00C6419C"/>
    <w:rsid w:val="00C64661"/>
    <w:rsid w:val="00C64753"/>
    <w:rsid w:val="00C64810"/>
    <w:rsid w:val="00C64A4D"/>
    <w:rsid w:val="00C64B44"/>
    <w:rsid w:val="00C6512D"/>
    <w:rsid w:val="00C65191"/>
    <w:rsid w:val="00C652DB"/>
    <w:rsid w:val="00C6542D"/>
    <w:rsid w:val="00C654C5"/>
    <w:rsid w:val="00C655C2"/>
    <w:rsid w:val="00C655EC"/>
    <w:rsid w:val="00C656D0"/>
    <w:rsid w:val="00C65CBA"/>
    <w:rsid w:val="00C65D9B"/>
    <w:rsid w:val="00C65E6A"/>
    <w:rsid w:val="00C65FB3"/>
    <w:rsid w:val="00C6608B"/>
    <w:rsid w:val="00C661C0"/>
    <w:rsid w:val="00C663B3"/>
    <w:rsid w:val="00C664FC"/>
    <w:rsid w:val="00C66504"/>
    <w:rsid w:val="00C666AB"/>
    <w:rsid w:val="00C667DB"/>
    <w:rsid w:val="00C668E4"/>
    <w:rsid w:val="00C66C22"/>
    <w:rsid w:val="00C66CB6"/>
    <w:rsid w:val="00C67150"/>
    <w:rsid w:val="00C67415"/>
    <w:rsid w:val="00C678A4"/>
    <w:rsid w:val="00C67AD2"/>
    <w:rsid w:val="00C67C21"/>
    <w:rsid w:val="00C67DC3"/>
    <w:rsid w:val="00C67EAD"/>
    <w:rsid w:val="00C67EBE"/>
    <w:rsid w:val="00C67F3A"/>
    <w:rsid w:val="00C701B3"/>
    <w:rsid w:val="00C706C4"/>
    <w:rsid w:val="00C7079A"/>
    <w:rsid w:val="00C707CD"/>
    <w:rsid w:val="00C707E4"/>
    <w:rsid w:val="00C70CA4"/>
    <w:rsid w:val="00C70D97"/>
    <w:rsid w:val="00C70D9C"/>
    <w:rsid w:val="00C70E4F"/>
    <w:rsid w:val="00C70E89"/>
    <w:rsid w:val="00C71283"/>
    <w:rsid w:val="00C713EE"/>
    <w:rsid w:val="00C7154F"/>
    <w:rsid w:val="00C7161D"/>
    <w:rsid w:val="00C71623"/>
    <w:rsid w:val="00C716F9"/>
    <w:rsid w:val="00C717F4"/>
    <w:rsid w:val="00C719BE"/>
    <w:rsid w:val="00C71A07"/>
    <w:rsid w:val="00C71ABC"/>
    <w:rsid w:val="00C71C5B"/>
    <w:rsid w:val="00C71E0A"/>
    <w:rsid w:val="00C71ECE"/>
    <w:rsid w:val="00C720C4"/>
    <w:rsid w:val="00C720D3"/>
    <w:rsid w:val="00C72389"/>
    <w:rsid w:val="00C72967"/>
    <w:rsid w:val="00C729A4"/>
    <w:rsid w:val="00C72A4D"/>
    <w:rsid w:val="00C72AFF"/>
    <w:rsid w:val="00C732D3"/>
    <w:rsid w:val="00C734D2"/>
    <w:rsid w:val="00C73612"/>
    <w:rsid w:val="00C73685"/>
    <w:rsid w:val="00C73A2E"/>
    <w:rsid w:val="00C73D38"/>
    <w:rsid w:val="00C73D92"/>
    <w:rsid w:val="00C741F4"/>
    <w:rsid w:val="00C7437B"/>
    <w:rsid w:val="00C743E6"/>
    <w:rsid w:val="00C74457"/>
    <w:rsid w:val="00C74569"/>
    <w:rsid w:val="00C745FF"/>
    <w:rsid w:val="00C74840"/>
    <w:rsid w:val="00C74874"/>
    <w:rsid w:val="00C74AA6"/>
    <w:rsid w:val="00C74C71"/>
    <w:rsid w:val="00C74DD5"/>
    <w:rsid w:val="00C75031"/>
    <w:rsid w:val="00C7514B"/>
    <w:rsid w:val="00C75198"/>
    <w:rsid w:val="00C7599C"/>
    <w:rsid w:val="00C759B1"/>
    <w:rsid w:val="00C75B8A"/>
    <w:rsid w:val="00C75BB2"/>
    <w:rsid w:val="00C75BF6"/>
    <w:rsid w:val="00C75CF6"/>
    <w:rsid w:val="00C75EC6"/>
    <w:rsid w:val="00C75F5B"/>
    <w:rsid w:val="00C761F2"/>
    <w:rsid w:val="00C76262"/>
    <w:rsid w:val="00C76297"/>
    <w:rsid w:val="00C7633D"/>
    <w:rsid w:val="00C76563"/>
    <w:rsid w:val="00C7656C"/>
    <w:rsid w:val="00C76578"/>
    <w:rsid w:val="00C76580"/>
    <w:rsid w:val="00C765AB"/>
    <w:rsid w:val="00C765C0"/>
    <w:rsid w:val="00C7668E"/>
    <w:rsid w:val="00C766CA"/>
    <w:rsid w:val="00C76881"/>
    <w:rsid w:val="00C76A4F"/>
    <w:rsid w:val="00C76B3E"/>
    <w:rsid w:val="00C76B6A"/>
    <w:rsid w:val="00C76DEC"/>
    <w:rsid w:val="00C76F41"/>
    <w:rsid w:val="00C77178"/>
    <w:rsid w:val="00C77285"/>
    <w:rsid w:val="00C77459"/>
    <w:rsid w:val="00C7746E"/>
    <w:rsid w:val="00C779ED"/>
    <w:rsid w:val="00C77AE8"/>
    <w:rsid w:val="00C77C5C"/>
    <w:rsid w:val="00C77EE0"/>
    <w:rsid w:val="00C77EF4"/>
    <w:rsid w:val="00C80249"/>
    <w:rsid w:val="00C803F1"/>
    <w:rsid w:val="00C8049F"/>
    <w:rsid w:val="00C8055F"/>
    <w:rsid w:val="00C807A2"/>
    <w:rsid w:val="00C8080B"/>
    <w:rsid w:val="00C808AF"/>
    <w:rsid w:val="00C8091F"/>
    <w:rsid w:val="00C80B84"/>
    <w:rsid w:val="00C80BC5"/>
    <w:rsid w:val="00C80CB7"/>
    <w:rsid w:val="00C80CF9"/>
    <w:rsid w:val="00C80D19"/>
    <w:rsid w:val="00C8101E"/>
    <w:rsid w:val="00C8109A"/>
    <w:rsid w:val="00C8110D"/>
    <w:rsid w:val="00C8196E"/>
    <w:rsid w:val="00C819D0"/>
    <w:rsid w:val="00C81A05"/>
    <w:rsid w:val="00C81F70"/>
    <w:rsid w:val="00C822F6"/>
    <w:rsid w:val="00C823E9"/>
    <w:rsid w:val="00C82476"/>
    <w:rsid w:val="00C8270C"/>
    <w:rsid w:val="00C828CD"/>
    <w:rsid w:val="00C828F3"/>
    <w:rsid w:val="00C82965"/>
    <w:rsid w:val="00C83098"/>
    <w:rsid w:val="00C83432"/>
    <w:rsid w:val="00C83A11"/>
    <w:rsid w:val="00C83E9B"/>
    <w:rsid w:val="00C84029"/>
    <w:rsid w:val="00C8440E"/>
    <w:rsid w:val="00C845E9"/>
    <w:rsid w:val="00C8460A"/>
    <w:rsid w:val="00C8494C"/>
    <w:rsid w:val="00C8516E"/>
    <w:rsid w:val="00C8544B"/>
    <w:rsid w:val="00C8563F"/>
    <w:rsid w:val="00C85868"/>
    <w:rsid w:val="00C8590E"/>
    <w:rsid w:val="00C85B07"/>
    <w:rsid w:val="00C85CB5"/>
    <w:rsid w:val="00C85E53"/>
    <w:rsid w:val="00C85FFF"/>
    <w:rsid w:val="00C8654F"/>
    <w:rsid w:val="00C86566"/>
    <w:rsid w:val="00C8665E"/>
    <w:rsid w:val="00C868D0"/>
    <w:rsid w:val="00C86C1B"/>
    <w:rsid w:val="00C86EF8"/>
    <w:rsid w:val="00C86F70"/>
    <w:rsid w:val="00C8715D"/>
    <w:rsid w:val="00C87226"/>
    <w:rsid w:val="00C873B9"/>
    <w:rsid w:val="00C87742"/>
    <w:rsid w:val="00C8791F"/>
    <w:rsid w:val="00C87AA6"/>
    <w:rsid w:val="00C87B43"/>
    <w:rsid w:val="00C87BCD"/>
    <w:rsid w:val="00C87CC1"/>
    <w:rsid w:val="00C9047C"/>
    <w:rsid w:val="00C90481"/>
    <w:rsid w:val="00C9048B"/>
    <w:rsid w:val="00C904E1"/>
    <w:rsid w:val="00C905BF"/>
    <w:rsid w:val="00C905FA"/>
    <w:rsid w:val="00C9088F"/>
    <w:rsid w:val="00C90AD7"/>
    <w:rsid w:val="00C90E59"/>
    <w:rsid w:val="00C90EA8"/>
    <w:rsid w:val="00C91180"/>
    <w:rsid w:val="00C915C9"/>
    <w:rsid w:val="00C91814"/>
    <w:rsid w:val="00C91A7F"/>
    <w:rsid w:val="00C91DE3"/>
    <w:rsid w:val="00C920B3"/>
    <w:rsid w:val="00C92185"/>
    <w:rsid w:val="00C9222C"/>
    <w:rsid w:val="00C92304"/>
    <w:rsid w:val="00C9256D"/>
    <w:rsid w:val="00C9293F"/>
    <w:rsid w:val="00C929A3"/>
    <w:rsid w:val="00C929E7"/>
    <w:rsid w:val="00C92A0D"/>
    <w:rsid w:val="00C92AB7"/>
    <w:rsid w:val="00C92B01"/>
    <w:rsid w:val="00C92CDC"/>
    <w:rsid w:val="00C92D6F"/>
    <w:rsid w:val="00C92F30"/>
    <w:rsid w:val="00C93180"/>
    <w:rsid w:val="00C933EC"/>
    <w:rsid w:val="00C93571"/>
    <w:rsid w:val="00C9383C"/>
    <w:rsid w:val="00C93928"/>
    <w:rsid w:val="00C93BBF"/>
    <w:rsid w:val="00C93BEC"/>
    <w:rsid w:val="00C93C78"/>
    <w:rsid w:val="00C93CA1"/>
    <w:rsid w:val="00C941AC"/>
    <w:rsid w:val="00C94248"/>
    <w:rsid w:val="00C943DD"/>
    <w:rsid w:val="00C94673"/>
    <w:rsid w:val="00C947BE"/>
    <w:rsid w:val="00C94AE6"/>
    <w:rsid w:val="00C94B43"/>
    <w:rsid w:val="00C94C4F"/>
    <w:rsid w:val="00C94EB2"/>
    <w:rsid w:val="00C94EFE"/>
    <w:rsid w:val="00C95257"/>
    <w:rsid w:val="00C952AF"/>
    <w:rsid w:val="00C957D1"/>
    <w:rsid w:val="00C95972"/>
    <w:rsid w:val="00C95B51"/>
    <w:rsid w:val="00C95C46"/>
    <w:rsid w:val="00C95C8A"/>
    <w:rsid w:val="00C95CC7"/>
    <w:rsid w:val="00C95F80"/>
    <w:rsid w:val="00C95FFD"/>
    <w:rsid w:val="00C963BC"/>
    <w:rsid w:val="00C963F2"/>
    <w:rsid w:val="00C9643B"/>
    <w:rsid w:val="00C96548"/>
    <w:rsid w:val="00C96612"/>
    <w:rsid w:val="00C9678C"/>
    <w:rsid w:val="00C96869"/>
    <w:rsid w:val="00C968A8"/>
    <w:rsid w:val="00C9699F"/>
    <w:rsid w:val="00C970F2"/>
    <w:rsid w:val="00C97212"/>
    <w:rsid w:val="00C97232"/>
    <w:rsid w:val="00C97235"/>
    <w:rsid w:val="00C9758A"/>
    <w:rsid w:val="00C976B9"/>
    <w:rsid w:val="00C97762"/>
    <w:rsid w:val="00C979CD"/>
    <w:rsid w:val="00C97B56"/>
    <w:rsid w:val="00C97B5F"/>
    <w:rsid w:val="00C97CFB"/>
    <w:rsid w:val="00C97FF5"/>
    <w:rsid w:val="00CA00B1"/>
    <w:rsid w:val="00CA01AF"/>
    <w:rsid w:val="00CA0540"/>
    <w:rsid w:val="00CA0795"/>
    <w:rsid w:val="00CA09D0"/>
    <w:rsid w:val="00CA09EB"/>
    <w:rsid w:val="00CA0ECF"/>
    <w:rsid w:val="00CA0FB5"/>
    <w:rsid w:val="00CA1135"/>
    <w:rsid w:val="00CA1384"/>
    <w:rsid w:val="00CA145D"/>
    <w:rsid w:val="00CA15AD"/>
    <w:rsid w:val="00CA16DD"/>
    <w:rsid w:val="00CA1AF7"/>
    <w:rsid w:val="00CA1D86"/>
    <w:rsid w:val="00CA1ED5"/>
    <w:rsid w:val="00CA1EE8"/>
    <w:rsid w:val="00CA1F62"/>
    <w:rsid w:val="00CA2079"/>
    <w:rsid w:val="00CA217C"/>
    <w:rsid w:val="00CA2587"/>
    <w:rsid w:val="00CA2850"/>
    <w:rsid w:val="00CA2D1F"/>
    <w:rsid w:val="00CA2FCE"/>
    <w:rsid w:val="00CA3399"/>
    <w:rsid w:val="00CA339E"/>
    <w:rsid w:val="00CA352A"/>
    <w:rsid w:val="00CA3551"/>
    <w:rsid w:val="00CA395F"/>
    <w:rsid w:val="00CA3A9E"/>
    <w:rsid w:val="00CA3B8D"/>
    <w:rsid w:val="00CA3BF7"/>
    <w:rsid w:val="00CA3E9D"/>
    <w:rsid w:val="00CA409F"/>
    <w:rsid w:val="00CA4252"/>
    <w:rsid w:val="00CA4626"/>
    <w:rsid w:val="00CA49F0"/>
    <w:rsid w:val="00CA4D01"/>
    <w:rsid w:val="00CA4D69"/>
    <w:rsid w:val="00CA4E28"/>
    <w:rsid w:val="00CA51DB"/>
    <w:rsid w:val="00CA51E3"/>
    <w:rsid w:val="00CA5293"/>
    <w:rsid w:val="00CA5302"/>
    <w:rsid w:val="00CA544B"/>
    <w:rsid w:val="00CA552E"/>
    <w:rsid w:val="00CA56BD"/>
    <w:rsid w:val="00CA5721"/>
    <w:rsid w:val="00CA5774"/>
    <w:rsid w:val="00CA58F2"/>
    <w:rsid w:val="00CA5977"/>
    <w:rsid w:val="00CA5991"/>
    <w:rsid w:val="00CA59FE"/>
    <w:rsid w:val="00CA5AC8"/>
    <w:rsid w:val="00CA5BE6"/>
    <w:rsid w:val="00CA5D9D"/>
    <w:rsid w:val="00CA5DC7"/>
    <w:rsid w:val="00CA60E2"/>
    <w:rsid w:val="00CA65D2"/>
    <w:rsid w:val="00CA667E"/>
    <w:rsid w:val="00CA6682"/>
    <w:rsid w:val="00CA6742"/>
    <w:rsid w:val="00CA679E"/>
    <w:rsid w:val="00CA67C1"/>
    <w:rsid w:val="00CA68F3"/>
    <w:rsid w:val="00CA6D01"/>
    <w:rsid w:val="00CA6D10"/>
    <w:rsid w:val="00CA6D1C"/>
    <w:rsid w:val="00CA6EF6"/>
    <w:rsid w:val="00CA737A"/>
    <w:rsid w:val="00CA73FD"/>
    <w:rsid w:val="00CA7402"/>
    <w:rsid w:val="00CA75E2"/>
    <w:rsid w:val="00CA764E"/>
    <w:rsid w:val="00CA76F9"/>
    <w:rsid w:val="00CA7850"/>
    <w:rsid w:val="00CA796C"/>
    <w:rsid w:val="00CA7B9E"/>
    <w:rsid w:val="00CB01A4"/>
    <w:rsid w:val="00CB0438"/>
    <w:rsid w:val="00CB0691"/>
    <w:rsid w:val="00CB07BD"/>
    <w:rsid w:val="00CB07DD"/>
    <w:rsid w:val="00CB08B7"/>
    <w:rsid w:val="00CB094A"/>
    <w:rsid w:val="00CB0963"/>
    <w:rsid w:val="00CB09E8"/>
    <w:rsid w:val="00CB0A55"/>
    <w:rsid w:val="00CB0AE9"/>
    <w:rsid w:val="00CB0B36"/>
    <w:rsid w:val="00CB0FCC"/>
    <w:rsid w:val="00CB1000"/>
    <w:rsid w:val="00CB12B2"/>
    <w:rsid w:val="00CB1585"/>
    <w:rsid w:val="00CB1617"/>
    <w:rsid w:val="00CB17F0"/>
    <w:rsid w:val="00CB1DED"/>
    <w:rsid w:val="00CB1F25"/>
    <w:rsid w:val="00CB1FDA"/>
    <w:rsid w:val="00CB2589"/>
    <w:rsid w:val="00CB2C7F"/>
    <w:rsid w:val="00CB2D37"/>
    <w:rsid w:val="00CB2DD0"/>
    <w:rsid w:val="00CB3019"/>
    <w:rsid w:val="00CB3204"/>
    <w:rsid w:val="00CB3316"/>
    <w:rsid w:val="00CB3574"/>
    <w:rsid w:val="00CB380D"/>
    <w:rsid w:val="00CB38C4"/>
    <w:rsid w:val="00CB38EE"/>
    <w:rsid w:val="00CB3D4C"/>
    <w:rsid w:val="00CB3D6C"/>
    <w:rsid w:val="00CB3E70"/>
    <w:rsid w:val="00CB413F"/>
    <w:rsid w:val="00CB4221"/>
    <w:rsid w:val="00CB44AE"/>
    <w:rsid w:val="00CB4505"/>
    <w:rsid w:val="00CB4555"/>
    <w:rsid w:val="00CB45C9"/>
    <w:rsid w:val="00CB463D"/>
    <w:rsid w:val="00CB46C5"/>
    <w:rsid w:val="00CB47BA"/>
    <w:rsid w:val="00CB4A57"/>
    <w:rsid w:val="00CB4E66"/>
    <w:rsid w:val="00CB50C5"/>
    <w:rsid w:val="00CB51E3"/>
    <w:rsid w:val="00CB5648"/>
    <w:rsid w:val="00CB59C4"/>
    <w:rsid w:val="00CB5A73"/>
    <w:rsid w:val="00CB5AD8"/>
    <w:rsid w:val="00CB5B2F"/>
    <w:rsid w:val="00CB5B74"/>
    <w:rsid w:val="00CB5BFB"/>
    <w:rsid w:val="00CB5D70"/>
    <w:rsid w:val="00CB5D9E"/>
    <w:rsid w:val="00CB6020"/>
    <w:rsid w:val="00CB63BC"/>
    <w:rsid w:val="00CB654A"/>
    <w:rsid w:val="00CB65A0"/>
    <w:rsid w:val="00CB663B"/>
    <w:rsid w:val="00CB6825"/>
    <w:rsid w:val="00CB68DC"/>
    <w:rsid w:val="00CB6A30"/>
    <w:rsid w:val="00CB6A9F"/>
    <w:rsid w:val="00CB6AF0"/>
    <w:rsid w:val="00CB6EC1"/>
    <w:rsid w:val="00CB70D5"/>
    <w:rsid w:val="00CB788F"/>
    <w:rsid w:val="00CB7AA5"/>
    <w:rsid w:val="00CB7B3B"/>
    <w:rsid w:val="00CB7BFC"/>
    <w:rsid w:val="00CB7EC4"/>
    <w:rsid w:val="00CB7F0B"/>
    <w:rsid w:val="00CB7FC8"/>
    <w:rsid w:val="00CC0058"/>
    <w:rsid w:val="00CC0294"/>
    <w:rsid w:val="00CC047E"/>
    <w:rsid w:val="00CC0543"/>
    <w:rsid w:val="00CC067A"/>
    <w:rsid w:val="00CC0855"/>
    <w:rsid w:val="00CC0A89"/>
    <w:rsid w:val="00CC0AD1"/>
    <w:rsid w:val="00CC0FCB"/>
    <w:rsid w:val="00CC1160"/>
    <w:rsid w:val="00CC13A3"/>
    <w:rsid w:val="00CC13CC"/>
    <w:rsid w:val="00CC1413"/>
    <w:rsid w:val="00CC15F6"/>
    <w:rsid w:val="00CC17BF"/>
    <w:rsid w:val="00CC17E2"/>
    <w:rsid w:val="00CC19B9"/>
    <w:rsid w:val="00CC1A10"/>
    <w:rsid w:val="00CC1CFA"/>
    <w:rsid w:val="00CC1F6E"/>
    <w:rsid w:val="00CC1F96"/>
    <w:rsid w:val="00CC2046"/>
    <w:rsid w:val="00CC232D"/>
    <w:rsid w:val="00CC2692"/>
    <w:rsid w:val="00CC2788"/>
    <w:rsid w:val="00CC2850"/>
    <w:rsid w:val="00CC2851"/>
    <w:rsid w:val="00CC286F"/>
    <w:rsid w:val="00CC2A30"/>
    <w:rsid w:val="00CC2B19"/>
    <w:rsid w:val="00CC2B63"/>
    <w:rsid w:val="00CC2DC7"/>
    <w:rsid w:val="00CC2E04"/>
    <w:rsid w:val="00CC2F72"/>
    <w:rsid w:val="00CC32ED"/>
    <w:rsid w:val="00CC34E9"/>
    <w:rsid w:val="00CC35D3"/>
    <w:rsid w:val="00CC361D"/>
    <w:rsid w:val="00CC3698"/>
    <w:rsid w:val="00CC398A"/>
    <w:rsid w:val="00CC399C"/>
    <w:rsid w:val="00CC3A76"/>
    <w:rsid w:val="00CC3A99"/>
    <w:rsid w:val="00CC3C22"/>
    <w:rsid w:val="00CC4124"/>
    <w:rsid w:val="00CC4196"/>
    <w:rsid w:val="00CC41F5"/>
    <w:rsid w:val="00CC4203"/>
    <w:rsid w:val="00CC45BC"/>
    <w:rsid w:val="00CC463E"/>
    <w:rsid w:val="00CC46FE"/>
    <w:rsid w:val="00CC4AD0"/>
    <w:rsid w:val="00CC4B92"/>
    <w:rsid w:val="00CC4CB2"/>
    <w:rsid w:val="00CC4D32"/>
    <w:rsid w:val="00CC5128"/>
    <w:rsid w:val="00CC57DF"/>
    <w:rsid w:val="00CC58A3"/>
    <w:rsid w:val="00CC5DA0"/>
    <w:rsid w:val="00CC5DA3"/>
    <w:rsid w:val="00CC5EC0"/>
    <w:rsid w:val="00CC5EF0"/>
    <w:rsid w:val="00CC6412"/>
    <w:rsid w:val="00CC64C5"/>
    <w:rsid w:val="00CC6581"/>
    <w:rsid w:val="00CC658A"/>
    <w:rsid w:val="00CC68C9"/>
    <w:rsid w:val="00CC68E3"/>
    <w:rsid w:val="00CC6960"/>
    <w:rsid w:val="00CC6B4F"/>
    <w:rsid w:val="00CC6B9F"/>
    <w:rsid w:val="00CC6D52"/>
    <w:rsid w:val="00CC7133"/>
    <w:rsid w:val="00CC72EA"/>
    <w:rsid w:val="00CC736A"/>
    <w:rsid w:val="00CC7371"/>
    <w:rsid w:val="00CC75BC"/>
    <w:rsid w:val="00CC75CA"/>
    <w:rsid w:val="00CC7657"/>
    <w:rsid w:val="00CC7912"/>
    <w:rsid w:val="00CC796A"/>
    <w:rsid w:val="00CC7C98"/>
    <w:rsid w:val="00CC7CAE"/>
    <w:rsid w:val="00CC7D30"/>
    <w:rsid w:val="00CC7DD4"/>
    <w:rsid w:val="00CC7DDB"/>
    <w:rsid w:val="00CC7E65"/>
    <w:rsid w:val="00CC7ED3"/>
    <w:rsid w:val="00CD026B"/>
    <w:rsid w:val="00CD0279"/>
    <w:rsid w:val="00CD03A0"/>
    <w:rsid w:val="00CD05C4"/>
    <w:rsid w:val="00CD06C1"/>
    <w:rsid w:val="00CD06F3"/>
    <w:rsid w:val="00CD07B1"/>
    <w:rsid w:val="00CD0884"/>
    <w:rsid w:val="00CD093D"/>
    <w:rsid w:val="00CD0B59"/>
    <w:rsid w:val="00CD0FF9"/>
    <w:rsid w:val="00CD106C"/>
    <w:rsid w:val="00CD112D"/>
    <w:rsid w:val="00CD11E0"/>
    <w:rsid w:val="00CD1448"/>
    <w:rsid w:val="00CD1616"/>
    <w:rsid w:val="00CD174F"/>
    <w:rsid w:val="00CD17F1"/>
    <w:rsid w:val="00CD1890"/>
    <w:rsid w:val="00CD1992"/>
    <w:rsid w:val="00CD19D9"/>
    <w:rsid w:val="00CD1BD0"/>
    <w:rsid w:val="00CD1EBA"/>
    <w:rsid w:val="00CD1FFF"/>
    <w:rsid w:val="00CD204B"/>
    <w:rsid w:val="00CD2075"/>
    <w:rsid w:val="00CD2300"/>
    <w:rsid w:val="00CD23C8"/>
    <w:rsid w:val="00CD29E0"/>
    <w:rsid w:val="00CD2C83"/>
    <w:rsid w:val="00CD2CE5"/>
    <w:rsid w:val="00CD2D26"/>
    <w:rsid w:val="00CD2FB0"/>
    <w:rsid w:val="00CD30DA"/>
    <w:rsid w:val="00CD32B9"/>
    <w:rsid w:val="00CD32DE"/>
    <w:rsid w:val="00CD3379"/>
    <w:rsid w:val="00CD346B"/>
    <w:rsid w:val="00CD34E6"/>
    <w:rsid w:val="00CD3672"/>
    <w:rsid w:val="00CD3819"/>
    <w:rsid w:val="00CD3841"/>
    <w:rsid w:val="00CD3D19"/>
    <w:rsid w:val="00CD3E49"/>
    <w:rsid w:val="00CD42D5"/>
    <w:rsid w:val="00CD468A"/>
    <w:rsid w:val="00CD489F"/>
    <w:rsid w:val="00CD4918"/>
    <w:rsid w:val="00CD49F9"/>
    <w:rsid w:val="00CD4A20"/>
    <w:rsid w:val="00CD4A58"/>
    <w:rsid w:val="00CD4ABC"/>
    <w:rsid w:val="00CD4B1A"/>
    <w:rsid w:val="00CD4D2F"/>
    <w:rsid w:val="00CD4FCA"/>
    <w:rsid w:val="00CD5115"/>
    <w:rsid w:val="00CD53AA"/>
    <w:rsid w:val="00CD545A"/>
    <w:rsid w:val="00CD585A"/>
    <w:rsid w:val="00CD5A02"/>
    <w:rsid w:val="00CD5A5E"/>
    <w:rsid w:val="00CD5AC6"/>
    <w:rsid w:val="00CD5B9E"/>
    <w:rsid w:val="00CD5E3E"/>
    <w:rsid w:val="00CD5FCE"/>
    <w:rsid w:val="00CD6464"/>
    <w:rsid w:val="00CD65EA"/>
    <w:rsid w:val="00CD66FA"/>
    <w:rsid w:val="00CD6A9A"/>
    <w:rsid w:val="00CD6B1D"/>
    <w:rsid w:val="00CD6C1C"/>
    <w:rsid w:val="00CD6C5C"/>
    <w:rsid w:val="00CD6C86"/>
    <w:rsid w:val="00CD6EA7"/>
    <w:rsid w:val="00CD6F7E"/>
    <w:rsid w:val="00CD7137"/>
    <w:rsid w:val="00CD72E0"/>
    <w:rsid w:val="00CD7416"/>
    <w:rsid w:val="00CD7617"/>
    <w:rsid w:val="00CD7A6F"/>
    <w:rsid w:val="00CD7B14"/>
    <w:rsid w:val="00CD7C13"/>
    <w:rsid w:val="00CD7E7E"/>
    <w:rsid w:val="00CD7F64"/>
    <w:rsid w:val="00CD7FDB"/>
    <w:rsid w:val="00CE0D4F"/>
    <w:rsid w:val="00CE0FDB"/>
    <w:rsid w:val="00CE11CA"/>
    <w:rsid w:val="00CE1573"/>
    <w:rsid w:val="00CE176F"/>
    <w:rsid w:val="00CE1A9B"/>
    <w:rsid w:val="00CE1B16"/>
    <w:rsid w:val="00CE212A"/>
    <w:rsid w:val="00CE24B9"/>
    <w:rsid w:val="00CE25DB"/>
    <w:rsid w:val="00CE2650"/>
    <w:rsid w:val="00CE26A2"/>
    <w:rsid w:val="00CE28C8"/>
    <w:rsid w:val="00CE2979"/>
    <w:rsid w:val="00CE29BB"/>
    <w:rsid w:val="00CE2A9A"/>
    <w:rsid w:val="00CE2E1F"/>
    <w:rsid w:val="00CE2EF1"/>
    <w:rsid w:val="00CE2FBC"/>
    <w:rsid w:val="00CE3386"/>
    <w:rsid w:val="00CE357B"/>
    <w:rsid w:val="00CE3AC5"/>
    <w:rsid w:val="00CE3C70"/>
    <w:rsid w:val="00CE3EB4"/>
    <w:rsid w:val="00CE4144"/>
    <w:rsid w:val="00CE469B"/>
    <w:rsid w:val="00CE4830"/>
    <w:rsid w:val="00CE48EC"/>
    <w:rsid w:val="00CE4D52"/>
    <w:rsid w:val="00CE4DF1"/>
    <w:rsid w:val="00CE4EDD"/>
    <w:rsid w:val="00CE4F7F"/>
    <w:rsid w:val="00CE51DF"/>
    <w:rsid w:val="00CE535B"/>
    <w:rsid w:val="00CE5388"/>
    <w:rsid w:val="00CE558B"/>
    <w:rsid w:val="00CE590C"/>
    <w:rsid w:val="00CE59BB"/>
    <w:rsid w:val="00CE5B55"/>
    <w:rsid w:val="00CE5BF9"/>
    <w:rsid w:val="00CE5BFA"/>
    <w:rsid w:val="00CE5D44"/>
    <w:rsid w:val="00CE5F65"/>
    <w:rsid w:val="00CE6139"/>
    <w:rsid w:val="00CE6437"/>
    <w:rsid w:val="00CE65C4"/>
    <w:rsid w:val="00CE668E"/>
    <w:rsid w:val="00CE6871"/>
    <w:rsid w:val="00CE688A"/>
    <w:rsid w:val="00CE6A50"/>
    <w:rsid w:val="00CE6A97"/>
    <w:rsid w:val="00CE6C1F"/>
    <w:rsid w:val="00CE6E45"/>
    <w:rsid w:val="00CE70B6"/>
    <w:rsid w:val="00CE7172"/>
    <w:rsid w:val="00CE7270"/>
    <w:rsid w:val="00CE7288"/>
    <w:rsid w:val="00CE730A"/>
    <w:rsid w:val="00CE75BF"/>
    <w:rsid w:val="00CE79A6"/>
    <w:rsid w:val="00CE7BEF"/>
    <w:rsid w:val="00CE7DF7"/>
    <w:rsid w:val="00CE7E1E"/>
    <w:rsid w:val="00CE7F45"/>
    <w:rsid w:val="00CE7F62"/>
    <w:rsid w:val="00CF0174"/>
    <w:rsid w:val="00CF02D8"/>
    <w:rsid w:val="00CF09A9"/>
    <w:rsid w:val="00CF0EAC"/>
    <w:rsid w:val="00CF1132"/>
    <w:rsid w:val="00CF12D6"/>
    <w:rsid w:val="00CF1376"/>
    <w:rsid w:val="00CF141C"/>
    <w:rsid w:val="00CF160B"/>
    <w:rsid w:val="00CF18FA"/>
    <w:rsid w:val="00CF1946"/>
    <w:rsid w:val="00CF1A8C"/>
    <w:rsid w:val="00CF1C7B"/>
    <w:rsid w:val="00CF1D83"/>
    <w:rsid w:val="00CF1D9D"/>
    <w:rsid w:val="00CF1DE8"/>
    <w:rsid w:val="00CF1EEF"/>
    <w:rsid w:val="00CF1F46"/>
    <w:rsid w:val="00CF2547"/>
    <w:rsid w:val="00CF25CC"/>
    <w:rsid w:val="00CF2A37"/>
    <w:rsid w:val="00CF2C22"/>
    <w:rsid w:val="00CF2C88"/>
    <w:rsid w:val="00CF2DF2"/>
    <w:rsid w:val="00CF3020"/>
    <w:rsid w:val="00CF305C"/>
    <w:rsid w:val="00CF31EE"/>
    <w:rsid w:val="00CF3362"/>
    <w:rsid w:val="00CF36F3"/>
    <w:rsid w:val="00CF3AD5"/>
    <w:rsid w:val="00CF3BE2"/>
    <w:rsid w:val="00CF3C1A"/>
    <w:rsid w:val="00CF3E04"/>
    <w:rsid w:val="00CF4192"/>
    <w:rsid w:val="00CF481E"/>
    <w:rsid w:val="00CF4955"/>
    <w:rsid w:val="00CF4D6A"/>
    <w:rsid w:val="00CF4EF5"/>
    <w:rsid w:val="00CF4F3D"/>
    <w:rsid w:val="00CF4F50"/>
    <w:rsid w:val="00CF51B8"/>
    <w:rsid w:val="00CF538C"/>
    <w:rsid w:val="00CF56F9"/>
    <w:rsid w:val="00CF5D45"/>
    <w:rsid w:val="00CF5D59"/>
    <w:rsid w:val="00CF5E5E"/>
    <w:rsid w:val="00CF6220"/>
    <w:rsid w:val="00CF64AB"/>
    <w:rsid w:val="00CF650A"/>
    <w:rsid w:val="00CF6756"/>
    <w:rsid w:val="00CF67CD"/>
    <w:rsid w:val="00CF6969"/>
    <w:rsid w:val="00CF6A39"/>
    <w:rsid w:val="00CF6A5A"/>
    <w:rsid w:val="00CF6AA0"/>
    <w:rsid w:val="00CF6AAA"/>
    <w:rsid w:val="00CF6B9A"/>
    <w:rsid w:val="00CF71E0"/>
    <w:rsid w:val="00CF72D8"/>
    <w:rsid w:val="00CF72F9"/>
    <w:rsid w:val="00CF741B"/>
    <w:rsid w:val="00CF75E7"/>
    <w:rsid w:val="00CF7699"/>
    <w:rsid w:val="00CF77EE"/>
    <w:rsid w:val="00CF794C"/>
    <w:rsid w:val="00CF7A03"/>
    <w:rsid w:val="00CF7FB1"/>
    <w:rsid w:val="00D00155"/>
    <w:rsid w:val="00D00338"/>
    <w:rsid w:val="00D0066E"/>
    <w:rsid w:val="00D00C99"/>
    <w:rsid w:val="00D00D25"/>
    <w:rsid w:val="00D00DC6"/>
    <w:rsid w:val="00D00E4B"/>
    <w:rsid w:val="00D00FD2"/>
    <w:rsid w:val="00D012A2"/>
    <w:rsid w:val="00D012F1"/>
    <w:rsid w:val="00D015CF"/>
    <w:rsid w:val="00D01933"/>
    <w:rsid w:val="00D019F1"/>
    <w:rsid w:val="00D01B12"/>
    <w:rsid w:val="00D01D1F"/>
    <w:rsid w:val="00D01D8D"/>
    <w:rsid w:val="00D01E3E"/>
    <w:rsid w:val="00D01E43"/>
    <w:rsid w:val="00D01EE3"/>
    <w:rsid w:val="00D020A9"/>
    <w:rsid w:val="00D0252A"/>
    <w:rsid w:val="00D025AB"/>
    <w:rsid w:val="00D027E1"/>
    <w:rsid w:val="00D0282B"/>
    <w:rsid w:val="00D028DB"/>
    <w:rsid w:val="00D02928"/>
    <w:rsid w:val="00D0292A"/>
    <w:rsid w:val="00D029BC"/>
    <w:rsid w:val="00D02C46"/>
    <w:rsid w:val="00D02CFE"/>
    <w:rsid w:val="00D02FBD"/>
    <w:rsid w:val="00D0310A"/>
    <w:rsid w:val="00D03155"/>
    <w:rsid w:val="00D0368C"/>
    <w:rsid w:val="00D037B4"/>
    <w:rsid w:val="00D03907"/>
    <w:rsid w:val="00D03AAD"/>
    <w:rsid w:val="00D03BBE"/>
    <w:rsid w:val="00D03C07"/>
    <w:rsid w:val="00D03C25"/>
    <w:rsid w:val="00D03CF9"/>
    <w:rsid w:val="00D03DA1"/>
    <w:rsid w:val="00D03FB1"/>
    <w:rsid w:val="00D04028"/>
    <w:rsid w:val="00D04136"/>
    <w:rsid w:val="00D04161"/>
    <w:rsid w:val="00D041D7"/>
    <w:rsid w:val="00D04428"/>
    <w:rsid w:val="00D047EF"/>
    <w:rsid w:val="00D04A30"/>
    <w:rsid w:val="00D04C46"/>
    <w:rsid w:val="00D04DC4"/>
    <w:rsid w:val="00D0502A"/>
    <w:rsid w:val="00D05042"/>
    <w:rsid w:val="00D0526B"/>
    <w:rsid w:val="00D05340"/>
    <w:rsid w:val="00D054FC"/>
    <w:rsid w:val="00D05567"/>
    <w:rsid w:val="00D055DE"/>
    <w:rsid w:val="00D05618"/>
    <w:rsid w:val="00D0561C"/>
    <w:rsid w:val="00D05767"/>
    <w:rsid w:val="00D05969"/>
    <w:rsid w:val="00D059AD"/>
    <w:rsid w:val="00D05EAD"/>
    <w:rsid w:val="00D05F9C"/>
    <w:rsid w:val="00D0620C"/>
    <w:rsid w:val="00D063B0"/>
    <w:rsid w:val="00D0647E"/>
    <w:rsid w:val="00D065E2"/>
    <w:rsid w:val="00D066D4"/>
    <w:rsid w:val="00D066FB"/>
    <w:rsid w:val="00D069E0"/>
    <w:rsid w:val="00D06A2C"/>
    <w:rsid w:val="00D06A4B"/>
    <w:rsid w:val="00D06B15"/>
    <w:rsid w:val="00D06B2C"/>
    <w:rsid w:val="00D06BA8"/>
    <w:rsid w:val="00D06C58"/>
    <w:rsid w:val="00D07138"/>
    <w:rsid w:val="00D07248"/>
    <w:rsid w:val="00D0725C"/>
    <w:rsid w:val="00D0735B"/>
    <w:rsid w:val="00D076F1"/>
    <w:rsid w:val="00D07CA8"/>
    <w:rsid w:val="00D101CA"/>
    <w:rsid w:val="00D105DC"/>
    <w:rsid w:val="00D106CF"/>
    <w:rsid w:val="00D106E6"/>
    <w:rsid w:val="00D1079A"/>
    <w:rsid w:val="00D10855"/>
    <w:rsid w:val="00D10B54"/>
    <w:rsid w:val="00D10C4E"/>
    <w:rsid w:val="00D10C6A"/>
    <w:rsid w:val="00D11063"/>
    <w:rsid w:val="00D110AB"/>
    <w:rsid w:val="00D11721"/>
    <w:rsid w:val="00D1195A"/>
    <w:rsid w:val="00D11C3F"/>
    <w:rsid w:val="00D11D9F"/>
    <w:rsid w:val="00D11F82"/>
    <w:rsid w:val="00D11FD8"/>
    <w:rsid w:val="00D12150"/>
    <w:rsid w:val="00D12264"/>
    <w:rsid w:val="00D1248A"/>
    <w:rsid w:val="00D124BB"/>
    <w:rsid w:val="00D12870"/>
    <w:rsid w:val="00D128A2"/>
    <w:rsid w:val="00D128CE"/>
    <w:rsid w:val="00D12C0E"/>
    <w:rsid w:val="00D12DE3"/>
    <w:rsid w:val="00D12DEB"/>
    <w:rsid w:val="00D12FEE"/>
    <w:rsid w:val="00D13126"/>
    <w:rsid w:val="00D13168"/>
    <w:rsid w:val="00D131A7"/>
    <w:rsid w:val="00D13288"/>
    <w:rsid w:val="00D13471"/>
    <w:rsid w:val="00D1353D"/>
    <w:rsid w:val="00D1372C"/>
    <w:rsid w:val="00D13824"/>
    <w:rsid w:val="00D138EA"/>
    <w:rsid w:val="00D13AD4"/>
    <w:rsid w:val="00D14055"/>
    <w:rsid w:val="00D14170"/>
    <w:rsid w:val="00D143A0"/>
    <w:rsid w:val="00D147B2"/>
    <w:rsid w:val="00D14A42"/>
    <w:rsid w:val="00D14B8E"/>
    <w:rsid w:val="00D14DAF"/>
    <w:rsid w:val="00D14EB1"/>
    <w:rsid w:val="00D14F42"/>
    <w:rsid w:val="00D14F97"/>
    <w:rsid w:val="00D15163"/>
    <w:rsid w:val="00D1525A"/>
    <w:rsid w:val="00D152E3"/>
    <w:rsid w:val="00D15447"/>
    <w:rsid w:val="00D15895"/>
    <w:rsid w:val="00D159E9"/>
    <w:rsid w:val="00D15B6C"/>
    <w:rsid w:val="00D15C5A"/>
    <w:rsid w:val="00D15CCF"/>
    <w:rsid w:val="00D15DB2"/>
    <w:rsid w:val="00D15E0C"/>
    <w:rsid w:val="00D15F9C"/>
    <w:rsid w:val="00D16343"/>
    <w:rsid w:val="00D16351"/>
    <w:rsid w:val="00D16C6B"/>
    <w:rsid w:val="00D173A2"/>
    <w:rsid w:val="00D173B4"/>
    <w:rsid w:val="00D17E85"/>
    <w:rsid w:val="00D17EDF"/>
    <w:rsid w:val="00D20079"/>
    <w:rsid w:val="00D2020C"/>
    <w:rsid w:val="00D203ED"/>
    <w:rsid w:val="00D20658"/>
    <w:rsid w:val="00D2067D"/>
    <w:rsid w:val="00D2076A"/>
    <w:rsid w:val="00D20B16"/>
    <w:rsid w:val="00D20D27"/>
    <w:rsid w:val="00D20EC4"/>
    <w:rsid w:val="00D21257"/>
    <w:rsid w:val="00D21563"/>
    <w:rsid w:val="00D21AC1"/>
    <w:rsid w:val="00D21B62"/>
    <w:rsid w:val="00D21E7F"/>
    <w:rsid w:val="00D21F54"/>
    <w:rsid w:val="00D223A6"/>
    <w:rsid w:val="00D2248E"/>
    <w:rsid w:val="00D224F6"/>
    <w:rsid w:val="00D2260B"/>
    <w:rsid w:val="00D2296F"/>
    <w:rsid w:val="00D22A3E"/>
    <w:rsid w:val="00D22BCA"/>
    <w:rsid w:val="00D22DAA"/>
    <w:rsid w:val="00D22E78"/>
    <w:rsid w:val="00D230D9"/>
    <w:rsid w:val="00D23100"/>
    <w:rsid w:val="00D23155"/>
    <w:rsid w:val="00D23176"/>
    <w:rsid w:val="00D232BE"/>
    <w:rsid w:val="00D232BF"/>
    <w:rsid w:val="00D23913"/>
    <w:rsid w:val="00D23A78"/>
    <w:rsid w:val="00D23CDB"/>
    <w:rsid w:val="00D23D5C"/>
    <w:rsid w:val="00D23EC5"/>
    <w:rsid w:val="00D23FE6"/>
    <w:rsid w:val="00D24051"/>
    <w:rsid w:val="00D24373"/>
    <w:rsid w:val="00D24655"/>
    <w:rsid w:val="00D24697"/>
    <w:rsid w:val="00D2481C"/>
    <w:rsid w:val="00D24830"/>
    <w:rsid w:val="00D24983"/>
    <w:rsid w:val="00D24A20"/>
    <w:rsid w:val="00D24A25"/>
    <w:rsid w:val="00D24A7D"/>
    <w:rsid w:val="00D24AF8"/>
    <w:rsid w:val="00D24FC8"/>
    <w:rsid w:val="00D2509F"/>
    <w:rsid w:val="00D250D2"/>
    <w:rsid w:val="00D2510D"/>
    <w:rsid w:val="00D25188"/>
    <w:rsid w:val="00D255FD"/>
    <w:rsid w:val="00D25645"/>
    <w:rsid w:val="00D2584E"/>
    <w:rsid w:val="00D25A58"/>
    <w:rsid w:val="00D25A6A"/>
    <w:rsid w:val="00D25BE7"/>
    <w:rsid w:val="00D25F76"/>
    <w:rsid w:val="00D2615A"/>
    <w:rsid w:val="00D26512"/>
    <w:rsid w:val="00D265F0"/>
    <w:rsid w:val="00D26766"/>
    <w:rsid w:val="00D26D28"/>
    <w:rsid w:val="00D26E01"/>
    <w:rsid w:val="00D26EE2"/>
    <w:rsid w:val="00D27347"/>
    <w:rsid w:val="00D276B4"/>
    <w:rsid w:val="00D2771C"/>
    <w:rsid w:val="00D27969"/>
    <w:rsid w:val="00D27CA6"/>
    <w:rsid w:val="00D27DE6"/>
    <w:rsid w:val="00D27E25"/>
    <w:rsid w:val="00D27E60"/>
    <w:rsid w:val="00D300DB"/>
    <w:rsid w:val="00D301D6"/>
    <w:rsid w:val="00D30336"/>
    <w:rsid w:val="00D3034F"/>
    <w:rsid w:val="00D30505"/>
    <w:rsid w:val="00D30560"/>
    <w:rsid w:val="00D3058B"/>
    <w:rsid w:val="00D305E5"/>
    <w:rsid w:val="00D30689"/>
    <w:rsid w:val="00D30934"/>
    <w:rsid w:val="00D3095B"/>
    <w:rsid w:val="00D30969"/>
    <w:rsid w:val="00D30988"/>
    <w:rsid w:val="00D30AC1"/>
    <w:rsid w:val="00D30AE0"/>
    <w:rsid w:val="00D30B3A"/>
    <w:rsid w:val="00D30E13"/>
    <w:rsid w:val="00D31078"/>
    <w:rsid w:val="00D3119A"/>
    <w:rsid w:val="00D3132D"/>
    <w:rsid w:val="00D31505"/>
    <w:rsid w:val="00D31603"/>
    <w:rsid w:val="00D31653"/>
    <w:rsid w:val="00D31A78"/>
    <w:rsid w:val="00D31BA2"/>
    <w:rsid w:val="00D31BFD"/>
    <w:rsid w:val="00D32038"/>
    <w:rsid w:val="00D32292"/>
    <w:rsid w:val="00D322CC"/>
    <w:rsid w:val="00D3248E"/>
    <w:rsid w:val="00D3249A"/>
    <w:rsid w:val="00D3250B"/>
    <w:rsid w:val="00D32649"/>
    <w:rsid w:val="00D3264C"/>
    <w:rsid w:val="00D326FB"/>
    <w:rsid w:val="00D328CE"/>
    <w:rsid w:val="00D329E3"/>
    <w:rsid w:val="00D3300B"/>
    <w:rsid w:val="00D33017"/>
    <w:rsid w:val="00D3322B"/>
    <w:rsid w:val="00D3328F"/>
    <w:rsid w:val="00D3329B"/>
    <w:rsid w:val="00D332BF"/>
    <w:rsid w:val="00D33337"/>
    <w:rsid w:val="00D33511"/>
    <w:rsid w:val="00D337F3"/>
    <w:rsid w:val="00D33A6F"/>
    <w:rsid w:val="00D33F67"/>
    <w:rsid w:val="00D33FA7"/>
    <w:rsid w:val="00D34229"/>
    <w:rsid w:val="00D342D5"/>
    <w:rsid w:val="00D34B18"/>
    <w:rsid w:val="00D34C2C"/>
    <w:rsid w:val="00D34E3B"/>
    <w:rsid w:val="00D34F9A"/>
    <w:rsid w:val="00D3512A"/>
    <w:rsid w:val="00D3543D"/>
    <w:rsid w:val="00D35472"/>
    <w:rsid w:val="00D35510"/>
    <w:rsid w:val="00D359DB"/>
    <w:rsid w:val="00D35AA9"/>
    <w:rsid w:val="00D35BBC"/>
    <w:rsid w:val="00D35BC7"/>
    <w:rsid w:val="00D35C68"/>
    <w:rsid w:val="00D35C8D"/>
    <w:rsid w:val="00D35D99"/>
    <w:rsid w:val="00D36038"/>
    <w:rsid w:val="00D3621E"/>
    <w:rsid w:val="00D36256"/>
    <w:rsid w:val="00D36395"/>
    <w:rsid w:val="00D36462"/>
    <w:rsid w:val="00D36503"/>
    <w:rsid w:val="00D3662D"/>
    <w:rsid w:val="00D3689E"/>
    <w:rsid w:val="00D368F2"/>
    <w:rsid w:val="00D36925"/>
    <w:rsid w:val="00D36A4E"/>
    <w:rsid w:val="00D36B3A"/>
    <w:rsid w:val="00D36D4B"/>
    <w:rsid w:val="00D36ED5"/>
    <w:rsid w:val="00D371A4"/>
    <w:rsid w:val="00D37277"/>
    <w:rsid w:val="00D372F6"/>
    <w:rsid w:val="00D37425"/>
    <w:rsid w:val="00D37515"/>
    <w:rsid w:val="00D3756C"/>
    <w:rsid w:val="00D37612"/>
    <w:rsid w:val="00D37671"/>
    <w:rsid w:val="00D37849"/>
    <w:rsid w:val="00D378B6"/>
    <w:rsid w:val="00D378EB"/>
    <w:rsid w:val="00D37BC2"/>
    <w:rsid w:val="00D37C19"/>
    <w:rsid w:val="00D37C93"/>
    <w:rsid w:val="00D37FDB"/>
    <w:rsid w:val="00D40307"/>
    <w:rsid w:val="00D40388"/>
    <w:rsid w:val="00D40580"/>
    <w:rsid w:val="00D4061C"/>
    <w:rsid w:val="00D40799"/>
    <w:rsid w:val="00D40802"/>
    <w:rsid w:val="00D40D9C"/>
    <w:rsid w:val="00D4117A"/>
    <w:rsid w:val="00D4146E"/>
    <w:rsid w:val="00D4148F"/>
    <w:rsid w:val="00D41860"/>
    <w:rsid w:val="00D41D26"/>
    <w:rsid w:val="00D41E09"/>
    <w:rsid w:val="00D42255"/>
    <w:rsid w:val="00D42259"/>
    <w:rsid w:val="00D4237D"/>
    <w:rsid w:val="00D4254A"/>
    <w:rsid w:val="00D4254C"/>
    <w:rsid w:val="00D425C6"/>
    <w:rsid w:val="00D42628"/>
    <w:rsid w:val="00D4278F"/>
    <w:rsid w:val="00D42983"/>
    <w:rsid w:val="00D42B5D"/>
    <w:rsid w:val="00D42B60"/>
    <w:rsid w:val="00D42B99"/>
    <w:rsid w:val="00D42C3B"/>
    <w:rsid w:val="00D42C92"/>
    <w:rsid w:val="00D42CA6"/>
    <w:rsid w:val="00D42D95"/>
    <w:rsid w:val="00D42F3D"/>
    <w:rsid w:val="00D431C8"/>
    <w:rsid w:val="00D433D4"/>
    <w:rsid w:val="00D43561"/>
    <w:rsid w:val="00D435CA"/>
    <w:rsid w:val="00D43F22"/>
    <w:rsid w:val="00D44009"/>
    <w:rsid w:val="00D443E7"/>
    <w:rsid w:val="00D4449C"/>
    <w:rsid w:val="00D44581"/>
    <w:rsid w:val="00D4466D"/>
    <w:rsid w:val="00D447EA"/>
    <w:rsid w:val="00D448BA"/>
    <w:rsid w:val="00D448D0"/>
    <w:rsid w:val="00D44DA4"/>
    <w:rsid w:val="00D4514F"/>
    <w:rsid w:val="00D4548E"/>
    <w:rsid w:val="00D45A6B"/>
    <w:rsid w:val="00D45A87"/>
    <w:rsid w:val="00D45B99"/>
    <w:rsid w:val="00D45C83"/>
    <w:rsid w:val="00D45ED5"/>
    <w:rsid w:val="00D46123"/>
    <w:rsid w:val="00D461D1"/>
    <w:rsid w:val="00D4623D"/>
    <w:rsid w:val="00D4627F"/>
    <w:rsid w:val="00D46292"/>
    <w:rsid w:val="00D46298"/>
    <w:rsid w:val="00D4658D"/>
    <w:rsid w:val="00D46912"/>
    <w:rsid w:val="00D4699C"/>
    <w:rsid w:val="00D46A0C"/>
    <w:rsid w:val="00D46A79"/>
    <w:rsid w:val="00D46A83"/>
    <w:rsid w:val="00D46C41"/>
    <w:rsid w:val="00D47086"/>
    <w:rsid w:val="00D47426"/>
    <w:rsid w:val="00D4753B"/>
    <w:rsid w:val="00D477E5"/>
    <w:rsid w:val="00D47A43"/>
    <w:rsid w:val="00D47AB6"/>
    <w:rsid w:val="00D47B69"/>
    <w:rsid w:val="00D502EC"/>
    <w:rsid w:val="00D50532"/>
    <w:rsid w:val="00D506AC"/>
    <w:rsid w:val="00D50711"/>
    <w:rsid w:val="00D50736"/>
    <w:rsid w:val="00D50825"/>
    <w:rsid w:val="00D50A40"/>
    <w:rsid w:val="00D50A9B"/>
    <w:rsid w:val="00D50AC1"/>
    <w:rsid w:val="00D50D65"/>
    <w:rsid w:val="00D50E7F"/>
    <w:rsid w:val="00D50F5A"/>
    <w:rsid w:val="00D51032"/>
    <w:rsid w:val="00D51728"/>
    <w:rsid w:val="00D51866"/>
    <w:rsid w:val="00D51A7C"/>
    <w:rsid w:val="00D51B4E"/>
    <w:rsid w:val="00D51E63"/>
    <w:rsid w:val="00D51E67"/>
    <w:rsid w:val="00D51EDE"/>
    <w:rsid w:val="00D51F5D"/>
    <w:rsid w:val="00D5227D"/>
    <w:rsid w:val="00D52749"/>
    <w:rsid w:val="00D52AF6"/>
    <w:rsid w:val="00D52C44"/>
    <w:rsid w:val="00D52E0B"/>
    <w:rsid w:val="00D52EAB"/>
    <w:rsid w:val="00D52FF2"/>
    <w:rsid w:val="00D5313D"/>
    <w:rsid w:val="00D531FF"/>
    <w:rsid w:val="00D53339"/>
    <w:rsid w:val="00D533C6"/>
    <w:rsid w:val="00D536D9"/>
    <w:rsid w:val="00D537FC"/>
    <w:rsid w:val="00D5398E"/>
    <w:rsid w:val="00D53BE5"/>
    <w:rsid w:val="00D53DA4"/>
    <w:rsid w:val="00D54015"/>
    <w:rsid w:val="00D54046"/>
    <w:rsid w:val="00D543DF"/>
    <w:rsid w:val="00D54573"/>
    <w:rsid w:val="00D546D0"/>
    <w:rsid w:val="00D54983"/>
    <w:rsid w:val="00D54A08"/>
    <w:rsid w:val="00D54C6C"/>
    <w:rsid w:val="00D55124"/>
    <w:rsid w:val="00D55412"/>
    <w:rsid w:val="00D55466"/>
    <w:rsid w:val="00D5570A"/>
    <w:rsid w:val="00D55851"/>
    <w:rsid w:val="00D558A4"/>
    <w:rsid w:val="00D559F6"/>
    <w:rsid w:val="00D55AA3"/>
    <w:rsid w:val="00D55B81"/>
    <w:rsid w:val="00D55BA2"/>
    <w:rsid w:val="00D55CBF"/>
    <w:rsid w:val="00D55DC4"/>
    <w:rsid w:val="00D55F7B"/>
    <w:rsid w:val="00D560B6"/>
    <w:rsid w:val="00D560E1"/>
    <w:rsid w:val="00D56295"/>
    <w:rsid w:val="00D562A3"/>
    <w:rsid w:val="00D56473"/>
    <w:rsid w:val="00D56540"/>
    <w:rsid w:val="00D565AD"/>
    <w:rsid w:val="00D565C0"/>
    <w:rsid w:val="00D5662A"/>
    <w:rsid w:val="00D567C6"/>
    <w:rsid w:val="00D567DD"/>
    <w:rsid w:val="00D568F3"/>
    <w:rsid w:val="00D56A99"/>
    <w:rsid w:val="00D56ADB"/>
    <w:rsid w:val="00D56B19"/>
    <w:rsid w:val="00D56CCA"/>
    <w:rsid w:val="00D57121"/>
    <w:rsid w:val="00D572AE"/>
    <w:rsid w:val="00D5739A"/>
    <w:rsid w:val="00D57432"/>
    <w:rsid w:val="00D576F1"/>
    <w:rsid w:val="00D578E6"/>
    <w:rsid w:val="00D57920"/>
    <w:rsid w:val="00D60083"/>
    <w:rsid w:val="00D604A8"/>
    <w:rsid w:val="00D604EC"/>
    <w:rsid w:val="00D6054D"/>
    <w:rsid w:val="00D60910"/>
    <w:rsid w:val="00D60945"/>
    <w:rsid w:val="00D609B4"/>
    <w:rsid w:val="00D60A4B"/>
    <w:rsid w:val="00D60A9F"/>
    <w:rsid w:val="00D60CDC"/>
    <w:rsid w:val="00D60D5B"/>
    <w:rsid w:val="00D60F19"/>
    <w:rsid w:val="00D60F83"/>
    <w:rsid w:val="00D610C0"/>
    <w:rsid w:val="00D61150"/>
    <w:rsid w:val="00D6125A"/>
    <w:rsid w:val="00D61500"/>
    <w:rsid w:val="00D61626"/>
    <w:rsid w:val="00D61722"/>
    <w:rsid w:val="00D61ACE"/>
    <w:rsid w:val="00D61AF6"/>
    <w:rsid w:val="00D61CD2"/>
    <w:rsid w:val="00D61CF7"/>
    <w:rsid w:val="00D61E6E"/>
    <w:rsid w:val="00D61F3B"/>
    <w:rsid w:val="00D62267"/>
    <w:rsid w:val="00D62495"/>
    <w:rsid w:val="00D62511"/>
    <w:rsid w:val="00D625A5"/>
    <w:rsid w:val="00D62638"/>
    <w:rsid w:val="00D627BE"/>
    <w:rsid w:val="00D62914"/>
    <w:rsid w:val="00D629D8"/>
    <w:rsid w:val="00D62A0F"/>
    <w:rsid w:val="00D62D2B"/>
    <w:rsid w:val="00D62D88"/>
    <w:rsid w:val="00D62EF1"/>
    <w:rsid w:val="00D632BB"/>
    <w:rsid w:val="00D632CB"/>
    <w:rsid w:val="00D633A9"/>
    <w:rsid w:val="00D634BF"/>
    <w:rsid w:val="00D63513"/>
    <w:rsid w:val="00D63877"/>
    <w:rsid w:val="00D63E7D"/>
    <w:rsid w:val="00D64107"/>
    <w:rsid w:val="00D642AC"/>
    <w:rsid w:val="00D642C0"/>
    <w:rsid w:val="00D6441C"/>
    <w:rsid w:val="00D64534"/>
    <w:rsid w:val="00D646BE"/>
    <w:rsid w:val="00D64E4D"/>
    <w:rsid w:val="00D64E87"/>
    <w:rsid w:val="00D64E9D"/>
    <w:rsid w:val="00D65041"/>
    <w:rsid w:val="00D650CC"/>
    <w:rsid w:val="00D653B9"/>
    <w:rsid w:val="00D65495"/>
    <w:rsid w:val="00D65578"/>
    <w:rsid w:val="00D65592"/>
    <w:rsid w:val="00D658D4"/>
    <w:rsid w:val="00D658DA"/>
    <w:rsid w:val="00D65979"/>
    <w:rsid w:val="00D65BAF"/>
    <w:rsid w:val="00D65CB4"/>
    <w:rsid w:val="00D65DBE"/>
    <w:rsid w:val="00D6639C"/>
    <w:rsid w:val="00D66593"/>
    <w:rsid w:val="00D667E8"/>
    <w:rsid w:val="00D6691A"/>
    <w:rsid w:val="00D66A71"/>
    <w:rsid w:val="00D66F69"/>
    <w:rsid w:val="00D6702F"/>
    <w:rsid w:val="00D67063"/>
    <w:rsid w:val="00D672D7"/>
    <w:rsid w:val="00D67768"/>
    <w:rsid w:val="00D67986"/>
    <w:rsid w:val="00D67A59"/>
    <w:rsid w:val="00D67CED"/>
    <w:rsid w:val="00D67E4C"/>
    <w:rsid w:val="00D70138"/>
    <w:rsid w:val="00D701AC"/>
    <w:rsid w:val="00D70256"/>
    <w:rsid w:val="00D7034B"/>
    <w:rsid w:val="00D70600"/>
    <w:rsid w:val="00D70857"/>
    <w:rsid w:val="00D70A19"/>
    <w:rsid w:val="00D70A89"/>
    <w:rsid w:val="00D70B92"/>
    <w:rsid w:val="00D70C71"/>
    <w:rsid w:val="00D710A9"/>
    <w:rsid w:val="00D7129D"/>
    <w:rsid w:val="00D71379"/>
    <w:rsid w:val="00D714CF"/>
    <w:rsid w:val="00D71560"/>
    <w:rsid w:val="00D716C4"/>
    <w:rsid w:val="00D71758"/>
    <w:rsid w:val="00D71773"/>
    <w:rsid w:val="00D71B7B"/>
    <w:rsid w:val="00D71C34"/>
    <w:rsid w:val="00D71D9A"/>
    <w:rsid w:val="00D71DCA"/>
    <w:rsid w:val="00D71E4F"/>
    <w:rsid w:val="00D72118"/>
    <w:rsid w:val="00D72119"/>
    <w:rsid w:val="00D7211B"/>
    <w:rsid w:val="00D72258"/>
    <w:rsid w:val="00D72331"/>
    <w:rsid w:val="00D72650"/>
    <w:rsid w:val="00D7276B"/>
    <w:rsid w:val="00D72777"/>
    <w:rsid w:val="00D72961"/>
    <w:rsid w:val="00D72BC4"/>
    <w:rsid w:val="00D72DAE"/>
    <w:rsid w:val="00D72E00"/>
    <w:rsid w:val="00D73229"/>
    <w:rsid w:val="00D734BB"/>
    <w:rsid w:val="00D73601"/>
    <w:rsid w:val="00D7379B"/>
    <w:rsid w:val="00D737F8"/>
    <w:rsid w:val="00D73A7D"/>
    <w:rsid w:val="00D73C0E"/>
    <w:rsid w:val="00D73C92"/>
    <w:rsid w:val="00D740CF"/>
    <w:rsid w:val="00D7435E"/>
    <w:rsid w:val="00D74401"/>
    <w:rsid w:val="00D74425"/>
    <w:rsid w:val="00D744E6"/>
    <w:rsid w:val="00D74790"/>
    <w:rsid w:val="00D7483E"/>
    <w:rsid w:val="00D748A4"/>
    <w:rsid w:val="00D749E4"/>
    <w:rsid w:val="00D74B12"/>
    <w:rsid w:val="00D74CDE"/>
    <w:rsid w:val="00D7506F"/>
    <w:rsid w:val="00D753D5"/>
    <w:rsid w:val="00D75599"/>
    <w:rsid w:val="00D759FC"/>
    <w:rsid w:val="00D75A37"/>
    <w:rsid w:val="00D75A96"/>
    <w:rsid w:val="00D75C26"/>
    <w:rsid w:val="00D75CE9"/>
    <w:rsid w:val="00D75F80"/>
    <w:rsid w:val="00D760AC"/>
    <w:rsid w:val="00D7611F"/>
    <w:rsid w:val="00D7628E"/>
    <w:rsid w:val="00D7629C"/>
    <w:rsid w:val="00D765C6"/>
    <w:rsid w:val="00D76B0C"/>
    <w:rsid w:val="00D76B63"/>
    <w:rsid w:val="00D76C2F"/>
    <w:rsid w:val="00D77197"/>
    <w:rsid w:val="00D7719E"/>
    <w:rsid w:val="00D773C9"/>
    <w:rsid w:val="00D775C9"/>
    <w:rsid w:val="00D776A1"/>
    <w:rsid w:val="00D776C8"/>
    <w:rsid w:val="00D777DE"/>
    <w:rsid w:val="00D7789C"/>
    <w:rsid w:val="00D77B79"/>
    <w:rsid w:val="00D77C63"/>
    <w:rsid w:val="00D77DE5"/>
    <w:rsid w:val="00D80080"/>
    <w:rsid w:val="00D80083"/>
    <w:rsid w:val="00D80276"/>
    <w:rsid w:val="00D8035B"/>
    <w:rsid w:val="00D8045C"/>
    <w:rsid w:val="00D8081C"/>
    <w:rsid w:val="00D80CCC"/>
    <w:rsid w:val="00D80D43"/>
    <w:rsid w:val="00D81077"/>
    <w:rsid w:val="00D81094"/>
    <w:rsid w:val="00D8157A"/>
    <w:rsid w:val="00D81654"/>
    <w:rsid w:val="00D81808"/>
    <w:rsid w:val="00D81A8D"/>
    <w:rsid w:val="00D81B81"/>
    <w:rsid w:val="00D81CF6"/>
    <w:rsid w:val="00D81DAC"/>
    <w:rsid w:val="00D81E6C"/>
    <w:rsid w:val="00D82330"/>
    <w:rsid w:val="00D823BD"/>
    <w:rsid w:val="00D8248D"/>
    <w:rsid w:val="00D8250D"/>
    <w:rsid w:val="00D825BC"/>
    <w:rsid w:val="00D82639"/>
    <w:rsid w:val="00D8295E"/>
    <w:rsid w:val="00D829D3"/>
    <w:rsid w:val="00D829E6"/>
    <w:rsid w:val="00D82C8D"/>
    <w:rsid w:val="00D82CB1"/>
    <w:rsid w:val="00D82DD3"/>
    <w:rsid w:val="00D82F97"/>
    <w:rsid w:val="00D830D8"/>
    <w:rsid w:val="00D83437"/>
    <w:rsid w:val="00D834BF"/>
    <w:rsid w:val="00D834F3"/>
    <w:rsid w:val="00D83802"/>
    <w:rsid w:val="00D83811"/>
    <w:rsid w:val="00D83C00"/>
    <w:rsid w:val="00D83E9F"/>
    <w:rsid w:val="00D83EA3"/>
    <w:rsid w:val="00D83EF2"/>
    <w:rsid w:val="00D841D0"/>
    <w:rsid w:val="00D84331"/>
    <w:rsid w:val="00D84562"/>
    <w:rsid w:val="00D84737"/>
    <w:rsid w:val="00D84943"/>
    <w:rsid w:val="00D84F9B"/>
    <w:rsid w:val="00D8525F"/>
    <w:rsid w:val="00D852B5"/>
    <w:rsid w:val="00D85456"/>
    <w:rsid w:val="00D855AC"/>
    <w:rsid w:val="00D855FF"/>
    <w:rsid w:val="00D85940"/>
    <w:rsid w:val="00D85BB1"/>
    <w:rsid w:val="00D85BB3"/>
    <w:rsid w:val="00D85C4D"/>
    <w:rsid w:val="00D85CA3"/>
    <w:rsid w:val="00D85F34"/>
    <w:rsid w:val="00D86168"/>
    <w:rsid w:val="00D8646E"/>
    <w:rsid w:val="00D867C2"/>
    <w:rsid w:val="00D8695A"/>
    <w:rsid w:val="00D86B50"/>
    <w:rsid w:val="00D86E43"/>
    <w:rsid w:val="00D870EB"/>
    <w:rsid w:val="00D873C7"/>
    <w:rsid w:val="00D87511"/>
    <w:rsid w:val="00D87DF6"/>
    <w:rsid w:val="00D87F13"/>
    <w:rsid w:val="00D901DB"/>
    <w:rsid w:val="00D902AE"/>
    <w:rsid w:val="00D902F6"/>
    <w:rsid w:val="00D9051A"/>
    <w:rsid w:val="00D9076D"/>
    <w:rsid w:val="00D908EB"/>
    <w:rsid w:val="00D90EE4"/>
    <w:rsid w:val="00D91016"/>
    <w:rsid w:val="00D9106B"/>
    <w:rsid w:val="00D910EC"/>
    <w:rsid w:val="00D91345"/>
    <w:rsid w:val="00D91348"/>
    <w:rsid w:val="00D9134E"/>
    <w:rsid w:val="00D9177F"/>
    <w:rsid w:val="00D91972"/>
    <w:rsid w:val="00D919BA"/>
    <w:rsid w:val="00D91D36"/>
    <w:rsid w:val="00D91E57"/>
    <w:rsid w:val="00D92091"/>
    <w:rsid w:val="00D92095"/>
    <w:rsid w:val="00D92148"/>
    <w:rsid w:val="00D92188"/>
    <w:rsid w:val="00D92194"/>
    <w:rsid w:val="00D9230C"/>
    <w:rsid w:val="00D9230F"/>
    <w:rsid w:val="00D923EE"/>
    <w:rsid w:val="00D92445"/>
    <w:rsid w:val="00D92450"/>
    <w:rsid w:val="00D924BE"/>
    <w:rsid w:val="00D927B6"/>
    <w:rsid w:val="00D929CD"/>
    <w:rsid w:val="00D92BAC"/>
    <w:rsid w:val="00D92C15"/>
    <w:rsid w:val="00D92D81"/>
    <w:rsid w:val="00D92E52"/>
    <w:rsid w:val="00D92E71"/>
    <w:rsid w:val="00D92E91"/>
    <w:rsid w:val="00D93139"/>
    <w:rsid w:val="00D9315F"/>
    <w:rsid w:val="00D934CC"/>
    <w:rsid w:val="00D93640"/>
    <w:rsid w:val="00D9397E"/>
    <w:rsid w:val="00D93F28"/>
    <w:rsid w:val="00D94346"/>
    <w:rsid w:val="00D946D4"/>
    <w:rsid w:val="00D94A85"/>
    <w:rsid w:val="00D94B77"/>
    <w:rsid w:val="00D94F93"/>
    <w:rsid w:val="00D9535C"/>
    <w:rsid w:val="00D9554A"/>
    <w:rsid w:val="00D957B7"/>
    <w:rsid w:val="00D958D7"/>
    <w:rsid w:val="00D95BE1"/>
    <w:rsid w:val="00D95C78"/>
    <w:rsid w:val="00D95CF6"/>
    <w:rsid w:val="00D95D01"/>
    <w:rsid w:val="00D95E30"/>
    <w:rsid w:val="00D96013"/>
    <w:rsid w:val="00D960BC"/>
    <w:rsid w:val="00D96165"/>
    <w:rsid w:val="00D96318"/>
    <w:rsid w:val="00D964B8"/>
    <w:rsid w:val="00D964DB"/>
    <w:rsid w:val="00D9652B"/>
    <w:rsid w:val="00D965F9"/>
    <w:rsid w:val="00D96AB3"/>
    <w:rsid w:val="00D96CF9"/>
    <w:rsid w:val="00D96FF0"/>
    <w:rsid w:val="00D9719A"/>
    <w:rsid w:val="00D972CB"/>
    <w:rsid w:val="00D97867"/>
    <w:rsid w:val="00D979B5"/>
    <w:rsid w:val="00D979EB"/>
    <w:rsid w:val="00D97A63"/>
    <w:rsid w:val="00D97AD1"/>
    <w:rsid w:val="00D97D6C"/>
    <w:rsid w:val="00D97D98"/>
    <w:rsid w:val="00D97DDF"/>
    <w:rsid w:val="00D97E09"/>
    <w:rsid w:val="00D97F5B"/>
    <w:rsid w:val="00DA00AF"/>
    <w:rsid w:val="00DA0358"/>
    <w:rsid w:val="00DA04D8"/>
    <w:rsid w:val="00DA0C2A"/>
    <w:rsid w:val="00DA1285"/>
    <w:rsid w:val="00DA132B"/>
    <w:rsid w:val="00DA1443"/>
    <w:rsid w:val="00DA1680"/>
    <w:rsid w:val="00DA188C"/>
    <w:rsid w:val="00DA1BFD"/>
    <w:rsid w:val="00DA1C08"/>
    <w:rsid w:val="00DA1F0E"/>
    <w:rsid w:val="00DA20C7"/>
    <w:rsid w:val="00DA20F1"/>
    <w:rsid w:val="00DA25B1"/>
    <w:rsid w:val="00DA2649"/>
    <w:rsid w:val="00DA2678"/>
    <w:rsid w:val="00DA26B8"/>
    <w:rsid w:val="00DA2887"/>
    <w:rsid w:val="00DA2AA7"/>
    <w:rsid w:val="00DA2AD7"/>
    <w:rsid w:val="00DA2BD1"/>
    <w:rsid w:val="00DA2C25"/>
    <w:rsid w:val="00DA2E72"/>
    <w:rsid w:val="00DA3056"/>
    <w:rsid w:val="00DA34F3"/>
    <w:rsid w:val="00DA3502"/>
    <w:rsid w:val="00DA3767"/>
    <w:rsid w:val="00DA387B"/>
    <w:rsid w:val="00DA39D8"/>
    <w:rsid w:val="00DA3B91"/>
    <w:rsid w:val="00DA3CD5"/>
    <w:rsid w:val="00DA3DE9"/>
    <w:rsid w:val="00DA3EE0"/>
    <w:rsid w:val="00DA405F"/>
    <w:rsid w:val="00DA40B7"/>
    <w:rsid w:val="00DA40C8"/>
    <w:rsid w:val="00DA4482"/>
    <w:rsid w:val="00DA4743"/>
    <w:rsid w:val="00DA4772"/>
    <w:rsid w:val="00DA4AFD"/>
    <w:rsid w:val="00DA4B75"/>
    <w:rsid w:val="00DA4C4A"/>
    <w:rsid w:val="00DA4CE2"/>
    <w:rsid w:val="00DA4FB2"/>
    <w:rsid w:val="00DA5322"/>
    <w:rsid w:val="00DA5400"/>
    <w:rsid w:val="00DA5404"/>
    <w:rsid w:val="00DA544A"/>
    <w:rsid w:val="00DA5511"/>
    <w:rsid w:val="00DA577A"/>
    <w:rsid w:val="00DA5D28"/>
    <w:rsid w:val="00DA5FD6"/>
    <w:rsid w:val="00DA618B"/>
    <w:rsid w:val="00DA659F"/>
    <w:rsid w:val="00DA6749"/>
    <w:rsid w:val="00DA683A"/>
    <w:rsid w:val="00DA68C5"/>
    <w:rsid w:val="00DA69D0"/>
    <w:rsid w:val="00DA6A69"/>
    <w:rsid w:val="00DA6B89"/>
    <w:rsid w:val="00DA6DB4"/>
    <w:rsid w:val="00DA6E7B"/>
    <w:rsid w:val="00DA7228"/>
    <w:rsid w:val="00DA7250"/>
    <w:rsid w:val="00DA74C0"/>
    <w:rsid w:val="00DA7760"/>
    <w:rsid w:val="00DA7A12"/>
    <w:rsid w:val="00DA7E4B"/>
    <w:rsid w:val="00DA7E4F"/>
    <w:rsid w:val="00DA7E54"/>
    <w:rsid w:val="00DA7EA9"/>
    <w:rsid w:val="00DA7EC4"/>
    <w:rsid w:val="00DB0086"/>
    <w:rsid w:val="00DB0362"/>
    <w:rsid w:val="00DB05D7"/>
    <w:rsid w:val="00DB06F5"/>
    <w:rsid w:val="00DB0884"/>
    <w:rsid w:val="00DB096F"/>
    <w:rsid w:val="00DB0C5C"/>
    <w:rsid w:val="00DB1524"/>
    <w:rsid w:val="00DB1556"/>
    <w:rsid w:val="00DB15AF"/>
    <w:rsid w:val="00DB1959"/>
    <w:rsid w:val="00DB1B17"/>
    <w:rsid w:val="00DB1C81"/>
    <w:rsid w:val="00DB1DFA"/>
    <w:rsid w:val="00DB2089"/>
    <w:rsid w:val="00DB2387"/>
    <w:rsid w:val="00DB23BE"/>
    <w:rsid w:val="00DB255D"/>
    <w:rsid w:val="00DB2628"/>
    <w:rsid w:val="00DB2DDD"/>
    <w:rsid w:val="00DB2DE4"/>
    <w:rsid w:val="00DB3106"/>
    <w:rsid w:val="00DB33D6"/>
    <w:rsid w:val="00DB35B3"/>
    <w:rsid w:val="00DB381A"/>
    <w:rsid w:val="00DB3C18"/>
    <w:rsid w:val="00DB3CA1"/>
    <w:rsid w:val="00DB3D57"/>
    <w:rsid w:val="00DB44C0"/>
    <w:rsid w:val="00DB46CE"/>
    <w:rsid w:val="00DB46E0"/>
    <w:rsid w:val="00DB487D"/>
    <w:rsid w:val="00DB48A9"/>
    <w:rsid w:val="00DB49D8"/>
    <w:rsid w:val="00DB4BDF"/>
    <w:rsid w:val="00DB5012"/>
    <w:rsid w:val="00DB537A"/>
    <w:rsid w:val="00DB54FE"/>
    <w:rsid w:val="00DB5541"/>
    <w:rsid w:val="00DB55F8"/>
    <w:rsid w:val="00DB5767"/>
    <w:rsid w:val="00DB57D8"/>
    <w:rsid w:val="00DB5943"/>
    <w:rsid w:val="00DB5DE9"/>
    <w:rsid w:val="00DB6243"/>
    <w:rsid w:val="00DB6316"/>
    <w:rsid w:val="00DB636E"/>
    <w:rsid w:val="00DB6433"/>
    <w:rsid w:val="00DB659A"/>
    <w:rsid w:val="00DB662E"/>
    <w:rsid w:val="00DB67F5"/>
    <w:rsid w:val="00DB69B7"/>
    <w:rsid w:val="00DB6C5E"/>
    <w:rsid w:val="00DB6E94"/>
    <w:rsid w:val="00DB7431"/>
    <w:rsid w:val="00DB7675"/>
    <w:rsid w:val="00DB7982"/>
    <w:rsid w:val="00DB79BE"/>
    <w:rsid w:val="00DB7DA7"/>
    <w:rsid w:val="00DB7EA3"/>
    <w:rsid w:val="00DB7EA9"/>
    <w:rsid w:val="00DB7F66"/>
    <w:rsid w:val="00DC05FD"/>
    <w:rsid w:val="00DC05FF"/>
    <w:rsid w:val="00DC067C"/>
    <w:rsid w:val="00DC0769"/>
    <w:rsid w:val="00DC07B8"/>
    <w:rsid w:val="00DC081D"/>
    <w:rsid w:val="00DC0894"/>
    <w:rsid w:val="00DC0B21"/>
    <w:rsid w:val="00DC0DD5"/>
    <w:rsid w:val="00DC1078"/>
    <w:rsid w:val="00DC118C"/>
    <w:rsid w:val="00DC135C"/>
    <w:rsid w:val="00DC13F7"/>
    <w:rsid w:val="00DC14F5"/>
    <w:rsid w:val="00DC1909"/>
    <w:rsid w:val="00DC1A1D"/>
    <w:rsid w:val="00DC1A96"/>
    <w:rsid w:val="00DC1C39"/>
    <w:rsid w:val="00DC1C6F"/>
    <w:rsid w:val="00DC1EFB"/>
    <w:rsid w:val="00DC2012"/>
    <w:rsid w:val="00DC2013"/>
    <w:rsid w:val="00DC2177"/>
    <w:rsid w:val="00DC22A5"/>
    <w:rsid w:val="00DC248B"/>
    <w:rsid w:val="00DC29B2"/>
    <w:rsid w:val="00DC2A59"/>
    <w:rsid w:val="00DC2BBC"/>
    <w:rsid w:val="00DC2D6A"/>
    <w:rsid w:val="00DC3007"/>
    <w:rsid w:val="00DC3268"/>
    <w:rsid w:val="00DC3444"/>
    <w:rsid w:val="00DC3637"/>
    <w:rsid w:val="00DC3648"/>
    <w:rsid w:val="00DC373D"/>
    <w:rsid w:val="00DC396B"/>
    <w:rsid w:val="00DC3B00"/>
    <w:rsid w:val="00DC3B0C"/>
    <w:rsid w:val="00DC3B88"/>
    <w:rsid w:val="00DC3BCA"/>
    <w:rsid w:val="00DC3DB7"/>
    <w:rsid w:val="00DC3E80"/>
    <w:rsid w:val="00DC4336"/>
    <w:rsid w:val="00DC4840"/>
    <w:rsid w:val="00DC5AEA"/>
    <w:rsid w:val="00DC5B43"/>
    <w:rsid w:val="00DC5C91"/>
    <w:rsid w:val="00DC5E2B"/>
    <w:rsid w:val="00DC5F98"/>
    <w:rsid w:val="00DC615B"/>
    <w:rsid w:val="00DC6712"/>
    <w:rsid w:val="00DC6863"/>
    <w:rsid w:val="00DC70F2"/>
    <w:rsid w:val="00DC738D"/>
    <w:rsid w:val="00DC7447"/>
    <w:rsid w:val="00DC76D2"/>
    <w:rsid w:val="00DC783E"/>
    <w:rsid w:val="00DC7C66"/>
    <w:rsid w:val="00DC7D84"/>
    <w:rsid w:val="00DC7D9C"/>
    <w:rsid w:val="00DC7F4C"/>
    <w:rsid w:val="00DC7F97"/>
    <w:rsid w:val="00DD0275"/>
    <w:rsid w:val="00DD054E"/>
    <w:rsid w:val="00DD0812"/>
    <w:rsid w:val="00DD08D8"/>
    <w:rsid w:val="00DD08DC"/>
    <w:rsid w:val="00DD0910"/>
    <w:rsid w:val="00DD0B12"/>
    <w:rsid w:val="00DD0D51"/>
    <w:rsid w:val="00DD10A4"/>
    <w:rsid w:val="00DD1426"/>
    <w:rsid w:val="00DD152B"/>
    <w:rsid w:val="00DD1581"/>
    <w:rsid w:val="00DD18E6"/>
    <w:rsid w:val="00DD19F7"/>
    <w:rsid w:val="00DD1AA9"/>
    <w:rsid w:val="00DD1B3D"/>
    <w:rsid w:val="00DD1B69"/>
    <w:rsid w:val="00DD1BB5"/>
    <w:rsid w:val="00DD1C67"/>
    <w:rsid w:val="00DD20BA"/>
    <w:rsid w:val="00DD229B"/>
    <w:rsid w:val="00DD23AE"/>
    <w:rsid w:val="00DD24E7"/>
    <w:rsid w:val="00DD261C"/>
    <w:rsid w:val="00DD2769"/>
    <w:rsid w:val="00DD2847"/>
    <w:rsid w:val="00DD2AE7"/>
    <w:rsid w:val="00DD2C12"/>
    <w:rsid w:val="00DD2F03"/>
    <w:rsid w:val="00DD2F4D"/>
    <w:rsid w:val="00DD31C2"/>
    <w:rsid w:val="00DD31D4"/>
    <w:rsid w:val="00DD337E"/>
    <w:rsid w:val="00DD35A5"/>
    <w:rsid w:val="00DD3824"/>
    <w:rsid w:val="00DD391D"/>
    <w:rsid w:val="00DD39F6"/>
    <w:rsid w:val="00DD3A34"/>
    <w:rsid w:val="00DD3ACD"/>
    <w:rsid w:val="00DD3B07"/>
    <w:rsid w:val="00DD3D14"/>
    <w:rsid w:val="00DD4264"/>
    <w:rsid w:val="00DD4553"/>
    <w:rsid w:val="00DD475A"/>
    <w:rsid w:val="00DD481C"/>
    <w:rsid w:val="00DD4837"/>
    <w:rsid w:val="00DD486A"/>
    <w:rsid w:val="00DD48DA"/>
    <w:rsid w:val="00DD4ADE"/>
    <w:rsid w:val="00DD4C61"/>
    <w:rsid w:val="00DD4C95"/>
    <w:rsid w:val="00DD4DE9"/>
    <w:rsid w:val="00DD5104"/>
    <w:rsid w:val="00DD55A8"/>
    <w:rsid w:val="00DD55AC"/>
    <w:rsid w:val="00DD5635"/>
    <w:rsid w:val="00DD57FB"/>
    <w:rsid w:val="00DD5999"/>
    <w:rsid w:val="00DD5A0D"/>
    <w:rsid w:val="00DD601F"/>
    <w:rsid w:val="00DD6083"/>
    <w:rsid w:val="00DD60BE"/>
    <w:rsid w:val="00DD61DA"/>
    <w:rsid w:val="00DD6349"/>
    <w:rsid w:val="00DD659D"/>
    <w:rsid w:val="00DD660C"/>
    <w:rsid w:val="00DD699D"/>
    <w:rsid w:val="00DD6A3B"/>
    <w:rsid w:val="00DD71D0"/>
    <w:rsid w:val="00DD73B8"/>
    <w:rsid w:val="00DD7504"/>
    <w:rsid w:val="00DD7525"/>
    <w:rsid w:val="00DD75BC"/>
    <w:rsid w:val="00DD774E"/>
    <w:rsid w:val="00DD77C8"/>
    <w:rsid w:val="00DD79CC"/>
    <w:rsid w:val="00DD79F0"/>
    <w:rsid w:val="00DD7D20"/>
    <w:rsid w:val="00DE0018"/>
    <w:rsid w:val="00DE0020"/>
    <w:rsid w:val="00DE0039"/>
    <w:rsid w:val="00DE0168"/>
    <w:rsid w:val="00DE0208"/>
    <w:rsid w:val="00DE027C"/>
    <w:rsid w:val="00DE037E"/>
    <w:rsid w:val="00DE0449"/>
    <w:rsid w:val="00DE0519"/>
    <w:rsid w:val="00DE05FF"/>
    <w:rsid w:val="00DE0BD6"/>
    <w:rsid w:val="00DE101B"/>
    <w:rsid w:val="00DE1044"/>
    <w:rsid w:val="00DE172F"/>
    <w:rsid w:val="00DE19EB"/>
    <w:rsid w:val="00DE1A98"/>
    <w:rsid w:val="00DE1B44"/>
    <w:rsid w:val="00DE1E3A"/>
    <w:rsid w:val="00DE1F6F"/>
    <w:rsid w:val="00DE20AE"/>
    <w:rsid w:val="00DE223B"/>
    <w:rsid w:val="00DE243B"/>
    <w:rsid w:val="00DE2585"/>
    <w:rsid w:val="00DE258D"/>
    <w:rsid w:val="00DE299E"/>
    <w:rsid w:val="00DE2A4E"/>
    <w:rsid w:val="00DE2B9E"/>
    <w:rsid w:val="00DE2C9F"/>
    <w:rsid w:val="00DE2FAF"/>
    <w:rsid w:val="00DE3067"/>
    <w:rsid w:val="00DE33D9"/>
    <w:rsid w:val="00DE370A"/>
    <w:rsid w:val="00DE3B25"/>
    <w:rsid w:val="00DE3BE6"/>
    <w:rsid w:val="00DE3D2D"/>
    <w:rsid w:val="00DE4307"/>
    <w:rsid w:val="00DE45B0"/>
    <w:rsid w:val="00DE4741"/>
    <w:rsid w:val="00DE47C0"/>
    <w:rsid w:val="00DE4990"/>
    <w:rsid w:val="00DE49D8"/>
    <w:rsid w:val="00DE4A3A"/>
    <w:rsid w:val="00DE4DE4"/>
    <w:rsid w:val="00DE4E39"/>
    <w:rsid w:val="00DE4F8C"/>
    <w:rsid w:val="00DE50CA"/>
    <w:rsid w:val="00DE523D"/>
    <w:rsid w:val="00DE52F6"/>
    <w:rsid w:val="00DE5518"/>
    <w:rsid w:val="00DE57CF"/>
    <w:rsid w:val="00DE5A7A"/>
    <w:rsid w:val="00DE5E02"/>
    <w:rsid w:val="00DE5EF1"/>
    <w:rsid w:val="00DE5F64"/>
    <w:rsid w:val="00DE6149"/>
    <w:rsid w:val="00DE6166"/>
    <w:rsid w:val="00DE6218"/>
    <w:rsid w:val="00DE6260"/>
    <w:rsid w:val="00DE6659"/>
    <w:rsid w:val="00DE66A9"/>
    <w:rsid w:val="00DE68C5"/>
    <w:rsid w:val="00DE6927"/>
    <w:rsid w:val="00DE6A7E"/>
    <w:rsid w:val="00DE6B20"/>
    <w:rsid w:val="00DE6C5B"/>
    <w:rsid w:val="00DE7171"/>
    <w:rsid w:val="00DE7373"/>
    <w:rsid w:val="00DE749E"/>
    <w:rsid w:val="00DE7525"/>
    <w:rsid w:val="00DE766E"/>
    <w:rsid w:val="00DE76BF"/>
    <w:rsid w:val="00DE78F6"/>
    <w:rsid w:val="00DE7AA6"/>
    <w:rsid w:val="00DE7B7E"/>
    <w:rsid w:val="00DE7E1D"/>
    <w:rsid w:val="00DE7F63"/>
    <w:rsid w:val="00DF0082"/>
    <w:rsid w:val="00DF0092"/>
    <w:rsid w:val="00DF00D8"/>
    <w:rsid w:val="00DF00FC"/>
    <w:rsid w:val="00DF0105"/>
    <w:rsid w:val="00DF015D"/>
    <w:rsid w:val="00DF020A"/>
    <w:rsid w:val="00DF0394"/>
    <w:rsid w:val="00DF0418"/>
    <w:rsid w:val="00DF08D1"/>
    <w:rsid w:val="00DF0B1E"/>
    <w:rsid w:val="00DF0B68"/>
    <w:rsid w:val="00DF0D8F"/>
    <w:rsid w:val="00DF0E52"/>
    <w:rsid w:val="00DF0EA6"/>
    <w:rsid w:val="00DF1046"/>
    <w:rsid w:val="00DF109C"/>
    <w:rsid w:val="00DF117C"/>
    <w:rsid w:val="00DF1538"/>
    <w:rsid w:val="00DF170C"/>
    <w:rsid w:val="00DF1734"/>
    <w:rsid w:val="00DF173E"/>
    <w:rsid w:val="00DF1B3F"/>
    <w:rsid w:val="00DF220D"/>
    <w:rsid w:val="00DF233B"/>
    <w:rsid w:val="00DF2440"/>
    <w:rsid w:val="00DF262C"/>
    <w:rsid w:val="00DF273F"/>
    <w:rsid w:val="00DF29F1"/>
    <w:rsid w:val="00DF2C37"/>
    <w:rsid w:val="00DF2C53"/>
    <w:rsid w:val="00DF2DC0"/>
    <w:rsid w:val="00DF308E"/>
    <w:rsid w:val="00DF314A"/>
    <w:rsid w:val="00DF3173"/>
    <w:rsid w:val="00DF324F"/>
    <w:rsid w:val="00DF35E3"/>
    <w:rsid w:val="00DF36F3"/>
    <w:rsid w:val="00DF36F4"/>
    <w:rsid w:val="00DF3B24"/>
    <w:rsid w:val="00DF3E41"/>
    <w:rsid w:val="00DF41C9"/>
    <w:rsid w:val="00DF4615"/>
    <w:rsid w:val="00DF4630"/>
    <w:rsid w:val="00DF467E"/>
    <w:rsid w:val="00DF4C31"/>
    <w:rsid w:val="00DF4DB6"/>
    <w:rsid w:val="00DF549C"/>
    <w:rsid w:val="00DF56DB"/>
    <w:rsid w:val="00DF573F"/>
    <w:rsid w:val="00DF597D"/>
    <w:rsid w:val="00DF5BBC"/>
    <w:rsid w:val="00DF5D5E"/>
    <w:rsid w:val="00DF5DE1"/>
    <w:rsid w:val="00DF604A"/>
    <w:rsid w:val="00DF6528"/>
    <w:rsid w:val="00DF6557"/>
    <w:rsid w:val="00DF6560"/>
    <w:rsid w:val="00DF6921"/>
    <w:rsid w:val="00DF6A55"/>
    <w:rsid w:val="00DF6A74"/>
    <w:rsid w:val="00DF6AA6"/>
    <w:rsid w:val="00DF6C2F"/>
    <w:rsid w:val="00DF6D8B"/>
    <w:rsid w:val="00DF6E02"/>
    <w:rsid w:val="00DF6E57"/>
    <w:rsid w:val="00DF6F43"/>
    <w:rsid w:val="00DF700F"/>
    <w:rsid w:val="00DF714B"/>
    <w:rsid w:val="00DF718B"/>
    <w:rsid w:val="00DF718D"/>
    <w:rsid w:val="00DF743A"/>
    <w:rsid w:val="00DF75B7"/>
    <w:rsid w:val="00DF75E6"/>
    <w:rsid w:val="00DF7917"/>
    <w:rsid w:val="00DF7960"/>
    <w:rsid w:val="00DF79DB"/>
    <w:rsid w:val="00DF7A16"/>
    <w:rsid w:val="00DF7D3E"/>
    <w:rsid w:val="00DF7EF9"/>
    <w:rsid w:val="00DF7F49"/>
    <w:rsid w:val="00E00144"/>
    <w:rsid w:val="00E001D8"/>
    <w:rsid w:val="00E00241"/>
    <w:rsid w:val="00E002AC"/>
    <w:rsid w:val="00E00388"/>
    <w:rsid w:val="00E00652"/>
    <w:rsid w:val="00E00F7A"/>
    <w:rsid w:val="00E0104B"/>
    <w:rsid w:val="00E01178"/>
    <w:rsid w:val="00E01229"/>
    <w:rsid w:val="00E01480"/>
    <w:rsid w:val="00E0148A"/>
    <w:rsid w:val="00E0155A"/>
    <w:rsid w:val="00E01576"/>
    <w:rsid w:val="00E019FB"/>
    <w:rsid w:val="00E01A5B"/>
    <w:rsid w:val="00E01B41"/>
    <w:rsid w:val="00E01CE1"/>
    <w:rsid w:val="00E01E69"/>
    <w:rsid w:val="00E01E7B"/>
    <w:rsid w:val="00E01EDD"/>
    <w:rsid w:val="00E02088"/>
    <w:rsid w:val="00E02118"/>
    <w:rsid w:val="00E026D0"/>
    <w:rsid w:val="00E027BA"/>
    <w:rsid w:val="00E028E7"/>
    <w:rsid w:val="00E02AED"/>
    <w:rsid w:val="00E02BCC"/>
    <w:rsid w:val="00E02C81"/>
    <w:rsid w:val="00E02CCE"/>
    <w:rsid w:val="00E0313D"/>
    <w:rsid w:val="00E03358"/>
    <w:rsid w:val="00E034EC"/>
    <w:rsid w:val="00E03561"/>
    <w:rsid w:val="00E03722"/>
    <w:rsid w:val="00E03749"/>
    <w:rsid w:val="00E037F1"/>
    <w:rsid w:val="00E03881"/>
    <w:rsid w:val="00E038FF"/>
    <w:rsid w:val="00E0397A"/>
    <w:rsid w:val="00E03A78"/>
    <w:rsid w:val="00E03D38"/>
    <w:rsid w:val="00E03DFD"/>
    <w:rsid w:val="00E03E3D"/>
    <w:rsid w:val="00E040CB"/>
    <w:rsid w:val="00E0411C"/>
    <w:rsid w:val="00E04142"/>
    <w:rsid w:val="00E042F0"/>
    <w:rsid w:val="00E043DA"/>
    <w:rsid w:val="00E044A3"/>
    <w:rsid w:val="00E044ED"/>
    <w:rsid w:val="00E048D2"/>
    <w:rsid w:val="00E04A17"/>
    <w:rsid w:val="00E04AFF"/>
    <w:rsid w:val="00E04C0B"/>
    <w:rsid w:val="00E04C93"/>
    <w:rsid w:val="00E04FC6"/>
    <w:rsid w:val="00E0508E"/>
    <w:rsid w:val="00E05183"/>
    <w:rsid w:val="00E053DF"/>
    <w:rsid w:val="00E054D1"/>
    <w:rsid w:val="00E054D8"/>
    <w:rsid w:val="00E0550C"/>
    <w:rsid w:val="00E05850"/>
    <w:rsid w:val="00E05B35"/>
    <w:rsid w:val="00E05C75"/>
    <w:rsid w:val="00E05C7F"/>
    <w:rsid w:val="00E05F47"/>
    <w:rsid w:val="00E06060"/>
    <w:rsid w:val="00E06289"/>
    <w:rsid w:val="00E062B7"/>
    <w:rsid w:val="00E062B9"/>
    <w:rsid w:val="00E0657E"/>
    <w:rsid w:val="00E065D1"/>
    <w:rsid w:val="00E06731"/>
    <w:rsid w:val="00E06877"/>
    <w:rsid w:val="00E06B14"/>
    <w:rsid w:val="00E06BE8"/>
    <w:rsid w:val="00E06F1D"/>
    <w:rsid w:val="00E06FA6"/>
    <w:rsid w:val="00E07148"/>
    <w:rsid w:val="00E071A6"/>
    <w:rsid w:val="00E07254"/>
    <w:rsid w:val="00E07556"/>
    <w:rsid w:val="00E075AF"/>
    <w:rsid w:val="00E07895"/>
    <w:rsid w:val="00E079BA"/>
    <w:rsid w:val="00E07BCF"/>
    <w:rsid w:val="00E07C61"/>
    <w:rsid w:val="00E07CC5"/>
    <w:rsid w:val="00E07DD4"/>
    <w:rsid w:val="00E07E89"/>
    <w:rsid w:val="00E1023A"/>
    <w:rsid w:val="00E10421"/>
    <w:rsid w:val="00E104DD"/>
    <w:rsid w:val="00E1063C"/>
    <w:rsid w:val="00E1069B"/>
    <w:rsid w:val="00E10772"/>
    <w:rsid w:val="00E10B50"/>
    <w:rsid w:val="00E11461"/>
    <w:rsid w:val="00E115C4"/>
    <w:rsid w:val="00E11615"/>
    <w:rsid w:val="00E11C33"/>
    <w:rsid w:val="00E11FF4"/>
    <w:rsid w:val="00E11FFE"/>
    <w:rsid w:val="00E12221"/>
    <w:rsid w:val="00E12B1B"/>
    <w:rsid w:val="00E12CCB"/>
    <w:rsid w:val="00E13044"/>
    <w:rsid w:val="00E13163"/>
    <w:rsid w:val="00E13680"/>
    <w:rsid w:val="00E137B1"/>
    <w:rsid w:val="00E13885"/>
    <w:rsid w:val="00E13AED"/>
    <w:rsid w:val="00E13B32"/>
    <w:rsid w:val="00E13BE2"/>
    <w:rsid w:val="00E13D95"/>
    <w:rsid w:val="00E13F82"/>
    <w:rsid w:val="00E13FBE"/>
    <w:rsid w:val="00E14046"/>
    <w:rsid w:val="00E140A8"/>
    <w:rsid w:val="00E144CD"/>
    <w:rsid w:val="00E144E9"/>
    <w:rsid w:val="00E146F5"/>
    <w:rsid w:val="00E14AA8"/>
    <w:rsid w:val="00E14C63"/>
    <w:rsid w:val="00E14C85"/>
    <w:rsid w:val="00E14F36"/>
    <w:rsid w:val="00E150C0"/>
    <w:rsid w:val="00E151BE"/>
    <w:rsid w:val="00E15281"/>
    <w:rsid w:val="00E1550D"/>
    <w:rsid w:val="00E15512"/>
    <w:rsid w:val="00E1552A"/>
    <w:rsid w:val="00E1555F"/>
    <w:rsid w:val="00E15572"/>
    <w:rsid w:val="00E1557B"/>
    <w:rsid w:val="00E15769"/>
    <w:rsid w:val="00E1589E"/>
    <w:rsid w:val="00E158A8"/>
    <w:rsid w:val="00E159FE"/>
    <w:rsid w:val="00E15A8C"/>
    <w:rsid w:val="00E15B2E"/>
    <w:rsid w:val="00E15C26"/>
    <w:rsid w:val="00E15CF0"/>
    <w:rsid w:val="00E15F37"/>
    <w:rsid w:val="00E164B7"/>
    <w:rsid w:val="00E166B6"/>
    <w:rsid w:val="00E1671F"/>
    <w:rsid w:val="00E16AA8"/>
    <w:rsid w:val="00E16AAC"/>
    <w:rsid w:val="00E16FE7"/>
    <w:rsid w:val="00E170C1"/>
    <w:rsid w:val="00E170F2"/>
    <w:rsid w:val="00E1724B"/>
    <w:rsid w:val="00E17344"/>
    <w:rsid w:val="00E1748D"/>
    <w:rsid w:val="00E174C6"/>
    <w:rsid w:val="00E176A4"/>
    <w:rsid w:val="00E177DF"/>
    <w:rsid w:val="00E178DA"/>
    <w:rsid w:val="00E1799A"/>
    <w:rsid w:val="00E17AAE"/>
    <w:rsid w:val="00E17AC3"/>
    <w:rsid w:val="00E17DC4"/>
    <w:rsid w:val="00E17F27"/>
    <w:rsid w:val="00E17F4D"/>
    <w:rsid w:val="00E2006D"/>
    <w:rsid w:val="00E201BE"/>
    <w:rsid w:val="00E2024C"/>
    <w:rsid w:val="00E20334"/>
    <w:rsid w:val="00E203A8"/>
    <w:rsid w:val="00E2061F"/>
    <w:rsid w:val="00E206D0"/>
    <w:rsid w:val="00E20B35"/>
    <w:rsid w:val="00E20B7A"/>
    <w:rsid w:val="00E20C53"/>
    <w:rsid w:val="00E20EBC"/>
    <w:rsid w:val="00E21070"/>
    <w:rsid w:val="00E21287"/>
    <w:rsid w:val="00E2146B"/>
    <w:rsid w:val="00E215A5"/>
    <w:rsid w:val="00E215C6"/>
    <w:rsid w:val="00E21B07"/>
    <w:rsid w:val="00E21B72"/>
    <w:rsid w:val="00E21D1C"/>
    <w:rsid w:val="00E21F0C"/>
    <w:rsid w:val="00E21F33"/>
    <w:rsid w:val="00E21FDD"/>
    <w:rsid w:val="00E2200B"/>
    <w:rsid w:val="00E22069"/>
    <w:rsid w:val="00E22551"/>
    <w:rsid w:val="00E225D8"/>
    <w:rsid w:val="00E226AE"/>
    <w:rsid w:val="00E2289C"/>
    <w:rsid w:val="00E228E8"/>
    <w:rsid w:val="00E22976"/>
    <w:rsid w:val="00E22B40"/>
    <w:rsid w:val="00E22E92"/>
    <w:rsid w:val="00E230D1"/>
    <w:rsid w:val="00E2311D"/>
    <w:rsid w:val="00E2333D"/>
    <w:rsid w:val="00E23351"/>
    <w:rsid w:val="00E233F0"/>
    <w:rsid w:val="00E236CD"/>
    <w:rsid w:val="00E2375F"/>
    <w:rsid w:val="00E23CEB"/>
    <w:rsid w:val="00E23FDB"/>
    <w:rsid w:val="00E240D5"/>
    <w:rsid w:val="00E24321"/>
    <w:rsid w:val="00E243D2"/>
    <w:rsid w:val="00E2480D"/>
    <w:rsid w:val="00E24A66"/>
    <w:rsid w:val="00E24B87"/>
    <w:rsid w:val="00E24DA1"/>
    <w:rsid w:val="00E24EF4"/>
    <w:rsid w:val="00E25054"/>
    <w:rsid w:val="00E251A5"/>
    <w:rsid w:val="00E252E2"/>
    <w:rsid w:val="00E255BD"/>
    <w:rsid w:val="00E256F5"/>
    <w:rsid w:val="00E2570E"/>
    <w:rsid w:val="00E25AE9"/>
    <w:rsid w:val="00E25B6D"/>
    <w:rsid w:val="00E25EEE"/>
    <w:rsid w:val="00E261E9"/>
    <w:rsid w:val="00E26205"/>
    <w:rsid w:val="00E2633B"/>
    <w:rsid w:val="00E2659A"/>
    <w:rsid w:val="00E2669C"/>
    <w:rsid w:val="00E268BB"/>
    <w:rsid w:val="00E2692B"/>
    <w:rsid w:val="00E26A01"/>
    <w:rsid w:val="00E26C39"/>
    <w:rsid w:val="00E26E41"/>
    <w:rsid w:val="00E26E6C"/>
    <w:rsid w:val="00E26EBF"/>
    <w:rsid w:val="00E27334"/>
    <w:rsid w:val="00E27553"/>
    <w:rsid w:val="00E277E7"/>
    <w:rsid w:val="00E27B4D"/>
    <w:rsid w:val="00E27D8A"/>
    <w:rsid w:val="00E27F0D"/>
    <w:rsid w:val="00E303DB"/>
    <w:rsid w:val="00E3042D"/>
    <w:rsid w:val="00E304E4"/>
    <w:rsid w:val="00E3052A"/>
    <w:rsid w:val="00E30889"/>
    <w:rsid w:val="00E30982"/>
    <w:rsid w:val="00E309BD"/>
    <w:rsid w:val="00E30A49"/>
    <w:rsid w:val="00E30BD2"/>
    <w:rsid w:val="00E30C8F"/>
    <w:rsid w:val="00E30CE0"/>
    <w:rsid w:val="00E30D71"/>
    <w:rsid w:val="00E30DF8"/>
    <w:rsid w:val="00E30E07"/>
    <w:rsid w:val="00E30EFE"/>
    <w:rsid w:val="00E3114F"/>
    <w:rsid w:val="00E311FA"/>
    <w:rsid w:val="00E31211"/>
    <w:rsid w:val="00E315BE"/>
    <w:rsid w:val="00E316A5"/>
    <w:rsid w:val="00E31826"/>
    <w:rsid w:val="00E31971"/>
    <w:rsid w:val="00E319F3"/>
    <w:rsid w:val="00E321B7"/>
    <w:rsid w:val="00E3222F"/>
    <w:rsid w:val="00E3232D"/>
    <w:rsid w:val="00E3256C"/>
    <w:rsid w:val="00E3257C"/>
    <w:rsid w:val="00E326E5"/>
    <w:rsid w:val="00E32BE8"/>
    <w:rsid w:val="00E32BFC"/>
    <w:rsid w:val="00E32CA9"/>
    <w:rsid w:val="00E32CE7"/>
    <w:rsid w:val="00E32D8C"/>
    <w:rsid w:val="00E32DF4"/>
    <w:rsid w:val="00E32E22"/>
    <w:rsid w:val="00E32EDC"/>
    <w:rsid w:val="00E3337B"/>
    <w:rsid w:val="00E33518"/>
    <w:rsid w:val="00E33589"/>
    <w:rsid w:val="00E33AF6"/>
    <w:rsid w:val="00E33C83"/>
    <w:rsid w:val="00E33D6B"/>
    <w:rsid w:val="00E33F40"/>
    <w:rsid w:val="00E340CB"/>
    <w:rsid w:val="00E34271"/>
    <w:rsid w:val="00E34276"/>
    <w:rsid w:val="00E34355"/>
    <w:rsid w:val="00E343E1"/>
    <w:rsid w:val="00E34413"/>
    <w:rsid w:val="00E346A3"/>
    <w:rsid w:val="00E346A9"/>
    <w:rsid w:val="00E348A1"/>
    <w:rsid w:val="00E348DB"/>
    <w:rsid w:val="00E3490C"/>
    <w:rsid w:val="00E34CEA"/>
    <w:rsid w:val="00E350D3"/>
    <w:rsid w:val="00E351F5"/>
    <w:rsid w:val="00E352F3"/>
    <w:rsid w:val="00E353C9"/>
    <w:rsid w:val="00E3563B"/>
    <w:rsid w:val="00E358A8"/>
    <w:rsid w:val="00E3595C"/>
    <w:rsid w:val="00E3599E"/>
    <w:rsid w:val="00E35C84"/>
    <w:rsid w:val="00E36260"/>
    <w:rsid w:val="00E36298"/>
    <w:rsid w:val="00E3638B"/>
    <w:rsid w:val="00E366B2"/>
    <w:rsid w:val="00E367D4"/>
    <w:rsid w:val="00E36905"/>
    <w:rsid w:val="00E36C05"/>
    <w:rsid w:val="00E36CB7"/>
    <w:rsid w:val="00E376AD"/>
    <w:rsid w:val="00E37977"/>
    <w:rsid w:val="00E37AC4"/>
    <w:rsid w:val="00E37C00"/>
    <w:rsid w:val="00E37DA9"/>
    <w:rsid w:val="00E37DD7"/>
    <w:rsid w:val="00E37DE7"/>
    <w:rsid w:val="00E402B8"/>
    <w:rsid w:val="00E408D1"/>
    <w:rsid w:val="00E40A23"/>
    <w:rsid w:val="00E413A8"/>
    <w:rsid w:val="00E41626"/>
    <w:rsid w:val="00E41749"/>
    <w:rsid w:val="00E41832"/>
    <w:rsid w:val="00E41B05"/>
    <w:rsid w:val="00E41DCA"/>
    <w:rsid w:val="00E41F5D"/>
    <w:rsid w:val="00E4214B"/>
    <w:rsid w:val="00E42343"/>
    <w:rsid w:val="00E4243D"/>
    <w:rsid w:val="00E426B0"/>
    <w:rsid w:val="00E4290B"/>
    <w:rsid w:val="00E42B16"/>
    <w:rsid w:val="00E42BB0"/>
    <w:rsid w:val="00E42BFA"/>
    <w:rsid w:val="00E42BFD"/>
    <w:rsid w:val="00E42D12"/>
    <w:rsid w:val="00E42DAD"/>
    <w:rsid w:val="00E42FB1"/>
    <w:rsid w:val="00E43005"/>
    <w:rsid w:val="00E43212"/>
    <w:rsid w:val="00E43505"/>
    <w:rsid w:val="00E43643"/>
    <w:rsid w:val="00E437F4"/>
    <w:rsid w:val="00E4397A"/>
    <w:rsid w:val="00E43A83"/>
    <w:rsid w:val="00E43BCC"/>
    <w:rsid w:val="00E43F9F"/>
    <w:rsid w:val="00E43FA0"/>
    <w:rsid w:val="00E43FB3"/>
    <w:rsid w:val="00E4401D"/>
    <w:rsid w:val="00E4414A"/>
    <w:rsid w:val="00E4429D"/>
    <w:rsid w:val="00E444C3"/>
    <w:rsid w:val="00E44694"/>
    <w:rsid w:val="00E447F0"/>
    <w:rsid w:val="00E448AA"/>
    <w:rsid w:val="00E448CD"/>
    <w:rsid w:val="00E4499D"/>
    <w:rsid w:val="00E449DC"/>
    <w:rsid w:val="00E44A89"/>
    <w:rsid w:val="00E44ACE"/>
    <w:rsid w:val="00E44B26"/>
    <w:rsid w:val="00E44B36"/>
    <w:rsid w:val="00E44CF0"/>
    <w:rsid w:val="00E45276"/>
    <w:rsid w:val="00E4541E"/>
    <w:rsid w:val="00E4557B"/>
    <w:rsid w:val="00E45595"/>
    <w:rsid w:val="00E4566B"/>
    <w:rsid w:val="00E45B3B"/>
    <w:rsid w:val="00E45B3C"/>
    <w:rsid w:val="00E45B6E"/>
    <w:rsid w:val="00E45C76"/>
    <w:rsid w:val="00E45CFF"/>
    <w:rsid w:val="00E45D5D"/>
    <w:rsid w:val="00E45DA3"/>
    <w:rsid w:val="00E45E59"/>
    <w:rsid w:val="00E45EC8"/>
    <w:rsid w:val="00E46009"/>
    <w:rsid w:val="00E4614C"/>
    <w:rsid w:val="00E4617D"/>
    <w:rsid w:val="00E461A5"/>
    <w:rsid w:val="00E461E5"/>
    <w:rsid w:val="00E463CF"/>
    <w:rsid w:val="00E46430"/>
    <w:rsid w:val="00E464F2"/>
    <w:rsid w:val="00E468CB"/>
    <w:rsid w:val="00E46A44"/>
    <w:rsid w:val="00E47271"/>
    <w:rsid w:val="00E472AF"/>
    <w:rsid w:val="00E47313"/>
    <w:rsid w:val="00E47331"/>
    <w:rsid w:val="00E473CB"/>
    <w:rsid w:val="00E474F7"/>
    <w:rsid w:val="00E47500"/>
    <w:rsid w:val="00E475B1"/>
    <w:rsid w:val="00E47AA8"/>
    <w:rsid w:val="00E47B1C"/>
    <w:rsid w:val="00E50265"/>
    <w:rsid w:val="00E50302"/>
    <w:rsid w:val="00E5031C"/>
    <w:rsid w:val="00E50461"/>
    <w:rsid w:val="00E50533"/>
    <w:rsid w:val="00E507FD"/>
    <w:rsid w:val="00E509AE"/>
    <w:rsid w:val="00E50B24"/>
    <w:rsid w:val="00E50BE3"/>
    <w:rsid w:val="00E50C61"/>
    <w:rsid w:val="00E50E77"/>
    <w:rsid w:val="00E50F8A"/>
    <w:rsid w:val="00E51156"/>
    <w:rsid w:val="00E51174"/>
    <w:rsid w:val="00E51247"/>
    <w:rsid w:val="00E51251"/>
    <w:rsid w:val="00E5137B"/>
    <w:rsid w:val="00E5154C"/>
    <w:rsid w:val="00E5190B"/>
    <w:rsid w:val="00E5195F"/>
    <w:rsid w:val="00E51E16"/>
    <w:rsid w:val="00E51E50"/>
    <w:rsid w:val="00E51EC3"/>
    <w:rsid w:val="00E51F44"/>
    <w:rsid w:val="00E522A7"/>
    <w:rsid w:val="00E52438"/>
    <w:rsid w:val="00E524A1"/>
    <w:rsid w:val="00E52648"/>
    <w:rsid w:val="00E526CE"/>
    <w:rsid w:val="00E52833"/>
    <w:rsid w:val="00E5288C"/>
    <w:rsid w:val="00E5301B"/>
    <w:rsid w:val="00E53033"/>
    <w:rsid w:val="00E532AB"/>
    <w:rsid w:val="00E53540"/>
    <w:rsid w:val="00E53783"/>
    <w:rsid w:val="00E53D07"/>
    <w:rsid w:val="00E53E66"/>
    <w:rsid w:val="00E53EF3"/>
    <w:rsid w:val="00E5410F"/>
    <w:rsid w:val="00E542D3"/>
    <w:rsid w:val="00E5433E"/>
    <w:rsid w:val="00E54744"/>
    <w:rsid w:val="00E5475D"/>
    <w:rsid w:val="00E54D65"/>
    <w:rsid w:val="00E54F6D"/>
    <w:rsid w:val="00E55140"/>
    <w:rsid w:val="00E5534E"/>
    <w:rsid w:val="00E558E0"/>
    <w:rsid w:val="00E558FB"/>
    <w:rsid w:val="00E55B81"/>
    <w:rsid w:val="00E55DF0"/>
    <w:rsid w:val="00E55EA6"/>
    <w:rsid w:val="00E5607E"/>
    <w:rsid w:val="00E56288"/>
    <w:rsid w:val="00E56393"/>
    <w:rsid w:val="00E563C5"/>
    <w:rsid w:val="00E565B1"/>
    <w:rsid w:val="00E56646"/>
    <w:rsid w:val="00E566CA"/>
    <w:rsid w:val="00E56B35"/>
    <w:rsid w:val="00E56C40"/>
    <w:rsid w:val="00E56DDF"/>
    <w:rsid w:val="00E56DE4"/>
    <w:rsid w:val="00E56E9B"/>
    <w:rsid w:val="00E56F4D"/>
    <w:rsid w:val="00E56F79"/>
    <w:rsid w:val="00E57427"/>
    <w:rsid w:val="00E57A2C"/>
    <w:rsid w:val="00E57BB9"/>
    <w:rsid w:val="00E57E29"/>
    <w:rsid w:val="00E60162"/>
    <w:rsid w:val="00E601D4"/>
    <w:rsid w:val="00E60212"/>
    <w:rsid w:val="00E6055D"/>
    <w:rsid w:val="00E606B2"/>
    <w:rsid w:val="00E6089C"/>
    <w:rsid w:val="00E60A82"/>
    <w:rsid w:val="00E60C1D"/>
    <w:rsid w:val="00E60CBF"/>
    <w:rsid w:val="00E60D75"/>
    <w:rsid w:val="00E610BF"/>
    <w:rsid w:val="00E6130E"/>
    <w:rsid w:val="00E613D1"/>
    <w:rsid w:val="00E61525"/>
    <w:rsid w:val="00E61977"/>
    <w:rsid w:val="00E6197D"/>
    <w:rsid w:val="00E61ABA"/>
    <w:rsid w:val="00E61AF0"/>
    <w:rsid w:val="00E61D29"/>
    <w:rsid w:val="00E61E0F"/>
    <w:rsid w:val="00E61E29"/>
    <w:rsid w:val="00E621E3"/>
    <w:rsid w:val="00E627AE"/>
    <w:rsid w:val="00E62859"/>
    <w:rsid w:val="00E6285E"/>
    <w:rsid w:val="00E62B13"/>
    <w:rsid w:val="00E62C1B"/>
    <w:rsid w:val="00E62C65"/>
    <w:rsid w:val="00E62DD7"/>
    <w:rsid w:val="00E62EB3"/>
    <w:rsid w:val="00E62EEE"/>
    <w:rsid w:val="00E6308C"/>
    <w:rsid w:val="00E63201"/>
    <w:rsid w:val="00E632C9"/>
    <w:rsid w:val="00E6333E"/>
    <w:rsid w:val="00E63452"/>
    <w:rsid w:val="00E636B2"/>
    <w:rsid w:val="00E63B32"/>
    <w:rsid w:val="00E63BB6"/>
    <w:rsid w:val="00E63C8C"/>
    <w:rsid w:val="00E63DF5"/>
    <w:rsid w:val="00E63FDD"/>
    <w:rsid w:val="00E63FF2"/>
    <w:rsid w:val="00E6468C"/>
    <w:rsid w:val="00E6479D"/>
    <w:rsid w:val="00E64841"/>
    <w:rsid w:val="00E6489B"/>
    <w:rsid w:val="00E64D12"/>
    <w:rsid w:val="00E64FAE"/>
    <w:rsid w:val="00E6507E"/>
    <w:rsid w:val="00E65388"/>
    <w:rsid w:val="00E654A7"/>
    <w:rsid w:val="00E657AE"/>
    <w:rsid w:val="00E65CB4"/>
    <w:rsid w:val="00E65D69"/>
    <w:rsid w:val="00E65E57"/>
    <w:rsid w:val="00E65EC1"/>
    <w:rsid w:val="00E661CE"/>
    <w:rsid w:val="00E662B5"/>
    <w:rsid w:val="00E66605"/>
    <w:rsid w:val="00E669C4"/>
    <w:rsid w:val="00E66A51"/>
    <w:rsid w:val="00E66AB2"/>
    <w:rsid w:val="00E66B5F"/>
    <w:rsid w:val="00E66D66"/>
    <w:rsid w:val="00E66E4D"/>
    <w:rsid w:val="00E66F02"/>
    <w:rsid w:val="00E66F0A"/>
    <w:rsid w:val="00E67076"/>
    <w:rsid w:val="00E67333"/>
    <w:rsid w:val="00E67347"/>
    <w:rsid w:val="00E673D6"/>
    <w:rsid w:val="00E67478"/>
    <w:rsid w:val="00E67594"/>
    <w:rsid w:val="00E67941"/>
    <w:rsid w:val="00E67AB1"/>
    <w:rsid w:val="00E67CE1"/>
    <w:rsid w:val="00E67D5E"/>
    <w:rsid w:val="00E67DCD"/>
    <w:rsid w:val="00E67EC4"/>
    <w:rsid w:val="00E70080"/>
    <w:rsid w:val="00E703C6"/>
    <w:rsid w:val="00E7050D"/>
    <w:rsid w:val="00E70614"/>
    <w:rsid w:val="00E70B29"/>
    <w:rsid w:val="00E70B83"/>
    <w:rsid w:val="00E70C11"/>
    <w:rsid w:val="00E70DB4"/>
    <w:rsid w:val="00E70F43"/>
    <w:rsid w:val="00E70FB7"/>
    <w:rsid w:val="00E71111"/>
    <w:rsid w:val="00E7145D"/>
    <w:rsid w:val="00E715EC"/>
    <w:rsid w:val="00E7164C"/>
    <w:rsid w:val="00E718BA"/>
    <w:rsid w:val="00E71986"/>
    <w:rsid w:val="00E719AF"/>
    <w:rsid w:val="00E71A9A"/>
    <w:rsid w:val="00E71E35"/>
    <w:rsid w:val="00E72168"/>
    <w:rsid w:val="00E72228"/>
    <w:rsid w:val="00E7234C"/>
    <w:rsid w:val="00E72375"/>
    <w:rsid w:val="00E72396"/>
    <w:rsid w:val="00E72426"/>
    <w:rsid w:val="00E72828"/>
    <w:rsid w:val="00E72CEE"/>
    <w:rsid w:val="00E72DAB"/>
    <w:rsid w:val="00E72E98"/>
    <w:rsid w:val="00E73150"/>
    <w:rsid w:val="00E7319B"/>
    <w:rsid w:val="00E73377"/>
    <w:rsid w:val="00E733A1"/>
    <w:rsid w:val="00E733BF"/>
    <w:rsid w:val="00E73555"/>
    <w:rsid w:val="00E73715"/>
    <w:rsid w:val="00E7376A"/>
    <w:rsid w:val="00E738D6"/>
    <w:rsid w:val="00E73B45"/>
    <w:rsid w:val="00E73BEC"/>
    <w:rsid w:val="00E73C4C"/>
    <w:rsid w:val="00E73FA7"/>
    <w:rsid w:val="00E73FB5"/>
    <w:rsid w:val="00E74447"/>
    <w:rsid w:val="00E74555"/>
    <w:rsid w:val="00E74578"/>
    <w:rsid w:val="00E745DF"/>
    <w:rsid w:val="00E746A0"/>
    <w:rsid w:val="00E7470B"/>
    <w:rsid w:val="00E74835"/>
    <w:rsid w:val="00E74884"/>
    <w:rsid w:val="00E748A2"/>
    <w:rsid w:val="00E74ACE"/>
    <w:rsid w:val="00E74BBF"/>
    <w:rsid w:val="00E74BCF"/>
    <w:rsid w:val="00E74DCE"/>
    <w:rsid w:val="00E7518E"/>
    <w:rsid w:val="00E752FE"/>
    <w:rsid w:val="00E75369"/>
    <w:rsid w:val="00E755F4"/>
    <w:rsid w:val="00E756E8"/>
    <w:rsid w:val="00E75E0D"/>
    <w:rsid w:val="00E75E98"/>
    <w:rsid w:val="00E7608F"/>
    <w:rsid w:val="00E7624D"/>
    <w:rsid w:val="00E76257"/>
    <w:rsid w:val="00E76867"/>
    <w:rsid w:val="00E76A6F"/>
    <w:rsid w:val="00E76BD1"/>
    <w:rsid w:val="00E76E09"/>
    <w:rsid w:val="00E771F4"/>
    <w:rsid w:val="00E772BB"/>
    <w:rsid w:val="00E7743C"/>
    <w:rsid w:val="00E77493"/>
    <w:rsid w:val="00E775C6"/>
    <w:rsid w:val="00E7766C"/>
    <w:rsid w:val="00E777B1"/>
    <w:rsid w:val="00E77A87"/>
    <w:rsid w:val="00E77BD8"/>
    <w:rsid w:val="00E77C4F"/>
    <w:rsid w:val="00E77E93"/>
    <w:rsid w:val="00E80835"/>
    <w:rsid w:val="00E809A6"/>
    <w:rsid w:val="00E81234"/>
    <w:rsid w:val="00E8134F"/>
    <w:rsid w:val="00E8146D"/>
    <w:rsid w:val="00E81490"/>
    <w:rsid w:val="00E81848"/>
    <w:rsid w:val="00E81B7C"/>
    <w:rsid w:val="00E81CC7"/>
    <w:rsid w:val="00E81D50"/>
    <w:rsid w:val="00E81D8F"/>
    <w:rsid w:val="00E81DB1"/>
    <w:rsid w:val="00E8202D"/>
    <w:rsid w:val="00E82041"/>
    <w:rsid w:val="00E823B7"/>
    <w:rsid w:val="00E82540"/>
    <w:rsid w:val="00E8265D"/>
    <w:rsid w:val="00E826CA"/>
    <w:rsid w:val="00E826EF"/>
    <w:rsid w:val="00E829AD"/>
    <w:rsid w:val="00E82B6E"/>
    <w:rsid w:val="00E82C41"/>
    <w:rsid w:val="00E82DF6"/>
    <w:rsid w:val="00E83112"/>
    <w:rsid w:val="00E831A1"/>
    <w:rsid w:val="00E83364"/>
    <w:rsid w:val="00E833C9"/>
    <w:rsid w:val="00E833EE"/>
    <w:rsid w:val="00E8348D"/>
    <w:rsid w:val="00E83548"/>
    <w:rsid w:val="00E8395B"/>
    <w:rsid w:val="00E839E6"/>
    <w:rsid w:val="00E83A4D"/>
    <w:rsid w:val="00E83A8D"/>
    <w:rsid w:val="00E83C3D"/>
    <w:rsid w:val="00E83CB5"/>
    <w:rsid w:val="00E84085"/>
    <w:rsid w:val="00E84216"/>
    <w:rsid w:val="00E84230"/>
    <w:rsid w:val="00E842C5"/>
    <w:rsid w:val="00E84302"/>
    <w:rsid w:val="00E84390"/>
    <w:rsid w:val="00E844FB"/>
    <w:rsid w:val="00E84619"/>
    <w:rsid w:val="00E847B9"/>
    <w:rsid w:val="00E84A16"/>
    <w:rsid w:val="00E84AC3"/>
    <w:rsid w:val="00E84B75"/>
    <w:rsid w:val="00E84DA6"/>
    <w:rsid w:val="00E84DE3"/>
    <w:rsid w:val="00E84E93"/>
    <w:rsid w:val="00E84EA1"/>
    <w:rsid w:val="00E852B6"/>
    <w:rsid w:val="00E852F4"/>
    <w:rsid w:val="00E8537F"/>
    <w:rsid w:val="00E853C4"/>
    <w:rsid w:val="00E85473"/>
    <w:rsid w:val="00E8558D"/>
    <w:rsid w:val="00E85786"/>
    <w:rsid w:val="00E85960"/>
    <w:rsid w:val="00E859C0"/>
    <w:rsid w:val="00E85E12"/>
    <w:rsid w:val="00E86260"/>
    <w:rsid w:val="00E8642E"/>
    <w:rsid w:val="00E86537"/>
    <w:rsid w:val="00E8674C"/>
    <w:rsid w:val="00E8675E"/>
    <w:rsid w:val="00E86906"/>
    <w:rsid w:val="00E869CB"/>
    <w:rsid w:val="00E86F64"/>
    <w:rsid w:val="00E86FF6"/>
    <w:rsid w:val="00E8742B"/>
    <w:rsid w:val="00E87750"/>
    <w:rsid w:val="00E877A0"/>
    <w:rsid w:val="00E878E3"/>
    <w:rsid w:val="00E879D8"/>
    <w:rsid w:val="00E87C6B"/>
    <w:rsid w:val="00E87F0F"/>
    <w:rsid w:val="00E87F88"/>
    <w:rsid w:val="00E87FBF"/>
    <w:rsid w:val="00E9004D"/>
    <w:rsid w:val="00E900E0"/>
    <w:rsid w:val="00E90298"/>
    <w:rsid w:val="00E90365"/>
    <w:rsid w:val="00E9049C"/>
    <w:rsid w:val="00E90729"/>
    <w:rsid w:val="00E9073E"/>
    <w:rsid w:val="00E90891"/>
    <w:rsid w:val="00E90894"/>
    <w:rsid w:val="00E908C0"/>
    <w:rsid w:val="00E90C07"/>
    <w:rsid w:val="00E913F9"/>
    <w:rsid w:val="00E91438"/>
    <w:rsid w:val="00E91439"/>
    <w:rsid w:val="00E91525"/>
    <w:rsid w:val="00E91584"/>
    <w:rsid w:val="00E91620"/>
    <w:rsid w:val="00E916AA"/>
    <w:rsid w:val="00E91891"/>
    <w:rsid w:val="00E91A17"/>
    <w:rsid w:val="00E91B50"/>
    <w:rsid w:val="00E91BE1"/>
    <w:rsid w:val="00E91C1D"/>
    <w:rsid w:val="00E9218E"/>
    <w:rsid w:val="00E923F4"/>
    <w:rsid w:val="00E92418"/>
    <w:rsid w:val="00E9299C"/>
    <w:rsid w:val="00E92C37"/>
    <w:rsid w:val="00E92D70"/>
    <w:rsid w:val="00E92E99"/>
    <w:rsid w:val="00E9300A"/>
    <w:rsid w:val="00E9307C"/>
    <w:rsid w:val="00E9319F"/>
    <w:rsid w:val="00E931B2"/>
    <w:rsid w:val="00E9321E"/>
    <w:rsid w:val="00E936B8"/>
    <w:rsid w:val="00E936DB"/>
    <w:rsid w:val="00E93A80"/>
    <w:rsid w:val="00E93C2B"/>
    <w:rsid w:val="00E93D13"/>
    <w:rsid w:val="00E93EEB"/>
    <w:rsid w:val="00E9407D"/>
    <w:rsid w:val="00E94297"/>
    <w:rsid w:val="00E942E6"/>
    <w:rsid w:val="00E94435"/>
    <w:rsid w:val="00E949BE"/>
    <w:rsid w:val="00E94A23"/>
    <w:rsid w:val="00E94A4B"/>
    <w:rsid w:val="00E94D05"/>
    <w:rsid w:val="00E94D3C"/>
    <w:rsid w:val="00E94DBC"/>
    <w:rsid w:val="00E94DDE"/>
    <w:rsid w:val="00E95085"/>
    <w:rsid w:val="00E950D7"/>
    <w:rsid w:val="00E95375"/>
    <w:rsid w:val="00E955A9"/>
    <w:rsid w:val="00E955F4"/>
    <w:rsid w:val="00E9574B"/>
    <w:rsid w:val="00E95A04"/>
    <w:rsid w:val="00E95A99"/>
    <w:rsid w:val="00E95D16"/>
    <w:rsid w:val="00E95D9E"/>
    <w:rsid w:val="00E95E88"/>
    <w:rsid w:val="00E95EA3"/>
    <w:rsid w:val="00E965F4"/>
    <w:rsid w:val="00E966FC"/>
    <w:rsid w:val="00E968E6"/>
    <w:rsid w:val="00E96AC9"/>
    <w:rsid w:val="00E96B0E"/>
    <w:rsid w:val="00E96DFF"/>
    <w:rsid w:val="00E96FAF"/>
    <w:rsid w:val="00E97238"/>
    <w:rsid w:val="00E97390"/>
    <w:rsid w:val="00E975A8"/>
    <w:rsid w:val="00E97806"/>
    <w:rsid w:val="00E9781E"/>
    <w:rsid w:val="00E97F0F"/>
    <w:rsid w:val="00EA04C3"/>
    <w:rsid w:val="00EA04D8"/>
    <w:rsid w:val="00EA0612"/>
    <w:rsid w:val="00EA06C0"/>
    <w:rsid w:val="00EA0878"/>
    <w:rsid w:val="00EA09F3"/>
    <w:rsid w:val="00EA09F8"/>
    <w:rsid w:val="00EA0BCB"/>
    <w:rsid w:val="00EA0BF9"/>
    <w:rsid w:val="00EA0D5B"/>
    <w:rsid w:val="00EA0DBF"/>
    <w:rsid w:val="00EA0E79"/>
    <w:rsid w:val="00EA0EF1"/>
    <w:rsid w:val="00EA0FC9"/>
    <w:rsid w:val="00EA1416"/>
    <w:rsid w:val="00EA17ED"/>
    <w:rsid w:val="00EA1BE9"/>
    <w:rsid w:val="00EA1BFC"/>
    <w:rsid w:val="00EA1E87"/>
    <w:rsid w:val="00EA21F4"/>
    <w:rsid w:val="00EA233B"/>
    <w:rsid w:val="00EA26DA"/>
    <w:rsid w:val="00EA294B"/>
    <w:rsid w:val="00EA2BAB"/>
    <w:rsid w:val="00EA2D08"/>
    <w:rsid w:val="00EA2EC3"/>
    <w:rsid w:val="00EA3289"/>
    <w:rsid w:val="00EA3460"/>
    <w:rsid w:val="00EA351D"/>
    <w:rsid w:val="00EA3540"/>
    <w:rsid w:val="00EA37CD"/>
    <w:rsid w:val="00EA384C"/>
    <w:rsid w:val="00EA39DC"/>
    <w:rsid w:val="00EA3E45"/>
    <w:rsid w:val="00EA4191"/>
    <w:rsid w:val="00EA42E9"/>
    <w:rsid w:val="00EA440D"/>
    <w:rsid w:val="00EA453C"/>
    <w:rsid w:val="00EA481E"/>
    <w:rsid w:val="00EA4AC1"/>
    <w:rsid w:val="00EA4B2C"/>
    <w:rsid w:val="00EA4D3C"/>
    <w:rsid w:val="00EA4E1F"/>
    <w:rsid w:val="00EA4F2B"/>
    <w:rsid w:val="00EA5094"/>
    <w:rsid w:val="00EA5225"/>
    <w:rsid w:val="00EA5228"/>
    <w:rsid w:val="00EA5533"/>
    <w:rsid w:val="00EA5A42"/>
    <w:rsid w:val="00EA5A84"/>
    <w:rsid w:val="00EA5B9D"/>
    <w:rsid w:val="00EA5DDF"/>
    <w:rsid w:val="00EA5E17"/>
    <w:rsid w:val="00EA6103"/>
    <w:rsid w:val="00EA6111"/>
    <w:rsid w:val="00EA64BF"/>
    <w:rsid w:val="00EA6626"/>
    <w:rsid w:val="00EA6B75"/>
    <w:rsid w:val="00EA6B9E"/>
    <w:rsid w:val="00EA6D68"/>
    <w:rsid w:val="00EA6DE3"/>
    <w:rsid w:val="00EA6E11"/>
    <w:rsid w:val="00EA6FBF"/>
    <w:rsid w:val="00EA709D"/>
    <w:rsid w:val="00EA71D6"/>
    <w:rsid w:val="00EA72D4"/>
    <w:rsid w:val="00EA7325"/>
    <w:rsid w:val="00EA773F"/>
    <w:rsid w:val="00EA7805"/>
    <w:rsid w:val="00EA7977"/>
    <w:rsid w:val="00EA79DA"/>
    <w:rsid w:val="00EA7ABC"/>
    <w:rsid w:val="00EA7B9F"/>
    <w:rsid w:val="00EA7BBA"/>
    <w:rsid w:val="00EA7EDE"/>
    <w:rsid w:val="00EB0178"/>
    <w:rsid w:val="00EB021A"/>
    <w:rsid w:val="00EB061A"/>
    <w:rsid w:val="00EB0746"/>
    <w:rsid w:val="00EB0A1D"/>
    <w:rsid w:val="00EB0C11"/>
    <w:rsid w:val="00EB0CC3"/>
    <w:rsid w:val="00EB1158"/>
    <w:rsid w:val="00EB13F1"/>
    <w:rsid w:val="00EB152A"/>
    <w:rsid w:val="00EB17DB"/>
    <w:rsid w:val="00EB17DE"/>
    <w:rsid w:val="00EB19CE"/>
    <w:rsid w:val="00EB1A21"/>
    <w:rsid w:val="00EB1B1F"/>
    <w:rsid w:val="00EB1F2E"/>
    <w:rsid w:val="00EB2161"/>
    <w:rsid w:val="00EB22F9"/>
    <w:rsid w:val="00EB23E3"/>
    <w:rsid w:val="00EB2507"/>
    <w:rsid w:val="00EB2511"/>
    <w:rsid w:val="00EB267E"/>
    <w:rsid w:val="00EB2749"/>
    <w:rsid w:val="00EB280D"/>
    <w:rsid w:val="00EB2C37"/>
    <w:rsid w:val="00EB2EA4"/>
    <w:rsid w:val="00EB317D"/>
    <w:rsid w:val="00EB31A9"/>
    <w:rsid w:val="00EB3254"/>
    <w:rsid w:val="00EB338A"/>
    <w:rsid w:val="00EB372D"/>
    <w:rsid w:val="00EB37D6"/>
    <w:rsid w:val="00EB390E"/>
    <w:rsid w:val="00EB3946"/>
    <w:rsid w:val="00EB3967"/>
    <w:rsid w:val="00EB3A4E"/>
    <w:rsid w:val="00EB3E8A"/>
    <w:rsid w:val="00EB3F23"/>
    <w:rsid w:val="00EB3FCC"/>
    <w:rsid w:val="00EB418F"/>
    <w:rsid w:val="00EB427B"/>
    <w:rsid w:val="00EB456D"/>
    <w:rsid w:val="00EB48C3"/>
    <w:rsid w:val="00EB4943"/>
    <w:rsid w:val="00EB4D43"/>
    <w:rsid w:val="00EB4F3F"/>
    <w:rsid w:val="00EB4F6B"/>
    <w:rsid w:val="00EB4F9C"/>
    <w:rsid w:val="00EB515E"/>
    <w:rsid w:val="00EB546F"/>
    <w:rsid w:val="00EB5663"/>
    <w:rsid w:val="00EB567A"/>
    <w:rsid w:val="00EB56FE"/>
    <w:rsid w:val="00EB5982"/>
    <w:rsid w:val="00EB5C78"/>
    <w:rsid w:val="00EB5D2F"/>
    <w:rsid w:val="00EB5D61"/>
    <w:rsid w:val="00EB5FC7"/>
    <w:rsid w:val="00EB6137"/>
    <w:rsid w:val="00EB615B"/>
    <w:rsid w:val="00EB61C2"/>
    <w:rsid w:val="00EB6715"/>
    <w:rsid w:val="00EB68E3"/>
    <w:rsid w:val="00EB68EC"/>
    <w:rsid w:val="00EB70F0"/>
    <w:rsid w:val="00EB7329"/>
    <w:rsid w:val="00EB757C"/>
    <w:rsid w:val="00EB75BF"/>
    <w:rsid w:val="00EB7CE6"/>
    <w:rsid w:val="00EB7F5F"/>
    <w:rsid w:val="00EC032C"/>
    <w:rsid w:val="00EC04DB"/>
    <w:rsid w:val="00EC0CAF"/>
    <w:rsid w:val="00EC0E3A"/>
    <w:rsid w:val="00EC114B"/>
    <w:rsid w:val="00EC1160"/>
    <w:rsid w:val="00EC14A6"/>
    <w:rsid w:val="00EC197F"/>
    <w:rsid w:val="00EC1A0F"/>
    <w:rsid w:val="00EC1BE7"/>
    <w:rsid w:val="00EC1BFD"/>
    <w:rsid w:val="00EC1CB5"/>
    <w:rsid w:val="00EC1D20"/>
    <w:rsid w:val="00EC20E2"/>
    <w:rsid w:val="00EC2423"/>
    <w:rsid w:val="00EC24CB"/>
    <w:rsid w:val="00EC273B"/>
    <w:rsid w:val="00EC2A46"/>
    <w:rsid w:val="00EC2AA9"/>
    <w:rsid w:val="00EC2AD3"/>
    <w:rsid w:val="00EC2CD4"/>
    <w:rsid w:val="00EC2D20"/>
    <w:rsid w:val="00EC2E6E"/>
    <w:rsid w:val="00EC302A"/>
    <w:rsid w:val="00EC30FD"/>
    <w:rsid w:val="00EC3139"/>
    <w:rsid w:val="00EC31C4"/>
    <w:rsid w:val="00EC342C"/>
    <w:rsid w:val="00EC3451"/>
    <w:rsid w:val="00EC3463"/>
    <w:rsid w:val="00EC3557"/>
    <w:rsid w:val="00EC35AB"/>
    <w:rsid w:val="00EC38C5"/>
    <w:rsid w:val="00EC3A46"/>
    <w:rsid w:val="00EC3A6D"/>
    <w:rsid w:val="00EC3B0F"/>
    <w:rsid w:val="00EC3BFE"/>
    <w:rsid w:val="00EC42AF"/>
    <w:rsid w:val="00EC467D"/>
    <w:rsid w:val="00EC475E"/>
    <w:rsid w:val="00EC48B9"/>
    <w:rsid w:val="00EC49F4"/>
    <w:rsid w:val="00EC4CC8"/>
    <w:rsid w:val="00EC4EA0"/>
    <w:rsid w:val="00EC508E"/>
    <w:rsid w:val="00EC531C"/>
    <w:rsid w:val="00EC543D"/>
    <w:rsid w:val="00EC55CB"/>
    <w:rsid w:val="00EC57DE"/>
    <w:rsid w:val="00EC58EE"/>
    <w:rsid w:val="00EC5990"/>
    <w:rsid w:val="00EC5B1E"/>
    <w:rsid w:val="00EC5F5C"/>
    <w:rsid w:val="00EC5F7F"/>
    <w:rsid w:val="00EC6036"/>
    <w:rsid w:val="00EC60CC"/>
    <w:rsid w:val="00EC61A3"/>
    <w:rsid w:val="00EC61E7"/>
    <w:rsid w:val="00EC642C"/>
    <w:rsid w:val="00EC6566"/>
    <w:rsid w:val="00EC66E4"/>
    <w:rsid w:val="00EC6912"/>
    <w:rsid w:val="00EC6F32"/>
    <w:rsid w:val="00EC6F61"/>
    <w:rsid w:val="00EC70AB"/>
    <w:rsid w:val="00EC71DC"/>
    <w:rsid w:val="00EC72EC"/>
    <w:rsid w:val="00EC7314"/>
    <w:rsid w:val="00EC7370"/>
    <w:rsid w:val="00EC737B"/>
    <w:rsid w:val="00EC7448"/>
    <w:rsid w:val="00EC7678"/>
    <w:rsid w:val="00EC7802"/>
    <w:rsid w:val="00EC7CDC"/>
    <w:rsid w:val="00EC7F07"/>
    <w:rsid w:val="00ED0086"/>
    <w:rsid w:val="00ED01C6"/>
    <w:rsid w:val="00ED02AD"/>
    <w:rsid w:val="00ED0316"/>
    <w:rsid w:val="00ED03C5"/>
    <w:rsid w:val="00ED03CB"/>
    <w:rsid w:val="00ED0401"/>
    <w:rsid w:val="00ED05C5"/>
    <w:rsid w:val="00ED06A0"/>
    <w:rsid w:val="00ED0B6C"/>
    <w:rsid w:val="00ED0EB9"/>
    <w:rsid w:val="00ED0EDE"/>
    <w:rsid w:val="00ED113A"/>
    <w:rsid w:val="00ED1395"/>
    <w:rsid w:val="00ED14C8"/>
    <w:rsid w:val="00ED1584"/>
    <w:rsid w:val="00ED1676"/>
    <w:rsid w:val="00ED1A39"/>
    <w:rsid w:val="00ED1D7F"/>
    <w:rsid w:val="00ED217F"/>
    <w:rsid w:val="00ED263C"/>
    <w:rsid w:val="00ED263F"/>
    <w:rsid w:val="00ED28C5"/>
    <w:rsid w:val="00ED2D29"/>
    <w:rsid w:val="00ED2DCC"/>
    <w:rsid w:val="00ED2E4A"/>
    <w:rsid w:val="00ED31CE"/>
    <w:rsid w:val="00ED32C7"/>
    <w:rsid w:val="00ED32CB"/>
    <w:rsid w:val="00ED344C"/>
    <w:rsid w:val="00ED350A"/>
    <w:rsid w:val="00ED3853"/>
    <w:rsid w:val="00ED3AEC"/>
    <w:rsid w:val="00ED3C2F"/>
    <w:rsid w:val="00ED3CCD"/>
    <w:rsid w:val="00ED3D25"/>
    <w:rsid w:val="00ED3D7A"/>
    <w:rsid w:val="00ED3E4C"/>
    <w:rsid w:val="00ED3E6F"/>
    <w:rsid w:val="00ED3F0A"/>
    <w:rsid w:val="00ED3F66"/>
    <w:rsid w:val="00ED3FFC"/>
    <w:rsid w:val="00ED413E"/>
    <w:rsid w:val="00ED4142"/>
    <w:rsid w:val="00ED43F4"/>
    <w:rsid w:val="00ED442D"/>
    <w:rsid w:val="00ED44AF"/>
    <w:rsid w:val="00ED4733"/>
    <w:rsid w:val="00ED482C"/>
    <w:rsid w:val="00ED4E9D"/>
    <w:rsid w:val="00ED4EEF"/>
    <w:rsid w:val="00ED5076"/>
    <w:rsid w:val="00ED53AF"/>
    <w:rsid w:val="00ED568A"/>
    <w:rsid w:val="00ED5789"/>
    <w:rsid w:val="00ED578C"/>
    <w:rsid w:val="00ED5B31"/>
    <w:rsid w:val="00ED5B45"/>
    <w:rsid w:val="00ED5BB8"/>
    <w:rsid w:val="00ED5BC5"/>
    <w:rsid w:val="00ED5C5F"/>
    <w:rsid w:val="00ED6121"/>
    <w:rsid w:val="00ED6431"/>
    <w:rsid w:val="00ED655C"/>
    <w:rsid w:val="00ED6684"/>
    <w:rsid w:val="00ED69C7"/>
    <w:rsid w:val="00ED6A3F"/>
    <w:rsid w:val="00ED6DA5"/>
    <w:rsid w:val="00ED6F09"/>
    <w:rsid w:val="00ED70AC"/>
    <w:rsid w:val="00ED7181"/>
    <w:rsid w:val="00ED7664"/>
    <w:rsid w:val="00ED7754"/>
    <w:rsid w:val="00ED7C3F"/>
    <w:rsid w:val="00ED7CED"/>
    <w:rsid w:val="00ED7E69"/>
    <w:rsid w:val="00EE02DE"/>
    <w:rsid w:val="00EE02E2"/>
    <w:rsid w:val="00EE0361"/>
    <w:rsid w:val="00EE0430"/>
    <w:rsid w:val="00EE04BF"/>
    <w:rsid w:val="00EE08F1"/>
    <w:rsid w:val="00EE0B24"/>
    <w:rsid w:val="00EE105C"/>
    <w:rsid w:val="00EE1314"/>
    <w:rsid w:val="00EE1355"/>
    <w:rsid w:val="00EE13EE"/>
    <w:rsid w:val="00EE160C"/>
    <w:rsid w:val="00EE162D"/>
    <w:rsid w:val="00EE1647"/>
    <w:rsid w:val="00EE16D8"/>
    <w:rsid w:val="00EE1768"/>
    <w:rsid w:val="00EE17E1"/>
    <w:rsid w:val="00EE1B8A"/>
    <w:rsid w:val="00EE1C74"/>
    <w:rsid w:val="00EE1CC5"/>
    <w:rsid w:val="00EE1FCC"/>
    <w:rsid w:val="00EE2186"/>
    <w:rsid w:val="00EE24F2"/>
    <w:rsid w:val="00EE26F9"/>
    <w:rsid w:val="00EE31A1"/>
    <w:rsid w:val="00EE33B8"/>
    <w:rsid w:val="00EE349B"/>
    <w:rsid w:val="00EE349C"/>
    <w:rsid w:val="00EE3689"/>
    <w:rsid w:val="00EE37F3"/>
    <w:rsid w:val="00EE3931"/>
    <w:rsid w:val="00EE3D2A"/>
    <w:rsid w:val="00EE3D9E"/>
    <w:rsid w:val="00EE3DFB"/>
    <w:rsid w:val="00EE3FCB"/>
    <w:rsid w:val="00EE3FDB"/>
    <w:rsid w:val="00EE3FE9"/>
    <w:rsid w:val="00EE4126"/>
    <w:rsid w:val="00EE42B4"/>
    <w:rsid w:val="00EE43C1"/>
    <w:rsid w:val="00EE4497"/>
    <w:rsid w:val="00EE485E"/>
    <w:rsid w:val="00EE4897"/>
    <w:rsid w:val="00EE4910"/>
    <w:rsid w:val="00EE4AF1"/>
    <w:rsid w:val="00EE5198"/>
    <w:rsid w:val="00EE51CA"/>
    <w:rsid w:val="00EE529A"/>
    <w:rsid w:val="00EE5362"/>
    <w:rsid w:val="00EE53F7"/>
    <w:rsid w:val="00EE5469"/>
    <w:rsid w:val="00EE54C5"/>
    <w:rsid w:val="00EE55AB"/>
    <w:rsid w:val="00EE5A33"/>
    <w:rsid w:val="00EE5C61"/>
    <w:rsid w:val="00EE5C6D"/>
    <w:rsid w:val="00EE5DE0"/>
    <w:rsid w:val="00EE5DE1"/>
    <w:rsid w:val="00EE606C"/>
    <w:rsid w:val="00EE6107"/>
    <w:rsid w:val="00EE610B"/>
    <w:rsid w:val="00EE6197"/>
    <w:rsid w:val="00EE61D5"/>
    <w:rsid w:val="00EE6239"/>
    <w:rsid w:val="00EE62D6"/>
    <w:rsid w:val="00EE6395"/>
    <w:rsid w:val="00EE6476"/>
    <w:rsid w:val="00EE64C6"/>
    <w:rsid w:val="00EE6515"/>
    <w:rsid w:val="00EE679B"/>
    <w:rsid w:val="00EE67EB"/>
    <w:rsid w:val="00EE68CB"/>
    <w:rsid w:val="00EE6AE5"/>
    <w:rsid w:val="00EE6BFA"/>
    <w:rsid w:val="00EE6CE7"/>
    <w:rsid w:val="00EE70FC"/>
    <w:rsid w:val="00EE7407"/>
    <w:rsid w:val="00EE7573"/>
    <w:rsid w:val="00EE76E8"/>
    <w:rsid w:val="00EE7862"/>
    <w:rsid w:val="00EE7ADD"/>
    <w:rsid w:val="00EE7F62"/>
    <w:rsid w:val="00EF01C6"/>
    <w:rsid w:val="00EF0204"/>
    <w:rsid w:val="00EF0206"/>
    <w:rsid w:val="00EF0358"/>
    <w:rsid w:val="00EF0448"/>
    <w:rsid w:val="00EF0607"/>
    <w:rsid w:val="00EF090C"/>
    <w:rsid w:val="00EF0F92"/>
    <w:rsid w:val="00EF0FA8"/>
    <w:rsid w:val="00EF10CD"/>
    <w:rsid w:val="00EF119F"/>
    <w:rsid w:val="00EF1272"/>
    <w:rsid w:val="00EF13F9"/>
    <w:rsid w:val="00EF1B35"/>
    <w:rsid w:val="00EF1E5F"/>
    <w:rsid w:val="00EF22DA"/>
    <w:rsid w:val="00EF23AE"/>
    <w:rsid w:val="00EF269E"/>
    <w:rsid w:val="00EF2D1A"/>
    <w:rsid w:val="00EF2DA2"/>
    <w:rsid w:val="00EF2E3C"/>
    <w:rsid w:val="00EF2F16"/>
    <w:rsid w:val="00EF32E5"/>
    <w:rsid w:val="00EF3371"/>
    <w:rsid w:val="00EF33F7"/>
    <w:rsid w:val="00EF341C"/>
    <w:rsid w:val="00EF39D7"/>
    <w:rsid w:val="00EF39F4"/>
    <w:rsid w:val="00EF3A05"/>
    <w:rsid w:val="00EF3A4A"/>
    <w:rsid w:val="00EF3AAE"/>
    <w:rsid w:val="00EF3B12"/>
    <w:rsid w:val="00EF3FD7"/>
    <w:rsid w:val="00EF41D9"/>
    <w:rsid w:val="00EF43A7"/>
    <w:rsid w:val="00EF4406"/>
    <w:rsid w:val="00EF4564"/>
    <w:rsid w:val="00EF4BC4"/>
    <w:rsid w:val="00EF4CC9"/>
    <w:rsid w:val="00EF4DAA"/>
    <w:rsid w:val="00EF4DC7"/>
    <w:rsid w:val="00EF526D"/>
    <w:rsid w:val="00EF550D"/>
    <w:rsid w:val="00EF5528"/>
    <w:rsid w:val="00EF55B3"/>
    <w:rsid w:val="00EF561D"/>
    <w:rsid w:val="00EF5734"/>
    <w:rsid w:val="00EF58D2"/>
    <w:rsid w:val="00EF59B2"/>
    <w:rsid w:val="00EF59F9"/>
    <w:rsid w:val="00EF5AE5"/>
    <w:rsid w:val="00EF5B13"/>
    <w:rsid w:val="00EF5CF0"/>
    <w:rsid w:val="00EF5CF1"/>
    <w:rsid w:val="00EF5D9F"/>
    <w:rsid w:val="00EF5EED"/>
    <w:rsid w:val="00EF5F6F"/>
    <w:rsid w:val="00EF5F7B"/>
    <w:rsid w:val="00EF6376"/>
    <w:rsid w:val="00EF643B"/>
    <w:rsid w:val="00EF666C"/>
    <w:rsid w:val="00EF6C2C"/>
    <w:rsid w:val="00EF6DB5"/>
    <w:rsid w:val="00EF7481"/>
    <w:rsid w:val="00EF7550"/>
    <w:rsid w:val="00EF75FB"/>
    <w:rsid w:val="00EF7929"/>
    <w:rsid w:val="00EF7AD4"/>
    <w:rsid w:val="00EF7E2F"/>
    <w:rsid w:val="00EF7E87"/>
    <w:rsid w:val="00EF7FEC"/>
    <w:rsid w:val="00F00048"/>
    <w:rsid w:val="00F00433"/>
    <w:rsid w:val="00F004BC"/>
    <w:rsid w:val="00F0056F"/>
    <w:rsid w:val="00F00764"/>
    <w:rsid w:val="00F00781"/>
    <w:rsid w:val="00F008EA"/>
    <w:rsid w:val="00F009AD"/>
    <w:rsid w:val="00F00B9B"/>
    <w:rsid w:val="00F00BE7"/>
    <w:rsid w:val="00F00D15"/>
    <w:rsid w:val="00F00DF2"/>
    <w:rsid w:val="00F00ED8"/>
    <w:rsid w:val="00F00F75"/>
    <w:rsid w:val="00F0109E"/>
    <w:rsid w:val="00F0129E"/>
    <w:rsid w:val="00F01318"/>
    <w:rsid w:val="00F01321"/>
    <w:rsid w:val="00F0135A"/>
    <w:rsid w:val="00F013FF"/>
    <w:rsid w:val="00F015E2"/>
    <w:rsid w:val="00F0164B"/>
    <w:rsid w:val="00F01CE9"/>
    <w:rsid w:val="00F01DE9"/>
    <w:rsid w:val="00F01F60"/>
    <w:rsid w:val="00F027DB"/>
    <w:rsid w:val="00F02AA7"/>
    <w:rsid w:val="00F02CFD"/>
    <w:rsid w:val="00F02F4C"/>
    <w:rsid w:val="00F0308E"/>
    <w:rsid w:val="00F03324"/>
    <w:rsid w:val="00F03387"/>
    <w:rsid w:val="00F0353E"/>
    <w:rsid w:val="00F0364D"/>
    <w:rsid w:val="00F036DF"/>
    <w:rsid w:val="00F0371C"/>
    <w:rsid w:val="00F0398D"/>
    <w:rsid w:val="00F03A2A"/>
    <w:rsid w:val="00F03A38"/>
    <w:rsid w:val="00F03AD3"/>
    <w:rsid w:val="00F03C57"/>
    <w:rsid w:val="00F03CF3"/>
    <w:rsid w:val="00F03F61"/>
    <w:rsid w:val="00F04140"/>
    <w:rsid w:val="00F041F2"/>
    <w:rsid w:val="00F042D2"/>
    <w:rsid w:val="00F044D3"/>
    <w:rsid w:val="00F0481B"/>
    <w:rsid w:val="00F0489A"/>
    <w:rsid w:val="00F04A06"/>
    <w:rsid w:val="00F04A77"/>
    <w:rsid w:val="00F04ABA"/>
    <w:rsid w:val="00F04AE2"/>
    <w:rsid w:val="00F04C4D"/>
    <w:rsid w:val="00F04C50"/>
    <w:rsid w:val="00F04D82"/>
    <w:rsid w:val="00F04DAB"/>
    <w:rsid w:val="00F04FCF"/>
    <w:rsid w:val="00F05210"/>
    <w:rsid w:val="00F05358"/>
    <w:rsid w:val="00F053AA"/>
    <w:rsid w:val="00F053E3"/>
    <w:rsid w:val="00F05692"/>
    <w:rsid w:val="00F056EA"/>
    <w:rsid w:val="00F0575C"/>
    <w:rsid w:val="00F0591C"/>
    <w:rsid w:val="00F05C7B"/>
    <w:rsid w:val="00F05F7F"/>
    <w:rsid w:val="00F06021"/>
    <w:rsid w:val="00F06061"/>
    <w:rsid w:val="00F0620C"/>
    <w:rsid w:val="00F0643A"/>
    <w:rsid w:val="00F06458"/>
    <w:rsid w:val="00F06574"/>
    <w:rsid w:val="00F067E8"/>
    <w:rsid w:val="00F067EE"/>
    <w:rsid w:val="00F067FD"/>
    <w:rsid w:val="00F06990"/>
    <w:rsid w:val="00F0699F"/>
    <w:rsid w:val="00F06B45"/>
    <w:rsid w:val="00F06D59"/>
    <w:rsid w:val="00F06F24"/>
    <w:rsid w:val="00F07279"/>
    <w:rsid w:val="00F073C2"/>
    <w:rsid w:val="00F0747C"/>
    <w:rsid w:val="00F077F5"/>
    <w:rsid w:val="00F07839"/>
    <w:rsid w:val="00F07AA0"/>
    <w:rsid w:val="00F07B8C"/>
    <w:rsid w:val="00F07C4F"/>
    <w:rsid w:val="00F07E55"/>
    <w:rsid w:val="00F07E95"/>
    <w:rsid w:val="00F1023B"/>
    <w:rsid w:val="00F102A2"/>
    <w:rsid w:val="00F10559"/>
    <w:rsid w:val="00F106C2"/>
    <w:rsid w:val="00F10749"/>
    <w:rsid w:val="00F1091D"/>
    <w:rsid w:val="00F1096C"/>
    <w:rsid w:val="00F10BDC"/>
    <w:rsid w:val="00F10D46"/>
    <w:rsid w:val="00F113F9"/>
    <w:rsid w:val="00F114DC"/>
    <w:rsid w:val="00F11545"/>
    <w:rsid w:val="00F1159D"/>
    <w:rsid w:val="00F11830"/>
    <w:rsid w:val="00F118E4"/>
    <w:rsid w:val="00F1193D"/>
    <w:rsid w:val="00F1194A"/>
    <w:rsid w:val="00F11970"/>
    <w:rsid w:val="00F1198D"/>
    <w:rsid w:val="00F11AB6"/>
    <w:rsid w:val="00F11CE7"/>
    <w:rsid w:val="00F11D0C"/>
    <w:rsid w:val="00F11F6E"/>
    <w:rsid w:val="00F11FC4"/>
    <w:rsid w:val="00F11FF6"/>
    <w:rsid w:val="00F1218A"/>
    <w:rsid w:val="00F1224A"/>
    <w:rsid w:val="00F12791"/>
    <w:rsid w:val="00F12A1E"/>
    <w:rsid w:val="00F12AB0"/>
    <w:rsid w:val="00F12B8B"/>
    <w:rsid w:val="00F12E41"/>
    <w:rsid w:val="00F12EB1"/>
    <w:rsid w:val="00F13085"/>
    <w:rsid w:val="00F133AE"/>
    <w:rsid w:val="00F133D5"/>
    <w:rsid w:val="00F13582"/>
    <w:rsid w:val="00F135DB"/>
    <w:rsid w:val="00F139AF"/>
    <w:rsid w:val="00F139DC"/>
    <w:rsid w:val="00F139F8"/>
    <w:rsid w:val="00F13B50"/>
    <w:rsid w:val="00F13C11"/>
    <w:rsid w:val="00F13D77"/>
    <w:rsid w:val="00F13F0D"/>
    <w:rsid w:val="00F140F8"/>
    <w:rsid w:val="00F14149"/>
    <w:rsid w:val="00F14194"/>
    <w:rsid w:val="00F1423B"/>
    <w:rsid w:val="00F14310"/>
    <w:rsid w:val="00F14335"/>
    <w:rsid w:val="00F143B2"/>
    <w:rsid w:val="00F143D4"/>
    <w:rsid w:val="00F145D7"/>
    <w:rsid w:val="00F14A59"/>
    <w:rsid w:val="00F14C08"/>
    <w:rsid w:val="00F14D28"/>
    <w:rsid w:val="00F1506A"/>
    <w:rsid w:val="00F150A0"/>
    <w:rsid w:val="00F150FC"/>
    <w:rsid w:val="00F1536E"/>
    <w:rsid w:val="00F15462"/>
    <w:rsid w:val="00F154DA"/>
    <w:rsid w:val="00F154F0"/>
    <w:rsid w:val="00F158D8"/>
    <w:rsid w:val="00F159D1"/>
    <w:rsid w:val="00F15B42"/>
    <w:rsid w:val="00F15DC4"/>
    <w:rsid w:val="00F15F69"/>
    <w:rsid w:val="00F15FB7"/>
    <w:rsid w:val="00F16002"/>
    <w:rsid w:val="00F16015"/>
    <w:rsid w:val="00F16299"/>
    <w:rsid w:val="00F16424"/>
    <w:rsid w:val="00F164D2"/>
    <w:rsid w:val="00F1669C"/>
    <w:rsid w:val="00F16836"/>
    <w:rsid w:val="00F16897"/>
    <w:rsid w:val="00F168C5"/>
    <w:rsid w:val="00F16BD8"/>
    <w:rsid w:val="00F16D07"/>
    <w:rsid w:val="00F1728C"/>
    <w:rsid w:val="00F17291"/>
    <w:rsid w:val="00F17298"/>
    <w:rsid w:val="00F1731E"/>
    <w:rsid w:val="00F17399"/>
    <w:rsid w:val="00F174D8"/>
    <w:rsid w:val="00F17650"/>
    <w:rsid w:val="00F176E7"/>
    <w:rsid w:val="00F176EA"/>
    <w:rsid w:val="00F1783C"/>
    <w:rsid w:val="00F17A16"/>
    <w:rsid w:val="00F17BB3"/>
    <w:rsid w:val="00F17D50"/>
    <w:rsid w:val="00F17E7B"/>
    <w:rsid w:val="00F2002D"/>
    <w:rsid w:val="00F2015F"/>
    <w:rsid w:val="00F20234"/>
    <w:rsid w:val="00F2038C"/>
    <w:rsid w:val="00F20520"/>
    <w:rsid w:val="00F2062F"/>
    <w:rsid w:val="00F207B6"/>
    <w:rsid w:val="00F20925"/>
    <w:rsid w:val="00F20A5B"/>
    <w:rsid w:val="00F20F4A"/>
    <w:rsid w:val="00F211AC"/>
    <w:rsid w:val="00F21303"/>
    <w:rsid w:val="00F2146B"/>
    <w:rsid w:val="00F216D8"/>
    <w:rsid w:val="00F216F8"/>
    <w:rsid w:val="00F21791"/>
    <w:rsid w:val="00F21794"/>
    <w:rsid w:val="00F2186D"/>
    <w:rsid w:val="00F2190D"/>
    <w:rsid w:val="00F21E15"/>
    <w:rsid w:val="00F22077"/>
    <w:rsid w:val="00F221CB"/>
    <w:rsid w:val="00F221FC"/>
    <w:rsid w:val="00F22229"/>
    <w:rsid w:val="00F2243C"/>
    <w:rsid w:val="00F22547"/>
    <w:rsid w:val="00F2269F"/>
    <w:rsid w:val="00F226DD"/>
    <w:rsid w:val="00F227F2"/>
    <w:rsid w:val="00F2286E"/>
    <w:rsid w:val="00F228B9"/>
    <w:rsid w:val="00F22AF0"/>
    <w:rsid w:val="00F22B2A"/>
    <w:rsid w:val="00F22B91"/>
    <w:rsid w:val="00F22C7F"/>
    <w:rsid w:val="00F22D9C"/>
    <w:rsid w:val="00F22F80"/>
    <w:rsid w:val="00F23303"/>
    <w:rsid w:val="00F236B3"/>
    <w:rsid w:val="00F2377A"/>
    <w:rsid w:val="00F237D3"/>
    <w:rsid w:val="00F23AC9"/>
    <w:rsid w:val="00F23AD9"/>
    <w:rsid w:val="00F23DEC"/>
    <w:rsid w:val="00F23EF7"/>
    <w:rsid w:val="00F24318"/>
    <w:rsid w:val="00F24475"/>
    <w:rsid w:val="00F2453B"/>
    <w:rsid w:val="00F2454A"/>
    <w:rsid w:val="00F246C2"/>
    <w:rsid w:val="00F247B8"/>
    <w:rsid w:val="00F248B8"/>
    <w:rsid w:val="00F24924"/>
    <w:rsid w:val="00F24B6F"/>
    <w:rsid w:val="00F24F1D"/>
    <w:rsid w:val="00F24F55"/>
    <w:rsid w:val="00F25014"/>
    <w:rsid w:val="00F25073"/>
    <w:rsid w:val="00F2515F"/>
    <w:rsid w:val="00F25664"/>
    <w:rsid w:val="00F2576D"/>
    <w:rsid w:val="00F25889"/>
    <w:rsid w:val="00F258BA"/>
    <w:rsid w:val="00F25A85"/>
    <w:rsid w:val="00F25A88"/>
    <w:rsid w:val="00F25CF7"/>
    <w:rsid w:val="00F25DB4"/>
    <w:rsid w:val="00F25F3D"/>
    <w:rsid w:val="00F26074"/>
    <w:rsid w:val="00F2611C"/>
    <w:rsid w:val="00F26514"/>
    <w:rsid w:val="00F26818"/>
    <w:rsid w:val="00F26AB6"/>
    <w:rsid w:val="00F26BE7"/>
    <w:rsid w:val="00F26BE9"/>
    <w:rsid w:val="00F26D13"/>
    <w:rsid w:val="00F26D42"/>
    <w:rsid w:val="00F26F4E"/>
    <w:rsid w:val="00F27143"/>
    <w:rsid w:val="00F272A2"/>
    <w:rsid w:val="00F2731E"/>
    <w:rsid w:val="00F27348"/>
    <w:rsid w:val="00F27B92"/>
    <w:rsid w:val="00F27BB8"/>
    <w:rsid w:val="00F27CA5"/>
    <w:rsid w:val="00F30059"/>
    <w:rsid w:val="00F3007D"/>
    <w:rsid w:val="00F300C6"/>
    <w:rsid w:val="00F300D6"/>
    <w:rsid w:val="00F3048C"/>
    <w:rsid w:val="00F3066B"/>
    <w:rsid w:val="00F3077D"/>
    <w:rsid w:val="00F3081C"/>
    <w:rsid w:val="00F30895"/>
    <w:rsid w:val="00F30D1B"/>
    <w:rsid w:val="00F3103C"/>
    <w:rsid w:val="00F31147"/>
    <w:rsid w:val="00F311C4"/>
    <w:rsid w:val="00F31203"/>
    <w:rsid w:val="00F315C8"/>
    <w:rsid w:val="00F31A68"/>
    <w:rsid w:val="00F31B03"/>
    <w:rsid w:val="00F31BB7"/>
    <w:rsid w:val="00F31C15"/>
    <w:rsid w:val="00F31D43"/>
    <w:rsid w:val="00F31D4D"/>
    <w:rsid w:val="00F31DB5"/>
    <w:rsid w:val="00F31DC7"/>
    <w:rsid w:val="00F31F7F"/>
    <w:rsid w:val="00F3221C"/>
    <w:rsid w:val="00F32494"/>
    <w:rsid w:val="00F324B4"/>
    <w:rsid w:val="00F325F9"/>
    <w:rsid w:val="00F326F5"/>
    <w:rsid w:val="00F32752"/>
    <w:rsid w:val="00F32769"/>
    <w:rsid w:val="00F32FE8"/>
    <w:rsid w:val="00F32FEE"/>
    <w:rsid w:val="00F331A8"/>
    <w:rsid w:val="00F33238"/>
    <w:rsid w:val="00F332EE"/>
    <w:rsid w:val="00F33303"/>
    <w:rsid w:val="00F33539"/>
    <w:rsid w:val="00F33696"/>
    <w:rsid w:val="00F336EF"/>
    <w:rsid w:val="00F336F5"/>
    <w:rsid w:val="00F33A27"/>
    <w:rsid w:val="00F33A6B"/>
    <w:rsid w:val="00F33EA3"/>
    <w:rsid w:val="00F33ED0"/>
    <w:rsid w:val="00F34028"/>
    <w:rsid w:val="00F34065"/>
    <w:rsid w:val="00F34160"/>
    <w:rsid w:val="00F34689"/>
    <w:rsid w:val="00F34974"/>
    <w:rsid w:val="00F34AB1"/>
    <w:rsid w:val="00F34E79"/>
    <w:rsid w:val="00F34EA7"/>
    <w:rsid w:val="00F34F4B"/>
    <w:rsid w:val="00F35101"/>
    <w:rsid w:val="00F3513A"/>
    <w:rsid w:val="00F35221"/>
    <w:rsid w:val="00F35592"/>
    <w:rsid w:val="00F356DB"/>
    <w:rsid w:val="00F35A79"/>
    <w:rsid w:val="00F35C32"/>
    <w:rsid w:val="00F35C84"/>
    <w:rsid w:val="00F35CF9"/>
    <w:rsid w:val="00F35E26"/>
    <w:rsid w:val="00F35FBA"/>
    <w:rsid w:val="00F35FBD"/>
    <w:rsid w:val="00F3605A"/>
    <w:rsid w:val="00F36373"/>
    <w:rsid w:val="00F3667A"/>
    <w:rsid w:val="00F36824"/>
    <w:rsid w:val="00F36880"/>
    <w:rsid w:val="00F36AA6"/>
    <w:rsid w:val="00F36BC3"/>
    <w:rsid w:val="00F36D2C"/>
    <w:rsid w:val="00F36EC9"/>
    <w:rsid w:val="00F36F13"/>
    <w:rsid w:val="00F37022"/>
    <w:rsid w:val="00F37028"/>
    <w:rsid w:val="00F371AD"/>
    <w:rsid w:val="00F3726C"/>
    <w:rsid w:val="00F3751B"/>
    <w:rsid w:val="00F37541"/>
    <w:rsid w:val="00F3755C"/>
    <w:rsid w:val="00F375A6"/>
    <w:rsid w:val="00F37788"/>
    <w:rsid w:val="00F37A5A"/>
    <w:rsid w:val="00F37B6A"/>
    <w:rsid w:val="00F37D1E"/>
    <w:rsid w:val="00F40077"/>
    <w:rsid w:val="00F4026E"/>
    <w:rsid w:val="00F404B7"/>
    <w:rsid w:val="00F40585"/>
    <w:rsid w:val="00F40803"/>
    <w:rsid w:val="00F40AB2"/>
    <w:rsid w:val="00F40B02"/>
    <w:rsid w:val="00F40BC0"/>
    <w:rsid w:val="00F40DDE"/>
    <w:rsid w:val="00F40F1A"/>
    <w:rsid w:val="00F40FD6"/>
    <w:rsid w:val="00F40FD8"/>
    <w:rsid w:val="00F41188"/>
    <w:rsid w:val="00F41207"/>
    <w:rsid w:val="00F4125A"/>
    <w:rsid w:val="00F415B3"/>
    <w:rsid w:val="00F41792"/>
    <w:rsid w:val="00F41977"/>
    <w:rsid w:val="00F41BA2"/>
    <w:rsid w:val="00F41BA6"/>
    <w:rsid w:val="00F41C3F"/>
    <w:rsid w:val="00F41D9D"/>
    <w:rsid w:val="00F41F83"/>
    <w:rsid w:val="00F421AD"/>
    <w:rsid w:val="00F42277"/>
    <w:rsid w:val="00F42534"/>
    <w:rsid w:val="00F4265B"/>
    <w:rsid w:val="00F4265C"/>
    <w:rsid w:val="00F42722"/>
    <w:rsid w:val="00F42861"/>
    <w:rsid w:val="00F428AB"/>
    <w:rsid w:val="00F42916"/>
    <w:rsid w:val="00F429BE"/>
    <w:rsid w:val="00F42A30"/>
    <w:rsid w:val="00F42AB5"/>
    <w:rsid w:val="00F42ADA"/>
    <w:rsid w:val="00F42C14"/>
    <w:rsid w:val="00F43071"/>
    <w:rsid w:val="00F43162"/>
    <w:rsid w:val="00F43428"/>
    <w:rsid w:val="00F43524"/>
    <w:rsid w:val="00F43536"/>
    <w:rsid w:val="00F43608"/>
    <w:rsid w:val="00F438E7"/>
    <w:rsid w:val="00F43906"/>
    <w:rsid w:val="00F43A7A"/>
    <w:rsid w:val="00F43BCB"/>
    <w:rsid w:val="00F43C4B"/>
    <w:rsid w:val="00F43F9B"/>
    <w:rsid w:val="00F44061"/>
    <w:rsid w:val="00F44207"/>
    <w:rsid w:val="00F4429E"/>
    <w:rsid w:val="00F443AC"/>
    <w:rsid w:val="00F44656"/>
    <w:rsid w:val="00F4473A"/>
    <w:rsid w:val="00F44833"/>
    <w:rsid w:val="00F44887"/>
    <w:rsid w:val="00F4499F"/>
    <w:rsid w:val="00F44AC7"/>
    <w:rsid w:val="00F44D79"/>
    <w:rsid w:val="00F44FCA"/>
    <w:rsid w:val="00F45038"/>
    <w:rsid w:val="00F451B8"/>
    <w:rsid w:val="00F453D0"/>
    <w:rsid w:val="00F4540C"/>
    <w:rsid w:val="00F455A2"/>
    <w:rsid w:val="00F455EA"/>
    <w:rsid w:val="00F45623"/>
    <w:rsid w:val="00F45817"/>
    <w:rsid w:val="00F45831"/>
    <w:rsid w:val="00F458FE"/>
    <w:rsid w:val="00F45A90"/>
    <w:rsid w:val="00F45BFB"/>
    <w:rsid w:val="00F45C13"/>
    <w:rsid w:val="00F460B8"/>
    <w:rsid w:val="00F46262"/>
    <w:rsid w:val="00F462DC"/>
    <w:rsid w:val="00F466D2"/>
    <w:rsid w:val="00F4681C"/>
    <w:rsid w:val="00F46820"/>
    <w:rsid w:val="00F468FA"/>
    <w:rsid w:val="00F46AD8"/>
    <w:rsid w:val="00F46BE0"/>
    <w:rsid w:val="00F46C1A"/>
    <w:rsid w:val="00F46CCC"/>
    <w:rsid w:val="00F46E3F"/>
    <w:rsid w:val="00F46F35"/>
    <w:rsid w:val="00F470AF"/>
    <w:rsid w:val="00F47439"/>
    <w:rsid w:val="00F47528"/>
    <w:rsid w:val="00F47615"/>
    <w:rsid w:val="00F477DD"/>
    <w:rsid w:val="00F4781F"/>
    <w:rsid w:val="00F478A9"/>
    <w:rsid w:val="00F503AE"/>
    <w:rsid w:val="00F5049C"/>
    <w:rsid w:val="00F50A00"/>
    <w:rsid w:val="00F50C2A"/>
    <w:rsid w:val="00F50F7D"/>
    <w:rsid w:val="00F510E8"/>
    <w:rsid w:val="00F511DB"/>
    <w:rsid w:val="00F5158B"/>
    <w:rsid w:val="00F51733"/>
    <w:rsid w:val="00F51757"/>
    <w:rsid w:val="00F51A42"/>
    <w:rsid w:val="00F51CCA"/>
    <w:rsid w:val="00F51CF4"/>
    <w:rsid w:val="00F51D63"/>
    <w:rsid w:val="00F51D6C"/>
    <w:rsid w:val="00F51E00"/>
    <w:rsid w:val="00F51FED"/>
    <w:rsid w:val="00F52075"/>
    <w:rsid w:val="00F520D9"/>
    <w:rsid w:val="00F5217B"/>
    <w:rsid w:val="00F522C9"/>
    <w:rsid w:val="00F5233B"/>
    <w:rsid w:val="00F526B2"/>
    <w:rsid w:val="00F528B7"/>
    <w:rsid w:val="00F52BDC"/>
    <w:rsid w:val="00F52CC1"/>
    <w:rsid w:val="00F52D48"/>
    <w:rsid w:val="00F52F9B"/>
    <w:rsid w:val="00F530EF"/>
    <w:rsid w:val="00F531CB"/>
    <w:rsid w:val="00F5370F"/>
    <w:rsid w:val="00F53965"/>
    <w:rsid w:val="00F5399C"/>
    <w:rsid w:val="00F53B5A"/>
    <w:rsid w:val="00F54511"/>
    <w:rsid w:val="00F5454D"/>
    <w:rsid w:val="00F54630"/>
    <w:rsid w:val="00F54710"/>
    <w:rsid w:val="00F5472C"/>
    <w:rsid w:val="00F548A3"/>
    <w:rsid w:val="00F54D14"/>
    <w:rsid w:val="00F54FAB"/>
    <w:rsid w:val="00F550F4"/>
    <w:rsid w:val="00F551CE"/>
    <w:rsid w:val="00F55225"/>
    <w:rsid w:val="00F554CB"/>
    <w:rsid w:val="00F557C4"/>
    <w:rsid w:val="00F55867"/>
    <w:rsid w:val="00F55AF9"/>
    <w:rsid w:val="00F55BF7"/>
    <w:rsid w:val="00F55CC3"/>
    <w:rsid w:val="00F56038"/>
    <w:rsid w:val="00F560E6"/>
    <w:rsid w:val="00F56544"/>
    <w:rsid w:val="00F56681"/>
    <w:rsid w:val="00F5675C"/>
    <w:rsid w:val="00F567E6"/>
    <w:rsid w:val="00F56A33"/>
    <w:rsid w:val="00F56A43"/>
    <w:rsid w:val="00F56BDB"/>
    <w:rsid w:val="00F56C27"/>
    <w:rsid w:val="00F56C35"/>
    <w:rsid w:val="00F56CCC"/>
    <w:rsid w:val="00F56CF9"/>
    <w:rsid w:val="00F56E16"/>
    <w:rsid w:val="00F575A0"/>
    <w:rsid w:val="00F5763A"/>
    <w:rsid w:val="00F57676"/>
    <w:rsid w:val="00F5771C"/>
    <w:rsid w:val="00F57758"/>
    <w:rsid w:val="00F577F0"/>
    <w:rsid w:val="00F57944"/>
    <w:rsid w:val="00F57A44"/>
    <w:rsid w:val="00F57BDD"/>
    <w:rsid w:val="00F57BE9"/>
    <w:rsid w:val="00F6009D"/>
    <w:rsid w:val="00F60115"/>
    <w:rsid w:val="00F607B7"/>
    <w:rsid w:val="00F608C7"/>
    <w:rsid w:val="00F60996"/>
    <w:rsid w:val="00F609C5"/>
    <w:rsid w:val="00F60ABE"/>
    <w:rsid w:val="00F60AC1"/>
    <w:rsid w:val="00F60AD8"/>
    <w:rsid w:val="00F612D0"/>
    <w:rsid w:val="00F613C5"/>
    <w:rsid w:val="00F6152C"/>
    <w:rsid w:val="00F61548"/>
    <w:rsid w:val="00F61582"/>
    <w:rsid w:val="00F616D9"/>
    <w:rsid w:val="00F61750"/>
    <w:rsid w:val="00F61755"/>
    <w:rsid w:val="00F61A0C"/>
    <w:rsid w:val="00F61A45"/>
    <w:rsid w:val="00F61A54"/>
    <w:rsid w:val="00F61AD1"/>
    <w:rsid w:val="00F61DA4"/>
    <w:rsid w:val="00F61E21"/>
    <w:rsid w:val="00F61E6B"/>
    <w:rsid w:val="00F61EC1"/>
    <w:rsid w:val="00F61FC0"/>
    <w:rsid w:val="00F6206C"/>
    <w:rsid w:val="00F6209B"/>
    <w:rsid w:val="00F620D8"/>
    <w:rsid w:val="00F625C6"/>
    <w:rsid w:val="00F6264D"/>
    <w:rsid w:val="00F629FE"/>
    <w:rsid w:val="00F63015"/>
    <w:rsid w:val="00F630C3"/>
    <w:rsid w:val="00F630E2"/>
    <w:rsid w:val="00F6322A"/>
    <w:rsid w:val="00F6335F"/>
    <w:rsid w:val="00F63395"/>
    <w:rsid w:val="00F635DA"/>
    <w:rsid w:val="00F63A18"/>
    <w:rsid w:val="00F63AE2"/>
    <w:rsid w:val="00F63C82"/>
    <w:rsid w:val="00F63FA1"/>
    <w:rsid w:val="00F6416F"/>
    <w:rsid w:val="00F64318"/>
    <w:rsid w:val="00F643EA"/>
    <w:rsid w:val="00F643F1"/>
    <w:rsid w:val="00F6442F"/>
    <w:rsid w:val="00F648CD"/>
    <w:rsid w:val="00F64956"/>
    <w:rsid w:val="00F64B9B"/>
    <w:rsid w:val="00F64E66"/>
    <w:rsid w:val="00F64F81"/>
    <w:rsid w:val="00F6501E"/>
    <w:rsid w:val="00F651CC"/>
    <w:rsid w:val="00F654A6"/>
    <w:rsid w:val="00F65581"/>
    <w:rsid w:val="00F655D4"/>
    <w:rsid w:val="00F656DB"/>
    <w:rsid w:val="00F65775"/>
    <w:rsid w:val="00F65942"/>
    <w:rsid w:val="00F65BA6"/>
    <w:rsid w:val="00F65C0D"/>
    <w:rsid w:val="00F65DC5"/>
    <w:rsid w:val="00F65EE0"/>
    <w:rsid w:val="00F65F04"/>
    <w:rsid w:val="00F6600B"/>
    <w:rsid w:val="00F66164"/>
    <w:rsid w:val="00F66434"/>
    <w:rsid w:val="00F66545"/>
    <w:rsid w:val="00F66573"/>
    <w:rsid w:val="00F6662C"/>
    <w:rsid w:val="00F667C1"/>
    <w:rsid w:val="00F66891"/>
    <w:rsid w:val="00F66EC3"/>
    <w:rsid w:val="00F67032"/>
    <w:rsid w:val="00F6740D"/>
    <w:rsid w:val="00F6741A"/>
    <w:rsid w:val="00F6741F"/>
    <w:rsid w:val="00F677C0"/>
    <w:rsid w:val="00F67B58"/>
    <w:rsid w:val="00F67C5D"/>
    <w:rsid w:val="00F67D08"/>
    <w:rsid w:val="00F67D3A"/>
    <w:rsid w:val="00F67DAD"/>
    <w:rsid w:val="00F70144"/>
    <w:rsid w:val="00F70420"/>
    <w:rsid w:val="00F7046B"/>
    <w:rsid w:val="00F704AD"/>
    <w:rsid w:val="00F70896"/>
    <w:rsid w:val="00F708C8"/>
    <w:rsid w:val="00F70B1B"/>
    <w:rsid w:val="00F70BDA"/>
    <w:rsid w:val="00F70DD6"/>
    <w:rsid w:val="00F70E4D"/>
    <w:rsid w:val="00F70F0D"/>
    <w:rsid w:val="00F70F8B"/>
    <w:rsid w:val="00F71345"/>
    <w:rsid w:val="00F7138E"/>
    <w:rsid w:val="00F71465"/>
    <w:rsid w:val="00F7160A"/>
    <w:rsid w:val="00F71626"/>
    <w:rsid w:val="00F71959"/>
    <w:rsid w:val="00F720E4"/>
    <w:rsid w:val="00F72148"/>
    <w:rsid w:val="00F72243"/>
    <w:rsid w:val="00F72A9D"/>
    <w:rsid w:val="00F72B27"/>
    <w:rsid w:val="00F72BB3"/>
    <w:rsid w:val="00F72C49"/>
    <w:rsid w:val="00F72C59"/>
    <w:rsid w:val="00F72F9F"/>
    <w:rsid w:val="00F73016"/>
    <w:rsid w:val="00F731F4"/>
    <w:rsid w:val="00F733C9"/>
    <w:rsid w:val="00F73543"/>
    <w:rsid w:val="00F739AE"/>
    <w:rsid w:val="00F739C6"/>
    <w:rsid w:val="00F73B32"/>
    <w:rsid w:val="00F73C3C"/>
    <w:rsid w:val="00F73C49"/>
    <w:rsid w:val="00F73D86"/>
    <w:rsid w:val="00F73F84"/>
    <w:rsid w:val="00F7414C"/>
    <w:rsid w:val="00F7415E"/>
    <w:rsid w:val="00F74239"/>
    <w:rsid w:val="00F74287"/>
    <w:rsid w:val="00F74334"/>
    <w:rsid w:val="00F74378"/>
    <w:rsid w:val="00F74527"/>
    <w:rsid w:val="00F746B6"/>
    <w:rsid w:val="00F74BC2"/>
    <w:rsid w:val="00F74C87"/>
    <w:rsid w:val="00F74CBE"/>
    <w:rsid w:val="00F7513B"/>
    <w:rsid w:val="00F751EE"/>
    <w:rsid w:val="00F7578E"/>
    <w:rsid w:val="00F757B6"/>
    <w:rsid w:val="00F757B8"/>
    <w:rsid w:val="00F75AFB"/>
    <w:rsid w:val="00F75B59"/>
    <w:rsid w:val="00F75BE8"/>
    <w:rsid w:val="00F75E75"/>
    <w:rsid w:val="00F75F17"/>
    <w:rsid w:val="00F7607F"/>
    <w:rsid w:val="00F760EC"/>
    <w:rsid w:val="00F762F3"/>
    <w:rsid w:val="00F763B4"/>
    <w:rsid w:val="00F763BE"/>
    <w:rsid w:val="00F76453"/>
    <w:rsid w:val="00F76476"/>
    <w:rsid w:val="00F76526"/>
    <w:rsid w:val="00F76581"/>
    <w:rsid w:val="00F767E9"/>
    <w:rsid w:val="00F767ED"/>
    <w:rsid w:val="00F76852"/>
    <w:rsid w:val="00F76DA2"/>
    <w:rsid w:val="00F76F26"/>
    <w:rsid w:val="00F76F71"/>
    <w:rsid w:val="00F7730B"/>
    <w:rsid w:val="00F77640"/>
    <w:rsid w:val="00F77991"/>
    <w:rsid w:val="00F77ADD"/>
    <w:rsid w:val="00F77E3F"/>
    <w:rsid w:val="00F77FB2"/>
    <w:rsid w:val="00F80074"/>
    <w:rsid w:val="00F8010D"/>
    <w:rsid w:val="00F80198"/>
    <w:rsid w:val="00F802CF"/>
    <w:rsid w:val="00F806DE"/>
    <w:rsid w:val="00F8089F"/>
    <w:rsid w:val="00F80B41"/>
    <w:rsid w:val="00F80C50"/>
    <w:rsid w:val="00F80DE2"/>
    <w:rsid w:val="00F80E1A"/>
    <w:rsid w:val="00F80F21"/>
    <w:rsid w:val="00F81275"/>
    <w:rsid w:val="00F812EF"/>
    <w:rsid w:val="00F8141A"/>
    <w:rsid w:val="00F81493"/>
    <w:rsid w:val="00F8165D"/>
    <w:rsid w:val="00F8169D"/>
    <w:rsid w:val="00F81B2F"/>
    <w:rsid w:val="00F81DD0"/>
    <w:rsid w:val="00F81E78"/>
    <w:rsid w:val="00F820D2"/>
    <w:rsid w:val="00F820F5"/>
    <w:rsid w:val="00F823FB"/>
    <w:rsid w:val="00F825AC"/>
    <w:rsid w:val="00F8285C"/>
    <w:rsid w:val="00F82B6B"/>
    <w:rsid w:val="00F82E12"/>
    <w:rsid w:val="00F82F4C"/>
    <w:rsid w:val="00F8316E"/>
    <w:rsid w:val="00F8321C"/>
    <w:rsid w:val="00F832CC"/>
    <w:rsid w:val="00F83599"/>
    <w:rsid w:val="00F837C6"/>
    <w:rsid w:val="00F837D4"/>
    <w:rsid w:val="00F83C7A"/>
    <w:rsid w:val="00F83DAC"/>
    <w:rsid w:val="00F83F93"/>
    <w:rsid w:val="00F840ED"/>
    <w:rsid w:val="00F8416B"/>
    <w:rsid w:val="00F84245"/>
    <w:rsid w:val="00F84344"/>
    <w:rsid w:val="00F8436F"/>
    <w:rsid w:val="00F84448"/>
    <w:rsid w:val="00F8448B"/>
    <w:rsid w:val="00F844BE"/>
    <w:rsid w:val="00F844C6"/>
    <w:rsid w:val="00F84520"/>
    <w:rsid w:val="00F84524"/>
    <w:rsid w:val="00F84650"/>
    <w:rsid w:val="00F846CA"/>
    <w:rsid w:val="00F8475D"/>
    <w:rsid w:val="00F84AC8"/>
    <w:rsid w:val="00F84B16"/>
    <w:rsid w:val="00F84FC7"/>
    <w:rsid w:val="00F851C1"/>
    <w:rsid w:val="00F851CD"/>
    <w:rsid w:val="00F853A3"/>
    <w:rsid w:val="00F854BC"/>
    <w:rsid w:val="00F856F3"/>
    <w:rsid w:val="00F85973"/>
    <w:rsid w:val="00F860CE"/>
    <w:rsid w:val="00F86153"/>
    <w:rsid w:val="00F8634D"/>
    <w:rsid w:val="00F86455"/>
    <w:rsid w:val="00F865CA"/>
    <w:rsid w:val="00F865EA"/>
    <w:rsid w:val="00F868A4"/>
    <w:rsid w:val="00F86B15"/>
    <w:rsid w:val="00F86D11"/>
    <w:rsid w:val="00F86EA2"/>
    <w:rsid w:val="00F8704A"/>
    <w:rsid w:val="00F8719F"/>
    <w:rsid w:val="00F874B1"/>
    <w:rsid w:val="00F8750D"/>
    <w:rsid w:val="00F8762B"/>
    <w:rsid w:val="00F87635"/>
    <w:rsid w:val="00F877FA"/>
    <w:rsid w:val="00F877FD"/>
    <w:rsid w:val="00F878B9"/>
    <w:rsid w:val="00F879D3"/>
    <w:rsid w:val="00F87A79"/>
    <w:rsid w:val="00F87A82"/>
    <w:rsid w:val="00F87C08"/>
    <w:rsid w:val="00F87E36"/>
    <w:rsid w:val="00F900F2"/>
    <w:rsid w:val="00F9034D"/>
    <w:rsid w:val="00F90471"/>
    <w:rsid w:val="00F904CF"/>
    <w:rsid w:val="00F90846"/>
    <w:rsid w:val="00F90908"/>
    <w:rsid w:val="00F90A8F"/>
    <w:rsid w:val="00F90D53"/>
    <w:rsid w:val="00F90EA6"/>
    <w:rsid w:val="00F9111F"/>
    <w:rsid w:val="00F91237"/>
    <w:rsid w:val="00F91369"/>
    <w:rsid w:val="00F9157C"/>
    <w:rsid w:val="00F915AC"/>
    <w:rsid w:val="00F915D7"/>
    <w:rsid w:val="00F91796"/>
    <w:rsid w:val="00F919B7"/>
    <w:rsid w:val="00F91C37"/>
    <w:rsid w:val="00F91D2F"/>
    <w:rsid w:val="00F920A9"/>
    <w:rsid w:val="00F9220C"/>
    <w:rsid w:val="00F922BA"/>
    <w:rsid w:val="00F922C3"/>
    <w:rsid w:val="00F9257F"/>
    <w:rsid w:val="00F925F0"/>
    <w:rsid w:val="00F92D88"/>
    <w:rsid w:val="00F92E1B"/>
    <w:rsid w:val="00F93108"/>
    <w:rsid w:val="00F93442"/>
    <w:rsid w:val="00F936F7"/>
    <w:rsid w:val="00F9371F"/>
    <w:rsid w:val="00F93758"/>
    <w:rsid w:val="00F93917"/>
    <w:rsid w:val="00F93C12"/>
    <w:rsid w:val="00F93CE3"/>
    <w:rsid w:val="00F93D2D"/>
    <w:rsid w:val="00F93E91"/>
    <w:rsid w:val="00F93F19"/>
    <w:rsid w:val="00F93FBE"/>
    <w:rsid w:val="00F93FE6"/>
    <w:rsid w:val="00F9429D"/>
    <w:rsid w:val="00F942EC"/>
    <w:rsid w:val="00F94363"/>
    <w:rsid w:val="00F94409"/>
    <w:rsid w:val="00F9440A"/>
    <w:rsid w:val="00F948B4"/>
    <w:rsid w:val="00F94914"/>
    <w:rsid w:val="00F94A3C"/>
    <w:rsid w:val="00F94A7B"/>
    <w:rsid w:val="00F94CB6"/>
    <w:rsid w:val="00F94DF4"/>
    <w:rsid w:val="00F9527E"/>
    <w:rsid w:val="00F95436"/>
    <w:rsid w:val="00F956BD"/>
    <w:rsid w:val="00F95A2F"/>
    <w:rsid w:val="00F95BE9"/>
    <w:rsid w:val="00F95FA0"/>
    <w:rsid w:val="00F961E4"/>
    <w:rsid w:val="00F96973"/>
    <w:rsid w:val="00F96DA2"/>
    <w:rsid w:val="00F96DBE"/>
    <w:rsid w:val="00F97110"/>
    <w:rsid w:val="00F97329"/>
    <w:rsid w:val="00F97355"/>
    <w:rsid w:val="00F9739F"/>
    <w:rsid w:val="00F97471"/>
    <w:rsid w:val="00F9784A"/>
    <w:rsid w:val="00F9795C"/>
    <w:rsid w:val="00F97BD4"/>
    <w:rsid w:val="00FA0085"/>
    <w:rsid w:val="00FA016D"/>
    <w:rsid w:val="00FA02DE"/>
    <w:rsid w:val="00FA0318"/>
    <w:rsid w:val="00FA0492"/>
    <w:rsid w:val="00FA050B"/>
    <w:rsid w:val="00FA053E"/>
    <w:rsid w:val="00FA0645"/>
    <w:rsid w:val="00FA09D6"/>
    <w:rsid w:val="00FA0AC8"/>
    <w:rsid w:val="00FA0B03"/>
    <w:rsid w:val="00FA0BCA"/>
    <w:rsid w:val="00FA0C3F"/>
    <w:rsid w:val="00FA0D51"/>
    <w:rsid w:val="00FA0D87"/>
    <w:rsid w:val="00FA13A2"/>
    <w:rsid w:val="00FA1591"/>
    <w:rsid w:val="00FA1646"/>
    <w:rsid w:val="00FA1676"/>
    <w:rsid w:val="00FA1745"/>
    <w:rsid w:val="00FA17DD"/>
    <w:rsid w:val="00FA189F"/>
    <w:rsid w:val="00FA1B5E"/>
    <w:rsid w:val="00FA21DE"/>
    <w:rsid w:val="00FA22C3"/>
    <w:rsid w:val="00FA2553"/>
    <w:rsid w:val="00FA25B7"/>
    <w:rsid w:val="00FA260D"/>
    <w:rsid w:val="00FA26B4"/>
    <w:rsid w:val="00FA2789"/>
    <w:rsid w:val="00FA2AAA"/>
    <w:rsid w:val="00FA2E6E"/>
    <w:rsid w:val="00FA2F8F"/>
    <w:rsid w:val="00FA2F9A"/>
    <w:rsid w:val="00FA2FD3"/>
    <w:rsid w:val="00FA3314"/>
    <w:rsid w:val="00FA33ED"/>
    <w:rsid w:val="00FA33F1"/>
    <w:rsid w:val="00FA342C"/>
    <w:rsid w:val="00FA3B22"/>
    <w:rsid w:val="00FA3F27"/>
    <w:rsid w:val="00FA3F95"/>
    <w:rsid w:val="00FA40BB"/>
    <w:rsid w:val="00FA4339"/>
    <w:rsid w:val="00FA4503"/>
    <w:rsid w:val="00FA48AD"/>
    <w:rsid w:val="00FA49E4"/>
    <w:rsid w:val="00FA4A61"/>
    <w:rsid w:val="00FA4C56"/>
    <w:rsid w:val="00FA4E64"/>
    <w:rsid w:val="00FA5071"/>
    <w:rsid w:val="00FA528D"/>
    <w:rsid w:val="00FA5308"/>
    <w:rsid w:val="00FA53D3"/>
    <w:rsid w:val="00FA54B1"/>
    <w:rsid w:val="00FA54D7"/>
    <w:rsid w:val="00FA57A7"/>
    <w:rsid w:val="00FA5901"/>
    <w:rsid w:val="00FA5920"/>
    <w:rsid w:val="00FA59C5"/>
    <w:rsid w:val="00FA5A1A"/>
    <w:rsid w:val="00FA5A32"/>
    <w:rsid w:val="00FA5A88"/>
    <w:rsid w:val="00FA5AC0"/>
    <w:rsid w:val="00FA5B93"/>
    <w:rsid w:val="00FA5DD4"/>
    <w:rsid w:val="00FA5DF0"/>
    <w:rsid w:val="00FA6089"/>
    <w:rsid w:val="00FA6259"/>
    <w:rsid w:val="00FA6264"/>
    <w:rsid w:val="00FA629B"/>
    <w:rsid w:val="00FA635E"/>
    <w:rsid w:val="00FA6596"/>
    <w:rsid w:val="00FA6722"/>
    <w:rsid w:val="00FA6746"/>
    <w:rsid w:val="00FA67D1"/>
    <w:rsid w:val="00FA6B3C"/>
    <w:rsid w:val="00FA6BF0"/>
    <w:rsid w:val="00FA700C"/>
    <w:rsid w:val="00FA705A"/>
    <w:rsid w:val="00FA70A6"/>
    <w:rsid w:val="00FA7141"/>
    <w:rsid w:val="00FA71CD"/>
    <w:rsid w:val="00FA7CD1"/>
    <w:rsid w:val="00FB029E"/>
    <w:rsid w:val="00FB07BD"/>
    <w:rsid w:val="00FB07E4"/>
    <w:rsid w:val="00FB092C"/>
    <w:rsid w:val="00FB0A17"/>
    <w:rsid w:val="00FB0C3A"/>
    <w:rsid w:val="00FB10D2"/>
    <w:rsid w:val="00FB1270"/>
    <w:rsid w:val="00FB1303"/>
    <w:rsid w:val="00FB184B"/>
    <w:rsid w:val="00FB1857"/>
    <w:rsid w:val="00FB1AE8"/>
    <w:rsid w:val="00FB1B5B"/>
    <w:rsid w:val="00FB1C2A"/>
    <w:rsid w:val="00FB1E6B"/>
    <w:rsid w:val="00FB203E"/>
    <w:rsid w:val="00FB2454"/>
    <w:rsid w:val="00FB295F"/>
    <w:rsid w:val="00FB2B22"/>
    <w:rsid w:val="00FB2DC2"/>
    <w:rsid w:val="00FB2E2F"/>
    <w:rsid w:val="00FB2E44"/>
    <w:rsid w:val="00FB2F71"/>
    <w:rsid w:val="00FB3061"/>
    <w:rsid w:val="00FB328F"/>
    <w:rsid w:val="00FB353D"/>
    <w:rsid w:val="00FB35A4"/>
    <w:rsid w:val="00FB3C5E"/>
    <w:rsid w:val="00FB3E11"/>
    <w:rsid w:val="00FB4DAA"/>
    <w:rsid w:val="00FB4F89"/>
    <w:rsid w:val="00FB50BC"/>
    <w:rsid w:val="00FB5118"/>
    <w:rsid w:val="00FB51F5"/>
    <w:rsid w:val="00FB52AE"/>
    <w:rsid w:val="00FB54C7"/>
    <w:rsid w:val="00FB5847"/>
    <w:rsid w:val="00FB586F"/>
    <w:rsid w:val="00FB5905"/>
    <w:rsid w:val="00FB5A7B"/>
    <w:rsid w:val="00FB5C17"/>
    <w:rsid w:val="00FB5CA2"/>
    <w:rsid w:val="00FB5E67"/>
    <w:rsid w:val="00FB617D"/>
    <w:rsid w:val="00FB62D7"/>
    <w:rsid w:val="00FB6434"/>
    <w:rsid w:val="00FB65F0"/>
    <w:rsid w:val="00FB68D2"/>
    <w:rsid w:val="00FB69E1"/>
    <w:rsid w:val="00FB6B3E"/>
    <w:rsid w:val="00FB6CA6"/>
    <w:rsid w:val="00FB6D62"/>
    <w:rsid w:val="00FB6EC3"/>
    <w:rsid w:val="00FB6FE6"/>
    <w:rsid w:val="00FB716E"/>
    <w:rsid w:val="00FB7201"/>
    <w:rsid w:val="00FB7388"/>
    <w:rsid w:val="00FB7396"/>
    <w:rsid w:val="00FB74FB"/>
    <w:rsid w:val="00FB7680"/>
    <w:rsid w:val="00FB7939"/>
    <w:rsid w:val="00FB7A40"/>
    <w:rsid w:val="00FB7CF5"/>
    <w:rsid w:val="00FB7E2F"/>
    <w:rsid w:val="00FC004E"/>
    <w:rsid w:val="00FC02BF"/>
    <w:rsid w:val="00FC0521"/>
    <w:rsid w:val="00FC082F"/>
    <w:rsid w:val="00FC0B5F"/>
    <w:rsid w:val="00FC0C93"/>
    <w:rsid w:val="00FC0EB7"/>
    <w:rsid w:val="00FC0FC0"/>
    <w:rsid w:val="00FC11C9"/>
    <w:rsid w:val="00FC1210"/>
    <w:rsid w:val="00FC135D"/>
    <w:rsid w:val="00FC1582"/>
    <w:rsid w:val="00FC159A"/>
    <w:rsid w:val="00FC1807"/>
    <w:rsid w:val="00FC1841"/>
    <w:rsid w:val="00FC19AE"/>
    <w:rsid w:val="00FC1A77"/>
    <w:rsid w:val="00FC1C0C"/>
    <w:rsid w:val="00FC1D2D"/>
    <w:rsid w:val="00FC1ED8"/>
    <w:rsid w:val="00FC1F3B"/>
    <w:rsid w:val="00FC20D9"/>
    <w:rsid w:val="00FC20F4"/>
    <w:rsid w:val="00FC21DE"/>
    <w:rsid w:val="00FC2282"/>
    <w:rsid w:val="00FC2350"/>
    <w:rsid w:val="00FC258E"/>
    <w:rsid w:val="00FC277A"/>
    <w:rsid w:val="00FC27A4"/>
    <w:rsid w:val="00FC2849"/>
    <w:rsid w:val="00FC29B1"/>
    <w:rsid w:val="00FC29E2"/>
    <w:rsid w:val="00FC2A3C"/>
    <w:rsid w:val="00FC2C19"/>
    <w:rsid w:val="00FC2F65"/>
    <w:rsid w:val="00FC35AF"/>
    <w:rsid w:val="00FC399B"/>
    <w:rsid w:val="00FC3ADF"/>
    <w:rsid w:val="00FC3BD4"/>
    <w:rsid w:val="00FC3E68"/>
    <w:rsid w:val="00FC3E79"/>
    <w:rsid w:val="00FC413E"/>
    <w:rsid w:val="00FC422B"/>
    <w:rsid w:val="00FC459F"/>
    <w:rsid w:val="00FC4834"/>
    <w:rsid w:val="00FC485A"/>
    <w:rsid w:val="00FC5046"/>
    <w:rsid w:val="00FC51C8"/>
    <w:rsid w:val="00FC539C"/>
    <w:rsid w:val="00FC5512"/>
    <w:rsid w:val="00FC5662"/>
    <w:rsid w:val="00FC5684"/>
    <w:rsid w:val="00FC5F7F"/>
    <w:rsid w:val="00FC61D6"/>
    <w:rsid w:val="00FC637F"/>
    <w:rsid w:val="00FC63F0"/>
    <w:rsid w:val="00FC6440"/>
    <w:rsid w:val="00FC6C9C"/>
    <w:rsid w:val="00FC6D60"/>
    <w:rsid w:val="00FC6F52"/>
    <w:rsid w:val="00FC702E"/>
    <w:rsid w:val="00FC764B"/>
    <w:rsid w:val="00FC7762"/>
    <w:rsid w:val="00FC79CC"/>
    <w:rsid w:val="00FC79D0"/>
    <w:rsid w:val="00FC7C48"/>
    <w:rsid w:val="00FC7D2E"/>
    <w:rsid w:val="00FD0043"/>
    <w:rsid w:val="00FD0152"/>
    <w:rsid w:val="00FD03B2"/>
    <w:rsid w:val="00FD0488"/>
    <w:rsid w:val="00FD051C"/>
    <w:rsid w:val="00FD09DE"/>
    <w:rsid w:val="00FD0C28"/>
    <w:rsid w:val="00FD0E0B"/>
    <w:rsid w:val="00FD0E42"/>
    <w:rsid w:val="00FD0ECE"/>
    <w:rsid w:val="00FD0FD5"/>
    <w:rsid w:val="00FD1100"/>
    <w:rsid w:val="00FD11C2"/>
    <w:rsid w:val="00FD1342"/>
    <w:rsid w:val="00FD16A5"/>
    <w:rsid w:val="00FD1746"/>
    <w:rsid w:val="00FD17B9"/>
    <w:rsid w:val="00FD1828"/>
    <w:rsid w:val="00FD18FC"/>
    <w:rsid w:val="00FD1995"/>
    <w:rsid w:val="00FD19EA"/>
    <w:rsid w:val="00FD1CE0"/>
    <w:rsid w:val="00FD1CF2"/>
    <w:rsid w:val="00FD20E9"/>
    <w:rsid w:val="00FD233F"/>
    <w:rsid w:val="00FD2456"/>
    <w:rsid w:val="00FD25A0"/>
    <w:rsid w:val="00FD26F4"/>
    <w:rsid w:val="00FD288E"/>
    <w:rsid w:val="00FD2896"/>
    <w:rsid w:val="00FD29B9"/>
    <w:rsid w:val="00FD2A64"/>
    <w:rsid w:val="00FD2B3B"/>
    <w:rsid w:val="00FD2B81"/>
    <w:rsid w:val="00FD2DCA"/>
    <w:rsid w:val="00FD2DFF"/>
    <w:rsid w:val="00FD31D9"/>
    <w:rsid w:val="00FD3465"/>
    <w:rsid w:val="00FD36E9"/>
    <w:rsid w:val="00FD397E"/>
    <w:rsid w:val="00FD3BBA"/>
    <w:rsid w:val="00FD3DAC"/>
    <w:rsid w:val="00FD41F4"/>
    <w:rsid w:val="00FD41FF"/>
    <w:rsid w:val="00FD4380"/>
    <w:rsid w:val="00FD46C2"/>
    <w:rsid w:val="00FD4A14"/>
    <w:rsid w:val="00FD4BBF"/>
    <w:rsid w:val="00FD4BF1"/>
    <w:rsid w:val="00FD4FE9"/>
    <w:rsid w:val="00FD52BD"/>
    <w:rsid w:val="00FD5350"/>
    <w:rsid w:val="00FD598A"/>
    <w:rsid w:val="00FD598F"/>
    <w:rsid w:val="00FD59C9"/>
    <w:rsid w:val="00FD5C2B"/>
    <w:rsid w:val="00FD5F87"/>
    <w:rsid w:val="00FD6252"/>
    <w:rsid w:val="00FD6401"/>
    <w:rsid w:val="00FD6402"/>
    <w:rsid w:val="00FD6775"/>
    <w:rsid w:val="00FD68C2"/>
    <w:rsid w:val="00FD68F1"/>
    <w:rsid w:val="00FD692D"/>
    <w:rsid w:val="00FD6BB0"/>
    <w:rsid w:val="00FD6BB6"/>
    <w:rsid w:val="00FD6C84"/>
    <w:rsid w:val="00FD6CB8"/>
    <w:rsid w:val="00FD6FBB"/>
    <w:rsid w:val="00FD727A"/>
    <w:rsid w:val="00FD73D6"/>
    <w:rsid w:val="00FD768E"/>
    <w:rsid w:val="00FD77DA"/>
    <w:rsid w:val="00FD7834"/>
    <w:rsid w:val="00FD7EB7"/>
    <w:rsid w:val="00FD7ED8"/>
    <w:rsid w:val="00FE0052"/>
    <w:rsid w:val="00FE027A"/>
    <w:rsid w:val="00FE0507"/>
    <w:rsid w:val="00FE0574"/>
    <w:rsid w:val="00FE086E"/>
    <w:rsid w:val="00FE08A7"/>
    <w:rsid w:val="00FE0B3B"/>
    <w:rsid w:val="00FE0D28"/>
    <w:rsid w:val="00FE0DDB"/>
    <w:rsid w:val="00FE0E8A"/>
    <w:rsid w:val="00FE1372"/>
    <w:rsid w:val="00FE1414"/>
    <w:rsid w:val="00FE1675"/>
    <w:rsid w:val="00FE17A9"/>
    <w:rsid w:val="00FE187F"/>
    <w:rsid w:val="00FE1BCC"/>
    <w:rsid w:val="00FE1D19"/>
    <w:rsid w:val="00FE1D4D"/>
    <w:rsid w:val="00FE1E3F"/>
    <w:rsid w:val="00FE206D"/>
    <w:rsid w:val="00FE22F1"/>
    <w:rsid w:val="00FE23D0"/>
    <w:rsid w:val="00FE2582"/>
    <w:rsid w:val="00FE266B"/>
    <w:rsid w:val="00FE2705"/>
    <w:rsid w:val="00FE2863"/>
    <w:rsid w:val="00FE30C8"/>
    <w:rsid w:val="00FE30DC"/>
    <w:rsid w:val="00FE334B"/>
    <w:rsid w:val="00FE36A5"/>
    <w:rsid w:val="00FE3732"/>
    <w:rsid w:val="00FE389D"/>
    <w:rsid w:val="00FE3916"/>
    <w:rsid w:val="00FE392E"/>
    <w:rsid w:val="00FE3A88"/>
    <w:rsid w:val="00FE3BA0"/>
    <w:rsid w:val="00FE3DDB"/>
    <w:rsid w:val="00FE3E2C"/>
    <w:rsid w:val="00FE3E6E"/>
    <w:rsid w:val="00FE3E98"/>
    <w:rsid w:val="00FE3F43"/>
    <w:rsid w:val="00FE42EB"/>
    <w:rsid w:val="00FE462D"/>
    <w:rsid w:val="00FE4986"/>
    <w:rsid w:val="00FE4CC1"/>
    <w:rsid w:val="00FE5088"/>
    <w:rsid w:val="00FE50E2"/>
    <w:rsid w:val="00FE5197"/>
    <w:rsid w:val="00FE51CD"/>
    <w:rsid w:val="00FE5286"/>
    <w:rsid w:val="00FE532B"/>
    <w:rsid w:val="00FE545E"/>
    <w:rsid w:val="00FE56AB"/>
    <w:rsid w:val="00FE573D"/>
    <w:rsid w:val="00FE5CCF"/>
    <w:rsid w:val="00FE5E4B"/>
    <w:rsid w:val="00FE5E60"/>
    <w:rsid w:val="00FE5E8B"/>
    <w:rsid w:val="00FE5E9D"/>
    <w:rsid w:val="00FE5F30"/>
    <w:rsid w:val="00FE61B1"/>
    <w:rsid w:val="00FE645B"/>
    <w:rsid w:val="00FE6A62"/>
    <w:rsid w:val="00FE6C23"/>
    <w:rsid w:val="00FE6D08"/>
    <w:rsid w:val="00FE6E0A"/>
    <w:rsid w:val="00FE6E3A"/>
    <w:rsid w:val="00FE7157"/>
    <w:rsid w:val="00FE75B3"/>
    <w:rsid w:val="00FE775D"/>
    <w:rsid w:val="00FE7949"/>
    <w:rsid w:val="00FE7A7A"/>
    <w:rsid w:val="00FE7AB7"/>
    <w:rsid w:val="00FE7AFB"/>
    <w:rsid w:val="00FE7BB2"/>
    <w:rsid w:val="00FE7FC9"/>
    <w:rsid w:val="00FF0093"/>
    <w:rsid w:val="00FF05BA"/>
    <w:rsid w:val="00FF0719"/>
    <w:rsid w:val="00FF0D8E"/>
    <w:rsid w:val="00FF0F59"/>
    <w:rsid w:val="00FF0FC9"/>
    <w:rsid w:val="00FF133D"/>
    <w:rsid w:val="00FF13F4"/>
    <w:rsid w:val="00FF14B0"/>
    <w:rsid w:val="00FF16F6"/>
    <w:rsid w:val="00FF1732"/>
    <w:rsid w:val="00FF17E5"/>
    <w:rsid w:val="00FF1835"/>
    <w:rsid w:val="00FF185D"/>
    <w:rsid w:val="00FF1A23"/>
    <w:rsid w:val="00FF1BD1"/>
    <w:rsid w:val="00FF1C26"/>
    <w:rsid w:val="00FF1EE8"/>
    <w:rsid w:val="00FF2066"/>
    <w:rsid w:val="00FF20C5"/>
    <w:rsid w:val="00FF24B6"/>
    <w:rsid w:val="00FF2580"/>
    <w:rsid w:val="00FF25A6"/>
    <w:rsid w:val="00FF25C8"/>
    <w:rsid w:val="00FF2CC8"/>
    <w:rsid w:val="00FF2D9E"/>
    <w:rsid w:val="00FF2E17"/>
    <w:rsid w:val="00FF2E95"/>
    <w:rsid w:val="00FF2F04"/>
    <w:rsid w:val="00FF2F2A"/>
    <w:rsid w:val="00FF31AA"/>
    <w:rsid w:val="00FF3208"/>
    <w:rsid w:val="00FF3527"/>
    <w:rsid w:val="00FF35DD"/>
    <w:rsid w:val="00FF3693"/>
    <w:rsid w:val="00FF3836"/>
    <w:rsid w:val="00FF3961"/>
    <w:rsid w:val="00FF424E"/>
    <w:rsid w:val="00FF42C1"/>
    <w:rsid w:val="00FF4313"/>
    <w:rsid w:val="00FF4746"/>
    <w:rsid w:val="00FF4944"/>
    <w:rsid w:val="00FF49D8"/>
    <w:rsid w:val="00FF4A8B"/>
    <w:rsid w:val="00FF4CC1"/>
    <w:rsid w:val="00FF4FB8"/>
    <w:rsid w:val="00FF54CE"/>
    <w:rsid w:val="00FF552F"/>
    <w:rsid w:val="00FF55BD"/>
    <w:rsid w:val="00FF5942"/>
    <w:rsid w:val="00FF5CA5"/>
    <w:rsid w:val="00FF6041"/>
    <w:rsid w:val="00FF6379"/>
    <w:rsid w:val="00FF643D"/>
    <w:rsid w:val="00FF64F7"/>
    <w:rsid w:val="00FF6820"/>
    <w:rsid w:val="00FF684D"/>
    <w:rsid w:val="00FF6881"/>
    <w:rsid w:val="00FF6A0E"/>
    <w:rsid w:val="00FF6AE4"/>
    <w:rsid w:val="00FF6C68"/>
    <w:rsid w:val="00FF6C86"/>
    <w:rsid w:val="00FF72E4"/>
    <w:rsid w:val="00FF73E7"/>
    <w:rsid w:val="00FF7403"/>
    <w:rsid w:val="00FF7458"/>
    <w:rsid w:val="00FF7602"/>
    <w:rsid w:val="00FF7A9E"/>
    <w:rsid w:val="00FF7C44"/>
    <w:rsid w:val="00FF7CBA"/>
    <w:rsid w:val="015A0C8D"/>
    <w:rsid w:val="01A80F1F"/>
    <w:rsid w:val="02154659"/>
    <w:rsid w:val="0216ABDD"/>
    <w:rsid w:val="024FF56A"/>
    <w:rsid w:val="07A2A397"/>
    <w:rsid w:val="07D75F97"/>
    <w:rsid w:val="08D4E5D8"/>
    <w:rsid w:val="09FF6C70"/>
    <w:rsid w:val="0A8B7046"/>
    <w:rsid w:val="0ADB7766"/>
    <w:rsid w:val="0C47293B"/>
    <w:rsid w:val="0CB97BDB"/>
    <w:rsid w:val="0F51C603"/>
    <w:rsid w:val="0FD8C78E"/>
    <w:rsid w:val="1059E6DB"/>
    <w:rsid w:val="115EE283"/>
    <w:rsid w:val="11A04EC4"/>
    <w:rsid w:val="141543E8"/>
    <w:rsid w:val="1453EFDF"/>
    <w:rsid w:val="14F4809A"/>
    <w:rsid w:val="17180861"/>
    <w:rsid w:val="17C9615F"/>
    <w:rsid w:val="1AA742F8"/>
    <w:rsid w:val="1AADDA05"/>
    <w:rsid w:val="1DBAF07F"/>
    <w:rsid w:val="1ED9AC84"/>
    <w:rsid w:val="1EE1F96D"/>
    <w:rsid w:val="1F256780"/>
    <w:rsid w:val="1F95B198"/>
    <w:rsid w:val="1F9A4E22"/>
    <w:rsid w:val="1FF6887D"/>
    <w:rsid w:val="229195A6"/>
    <w:rsid w:val="230703D0"/>
    <w:rsid w:val="23450847"/>
    <w:rsid w:val="2410518C"/>
    <w:rsid w:val="24ECF37D"/>
    <w:rsid w:val="252867AF"/>
    <w:rsid w:val="276D2A7D"/>
    <w:rsid w:val="28BEF341"/>
    <w:rsid w:val="28C9AE64"/>
    <w:rsid w:val="28D66867"/>
    <w:rsid w:val="29B43E0C"/>
    <w:rsid w:val="2A3429C6"/>
    <w:rsid w:val="2A5CBC69"/>
    <w:rsid w:val="2AB94795"/>
    <w:rsid w:val="2B222D3B"/>
    <w:rsid w:val="2B829FDC"/>
    <w:rsid w:val="2C182644"/>
    <w:rsid w:val="2E6FEBE6"/>
    <w:rsid w:val="304EC179"/>
    <w:rsid w:val="317E821C"/>
    <w:rsid w:val="347C8E74"/>
    <w:rsid w:val="34E78803"/>
    <w:rsid w:val="3560D187"/>
    <w:rsid w:val="35A46050"/>
    <w:rsid w:val="35CDE2D6"/>
    <w:rsid w:val="3610C1E4"/>
    <w:rsid w:val="36518216"/>
    <w:rsid w:val="36C4A8E1"/>
    <w:rsid w:val="36D9850F"/>
    <w:rsid w:val="3814E01F"/>
    <w:rsid w:val="381CDEC2"/>
    <w:rsid w:val="38A685F2"/>
    <w:rsid w:val="38E3FBD5"/>
    <w:rsid w:val="39B0E091"/>
    <w:rsid w:val="3A16F8D3"/>
    <w:rsid w:val="3D056503"/>
    <w:rsid w:val="4097A25D"/>
    <w:rsid w:val="41CDF796"/>
    <w:rsid w:val="42747A62"/>
    <w:rsid w:val="432D9554"/>
    <w:rsid w:val="44D2249D"/>
    <w:rsid w:val="45FB45B1"/>
    <w:rsid w:val="46A53BF5"/>
    <w:rsid w:val="479801CE"/>
    <w:rsid w:val="4AC09747"/>
    <w:rsid w:val="4B0A9F50"/>
    <w:rsid w:val="4B135879"/>
    <w:rsid w:val="4B4B0E20"/>
    <w:rsid w:val="4C849746"/>
    <w:rsid w:val="4E5075D7"/>
    <w:rsid w:val="4F1371E6"/>
    <w:rsid w:val="4F3B3B9C"/>
    <w:rsid w:val="4FB37B3E"/>
    <w:rsid w:val="505BD5CE"/>
    <w:rsid w:val="50B6997A"/>
    <w:rsid w:val="511C27FA"/>
    <w:rsid w:val="512AA04A"/>
    <w:rsid w:val="521924E2"/>
    <w:rsid w:val="528B5F80"/>
    <w:rsid w:val="5290BC55"/>
    <w:rsid w:val="5497939B"/>
    <w:rsid w:val="563392E6"/>
    <w:rsid w:val="5718AAC4"/>
    <w:rsid w:val="5B1B123E"/>
    <w:rsid w:val="5B22CDE7"/>
    <w:rsid w:val="5BE397E4"/>
    <w:rsid w:val="5C3CB406"/>
    <w:rsid w:val="5E709A87"/>
    <w:rsid w:val="605B1553"/>
    <w:rsid w:val="60FBA670"/>
    <w:rsid w:val="628E096D"/>
    <w:rsid w:val="62CF733A"/>
    <w:rsid w:val="62DD7D2B"/>
    <w:rsid w:val="6344A322"/>
    <w:rsid w:val="6356DB13"/>
    <w:rsid w:val="63E62D8E"/>
    <w:rsid w:val="6442B5BD"/>
    <w:rsid w:val="64F2838E"/>
    <w:rsid w:val="65FCC79F"/>
    <w:rsid w:val="66F0AFCA"/>
    <w:rsid w:val="670631C2"/>
    <w:rsid w:val="6738AF3C"/>
    <w:rsid w:val="6751BD7F"/>
    <w:rsid w:val="69F60A56"/>
    <w:rsid w:val="6A7C3DAE"/>
    <w:rsid w:val="6DC77501"/>
    <w:rsid w:val="6E61E02B"/>
    <w:rsid w:val="6E969862"/>
    <w:rsid w:val="6EAD1044"/>
    <w:rsid w:val="6F2A6C04"/>
    <w:rsid w:val="7025F074"/>
    <w:rsid w:val="706B26B7"/>
    <w:rsid w:val="74A23710"/>
    <w:rsid w:val="76008D45"/>
    <w:rsid w:val="772124E7"/>
    <w:rsid w:val="773F4CC0"/>
    <w:rsid w:val="7885D738"/>
    <w:rsid w:val="78E5EDB8"/>
    <w:rsid w:val="791BA20E"/>
    <w:rsid w:val="795E8DE8"/>
    <w:rsid w:val="7A510D36"/>
    <w:rsid w:val="7AA08DFE"/>
    <w:rsid w:val="7ADFD573"/>
    <w:rsid w:val="7BA1FCC3"/>
    <w:rsid w:val="7C04704E"/>
    <w:rsid w:val="7C36675B"/>
    <w:rsid w:val="7EC33BCD"/>
    <w:rsid w:val="7FF2F2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3750849D"/>
  <w15:docId w15:val="{F66A6F4E-2518-4B5E-BBE1-D4028589F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424"/>
    <w:rPr>
      <w:rFonts w:cs="Cordia New"/>
      <w:sz w:val="28"/>
      <w:szCs w:val="28"/>
    </w:rPr>
  </w:style>
  <w:style w:type="paragraph" w:styleId="Heading1">
    <w:name w:val="heading 1"/>
    <w:basedOn w:val="Normal"/>
    <w:next w:val="Normal"/>
    <w:link w:val="Heading1Char"/>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link w:val="Heading6Char"/>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link w:val="BodyTextIndent2Char"/>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link w:val="BodyTextIndent3Char"/>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3">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aliases w:val="EY Interstate"/>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uiPriority w:val="99"/>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locked/>
    <w:rsid w:val="007B1309"/>
    <w:rPr>
      <w:rFonts w:eastAsia="Cordia New" w:cs="Cordia New"/>
      <w:sz w:val="28"/>
      <w:szCs w:val="35"/>
    </w:rPr>
  </w:style>
  <w:style w:type="table" w:styleId="TableGridLight">
    <w:name w:val="Grid Table Light"/>
    <w:basedOn w:val="TableNormal"/>
    <w:uiPriority w:val="40"/>
    <w:rsid w:val="009C436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0">
    <w:name w:val="อักขระ อักขระ00"/>
    <w:basedOn w:val="Normal"/>
    <w:rsid w:val="00A33E05"/>
    <w:pPr>
      <w:spacing w:after="160" w:line="240" w:lineRule="exact"/>
    </w:pPr>
    <w:rPr>
      <w:rFonts w:ascii="Verdana" w:eastAsia="Times New Roman" w:hAnsi="Verdana" w:cs="Times New Roman"/>
      <w:sz w:val="20"/>
      <w:szCs w:val="20"/>
      <w:lang w:bidi="ar-SA"/>
    </w:rPr>
  </w:style>
  <w:style w:type="paragraph" w:customStyle="1" w:styleId="000">
    <w:name w:val="อักขระ อักขระ000"/>
    <w:basedOn w:val="Normal"/>
    <w:rsid w:val="000864BD"/>
    <w:pPr>
      <w:spacing w:after="160" w:line="240" w:lineRule="exact"/>
    </w:pPr>
    <w:rPr>
      <w:rFonts w:ascii="Verdana" w:eastAsia="Times New Roman" w:hAnsi="Verdana" w:cs="Times New Roman"/>
      <w:sz w:val="20"/>
      <w:szCs w:val="20"/>
      <w:lang w:bidi="ar-SA"/>
    </w:rPr>
  </w:style>
  <w:style w:type="paragraph" w:customStyle="1" w:styleId="0000">
    <w:name w:val="อักขระ อักขระ0000"/>
    <w:basedOn w:val="Normal"/>
    <w:rsid w:val="00AB7468"/>
    <w:pPr>
      <w:spacing w:after="160" w:line="240" w:lineRule="exact"/>
    </w:pPr>
    <w:rPr>
      <w:rFonts w:ascii="Verdana" w:eastAsia="Times New Roman" w:hAnsi="Verdana" w:cs="Times New Roman"/>
      <w:sz w:val="20"/>
      <w:szCs w:val="20"/>
      <w:lang w:bidi="ar-SA"/>
    </w:rPr>
  </w:style>
  <w:style w:type="paragraph" w:customStyle="1" w:styleId="00000">
    <w:name w:val="อักขระ อักขระ00000"/>
    <w:basedOn w:val="Normal"/>
    <w:rsid w:val="00EB317D"/>
    <w:pPr>
      <w:spacing w:after="160" w:line="240" w:lineRule="exact"/>
    </w:pPr>
    <w:rPr>
      <w:rFonts w:ascii="Verdana" w:eastAsia="Times New Roman" w:hAnsi="Verdana" w:cs="Times New Roman"/>
      <w:sz w:val="20"/>
      <w:szCs w:val="20"/>
      <w:lang w:bidi="ar-SA"/>
    </w:rPr>
  </w:style>
  <w:style w:type="paragraph" w:customStyle="1" w:styleId="000000">
    <w:name w:val="อักขระ อักขระ000000"/>
    <w:basedOn w:val="Normal"/>
    <w:rsid w:val="00662EA6"/>
    <w:pPr>
      <w:spacing w:after="160" w:line="240" w:lineRule="exact"/>
    </w:pPr>
    <w:rPr>
      <w:rFonts w:ascii="Verdana" w:eastAsia="Times New Roman" w:hAnsi="Verdana" w:cs="Times New Roman"/>
      <w:sz w:val="20"/>
      <w:szCs w:val="20"/>
      <w:lang w:bidi="ar-SA"/>
    </w:rPr>
  </w:style>
  <w:style w:type="paragraph" w:customStyle="1" w:styleId="0000000">
    <w:name w:val="อักขระ อักขระ0000000"/>
    <w:basedOn w:val="Normal"/>
    <w:rsid w:val="003710A7"/>
    <w:pPr>
      <w:spacing w:after="160" w:line="240" w:lineRule="exact"/>
    </w:pPr>
    <w:rPr>
      <w:rFonts w:ascii="Verdana" w:eastAsia="Times New Roman" w:hAnsi="Verdana" w:cs="Times New Roman"/>
      <w:sz w:val="20"/>
      <w:szCs w:val="20"/>
      <w:lang w:bidi="ar-SA"/>
    </w:rPr>
  </w:style>
  <w:style w:type="paragraph" w:customStyle="1" w:styleId="00000000">
    <w:name w:val="อักขระ อักขระ00000000"/>
    <w:basedOn w:val="Normal"/>
    <w:rsid w:val="002036E5"/>
    <w:pPr>
      <w:spacing w:after="160" w:line="240" w:lineRule="exact"/>
    </w:pPr>
    <w:rPr>
      <w:rFonts w:ascii="Verdana" w:eastAsia="Times New Roman" w:hAnsi="Verdana" w:cs="Times New Roman"/>
      <w:sz w:val="20"/>
      <w:szCs w:val="20"/>
      <w:lang w:bidi="ar-SA"/>
    </w:rPr>
  </w:style>
  <w:style w:type="paragraph" w:customStyle="1" w:styleId="000000000">
    <w:name w:val="อักขระ อักขระ000000000"/>
    <w:basedOn w:val="Normal"/>
    <w:rsid w:val="009C6E42"/>
    <w:pPr>
      <w:spacing w:after="160" w:line="240" w:lineRule="exact"/>
    </w:pPr>
    <w:rPr>
      <w:rFonts w:ascii="Verdana" w:eastAsia="Times New Roman" w:hAnsi="Verdana" w:cs="Times New Roman"/>
      <w:sz w:val="20"/>
      <w:szCs w:val="20"/>
      <w:lang w:bidi="ar-SA"/>
    </w:rPr>
  </w:style>
  <w:style w:type="paragraph" w:customStyle="1" w:styleId="0000000000">
    <w:name w:val="อักขระ อักขระ0000000000"/>
    <w:basedOn w:val="Normal"/>
    <w:rsid w:val="00340782"/>
    <w:pPr>
      <w:spacing w:after="160" w:line="240" w:lineRule="exact"/>
    </w:pPr>
    <w:rPr>
      <w:rFonts w:ascii="Verdana" w:eastAsia="Times New Roman" w:hAnsi="Verdana" w:cs="Times New Roman"/>
      <w:sz w:val="20"/>
      <w:szCs w:val="20"/>
      <w:lang w:bidi="ar-SA"/>
    </w:rPr>
  </w:style>
  <w:style w:type="paragraph" w:customStyle="1" w:styleId="00000000000">
    <w:name w:val="อักขระ อักขระ00000000000"/>
    <w:basedOn w:val="Normal"/>
    <w:rsid w:val="000A4CF4"/>
    <w:pPr>
      <w:spacing w:after="160" w:line="240" w:lineRule="exact"/>
    </w:pPr>
    <w:rPr>
      <w:rFonts w:ascii="Verdana" w:eastAsia="Times New Roman" w:hAnsi="Verdana" w:cs="Times New Roman"/>
      <w:sz w:val="20"/>
      <w:szCs w:val="20"/>
      <w:lang w:bidi="ar-SA"/>
    </w:rPr>
  </w:style>
  <w:style w:type="paragraph" w:customStyle="1" w:styleId="000000000000">
    <w:name w:val="อักขระ อักขระ000000000000"/>
    <w:basedOn w:val="Normal"/>
    <w:rsid w:val="00310226"/>
    <w:pPr>
      <w:spacing w:after="160" w:line="240" w:lineRule="exact"/>
    </w:pPr>
    <w:rPr>
      <w:rFonts w:ascii="Verdana" w:eastAsia="Times New Roman" w:hAnsi="Verdana" w:cs="Times New Roman"/>
      <w:sz w:val="20"/>
      <w:szCs w:val="20"/>
      <w:lang w:bidi="ar-SA"/>
    </w:rPr>
  </w:style>
  <w:style w:type="paragraph" w:customStyle="1" w:styleId="0000000000000">
    <w:name w:val="อักขระ อักขระ0000000000000"/>
    <w:basedOn w:val="Normal"/>
    <w:rsid w:val="009871BA"/>
    <w:pPr>
      <w:spacing w:after="160" w:line="240" w:lineRule="exact"/>
    </w:pPr>
    <w:rPr>
      <w:rFonts w:ascii="Verdana" w:eastAsia="Times New Roman" w:hAnsi="Verdana" w:cs="Times New Roman"/>
      <w:sz w:val="20"/>
      <w:szCs w:val="20"/>
      <w:lang w:bidi="ar-SA"/>
    </w:rPr>
  </w:style>
  <w:style w:type="paragraph" w:customStyle="1" w:styleId="00000000000000">
    <w:name w:val="อักขระ อักขระ00000000000000"/>
    <w:basedOn w:val="Normal"/>
    <w:rsid w:val="00F528B7"/>
    <w:pPr>
      <w:spacing w:after="160" w:line="240" w:lineRule="exact"/>
    </w:pPr>
    <w:rPr>
      <w:rFonts w:ascii="Verdana" w:eastAsia="Times New Roman" w:hAnsi="Verdana" w:cs="Times New Roman"/>
      <w:sz w:val="20"/>
      <w:szCs w:val="20"/>
      <w:lang w:bidi="ar-SA"/>
    </w:rPr>
  </w:style>
  <w:style w:type="paragraph" w:styleId="NormalWeb">
    <w:name w:val="Normal (Web)"/>
    <w:basedOn w:val="Normal"/>
    <w:uiPriority w:val="99"/>
    <w:unhideWhenUsed/>
    <w:rsid w:val="00F2286E"/>
    <w:pPr>
      <w:spacing w:before="100" w:beforeAutospacing="1" w:after="100" w:afterAutospacing="1"/>
    </w:pPr>
    <w:rPr>
      <w:rFonts w:ascii="Times New Roman" w:eastAsiaTheme="minorEastAsia" w:hAnsi="Times New Roman" w:cs="Times New Roman"/>
      <w:sz w:val="24"/>
      <w:szCs w:val="24"/>
    </w:rPr>
  </w:style>
  <w:style w:type="character" w:customStyle="1" w:styleId="Heading1Char">
    <w:name w:val="Heading 1 Char"/>
    <w:basedOn w:val="DefaultParagraphFont"/>
    <w:link w:val="Heading1"/>
    <w:rsid w:val="00DF6E02"/>
    <w:rPr>
      <w:rFonts w:eastAsia="Times New Roman" w:cs="Cordia New"/>
      <w:sz w:val="32"/>
      <w:szCs w:val="32"/>
    </w:rPr>
  </w:style>
  <w:style w:type="character" w:customStyle="1" w:styleId="Heading2Char">
    <w:name w:val="Heading 2 Char"/>
    <w:basedOn w:val="DefaultParagraphFont"/>
    <w:link w:val="Heading2"/>
    <w:rsid w:val="00DF6E02"/>
    <w:rPr>
      <w:rFonts w:cs="Cordia New"/>
      <w:b/>
      <w:bCs/>
      <w:sz w:val="32"/>
      <w:szCs w:val="32"/>
    </w:rPr>
  </w:style>
  <w:style w:type="character" w:customStyle="1" w:styleId="Heading3Char">
    <w:name w:val="Heading 3 Char"/>
    <w:basedOn w:val="DefaultParagraphFont"/>
    <w:link w:val="Heading3"/>
    <w:rsid w:val="00DF6E02"/>
    <w:rPr>
      <w:rFonts w:eastAsia="Times New Roman" w:cs="Cordia New"/>
      <w:b/>
      <w:bCs/>
      <w:sz w:val="32"/>
      <w:szCs w:val="32"/>
    </w:rPr>
  </w:style>
  <w:style w:type="character" w:customStyle="1" w:styleId="Heading4Char">
    <w:name w:val="Heading 4 Char"/>
    <w:basedOn w:val="DefaultParagraphFont"/>
    <w:link w:val="Heading4"/>
    <w:rsid w:val="00DF6E02"/>
    <w:rPr>
      <w:rFonts w:eastAsia="Times New Roman" w:cs="Cordia New"/>
      <w:sz w:val="32"/>
      <w:szCs w:val="32"/>
    </w:rPr>
  </w:style>
  <w:style w:type="character" w:customStyle="1" w:styleId="Heading6Char">
    <w:name w:val="Heading 6 Char"/>
    <w:basedOn w:val="DefaultParagraphFont"/>
    <w:link w:val="Heading6"/>
    <w:rsid w:val="00DF6E02"/>
    <w:rPr>
      <w:rFonts w:eastAsia="Times New Roman" w:cs="Cordia New"/>
      <w:sz w:val="32"/>
      <w:szCs w:val="32"/>
    </w:rPr>
  </w:style>
  <w:style w:type="character" w:customStyle="1" w:styleId="Heading7Char">
    <w:name w:val="Heading 7 Char"/>
    <w:basedOn w:val="DefaultParagraphFont"/>
    <w:link w:val="Heading7"/>
    <w:rsid w:val="00DF6E02"/>
    <w:rPr>
      <w:rFonts w:cs="Cordia New"/>
      <w:sz w:val="32"/>
      <w:szCs w:val="32"/>
    </w:rPr>
  </w:style>
  <w:style w:type="character" w:customStyle="1" w:styleId="Heading8Char">
    <w:name w:val="Heading 8 Char"/>
    <w:basedOn w:val="DefaultParagraphFont"/>
    <w:link w:val="Heading8"/>
    <w:rsid w:val="00DF6E02"/>
    <w:rPr>
      <w:rFonts w:eastAsia="Times New Roman" w:cs="Cordia New"/>
      <w:sz w:val="32"/>
      <w:szCs w:val="32"/>
    </w:rPr>
  </w:style>
  <w:style w:type="character" w:customStyle="1" w:styleId="Heading9Char">
    <w:name w:val="Heading 9 Char"/>
    <w:basedOn w:val="DefaultParagraphFont"/>
    <w:link w:val="Heading9"/>
    <w:rsid w:val="00DF6E02"/>
    <w:rPr>
      <w:rFonts w:cs="Cordia New"/>
      <w:sz w:val="32"/>
      <w:szCs w:val="32"/>
    </w:rPr>
  </w:style>
  <w:style w:type="character" w:customStyle="1" w:styleId="BodyTextIndentChar">
    <w:name w:val="Body Text Indent Char"/>
    <w:basedOn w:val="DefaultParagraphFont"/>
    <w:link w:val="BodyTextIndent"/>
    <w:rsid w:val="00DF6E02"/>
    <w:rPr>
      <w:rFonts w:eastAsia="Times New Roman" w:cs="Cordia New"/>
      <w:sz w:val="32"/>
      <w:szCs w:val="32"/>
    </w:rPr>
  </w:style>
  <w:style w:type="paragraph" w:customStyle="1" w:styleId="13">
    <w:name w:val="เนื้อเรื่อง1"/>
    <w:basedOn w:val="Normal"/>
    <w:rsid w:val="00DF6E02"/>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character" w:customStyle="1" w:styleId="BodyTextIndent3Char">
    <w:name w:val="Body Text Indent 3 Char"/>
    <w:basedOn w:val="DefaultParagraphFont"/>
    <w:link w:val="BodyTextIndent3"/>
    <w:rsid w:val="00DF6E02"/>
    <w:rPr>
      <w:rFonts w:cs="Cordia New"/>
      <w:sz w:val="32"/>
      <w:szCs w:val="32"/>
    </w:rPr>
  </w:style>
  <w:style w:type="paragraph" w:customStyle="1" w:styleId="Char8">
    <w:name w:val="Char8"/>
    <w:basedOn w:val="Normal"/>
    <w:rsid w:val="00DF6E02"/>
    <w:pPr>
      <w:spacing w:after="160" w:line="240" w:lineRule="exact"/>
    </w:pPr>
    <w:rPr>
      <w:rFonts w:ascii="Verdana" w:eastAsia="Times New Roman" w:hAnsi="Verdana" w:cs="Times New Roman"/>
      <w:sz w:val="20"/>
      <w:szCs w:val="20"/>
      <w:lang w:bidi="ar-SA"/>
    </w:rPr>
  </w:style>
  <w:style w:type="paragraph" w:customStyle="1" w:styleId="a4">
    <w:name w:val="อักขระ อักขระ อักขระ"/>
    <w:basedOn w:val="Normal"/>
    <w:rsid w:val="00DF6E02"/>
    <w:pPr>
      <w:spacing w:after="160" w:line="240" w:lineRule="exact"/>
    </w:pPr>
    <w:rPr>
      <w:rFonts w:ascii="Verdana" w:eastAsia="Times New Roman" w:hAnsi="Verdana" w:cs="Angsana New"/>
      <w:sz w:val="20"/>
      <w:szCs w:val="20"/>
      <w:lang w:bidi="ar-SA"/>
    </w:rPr>
  </w:style>
  <w:style w:type="paragraph" w:customStyle="1" w:styleId="Char7">
    <w:name w:val="Char7"/>
    <w:basedOn w:val="Normal"/>
    <w:rsid w:val="00DF6E02"/>
    <w:pPr>
      <w:spacing w:after="160" w:line="240" w:lineRule="exact"/>
    </w:pPr>
    <w:rPr>
      <w:rFonts w:ascii="Verdana" w:eastAsia="Times New Roman" w:hAnsi="Verdana" w:cs="Times New Roman"/>
      <w:sz w:val="20"/>
      <w:szCs w:val="20"/>
      <w:lang w:bidi="ar-SA"/>
    </w:rPr>
  </w:style>
  <w:style w:type="character" w:customStyle="1" w:styleId="BodyTextIndent2Char">
    <w:name w:val="Body Text Indent 2 Char"/>
    <w:basedOn w:val="DefaultParagraphFont"/>
    <w:link w:val="BodyTextIndent2"/>
    <w:rsid w:val="00DF6E02"/>
    <w:rPr>
      <w:rFonts w:cs="Cordia New"/>
      <w:sz w:val="32"/>
      <w:szCs w:val="32"/>
    </w:rPr>
  </w:style>
  <w:style w:type="paragraph" w:customStyle="1" w:styleId="CM1">
    <w:name w:val="CM1"/>
    <w:basedOn w:val="Normal"/>
    <w:next w:val="Normal"/>
    <w:uiPriority w:val="99"/>
    <w:rsid w:val="00DF6E02"/>
    <w:pPr>
      <w:widowControl w:val="0"/>
      <w:autoSpaceDE w:val="0"/>
      <w:autoSpaceDN w:val="0"/>
      <w:adjustRightInd w:val="0"/>
      <w:spacing w:line="368" w:lineRule="atLeast"/>
    </w:pPr>
    <w:rPr>
      <w:rFonts w:asciiTheme="minorHAnsi" w:eastAsiaTheme="minorEastAsia" w:hAnsiTheme="minorHAnsi" w:cs="EucrosiaUPC"/>
      <w:sz w:val="24"/>
      <w:szCs w:val="24"/>
    </w:rPr>
  </w:style>
  <w:style w:type="paragraph" w:customStyle="1" w:styleId="CM2">
    <w:name w:val="CM2"/>
    <w:basedOn w:val="Normal"/>
    <w:next w:val="Normal"/>
    <w:uiPriority w:val="99"/>
    <w:rsid w:val="00DF6E02"/>
    <w:pPr>
      <w:widowControl w:val="0"/>
      <w:autoSpaceDE w:val="0"/>
      <w:autoSpaceDN w:val="0"/>
      <w:adjustRightInd w:val="0"/>
    </w:pPr>
    <w:rPr>
      <w:rFonts w:asciiTheme="minorHAnsi" w:eastAsiaTheme="minorEastAsia" w:hAnsiTheme="minorHAnsi" w:cs="EucrosiaUPC"/>
      <w:sz w:val="24"/>
      <w:szCs w:val="24"/>
    </w:rPr>
  </w:style>
  <w:style w:type="paragraph" w:customStyle="1" w:styleId="Char6">
    <w:name w:val="Char6"/>
    <w:basedOn w:val="Normal"/>
    <w:rsid w:val="00DF6E02"/>
    <w:pPr>
      <w:spacing w:after="160" w:line="240" w:lineRule="exact"/>
    </w:pPr>
    <w:rPr>
      <w:rFonts w:ascii="Verdana" w:eastAsia="Times New Roman" w:hAnsi="Verdana" w:cs="Times New Roman"/>
      <w:sz w:val="20"/>
      <w:szCs w:val="20"/>
      <w:lang w:bidi="ar-SA"/>
    </w:rPr>
  </w:style>
  <w:style w:type="paragraph" w:customStyle="1" w:styleId="gmail-msolistparagraph">
    <w:name w:val="gmail-msolistparagraph"/>
    <w:basedOn w:val="Normal"/>
    <w:rsid w:val="00DF6E02"/>
    <w:pPr>
      <w:spacing w:before="100" w:beforeAutospacing="1" w:after="100" w:afterAutospacing="1"/>
    </w:pPr>
    <w:rPr>
      <w:rFonts w:ascii="Times New Roman" w:eastAsiaTheme="minorHAnsi" w:hAnsi="Times New Roman" w:cs="Times New Roman"/>
      <w:sz w:val="24"/>
      <w:szCs w:val="24"/>
    </w:rPr>
  </w:style>
  <w:style w:type="table" w:customStyle="1" w:styleId="TableGrid6">
    <w:name w:val="Table Grid6"/>
    <w:basedOn w:val="TableNormal"/>
    <w:next w:val="TableGrid"/>
    <w:uiPriority w:val="59"/>
    <w:rsid w:val="00DF6E0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DF6E02"/>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eastAsia="Times New Roman" w:hAnsi="Angsana New" w:cs="Angsana New"/>
      <w:sz w:val="32"/>
      <w:szCs w:val="32"/>
      <w:u w:val="single"/>
    </w:rPr>
  </w:style>
  <w:style w:type="paragraph" w:customStyle="1" w:styleId="Char5">
    <w:name w:val="Char5"/>
    <w:basedOn w:val="Normal"/>
    <w:rsid w:val="00DF6E02"/>
    <w:pPr>
      <w:spacing w:after="160" w:line="240" w:lineRule="exact"/>
    </w:pPr>
    <w:rPr>
      <w:rFonts w:ascii="Verdana" w:eastAsia="Times New Roman" w:hAnsi="Verdana" w:cs="Times New Roman"/>
      <w:sz w:val="20"/>
      <w:szCs w:val="20"/>
      <w:lang w:bidi="ar-SA"/>
    </w:rPr>
  </w:style>
  <w:style w:type="paragraph" w:customStyle="1" w:styleId="Char4">
    <w:name w:val="Char4"/>
    <w:basedOn w:val="Normal"/>
    <w:rsid w:val="00DF6E02"/>
    <w:pPr>
      <w:spacing w:after="160" w:line="240" w:lineRule="exact"/>
    </w:pPr>
    <w:rPr>
      <w:rFonts w:ascii="Verdana" w:eastAsia="Times New Roman" w:hAnsi="Verdana" w:cs="Times New Roman"/>
      <w:sz w:val="20"/>
      <w:szCs w:val="20"/>
      <w:lang w:bidi="ar-SA"/>
    </w:rPr>
  </w:style>
  <w:style w:type="paragraph" w:customStyle="1" w:styleId="Char3">
    <w:name w:val="Char3"/>
    <w:basedOn w:val="Normal"/>
    <w:rsid w:val="00DF6E02"/>
    <w:pPr>
      <w:spacing w:after="160" w:line="240" w:lineRule="exact"/>
    </w:pPr>
    <w:rPr>
      <w:rFonts w:ascii="Verdana" w:eastAsia="Times New Roman" w:hAnsi="Verdana" w:cs="Times New Roman"/>
      <w:sz w:val="20"/>
      <w:szCs w:val="20"/>
      <w:lang w:bidi="ar-SA"/>
    </w:rPr>
  </w:style>
  <w:style w:type="character" w:styleId="FollowedHyperlink">
    <w:name w:val="FollowedHyperlink"/>
    <w:basedOn w:val="DefaultParagraphFont"/>
    <w:rsid w:val="00DF6E02"/>
    <w:rPr>
      <w:color w:val="954F72" w:themeColor="followedHyperlink"/>
      <w:u w:val="single"/>
    </w:rPr>
  </w:style>
  <w:style w:type="character" w:styleId="Strong">
    <w:name w:val="Strong"/>
    <w:basedOn w:val="DefaultParagraphFont"/>
    <w:uiPriority w:val="22"/>
    <w:qFormat/>
    <w:rsid w:val="00DF6E02"/>
    <w:rPr>
      <w:b/>
      <w:bCs/>
    </w:rPr>
  </w:style>
  <w:style w:type="paragraph" w:customStyle="1" w:styleId="paragraph">
    <w:name w:val="paragraph"/>
    <w:basedOn w:val="Normal"/>
    <w:rsid w:val="00DF6E02"/>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DF6E02"/>
  </w:style>
  <w:style w:type="character" w:customStyle="1" w:styleId="eop">
    <w:name w:val="eop"/>
    <w:basedOn w:val="DefaultParagraphFont"/>
    <w:rsid w:val="00DF6E02"/>
  </w:style>
  <w:style w:type="paragraph" w:styleId="PlainText">
    <w:name w:val="Plain Text"/>
    <w:basedOn w:val="Normal"/>
    <w:link w:val="PlainTextChar"/>
    <w:rsid w:val="00DF6E02"/>
    <w:pPr>
      <w:widowControl w:val="0"/>
      <w:suppressAutoHyphens/>
    </w:pPr>
    <w:rPr>
      <w:rFonts w:ascii="Times New Roman" w:eastAsia="Times New Roman" w:hAnsi="Times New Roman" w:cs="Angsana New"/>
      <w:lang w:val="th-TH" w:eastAsia="th-TH"/>
    </w:rPr>
  </w:style>
  <w:style w:type="character" w:customStyle="1" w:styleId="PlainTextChar">
    <w:name w:val="Plain Text Char"/>
    <w:basedOn w:val="DefaultParagraphFont"/>
    <w:link w:val="PlainText"/>
    <w:rsid w:val="00DF6E02"/>
    <w:rPr>
      <w:rFonts w:ascii="Times New Roman" w:eastAsia="Times New Roman" w:hAnsi="Times New Roman"/>
      <w:sz w:val="28"/>
      <w:szCs w:val="28"/>
      <w:lang w:val="th-TH" w:eastAsia="th-TH"/>
    </w:rPr>
  </w:style>
  <w:style w:type="paragraph" w:customStyle="1" w:styleId="Char1">
    <w:name w:val="Char1"/>
    <w:basedOn w:val="Normal"/>
    <w:rsid w:val="00DF6E02"/>
    <w:pPr>
      <w:spacing w:after="160" w:line="240" w:lineRule="exact"/>
    </w:pPr>
    <w:rPr>
      <w:rFonts w:ascii="Verdana" w:eastAsia="Times New Roman" w:hAnsi="Verdana" w:cs="Times New Roman"/>
      <w:sz w:val="20"/>
      <w:szCs w:val="20"/>
      <w:lang w:bidi="ar-SA"/>
    </w:rPr>
  </w:style>
  <w:style w:type="character" w:customStyle="1" w:styleId="cs-901-bold1">
    <w:name w:val="cs-901-bold1"/>
    <w:basedOn w:val="DefaultParagraphFont"/>
    <w:rsid w:val="00DF6E02"/>
    <w:rPr>
      <w:b/>
      <w:bCs/>
    </w:rPr>
  </w:style>
  <w:style w:type="paragraph" w:customStyle="1" w:styleId="ps-020-bullet-10">
    <w:name w:val="ps-020-bullet-10"/>
    <w:basedOn w:val="Normal"/>
    <w:rsid w:val="00DF6E02"/>
    <w:pPr>
      <w:spacing w:after="120"/>
      <w:ind w:left="660" w:hanging="620"/>
    </w:pPr>
    <w:rPr>
      <w:rFonts w:ascii="Verdana" w:eastAsia="Times New Roman" w:hAnsi="Verdana" w:cs="Times New Roman"/>
      <w:color w:val="000000"/>
      <w:sz w:val="20"/>
      <w:szCs w:val="20"/>
    </w:rPr>
  </w:style>
  <w:style w:type="paragraph" w:customStyle="1" w:styleId="ps-000-normal">
    <w:name w:val="ps-000-normal"/>
    <w:basedOn w:val="Normal"/>
    <w:rsid w:val="00DF6E02"/>
    <w:pPr>
      <w:spacing w:after="120"/>
    </w:pPr>
    <w:rPr>
      <w:rFonts w:ascii="Verdana" w:eastAsia="Times New Roman" w:hAnsi="Verdana" w:cs="Times New Roman"/>
      <w:color w:val="000000"/>
      <w:sz w:val="20"/>
      <w:szCs w:val="20"/>
    </w:rPr>
  </w:style>
  <w:style w:type="paragraph" w:customStyle="1" w:styleId="Char2">
    <w:name w:val="Char2"/>
    <w:basedOn w:val="Normal"/>
    <w:rsid w:val="00DF6E02"/>
    <w:pPr>
      <w:spacing w:after="160" w:line="240" w:lineRule="exact"/>
    </w:pPr>
    <w:rPr>
      <w:rFonts w:ascii="Verdana" w:eastAsia="Times New Roman" w:hAnsi="Verdana" w:cs="Times New Roman"/>
      <w:sz w:val="20"/>
      <w:szCs w:val="20"/>
      <w:lang w:bidi="ar-SA"/>
    </w:rPr>
  </w:style>
  <w:style w:type="paragraph" w:customStyle="1" w:styleId="Default">
    <w:name w:val="Default"/>
    <w:rsid w:val="00DF6E02"/>
    <w:pPr>
      <w:autoSpaceDE w:val="0"/>
      <w:autoSpaceDN w:val="0"/>
      <w:adjustRightInd w:val="0"/>
    </w:pPr>
    <w:rPr>
      <w:rFonts w:ascii="EucrosiaUPC" w:eastAsia="MS Mincho" w:hAnsi="EucrosiaUPC" w:cs="EucrosiaUPC"/>
      <w:color w:val="000000"/>
      <w:sz w:val="24"/>
      <w:szCs w:val="24"/>
    </w:rPr>
  </w:style>
  <w:style w:type="paragraph" w:styleId="TOCHeading">
    <w:name w:val="TOC Heading"/>
    <w:basedOn w:val="Heading1"/>
    <w:next w:val="Normal"/>
    <w:uiPriority w:val="39"/>
    <w:unhideWhenUsed/>
    <w:qFormat/>
    <w:rsid w:val="00DF6E02"/>
    <w:pPr>
      <w:keepLines/>
      <w:tabs>
        <w:tab w:val="clear" w:pos="5040"/>
        <w:tab w:val="clear" w:pos="6840"/>
        <w:tab w:val="clear" w:pos="8460"/>
        <w:tab w:val="clear" w:pos="9866"/>
      </w:tabs>
      <w:spacing w:before="240" w:line="259" w:lineRule="auto"/>
      <w:outlineLvl w:val="9"/>
    </w:pPr>
    <w:rPr>
      <w:rFonts w:asciiTheme="majorHAnsi" w:eastAsiaTheme="majorEastAsia" w:hAnsiTheme="majorHAnsi" w:cstheme="majorBidi"/>
      <w:color w:val="2E74B5" w:themeColor="accent1" w:themeShade="BF"/>
      <w:lang w:bidi="ar-SA"/>
    </w:rPr>
  </w:style>
  <w:style w:type="paragraph" w:styleId="TOC1">
    <w:name w:val="toc 1"/>
    <w:basedOn w:val="Normal"/>
    <w:next w:val="Normal"/>
    <w:autoRedefine/>
    <w:uiPriority w:val="39"/>
    <w:unhideWhenUsed/>
    <w:rsid w:val="00DF6E02"/>
    <w:pPr>
      <w:overflowPunct w:val="0"/>
      <w:autoSpaceDE w:val="0"/>
      <w:autoSpaceDN w:val="0"/>
      <w:adjustRightInd w:val="0"/>
      <w:spacing w:after="100"/>
      <w:textAlignment w:val="baseline"/>
    </w:pPr>
    <w:rPr>
      <w:rFonts w:ascii="Times New Roman" w:eastAsia="Times New Roman" w:hAnsi="Tms Rmn" w:cs="Angsana New"/>
      <w:sz w:val="24"/>
      <w:szCs w:val="30"/>
    </w:rPr>
  </w:style>
  <w:style w:type="paragraph" w:styleId="TOC2">
    <w:name w:val="toc 2"/>
    <w:basedOn w:val="Normal"/>
    <w:next w:val="Normal"/>
    <w:autoRedefine/>
    <w:uiPriority w:val="39"/>
    <w:unhideWhenUsed/>
    <w:rsid w:val="00DF6E02"/>
    <w:pPr>
      <w:overflowPunct w:val="0"/>
      <w:autoSpaceDE w:val="0"/>
      <w:autoSpaceDN w:val="0"/>
      <w:adjustRightInd w:val="0"/>
      <w:spacing w:after="100"/>
      <w:ind w:left="240"/>
      <w:textAlignment w:val="baseline"/>
    </w:pPr>
    <w:rPr>
      <w:rFonts w:ascii="Times New Roman" w:eastAsia="Times New Roman" w:hAnsi="Tms Rmn" w:cs="Angsana New"/>
      <w:sz w:val="24"/>
      <w:szCs w:val="30"/>
    </w:rPr>
  </w:style>
  <w:style w:type="paragraph" w:styleId="HTMLPreformatted">
    <w:name w:val="HTML Preformatted"/>
    <w:basedOn w:val="Normal"/>
    <w:link w:val="HTMLPreformattedChar"/>
    <w:uiPriority w:val="99"/>
    <w:semiHidden/>
    <w:unhideWhenUsed/>
    <w:rsid w:val="00DF6E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uiPriority w:val="99"/>
    <w:semiHidden/>
    <w:rsid w:val="00DF6E02"/>
    <w:rPr>
      <w:rFonts w:ascii="Courier New" w:eastAsiaTheme="minorHAnsi" w:hAnsi="Courier New" w:cs="Courier New"/>
    </w:rPr>
  </w:style>
  <w:style w:type="paragraph" w:customStyle="1" w:styleId="m5301796782459722021msolistparagraph">
    <w:name w:val="m_5301796782459722021msolistparagraph"/>
    <w:basedOn w:val="Normal"/>
    <w:rsid w:val="00DF6E02"/>
    <w:pPr>
      <w:spacing w:before="100" w:beforeAutospacing="1" w:after="100" w:afterAutospacing="1"/>
    </w:pPr>
    <w:rPr>
      <w:rFonts w:ascii="Angsana New" w:eastAsiaTheme="minorHAnsi" w:hAnsi="Angsana New" w:cs="Angsana New"/>
    </w:rPr>
  </w:style>
  <w:style w:type="character" w:styleId="PlaceholderText">
    <w:name w:val="Placeholder Text"/>
    <w:basedOn w:val="DefaultParagraphFont"/>
    <w:uiPriority w:val="99"/>
    <w:semiHidden/>
    <w:rsid w:val="004F48C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58805">
      <w:bodyDiv w:val="1"/>
      <w:marLeft w:val="0"/>
      <w:marRight w:val="0"/>
      <w:marTop w:val="0"/>
      <w:marBottom w:val="0"/>
      <w:divBdr>
        <w:top w:val="none" w:sz="0" w:space="0" w:color="auto"/>
        <w:left w:val="none" w:sz="0" w:space="0" w:color="auto"/>
        <w:bottom w:val="none" w:sz="0" w:space="0" w:color="auto"/>
        <w:right w:val="none" w:sz="0" w:space="0" w:color="auto"/>
      </w:divBdr>
    </w:div>
    <w:div w:id="169684681">
      <w:bodyDiv w:val="1"/>
      <w:marLeft w:val="0"/>
      <w:marRight w:val="0"/>
      <w:marTop w:val="0"/>
      <w:marBottom w:val="0"/>
      <w:divBdr>
        <w:top w:val="none" w:sz="0" w:space="0" w:color="auto"/>
        <w:left w:val="none" w:sz="0" w:space="0" w:color="auto"/>
        <w:bottom w:val="none" w:sz="0" w:space="0" w:color="auto"/>
        <w:right w:val="none" w:sz="0" w:space="0" w:color="auto"/>
      </w:divBdr>
    </w:div>
    <w:div w:id="203030825">
      <w:bodyDiv w:val="1"/>
      <w:marLeft w:val="0"/>
      <w:marRight w:val="0"/>
      <w:marTop w:val="0"/>
      <w:marBottom w:val="0"/>
      <w:divBdr>
        <w:top w:val="none" w:sz="0" w:space="0" w:color="auto"/>
        <w:left w:val="none" w:sz="0" w:space="0" w:color="auto"/>
        <w:bottom w:val="none" w:sz="0" w:space="0" w:color="auto"/>
        <w:right w:val="none" w:sz="0" w:space="0" w:color="auto"/>
      </w:divBdr>
    </w:div>
    <w:div w:id="268704506">
      <w:bodyDiv w:val="1"/>
      <w:marLeft w:val="0"/>
      <w:marRight w:val="0"/>
      <w:marTop w:val="0"/>
      <w:marBottom w:val="0"/>
      <w:divBdr>
        <w:top w:val="none" w:sz="0" w:space="0" w:color="auto"/>
        <w:left w:val="none" w:sz="0" w:space="0" w:color="auto"/>
        <w:bottom w:val="none" w:sz="0" w:space="0" w:color="auto"/>
        <w:right w:val="none" w:sz="0" w:space="0" w:color="auto"/>
      </w:divBdr>
    </w:div>
    <w:div w:id="302201514">
      <w:bodyDiv w:val="1"/>
      <w:marLeft w:val="0"/>
      <w:marRight w:val="0"/>
      <w:marTop w:val="0"/>
      <w:marBottom w:val="0"/>
      <w:divBdr>
        <w:top w:val="none" w:sz="0" w:space="0" w:color="auto"/>
        <w:left w:val="none" w:sz="0" w:space="0" w:color="auto"/>
        <w:bottom w:val="none" w:sz="0" w:space="0" w:color="auto"/>
        <w:right w:val="none" w:sz="0" w:space="0" w:color="auto"/>
      </w:divBdr>
    </w:div>
    <w:div w:id="302731520">
      <w:bodyDiv w:val="1"/>
      <w:marLeft w:val="0"/>
      <w:marRight w:val="0"/>
      <w:marTop w:val="0"/>
      <w:marBottom w:val="0"/>
      <w:divBdr>
        <w:top w:val="none" w:sz="0" w:space="0" w:color="auto"/>
        <w:left w:val="none" w:sz="0" w:space="0" w:color="auto"/>
        <w:bottom w:val="none" w:sz="0" w:space="0" w:color="auto"/>
        <w:right w:val="none" w:sz="0" w:space="0" w:color="auto"/>
      </w:divBdr>
    </w:div>
    <w:div w:id="307242959">
      <w:bodyDiv w:val="1"/>
      <w:marLeft w:val="0"/>
      <w:marRight w:val="0"/>
      <w:marTop w:val="0"/>
      <w:marBottom w:val="0"/>
      <w:divBdr>
        <w:top w:val="none" w:sz="0" w:space="0" w:color="auto"/>
        <w:left w:val="none" w:sz="0" w:space="0" w:color="auto"/>
        <w:bottom w:val="none" w:sz="0" w:space="0" w:color="auto"/>
        <w:right w:val="none" w:sz="0" w:space="0" w:color="auto"/>
      </w:divBdr>
    </w:div>
    <w:div w:id="444692458">
      <w:bodyDiv w:val="1"/>
      <w:marLeft w:val="0"/>
      <w:marRight w:val="0"/>
      <w:marTop w:val="0"/>
      <w:marBottom w:val="0"/>
      <w:divBdr>
        <w:top w:val="none" w:sz="0" w:space="0" w:color="auto"/>
        <w:left w:val="none" w:sz="0" w:space="0" w:color="auto"/>
        <w:bottom w:val="none" w:sz="0" w:space="0" w:color="auto"/>
        <w:right w:val="none" w:sz="0" w:space="0" w:color="auto"/>
      </w:divBdr>
    </w:div>
    <w:div w:id="449856926">
      <w:bodyDiv w:val="1"/>
      <w:marLeft w:val="0"/>
      <w:marRight w:val="0"/>
      <w:marTop w:val="0"/>
      <w:marBottom w:val="0"/>
      <w:divBdr>
        <w:top w:val="none" w:sz="0" w:space="0" w:color="auto"/>
        <w:left w:val="none" w:sz="0" w:space="0" w:color="auto"/>
        <w:bottom w:val="none" w:sz="0" w:space="0" w:color="auto"/>
        <w:right w:val="none" w:sz="0" w:space="0" w:color="auto"/>
      </w:divBdr>
    </w:div>
    <w:div w:id="519391200">
      <w:bodyDiv w:val="1"/>
      <w:marLeft w:val="0"/>
      <w:marRight w:val="0"/>
      <w:marTop w:val="0"/>
      <w:marBottom w:val="0"/>
      <w:divBdr>
        <w:top w:val="none" w:sz="0" w:space="0" w:color="auto"/>
        <w:left w:val="none" w:sz="0" w:space="0" w:color="auto"/>
        <w:bottom w:val="none" w:sz="0" w:space="0" w:color="auto"/>
        <w:right w:val="none" w:sz="0" w:space="0" w:color="auto"/>
      </w:divBdr>
    </w:div>
    <w:div w:id="528686299">
      <w:bodyDiv w:val="1"/>
      <w:marLeft w:val="0"/>
      <w:marRight w:val="0"/>
      <w:marTop w:val="0"/>
      <w:marBottom w:val="0"/>
      <w:divBdr>
        <w:top w:val="none" w:sz="0" w:space="0" w:color="auto"/>
        <w:left w:val="none" w:sz="0" w:space="0" w:color="auto"/>
        <w:bottom w:val="none" w:sz="0" w:space="0" w:color="auto"/>
        <w:right w:val="none" w:sz="0" w:space="0" w:color="auto"/>
      </w:divBdr>
    </w:div>
    <w:div w:id="543299521">
      <w:bodyDiv w:val="1"/>
      <w:marLeft w:val="0"/>
      <w:marRight w:val="0"/>
      <w:marTop w:val="0"/>
      <w:marBottom w:val="0"/>
      <w:divBdr>
        <w:top w:val="none" w:sz="0" w:space="0" w:color="auto"/>
        <w:left w:val="none" w:sz="0" w:space="0" w:color="auto"/>
        <w:bottom w:val="none" w:sz="0" w:space="0" w:color="auto"/>
        <w:right w:val="none" w:sz="0" w:space="0" w:color="auto"/>
      </w:divBdr>
    </w:div>
    <w:div w:id="557088478">
      <w:bodyDiv w:val="1"/>
      <w:marLeft w:val="0"/>
      <w:marRight w:val="0"/>
      <w:marTop w:val="0"/>
      <w:marBottom w:val="0"/>
      <w:divBdr>
        <w:top w:val="none" w:sz="0" w:space="0" w:color="auto"/>
        <w:left w:val="none" w:sz="0" w:space="0" w:color="auto"/>
        <w:bottom w:val="none" w:sz="0" w:space="0" w:color="auto"/>
        <w:right w:val="none" w:sz="0" w:space="0" w:color="auto"/>
      </w:divBdr>
    </w:div>
    <w:div w:id="635642742">
      <w:bodyDiv w:val="1"/>
      <w:marLeft w:val="0"/>
      <w:marRight w:val="0"/>
      <w:marTop w:val="0"/>
      <w:marBottom w:val="0"/>
      <w:divBdr>
        <w:top w:val="none" w:sz="0" w:space="0" w:color="auto"/>
        <w:left w:val="none" w:sz="0" w:space="0" w:color="auto"/>
        <w:bottom w:val="none" w:sz="0" w:space="0" w:color="auto"/>
        <w:right w:val="none" w:sz="0" w:space="0" w:color="auto"/>
      </w:divBdr>
    </w:div>
    <w:div w:id="635961595">
      <w:bodyDiv w:val="1"/>
      <w:marLeft w:val="0"/>
      <w:marRight w:val="0"/>
      <w:marTop w:val="0"/>
      <w:marBottom w:val="0"/>
      <w:divBdr>
        <w:top w:val="none" w:sz="0" w:space="0" w:color="auto"/>
        <w:left w:val="none" w:sz="0" w:space="0" w:color="auto"/>
        <w:bottom w:val="none" w:sz="0" w:space="0" w:color="auto"/>
        <w:right w:val="none" w:sz="0" w:space="0" w:color="auto"/>
      </w:divBdr>
    </w:div>
    <w:div w:id="642081371">
      <w:bodyDiv w:val="1"/>
      <w:marLeft w:val="0"/>
      <w:marRight w:val="0"/>
      <w:marTop w:val="0"/>
      <w:marBottom w:val="0"/>
      <w:divBdr>
        <w:top w:val="none" w:sz="0" w:space="0" w:color="auto"/>
        <w:left w:val="none" w:sz="0" w:space="0" w:color="auto"/>
        <w:bottom w:val="none" w:sz="0" w:space="0" w:color="auto"/>
        <w:right w:val="none" w:sz="0" w:space="0" w:color="auto"/>
      </w:divBdr>
    </w:div>
    <w:div w:id="701900323">
      <w:bodyDiv w:val="1"/>
      <w:marLeft w:val="0"/>
      <w:marRight w:val="0"/>
      <w:marTop w:val="0"/>
      <w:marBottom w:val="0"/>
      <w:divBdr>
        <w:top w:val="none" w:sz="0" w:space="0" w:color="auto"/>
        <w:left w:val="none" w:sz="0" w:space="0" w:color="auto"/>
        <w:bottom w:val="none" w:sz="0" w:space="0" w:color="auto"/>
        <w:right w:val="none" w:sz="0" w:space="0" w:color="auto"/>
      </w:divBdr>
      <w:divsChild>
        <w:div w:id="1109083212">
          <w:marLeft w:val="0"/>
          <w:marRight w:val="0"/>
          <w:marTop w:val="0"/>
          <w:marBottom w:val="0"/>
          <w:divBdr>
            <w:top w:val="none" w:sz="0" w:space="0" w:color="auto"/>
            <w:left w:val="none" w:sz="0" w:space="0" w:color="auto"/>
            <w:bottom w:val="none" w:sz="0" w:space="0" w:color="auto"/>
            <w:right w:val="none" w:sz="0" w:space="0" w:color="auto"/>
          </w:divBdr>
        </w:div>
      </w:divsChild>
    </w:div>
    <w:div w:id="880636041">
      <w:bodyDiv w:val="1"/>
      <w:marLeft w:val="0"/>
      <w:marRight w:val="0"/>
      <w:marTop w:val="0"/>
      <w:marBottom w:val="0"/>
      <w:divBdr>
        <w:top w:val="none" w:sz="0" w:space="0" w:color="auto"/>
        <w:left w:val="none" w:sz="0" w:space="0" w:color="auto"/>
        <w:bottom w:val="none" w:sz="0" w:space="0" w:color="auto"/>
        <w:right w:val="none" w:sz="0" w:space="0" w:color="auto"/>
      </w:divBdr>
    </w:div>
    <w:div w:id="899440589">
      <w:bodyDiv w:val="1"/>
      <w:marLeft w:val="0"/>
      <w:marRight w:val="0"/>
      <w:marTop w:val="0"/>
      <w:marBottom w:val="0"/>
      <w:divBdr>
        <w:top w:val="none" w:sz="0" w:space="0" w:color="auto"/>
        <w:left w:val="none" w:sz="0" w:space="0" w:color="auto"/>
        <w:bottom w:val="none" w:sz="0" w:space="0" w:color="auto"/>
        <w:right w:val="none" w:sz="0" w:space="0" w:color="auto"/>
      </w:divBdr>
    </w:div>
    <w:div w:id="933980870">
      <w:bodyDiv w:val="1"/>
      <w:marLeft w:val="0"/>
      <w:marRight w:val="0"/>
      <w:marTop w:val="0"/>
      <w:marBottom w:val="0"/>
      <w:divBdr>
        <w:top w:val="none" w:sz="0" w:space="0" w:color="auto"/>
        <w:left w:val="none" w:sz="0" w:space="0" w:color="auto"/>
        <w:bottom w:val="none" w:sz="0" w:space="0" w:color="auto"/>
        <w:right w:val="none" w:sz="0" w:space="0" w:color="auto"/>
      </w:divBdr>
    </w:div>
    <w:div w:id="1035546632">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106729065">
      <w:bodyDiv w:val="1"/>
      <w:marLeft w:val="0"/>
      <w:marRight w:val="0"/>
      <w:marTop w:val="0"/>
      <w:marBottom w:val="0"/>
      <w:divBdr>
        <w:top w:val="none" w:sz="0" w:space="0" w:color="auto"/>
        <w:left w:val="none" w:sz="0" w:space="0" w:color="auto"/>
        <w:bottom w:val="none" w:sz="0" w:space="0" w:color="auto"/>
        <w:right w:val="none" w:sz="0" w:space="0" w:color="auto"/>
      </w:divBdr>
    </w:div>
    <w:div w:id="1264538183">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09764706">
      <w:bodyDiv w:val="1"/>
      <w:marLeft w:val="0"/>
      <w:marRight w:val="0"/>
      <w:marTop w:val="0"/>
      <w:marBottom w:val="0"/>
      <w:divBdr>
        <w:top w:val="none" w:sz="0" w:space="0" w:color="auto"/>
        <w:left w:val="none" w:sz="0" w:space="0" w:color="auto"/>
        <w:bottom w:val="none" w:sz="0" w:space="0" w:color="auto"/>
        <w:right w:val="none" w:sz="0" w:space="0" w:color="auto"/>
      </w:divBdr>
    </w:div>
    <w:div w:id="1477649099">
      <w:bodyDiv w:val="1"/>
      <w:marLeft w:val="0"/>
      <w:marRight w:val="0"/>
      <w:marTop w:val="0"/>
      <w:marBottom w:val="0"/>
      <w:divBdr>
        <w:top w:val="none" w:sz="0" w:space="0" w:color="auto"/>
        <w:left w:val="none" w:sz="0" w:space="0" w:color="auto"/>
        <w:bottom w:val="none" w:sz="0" w:space="0" w:color="auto"/>
        <w:right w:val="none" w:sz="0" w:space="0" w:color="auto"/>
      </w:divBdr>
    </w:div>
    <w:div w:id="1512455824">
      <w:bodyDiv w:val="1"/>
      <w:marLeft w:val="0"/>
      <w:marRight w:val="0"/>
      <w:marTop w:val="0"/>
      <w:marBottom w:val="0"/>
      <w:divBdr>
        <w:top w:val="none" w:sz="0" w:space="0" w:color="auto"/>
        <w:left w:val="none" w:sz="0" w:space="0" w:color="auto"/>
        <w:bottom w:val="none" w:sz="0" w:space="0" w:color="auto"/>
        <w:right w:val="none" w:sz="0" w:space="0" w:color="auto"/>
      </w:divBdr>
    </w:div>
    <w:div w:id="1519192729">
      <w:bodyDiv w:val="1"/>
      <w:marLeft w:val="0"/>
      <w:marRight w:val="0"/>
      <w:marTop w:val="0"/>
      <w:marBottom w:val="0"/>
      <w:divBdr>
        <w:top w:val="none" w:sz="0" w:space="0" w:color="auto"/>
        <w:left w:val="none" w:sz="0" w:space="0" w:color="auto"/>
        <w:bottom w:val="none" w:sz="0" w:space="0" w:color="auto"/>
        <w:right w:val="none" w:sz="0" w:space="0" w:color="auto"/>
      </w:divBdr>
    </w:div>
    <w:div w:id="1555434348">
      <w:bodyDiv w:val="1"/>
      <w:marLeft w:val="0"/>
      <w:marRight w:val="0"/>
      <w:marTop w:val="0"/>
      <w:marBottom w:val="0"/>
      <w:divBdr>
        <w:top w:val="none" w:sz="0" w:space="0" w:color="auto"/>
        <w:left w:val="none" w:sz="0" w:space="0" w:color="auto"/>
        <w:bottom w:val="none" w:sz="0" w:space="0" w:color="auto"/>
        <w:right w:val="none" w:sz="0" w:space="0" w:color="auto"/>
      </w:divBdr>
      <w:divsChild>
        <w:div w:id="1538589932">
          <w:marLeft w:val="0"/>
          <w:marRight w:val="0"/>
          <w:marTop w:val="0"/>
          <w:marBottom w:val="0"/>
          <w:divBdr>
            <w:top w:val="none" w:sz="0" w:space="0" w:color="auto"/>
            <w:left w:val="none" w:sz="0" w:space="0" w:color="auto"/>
            <w:bottom w:val="none" w:sz="0" w:space="0" w:color="auto"/>
            <w:right w:val="none" w:sz="0" w:space="0" w:color="auto"/>
          </w:divBdr>
        </w:div>
      </w:divsChild>
    </w:div>
    <w:div w:id="1577936953">
      <w:bodyDiv w:val="1"/>
      <w:marLeft w:val="0"/>
      <w:marRight w:val="0"/>
      <w:marTop w:val="0"/>
      <w:marBottom w:val="0"/>
      <w:divBdr>
        <w:top w:val="none" w:sz="0" w:space="0" w:color="auto"/>
        <w:left w:val="none" w:sz="0" w:space="0" w:color="auto"/>
        <w:bottom w:val="none" w:sz="0" w:space="0" w:color="auto"/>
        <w:right w:val="none" w:sz="0" w:space="0" w:color="auto"/>
      </w:divBdr>
    </w:div>
    <w:div w:id="1682971273">
      <w:bodyDiv w:val="1"/>
      <w:marLeft w:val="0"/>
      <w:marRight w:val="0"/>
      <w:marTop w:val="0"/>
      <w:marBottom w:val="0"/>
      <w:divBdr>
        <w:top w:val="none" w:sz="0" w:space="0" w:color="auto"/>
        <w:left w:val="none" w:sz="0" w:space="0" w:color="auto"/>
        <w:bottom w:val="none" w:sz="0" w:space="0" w:color="auto"/>
        <w:right w:val="none" w:sz="0" w:space="0" w:color="auto"/>
      </w:divBdr>
    </w:div>
    <w:div w:id="1753968451">
      <w:bodyDiv w:val="1"/>
      <w:marLeft w:val="0"/>
      <w:marRight w:val="0"/>
      <w:marTop w:val="0"/>
      <w:marBottom w:val="0"/>
      <w:divBdr>
        <w:top w:val="none" w:sz="0" w:space="0" w:color="auto"/>
        <w:left w:val="none" w:sz="0" w:space="0" w:color="auto"/>
        <w:bottom w:val="none" w:sz="0" w:space="0" w:color="auto"/>
        <w:right w:val="none" w:sz="0" w:space="0" w:color="auto"/>
      </w:divBdr>
    </w:div>
    <w:div w:id="1762331522">
      <w:bodyDiv w:val="1"/>
      <w:marLeft w:val="0"/>
      <w:marRight w:val="0"/>
      <w:marTop w:val="0"/>
      <w:marBottom w:val="0"/>
      <w:divBdr>
        <w:top w:val="none" w:sz="0" w:space="0" w:color="auto"/>
        <w:left w:val="none" w:sz="0" w:space="0" w:color="auto"/>
        <w:bottom w:val="none" w:sz="0" w:space="0" w:color="auto"/>
        <w:right w:val="none" w:sz="0" w:space="0" w:color="auto"/>
      </w:divBdr>
    </w:div>
    <w:div w:id="1763641620">
      <w:bodyDiv w:val="1"/>
      <w:marLeft w:val="0"/>
      <w:marRight w:val="0"/>
      <w:marTop w:val="0"/>
      <w:marBottom w:val="0"/>
      <w:divBdr>
        <w:top w:val="none" w:sz="0" w:space="0" w:color="auto"/>
        <w:left w:val="none" w:sz="0" w:space="0" w:color="auto"/>
        <w:bottom w:val="none" w:sz="0" w:space="0" w:color="auto"/>
        <w:right w:val="none" w:sz="0" w:space="0" w:color="auto"/>
      </w:divBdr>
    </w:div>
    <w:div w:id="1824422354">
      <w:bodyDiv w:val="1"/>
      <w:marLeft w:val="0"/>
      <w:marRight w:val="0"/>
      <w:marTop w:val="0"/>
      <w:marBottom w:val="0"/>
      <w:divBdr>
        <w:top w:val="none" w:sz="0" w:space="0" w:color="auto"/>
        <w:left w:val="none" w:sz="0" w:space="0" w:color="auto"/>
        <w:bottom w:val="none" w:sz="0" w:space="0" w:color="auto"/>
        <w:right w:val="none" w:sz="0" w:space="0" w:color="auto"/>
      </w:divBdr>
    </w:div>
    <w:div w:id="1856453379">
      <w:bodyDiv w:val="1"/>
      <w:marLeft w:val="0"/>
      <w:marRight w:val="0"/>
      <w:marTop w:val="0"/>
      <w:marBottom w:val="0"/>
      <w:divBdr>
        <w:top w:val="none" w:sz="0" w:space="0" w:color="auto"/>
        <w:left w:val="none" w:sz="0" w:space="0" w:color="auto"/>
        <w:bottom w:val="none" w:sz="0" w:space="0" w:color="auto"/>
        <w:right w:val="none" w:sz="0" w:space="0" w:color="auto"/>
      </w:divBdr>
    </w:div>
    <w:div w:id="2009401234">
      <w:bodyDiv w:val="1"/>
      <w:marLeft w:val="0"/>
      <w:marRight w:val="0"/>
      <w:marTop w:val="0"/>
      <w:marBottom w:val="0"/>
      <w:divBdr>
        <w:top w:val="none" w:sz="0" w:space="0" w:color="auto"/>
        <w:left w:val="none" w:sz="0" w:space="0" w:color="auto"/>
        <w:bottom w:val="none" w:sz="0" w:space="0" w:color="auto"/>
        <w:right w:val="none" w:sz="0" w:space="0" w:color="auto"/>
      </w:divBdr>
    </w:div>
    <w:div w:id="2109235187">
      <w:bodyDiv w:val="1"/>
      <w:marLeft w:val="0"/>
      <w:marRight w:val="0"/>
      <w:marTop w:val="0"/>
      <w:marBottom w:val="0"/>
      <w:divBdr>
        <w:top w:val="none" w:sz="0" w:space="0" w:color="auto"/>
        <w:left w:val="none" w:sz="0" w:space="0" w:color="auto"/>
        <w:bottom w:val="none" w:sz="0" w:space="0" w:color="auto"/>
        <w:right w:val="none" w:sz="0" w:space="0" w:color="auto"/>
      </w:divBdr>
    </w:div>
    <w:div w:id="2142067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249D7352A09F14BA9B1A72133C60D3C" ma:contentTypeVersion="14" ma:contentTypeDescription="สร้างเอกสารใหม่" ma:contentTypeScope="" ma:versionID="237b50bbb4cf750c2d79da9957ec8326">
  <xsd:schema xmlns:xsd="http://www.w3.org/2001/XMLSchema" xmlns:xs="http://www.w3.org/2001/XMLSchema" xmlns:p="http://schemas.microsoft.com/office/2006/metadata/properties" xmlns:ns2="34bb968b-b7db-4cfa-9f24-28e35099c389" xmlns:ns3="359c61f0-60ba-41c7-a8a1-6b62822e7a79" targetNamespace="http://schemas.microsoft.com/office/2006/metadata/properties" ma:root="true" ma:fieldsID="d64d2a4e6cacf10137a3ecd77871d46b" ns2:_="" ns3:_="">
    <xsd:import namespace="34bb968b-b7db-4cfa-9f24-28e35099c389"/>
    <xsd:import namespace="359c61f0-60ba-41c7-a8a1-6b62822e7a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b968b-b7db-4cfa-9f24-28e35099c3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9c61f0-60ba-41c7-a8a1-6b62822e7a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f4d777-5773-40e8-ad40-0d94c4bc2242}" ma:internalName="TaxCatchAll" ma:showField="CatchAllData" ma:web="359c61f0-60ba-41c7-a8a1-6b62822e7a7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4bb968b-b7db-4cfa-9f24-28e35099c389">
      <Terms xmlns="http://schemas.microsoft.com/office/infopath/2007/PartnerControls"/>
    </lcf76f155ced4ddcb4097134ff3c332f>
    <TaxCatchAll xmlns="359c61f0-60ba-41c7-a8a1-6b62822e7a79" xsi:nil="true"/>
  </documentManagement>
</p:properties>
</file>

<file path=customXml/itemProps1.xml><?xml version="1.0" encoding="utf-8"?>
<ds:datastoreItem xmlns:ds="http://schemas.openxmlformats.org/officeDocument/2006/customXml" ds:itemID="{83394F7C-D880-4165-9820-30C086CBF4C3}">
  <ds:schemaRefs>
    <ds:schemaRef ds:uri="http://schemas.microsoft.com/sharepoint/v3/contenttype/forms"/>
  </ds:schemaRefs>
</ds:datastoreItem>
</file>

<file path=customXml/itemProps2.xml><?xml version="1.0" encoding="utf-8"?>
<ds:datastoreItem xmlns:ds="http://schemas.openxmlformats.org/officeDocument/2006/customXml" ds:itemID="{34C1A92F-1FB1-4645-B9C5-FFDE3F607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b968b-b7db-4cfa-9f24-28e35099c389"/>
    <ds:schemaRef ds:uri="359c61f0-60ba-41c7-a8a1-6b62822e7a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D1BA46-963E-4863-A4D5-11A832149D4C}">
  <ds:schemaRefs>
    <ds:schemaRef ds:uri="http://schemas.openxmlformats.org/officeDocument/2006/bibliography"/>
  </ds:schemaRefs>
</ds:datastoreItem>
</file>

<file path=customXml/itemProps4.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 ds:uri="34bb968b-b7db-4cfa-9f24-28e35099c389"/>
    <ds:schemaRef ds:uri="359c61f0-60ba-41c7-a8a1-6b62822e7a79"/>
  </ds:schemaRefs>
</ds:datastoreItem>
</file>

<file path=docProps/app.xml><?xml version="1.0" encoding="utf-8"?>
<Properties xmlns="http://schemas.openxmlformats.org/officeDocument/2006/extended-properties" xmlns:vt="http://schemas.openxmlformats.org/officeDocument/2006/docPropsVTypes">
  <Template>Normal.dotm</Template>
  <TotalTime>816</TotalTime>
  <Pages>1</Pages>
  <Words>20613</Words>
  <Characters>117496</Characters>
  <Application>Microsoft Office Word</Application>
  <DocSecurity>4</DocSecurity>
  <Lines>979</Lines>
  <Paragraphs>275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137834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Pattarawit Promchon</cp:lastModifiedBy>
  <cp:revision>662</cp:revision>
  <cp:lastPrinted>2025-01-03T01:05:00Z</cp:lastPrinted>
  <dcterms:created xsi:type="dcterms:W3CDTF">2025-02-22T12:18:00Z</dcterms:created>
  <dcterms:modified xsi:type="dcterms:W3CDTF">2025-02-26T20:59:00Z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0x010100C249D7352A09F14BA9B1A72133C60D3C</vt:lpwstr>
  </property>
  <property fmtid="{D5CDD505-2E9C-101B-9397-08002B2CF9AE}" pid="3" name="MediaServiceImageTags">
    <vt:lpwstr/>
  </property>
</Properties>
</file>