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C7DF1" w14:textId="77777777" w:rsidR="000B53AD" w:rsidRPr="003F42ED" w:rsidRDefault="000B53AD" w:rsidP="000B53AD">
      <w:pPr>
        <w:autoSpaceDE w:val="0"/>
        <w:autoSpaceDN w:val="0"/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บริษัท พีเอ็ม โทรีเซน เอเชีย โฮลดิ้งส์ จำกัด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 xml:space="preserve"> (</w:t>
      </w: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มหาชน</w:t>
      </w:r>
      <w:r w:rsidRPr="003F42ED">
        <w:rPr>
          <w:rFonts w:ascii="Angsana New" w:eastAsia="MS Mincho" w:hAnsi="Angsana New" w:cs="Angsana New"/>
          <w:b/>
          <w:bCs/>
          <w:sz w:val="48"/>
          <w:szCs w:val="48"/>
        </w:rPr>
        <w:t>)</w:t>
      </w:r>
    </w:p>
    <w:p w14:paraId="1BE86D48" w14:textId="77777777" w:rsidR="000B53AD" w:rsidRPr="003F42ED" w:rsidRDefault="000B53AD" w:rsidP="000B53AD">
      <w:pPr>
        <w:jc w:val="center"/>
        <w:rPr>
          <w:rFonts w:ascii="Angsana New" w:eastAsia="MS Mincho" w:hAnsi="Angsana New" w:cs="Angsana New"/>
          <w:b/>
          <w:bCs/>
          <w:sz w:val="48"/>
          <w:szCs w:val="48"/>
        </w:rPr>
      </w:pPr>
      <w:r w:rsidRPr="003F42ED">
        <w:rPr>
          <w:rFonts w:ascii="Angsana New" w:eastAsia="MS Mincho" w:hAnsi="Angsana New" w:cs="Angsana New" w:hint="cs"/>
          <w:b/>
          <w:bCs/>
          <w:sz w:val="48"/>
          <w:szCs w:val="48"/>
          <w:cs/>
        </w:rPr>
        <w:t>และบริษัทย่อย</w:t>
      </w:r>
    </w:p>
    <w:p w14:paraId="3EB517C2" w14:textId="77777777" w:rsidR="000B53AD" w:rsidRPr="003F42ED" w:rsidRDefault="000B53AD" w:rsidP="000B53AD">
      <w:pPr>
        <w:jc w:val="center"/>
        <w:rPr>
          <w:rFonts w:eastAsia="MS Mincho"/>
          <w:sz w:val="36"/>
          <w:szCs w:val="36"/>
        </w:rPr>
      </w:pPr>
    </w:p>
    <w:p w14:paraId="445D3495" w14:textId="2E738DB6" w:rsidR="000B53AD" w:rsidRPr="003F42ED" w:rsidRDefault="000B53AD" w:rsidP="000B53AD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3F42ED">
        <w:rPr>
          <w:rFonts w:ascii="Angsana New" w:hAnsi="Angsana New" w:cs="Angsana New"/>
          <w:sz w:val="32"/>
          <w:szCs w:val="32"/>
          <w:cs/>
        </w:rPr>
        <w:t>งบการเงินสำหรับ</w:t>
      </w:r>
      <w:r w:rsidRPr="003F42ED">
        <w:rPr>
          <w:rFonts w:ascii="Angsana New" w:hAnsi="Angsana New" w:cs="Angsana New" w:hint="cs"/>
          <w:sz w:val="32"/>
          <w:szCs w:val="32"/>
          <w:cs/>
        </w:rPr>
        <w:t>ปี</w:t>
      </w:r>
      <w:r w:rsidRPr="003F42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3F42ED">
        <w:rPr>
          <w:rFonts w:ascii="Angsana New" w:hAnsi="Angsana New" w:cs="Angsana New"/>
          <w:sz w:val="32"/>
          <w:szCs w:val="32"/>
        </w:rPr>
        <w:t>31</w:t>
      </w:r>
      <w:r w:rsidRPr="003F42ED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Pr="003F42ED">
        <w:rPr>
          <w:rFonts w:ascii="Angsana New" w:hAnsi="Angsana New" w:cs="Angsana New"/>
          <w:sz w:val="32"/>
          <w:szCs w:val="32"/>
        </w:rPr>
        <w:t xml:space="preserve"> 256</w:t>
      </w:r>
      <w:r w:rsidR="00FC1D7E">
        <w:rPr>
          <w:rFonts w:ascii="Angsana New" w:hAnsi="Angsana New" w:cs="Angsana New"/>
          <w:sz w:val="32"/>
          <w:szCs w:val="32"/>
        </w:rPr>
        <w:t>7</w:t>
      </w:r>
    </w:p>
    <w:p w14:paraId="46B7206E" w14:textId="77777777" w:rsidR="000B53AD" w:rsidRPr="003F42ED" w:rsidRDefault="000B53AD" w:rsidP="000B53AD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3F42ED">
        <w:rPr>
          <w:rFonts w:ascii="Angsana New" w:hAnsi="Angsana New" w:cs="Angsana New"/>
          <w:sz w:val="32"/>
          <w:szCs w:val="32"/>
          <w:cs/>
        </w:rPr>
        <w:t>และ</w:t>
      </w:r>
    </w:p>
    <w:p w14:paraId="7A63EFCD" w14:textId="77777777" w:rsidR="000B53AD" w:rsidRPr="003F42ED" w:rsidRDefault="000B53AD" w:rsidP="000B53AD">
      <w:pPr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3F42ED">
        <w:rPr>
          <w:rFonts w:ascii="Angsana New" w:hAnsi="Angsana New" w:cs="Angsana New"/>
          <w:sz w:val="32"/>
          <w:szCs w:val="32"/>
          <w:cs/>
        </w:rPr>
        <w:t>รายงาน</w:t>
      </w:r>
      <w:r w:rsidRPr="003F42ED">
        <w:rPr>
          <w:rFonts w:ascii="Angsana New" w:hAnsi="Angsana New" w:cs="Angsana New" w:hint="cs"/>
          <w:sz w:val="32"/>
          <w:szCs w:val="32"/>
          <w:cs/>
        </w:rPr>
        <w:t>ของ</w:t>
      </w:r>
      <w:r w:rsidRPr="003F42ED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37292245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</w:p>
    <w:p w14:paraId="6F4CD603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31C9E52D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5613B941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77B49C7C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  <w:lang w:bidi="th-TH"/>
        </w:rPr>
      </w:pPr>
    </w:p>
    <w:p w14:paraId="5C11A941" w14:textId="77777777" w:rsidR="000B53AD" w:rsidRDefault="000B53AD" w:rsidP="00D23C3B">
      <w:pPr>
        <w:autoSpaceDE w:val="0"/>
        <w:autoSpaceDN w:val="0"/>
        <w:adjustRightInd w:val="0"/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sectPr w:rsidR="000B53AD" w:rsidSect="00D531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39" w:code="9"/>
          <w:pgMar w:top="1440" w:right="1197" w:bottom="1530" w:left="1170" w:header="720" w:footer="720" w:gutter="0"/>
          <w:pgNumType w:start="1"/>
          <w:cols w:space="720"/>
          <w:titlePg/>
          <w:docGrid w:linePitch="360"/>
        </w:sectPr>
      </w:pPr>
    </w:p>
    <w:p w14:paraId="3BAF51FF" w14:textId="77777777" w:rsidR="00D23C3B" w:rsidRPr="00223FFD" w:rsidRDefault="00D23C3B" w:rsidP="00D23C3B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23FFD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14:paraId="4FE96473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47BF6E30" w14:textId="77777777" w:rsidR="00B94E52" w:rsidRPr="00B94E52" w:rsidRDefault="00D23C3B" w:rsidP="00C146CC">
      <w:pPr>
        <w:rPr>
          <w:rFonts w:ascii="Angsana New" w:hAnsi="Angsana New" w:cs="Angsana New"/>
          <w:b/>
          <w:bCs/>
          <w:color w:val="0000FF"/>
          <w:sz w:val="30"/>
          <w:szCs w:val="30"/>
          <w:shd w:val="clear" w:color="auto" w:fill="E0E0E0"/>
          <w:cs/>
          <w:lang w:bidi="th-TH"/>
        </w:rPr>
      </w:pPr>
      <w:r w:rsidRPr="00B94E52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เสนอ ผู้ถือหุ้นบริษัท </w:t>
      </w:r>
      <w:r w:rsidR="00B94E52" w:rsidRP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พีเอ็ม โทรีเซน เอเชีย โฮลดิ้งส์</w:t>
      </w:r>
      <w:r w:rsidR="00B94E52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15F2FC2F" w14:textId="77777777" w:rsidR="002D691A" w:rsidRPr="0067407A" w:rsidRDefault="002D691A" w:rsidP="002D691A">
      <w:pPr>
        <w:rPr>
          <w:rFonts w:asciiTheme="majorBidi" w:hAnsiTheme="majorBidi" w:cstheme="majorBidi"/>
          <w:b/>
          <w:bCs/>
        </w:rPr>
      </w:pPr>
    </w:p>
    <w:p w14:paraId="25C15B43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1E2B6C33" w14:textId="787824CB" w:rsidR="002D691A" w:rsidRDefault="00D23C3B" w:rsidP="003F266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ของบริษัท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พีเอ็ม โทรีเซน เอเชีย โฮลดิ้งส์ จำกัด (มหาชน)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และบริษัทย่อย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และของเฉพาะ</w:t>
      </w:r>
      <w:r w:rsidR="00B94E52"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บริษัท </w:t>
      </w:r>
      <w:r w:rsidR="00B94E52" w:rsidRPr="00B94E52">
        <w:rPr>
          <w:rFonts w:ascii="Angsana New" w:hAnsi="Angsana New" w:cs="Angsana New" w:hint="cs"/>
          <w:sz w:val="30"/>
          <w:szCs w:val="30"/>
          <w:cs/>
          <w:lang w:bidi="th-TH"/>
        </w:rPr>
        <w:t>พีเอ็ม โทรีเซน เอเชีย โฮลดิ้งส์ จำกัด (มหาชน)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="0067407A">
        <w:rPr>
          <w:rFonts w:ascii="Angsana New" w:hAnsi="Angsana New" w:cs="Angsana New"/>
          <w:sz w:val="30"/>
          <w:szCs w:val="30"/>
          <w:lang w:bidi="th-TH"/>
        </w:rPr>
        <w:t>“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67407A">
        <w:rPr>
          <w:rFonts w:ascii="Angsana New" w:hAnsi="Angsana New" w:cs="Angsana New"/>
          <w:sz w:val="30"/>
          <w:szCs w:val="30"/>
          <w:lang w:bidi="th-TH"/>
        </w:rPr>
        <w:t>”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) ตามลำดับ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ซึ่งประกอบด้วย</w:t>
      </w:r>
      <w:r w:rsidR="002308BB">
        <w:rPr>
          <w:rFonts w:ascii="Angsana New" w:eastAsia="Calibri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ฐานะการเงิน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รวมและ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ฐานะการเงินเฉพาะกิจการ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ณ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Pr="00B94E52">
        <w:rPr>
          <w:rFonts w:ascii="Angsana New" w:hAnsi="Angsana New" w:cs="Angsana New"/>
          <w:sz w:val="30"/>
          <w:szCs w:val="30"/>
        </w:rPr>
        <w:t xml:space="preserve">31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ธันวาคม</w:t>
      </w:r>
      <w:r w:rsidRPr="00B94E52">
        <w:rPr>
          <w:rFonts w:ascii="Angsana New" w:hAnsi="Angsana New" w:cs="Angsana New"/>
          <w:sz w:val="30"/>
          <w:szCs w:val="30"/>
        </w:rPr>
        <w:t xml:space="preserve"> 25</w:t>
      </w:r>
      <w:r w:rsidR="00AE1B1F">
        <w:rPr>
          <w:rFonts w:ascii="Angsana New" w:hAnsi="Angsana New" w:cs="Angsana New"/>
          <w:sz w:val="30"/>
          <w:szCs w:val="30"/>
        </w:rPr>
        <w:t>6</w:t>
      </w:r>
      <w:r w:rsidR="00675CA9">
        <w:rPr>
          <w:rFonts w:ascii="Angsana New" w:hAnsi="Angsana New" w:cs="Angsana New"/>
          <w:sz w:val="30"/>
          <w:szCs w:val="30"/>
          <w:lang w:bidi="th-TH"/>
        </w:rPr>
        <w:t>7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การเปลี่ยนแปลงส่วนของผู้ถือหุ้นรวมและ</w:t>
      </w:r>
      <w:r w:rsidR="002308BB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B94E52">
        <w:rPr>
          <w:rFonts w:ascii="Angsana New" w:hAnsi="Angsana New" w:cs="Angsana New"/>
          <w:sz w:val="30"/>
          <w:szCs w:val="30"/>
        </w:rPr>
        <w:t xml:space="preserve"> </w:t>
      </w:r>
      <w:r w:rsidRPr="00B94E52">
        <w:rPr>
          <w:rFonts w:ascii="Angsana New" w:hAnsi="Angsana New" w:cs="Angsana New"/>
          <w:sz w:val="30"/>
          <w:szCs w:val="30"/>
          <w:cs/>
          <w:lang w:bidi="th-TH"/>
        </w:rPr>
        <w:t xml:space="preserve">สำหรับปีสิ้นสุดวันเดียวกัน </w:t>
      </w:r>
      <w:r w:rsidR="003F2668" w:rsidRPr="003F2668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42878C2" w14:textId="77777777" w:rsidR="003F2668" w:rsidRPr="003F2668" w:rsidRDefault="003F2668" w:rsidP="003F2668">
      <w:pPr>
        <w:jc w:val="thaiDistribute"/>
        <w:outlineLvl w:val="0"/>
        <w:rPr>
          <w:rFonts w:ascii="Angsana New" w:hAnsi="Angsana New" w:cs="Angsana New"/>
          <w:lang w:bidi="th-TH"/>
        </w:rPr>
      </w:pPr>
    </w:p>
    <w:p w14:paraId="02E2B593" w14:textId="146FF668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ข้าพเจ้าเห็นว่า 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นี้แสดงฐานะการเงิน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รวมและฐานะการเงินเฉพาะกิจการของกลุ่มบริษัทและบริษัท ตามลำดับ ณ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วันที่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31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ธันวาคม 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>25</w:t>
      </w:r>
      <w:r w:rsidR="00AE1B1F">
        <w:rPr>
          <w:rFonts w:ascii="Angsana New" w:eastAsia="Calibri" w:hAnsi="Angsana New" w:cs="Angsana New"/>
          <w:sz w:val="30"/>
          <w:szCs w:val="30"/>
          <w:lang w:bidi="th-TH"/>
        </w:rPr>
        <w:t>6</w:t>
      </w:r>
      <w:r w:rsidR="00675CA9">
        <w:rPr>
          <w:rFonts w:ascii="Angsana New" w:eastAsia="Calibri" w:hAnsi="Angsana New" w:cs="Angsana New"/>
          <w:sz w:val="30"/>
          <w:szCs w:val="30"/>
          <w:lang w:bidi="th-TH"/>
        </w:rPr>
        <w:t>7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94E52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สำหรับปีสิ้นสุดวันเดียวกัน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น</w:t>
      </w:r>
    </w:p>
    <w:p w14:paraId="4E5C8219" w14:textId="77777777" w:rsidR="00D23C3B" w:rsidRPr="0067407A" w:rsidRDefault="00D23C3B" w:rsidP="00C101D5">
      <w:pPr>
        <w:jc w:val="thaiDistribute"/>
        <w:outlineLvl w:val="0"/>
        <w:rPr>
          <w:rFonts w:ascii="Angsana New" w:hAnsi="Angsana New" w:cs="Angsana New"/>
          <w:i/>
          <w:iCs/>
        </w:rPr>
      </w:pPr>
    </w:p>
    <w:p w14:paraId="369A5977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เกณฑ์ในการแสดงความเห็น</w:t>
      </w:r>
    </w:p>
    <w:p w14:paraId="5A66E81F" w14:textId="77777777" w:rsidR="00D23C3B" w:rsidRPr="00A041C9" w:rsidRDefault="00D23C3B" w:rsidP="00C101D5">
      <w:pPr>
        <w:jc w:val="thaiDistribute"/>
        <w:rPr>
          <w:rFonts w:ascii="Angsana New" w:eastAsia="Calibri" w:hAnsi="Angsana New" w:cs="Angsana New"/>
          <w:b/>
          <w:bCs/>
          <w:sz w:val="18"/>
          <w:szCs w:val="18"/>
        </w:rPr>
      </w:pPr>
    </w:p>
    <w:p w14:paraId="5B84D8E3" w14:textId="0A9A7CFE" w:rsidR="00583405" w:rsidRDefault="00583405" w:rsidP="00583405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05549D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05549D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05549D">
        <w:rPr>
          <w:rFonts w:ascii="Angsana New" w:hAnsi="Angsana New" w:cs="Angsana New" w:hint="cs"/>
          <w:sz w:val="30"/>
          <w:szCs w:val="30"/>
          <w:cs/>
        </w:rPr>
        <w:t>ตาม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05549D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8ADD2C" w14:textId="2D009773" w:rsidR="00975588" w:rsidRPr="00DF63E4" w:rsidRDefault="00A041C9" w:rsidP="00DF63E4">
      <w:pPr>
        <w:spacing w:after="160" w:line="259" w:lineRule="auto"/>
        <w:rPr>
          <w:rFonts w:ascii="Angsana New" w:hAnsi="Angsana New" w:cs="Angsana New"/>
          <w:i/>
          <w:iCs/>
          <w:sz w:val="18"/>
          <w:szCs w:val="18"/>
          <w:lang w:bidi="th-TH"/>
        </w:rPr>
      </w:pPr>
      <w:r>
        <w:rPr>
          <w:rFonts w:ascii="Angsana New" w:hAnsi="Angsana New" w:cs="Angsana New"/>
          <w:i/>
          <w:iCs/>
          <w:sz w:val="18"/>
          <w:szCs w:val="18"/>
          <w:lang w:bidi="th-TH"/>
        </w:rPr>
        <w:br w:type="page"/>
      </w:r>
    </w:p>
    <w:p w14:paraId="73F812C1" w14:textId="2C5D5E59" w:rsidR="00D23C3B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เรื่องสำคัญในการตรวจสอบ</w:t>
      </w:r>
    </w:p>
    <w:p w14:paraId="3786600B" w14:textId="77777777" w:rsidR="00DD4F7B" w:rsidRPr="00DD4F7B" w:rsidRDefault="00DD4F7B" w:rsidP="00C101D5">
      <w:pPr>
        <w:jc w:val="thaiDistribute"/>
        <w:rPr>
          <w:rFonts w:ascii="Angsana New" w:hAnsi="Angsana New" w:cs="Angsana New"/>
          <w:i/>
          <w:iCs/>
          <w:sz w:val="20"/>
          <w:szCs w:val="20"/>
        </w:rPr>
      </w:pPr>
    </w:p>
    <w:p w14:paraId="0EF475B8" w14:textId="77777777" w:rsidR="00D23C3B" w:rsidRPr="00C101D5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สำหรับงวด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ปัจจุบัน ข้าพเจ้าได้นำเรื่องเหล่านี้มาพิจารณาในบริบทของ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การตรวจสอบงบการเงิน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โดยรวมและในการแสดงความเห็นของ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ทั้งนี้</w:t>
      </w:r>
      <w:r w:rsidRPr="00B94E52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354D435" w14:textId="77777777" w:rsidR="00D23C3B" w:rsidRPr="00DD4F7B" w:rsidRDefault="00D23C3B" w:rsidP="00C101D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765"/>
        <w:gridCol w:w="4770"/>
      </w:tblGrid>
      <w:tr w:rsidR="00D23C3B" w:rsidRPr="007616B3" w14:paraId="4209BB73" w14:textId="77777777" w:rsidTr="00D53198">
        <w:tc>
          <w:tcPr>
            <w:tcW w:w="9535" w:type="dxa"/>
            <w:gridSpan w:val="2"/>
            <w:shd w:val="clear" w:color="auto" w:fill="auto"/>
          </w:tcPr>
          <w:p w14:paraId="785DD037" w14:textId="24091C7A" w:rsidR="00D23C3B" w:rsidRPr="002E797F" w:rsidRDefault="00A041C9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การรับรู้รายได้จากการขาย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ส่วนลดจากการขาย และ</w:t>
            </w: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ค่าส่งเสริมการขายค้างจ่าย</w:t>
            </w:r>
          </w:p>
        </w:tc>
      </w:tr>
      <w:tr w:rsidR="00D23C3B" w:rsidRPr="007616B3" w14:paraId="7C1099FA" w14:textId="77777777" w:rsidTr="00D53198">
        <w:tc>
          <w:tcPr>
            <w:tcW w:w="9535" w:type="dxa"/>
            <w:gridSpan w:val="2"/>
            <w:shd w:val="clear" w:color="auto" w:fill="auto"/>
          </w:tcPr>
          <w:p w14:paraId="0A691328" w14:textId="466B5182" w:rsidR="00D23C3B" w:rsidRPr="002E797F" w:rsidRDefault="00D23C3B" w:rsidP="00E64FF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อ้างถึงหมายเหตุ</w:t>
            </w:r>
            <w:r w:rsidR="002C733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A041C9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282437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 w:rsidR="00E43FB2" w:rsidRPr="002E797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7B0B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ของงบการเงินรวมและงบการเงินเฉพาะกิจการ</w:t>
            </w:r>
          </w:p>
        </w:tc>
      </w:tr>
      <w:tr w:rsidR="00D23C3B" w:rsidRPr="007616B3" w14:paraId="1992BB26" w14:textId="77777777" w:rsidTr="00D53198">
        <w:tc>
          <w:tcPr>
            <w:tcW w:w="4765" w:type="dxa"/>
            <w:shd w:val="clear" w:color="auto" w:fill="auto"/>
          </w:tcPr>
          <w:p w14:paraId="23F011B8" w14:textId="77777777" w:rsidR="00D23C3B" w:rsidRPr="007616B3" w:rsidRDefault="00D23C3B" w:rsidP="00C101D5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BE48A19" w14:textId="77777777" w:rsidR="00D23C3B" w:rsidRPr="007616B3" w:rsidRDefault="00F33674" w:rsidP="00F3367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ได้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ตรวจสอบ</w:t>
            </w:r>
            <w:r w:rsidR="00D23C3B" w:rsidRPr="007616B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เรื่องดังกล่าวอย่างไร</w:t>
            </w:r>
          </w:p>
        </w:tc>
      </w:tr>
      <w:tr w:rsidR="00D23C3B" w:rsidRPr="00C101D5" w14:paraId="00E149C3" w14:textId="77777777" w:rsidTr="00D53198">
        <w:tc>
          <w:tcPr>
            <w:tcW w:w="4765" w:type="dxa"/>
            <w:shd w:val="clear" w:color="auto" w:fill="auto"/>
          </w:tcPr>
          <w:p w14:paraId="2D226105" w14:textId="468B1CAB" w:rsidR="00CD2151" w:rsidRPr="005B0FDF" w:rsidRDefault="00A041C9" w:rsidP="00AE1B1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34E3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รายได้จากการขายสินค้า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คิดเป็น</w:t>
            </w:r>
            <w:r w:rsidRPr="007F23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7F235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75EF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ของรายได้รวมของกลุ่มบริษัท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นโยบาย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ในการให้ส่วนลด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642B9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รายการส่งเสริมการขาย เพื่อกระตุ้นยอดขาย</w:t>
            </w:r>
            <w:r w:rsidRPr="007B554C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7B554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การรับรู้ส่วนลดจากการขายและค่าส่งเสริมการขายค้างจ่าย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ณ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  <w:r w:rsidRPr="00642B97">
              <w:rPr>
                <w:rFonts w:asciiTheme="majorBidi" w:hAnsiTheme="majorBidi" w:cstheme="majorBidi"/>
                <w:sz w:val="30"/>
                <w:szCs w:val="30"/>
                <w:cs/>
              </w:rPr>
              <w:t>สิ้น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 จะ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คำนวณจากเงื่อนไขตามสัญญาและ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ยอดขาย เนื่องจาก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รายการ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ดังกล่าวมี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สาระ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>สำคัญและเกี่ยวข้องกับการใช้ดุลยพินิจ</w:t>
            </w:r>
            <w:r w:rsidRPr="00EF7D76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EF7D7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4DC2D5C3" w14:textId="77777777" w:rsidR="00A041C9" w:rsidRPr="00A041C9" w:rsidRDefault="00A041C9" w:rsidP="00A041C9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A219732" w14:textId="04F15C45" w:rsidR="00A041C9" w:rsidRPr="00A041C9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ทำความเข้าใจนโยบายการประมาณการส่วนลด</w:t>
            </w:r>
            <w:r w:rsidRPr="00A041C9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จากการขาย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และค่าส่งเสริมการขายของกลุ่มบริษัท</w:t>
            </w:r>
          </w:p>
          <w:p w14:paraId="59768E71" w14:textId="7A11B6E5" w:rsidR="00A041C9" w:rsidRPr="00A041C9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ประเมินการออกแบบและการนำไปปฏิบัติของระบบการควบคุมภายในที่เกี่ยวข้องกับกระบวนการ</w:t>
            </w:r>
            <w:r w:rsidRPr="00A041C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ประมาณการส่วนลดจากการขาย และค่าส่งเสริมการขายของกลุ่มบริษัท</w:t>
            </w:r>
          </w:p>
          <w:p w14:paraId="34435CCB" w14:textId="14A25A91" w:rsidR="00A041C9" w:rsidRPr="00A041C9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ความเหมาะสมของการรับรู้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ส่วนลด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จากการขายและ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ค่าส่งเสริมการขายกับเอกสารที่เกี่ยวข้องว่าเป็นไปตามเงื่อนไขที่ระบุไว้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ตามนโยบายสำหรับราย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A041C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  <w:r w:rsidRPr="00A041C9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ที่เกิดขึ้น</w:t>
            </w:r>
          </w:p>
          <w:p w14:paraId="25DF996A" w14:textId="37E33B23" w:rsidR="004D7FFE" w:rsidRDefault="004D7FFE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สุ่มทดสอบการคำนวณรายการการให้ส่วนลดจากการขายและค่าส่งเสริมการขาย การรับรู้ค่าส่งเสริมการขายค้างจ่าย กับ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เอกสารการ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 เอกสารการ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จ่าย ใบลดหนี้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ภายหลังวันสิ้นรอบระยะเวลาบัญชี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D7FFE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4D7FF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เอกสารอื่นที่เกี่ยวข้อง</w:t>
            </w:r>
          </w:p>
          <w:p w14:paraId="6BD06BAE" w14:textId="7810E1CC" w:rsidR="00CB414A" w:rsidRPr="00CB414A" w:rsidRDefault="00B77343" w:rsidP="00CB414A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F2359">
              <w:rPr>
                <w:rFonts w:asciiTheme="majorBidi" w:hAnsiTheme="majorBidi" w:cs="Angsana New" w:hint="cs"/>
                <w:sz w:val="30"/>
                <w:szCs w:val="30"/>
                <w:cs/>
              </w:rPr>
              <w:t>พิจารณาความสมเหตุสมผลของการรับรู้ค่าส่งเสริมการขายค้างจ่ายโดยเปรียบเทียบการรับรู้ค่าส่งเสริมการขายค้างจ่ายในอดีตกับผลการดำเนินงานที่เกิดขึ้นจริง</w:t>
            </w:r>
          </w:p>
          <w:p w14:paraId="1D131A36" w14:textId="0E0B9110" w:rsidR="001708B4" w:rsidRPr="00A041C9" w:rsidRDefault="00A041C9" w:rsidP="00DF63E4">
            <w:pPr>
              <w:pStyle w:val="ListParagraph"/>
              <w:numPr>
                <w:ilvl w:val="0"/>
                <w:numId w:val="5"/>
              </w:numPr>
              <w:autoSpaceDN w:val="0"/>
              <w:spacing w:after="0" w:line="240" w:lineRule="atLeast"/>
              <w:ind w:left="431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41C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พิจารณาความเพียงพอในการเปิดเผยข้อมูลตามมาตรฐานการรายงานทางการเงิน</w:t>
            </w:r>
          </w:p>
        </w:tc>
      </w:tr>
    </w:tbl>
    <w:p w14:paraId="7A772ACC" w14:textId="53636AD4" w:rsidR="000463CF" w:rsidRPr="00C101D5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 xml:space="preserve">ข้อมูลอื่น </w:t>
      </w:r>
    </w:p>
    <w:p w14:paraId="48B1D0DD" w14:textId="77777777" w:rsidR="000463CF" w:rsidRPr="004B1B56" w:rsidRDefault="000463CF" w:rsidP="000463CF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lang w:bidi="th-TH"/>
        </w:rPr>
      </w:pPr>
    </w:p>
    <w:p w14:paraId="68A698C2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ผู้บริหารเป็นผู้รับผิดชอบต่อข้อมูลอื่น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3F2896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sz w:val="22"/>
          <w:szCs w:val="22"/>
          <w:lang w:bidi="th-TH"/>
        </w:rPr>
      </w:pPr>
    </w:p>
    <w:p w14:paraId="4404E1BA" w14:textId="77777777" w:rsidR="000463CF" w:rsidRPr="000463CF" w:rsidRDefault="000463CF" w:rsidP="000463CF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</w:p>
    <w:p w14:paraId="0A54713E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648914BD" w14:textId="77777777" w:rsidR="002E797F" w:rsidRPr="000463CF" w:rsidRDefault="000463CF" w:rsidP="000463CF">
      <w:pPr>
        <w:snapToGrid w:val="0"/>
        <w:spacing w:after="120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การอ่าน</w:t>
      </w:r>
      <w:r w:rsidRPr="000463CF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ข้อมูลอื่นตามที่ระบุข้างต้นเมื่อจัดทำแล้ว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และพิจารณาว่าข้อมูลอื่นมีความขัดแย้งที่มีสาระสำคัญกับงบการเงินรวมและ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    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งบการเงินเฉพาะกิจการหรือกับความรู้ที่ได้รับจากการตรวจสอบของข้าพเจ้า</w:t>
      </w:r>
      <w:r w:rsidRPr="000463CF">
        <w:rPr>
          <w:rFonts w:ascii="Angsana New" w:eastAsia="Calibri" w:hAnsi="Angsana New" w:cs="Angsana New"/>
          <w:sz w:val="30"/>
          <w:szCs w:val="30"/>
          <w:lang w:bidi="th-TH"/>
        </w:rPr>
        <w:t xml:space="preserve"> </w:t>
      </w:r>
      <w:r w:rsidRPr="000463CF">
        <w:rPr>
          <w:rFonts w:ascii="Angsana New" w:eastAsia="Calibri" w:hAnsi="Angsana New" w:cs="Angsana New"/>
          <w:sz w:val="30"/>
          <w:szCs w:val="30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79ED7FDB" w14:textId="77777777" w:rsidR="000463CF" w:rsidRPr="004B1B56" w:rsidRDefault="000463C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274EF5A9" w14:textId="77777777" w:rsidR="00AE1B1F" w:rsidRPr="00AE1B1F" w:rsidRDefault="00AE1B1F" w:rsidP="00AE1B1F">
      <w:pPr>
        <w:pStyle w:val="Default"/>
        <w:rPr>
          <w:rFonts w:ascii="Angsana New" w:eastAsia="Calibri" w:hAnsi="Angsana New" w:cs="Angsana New"/>
          <w:color w:val="auto"/>
          <w:sz w:val="30"/>
          <w:szCs w:val="30"/>
        </w:rPr>
      </w:pPr>
      <w:r w:rsidRPr="00AE1B1F">
        <w:rPr>
          <w:rFonts w:ascii="Angsana New" w:eastAsia="Calibri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B332D0A" w14:textId="77777777" w:rsidR="00AE1B1F" w:rsidRPr="004B1B56" w:rsidRDefault="00AE1B1F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1553878A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7616B3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E03F04">
        <w:rPr>
          <w:rFonts w:ascii="Angsana New" w:eastAsia="Calibri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08387BC" w14:textId="77777777" w:rsidR="00D23C3B" w:rsidRPr="004B1B56" w:rsidRDefault="00D23C3B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10FAFF88" w14:textId="77777777" w:rsidR="00D23C3B" w:rsidRPr="007616B3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829BBC8" w14:textId="77777777" w:rsidR="00201104" w:rsidRPr="004B1B56" w:rsidRDefault="00201104" w:rsidP="00975588">
      <w:pPr>
        <w:snapToGrid w:val="0"/>
        <w:jc w:val="thaiDistribute"/>
        <w:rPr>
          <w:rFonts w:ascii="Angsana New" w:eastAsia="Calibri" w:hAnsi="Angsana New" w:cs="Angsana New"/>
          <w:i/>
          <w:iCs/>
          <w:lang w:bidi="th-TH"/>
        </w:rPr>
      </w:pPr>
    </w:p>
    <w:p w14:paraId="4415A40C" w14:textId="77777777" w:rsidR="00201104" w:rsidRPr="007616B3" w:rsidRDefault="00201104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ในการจัดทำงบการเงิน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ผู้บริหารรับผิดชอบในการประเมินความสามารถของ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บริษัทในการดำเนินงานต่อเนื่อง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(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ตามความเหมาะสม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)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บริษัท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D4349A3" w14:textId="77777777" w:rsidR="00D23C3B" w:rsidRPr="004B1B56" w:rsidRDefault="00D23C3B" w:rsidP="00C101D5">
      <w:pPr>
        <w:jc w:val="thaiDistribute"/>
        <w:rPr>
          <w:rFonts w:ascii="Angsana New" w:eastAsia="Calibri" w:hAnsi="Angsana New" w:cs="Angsana New"/>
        </w:rPr>
      </w:pPr>
    </w:p>
    <w:p w14:paraId="094B1B66" w14:textId="1E97EA76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ผู้มีหน้าที่</w:t>
      </w:r>
      <w:r w:rsidRPr="00E348F2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ในการกำกับดูแลมีหน้าที่ในการสอดส่องดูแลกระบวนการในการจัดทำรายงานทางการเงินของ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กลุ่มบริษัทและบริษัท</w:t>
      </w:r>
    </w:p>
    <w:p w14:paraId="5E088A7B" w14:textId="77777777" w:rsidR="00012092" w:rsidRPr="006A5D32" w:rsidRDefault="00012092" w:rsidP="00C101D5">
      <w:pPr>
        <w:jc w:val="thaiDistribute"/>
        <w:rPr>
          <w:rFonts w:ascii="Angsana New" w:hAnsi="Angsana New" w:cs="Angsana New"/>
          <w:color w:val="0000FF"/>
          <w:sz w:val="30"/>
          <w:szCs w:val="30"/>
          <w:lang w:bidi="th-TH"/>
        </w:rPr>
      </w:pPr>
    </w:p>
    <w:p w14:paraId="7DEEA558" w14:textId="77777777" w:rsidR="00D23C3B" w:rsidRPr="007616B3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ความรับผิดชอบของผู้สอบบัญชีต่อการ</w:t>
      </w:r>
      <w:r w:rsidRPr="007616B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ตรวจสอบงบการเงิน</w:t>
      </w:r>
      <w:r w:rsidRPr="00E03F04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รวมและงบการเงินเฉพาะกิจการ</w:t>
      </w:r>
    </w:p>
    <w:p w14:paraId="474A20F2" w14:textId="77777777" w:rsidR="00D23C3B" w:rsidRPr="00975588" w:rsidRDefault="00D23C3B" w:rsidP="00C101D5">
      <w:pPr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01DEC70C" w14:textId="77777777" w:rsidR="00D23C3B" w:rsidRPr="00E03F04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86D6BF" w14:textId="1681DCF1" w:rsidR="00E273D2" w:rsidRPr="00975588" w:rsidRDefault="00E273D2" w:rsidP="000463CF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01E950DC" w14:textId="77777777" w:rsidR="00D23C3B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ECFA883" w14:textId="77777777" w:rsidR="00D52D4D" w:rsidRPr="00975588" w:rsidRDefault="00D52D4D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F80AA52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ระบุ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รวมและ</w:t>
      </w:r>
      <w:r w:rsidR="003A723C">
        <w:rPr>
          <w:rFonts w:ascii="Angsana New" w:eastAsia="Calibri" w:hAnsi="Angsana New" w:cs="Angsana New" w:hint="cs"/>
          <w:sz w:val="30"/>
          <w:szCs w:val="30"/>
          <w:cs/>
          <w:lang w:bidi="th-TH"/>
        </w:rPr>
        <w:t xml:space="preserve">        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ายใน</w:t>
      </w:r>
    </w:p>
    <w:p w14:paraId="7612D896" w14:textId="77777777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40B92" w:rsidRPr="00E03F04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E03F04">
        <w:rPr>
          <w:rFonts w:ascii="Angsana New" w:eastAsia="Calibri" w:hAnsi="Angsana New" w:cs="Angsana New"/>
          <w:sz w:val="30"/>
          <w:szCs w:val="30"/>
          <w:cs/>
          <w:lang w:bidi="th-TH"/>
        </w:rPr>
        <w:t>บริษัท</w:t>
      </w:r>
    </w:p>
    <w:p w14:paraId="4C0BF9AA" w14:textId="63628F71" w:rsidR="00D23C3B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ผยข้อมูลที่เกี่ยวข้องซึ่งจัดทำขึ้นโดยผู้บริหาร </w:t>
      </w:r>
    </w:p>
    <w:p w14:paraId="27062789" w14:textId="77777777" w:rsidR="004B1B56" w:rsidRDefault="004B1B56" w:rsidP="004B1B56">
      <w:pPr>
        <w:spacing w:after="200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30DA1EE6" w14:textId="77777777" w:rsidR="004B1B56" w:rsidRDefault="004B1B56" w:rsidP="004B1B56">
      <w:pPr>
        <w:spacing w:after="200"/>
        <w:contextualSpacing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4538C0B1" w14:textId="77777777" w:rsidR="004B1B56" w:rsidRDefault="004B1B56" w:rsidP="004B1B56">
      <w:pPr>
        <w:spacing w:after="20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AFD528A" w14:textId="77777777" w:rsidR="006A5D32" w:rsidRDefault="006A5D32" w:rsidP="004B1B56">
      <w:pPr>
        <w:spacing w:after="200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0275BC50" w14:textId="24C695C8" w:rsidR="00D23C3B" w:rsidRPr="007616B3" w:rsidRDefault="00D23C3B" w:rsidP="00C101D5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8C4260" w:rsidRPr="007616B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โดยให้ข้อสังเกต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ถึงการเปิดเผย</w:t>
      </w:r>
      <w:r w:rsidR="007B0B5A" w:rsidRP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="007B0B5A" w:rsidRPr="007B0B5A">
        <w:rPr>
          <w:rFonts w:ascii="Angsana New" w:hAnsi="Angsana New" w:cs="Angsana New"/>
          <w:sz w:val="30"/>
          <w:szCs w:val="30"/>
          <w:cs/>
          <w:lang w:bidi="th-TH"/>
        </w:rPr>
        <w:t>ในงบการเงินรวมและงบการเงินเฉพาะกิจการที่เกี่ยวข้อง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หรือถ้า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40B92" w:rsidRPr="00E03F04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กลุ่มบริษัทและ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บริษัทต้องหยุดการดำเนินงานต่อเนื่อง </w:t>
      </w:r>
    </w:p>
    <w:p w14:paraId="79C5FC76" w14:textId="77777777" w:rsidR="00E273D2" w:rsidRPr="000463CF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ประเมินการนำเสนอโครงสร้างและเนื้อหาของงบการเงิน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โดยรวม รวมถึงการ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เปิดเผย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ว่างบการเงิน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แสดงรายการและเหตุการณ์ในรูปแบบที่ทำให้มีการนำ</w:t>
      </w:r>
      <w:r w:rsidR="000463CF">
        <w:rPr>
          <w:rFonts w:ascii="Angsana New" w:hAnsi="Angsana New" w:cs="Angsana New"/>
          <w:sz w:val="30"/>
          <w:szCs w:val="30"/>
          <w:cs/>
          <w:lang w:bidi="th-TH"/>
        </w:rPr>
        <w:t>เสนอข้อมูลโดยถูกต้องตามที่ควร</w:t>
      </w:r>
      <w:r w:rsidR="007B0B5A">
        <w:rPr>
          <w:rFonts w:ascii="Angsana New" w:hAnsi="Angsana New" w:cs="Angsana New" w:hint="cs"/>
          <w:sz w:val="30"/>
          <w:szCs w:val="30"/>
          <w:cs/>
          <w:lang w:bidi="th-TH"/>
        </w:rPr>
        <w:t>หรือไม่</w:t>
      </w:r>
    </w:p>
    <w:p w14:paraId="3B732BF0" w14:textId="77777777" w:rsidR="00D23C3B" w:rsidRPr="007616B3" w:rsidRDefault="00D23C3B" w:rsidP="000463CF">
      <w:pPr>
        <w:numPr>
          <w:ilvl w:val="0"/>
          <w:numId w:val="4"/>
        </w:numPr>
        <w:spacing w:after="200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ได้</w:t>
      </w:r>
      <w:r w:rsidR="00012081" w:rsidRPr="000463CF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Pr="000463CF">
        <w:rPr>
          <w:rFonts w:ascii="Angsana New" w:hAnsi="Angsana New" w:cs="Angsana New"/>
          <w:sz w:val="30"/>
          <w:szCs w:val="30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หลักฐานการสอบบัญชีที่เหมาะสมอย่างเพียงพอเกี่ยวกับข้อมูลทางการเงินของกิจการภายใน</w:t>
      </w:r>
      <w:r w:rsidRPr="007616B3">
        <w:rPr>
          <w:rFonts w:ascii="Angsana New" w:hAnsi="Angsana New" w:cs="Angsana New"/>
          <w:color w:val="000000"/>
          <w:sz w:val="30"/>
          <w:szCs w:val="30"/>
          <w:cs/>
          <w:lang w:bidi="th-TH"/>
        </w:rPr>
        <w:t>กลุ่มหรือกิจกรรมทางธุรกิจ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ภายในกลุ่มบริษัทเพื่อแสดงความเห็นต่องบการเงินรวม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ข้าพเจ้ารับผิดชอบต่อ</w:t>
      </w:r>
      <w:r w:rsidR="00012081" w:rsidRPr="00E03F0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การกำหนดแนวทาง การควบคุมดูแล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และการปฏิบัติงานตรวจสอบกลุ่มบริษัท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E03F04">
        <w:rPr>
          <w:rFonts w:ascii="Angsana New" w:hAnsi="Angsana New" w:cs="Angsana New"/>
          <w:sz w:val="30"/>
          <w:szCs w:val="30"/>
        </w:rPr>
        <w:t xml:space="preserve"> </w:t>
      </w:r>
    </w:p>
    <w:p w14:paraId="4C696456" w14:textId="77777777" w:rsidR="0066553A" w:rsidRPr="00975588" w:rsidRDefault="0066553A" w:rsidP="00C101D5">
      <w:pPr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14:paraId="023B226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</w:t>
      </w:r>
      <w:r w:rsidR="007B0B5A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ในเรื่องต่างๆ ที่สำคัญซึ่งรวมถึง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95802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หาก</w:t>
      </w:r>
      <w:r w:rsidRPr="00C101D5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ข้าพเจ้าได้พบในระหว่างการตรวจสอบขอ</w:t>
      </w: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งข้าพเจ้า</w:t>
      </w:r>
    </w:p>
    <w:p w14:paraId="31A3266D" w14:textId="77777777" w:rsidR="00D23C3B" w:rsidRPr="00975588" w:rsidRDefault="00D23C3B" w:rsidP="00C101D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DF7D329" w14:textId="77777777" w:rsidR="0012449D" w:rsidRPr="00C101D5" w:rsidRDefault="00D23C3B" w:rsidP="0012449D">
      <w:pPr>
        <w:jc w:val="thaiDistribute"/>
        <w:rPr>
          <w:rFonts w:ascii="Angsana New" w:hAnsi="Angsana New" w:cs="Angsana New"/>
          <w:sz w:val="30"/>
          <w:szCs w:val="30"/>
        </w:rPr>
      </w:pPr>
      <w:r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2449D" w:rsidRPr="00EB3A7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</w:t>
      </w:r>
      <w:r w:rsidR="0012449D" w:rsidRPr="00EB3A7B">
        <w:rPr>
          <w:rFonts w:ascii="Angsana New" w:eastAsia="Calibri" w:hAnsi="Angsana New" w:cs="Angsana New"/>
          <w:sz w:val="30"/>
          <w:szCs w:val="30"/>
          <w:cs/>
          <w:lang w:bidi="th-TH"/>
        </w:rPr>
        <w:t>การดำเนินการเพื่อขจัดอุปสรรคหรือมาตรการป้องกันของข้าพเจ้า</w:t>
      </w:r>
    </w:p>
    <w:p w14:paraId="10D86EDB" w14:textId="71FB84E2" w:rsidR="00975588" w:rsidRDefault="00975588" w:rsidP="00C101D5">
      <w:pPr>
        <w:jc w:val="thaiDistribute"/>
        <w:rPr>
          <w:rFonts w:ascii="Angsana New" w:hAnsi="Angsana New" w:cs="Angsana New"/>
          <w:sz w:val="22"/>
          <w:szCs w:val="22"/>
          <w:lang w:bidi="th-TH"/>
        </w:rPr>
      </w:pPr>
      <w:r>
        <w:rPr>
          <w:rFonts w:ascii="Angsana New" w:hAnsi="Angsana New" w:cs="Angsana New"/>
          <w:sz w:val="22"/>
          <w:szCs w:val="22"/>
          <w:lang w:bidi="th-TH"/>
        </w:rPr>
        <w:br w:type="page"/>
      </w:r>
    </w:p>
    <w:p w14:paraId="5A218260" w14:textId="78060C00" w:rsidR="00D23C3B" w:rsidRPr="007616B3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จากเรื่องที่สื่อสาร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กับผู้มีหน้าที่ในการกำกับดู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>แล ข้าพเจ้าได้พิจารณาเรื่องต่าง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ๆ ที่มีนัยสำคัญ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ที่สุด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ในการตรวจสอบ</w:t>
      </w:r>
      <w:r w:rsidR="003A72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Pr="00E03F04">
        <w:rPr>
          <w:rFonts w:ascii="Angsana New" w:hAnsi="Angsana New" w:cs="Angsana New"/>
          <w:sz w:val="30"/>
          <w:szCs w:val="30"/>
          <w:cs/>
          <w:lang w:bidi="th-TH"/>
        </w:rPr>
        <w:t>รวมและงบการเงินเฉพาะกิจการ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>ในงวดปัจจุบันและกำ</w:t>
      </w:r>
      <w:r w:rsidR="009845CF">
        <w:rPr>
          <w:rFonts w:ascii="Angsana New" w:hAnsi="Angsana New" w:cs="Angsana New"/>
          <w:sz w:val="30"/>
          <w:szCs w:val="30"/>
          <w:cs/>
          <w:lang w:bidi="th-TH"/>
        </w:rPr>
        <w:t xml:space="preserve">หนดเป็นเรื่องสำคัญในการตรวจสอบ </w:t>
      </w:r>
      <w:r w:rsidRPr="007616B3">
        <w:rPr>
          <w:rFonts w:ascii="Angsana New" w:hAnsi="Angsana New" w:cs="Angsana New"/>
          <w:sz w:val="30"/>
          <w:szCs w:val="30"/>
          <w:cs/>
          <w:lang w:bidi="th-TH"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38D44" w14:textId="77777777" w:rsidR="00E03F04" w:rsidRPr="00D52D4D" w:rsidRDefault="00E03F04" w:rsidP="00C101D5">
      <w:pPr>
        <w:pStyle w:val="RNormal"/>
        <w:jc w:val="thaiDistribute"/>
        <w:rPr>
          <w:rFonts w:ascii="Angsana New" w:hAnsi="Angsana New" w:cs="Angsana New"/>
          <w:sz w:val="32"/>
          <w:szCs w:val="32"/>
        </w:rPr>
      </w:pPr>
    </w:p>
    <w:p w14:paraId="019F553B" w14:textId="77777777" w:rsidR="00D52D4D" w:rsidRDefault="00D52D4D" w:rsidP="00C101D5">
      <w:pPr>
        <w:pStyle w:val="RNormal"/>
        <w:jc w:val="thaiDistribute"/>
        <w:rPr>
          <w:rFonts w:ascii="Angsana New" w:hAnsi="Angsana New" w:cs="Angsana New"/>
          <w:sz w:val="30"/>
          <w:szCs w:val="30"/>
        </w:rPr>
      </w:pPr>
    </w:p>
    <w:p w14:paraId="755CD235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4F920A3" w14:textId="77777777" w:rsidR="002E797F" w:rsidRPr="00975588" w:rsidRDefault="002E797F" w:rsidP="00E03F04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51769EC" w14:textId="547764BA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/>
          <w:sz w:val="30"/>
          <w:szCs w:val="30"/>
          <w:cs/>
        </w:rPr>
        <w:t>(</w:t>
      </w:r>
      <w:r w:rsidR="0040081A">
        <w:rPr>
          <w:rFonts w:ascii="Angsana New" w:hAnsi="Angsana New" w:cs="Angsana New" w:hint="cs"/>
          <w:sz w:val="30"/>
          <w:szCs w:val="30"/>
          <w:cs/>
          <w:lang w:bidi="th-TH"/>
        </w:rPr>
        <w:t>พรทิพย์ ริมดุสิต</w:t>
      </w:r>
      <w:r w:rsidRPr="00B10FE2">
        <w:rPr>
          <w:rFonts w:ascii="Angsana New" w:hAnsi="Angsana New" w:cs="Angsana New"/>
          <w:sz w:val="30"/>
          <w:szCs w:val="30"/>
          <w:cs/>
        </w:rPr>
        <w:t>)</w:t>
      </w:r>
    </w:p>
    <w:p w14:paraId="3E474A84" w14:textId="77777777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</w:p>
    <w:p w14:paraId="5002843E" w14:textId="1F86AFF6" w:rsidR="00B10FE2" w:rsidRPr="00B10FE2" w:rsidRDefault="00B10FE2" w:rsidP="00B10FE2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B10FE2">
        <w:rPr>
          <w:rFonts w:ascii="Angsana New" w:hAnsi="Angsana New" w:cs="Angsana New" w:hint="cs"/>
          <w:sz w:val="30"/>
          <w:szCs w:val="30"/>
          <w:cs/>
        </w:rPr>
        <w:t>เลขทะเบียน</w:t>
      </w:r>
      <w:r w:rsidRPr="00B10FE2">
        <w:rPr>
          <w:rFonts w:ascii="Angsana New" w:hAnsi="Angsana New" w:cs="Angsana New"/>
          <w:sz w:val="30"/>
          <w:szCs w:val="30"/>
          <w:cs/>
        </w:rPr>
        <w:t xml:space="preserve"> </w:t>
      </w:r>
      <w:r w:rsidR="0040081A">
        <w:rPr>
          <w:rFonts w:ascii="Angsana New" w:hAnsi="Angsana New" w:cs="Angsana New"/>
          <w:sz w:val="30"/>
          <w:szCs w:val="30"/>
        </w:rPr>
        <w:t>5565</w:t>
      </w:r>
    </w:p>
    <w:p w14:paraId="56390E52" w14:textId="77777777" w:rsidR="00D23C3B" w:rsidRPr="00975588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5E7335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บริษัท เคพีเอ็มจี ภูมิไชย สอบบัญชี จำกัด</w:t>
      </w:r>
    </w:p>
    <w:p w14:paraId="71A93205" w14:textId="77777777" w:rsidR="00D23C3B" w:rsidRPr="00C101D5" w:rsidRDefault="00D23C3B" w:rsidP="00C101D5">
      <w:pPr>
        <w:jc w:val="thaiDistribute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02F0EA79" w14:textId="13127DFE" w:rsidR="00470C77" w:rsidRPr="00C101D5" w:rsidRDefault="0040081A" w:rsidP="00C101D5">
      <w:pPr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2</w:t>
      </w:r>
      <w:r w:rsidR="00617318">
        <w:rPr>
          <w:rFonts w:ascii="Angsana New" w:hAnsi="Angsana New" w:cs="Angsana New"/>
          <w:sz w:val="30"/>
          <w:szCs w:val="30"/>
          <w:lang w:bidi="th-TH"/>
        </w:rPr>
        <w:t>7</w:t>
      </w:r>
      <w:r w:rsidR="00D23C3B" w:rsidRPr="00E03F0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D23C3B" w:rsidRPr="00E03F04">
        <w:rPr>
          <w:rFonts w:ascii="Angsana New" w:hAnsi="Angsana New" w:cs="Angsana New"/>
          <w:sz w:val="30"/>
          <w:szCs w:val="30"/>
          <w:cs/>
          <w:lang w:bidi="th-TH"/>
        </w:rPr>
        <w:t xml:space="preserve">กุมภาพันธ์ </w:t>
      </w:r>
      <w:r w:rsidR="00AE1B1F">
        <w:rPr>
          <w:rFonts w:ascii="Angsana New" w:hAnsi="Angsana New" w:cs="Angsana New"/>
          <w:sz w:val="30"/>
          <w:szCs w:val="30"/>
          <w:lang w:bidi="th-TH"/>
        </w:rPr>
        <w:t>256</w:t>
      </w:r>
      <w:r w:rsidR="00675CA9">
        <w:rPr>
          <w:rFonts w:ascii="Angsana New" w:hAnsi="Angsana New" w:cs="Angsana New"/>
          <w:sz w:val="30"/>
          <w:szCs w:val="30"/>
          <w:lang w:bidi="th-TH"/>
        </w:rPr>
        <w:t>8</w:t>
      </w:r>
    </w:p>
    <w:sectPr w:rsidR="00470C77" w:rsidRPr="00C101D5" w:rsidSect="00D53198">
      <w:headerReference w:type="first" r:id="rId16"/>
      <w:footerReference w:type="first" r:id="rId17"/>
      <w:pgSz w:w="11907" w:h="16839" w:code="9"/>
      <w:pgMar w:top="1440" w:right="1197" w:bottom="1530" w:left="117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D027" w14:textId="77777777" w:rsidR="00ED263B" w:rsidRDefault="00ED263B" w:rsidP="001E676D">
      <w:r>
        <w:separator/>
      </w:r>
    </w:p>
  </w:endnote>
  <w:endnote w:type="continuationSeparator" w:id="0">
    <w:p w14:paraId="5D36D815" w14:textId="77777777" w:rsidR="00ED263B" w:rsidRDefault="00ED263B" w:rsidP="001E6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DA83C" w14:textId="77777777" w:rsidR="00036B43" w:rsidRDefault="00036B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B489" w14:textId="4A481E02" w:rsidR="00B94DC6" w:rsidRPr="00B1344D" w:rsidRDefault="002E797F" w:rsidP="00B1344D">
    <w:pPr>
      <w:pStyle w:val="Footer"/>
      <w:tabs>
        <w:tab w:val="clear" w:pos="4680"/>
        <w:tab w:val="clear" w:pos="9360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2E797F">
      <w:rPr>
        <w:rFonts w:asciiTheme="majorBidi" w:hAnsiTheme="majorBidi" w:cstheme="majorBidi"/>
        <w:caps/>
        <w:sz w:val="30"/>
        <w:szCs w:val="30"/>
      </w:rPr>
      <w:fldChar w:fldCharType="begin"/>
    </w:r>
    <w:r w:rsidRPr="002E797F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2E797F">
      <w:rPr>
        <w:rFonts w:asciiTheme="majorBidi" w:hAnsiTheme="majorBidi" w:cstheme="majorBidi"/>
        <w:caps/>
        <w:sz w:val="30"/>
        <w:szCs w:val="30"/>
      </w:rPr>
      <w:fldChar w:fldCharType="separate"/>
    </w:r>
    <w:r w:rsidR="00C071AE">
      <w:rPr>
        <w:rFonts w:asciiTheme="majorBidi" w:hAnsiTheme="majorBidi" w:cstheme="majorBidi"/>
        <w:caps/>
        <w:noProof/>
        <w:sz w:val="30"/>
        <w:szCs w:val="30"/>
      </w:rPr>
      <w:t>3</w:t>
    </w:r>
    <w:r w:rsidRPr="002E797F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C3CA8" w14:textId="77777777" w:rsidR="00036B43" w:rsidRDefault="00036B4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F1FC1" w14:textId="77777777" w:rsidR="000B53AD" w:rsidRDefault="000B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26C0" w14:textId="77777777" w:rsidR="00ED263B" w:rsidRDefault="00ED263B" w:rsidP="001E676D">
      <w:r>
        <w:separator/>
      </w:r>
    </w:p>
  </w:footnote>
  <w:footnote w:type="continuationSeparator" w:id="0">
    <w:p w14:paraId="46A784FD" w14:textId="77777777" w:rsidR="00ED263B" w:rsidRDefault="00ED263B" w:rsidP="001E6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0278" w14:textId="77777777" w:rsidR="00036B43" w:rsidRDefault="00036B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A2BC" w14:textId="4A2E4F1A" w:rsidR="00DF63E4" w:rsidRDefault="00DF63E4" w:rsidP="00DF63E4">
    <w:pPr>
      <w:pStyle w:val="Header"/>
      <w:rPr>
        <w:rFonts w:ascii="Angsana New" w:hAnsi="Angsana New" w:cs="Angsana New"/>
        <w:sz w:val="32"/>
        <w:szCs w:val="32"/>
      </w:rPr>
    </w:pPr>
  </w:p>
  <w:p w14:paraId="6D9D6E03" w14:textId="4B925390" w:rsidR="00DF63E4" w:rsidRDefault="00DF63E4" w:rsidP="00DF63E4">
    <w:pPr>
      <w:pStyle w:val="Header"/>
      <w:rPr>
        <w:rFonts w:ascii="Angsana New" w:hAnsi="Angsana New" w:cs="Angsana New"/>
        <w:sz w:val="32"/>
        <w:szCs w:val="32"/>
      </w:rPr>
    </w:pPr>
  </w:p>
  <w:p w14:paraId="479C997F" w14:textId="5DB98356" w:rsidR="00DF63E4" w:rsidRDefault="00DF63E4" w:rsidP="00DF63E4">
    <w:pPr>
      <w:pStyle w:val="Header"/>
      <w:rPr>
        <w:rFonts w:ascii="Angsana New" w:hAnsi="Angsana New" w:cs="Angsana New"/>
        <w:sz w:val="32"/>
        <w:szCs w:val="32"/>
      </w:rPr>
    </w:pPr>
  </w:p>
  <w:p w14:paraId="30F07128" w14:textId="77777777" w:rsidR="00DF63E4" w:rsidRPr="00DF63E4" w:rsidRDefault="00DF63E4" w:rsidP="00DF63E4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763D4" w14:textId="77777777" w:rsidR="000B53AD" w:rsidRDefault="000B53AD">
    <w:pPr>
      <w:pStyle w:val="Header"/>
      <w:rPr>
        <w:rFonts w:asciiTheme="majorBidi" w:hAnsiTheme="majorBidi" w:cstheme="majorBidi"/>
        <w:sz w:val="52"/>
        <w:szCs w:val="52"/>
        <w:lang w:bidi="th-TH"/>
      </w:rPr>
    </w:pPr>
  </w:p>
  <w:p w14:paraId="1B5A3F80" w14:textId="77777777" w:rsidR="000B53AD" w:rsidRDefault="000B53AD">
    <w:pPr>
      <w:pStyle w:val="Header"/>
      <w:rPr>
        <w:rFonts w:asciiTheme="majorBidi" w:hAnsiTheme="majorBidi" w:cstheme="majorBidi"/>
        <w:sz w:val="52"/>
        <w:szCs w:val="52"/>
        <w:lang w:bidi="th-TH"/>
      </w:rPr>
    </w:pPr>
  </w:p>
  <w:p w14:paraId="514885EA" w14:textId="77777777" w:rsidR="000B53AD" w:rsidRDefault="000B53AD">
    <w:pPr>
      <w:pStyle w:val="Header"/>
      <w:rPr>
        <w:rFonts w:asciiTheme="majorBidi" w:hAnsiTheme="majorBidi" w:cstheme="majorBidi"/>
        <w:sz w:val="52"/>
        <w:szCs w:val="52"/>
        <w:lang w:bidi="th-TH"/>
      </w:rPr>
    </w:pPr>
  </w:p>
  <w:p w14:paraId="33389A0D" w14:textId="77777777" w:rsidR="000B53AD" w:rsidRDefault="000B53AD">
    <w:pPr>
      <w:pStyle w:val="Header"/>
      <w:rPr>
        <w:rFonts w:asciiTheme="majorBidi" w:hAnsiTheme="majorBidi" w:cstheme="majorBidi"/>
        <w:sz w:val="52"/>
        <w:szCs w:val="52"/>
        <w:lang w:bidi="th-TH"/>
      </w:rPr>
    </w:pPr>
  </w:p>
  <w:p w14:paraId="085232F9" w14:textId="77777777" w:rsidR="000B53AD" w:rsidRDefault="000B53AD">
    <w:pPr>
      <w:pStyle w:val="Header"/>
      <w:rPr>
        <w:rFonts w:asciiTheme="majorBidi" w:hAnsiTheme="majorBidi" w:cstheme="majorBidi"/>
        <w:sz w:val="52"/>
        <w:szCs w:val="52"/>
        <w:lang w:bidi="th-TH"/>
      </w:rPr>
    </w:pPr>
  </w:p>
  <w:p w14:paraId="6D0A8976" w14:textId="77777777" w:rsidR="000B53AD" w:rsidRPr="000B53AD" w:rsidRDefault="000B53AD">
    <w:pPr>
      <w:pStyle w:val="Header"/>
      <w:rPr>
        <w:rFonts w:asciiTheme="majorBidi" w:hAnsiTheme="majorBidi" w:cstheme="majorBidi" w:hint="cs"/>
        <w:sz w:val="52"/>
        <w:szCs w:val="5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A5C52" w14:textId="77777777" w:rsidR="000B53AD" w:rsidRP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4A4477BA" w14:textId="77777777" w:rsidR="000B53AD" w:rsidRP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3FB1EE6A" w14:textId="77777777" w:rsidR="000B53AD" w:rsidRP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28143C2A" w14:textId="77777777" w:rsid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724AF96D" w14:textId="77777777" w:rsid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2D016DC6" w14:textId="77777777" w:rsidR="000B53AD" w:rsidRDefault="000B53AD">
    <w:pPr>
      <w:pStyle w:val="Header"/>
      <w:rPr>
        <w:rFonts w:asciiTheme="majorBidi" w:hAnsiTheme="majorBidi" w:cstheme="majorBidi"/>
        <w:sz w:val="32"/>
        <w:szCs w:val="32"/>
        <w:lang w:bidi="th-TH"/>
      </w:rPr>
    </w:pPr>
  </w:p>
  <w:p w14:paraId="2EA936A6" w14:textId="77777777" w:rsidR="000B53AD" w:rsidRPr="000B53AD" w:rsidRDefault="000B53AD">
    <w:pPr>
      <w:pStyle w:val="Header"/>
      <w:rPr>
        <w:rFonts w:asciiTheme="majorBidi" w:hAnsiTheme="majorBidi" w:cstheme="majorBidi" w:hint="cs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1531A"/>
    <w:multiLevelType w:val="hybridMultilevel"/>
    <w:tmpl w:val="6020FFD6"/>
    <w:lvl w:ilvl="0" w:tplc="09928E4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546F5E70"/>
    <w:multiLevelType w:val="hybridMultilevel"/>
    <w:tmpl w:val="3CE6B248"/>
    <w:lvl w:ilvl="0" w:tplc="E050D6E2">
      <w:start w:val="18"/>
      <w:numFmt w:val="bullet"/>
      <w:lvlText w:val=""/>
      <w:lvlJc w:val="left"/>
      <w:pPr>
        <w:ind w:left="-72" w:hanging="360"/>
      </w:pPr>
      <w:rPr>
        <w:rFonts w:ascii="Symbol" w:eastAsia="SimSun" w:hAnsi="Symbol" w:cs="Angsana New" w:hint="default"/>
        <w:sz w:val="20"/>
        <w:szCs w:val="20"/>
        <w:lang w:bidi="th-TH"/>
      </w:rPr>
    </w:lvl>
    <w:lvl w:ilvl="1" w:tplc="04090003">
      <w:start w:val="1"/>
      <w:numFmt w:val="bullet"/>
      <w:lvlText w:val="o"/>
      <w:lvlJc w:val="left"/>
      <w:pPr>
        <w:ind w:left="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</w:abstractNum>
  <w:abstractNum w:abstractNumId="4" w15:restartNumberingAfterBreak="0">
    <w:nsid w:val="7DDF172A"/>
    <w:multiLevelType w:val="singleLevel"/>
    <w:tmpl w:val="415E1BC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488940215">
    <w:abstractNumId w:val="4"/>
  </w:num>
  <w:num w:numId="2" w16cid:durableId="364134146">
    <w:abstractNumId w:val="2"/>
  </w:num>
  <w:num w:numId="3" w16cid:durableId="518399433">
    <w:abstractNumId w:val="0"/>
  </w:num>
  <w:num w:numId="4" w16cid:durableId="1842619152">
    <w:abstractNumId w:val="1"/>
  </w:num>
  <w:num w:numId="5" w16cid:durableId="241910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6CC"/>
    <w:rsid w:val="0001172F"/>
    <w:rsid w:val="00012081"/>
    <w:rsid w:val="00012092"/>
    <w:rsid w:val="000245C1"/>
    <w:rsid w:val="000317BF"/>
    <w:rsid w:val="00033A6A"/>
    <w:rsid w:val="0003644B"/>
    <w:rsid w:val="00036B43"/>
    <w:rsid w:val="00040C84"/>
    <w:rsid w:val="000431B7"/>
    <w:rsid w:val="000463CF"/>
    <w:rsid w:val="0005549D"/>
    <w:rsid w:val="00064CAC"/>
    <w:rsid w:val="0008201C"/>
    <w:rsid w:val="0008631D"/>
    <w:rsid w:val="000900EB"/>
    <w:rsid w:val="000B06CC"/>
    <w:rsid w:val="000B53AD"/>
    <w:rsid w:val="000C502D"/>
    <w:rsid w:val="000D2F4C"/>
    <w:rsid w:val="0012449D"/>
    <w:rsid w:val="00127CD7"/>
    <w:rsid w:val="001648D3"/>
    <w:rsid w:val="001708B4"/>
    <w:rsid w:val="00176F81"/>
    <w:rsid w:val="00177816"/>
    <w:rsid w:val="001A1980"/>
    <w:rsid w:val="001E676D"/>
    <w:rsid w:val="001F7B2D"/>
    <w:rsid w:val="00201104"/>
    <w:rsid w:val="002308BB"/>
    <w:rsid w:val="002509AD"/>
    <w:rsid w:val="00263163"/>
    <w:rsid w:val="00270A31"/>
    <w:rsid w:val="00282437"/>
    <w:rsid w:val="00284732"/>
    <w:rsid w:val="002C13DC"/>
    <w:rsid w:val="002C687A"/>
    <w:rsid w:val="002C7334"/>
    <w:rsid w:val="002D691A"/>
    <w:rsid w:val="002D6F75"/>
    <w:rsid w:val="002E797F"/>
    <w:rsid w:val="002F3383"/>
    <w:rsid w:val="003227FD"/>
    <w:rsid w:val="00322A01"/>
    <w:rsid w:val="003266F9"/>
    <w:rsid w:val="00327551"/>
    <w:rsid w:val="003505BE"/>
    <w:rsid w:val="0035100B"/>
    <w:rsid w:val="00352EDA"/>
    <w:rsid w:val="00355570"/>
    <w:rsid w:val="0035559A"/>
    <w:rsid w:val="003A723C"/>
    <w:rsid w:val="003B0B56"/>
    <w:rsid w:val="003B0CDA"/>
    <w:rsid w:val="003D386F"/>
    <w:rsid w:val="003F2668"/>
    <w:rsid w:val="003F514F"/>
    <w:rsid w:val="0040081A"/>
    <w:rsid w:val="00421BE1"/>
    <w:rsid w:val="00426F53"/>
    <w:rsid w:val="004456F9"/>
    <w:rsid w:val="00470C77"/>
    <w:rsid w:val="004B02CB"/>
    <w:rsid w:val="004B1B56"/>
    <w:rsid w:val="004D41FB"/>
    <w:rsid w:val="004D7FFE"/>
    <w:rsid w:val="004E4F71"/>
    <w:rsid w:val="00515264"/>
    <w:rsid w:val="00546600"/>
    <w:rsid w:val="00554123"/>
    <w:rsid w:val="00583405"/>
    <w:rsid w:val="00583E98"/>
    <w:rsid w:val="00587114"/>
    <w:rsid w:val="00597481"/>
    <w:rsid w:val="005B0C3F"/>
    <w:rsid w:val="005B0FDF"/>
    <w:rsid w:val="005B1D2D"/>
    <w:rsid w:val="005E4F64"/>
    <w:rsid w:val="005F6A4E"/>
    <w:rsid w:val="00613B86"/>
    <w:rsid w:val="00617318"/>
    <w:rsid w:val="00623D99"/>
    <w:rsid w:val="00640A88"/>
    <w:rsid w:val="00663544"/>
    <w:rsid w:val="0066553A"/>
    <w:rsid w:val="0067407A"/>
    <w:rsid w:val="00675CA9"/>
    <w:rsid w:val="0068299A"/>
    <w:rsid w:val="00692A70"/>
    <w:rsid w:val="006A38B9"/>
    <w:rsid w:val="006A39DB"/>
    <w:rsid w:val="006A5D32"/>
    <w:rsid w:val="006E3420"/>
    <w:rsid w:val="007153E4"/>
    <w:rsid w:val="007230F4"/>
    <w:rsid w:val="007343EA"/>
    <w:rsid w:val="007616B3"/>
    <w:rsid w:val="0077113D"/>
    <w:rsid w:val="007B0B5A"/>
    <w:rsid w:val="007B6629"/>
    <w:rsid w:val="007C4195"/>
    <w:rsid w:val="007D49D8"/>
    <w:rsid w:val="007F2359"/>
    <w:rsid w:val="0080583A"/>
    <w:rsid w:val="00817346"/>
    <w:rsid w:val="008255F5"/>
    <w:rsid w:val="00837AD3"/>
    <w:rsid w:val="008672A7"/>
    <w:rsid w:val="00875EFB"/>
    <w:rsid w:val="008928B9"/>
    <w:rsid w:val="008A75FF"/>
    <w:rsid w:val="008C4260"/>
    <w:rsid w:val="008D63D5"/>
    <w:rsid w:val="008E604A"/>
    <w:rsid w:val="008F0745"/>
    <w:rsid w:val="0091513C"/>
    <w:rsid w:val="00930753"/>
    <w:rsid w:val="009476D8"/>
    <w:rsid w:val="00975588"/>
    <w:rsid w:val="009845CF"/>
    <w:rsid w:val="00984770"/>
    <w:rsid w:val="0099217A"/>
    <w:rsid w:val="00997825"/>
    <w:rsid w:val="009A683F"/>
    <w:rsid w:val="009B4C50"/>
    <w:rsid w:val="009D4CF3"/>
    <w:rsid w:val="009D6BA0"/>
    <w:rsid w:val="009E3D95"/>
    <w:rsid w:val="00A041C9"/>
    <w:rsid w:val="00A32874"/>
    <w:rsid w:val="00A40734"/>
    <w:rsid w:val="00A40835"/>
    <w:rsid w:val="00A40B92"/>
    <w:rsid w:val="00A50EC3"/>
    <w:rsid w:val="00A748D2"/>
    <w:rsid w:val="00A937DB"/>
    <w:rsid w:val="00AB3D2E"/>
    <w:rsid w:val="00AB3EE2"/>
    <w:rsid w:val="00AB4682"/>
    <w:rsid w:val="00AC4F0D"/>
    <w:rsid w:val="00AC4F9C"/>
    <w:rsid w:val="00AE1B1F"/>
    <w:rsid w:val="00AF502B"/>
    <w:rsid w:val="00B03BCE"/>
    <w:rsid w:val="00B10FE2"/>
    <w:rsid w:val="00B1344D"/>
    <w:rsid w:val="00B30E38"/>
    <w:rsid w:val="00B36E1F"/>
    <w:rsid w:val="00B514ED"/>
    <w:rsid w:val="00B56FF2"/>
    <w:rsid w:val="00B62EB3"/>
    <w:rsid w:val="00B7037E"/>
    <w:rsid w:val="00B77343"/>
    <w:rsid w:val="00B94DC6"/>
    <w:rsid w:val="00B94E52"/>
    <w:rsid w:val="00BA18E2"/>
    <w:rsid w:val="00BB23DD"/>
    <w:rsid w:val="00BB34C6"/>
    <w:rsid w:val="00BE7567"/>
    <w:rsid w:val="00BF45D9"/>
    <w:rsid w:val="00C071AE"/>
    <w:rsid w:val="00C101D5"/>
    <w:rsid w:val="00C146CC"/>
    <w:rsid w:val="00C2515B"/>
    <w:rsid w:val="00C26024"/>
    <w:rsid w:val="00C5588E"/>
    <w:rsid w:val="00C76FA0"/>
    <w:rsid w:val="00CB414A"/>
    <w:rsid w:val="00CC1F93"/>
    <w:rsid w:val="00CC3663"/>
    <w:rsid w:val="00CD2151"/>
    <w:rsid w:val="00CD37F5"/>
    <w:rsid w:val="00CF75F6"/>
    <w:rsid w:val="00CF79B3"/>
    <w:rsid w:val="00D04D30"/>
    <w:rsid w:val="00D23C3B"/>
    <w:rsid w:val="00D27593"/>
    <w:rsid w:val="00D36837"/>
    <w:rsid w:val="00D4023A"/>
    <w:rsid w:val="00D41E57"/>
    <w:rsid w:val="00D52D4D"/>
    <w:rsid w:val="00D53198"/>
    <w:rsid w:val="00DA3E07"/>
    <w:rsid w:val="00DB308C"/>
    <w:rsid w:val="00DD06CB"/>
    <w:rsid w:val="00DD4F7B"/>
    <w:rsid w:val="00DF2C3E"/>
    <w:rsid w:val="00DF63E4"/>
    <w:rsid w:val="00E03F04"/>
    <w:rsid w:val="00E1332F"/>
    <w:rsid w:val="00E207C9"/>
    <w:rsid w:val="00E273D2"/>
    <w:rsid w:val="00E348F2"/>
    <w:rsid w:val="00E43FB2"/>
    <w:rsid w:val="00E64FF9"/>
    <w:rsid w:val="00E721E9"/>
    <w:rsid w:val="00E83A7E"/>
    <w:rsid w:val="00E93A96"/>
    <w:rsid w:val="00E95802"/>
    <w:rsid w:val="00EB3A7B"/>
    <w:rsid w:val="00ED263B"/>
    <w:rsid w:val="00ED371B"/>
    <w:rsid w:val="00EE710F"/>
    <w:rsid w:val="00F26617"/>
    <w:rsid w:val="00F32134"/>
    <w:rsid w:val="00F33674"/>
    <w:rsid w:val="00F350AB"/>
    <w:rsid w:val="00F43924"/>
    <w:rsid w:val="00F468A4"/>
    <w:rsid w:val="00F84A7E"/>
    <w:rsid w:val="00F87BD1"/>
    <w:rsid w:val="00F96772"/>
    <w:rsid w:val="00FA2B1C"/>
    <w:rsid w:val="00FC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1FAADB"/>
  <w15:chartTrackingRefBased/>
  <w15:docId w15:val="{D630D78D-BFB6-4C91-8450-B9D14864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46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Normal">
    <w:name w:val="RNormal"/>
    <w:basedOn w:val="Normal"/>
    <w:rsid w:val="00C146CC"/>
    <w:pPr>
      <w:jc w:val="both"/>
    </w:pPr>
    <w:rPr>
      <w:sz w:val="22"/>
    </w:rPr>
  </w:style>
  <w:style w:type="table" w:styleId="TableGrid">
    <w:name w:val="Table Grid"/>
    <w:basedOn w:val="TableNormal"/>
    <w:uiPriority w:val="39"/>
    <w:rsid w:val="00C14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146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  <w:lang w:bidi="th-TH"/>
    </w:rPr>
  </w:style>
  <w:style w:type="paragraph" w:customStyle="1" w:styleId="Default">
    <w:name w:val="Default"/>
    <w:rsid w:val="00C146C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E676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E676D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1E676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4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4DC6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D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D4D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041C9"/>
  </w:style>
  <w:style w:type="paragraph" w:styleId="NormalWeb">
    <w:name w:val="Normal (Web)"/>
    <w:basedOn w:val="Normal"/>
    <w:uiPriority w:val="99"/>
    <w:semiHidden/>
    <w:unhideWhenUsed/>
    <w:rsid w:val="00583405"/>
    <w:pPr>
      <w:spacing w:before="100" w:beforeAutospacing="1" w:after="100" w:afterAutospacing="1"/>
    </w:pPr>
    <w:rPr>
      <w:lang w:bidi="th-TH"/>
    </w:rPr>
  </w:style>
  <w:style w:type="character" w:customStyle="1" w:styleId="normaltextrun">
    <w:name w:val="normaltextrun"/>
    <w:basedOn w:val="DefaultParagraphFont"/>
    <w:rsid w:val="003F2668"/>
  </w:style>
  <w:style w:type="character" w:customStyle="1" w:styleId="eop">
    <w:name w:val="eop"/>
    <w:basedOn w:val="DefaultParagraphFont"/>
    <w:rsid w:val="003F26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6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A25DF-80D6-4A62-967A-DBA38D4906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8FF0EE-6CD0-4903-BBAD-5249BEAAC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345490-7923-4716-9B44-6631DC496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Dussanee, Yimsuwan</dc:creator>
  <cp:keywords/>
  <dc:description/>
  <cp:lastModifiedBy>Kornsiri, Chongaksorn</cp:lastModifiedBy>
  <cp:revision>7</cp:revision>
  <cp:lastPrinted>2023-02-23T03:18:00Z</cp:lastPrinted>
  <dcterms:created xsi:type="dcterms:W3CDTF">2025-02-25T03:29:00Z</dcterms:created>
  <dcterms:modified xsi:type="dcterms:W3CDTF">2025-02-27T02:09:00Z</dcterms:modified>
</cp:coreProperties>
</file>